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F4" w:rsidRDefault="000679F4" w:rsidP="000679F4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0679F4" w:rsidRDefault="000679F4" w:rsidP="000679F4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850D6">
        <w:rPr>
          <w:rFonts w:ascii="Times New Roman" w:hAnsi="Times New Roman"/>
          <w:b/>
          <w:sz w:val="24"/>
          <w:szCs w:val="24"/>
        </w:rPr>
        <w:t xml:space="preserve">Ключ. Теоретическое задание </w:t>
      </w:r>
    </w:p>
    <w:p w:rsidR="000679F4" w:rsidRPr="006850D6" w:rsidRDefault="000679F4" w:rsidP="000679F4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Культура дома и декоративно-прикладное творчество.</w:t>
      </w:r>
    </w:p>
    <w:p w:rsidR="000679F4" w:rsidRPr="006850D6" w:rsidRDefault="000679F4" w:rsidP="000679F4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6850D6">
        <w:rPr>
          <w:rFonts w:ascii="Times New Roman" w:hAnsi="Times New Roman"/>
          <w:b/>
          <w:sz w:val="24"/>
          <w:szCs w:val="24"/>
        </w:rPr>
        <w:t xml:space="preserve">9 класс  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Чтобы сохранить витамин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 от разрушения;</w:t>
      </w:r>
    </w:p>
    <w:p w:rsidR="000679F4" w:rsidRDefault="000679F4" w:rsidP="000679F4">
      <w:pPr>
        <w:pStyle w:val="aa"/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Мясо потеряет много сока, а вместе с ним питательные вещества. Мясо становится жестким.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Редьку;</w:t>
      </w:r>
    </w:p>
    <w:p w:rsidR="000679F4" w:rsidRPr="006850D6" w:rsidRDefault="000679F4" w:rsidP="000679F4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6850D6">
        <w:rPr>
          <w:sz w:val="24"/>
          <w:szCs w:val="24"/>
        </w:rPr>
        <w:t xml:space="preserve"> в</w:t>
      </w:r>
    </w:p>
    <w:p w:rsidR="000679F4" w:rsidRDefault="000679F4" w:rsidP="000679F4">
      <w:pPr>
        <w:pStyle w:val="aa"/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удаления примеси и обогащения муки кислородом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в</w:t>
      </w:r>
    </w:p>
    <w:p w:rsidR="000679F4" w:rsidRDefault="000679F4" w:rsidP="000679F4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Ацетатный шелк, так как сырье, из которого получена ткань – </w:t>
      </w:r>
      <w:proofErr w:type="gramStart"/>
      <w:r>
        <w:rPr>
          <w:sz w:val="24"/>
          <w:szCs w:val="24"/>
        </w:rPr>
        <w:t>целлюлоза</w:t>
      </w:r>
      <w:proofErr w:type="gramEnd"/>
      <w:r>
        <w:rPr>
          <w:sz w:val="24"/>
          <w:szCs w:val="24"/>
        </w:rPr>
        <w:t xml:space="preserve"> растворенная в ацетоне или уксусной кислоте</w:t>
      </w:r>
    </w:p>
    <w:p w:rsidR="000679F4" w:rsidRDefault="000679F4" w:rsidP="000679F4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106"/>
        <w:gridCol w:w="1810"/>
        <w:gridCol w:w="1653"/>
        <w:gridCol w:w="1776"/>
        <w:gridCol w:w="1788"/>
      </w:tblGrid>
      <w:tr w:rsidR="000679F4" w:rsidTr="000168EE">
        <w:tc>
          <w:tcPr>
            <w:tcW w:w="2106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волокна</w:t>
            </w:r>
          </w:p>
        </w:tc>
        <w:tc>
          <w:tcPr>
            <w:tcW w:w="1810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хлопок</w:t>
            </w:r>
          </w:p>
        </w:tc>
        <w:tc>
          <w:tcPr>
            <w:tcW w:w="1653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</w:t>
            </w:r>
          </w:p>
        </w:tc>
        <w:tc>
          <w:tcPr>
            <w:tcW w:w="1776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шерсть</w:t>
            </w:r>
          </w:p>
        </w:tc>
        <w:tc>
          <w:tcPr>
            <w:tcW w:w="1788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шелк</w:t>
            </w:r>
          </w:p>
        </w:tc>
      </w:tr>
      <w:tr w:rsidR="000679F4" w:rsidTr="000168EE">
        <w:trPr>
          <w:trHeight w:val="713"/>
        </w:trPr>
        <w:tc>
          <w:tcPr>
            <w:tcW w:w="2106" w:type="dxa"/>
          </w:tcPr>
          <w:p w:rsidR="000679F4" w:rsidRDefault="000679F4" w:rsidP="000168EE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чего получают</w:t>
            </w:r>
          </w:p>
        </w:tc>
        <w:tc>
          <w:tcPr>
            <w:tcW w:w="1810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Семян хлопчатника</w:t>
            </w:r>
          </w:p>
        </w:tc>
        <w:tc>
          <w:tcPr>
            <w:tcW w:w="1653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Стебля льна</w:t>
            </w:r>
          </w:p>
        </w:tc>
        <w:tc>
          <w:tcPr>
            <w:tcW w:w="1776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Волосяного покрова животных</w:t>
            </w:r>
          </w:p>
        </w:tc>
        <w:tc>
          <w:tcPr>
            <w:tcW w:w="1788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Кокон гусеницы тутового шелкопряда</w:t>
            </w:r>
          </w:p>
        </w:tc>
      </w:tr>
      <w:tr w:rsidR="000679F4" w:rsidTr="000168EE">
        <w:tc>
          <w:tcPr>
            <w:tcW w:w="2106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волокн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короткое, длинное)</w:t>
            </w:r>
          </w:p>
        </w:tc>
        <w:tc>
          <w:tcPr>
            <w:tcW w:w="1810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короткое</w:t>
            </w:r>
          </w:p>
        </w:tc>
        <w:tc>
          <w:tcPr>
            <w:tcW w:w="1653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длинное</w:t>
            </w:r>
          </w:p>
        </w:tc>
        <w:tc>
          <w:tcPr>
            <w:tcW w:w="1776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короткое</w:t>
            </w:r>
          </w:p>
        </w:tc>
        <w:tc>
          <w:tcPr>
            <w:tcW w:w="1788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длинное</w:t>
            </w:r>
          </w:p>
        </w:tc>
      </w:tr>
      <w:tr w:rsidR="000679F4" w:rsidTr="000168EE">
        <w:tc>
          <w:tcPr>
            <w:tcW w:w="2106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 волокна (прочное, менее прочное, непрочное)</w:t>
            </w:r>
          </w:p>
        </w:tc>
        <w:tc>
          <w:tcPr>
            <w:tcW w:w="1810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непрочное</w:t>
            </w:r>
          </w:p>
        </w:tc>
        <w:tc>
          <w:tcPr>
            <w:tcW w:w="1653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прочное</w:t>
            </w:r>
          </w:p>
        </w:tc>
        <w:tc>
          <w:tcPr>
            <w:tcW w:w="1776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прочное</w:t>
            </w:r>
          </w:p>
        </w:tc>
        <w:tc>
          <w:tcPr>
            <w:tcW w:w="1788" w:type="dxa"/>
          </w:tcPr>
          <w:p w:rsidR="000679F4" w:rsidRDefault="000679F4" w:rsidP="000168E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прочное</w:t>
            </w:r>
          </w:p>
        </w:tc>
      </w:tr>
    </w:tbl>
    <w:p w:rsidR="000679F4" w:rsidRDefault="000679F4" w:rsidP="000679F4">
      <w:pPr>
        <w:pStyle w:val="aa"/>
        <w:rPr>
          <w:sz w:val="24"/>
          <w:szCs w:val="24"/>
        </w:rPr>
      </w:pPr>
    </w:p>
    <w:p w:rsidR="000679F4" w:rsidRDefault="00A91EC0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 ; 10</w:t>
      </w:r>
      <w:r w:rsidR="000679F4">
        <w:rPr>
          <w:sz w:val="24"/>
          <w:szCs w:val="24"/>
        </w:rPr>
        <w:t>;  4; 5; 14.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а, д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для выполнения закрепки</w:t>
      </w:r>
    </w:p>
    <w:p w:rsidR="000679F4" w:rsidRPr="00124567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 w:rsidRPr="00124567">
        <w:rPr>
          <w:sz w:val="24"/>
          <w:szCs w:val="24"/>
        </w:rPr>
        <w:t xml:space="preserve">игла, лапка, двигатель ткани, челнок, </w:t>
      </w:r>
      <w:proofErr w:type="spellStart"/>
      <w:r w:rsidRPr="00124567">
        <w:rPr>
          <w:sz w:val="24"/>
          <w:szCs w:val="24"/>
        </w:rPr>
        <w:t>нитепритягиватель</w:t>
      </w:r>
      <w:proofErr w:type="spellEnd"/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–в; 2 – а; 3 – б.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– городецкая; 2 – гжель;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Воздушная петля;</w:t>
      </w:r>
    </w:p>
    <w:p w:rsidR="000679F4" w:rsidRPr="006850D6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</w:p>
    <w:p w:rsidR="000679F4" w:rsidRDefault="005E258F" w:rsidP="000679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.6pt;margin-top:4.35pt;width:29.25pt;height:18.75pt;z-index:251661312" stroked="f">
            <v:textbox>
              <w:txbxContent>
                <w:p w:rsidR="000679F4" w:rsidRDefault="000679F4" w:rsidP="000679F4">
                  <w:proofErr w:type="spellStart"/>
                  <w:r>
                    <w:t>Сш</w:t>
                  </w:r>
                  <w:proofErr w:type="spellEnd"/>
                </w:p>
              </w:txbxContent>
            </v:textbox>
          </v:shape>
        </w:pict>
      </w:r>
      <w:r w:rsidR="000679F4" w:rsidRPr="004A275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112395</wp:posOffset>
            </wp:positionV>
            <wp:extent cx="1962150" cy="2181225"/>
            <wp:effectExtent l="19050" t="0" r="0" b="0"/>
            <wp:wrapSquare wrapText="bothSides"/>
            <wp:docPr id="23" name="Рисунок 14" descr="Image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00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9F4" w:rsidRPr="003B56A8" w:rsidRDefault="005E258F" w:rsidP="000679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202" style="position:absolute;margin-left:181.1pt;margin-top:21.25pt;width:41.25pt;height:18.75pt;z-index:251666432" stroked="f">
            <v:textbox>
              <w:txbxContent>
                <w:p w:rsidR="000679F4" w:rsidRDefault="000679F4" w:rsidP="000679F4">
                  <w:proofErr w:type="spellStart"/>
                  <w:r>
                    <w:t>Дтс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202" style="position:absolute;margin-left:16.1pt;margin-top:6.25pt;width:29.25pt;height:18.75pt;z-index:251664384" stroked="f">
            <v:textbox>
              <w:txbxContent>
                <w:p w:rsidR="000679F4" w:rsidRDefault="000679F4" w:rsidP="000679F4">
                  <w:r>
                    <w:t>Оп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202" style="position:absolute;margin-left:95.6pt;margin-top:6.25pt;width:31.5pt;height:18.75pt;z-index:251662336" stroked="f">
            <v:textbox>
              <w:txbxContent>
                <w:p w:rsidR="000679F4" w:rsidRDefault="000679F4" w:rsidP="000679F4">
                  <w:r w:rsidRPr="004A275F">
                    <w:rPr>
                      <w:sz w:val="18"/>
                      <w:szCs w:val="18"/>
                    </w:rPr>
                    <w:t>С</w:t>
                  </w:r>
                  <w:r>
                    <w:t>г</w:t>
                  </w:r>
                  <w:proofErr w:type="gramStart"/>
                  <w:r>
                    <w:t>2</w:t>
                  </w:r>
                  <w:proofErr w:type="gramEnd"/>
                </w:p>
              </w:txbxContent>
            </v:textbox>
          </v:shape>
        </w:pict>
      </w:r>
    </w:p>
    <w:p w:rsidR="000679F4" w:rsidRPr="003B56A8" w:rsidRDefault="005E258F" w:rsidP="000679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2" type="#_x0000_t202" style="position:absolute;margin-left:187.85pt;margin-top:20.15pt;width:29.25pt;height:18.75pt;z-index:251667456" stroked="f">
            <v:textbox>
              <w:txbxContent>
                <w:p w:rsidR="000679F4" w:rsidRDefault="000679F4" w:rsidP="000679F4">
                  <w:proofErr w:type="spellStart"/>
                  <w:r>
                    <w:t>Ди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202" style="position:absolute;margin-left:97.85pt;margin-top:20.15pt;width:29.25pt;height:18.75pt;z-index:251663360" stroked="f">
            <v:textbox>
              <w:txbxContent>
                <w:p w:rsidR="000679F4" w:rsidRDefault="000679F4" w:rsidP="000679F4">
                  <w:proofErr w:type="spellStart"/>
                  <w:proofErr w:type="gramStart"/>
                  <w:r>
                    <w:t>Ст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679F4" w:rsidRPr="003B56A8" w:rsidRDefault="005E258F" w:rsidP="000679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202" style="position:absolute;margin-left:4.1pt;margin-top:5.5pt;width:41.25pt;height:18.75pt;z-index:251665408" stroked="f">
            <v:textbox>
              <w:txbxContent>
                <w:p w:rsidR="000679F4" w:rsidRDefault="000679F4" w:rsidP="000679F4">
                  <w:proofErr w:type="spellStart"/>
                  <w:r>
                    <w:t>Озап</w:t>
                  </w:r>
                  <w:proofErr w:type="spellEnd"/>
                </w:p>
              </w:txbxContent>
            </v:textbox>
          </v:shape>
        </w:pict>
      </w:r>
    </w:p>
    <w:p w:rsidR="000679F4" w:rsidRPr="003B56A8" w:rsidRDefault="000679F4" w:rsidP="000679F4">
      <w:pPr>
        <w:rPr>
          <w:rFonts w:ascii="Times New Roman" w:hAnsi="Times New Roman"/>
          <w:sz w:val="24"/>
          <w:szCs w:val="24"/>
        </w:rPr>
      </w:pPr>
    </w:p>
    <w:p w:rsidR="000679F4" w:rsidRPr="003B56A8" w:rsidRDefault="000679F4" w:rsidP="000679F4">
      <w:pPr>
        <w:rPr>
          <w:rFonts w:ascii="Times New Roman" w:hAnsi="Times New Roman"/>
          <w:sz w:val="24"/>
          <w:szCs w:val="24"/>
        </w:rPr>
      </w:pPr>
    </w:p>
    <w:p w:rsidR="000679F4" w:rsidRPr="003B56A8" w:rsidRDefault="000679F4" w:rsidP="000679F4">
      <w:pPr>
        <w:rPr>
          <w:rFonts w:ascii="Times New Roman" w:hAnsi="Times New Roman"/>
          <w:sz w:val="24"/>
          <w:szCs w:val="24"/>
        </w:rPr>
      </w:pPr>
    </w:p>
    <w:p w:rsidR="000679F4" w:rsidRPr="003B56A8" w:rsidRDefault="000679F4" w:rsidP="000679F4">
      <w:pPr>
        <w:rPr>
          <w:rFonts w:ascii="Times New Roman" w:hAnsi="Times New Roman"/>
          <w:sz w:val="24"/>
          <w:szCs w:val="24"/>
        </w:rPr>
      </w:pPr>
    </w:p>
    <w:p w:rsidR="000679F4" w:rsidRPr="00CA4ACB" w:rsidRDefault="000679F4" w:rsidP="000679F4">
      <w:pPr>
        <w:numPr>
          <w:ilvl w:val="0"/>
          <w:numId w:val="2"/>
        </w:numPr>
        <w:tabs>
          <w:tab w:val="left" w:pos="142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4ACB">
        <w:rPr>
          <w:rFonts w:ascii="Times New Roman" w:hAnsi="Times New Roman"/>
          <w:sz w:val="24"/>
          <w:szCs w:val="24"/>
        </w:rPr>
        <w:t>б</w:t>
      </w:r>
      <w:proofErr w:type="gramEnd"/>
      <w:r w:rsidRPr="00CA4ACB">
        <w:rPr>
          <w:rFonts w:ascii="Times New Roman" w:hAnsi="Times New Roman"/>
          <w:sz w:val="24"/>
          <w:szCs w:val="24"/>
        </w:rPr>
        <w:t>, в, д</w:t>
      </w:r>
    </w:p>
    <w:p w:rsidR="000679F4" w:rsidRDefault="000679F4" w:rsidP="000679F4">
      <w:pPr>
        <w:pStyle w:val="aa"/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Стойка, </w:t>
      </w:r>
      <w:proofErr w:type="spellStart"/>
      <w:r>
        <w:rPr>
          <w:sz w:val="24"/>
          <w:szCs w:val="24"/>
        </w:rPr>
        <w:t>стоячеотложной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отложной</w:t>
      </w:r>
      <w:proofErr w:type="gramEnd"/>
      <w:r>
        <w:rPr>
          <w:sz w:val="24"/>
          <w:szCs w:val="24"/>
        </w:rPr>
        <w:t>, фантазийный, шалька, полустоячий и др.</w:t>
      </w:r>
    </w:p>
    <w:p w:rsidR="000679F4" w:rsidRPr="00610869" w:rsidRDefault="000679F4" w:rsidP="000679F4">
      <w:pPr>
        <w:numPr>
          <w:ilvl w:val="0"/>
          <w:numId w:val="2"/>
        </w:numPr>
        <w:tabs>
          <w:tab w:val="left" w:pos="142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869">
        <w:rPr>
          <w:rFonts w:ascii="Times New Roman" w:hAnsi="Times New Roman"/>
          <w:sz w:val="24"/>
          <w:szCs w:val="24"/>
        </w:rPr>
        <w:t>Заниженная линия талии, рельефные швы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,в</w:t>
      </w:r>
      <w:proofErr w:type="spellEnd"/>
      <w:proofErr w:type="gramEnd"/>
      <w:r>
        <w:rPr>
          <w:sz w:val="24"/>
          <w:szCs w:val="24"/>
        </w:rPr>
        <w:t>;</w:t>
      </w:r>
    </w:p>
    <w:p w:rsidR="000679F4" w:rsidRDefault="000679F4" w:rsidP="000679F4">
      <w:pPr>
        <w:pStyle w:val="aa"/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1-б, 2-в, 3-а, 4-г, 5-д.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Запошивочный;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Краеобметочный</w:t>
      </w:r>
      <w:proofErr w:type="spellEnd"/>
      <w:r>
        <w:rPr>
          <w:sz w:val="24"/>
          <w:szCs w:val="24"/>
        </w:rPr>
        <w:t>. Петельные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258F">
        <w:rPr>
          <w:sz w:val="24"/>
          <w:szCs w:val="24"/>
        </w:rPr>
        <w:t>120-125 см</w:t>
      </w:r>
      <w:bookmarkStart w:id="0" w:name="_GoBack"/>
      <w:bookmarkEnd w:id="0"/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А </w:t>
      </w:r>
      <w:proofErr w:type="gramStart"/>
      <w:r>
        <w:rPr>
          <w:sz w:val="24"/>
          <w:szCs w:val="24"/>
        </w:rPr>
        <w:t>–р</w:t>
      </w:r>
      <w:proofErr w:type="gramEnd"/>
      <w:r>
        <w:rPr>
          <w:sz w:val="24"/>
          <w:szCs w:val="24"/>
        </w:rPr>
        <w:t>асшире</w:t>
      </w:r>
      <w:r w:rsidR="00EA3F9A">
        <w:rPr>
          <w:sz w:val="24"/>
          <w:szCs w:val="24"/>
        </w:rPr>
        <w:t>нный (трапеция); Б – приегающий</w:t>
      </w:r>
      <w:r>
        <w:rPr>
          <w:sz w:val="24"/>
          <w:szCs w:val="24"/>
        </w:rPr>
        <w:t xml:space="preserve">; В – полуприлегающий; </w:t>
      </w:r>
      <w:r w:rsidRPr="00D14F42">
        <w:rPr>
          <w:sz w:val="24"/>
          <w:szCs w:val="24"/>
        </w:rPr>
        <w:t xml:space="preserve">Г </w:t>
      </w:r>
      <w:r>
        <w:rPr>
          <w:sz w:val="24"/>
          <w:szCs w:val="24"/>
        </w:rPr>
        <w:t>–</w:t>
      </w:r>
      <w:r w:rsidRPr="00D14F42">
        <w:rPr>
          <w:sz w:val="24"/>
          <w:szCs w:val="24"/>
        </w:rPr>
        <w:t xml:space="preserve"> прямой</w:t>
      </w:r>
    </w:p>
    <w:p w:rsidR="000679F4" w:rsidRPr="00D14F42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056"/>
        <w:gridCol w:w="3814"/>
        <w:gridCol w:w="4202"/>
      </w:tblGrid>
      <w:tr w:rsidR="000679F4" w:rsidTr="000168EE">
        <w:tc>
          <w:tcPr>
            <w:tcW w:w="1056" w:type="dxa"/>
          </w:tcPr>
          <w:p w:rsidR="000679F4" w:rsidRDefault="000679F4" w:rsidP="000168E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3814" w:type="dxa"/>
          </w:tcPr>
          <w:p w:rsidR="000679F4" w:rsidRDefault="000679F4" w:rsidP="000168E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освещения</w:t>
            </w:r>
          </w:p>
        </w:tc>
        <w:tc>
          <w:tcPr>
            <w:tcW w:w="4202" w:type="dxa"/>
          </w:tcPr>
          <w:p w:rsidR="000679F4" w:rsidRDefault="000679F4" w:rsidP="000168E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светильника</w:t>
            </w:r>
          </w:p>
        </w:tc>
      </w:tr>
      <w:tr w:rsidR="000679F4" w:rsidTr="000168EE">
        <w:tc>
          <w:tcPr>
            <w:tcW w:w="1056" w:type="dxa"/>
          </w:tcPr>
          <w:p w:rsidR="000679F4" w:rsidRDefault="000679F4" w:rsidP="000168EE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14" w:type="dxa"/>
          </w:tcPr>
          <w:p w:rsidR="000679F4" w:rsidRDefault="000679F4" w:rsidP="000168EE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искусственное</w:t>
            </w:r>
          </w:p>
        </w:tc>
        <w:tc>
          <w:tcPr>
            <w:tcW w:w="4202" w:type="dxa"/>
          </w:tcPr>
          <w:p w:rsidR="000679F4" w:rsidRDefault="000679F4" w:rsidP="000168EE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Комбинированный: местное (бра) и обще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потолочные светильники)</w:t>
            </w:r>
          </w:p>
        </w:tc>
      </w:tr>
      <w:tr w:rsidR="000679F4" w:rsidTr="000168EE">
        <w:tc>
          <w:tcPr>
            <w:tcW w:w="1056" w:type="dxa"/>
          </w:tcPr>
          <w:p w:rsidR="000679F4" w:rsidRDefault="000679F4" w:rsidP="000168EE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14" w:type="dxa"/>
          </w:tcPr>
          <w:p w:rsidR="000679F4" w:rsidRDefault="000679F4" w:rsidP="000168EE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4202" w:type="dxa"/>
          </w:tcPr>
          <w:p w:rsidR="000679F4" w:rsidRDefault="000679F4" w:rsidP="000168EE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настольная лампа</w:t>
            </w:r>
          </w:p>
        </w:tc>
      </w:tr>
    </w:tbl>
    <w:p w:rsidR="000679F4" w:rsidRDefault="000679F4" w:rsidP="000679F4">
      <w:pPr>
        <w:pStyle w:val="aa"/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Вольт. В честь французского ученого Вольта.</w:t>
      </w:r>
    </w:p>
    <w:p w:rsidR="000679F4" w:rsidRDefault="000679F4" w:rsidP="000679F4">
      <w:pPr>
        <w:pStyle w:val="aa"/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Увеличивается выделение тепла, в результате чего провода нагреваются, и могу загореться.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; д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0679F4" w:rsidRPr="008D6EEC" w:rsidRDefault="000679F4" w:rsidP="000679F4">
      <w:pPr>
        <w:pStyle w:val="aa"/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 w:rsidRPr="008D6EEC">
        <w:rPr>
          <w:sz w:val="24"/>
          <w:szCs w:val="24"/>
        </w:rPr>
        <w:t xml:space="preserve">а, б, </w:t>
      </w:r>
      <w:proofErr w:type="gramStart"/>
      <w:r w:rsidRPr="008D6EEC">
        <w:rPr>
          <w:sz w:val="24"/>
          <w:szCs w:val="24"/>
        </w:rPr>
        <w:t>г</w:t>
      </w:r>
      <w:proofErr w:type="gramEnd"/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а</w:t>
      </w:r>
    </w:p>
    <w:p w:rsidR="000679F4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 w:rsidRPr="001D6269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</w:p>
    <w:p w:rsidR="000679F4" w:rsidRPr="00287BAC" w:rsidRDefault="000679F4" w:rsidP="000679F4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87BAC">
        <w:rPr>
          <w:sz w:val="24"/>
          <w:szCs w:val="24"/>
        </w:rPr>
        <w:t xml:space="preserve"> б</w:t>
      </w:r>
    </w:p>
    <w:p w:rsidR="000679F4" w:rsidRPr="00287BAC" w:rsidRDefault="000679F4" w:rsidP="000679F4">
      <w:pPr>
        <w:pStyle w:val="a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а</w:t>
      </w:r>
    </w:p>
    <w:p w:rsidR="000679F4" w:rsidRDefault="000679F4" w:rsidP="000679F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</w:p>
    <w:p w:rsidR="00415B33" w:rsidRPr="002C3576" w:rsidRDefault="00415B33">
      <w:pPr>
        <w:rPr>
          <w:rFonts w:ascii="Times New Roman" w:hAnsi="Times New Roman"/>
          <w:sz w:val="24"/>
          <w:szCs w:val="24"/>
        </w:rPr>
      </w:pPr>
    </w:p>
    <w:sectPr w:rsidR="00415B33" w:rsidRPr="002C3576" w:rsidSect="006850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imes New Roman,Bold">
    <w:altName w:val="Arial Unicode MS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E22B57"/>
    <w:multiLevelType w:val="hybridMultilevel"/>
    <w:tmpl w:val="C080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576"/>
    <w:rsid w:val="00021A83"/>
    <w:rsid w:val="000679F4"/>
    <w:rsid w:val="00131D4D"/>
    <w:rsid w:val="002C3576"/>
    <w:rsid w:val="003C085A"/>
    <w:rsid w:val="00415B33"/>
    <w:rsid w:val="005E258F"/>
    <w:rsid w:val="006751D4"/>
    <w:rsid w:val="00A205EF"/>
    <w:rsid w:val="00A91EC0"/>
    <w:rsid w:val="00DF6027"/>
    <w:rsid w:val="00EA3DE5"/>
    <w:rsid w:val="00EA3F9A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F4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  <w:style w:type="table" w:styleId="ab">
    <w:name w:val="Table Grid"/>
    <w:basedOn w:val="a2"/>
    <w:uiPriority w:val="59"/>
    <w:rsid w:val="00067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Company>Home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 105</cp:lastModifiedBy>
  <cp:revision>7</cp:revision>
  <dcterms:created xsi:type="dcterms:W3CDTF">2014-10-03T18:23:00Z</dcterms:created>
  <dcterms:modified xsi:type="dcterms:W3CDTF">2014-11-14T03:48:00Z</dcterms:modified>
</cp:coreProperties>
</file>