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56" w:rsidRPr="0006374B" w:rsidRDefault="00241756" w:rsidP="00241756">
      <w:pPr>
        <w:jc w:val="center"/>
        <w:rPr>
          <w:sz w:val="26"/>
          <w:szCs w:val="26"/>
        </w:rPr>
      </w:pPr>
      <w:r w:rsidRPr="0006374B">
        <w:rPr>
          <w:sz w:val="26"/>
          <w:szCs w:val="26"/>
        </w:rPr>
        <w:t xml:space="preserve">ИНФРАСТРУКТУРНЫЙ ЛИСТ </w:t>
      </w:r>
    </w:p>
    <w:p w:rsidR="00241756" w:rsidRPr="0006374B" w:rsidRDefault="00241756" w:rsidP="00241756">
      <w:pPr>
        <w:jc w:val="center"/>
        <w:rPr>
          <w:sz w:val="26"/>
          <w:szCs w:val="26"/>
        </w:rPr>
      </w:pPr>
      <w:r w:rsidRPr="0006374B">
        <w:rPr>
          <w:sz w:val="26"/>
          <w:szCs w:val="26"/>
        </w:rPr>
        <w:t>(на одного участника)</w:t>
      </w:r>
    </w:p>
    <w:p w:rsidR="00241756" w:rsidRPr="0006374B" w:rsidRDefault="00241756" w:rsidP="00241756">
      <w:pPr>
        <w:jc w:val="center"/>
        <w:rPr>
          <w:sz w:val="26"/>
          <w:szCs w:val="26"/>
        </w:rPr>
      </w:pPr>
    </w:p>
    <w:tbl>
      <w:tblPr>
        <w:tblW w:w="14933"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294"/>
        <w:gridCol w:w="7639"/>
      </w:tblGrid>
      <w:tr w:rsidR="00241756" w:rsidRPr="0006374B" w:rsidTr="00662EF3">
        <w:trPr>
          <w:trHeight w:val="308"/>
        </w:trPr>
        <w:tc>
          <w:tcPr>
            <w:tcW w:w="1493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41756" w:rsidRPr="0006374B" w:rsidRDefault="00241756" w:rsidP="00662EF3">
            <w:pPr>
              <w:jc w:val="center"/>
              <w:rPr>
                <w:bCs/>
                <w:sz w:val="26"/>
                <w:szCs w:val="26"/>
              </w:rPr>
            </w:pPr>
            <w:r w:rsidRPr="0006374B">
              <w:rPr>
                <w:bCs/>
                <w:sz w:val="26"/>
                <w:szCs w:val="26"/>
              </w:rPr>
              <w:t>Муниципальный конкурс «Я выбираю»</w:t>
            </w:r>
          </w:p>
        </w:tc>
      </w:tr>
      <w:tr w:rsidR="00241756" w:rsidRPr="0006374B" w:rsidTr="00662EF3">
        <w:trPr>
          <w:trHeight w:val="308"/>
        </w:trPr>
        <w:tc>
          <w:tcPr>
            <w:tcW w:w="72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41756" w:rsidRPr="0006374B" w:rsidRDefault="00241756" w:rsidP="00662EF3">
            <w:pPr>
              <w:rPr>
                <w:bCs/>
                <w:sz w:val="26"/>
                <w:szCs w:val="26"/>
              </w:rPr>
            </w:pPr>
            <w:r w:rsidRPr="0006374B">
              <w:rPr>
                <w:bCs/>
                <w:sz w:val="26"/>
                <w:szCs w:val="26"/>
              </w:rPr>
              <w:t>Сроки проведения</w:t>
            </w:r>
          </w:p>
        </w:tc>
        <w:tc>
          <w:tcPr>
            <w:tcW w:w="7639" w:type="dxa"/>
            <w:tcBorders>
              <w:top w:val="single" w:sz="4" w:space="0" w:color="00000A"/>
              <w:left w:val="nil"/>
              <w:bottom w:val="single" w:sz="4" w:space="0" w:color="00000A"/>
              <w:right w:val="single" w:sz="4" w:space="0" w:color="00000A"/>
            </w:tcBorders>
            <w:shd w:val="clear" w:color="auto" w:fill="FFFFFF"/>
            <w:tcMar>
              <w:left w:w="108" w:type="dxa"/>
            </w:tcMar>
          </w:tcPr>
          <w:p w:rsidR="00241756" w:rsidRPr="004A12E4" w:rsidRDefault="00124127" w:rsidP="00662EF3">
            <w:pPr>
              <w:rPr>
                <w:sz w:val="26"/>
                <w:szCs w:val="26"/>
              </w:rPr>
            </w:pPr>
            <w:r>
              <w:rPr>
                <w:sz w:val="26"/>
                <w:szCs w:val="26"/>
              </w:rPr>
              <w:t>6-7 октября 2020</w:t>
            </w:r>
          </w:p>
        </w:tc>
      </w:tr>
      <w:tr w:rsidR="00241756" w:rsidRPr="0006374B" w:rsidTr="00662EF3">
        <w:trPr>
          <w:trHeight w:val="308"/>
        </w:trPr>
        <w:tc>
          <w:tcPr>
            <w:tcW w:w="72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41756" w:rsidRPr="0006374B" w:rsidRDefault="00241756" w:rsidP="00662EF3">
            <w:pPr>
              <w:rPr>
                <w:bCs/>
                <w:sz w:val="26"/>
                <w:szCs w:val="26"/>
              </w:rPr>
            </w:pPr>
            <w:r w:rsidRPr="0006374B">
              <w:rPr>
                <w:bCs/>
                <w:sz w:val="26"/>
                <w:szCs w:val="26"/>
              </w:rPr>
              <w:t>Место проведения</w:t>
            </w:r>
          </w:p>
        </w:tc>
        <w:tc>
          <w:tcPr>
            <w:tcW w:w="7639" w:type="dxa"/>
            <w:tcBorders>
              <w:top w:val="single" w:sz="4" w:space="0" w:color="00000A"/>
              <w:left w:val="nil"/>
              <w:bottom w:val="single" w:sz="4" w:space="0" w:color="00000A"/>
              <w:right w:val="single" w:sz="4" w:space="0" w:color="00000A"/>
            </w:tcBorders>
            <w:shd w:val="clear" w:color="auto" w:fill="FFFFFF"/>
            <w:tcMar>
              <w:left w:w="108" w:type="dxa"/>
            </w:tcMar>
          </w:tcPr>
          <w:p w:rsidR="00241756" w:rsidRPr="004A12E4" w:rsidRDefault="00241756" w:rsidP="00662EF3">
            <w:pPr>
              <w:rPr>
                <w:sz w:val="26"/>
                <w:szCs w:val="26"/>
              </w:rPr>
            </w:pPr>
            <w:r>
              <w:rPr>
                <w:sz w:val="26"/>
                <w:szCs w:val="26"/>
              </w:rPr>
              <w:t>ГБПОУ «Челябинский механико-технологический техникум»</w:t>
            </w:r>
          </w:p>
        </w:tc>
      </w:tr>
      <w:tr w:rsidR="00241756" w:rsidRPr="0006374B" w:rsidTr="00662EF3">
        <w:trPr>
          <w:trHeight w:val="308"/>
        </w:trPr>
        <w:tc>
          <w:tcPr>
            <w:tcW w:w="7294" w:type="dxa"/>
            <w:tcBorders>
              <w:top w:val="nil"/>
              <w:left w:val="single" w:sz="4" w:space="0" w:color="00000A"/>
              <w:bottom w:val="single" w:sz="4" w:space="0" w:color="00000A"/>
              <w:right w:val="single" w:sz="4" w:space="0" w:color="00000A"/>
            </w:tcBorders>
            <w:shd w:val="clear" w:color="auto" w:fill="FFFFFF"/>
            <w:tcMar>
              <w:left w:w="98" w:type="dxa"/>
            </w:tcMar>
          </w:tcPr>
          <w:p w:rsidR="00241756" w:rsidRPr="0006374B" w:rsidRDefault="00241756" w:rsidP="00662EF3">
            <w:pPr>
              <w:rPr>
                <w:bCs/>
                <w:sz w:val="26"/>
                <w:szCs w:val="26"/>
              </w:rPr>
            </w:pPr>
            <w:r w:rsidRPr="0006374B">
              <w:rPr>
                <w:bCs/>
                <w:sz w:val="26"/>
                <w:szCs w:val="26"/>
              </w:rPr>
              <w:t>Наименование компетенции</w:t>
            </w:r>
          </w:p>
        </w:tc>
        <w:tc>
          <w:tcPr>
            <w:tcW w:w="7639" w:type="dxa"/>
            <w:tcBorders>
              <w:top w:val="nil"/>
              <w:left w:val="nil"/>
              <w:bottom w:val="single" w:sz="4" w:space="0" w:color="00000A"/>
              <w:right w:val="single" w:sz="4" w:space="0" w:color="00000A"/>
            </w:tcBorders>
            <w:shd w:val="clear" w:color="auto" w:fill="FFFFFF"/>
            <w:tcMar>
              <w:left w:w="108" w:type="dxa"/>
            </w:tcMar>
          </w:tcPr>
          <w:p w:rsidR="00241756" w:rsidRPr="004A12E4" w:rsidRDefault="00241756" w:rsidP="00662EF3">
            <w:pPr>
              <w:rPr>
                <w:bCs/>
                <w:color w:val="000000"/>
                <w:sz w:val="26"/>
                <w:szCs w:val="26"/>
              </w:rPr>
            </w:pPr>
            <w:r>
              <w:rPr>
                <w:bCs/>
                <w:color w:val="000000"/>
                <w:sz w:val="26"/>
                <w:szCs w:val="26"/>
              </w:rPr>
              <w:t>«Поварское дело»</w:t>
            </w:r>
          </w:p>
        </w:tc>
      </w:tr>
      <w:tr w:rsidR="00241756" w:rsidRPr="0006374B" w:rsidTr="00662EF3">
        <w:trPr>
          <w:trHeight w:val="308"/>
        </w:trPr>
        <w:tc>
          <w:tcPr>
            <w:tcW w:w="7294" w:type="dxa"/>
            <w:tcBorders>
              <w:top w:val="nil"/>
              <w:left w:val="single" w:sz="4" w:space="0" w:color="00000A"/>
              <w:bottom w:val="single" w:sz="4" w:space="0" w:color="00000A"/>
              <w:right w:val="single" w:sz="4" w:space="0" w:color="00000A"/>
            </w:tcBorders>
            <w:shd w:val="clear" w:color="auto" w:fill="FFFFFF"/>
            <w:tcMar>
              <w:left w:w="98" w:type="dxa"/>
            </w:tcMar>
          </w:tcPr>
          <w:p w:rsidR="00241756" w:rsidRPr="0006374B" w:rsidRDefault="00241756" w:rsidP="00662EF3">
            <w:pPr>
              <w:rPr>
                <w:bCs/>
                <w:sz w:val="26"/>
                <w:szCs w:val="26"/>
              </w:rPr>
            </w:pPr>
            <w:r w:rsidRPr="0006374B">
              <w:rPr>
                <w:bCs/>
                <w:sz w:val="26"/>
                <w:szCs w:val="26"/>
              </w:rPr>
              <w:t>Главный эксперт</w:t>
            </w:r>
          </w:p>
        </w:tc>
        <w:tc>
          <w:tcPr>
            <w:tcW w:w="7639" w:type="dxa"/>
            <w:tcBorders>
              <w:top w:val="nil"/>
              <w:left w:val="nil"/>
              <w:bottom w:val="single" w:sz="4" w:space="0" w:color="00000A"/>
              <w:right w:val="single" w:sz="4" w:space="0" w:color="00000A"/>
            </w:tcBorders>
            <w:shd w:val="clear" w:color="auto" w:fill="FFFFFF"/>
            <w:tcMar>
              <w:left w:w="108" w:type="dxa"/>
            </w:tcMar>
          </w:tcPr>
          <w:p w:rsidR="00241756" w:rsidRPr="0006374B" w:rsidRDefault="00241756" w:rsidP="00662EF3">
            <w:pPr>
              <w:rPr>
                <w:bCs/>
                <w:color w:val="000000"/>
                <w:sz w:val="26"/>
                <w:szCs w:val="26"/>
              </w:rPr>
            </w:pPr>
            <w:proofErr w:type="spellStart"/>
            <w:r>
              <w:rPr>
                <w:bCs/>
                <w:color w:val="000000"/>
                <w:sz w:val="26"/>
                <w:szCs w:val="26"/>
              </w:rPr>
              <w:t>Ахмадиева</w:t>
            </w:r>
            <w:proofErr w:type="spellEnd"/>
            <w:r>
              <w:rPr>
                <w:bCs/>
                <w:color w:val="000000"/>
                <w:sz w:val="26"/>
                <w:szCs w:val="26"/>
              </w:rPr>
              <w:t xml:space="preserve"> Сабина </w:t>
            </w:r>
            <w:proofErr w:type="spellStart"/>
            <w:r>
              <w:rPr>
                <w:bCs/>
                <w:color w:val="000000"/>
                <w:sz w:val="26"/>
                <w:szCs w:val="26"/>
              </w:rPr>
              <w:t>Валиахметовна</w:t>
            </w:r>
            <w:proofErr w:type="spellEnd"/>
          </w:p>
        </w:tc>
      </w:tr>
      <w:tr w:rsidR="00241756" w:rsidRPr="0006374B" w:rsidTr="00662EF3">
        <w:trPr>
          <w:trHeight w:val="308"/>
        </w:trPr>
        <w:tc>
          <w:tcPr>
            <w:tcW w:w="7294" w:type="dxa"/>
            <w:tcBorders>
              <w:top w:val="nil"/>
              <w:left w:val="single" w:sz="4" w:space="0" w:color="00000A"/>
              <w:bottom w:val="single" w:sz="4" w:space="0" w:color="00000A"/>
              <w:right w:val="single" w:sz="4" w:space="0" w:color="00000A"/>
            </w:tcBorders>
            <w:shd w:val="clear" w:color="auto" w:fill="FFFFFF"/>
            <w:tcMar>
              <w:left w:w="98" w:type="dxa"/>
            </w:tcMar>
          </w:tcPr>
          <w:p w:rsidR="00241756" w:rsidRPr="0006374B" w:rsidRDefault="00241756" w:rsidP="00662EF3">
            <w:pPr>
              <w:rPr>
                <w:bCs/>
                <w:sz w:val="26"/>
                <w:szCs w:val="26"/>
              </w:rPr>
            </w:pPr>
            <w:r w:rsidRPr="0006374B">
              <w:rPr>
                <w:bCs/>
                <w:sz w:val="26"/>
                <w:szCs w:val="26"/>
              </w:rPr>
              <w:t>Эксперт</w:t>
            </w:r>
          </w:p>
        </w:tc>
        <w:tc>
          <w:tcPr>
            <w:tcW w:w="7639" w:type="dxa"/>
            <w:tcBorders>
              <w:top w:val="nil"/>
              <w:left w:val="nil"/>
              <w:bottom w:val="single" w:sz="4" w:space="0" w:color="00000A"/>
              <w:right w:val="single" w:sz="4" w:space="0" w:color="00000A"/>
            </w:tcBorders>
            <w:shd w:val="clear" w:color="auto" w:fill="FFFFFF"/>
            <w:tcMar>
              <w:left w:w="108" w:type="dxa"/>
            </w:tcMar>
          </w:tcPr>
          <w:p w:rsidR="00241756" w:rsidRPr="0006374B" w:rsidRDefault="00241756" w:rsidP="00662EF3">
            <w:pPr>
              <w:jc w:val="center"/>
              <w:rPr>
                <w:bCs/>
                <w:sz w:val="26"/>
                <w:szCs w:val="26"/>
              </w:rPr>
            </w:pPr>
          </w:p>
        </w:tc>
      </w:tr>
      <w:tr w:rsidR="00241756" w:rsidRPr="0006374B" w:rsidTr="00662EF3">
        <w:trPr>
          <w:trHeight w:val="308"/>
        </w:trPr>
        <w:tc>
          <w:tcPr>
            <w:tcW w:w="72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41756" w:rsidRPr="0006374B" w:rsidRDefault="00241756" w:rsidP="00662EF3">
            <w:pPr>
              <w:rPr>
                <w:bCs/>
                <w:sz w:val="26"/>
                <w:szCs w:val="26"/>
              </w:rPr>
            </w:pPr>
            <w:r w:rsidRPr="0006374B">
              <w:rPr>
                <w:bCs/>
                <w:sz w:val="26"/>
                <w:szCs w:val="26"/>
              </w:rPr>
              <w:t xml:space="preserve">Количество участников </w:t>
            </w:r>
          </w:p>
        </w:tc>
        <w:tc>
          <w:tcPr>
            <w:tcW w:w="7639" w:type="dxa"/>
            <w:tcBorders>
              <w:top w:val="single" w:sz="4" w:space="0" w:color="00000A"/>
              <w:left w:val="nil"/>
              <w:bottom w:val="single" w:sz="4" w:space="0" w:color="00000A"/>
              <w:right w:val="single" w:sz="4" w:space="0" w:color="00000A"/>
            </w:tcBorders>
            <w:shd w:val="clear" w:color="auto" w:fill="FFFFFF"/>
            <w:tcMar>
              <w:left w:w="108" w:type="dxa"/>
            </w:tcMar>
          </w:tcPr>
          <w:p w:rsidR="00241756" w:rsidRPr="00241756" w:rsidRDefault="00241756" w:rsidP="00662EF3">
            <w:pPr>
              <w:rPr>
                <w:bCs/>
                <w:color w:val="FF0000"/>
                <w:sz w:val="26"/>
                <w:szCs w:val="26"/>
              </w:rPr>
            </w:pPr>
          </w:p>
        </w:tc>
      </w:tr>
      <w:tr w:rsidR="00241756" w:rsidRPr="0006374B" w:rsidTr="00662EF3">
        <w:trPr>
          <w:trHeight w:val="308"/>
        </w:trPr>
        <w:tc>
          <w:tcPr>
            <w:tcW w:w="72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41756" w:rsidRPr="0006374B" w:rsidRDefault="00241756" w:rsidP="00662EF3">
            <w:pPr>
              <w:rPr>
                <w:bCs/>
                <w:sz w:val="26"/>
                <w:szCs w:val="26"/>
              </w:rPr>
            </w:pPr>
            <w:r w:rsidRPr="0006374B">
              <w:rPr>
                <w:bCs/>
                <w:sz w:val="26"/>
                <w:szCs w:val="26"/>
              </w:rPr>
              <w:t>Количество экспертов</w:t>
            </w:r>
          </w:p>
        </w:tc>
        <w:tc>
          <w:tcPr>
            <w:tcW w:w="7639" w:type="dxa"/>
            <w:tcBorders>
              <w:top w:val="single" w:sz="4" w:space="0" w:color="00000A"/>
              <w:left w:val="nil"/>
              <w:bottom w:val="single" w:sz="4" w:space="0" w:color="00000A"/>
              <w:right w:val="single" w:sz="4" w:space="0" w:color="00000A"/>
            </w:tcBorders>
            <w:shd w:val="clear" w:color="auto" w:fill="FFFFFF"/>
            <w:tcMar>
              <w:left w:w="108" w:type="dxa"/>
            </w:tcMar>
          </w:tcPr>
          <w:p w:rsidR="00241756" w:rsidRPr="0006374B" w:rsidRDefault="00241756" w:rsidP="00662EF3">
            <w:pPr>
              <w:rPr>
                <w:bCs/>
                <w:sz w:val="26"/>
                <w:szCs w:val="26"/>
              </w:rPr>
            </w:pPr>
            <w:r>
              <w:rPr>
                <w:bCs/>
                <w:sz w:val="26"/>
                <w:szCs w:val="26"/>
              </w:rPr>
              <w:t>Количество экспертов соответствует количеству участников</w:t>
            </w:r>
          </w:p>
        </w:tc>
      </w:tr>
    </w:tbl>
    <w:p w:rsidR="00241756" w:rsidRPr="0006374B" w:rsidRDefault="00241756" w:rsidP="00241756">
      <w:pPr>
        <w:rPr>
          <w:sz w:val="26"/>
          <w:szCs w:val="26"/>
        </w:rPr>
      </w:pPr>
    </w:p>
    <w:tbl>
      <w:tblPr>
        <w:tblW w:w="15064" w:type="dxa"/>
        <w:tblInd w:w="98" w:type="dxa"/>
        <w:tblLayout w:type="fixed"/>
        <w:tblLook w:val="04A0" w:firstRow="1" w:lastRow="0" w:firstColumn="1" w:lastColumn="0" w:noHBand="0" w:noVBand="1"/>
      </w:tblPr>
      <w:tblGrid>
        <w:gridCol w:w="861"/>
        <w:gridCol w:w="2131"/>
        <w:gridCol w:w="6516"/>
        <w:gridCol w:w="1446"/>
        <w:gridCol w:w="1276"/>
        <w:gridCol w:w="1417"/>
        <w:gridCol w:w="1417"/>
      </w:tblGrid>
      <w:tr w:rsidR="00241756" w:rsidRPr="0006374B" w:rsidTr="005C5570">
        <w:trPr>
          <w:trHeight w:val="645"/>
        </w:trPr>
        <w:tc>
          <w:tcPr>
            <w:tcW w:w="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56" w:rsidRPr="0006374B" w:rsidRDefault="00241756" w:rsidP="00662EF3">
            <w:pPr>
              <w:jc w:val="center"/>
              <w:rPr>
                <w:bCs/>
                <w:color w:val="000000"/>
                <w:sz w:val="26"/>
                <w:szCs w:val="26"/>
              </w:rPr>
            </w:pPr>
            <w:r w:rsidRPr="0006374B">
              <w:rPr>
                <w:bCs/>
                <w:color w:val="000000"/>
                <w:sz w:val="26"/>
                <w:szCs w:val="26"/>
              </w:rPr>
              <w:t>№</w:t>
            </w:r>
          </w:p>
        </w:tc>
        <w:tc>
          <w:tcPr>
            <w:tcW w:w="2131" w:type="dxa"/>
            <w:tcBorders>
              <w:top w:val="single" w:sz="4" w:space="0" w:color="auto"/>
              <w:left w:val="nil"/>
              <w:bottom w:val="single" w:sz="4" w:space="0" w:color="auto"/>
              <w:right w:val="single" w:sz="4" w:space="0" w:color="auto"/>
            </w:tcBorders>
            <w:shd w:val="clear" w:color="auto" w:fill="auto"/>
            <w:vAlign w:val="bottom"/>
            <w:hideMark/>
          </w:tcPr>
          <w:p w:rsidR="00241756" w:rsidRPr="0006374B" w:rsidRDefault="00241756" w:rsidP="00662EF3">
            <w:pPr>
              <w:jc w:val="center"/>
              <w:rPr>
                <w:bCs/>
                <w:color w:val="000000"/>
                <w:sz w:val="26"/>
                <w:szCs w:val="26"/>
              </w:rPr>
            </w:pPr>
            <w:r w:rsidRPr="0006374B">
              <w:rPr>
                <w:bCs/>
                <w:color w:val="000000"/>
                <w:sz w:val="26"/>
                <w:szCs w:val="26"/>
              </w:rPr>
              <w:t>Наименование</w:t>
            </w:r>
          </w:p>
        </w:tc>
        <w:tc>
          <w:tcPr>
            <w:tcW w:w="6516" w:type="dxa"/>
            <w:tcBorders>
              <w:top w:val="single" w:sz="4" w:space="0" w:color="auto"/>
              <w:left w:val="nil"/>
              <w:bottom w:val="single" w:sz="4" w:space="0" w:color="auto"/>
              <w:right w:val="single" w:sz="4" w:space="0" w:color="auto"/>
            </w:tcBorders>
            <w:shd w:val="clear" w:color="auto" w:fill="auto"/>
            <w:vAlign w:val="bottom"/>
            <w:hideMark/>
          </w:tcPr>
          <w:p w:rsidR="00241756" w:rsidRPr="0006374B" w:rsidRDefault="00241756" w:rsidP="00662EF3">
            <w:pPr>
              <w:jc w:val="center"/>
              <w:rPr>
                <w:bCs/>
                <w:color w:val="000000"/>
                <w:sz w:val="26"/>
                <w:szCs w:val="26"/>
              </w:rPr>
            </w:pPr>
            <w:r w:rsidRPr="0006374B">
              <w:rPr>
                <w:bCs/>
                <w:color w:val="000000"/>
                <w:sz w:val="26"/>
                <w:szCs w:val="26"/>
              </w:rPr>
              <w:t>Оборудование, инструменты и мебель конкурсной площадки</w:t>
            </w:r>
          </w:p>
        </w:tc>
        <w:tc>
          <w:tcPr>
            <w:tcW w:w="1446" w:type="dxa"/>
            <w:tcBorders>
              <w:top w:val="single" w:sz="4" w:space="0" w:color="auto"/>
              <w:left w:val="nil"/>
              <w:bottom w:val="single" w:sz="4" w:space="0" w:color="auto"/>
              <w:right w:val="single" w:sz="4" w:space="0" w:color="auto"/>
            </w:tcBorders>
            <w:shd w:val="clear" w:color="auto" w:fill="auto"/>
            <w:vAlign w:val="bottom"/>
            <w:hideMark/>
          </w:tcPr>
          <w:p w:rsidR="00241756" w:rsidRPr="0006374B" w:rsidRDefault="00241756" w:rsidP="00662EF3">
            <w:pPr>
              <w:jc w:val="center"/>
              <w:rPr>
                <w:bCs/>
                <w:color w:val="000000"/>
                <w:sz w:val="26"/>
                <w:szCs w:val="26"/>
              </w:rPr>
            </w:pPr>
            <w:r w:rsidRPr="0006374B">
              <w:rPr>
                <w:bCs/>
                <w:color w:val="000000"/>
                <w:sz w:val="26"/>
                <w:szCs w:val="26"/>
              </w:rPr>
              <w:t>Ед. измерения (шт.)</w:t>
            </w:r>
          </w:p>
        </w:tc>
        <w:tc>
          <w:tcPr>
            <w:tcW w:w="1276" w:type="dxa"/>
            <w:tcBorders>
              <w:top w:val="single" w:sz="4" w:space="0" w:color="auto"/>
              <w:left w:val="nil"/>
              <w:bottom w:val="single" w:sz="4" w:space="0" w:color="auto"/>
              <w:right w:val="single" w:sz="4" w:space="0" w:color="auto"/>
            </w:tcBorders>
            <w:shd w:val="clear" w:color="auto" w:fill="auto"/>
            <w:hideMark/>
          </w:tcPr>
          <w:p w:rsidR="00517556" w:rsidRPr="0006374B" w:rsidRDefault="00517556" w:rsidP="00662EF3">
            <w:pPr>
              <w:jc w:val="center"/>
              <w:rPr>
                <w:bCs/>
                <w:color w:val="000000"/>
                <w:sz w:val="26"/>
                <w:szCs w:val="26"/>
              </w:rPr>
            </w:pPr>
            <w:r>
              <w:rPr>
                <w:bCs/>
                <w:color w:val="000000"/>
                <w:sz w:val="26"/>
                <w:szCs w:val="26"/>
              </w:rPr>
              <w:t xml:space="preserve">Количество </w:t>
            </w:r>
          </w:p>
        </w:tc>
        <w:tc>
          <w:tcPr>
            <w:tcW w:w="1417" w:type="dxa"/>
            <w:tcBorders>
              <w:top w:val="single" w:sz="4" w:space="0" w:color="auto"/>
              <w:left w:val="nil"/>
              <w:bottom w:val="single" w:sz="4" w:space="0" w:color="auto"/>
              <w:right w:val="single" w:sz="4" w:space="0" w:color="auto"/>
            </w:tcBorders>
          </w:tcPr>
          <w:p w:rsidR="00241756" w:rsidRPr="00297750" w:rsidRDefault="00241756" w:rsidP="00662EF3">
            <w:pPr>
              <w:jc w:val="center"/>
              <w:rPr>
                <w:bCs/>
                <w:sz w:val="26"/>
                <w:szCs w:val="26"/>
              </w:rPr>
            </w:pPr>
          </w:p>
        </w:tc>
        <w:tc>
          <w:tcPr>
            <w:tcW w:w="1417" w:type="dxa"/>
            <w:tcBorders>
              <w:top w:val="single" w:sz="4" w:space="0" w:color="auto"/>
              <w:left w:val="nil"/>
              <w:bottom w:val="single" w:sz="4" w:space="0" w:color="auto"/>
              <w:right w:val="single" w:sz="4" w:space="0" w:color="auto"/>
            </w:tcBorders>
          </w:tcPr>
          <w:p w:rsidR="00241756" w:rsidRPr="0006374B" w:rsidRDefault="00241756" w:rsidP="00662EF3">
            <w:pPr>
              <w:jc w:val="center"/>
              <w:rPr>
                <w:bCs/>
                <w:color w:val="000000"/>
                <w:sz w:val="26"/>
                <w:szCs w:val="26"/>
              </w:rPr>
            </w:pPr>
          </w:p>
        </w:tc>
      </w:tr>
      <w:tr w:rsidR="00241756"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241756" w:rsidRPr="00F607A9" w:rsidRDefault="00241756"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241756" w:rsidRPr="00F607A9" w:rsidRDefault="00241756" w:rsidP="00AF1BE0">
            <w:pPr>
              <w:rPr>
                <w:color w:val="000000"/>
              </w:rPr>
            </w:pPr>
            <w:r w:rsidRPr="00F607A9">
              <w:rPr>
                <w:color w:val="000000"/>
              </w:rPr>
              <w:t>Кастрюля из</w:t>
            </w:r>
            <w:r w:rsidR="00AF1BE0">
              <w:rPr>
                <w:color w:val="000000"/>
              </w:rPr>
              <w:t xml:space="preserve"> нержавеющей стали </w:t>
            </w:r>
            <w:r w:rsidRPr="00F607A9">
              <w:rPr>
                <w:color w:val="000000"/>
              </w:rPr>
              <w:t>3 л</w:t>
            </w:r>
          </w:p>
        </w:tc>
        <w:tc>
          <w:tcPr>
            <w:tcW w:w="1446"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jc w:val="center"/>
              <w:rPr>
                <w:color w:val="000000"/>
              </w:rPr>
            </w:pPr>
            <w:proofErr w:type="spellStart"/>
            <w:proofErr w:type="gramStart"/>
            <w:r w:rsidRPr="00F607A9">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241756" w:rsidRPr="00F607A9" w:rsidRDefault="00AF1BE0"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r>
      <w:tr w:rsidR="00AF1BE0"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AF1BE0" w:rsidRPr="00F607A9" w:rsidRDefault="00AF1BE0"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AF1BE0" w:rsidRPr="00F607A9" w:rsidRDefault="00AF1BE0"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AF1BE0" w:rsidRPr="00F607A9" w:rsidRDefault="00AF1BE0" w:rsidP="00AF1BE0">
            <w:pPr>
              <w:rPr>
                <w:color w:val="000000"/>
              </w:rPr>
            </w:pPr>
            <w:r w:rsidRPr="00F607A9">
              <w:rPr>
                <w:color w:val="000000"/>
              </w:rPr>
              <w:t>Кастрюля из</w:t>
            </w:r>
            <w:r>
              <w:rPr>
                <w:color w:val="000000"/>
              </w:rPr>
              <w:t xml:space="preserve"> нержавеющей стали 2</w:t>
            </w:r>
            <w:r w:rsidRPr="00F607A9">
              <w:rPr>
                <w:color w:val="000000"/>
              </w:rPr>
              <w:t xml:space="preserve"> л</w:t>
            </w:r>
          </w:p>
        </w:tc>
        <w:tc>
          <w:tcPr>
            <w:tcW w:w="1446" w:type="dxa"/>
            <w:tcBorders>
              <w:top w:val="nil"/>
              <w:left w:val="nil"/>
              <w:bottom w:val="single" w:sz="4" w:space="0" w:color="auto"/>
              <w:right w:val="single" w:sz="4" w:space="0" w:color="auto"/>
            </w:tcBorders>
            <w:shd w:val="clear" w:color="auto" w:fill="auto"/>
            <w:noWrap/>
            <w:vAlign w:val="bottom"/>
          </w:tcPr>
          <w:p w:rsidR="00AF1BE0" w:rsidRPr="00F607A9" w:rsidRDefault="00AF1BE0" w:rsidP="00F607A9">
            <w:pPr>
              <w:jc w:val="center"/>
              <w:rPr>
                <w:color w:val="000000"/>
              </w:rPr>
            </w:pPr>
            <w:proofErr w:type="spellStart"/>
            <w:proofErr w:type="gramStart"/>
            <w:r>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AF1BE0" w:rsidRDefault="00AF1BE0"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AF1BE0" w:rsidRPr="00F607A9" w:rsidRDefault="00AF1BE0" w:rsidP="00F607A9">
            <w:pPr>
              <w:jc w:val="center"/>
              <w:rPr>
                <w:color w:val="000000"/>
              </w:rPr>
            </w:pPr>
          </w:p>
        </w:tc>
        <w:tc>
          <w:tcPr>
            <w:tcW w:w="1417" w:type="dxa"/>
            <w:tcBorders>
              <w:top w:val="nil"/>
              <w:left w:val="nil"/>
              <w:bottom w:val="single" w:sz="4" w:space="0" w:color="auto"/>
              <w:right w:val="single" w:sz="4" w:space="0" w:color="auto"/>
            </w:tcBorders>
          </w:tcPr>
          <w:p w:rsidR="00AF1BE0" w:rsidRPr="00F607A9" w:rsidRDefault="00AF1BE0" w:rsidP="00F607A9">
            <w:pPr>
              <w:jc w:val="center"/>
              <w:rPr>
                <w:color w:val="000000"/>
              </w:rPr>
            </w:pPr>
          </w:p>
        </w:tc>
      </w:tr>
      <w:tr w:rsidR="00AF1BE0"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AF1BE0" w:rsidRPr="00F607A9" w:rsidRDefault="00AF1BE0"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AF1BE0" w:rsidRPr="00F607A9" w:rsidRDefault="00AF1BE0"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AF1BE0" w:rsidRPr="00F607A9" w:rsidRDefault="00AF1BE0" w:rsidP="00AF1BE0">
            <w:pPr>
              <w:rPr>
                <w:color w:val="000000"/>
              </w:rPr>
            </w:pPr>
            <w:r w:rsidRPr="00F607A9">
              <w:rPr>
                <w:color w:val="000000"/>
              </w:rPr>
              <w:t>Кастрюля из</w:t>
            </w:r>
            <w:r>
              <w:rPr>
                <w:color w:val="000000"/>
              </w:rPr>
              <w:t xml:space="preserve"> нержавеющей стали 1,5</w:t>
            </w:r>
            <w:r w:rsidRPr="00F607A9">
              <w:rPr>
                <w:color w:val="000000"/>
              </w:rPr>
              <w:t xml:space="preserve"> л</w:t>
            </w:r>
          </w:p>
        </w:tc>
        <w:tc>
          <w:tcPr>
            <w:tcW w:w="1446" w:type="dxa"/>
            <w:tcBorders>
              <w:top w:val="nil"/>
              <w:left w:val="nil"/>
              <w:bottom w:val="single" w:sz="4" w:space="0" w:color="auto"/>
              <w:right w:val="single" w:sz="4" w:space="0" w:color="auto"/>
            </w:tcBorders>
            <w:shd w:val="clear" w:color="auto" w:fill="auto"/>
            <w:noWrap/>
            <w:vAlign w:val="bottom"/>
          </w:tcPr>
          <w:p w:rsidR="00AF1BE0" w:rsidRDefault="00AF1BE0" w:rsidP="00F607A9">
            <w:pPr>
              <w:jc w:val="center"/>
              <w:rPr>
                <w:color w:val="000000"/>
              </w:rPr>
            </w:pPr>
            <w:proofErr w:type="spellStart"/>
            <w:proofErr w:type="gramStart"/>
            <w:r>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AF1BE0" w:rsidRDefault="00AF1BE0"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AF1BE0" w:rsidRPr="00F607A9" w:rsidRDefault="00AF1BE0" w:rsidP="00F607A9">
            <w:pPr>
              <w:jc w:val="center"/>
              <w:rPr>
                <w:color w:val="000000"/>
              </w:rPr>
            </w:pPr>
          </w:p>
        </w:tc>
        <w:tc>
          <w:tcPr>
            <w:tcW w:w="1417" w:type="dxa"/>
            <w:tcBorders>
              <w:top w:val="nil"/>
              <w:left w:val="nil"/>
              <w:bottom w:val="single" w:sz="4" w:space="0" w:color="auto"/>
              <w:right w:val="single" w:sz="4" w:space="0" w:color="auto"/>
            </w:tcBorders>
          </w:tcPr>
          <w:p w:rsidR="00AF1BE0" w:rsidRPr="00F607A9" w:rsidRDefault="00AF1BE0" w:rsidP="00F607A9">
            <w:pPr>
              <w:jc w:val="center"/>
              <w:rPr>
                <w:color w:val="000000"/>
              </w:rPr>
            </w:pPr>
          </w:p>
        </w:tc>
      </w:tr>
      <w:tr w:rsidR="00241756"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241756" w:rsidRPr="00F607A9" w:rsidRDefault="00241756"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241756" w:rsidRPr="00F607A9" w:rsidRDefault="00241756" w:rsidP="00AF1BE0">
            <w:pPr>
              <w:rPr>
                <w:color w:val="000000"/>
              </w:rPr>
            </w:pPr>
            <w:r w:rsidRPr="00F607A9">
              <w:rPr>
                <w:color w:val="000000"/>
              </w:rPr>
              <w:t xml:space="preserve">Сотейник 1 л </w:t>
            </w:r>
          </w:p>
        </w:tc>
        <w:tc>
          <w:tcPr>
            <w:tcW w:w="1446"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jc w:val="center"/>
              <w:rPr>
                <w:color w:val="000000"/>
              </w:rPr>
            </w:pPr>
            <w:proofErr w:type="spellStart"/>
            <w:proofErr w:type="gramStart"/>
            <w:r w:rsidRPr="00F607A9">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241756" w:rsidRPr="00F607A9" w:rsidRDefault="003663BE"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r>
      <w:tr w:rsidR="00241756"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241756" w:rsidRPr="00F607A9" w:rsidRDefault="00241756"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241756" w:rsidRPr="00F607A9" w:rsidRDefault="00241756" w:rsidP="00AF1BE0">
            <w:pPr>
              <w:rPr>
                <w:color w:val="000000"/>
              </w:rPr>
            </w:pPr>
            <w:r w:rsidRPr="00F607A9">
              <w:rPr>
                <w:color w:val="000000"/>
              </w:rPr>
              <w:t xml:space="preserve">Сковорода 24 см </w:t>
            </w:r>
          </w:p>
        </w:tc>
        <w:tc>
          <w:tcPr>
            <w:tcW w:w="1446"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jc w:val="center"/>
              <w:rPr>
                <w:color w:val="000000"/>
              </w:rPr>
            </w:pPr>
            <w:proofErr w:type="spellStart"/>
            <w:proofErr w:type="gramStart"/>
            <w:r w:rsidRPr="00F607A9">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241756" w:rsidRPr="00F607A9" w:rsidRDefault="003663BE" w:rsidP="00F607A9">
            <w:pPr>
              <w:jc w:val="center"/>
              <w:rPr>
                <w:color w:val="000000"/>
              </w:rPr>
            </w:pPr>
            <w:r>
              <w:rPr>
                <w:color w:val="000000"/>
              </w:rPr>
              <w:t>2</w:t>
            </w: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r>
      <w:tr w:rsidR="00241756"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241756" w:rsidRPr="00F607A9" w:rsidRDefault="00241756"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rPr>
                <w:color w:val="000000"/>
              </w:rPr>
            </w:pPr>
            <w:r w:rsidRPr="00F607A9">
              <w:rPr>
                <w:color w:val="000000"/>
              </w:rPr>
              <w:t>Миски нержавеющая сталь  25-28 см</w:t>
            </w:r>
          </w:p>
        </w:tc>
        <w:tc>
          <w:tcPr>
            <w:tcW w:w="1446"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jc w:val="center"/>
              <w:rPr>
                <w:color w:val="000000"/>
              </w:rPr>
            </w:pPr>
            <w:proofErr w:type="spellStart"/>
            <w:proofErr w:type="gramStart"/>
            <w:r w:rsidRPr="00F607A9">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241756" w:rsidRPr="00F607A9" w:rsidRDefault="003663BE" w:rsidP="00F607A9">
            <w:pPr>
              <w:jc w:val="center"/>
              <w:rPr>
                <w:color w:val="000000"/>
              </w:rPr>
            </w:pPr>
            <w:r>
              <w:rPr>
                <w:color w:val="000000"/>
              </w:rPr>
              <w:t>5</w:t>
            </w: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r>
      <w:tr w:rsidR="00241756"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241756" w:rsidRPr="00F607A9" w:rsidRDefault="00241756"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241756" w:rsidRPr="00F607A9" w:rsidRDefault="00086C77" w:rsidP="00F607A9">
            <w:pPr>
              <w:rPr>
                <w:color w:val="000000"/>
              </w:rPr>
            </w:pPr>
            <w:r>
              <w:rPr>
                <w:color w:val="000000"/>
              </w:rPr>
              <w:t>Стол  производственный 12</w:t>
            </w:r>
            <w:r w:rsidR="00241756" w:rsidRPr="00F607A9">
              <w:rPr>
                <w:color w:val="000000"/>
              </w:rPr>
              <w:t>00х600х850</w:t>
            </w:r>
          </w:p>
        </w:tc>
        <w:tc>
          <w:tcPr>
            <w:tcW w:w="1446"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jc w:val="center"/>
              <w:rPr>
                <w:color w:val="000000"/>
              </w:rPr>
            </w:pPr>
            <w:proofErr w:type="spellStart"/>
            <w:proofErr w:type="gramStart"/>
            <w:r w:rsidRPr="00F607A9">
              <w:rPr>
                <w:bCs/>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241756" w:rsidRPr="00F607A9" w:rsidRDefault="003663BE" w:rsidP="00F607A9">
            <w:pPr>
              <w:jc w:val="center"/>
              <w:rPr>
                <w:color w:val="000000"/>
              </w:rPr>
            </w:pPr>
            <w:r>
              <w:rPr>
                <w:color w:val="000000"/>
              </w:rPr>
              <w:t>2</w:t>
            </w: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r>
      <w:tr w:rsidR="00241756"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241756" w:rsidRPr="00F607A9" w:rsidRDefault="00241756"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rPr>
                <w:color w:val="000000"/>
              </w:rPr>
            </w:pPr>
            <w:proofErr w:type="spellStart"/>
            <w:r w:rsidRPr="00F607A9">
              <w:rPr>
                <w:color w:val="000000"/>
              </w:rPr>
              <w:t>Пароконвектомат</w:t>
            </w:r>
            <w:proofErr w:type="spellEnd"/>
            <w:r w:rsidRPr="00F607A9">
              <w:rPr>
                <w:color w:val="000000"/>
              </w:rPr>
              <w:t xml:space="preserve"> </w:t>
            </w:r>
            <w:r w:rsidR="003663BE">
              <w:rPr>
                <w:color w:val="000000"/>
              </w:rPr>
              <w:t xml:space="preserve"> (жарочный шкаф)</w:t>
            </w:r>
          </w:p>
        </w:tc>
        <w:tc>
          <w:tcPr>
            <w:tcW w:w="1446" w:type="dxa"/>
            <w:tcBorders>
              <w:top w:val="nil"/>
              <w:left w:val="nil"/>
              <w:bottom w:val="single" w:sz="4" w:space="0" w:color="auto"/>
              <w:right w:val="single" w:sz="4" w:space="0" w:color="auto"/>
            </w:tcBorders>
            <w:shd w:val="clear" w:color="auto" w:fill="auto"/>
            <w:noWrap/>
          </w:tcPr>
          <w:p w:rsidR="00241756" w:rsidRPr="00F607A9" w:rsidRDefault="00241756" w:rsidP="00F607A9">
            <w:pPr>
              <w:jc w:val="center"/>
            </w:pPr>
            <w:proofErr w:type="spellStart"/>
            <w:proofErr w:type="gramStart"/>
            <w:r w:rsidRPr="00F607A9">
              <w:rPr>
                <w:bCs/>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241756" w:rsidRPr="00F607A9" w:rsidRDefault="003663BE"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r>
      <w:tr w:rsidR="00241756"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241756" w:rsidRPr="00F607A9" w:rsidRDefault="00241756"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rPr>
                <w:color w:val="000000"/>
              </w:rPr>
            </w:pPr>
            <w:r w:rsidRPr="00F607A9">
              <w:rPr>
                <w:color w:val="000000"/>
              </w:rPr>
              <w:t xml:space="preserve">Весы настольные электронные </w:t>
            </w:r>
          </w:p>
        </w:tc>
        <w:tc>
          <w:tcPr>
            <w:tcW w:w="1446" w:type="dxa"/>
            <w:tcBorders>
              <w:top w:val="nil"/>
              <w:left w:val="nil"/>
              <w:bottom w:val="single" w:sz="4" w:space="0" w:color="auto"/>
              <w:right w:val="single" w:sz="4" w:space="0" w:color="auto"/>
            </w:tcBorders>
            <w:shd w:val="clear" w:color="auto" w:fill="auto"/>
            <w:noWrap/>
            <w:vAlign w:val="bottom"/>
          </w:tcPr>
          <w:p w:rsidR="00241756" w:rsidRPr="00F607A9" w:rsidRDefault="00241756" w:rsidP="00F607A9">
            <w:pPr>
              <w:jc w:val="center"/>
              <w:rPr>
                <w:color w:val="000000"/>
              </w:rPr>
            </w:pPr>
            <w:proofErr w:type="spellStart"/>
            <w:proofErr w:type="gramStart"/>
            <w:r w:rsidRPr="00F607A9">
              <w:rPr>
                <w:bCs/>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241756" w:rsidRPr="00F607A9" w:rsidRDefault="003663BE"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c>
          <w:tcPr>
            <w:tcW w:w="1417" w:type="dxa"/>
            <w:tcBorders>
              <w:top w:val="nil"/>
              <w:left w:val="nil"/>
              <w:bottom w:val="single" w:sz="4" w:space="0" w:color="auto"/>
              <w:right w:val="single" w:sz="4" w:space="0" w:color="auto"/>
            </w:tcBorders>
          </w:tcPr>
          <w:p w:rsidR="00241756" w:rsidRPr="00F607A9" w:rsidRDefault="00241756" w:rsidP="00F607A9">
            <w:pPr>
              <w:jc w:val="center"/>
              <w:rPr>
                <w:color w:val="000000"/>
              </w:rPr>
            </w:pPr>
          </w:p>
        </w:tc>
      </w:tr>
      <w:tr w:rsidR="00B02688"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B02688" w:rsidRPr="00F607A9" w:rsidRDefault="00B02688"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r w:rsidRPr="00F607A9">
              <w:rPr>
                <w:color w:val="000000"/>
              </w:rPr>
              <w:t>Плита электрическая 4-х конфорочная</w:t>
            </w:r>
            <w:r w:rsidR="005E0497">
              <w:rPr>
                <w:color w:val="000000"/>
              </w:rPr>
              <w:t xml:space="preserve"> (возможно индукционная)</w:t>
            </w:r>
          </w:p>
        </w:tc>
        <w:tc>
          <w:tcPr>
            <w:tcW w:w="1446" w:type="dxa"/>
            <w:tcBorders>
              <w:top w:val="nil"/>
              <w:left w:val="nil"/>
              <w:bottom w:val="single" w:sz="4" w:space="0" w:color="auto"/>
              <w:right w:val="single" w:sz="4" w:space="0" w:color="auto"/>
            </w:tcBorders>
            <w:shd w:val="clear" w:color="auto" w:fill="auto"/>
            <w:noWrap/>
          </w:tcPr>
          <w:p w:rsidR="00B02688" w:rsidRDefault="00B02688" w:rsidP="00B02688">
            <w:pPr>
              <w:jc w:val="center"/>
            </w:pPr>
            <w:proofErr w:type="spellStart"/>
            <w:proofErr w:type="gramStart"/>
            <w:r w:rsidRPr="00356DD8">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B02688" w:rsidRPr="00F607A9" w:rsidRDefault="00AF1BE0" w:rsidP="00B02688">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r>
      <w:tr w:rsidR="00B02688"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B02688" w:rsidRPr="00F607A9" w:rsidRDefault="00B02688"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r w:rsidRPr="00F607A9">
              <w:rPr>
                <w:color w:val="000000"/>
              </w:rPr>
              <w:t xml:space="preserve">Шкаф холодильный </w:t>
            </w:r>
            <w:r w:rsidR="003663BE">
              <w:rPr>
                <w:color w:val="000000"/>
              </w:rPr>
              <w:t>(не менее 5 полок)</w:t>
            </w:r>
          </w:p>
        </w:tc>
        <w:tc>
          <w:tcPr>
            <w:tcW w:w="1446" w:type="dxa"/>
            <w:tcBorders>
              <w:top w:val="nil"/>
              <w:left w:val="nil"/>
              <w:bottom w:val="single" w:sz="4" w:space="0" w:color="auto"/>
              <w:right w:val="single" w:sz="4" w:space="0" w:color="auto"/>
            </w:tcBorders>
            <w:shd w:val="clear" w:color="auto" w:fill="auto"/>
            <w:noWrap/>
          </w:tcPr>
          <w:p w:rsidR="00B02688" w:rsidRDefault="00B02688" w:rsidP="00B02688">
            <w:pPr>
              <w:jc w:val="center"/>
            </w:pPr>
            <w:proofErr w:type="spellStart"/>
            <w:proofErr w:type="gramStart"/>
            <w:r w:rsidRPr="00356DD8">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B02688" w:rsidRPr="00F607A9" w:rsidRDefault="003663BE" w:rsidP="00B02688">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r>
      <w:tr w:rsidR="00B02688"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B02688" w:rsidRPr="00F607A9" w:rsidRDefault="00B02688"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r w:rsidRPr="00F607A9">
              <w:rPr>
                <w:color w:val="000000"/>
              </w:rPr>
              <w:t xml:space="preserve">Блендер ручной погружной (+насадка венчик+ блендер+ </w:t>
            </w:r>
            <w:proofErr w:type="spellStart"/>
            <w:r w:rsidRPr="00F607A9">
              <w:rPr>
                <w:color w:val="000000"/>
              </w:rPr>
              <w:t>измельчитель</w:t>
            </w:r>
            <w:proofErr w:type="spellEnd"/>
            <w:r w:rsidRPr="00F607A9">
              <w:rPr>
                <w:color w:val="000000"/>
              </w:rPr>
              <w:t xml:space="preserve"> +стакан) </w:t>
            </w:r>
          </w:p>
        </w:tc>
        <w:tc>
          <w:tcPr>
            <w:tcW w:w="1446" w:type="dxa"/>
            <w:tcBorders>
              <w:top w:val="nil"/>
              <w:left w:val="nil"/>
              <w:bottom w:val="single" w:sz="4" w:space="0" w:color="auto"/>
              <w:right w:val="single" w:sz="4" w:space="0" w:color="auto"/>
            </w:tcBorders>
            <w:shd w:val="clear" w:color="auto" w:fill="auto"/>
            <w:noWrap/>
          </w:tcPr>
          <w:p w:rsidR="00B02688" w:rsidRDefault="00B02688" w:rsidP="00B02688">
            <w:pPr>
              <w:jc w:val="center"/>
            </w:pPr>
            <w:proofErr w:type="spellStart"/>
            <w:r w:rsidRPr="00356DD8">
              <w:rPr>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jc w:val="center"/>
              <w:rPr>
                <w:color w:val="000000"/>
              </w:rPr>
            </w:pPr>
            <w:r w:rsidRPr="00F607A9">
              <w:rPr>
                <w:color w:val="000000"/>
              </w:rPr>
              <w:t>1</w:t>
            </w: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r>
      <w:tr w:rsidR="00B02688"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B02688" w:rsidRPr="00F607A9" w:rsidRDefault="00B02688"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r w:rsidRPr="00F607A9">
              <w:rPr>
                <w:color w:val="000000"/>
              </w:rPr>
              <w:t>Тарелка круглая белая плоская 32 см для подачи</w:t>
            </w:r>
          </w:p>
        </w:tc>
        <w:tc>
          <w:tcPr>
            <w:tcW w:w="1446" w:type="dxa"/>
            <w:tcBorders>
              <w:top w:val="nil"/>
              <w:left w:val="nil"/>
              <w:bottom w:val="single" w:sz="4" w:space="0" w:color="auto"/>
              <w:right w:val="single" w:sz="4" w:space="0" w:color="auto"/>
            </w:tcBorders>
            <w:shd w:val="clear" w:color="auto" w:fill="auto"/>
            <w:noWrap/>
          </w:tcPr>
          <w:p w:rsidR="00B02688" w:rsidRDefault="00B02688" w:rsidP="00B02688">
            <w:pPr>
              <w:jc w:val="center"/>
            </w:pPr>
            <w:proofErr w:type="spellStart"/>
            <w:r w:rsidRPr="00356DD8">
              <w:rPr>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B02688" w:rsidRPr="00F607A9" w:rsidRDefault="003663BE" w:rsidP="00B02688">
            <w:pPr>
              <w:jc w:val="center"/>
              <w:rPr>
                <w:color w:val="000000"/>
              </w:rPr>
            </w:pPr>
            <w:r>
              <w:rPr>
                <w:color w:val="000000"/>
              </w:rPr>
              <w:t xml:space="preserve"> 6</w:t>
            </w: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r>
      <w:tr w:rsidR="00B02688"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B02688" w:rsidRPr="00F607A9" w:rsidRDefault="00B02688"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r w:rsidRPr="00F607A9">
              <w:rPr>
                <w:color w:val="000000"/>
              </w:rPr>
              <w:t>Соусник керамический белый 50 мл для подачи</w:t>
            </w:r>
          </w:p>
        </w:tc>
        <w:tc>
          <w:tcPr>
            <w:tcW w:w="1446" w:type="dxa"/>
            <w:tcBorders>
              <w:top w:val="nil"/>
              <w:left w:val="nil"/>
              <w:bottom w:val="single" w:sz="4" w:space="0" w:color="auto"/>
              <w:right w:val="single" w:sz="4" w:space="0" w:color="auto"/>
            </w:tcBorders>
            <w:shd w:val="clear" w:color="auto" w:fill="auto"/>
            <w:noWrap/>
          </w:tcPr>
          <w:p w:rsidR="00B02688" w:rsidRDefault="00B02688" w:rsidP="00B02688">
            <w:pPr>
              <w:jc w:val="center"/>
            </w:pPr>
            <w:proofErr w:type="spellStart"/>
            <w:proofErr w:type="gramStart"/>
            <w:r w:rsidRPr="00356DD8">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B02688" w:rsidRPr="00F607A9" w:rsidRDefault="003663BE" w:rsidP="00B02688">
            <w:pPr>
              <w:jc w:val="center"/>
              <w:rPr>
                <w:color w:val="000000"/>
              </w:rPr>
            </w:pPr>
            <w:r>
              <w:rPr>
                <w:color w:val="000000"/>
              </w:rPr>
              <w:t>2</w:t>
            </w: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r>
      <w:tr w:rsidR="00B02688"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B02688" w:rsidRPr="00F607A9" w:rsidRDefault="00B02688"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r w:rsidRPr="00F607A9">
              <w:rPr>
                <w:color w:val="000000"/>
              </w:rPr>
              <w:t xml:space="preserve">Микроволновая печь </w:t>
            </w:r>
          </w:p>
        </w:tc>
        <w:tc>
          <w:tcPr>
            <w:tcW w:w="1446" w:type="dxa"/>
            <w:tcBorders>
              <w:top w:val="nil"/>
              <w:left w:val="nil"/>
              <w:bottom w:val="single" w:sz="4" w:space="0" w:color="auto"/>
              <w:right w:val="single" w:sz="4" w:space="0" w:color="auto"/>
            </w:tcBorders>
            <w:shd w:val="clear" w:color="auto" w:fill="auto"/>
            <w:noWrap/>
          </w:tcPr>
          <w:p w:rsidR="00B02688" w:rsidRDefault="00B02688" w:rsidP="00B02688">
            <w:pPr>
              <w:jc w:val="center"/>
            </w:pPr>
            <w:proofErr w:type="spellStart"/>
            <w:proofErr w:type="gramStart"/>
            <w:r w:rsidRPr="00356DD8">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B02688" w:rsidRPr="00F607A9" w:rsidRDefault="003663BE" w:rsidP="00B02688">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r>
      <w:tr w:rsidR="00B02688"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B02688" w:rsidRPr="00F607A9" w:rsidRDefault="00B02688"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r w:rsidRPr="00F607A9">
              <w:rPr>
                <w:color w:val="000000"/>
              </w:rPr>
              <w:t>Мясорубка электрическая</w:t>
            </w:r>
          </w:p>
        </w:tc>
        <w:tc>
          <w:tcPr>
            <w:tcW w:w="1446" w:type="dxa"/>
            <w:tcBorders>
              <w:top w:val="nil"/>
              <w:left w:val="nil"/>
              <w:bottom w:val="single" w:sz="4" w:space="0" w:color="auto"/>
              <w:right w:val="single" w:sz="4" w:space="0" w:color="auto"/>
            </w:tcBorders>
            <w:shd w:val="clear" w:color="auto" w:fill="auto"/>
            <w:noWrap/>
          </w:tcPr>
          <w:p w:rsidR="00B02688" w:rsidRDefault="00B02688" w:rsidP="00B02688">
            <w:pPr>
              <w:jc w:val="center"/>
            </w:pPr>
            <w:proofErr w:type="spellStart"/>
            <w:proofErr w:type="gramStart"/>
            <w:r w:rsidRPr="00356DD8">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B02688" w:rsidRPr="00F607A9" w:rsidRDefault="003663BE" w:rsidP="00B02688">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r>
      <w:tr w:rsidR="00B02688"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B02688" w:rsidRPr="00F607A9" w:rsidRDefault="00B02688"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B02688" w:rsidRPr="00F607A9" w:rsidRDefault="00B02688" w:rsidP="00B02688">
            <w:pPr>
              <w:rPr>
                <w:color w:val="000000"/>
              </w:rPr>
            </w:pPr>
            <w:r w:rsidRPr="00F607A9">
              <w:rPr>
                <w:color w:val="000000"/>
              </w:rPr>
              <w:t xml:space="preserve">Моечные ванны </w:t>
            </w:r>
          </w:p>
        </w:tc>
        <w:tc>
          <w:tcPr>
            <w:tcW w:w="1446" w:type="dxa"/>
            <w:tcBorders>
              <w:top w:val="nil"/>
              <w:left w:val="nil"/>
              <w:bottom w:val="single" w:sz="4" w:space="0" w:color="auto"/>
              <w:right w:val="single" w:sz="4" w:space="0" w:color="auto"/>
            </w:tcBorders>
            <w:shd w:val="clear" w:color="auto" w:fill="auto"/>
            <w:noWrap/>
          </w:tcPr>
          <w:p w:rsidR="00B02688" w:rsidRDefault="00B02688" w:rsidP="00B02688">
            <w:pPr>
              <w:jc w:val="center"/>
            </w:pPr>
            <w:proofErr w:type="spellStart"/>
            <w:proofErr w:type="gramStart"/>
            <w:r w:rsidRPr="00356DD8">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B02688" w:rsidRPr="00F607A9" w:rsidRDefault="003663BE" w:rsidP="00B02688">
            <w:pPr>
              <w:jc w:val="center"/>
              <w:rPr>
                <w:color w:val="000000"/>
              </w:rPr>
            </w:pPr>
            <w:r>
              <w:rPr>
                <w:color w:val="000000"/>
              </w:rPr>
              <w:t>2</w:t>
            </w: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c>
          <w:tcPr>
            <w:tcW w:w="1417" w:type="dxa"/>
            <w:tcBorders>
              <w:top w:val="nil"/>
              <w:left w:val="nil"/>
              <w:bottom w:val="single" w:sz="4" w:space="0" w:color="auto"/>
              <w:right w:val="single" w:sz="4" w:space="0" w:color="auto"/>
            </w:tcBorders>
          </w:tcPr>
          <w:p w:rsidR="00B02688" w:rsidRPr="00F607A9" w:rsidRDefault="00B02688" w:rsidP="00B02688">
            <w:pPr>
              <w:jc w:val="center"/>
              <w:rPr>
                <w:color w:val="000000"/>
              </w:rPr>
            </w:pPr>
          </w:p>
        </w:tc>
      </w:tr>
      <w:tr w:rsidR="000011FF"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086C77">
            <w:pPr>
              <w:rPr>
                <w:color w:val="000000"/>
              </w:rPr>
            </w:pPr>
            <w:r w:rsidRPr="00F607A9">
              <w:rPr>
                <w:color w:val="000000"/>
              </w:rPr>
              <w:t xml:space="preserve">Доски разделочные </w:t>
            </w:r>
          </w:p>
        </w:tc>
        <w:tc>
          <w:tcPr>
            <w:tcW w:w="1446" w:type="dxa"/>
            <w:tcBorders>
              <w:top w:val="nil"/>
              <w:left w:val="nil"/>
              <w:bottom w:val="single" w:sz="4" w:space="0" w:color="auto"/>
              <w:right w:val="single" w:sz="4" w:space="0" w:color="auto"/>
            </w:tcBorders>
            <w:shd w:val="clear" w:color="auto" w:fill="auto"/>
            <w:noWrap/>
          </w:tcPr>
          <w:p w:rsidR="000011FF" w:rsidRPr="00356DD8" w:rsidRDefault="000011FF" w:rsidP="00B02688">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0011FF"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r>
      <w:tr w:rsidR="000011FF"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086C77">
            <w:pPr>
              <w:rPr>
                <w:color w:val="000000"/>
              </w:rPr>
            </w:pPr>
            <w:r w:rsidRPr="00F607A9">
              <w:rPr>
                <w:color w:val="000000"/>
              </w:rPr>
              <w:t>Комплект ножей</w:t>
            </w:r>
          </w:p>
        </w:tc>
        <w:tc>
          <w:tcPr>
            <w:tcW w:w="1446" w:type="dxa"/>
            <w:tcBorders>
              <w:top w:val="nil"/>
              <w:left w:val="nil"/>
              <w:bottom w:val="single" w:sz="4" w:space="0" w:color="auto"/>
              <w:right w:val="single" w:sz="4" w:space="0" w:color="auto"/>
            </w:tcBorders>
            <w:shd w:val="clear" w:color="auto" w:fill="auto"/>
            <w:noWrap/>
          </w:tcPr>
          <w:p w:rsidR="000011FF" w:rsidRPr="00356DD8" w:rsidRDefault="000011FF" w:rsidP="00B02688">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0011FF"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r>
      <w:tr w:rsidR="000011FF"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086C77">
            <w:pPr>
              <w:rPr>
                <w:color w:val="000000"/>
              </w:rPr>
            </w:pPr>
            <w:proofErr w:type="gramStart"/>
            <w:r w:rsidRPr="00F607A9">
              <w:rPr>
                <w:color w:val="000000"/>
              </w:rPr>
              <w:t>Спец одежда</w:t>
            </w:r>
            <w:proofErr w:type="gramEnd"/>
          </w:p>
        </w:tc>
        <w:tc>
          <w:tcPr>
            <w:tcW w:w="1446" w:type="dxa"/>
            <w:tcBorders>
              <w:top w:val="nil"/>
              <w:left w:val="nil"/>
              <w:bottom w:val="single" w:sz="4" w:space="0" w:color="auto"/>
              <w:right w:val="single" w:sz="4" w:space="0" w:color="auto"/>
            </w:tcBorders>
            <w:shd w:val="clear" w:color="auto" w:fill="auto"/>
            <w:noWrap/>
          </w:tcPr>
          <w:p w:rsidR="000011FF" w:rsidRPr="00356DD8" w:rsidRDefault="000011FF" w:rsidP="00B02688">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0011FF"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r>
      <w:tr w:rsidR="000011FF"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086C77">
            <w:pPr>
              <w:rPr>
                <w:color w:val="000000"/>
              </w:rPr>
            </w:pPr>
            <w:r w:rsidRPr="00F607A9">
              <w:rPr>
                <w:color w:val="000000"/>
              </w:rPr>
              <w:t xml:space="preserve">Формы под </w:t>
            </w:r>
            <w:r>
              <w:rPr>
                <w:color w:val="000000"/>
              </w:rPr>
              <w:t>пирог</w:t>
            </w:r>
          </w:p>
        </w:tc>
        <w:tc>
          <w:tcPr>
            <w:tcW w:w="1446" w:type="dxa"/>
            <w:tcBorders>
              <w:top w:val="nil"/>
              <w:left w:val="nil"/>
              <w:bottom w:val="single" w:sz="4" w:space="0" w:color="auto"/>
              <w:right w:val="single" w:sz="4" w:space="0" w:color="auto"/>
            </w:tcBorders>
            <w:shd w:val="clear" w:color="auto" w:fill="auto"/>
            <w:noWrap/>
          </w:tcPr>
          <w:p w:rsidR="000011FF" w:rsidRPr="00356DD8" w:rsidRDefault="000011FF" w:rsidP="00B02688">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0011FF"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r>
      <w:tr w:rsidR="000011FF"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r>
              <w:rPr>
                <w:color w:val="000000"/>
              </w:rPr>
              <w:t>И</w:t>
            </w:r>
            <w:r w:rsidRPr="000011FF">
              <w:rPr>
                <w:color w:val="000000"/>
              </w:rPr>
              <w:t>нвентарь и то, что считает необходимым</w:t>
            </w:r>
          </w:p>
        </w:tc>
        <w:tc>
          <w:tcPr>
            <w:tcW w:w="1446" w:type="dxa"/>
            <w:tcBorders>
              <w:top w:val="nil"/>
              <w:left w:val="nil"/>
              <w:bottom w:val="single" w:sz="4" w:space="0" w:color="auto"/>
              <w:right w:val="single" w:sz="4" w:space="0" w:color="auto"/>
            </w:tcBorders>
            <w:shd w:val="clear" w:color="auto" w:fill="auto"/>
            <w:noWrap/>
          </w:tcPr>
          <w:p w:rsidR="000011FF" w:rsidRPr="00356DD8" w:rsidRDefault="000011FF" w:rsidP="00B02688">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0011FF"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r>
      <w:tr w:rsidR="000011FF"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r w:rsidRPr="00F607A9">
              <w:rPr>
                <w:color w:val="000000"/>
              </w:rPr>
              <w:t>Кулер 19 л (холодная/горячая вода)</w:t>
            </w:r>
          </w:p>
        </w:tc>
        <w:tc>
          <w:tcPr>
            <w:tcW w:w="1446" w:type="dxa"/>
            <w:tcBorders>
              <w:top w:val="nil"/>
              <w:left w:val="nil"/>
              <w:bottom w:val="single" w:sz="4" w:space="0" w:color="auto"/>
              <w:right w:val="single" w:sz="4" w:space="0" w:color="auto"/>
            </w:tcBorders>
            <w:shd w:val="clear" w:color="auto" w:fill="auto"/>
            <w:noWrap/>
          </w:tcPr>
          <w:p w:rsidR="000011FF" w:rsidRDefault="000011FF" w:rsidP="00B02688">
            <w:pPr>
              <w:jc w:val="center"/>
            </w:pPr>
            <w:proofErr w:type="spellStart"/>
            <w:r w:rsidRPr="00356DD8">
              <w:rPr>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jc w:val="center"/>
              <w:rPr>
                <w:color w:val="000000"/>
              </w:rPr>
            </w:pPr>
            <w:r w:rsidRPr="00F607A9">
              <w:rPr>
                <w:color w:val="000000"/>
              </w:rPr>
              <w:t>1</w:t>
            </w: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r>
      <w:tr w:rsidR="000011FF"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r w:rsidRPr="00F607A9">
              <w:rPr>
                <w:color w:val="000000"/>
              </w:rPr>
              <w:t>Часы настенные</w:t>
            </w:r>
          </w:p>
        </w:tc>
        <w:tc>
          <w:tcPr>
            <w:tcW w:w="1446" w:type="dxa"/>
            <w:tcBorders>
              <w:top w:val="nil"/>
              <w:left w:val="nil"/>
              <w:bottom w:val="single" w:sz="4" w:space="0" w:color="auto"/>
              <w:right w:val="single" w:sz="4" w:space="0" w:color="auto"/>
            </w:tcBorders>
            <w:shd w:val="clear" w:color="auto" w:fill="auto"/>
            <w:noWrap/>
          </w:tcPr>
          <w:p w:rsidR="000011FF" w:rsidRDefault="000011FF" w:rsidP="00B02688">
            <w:pPr>
              <w:jc w:val="center"/>
            </w:pPr>
            <w:proofErr w:type="spellStart"/>
            <w:r w:rsidRPr="00356DD8">
              <w:rPr>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jc w:val="center"/>
              <w:rPr>
                <w:color w:val="000000"/>
              </w:rPr>
            </w:pPr>
            <w:r w:rsidRPr="00F607A9">
              <w:rPr>
                <w:color w:val="000000"/>
              </w:rPr>
              <w:t>1</w:t>
            </w: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r>
      <w:tr w:rsidR="000011FF"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r w:rsidRPr="00F607A9">
              <w:rPr>
                <w:color w:val="000000"/>
              </w:rPr>
              <w:t>Огнетушитель углекислотный ОУ-1</w:t>
            </w:r>
          </w:p>
        </w:tc>
        <w:tc>
          <w:tcPr>
            <w:tcW w:w="1446" w:type="dxa"/>
            <w:tcBorders>
              <w:top w:val="nil"/>
              <w:left w:val="nil"/>
              <w:bottom w:val="single" w:sz="4" w:space="0" w:color="auto"/>
              <w:right w:val="single" w:sz="4" w:space="0" w:color="auto"/>
            </w:tcBorders>
            <w:shd w:val="clear" w:color="auto" w:fill="auto"/>
            <w:noWrap/>
          </w:tcPr>
          <w:p w:rsidR="000011FF" w:rsidRDefault="000011FF" w:rsidP="00B02688">
            <w:pPr>
              <w:jc w:val="center"/>
            </w:pPr>
            <w:proofErr w:type="spellStart"/>
            <w:r w:rsidRPr="00356DD8">
              <w:rPr>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jc w:val="center"/>
              <w:rPr>
                <w:color w:val="000000"/>
              </w:rPr>
            </w:pPr>
            <w:r w:rsidRPr="00F607A9">
              <w:rPr>
                <w:color w:val="000000"/>
              </w:rPr>
              <w:t>1</w:t>
            </w: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r>
      <w:tr w:rsidR="000011FF"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r w:rsidRPr="00F607A9">
              <w:rPr>
                <w:color w:val="000000"/>
              </w:rPr>
              <w:t>Набор первой медицинской помощи</w:t>
            </w:r>
          </w:p>
        </w:tc>
        <w:tc>
          <w:tcPr>
            <w:tcW w:w="1446" w:type="dxa"/>
            <w:tcBorders>
              <w:top w:val="nil"/>
              <w:left w:val="nil"/>
              <w:bottom w:val="single" w:sz="4" w:space="0" w:color="auto"/>
              <w:right w:val="single" w:sz="4" w:space="0" w:color="auto"/>
            </w:tcBorders>
            <w:shd w:val="clear" w:color="auto" w:fill="auto"/>
            <w:noWrap/>
          </w:tcPr>
          <w:p w:rsidR="000011FF" w:rsidRDefault="000011FF" w:rsidP="00B02688">
            <w:pPr>
              <w:jc w:val="center"/>
            </w:pPr>
            <w:proofErr w:type="spellStart"/>
            <w:r w:rsidRPr="00356DD8">
              <w:rPr>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jc w:val="center"/>
              <w:rPr>
                <w:color w:val="000000"/>
              </w:rPr>
            </w:pPr>
            <w:r w:rsidRPr="00F607A9">
              <w:rPr>
                <w:color w:val="000000"/>
              </w:rPr>
              <w:t>1</w:t>
            </w: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r>
      <w:tr w:rsidR="000011FF" w:rsidRPr="00F607A9" w:rsidTr="00086C77">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B02688">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rPr>
                <w:color w:val="000000"/>
              </w:rPr>
            </w:pPr>
            <w:r>
              <w:rPr>
                <w:color w:val="000000"/>
              </w:rPr>
              <w:t>Стол</w:t>
            </w:r>
            <w:r w:rsidRPr="00F607A9">
              <w:rPr>
                <w:color w:val="000000"/>
              </w:rPr>
              <w:t xml:space="preserve"> для презентации</w:t>
            </w:r>
          </w:p>
        </w:tc>
        <w:tc>
          <w:tcPr>
            <w:tcW w:w="1446" w:type="dxa"/>
            <w:tcBorders>
              <w:top w:val="nil"/>
              <w:left w:val="nil"/>
              <w:bottom w:val="single" w:sz="4" w:space="0" w:color="auto"/>
              <w:right w:val="single" w:sz="4" w:space="0" w:color="auto"/>
            </w:tcBorders>
            <w:shd w:val="clear" w:color="auto" w:fill="auto"/>
            <w:noWrap/>
          </w:tcPr>
          <w:p w:rsidR="000011FF" w:rsidRDefault="000011FF" w:rsidP="00B02688">
            <w:pPr>
              <w:jc w:val="center"/>
            </w:pPr>
            <w:proofErr w:type="spellStart"/>
            <w:proofErr w:type="gramStart"/>
            <w:r w:rsidRPr="00356DD8">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B02688">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B02688">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660"/>
        </w:trPr>
        <w:tc>
          <w:tcPr>
            <w:tcW w:w="861" w:type="dxa"/>
            <w:tcBorders>
              <w:top w:val="nil"/>
              <w:left w:val="single" w:sz="4" w:space="0" w:color="auto"/>
              <w:bottom w:val="single" w:sz="4" w:space="0" w:color="auto"/>
              <w:right w:val="single" w:sz="4" w:space="0" w:color="auto"/>
            </w:tcBorders>
            <w:shd w:val="clear" w:color="auto" w:fill="auto"/>
            <w:vAlign w:val="bottom"/>
            <w:hideMark/>
          </w:tcPr>
          <w:p w:rsidR="000011FF" w:rsidRPr="00F607A9" w:rsidRDefault="000011FF" w:rsidP="00F607A9">
            <w:pPr>
              <w:jc w:val="center"/>
              <w:rPr>
                <w:bCs/>
                <w:color w:val="000000"/>
              </w:rPr>
            </w:pPr>
            <w:r w:rsidRPr="00F607A9">
              <w:rPr>
                <w:bCs/>
                <w:color w:val="000000"/>
              </w:rPr>
              <w:t>№</w:t>
            </w:r>
          </w:p>
        </w:tc>
        <w:tc>
          <w:tcPr>
            <w:tcW w:w="2131" w:type="dxa"/>
            <w:tcBorders>
              <w:top w:val="nil"/>
              <w:left w:val="nil"/>
              <w:bottom w:val="single" w:sz="4" w:space="0" w:color="auto"/>
              <w:right w:val="single" w:sz="4" w:space="0" w:color="auto"/>
            </w:tcBorders>
            <w:shd w:val="clear" w:color="auto" w:fill="auto"/>
            <w:vAlign w:val="bottom"/>
            <w:hideMark/>
          </w:tcPr>
          <w:p w:rsidR="000011FF" w:rsidRPr="00F607A9" w:rsidRDefault="000011FF" w:rsidP="00F607A9">
            <w:pPr>
              <w:jc w:val="center"/>
              <w:rPr>
                <w:bCs/>
                <w:color w:val="000000"/>
              </w:rPr>
            </w:pPr>
            <w:r w:rsidRPr="00F607A9">
              <w:rPr>
                <w:bCs/>
                <w:color w:val="000000"/>
              </w:rPr>
              <w:t>Наименование</w:t>
            </w:r>
          </w:p>
        </w:tc>
        <w:tc>
          <w:tcPr>
            <w:tcW w:w="6516" w:type="dxa"/>
            <w:tcBorders>
              <w:top w:val="nil"/>
              <w:left w:val="nil"/>
              <w:bottom w:val="single" w:sz="4" w:space="0" w:color="auto"/>
              <w:right w:val="single" w:sz="4" w:space="0" w:color="auto"/>
            </w:tcBorders>
            <w:shd w:val="clear" w:color="auto" w:fill="auto"/>
            <w:vAlign w:val="bottom"/>
            <w:hideMark/>
          </w:tcPr>
          <w:p w:rsidR="000011FF" w:rsidRPr="00F607A9" w:rsidRDefault="000011FF" w:rsidP="00F607A9">
            <w:pPr>
              <w:jc w:val="center"/>
              <w:rPr>
                <w:bCs/>
                <w:color w:val="000000"/>
              </w:rPr>
            </w:pPr>
            <w:r w:rsidRPr="00F607A9">
              <w:rPr>
                <w:bCs/>
                <w:color w:val="000000"/>
              </w:rPr>
              <w:t>Расходные материалы</w:t>
            </w:r>
          </w:p>
        </w:tc>
        <w:tc>
          <w:tcPr>
            <w:tcW w:w="1446" w:type="dxa"/>
            <w:tcBorders>
              <w:top w:val="nil"/>
              <w:left w:val="nil"/>
              <w:bottom w:val="single" w:sz="4" w:space="0" w:color="auto"/>
              <w:right w:val="single" w:sz="4" w:space="0" w:color="auto"/>
            </w:tcBorders>
            <w:shd w:val="clear" w:color="auto" w:fill="auto"/>
            <w:vAlign w:val="bottom"/>
            <w:hideMark/>
          </w:tcPr>
          <w:p w:rsidR="000011FF" w:rsidRPr="00F607A9" w:rsidRDefault="000011FF" w:rsidP="00F607A9">
            <w:pPr>
              <w:jc w:val="center"/>
              <w:rPr>
                <w:bCs/>
                <w:color w:val="000000"/>
              </w:rPr>
            </w:pPr>
            <w:r w:rsidRPr="00F607A9">
              <w:rPr>
                <w:bCs/>
                <w:color w:val="000000"/>
              </w:rPr>
              <w:t>Ед. измерения</w:t>
            </w:r>
          </w:p>
          <w:p w:rsidR="000011FF" w:rsidRPr="00F607A9" w:rsidRDefault="000011FF" w:rsidP="00F607A9">
            <w:pPr>
              <w:jc w:val="center"/>
              <w:rPr>
                <w:bCs/>
                <w:color w:val="000000"/>
              </w:rPr>
            </w:pPr>
            <w:r w:rsidRPr="00F607A9">
              <w:rPr>
                <w:bCs/>
                <w:color w:val="000000"/>
              </w:rPr>
              <w:lastRenderedPageBreak/>
              <w:t>(шт.)</w:t>
            </w:r>
          </w:p>
        </w:tc>
        <w:tc>
          <w:tcPr>
            <w:tcW w:w="1276" w:type="dxa"/>
            <w:tcBorders>
              <w:top w:val="nil"/>
              <w:left w:val="nil"/>
              <w:bottom w:val="single" w:sz="4" w:space="0" w:color="auto"/>
              <w:right w:val="single" w:sz="4" w:space="0" w:color="auto"/>
            </w:tcBorders>
            <w:shd w:val="clear" w:color="auto" w:fill="auto"/>
            <w:hideMark/>
          </w:tcPr>
          <w:p w:rsidR="000011FF" w:rsidRPr="00F607A9" w:rsidRDefault="000011FF" w:rsidP="00F607A9">
            <w:pPr>
              <w:jc w:val="center"/>
              <w:rPr>
                <w:bCs/>
                <w:color w:val="000000"/>
              </w:rPr>
            </w:pPr>
            <w:r w:rsidRPr="00F607A9">
              <w:rPr>
                <w:bCs/>
                <w:color w:val="000000"/>
              </w:rPr>
              <w:lastRenderedPageBreak/>
              <w:t>Кол-во</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bCs/>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bCs/>
                <w:color w:val="FF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r w:rsidRPr="00F607A9">
              <w:rPr>
                <w:color w:val="000000"/>
              </w:rPr>
              <w:t>Пергамент рулон</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sidRPr="00F607A9">
              <w:rPr>
                <w:color w:val="000000"/>
              </w:rPr>
              <w:t>рулон</w:t>
            </w:r>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r w:rsidRPr="00F607A9">
              <w:rPr>
                <w:color w:val="000000"/>
              </w:rPr>
              <w:t>Фольга рулон 10м</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sidRPr="00F607A9">
              <w:rPr>
                <w:color w:val="000000"/>
              </w:rPr>
              <w:t>рулон</w:t>
            </w:r>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r w:rsidRPr="00F607A9">
              <w:rPr>
                <w:color w:val="000000"/>
              </w:rPr>
              <w:t>Бумажные полотенца</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bCs/>
                <w:color w:val="000000"/>
              </w:rPr>
              <w:t>рулона</w:t>
            </w:r>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4</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r w:rsidRPr="00F607A9">
              <w:rPr>
                <w:color w:val="000000"/>
              </w:rPr>
              <w:t>Губка для мытья посуды</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roofErr w:type="spellStart"/>
            <w:r w:rsidRPr="00F607A9">
              <w:rPr>
                <w:bCs/>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3</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r w:rsidRPr="00F607A9">
              <w:rPr>
                <w:color w:val="000000"/>
              </w:rPr>
              <w:t>Салфетка вискозная для мытья столов</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roofErr w:type="spellStart"/>
            <w:r w:rsidRPr="00F607A9">
              <w:rPr>
                <w:bCs/>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3</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r w:rsidRPr="00F607A9">
              <w:rPr>
                <w:color w:val="000000"/>
              </w:rPr>
              <w:t xml:space="preserve">Полотенца </w:t>
            </w:r>
            <w:proofErr w:type="gramStart"/>
            <w:r w:rsidRPr="00F607A9">
              <w:rPr>
                <w:color w:val="000000"/>
              </w:rPr>
              <w:t>х/б</w:t>
            </w:r>
            <w:proofErr w:type="gramEnd"/>
            <w:r w:rsidRPr="00F607A9">
              <w:rPr>
                <w:color w:val="000000"/>
              </w:rPr>
              <w:t xml:space="preserve"> </w:t>
            </w:r>
            <w:r>
              <w:rPr>
                <w:color w:val="000000"/>
              </w:rPr>
              <w:t>белые</w:t>
            </w:r>
            <w:r w:rsidRPr="00F607A9">
              <w:rPr>
                <w:color w:val="000000"/>
              </w:rPr>
              <w:t xml:space="preserve"> для протирания тарелок 45х70</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roofErr w:type="spellStart"/>
            <w:r w:rsidRPr="00F607A9">
              <w:rPr>
                <w:bCs/>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3</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r w:rsidRPr="00F607A9">
              <w:rPr>
                <w:color w:val="000000"/>
              </w:rPr>
              <w:t>Плёнка пищевая</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sidRPr="00F607A9">
              <w:rPr>
                <w:color w:val="000000"/>
              </w:rPr>
              <w:t>рулон</w:t>
            </w:r>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r w:rsidRPr="00F607A9">
              <w:rPr>
                <w:color w:val="000000"/>
              </w:rPr>
              <w:t>Моющие средства  1л.</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roofErr w:type="spellStart"/>
            <w:r w:rsidRPr="00F607A9">
              <w:rPr>
                <w:bCs/>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tcPr>
          <w:p w:rsidR="000011FF" w:rsidRPr="00F607A9" w:rsidRDefault="000011FF" w:rsidP="00F607A9">
            <w:pPr>
              <w:jc w:val="both"/>
            </w:pPr>
            <w:r w:rsidRPr="00F607A9">
              <w:t xml:space="preserve">Контейнеры одноразовые для </w:t>
            </w:r>
            <w:proofErr w:type="spellStart"/>
            <w:r w:rsidRPr="00F607A9">
              <w:t>пищ</w:t>
            </w:r>
            <w:proofErr w:type="spellEnd"/>
            <w:r w:rsidRPr="00F607A9">
              <w:t xml:space="preserve"> продуктов 750мл</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roofErr w:type="spellStart"/>
            <w:proofErr w:type="gramStart"/>
            <w:r w:rsidRPr="00F607A9">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30</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tcPr>
          <w:p w:rsidR="000011FF" w:rsidRPr="00F607A9" w:rsidRDefault="000011FF" w:rsidP="00F607A9">
            <w:pPr>
              <w:jc w:val="both"/>
            </w:pPr>
            <w:r w:rsidRPr="00F607A9">
              <w:t xml:space="preserve">Контейнеры одноразовые для </w:t>
            </w:r>
            <w:proofErr w:type="spellStart"/>
            <w:r w:rsidRPr="00F607A9">
              <w:t>пищ</w:t>
            </w:r>
            <w:proofErr w:type="spellEnd"/>
            <w:r w:rsidRPr="00F607A9">
              <w:t xml:space="preserve"> продуктов 350мл</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roofErr w:type="spellStart"/>
            <w:r w:rsidRPr="00F607A9">
              <w:rPr>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30</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tcPr>
          <w:p w:rsidR="000011FF" w:rsidRPr="00F607A9" w:rsidRDefault="000011FF" w:rsidP="00F607A9">
            <w:pPr>
              <w:jc w:val="both"/>
            </w:pPr>
            <w:r w:rsidRPr="00F607A9">
              <w:t>Контейнеры 1000мл</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roofErr w:type="spellStart"/>
            <w:r w:rsidRPr="00F607A9">
              <w:rPr>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10</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tcPr>
          <w:p w:rsidR="000011FF" w:rsidRPr="00F607A9" w:rsidRDefault="000011FF" w:rsidP="00F607A9">
            <w:pPr>
              <w:jc w:val="both"/>
            </w:pPr>
            <w:r w:rsidRPr="00F607A9">
              <w:t>Стаканы одноразовые 200мл</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roofErr w:type="spellStart"/>
            <w:r w:rsidRPr="00F607A9">
              <w:rPr>
                <w:color w:val="000000"/>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50</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tcPr>
          <w:p w:rsidR="000011FF" w:rsidRPr="00F607A9" w:rsidRDefault="000011FF" w:rsidP="00F607A9">
            <w:pPr>
              <w:jc w:val="both"/>
            </w:pPr>
            <w:r w:rsidRPr="00F607A9">
              <w:t>Пакеты для мусора 60 л</w:t>
            </w: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roofErr w:type="spellStart"/>
            <w:r w:rsidRPr="00F607A9">
              <w:rPr>
                <w:color w:val="000000"/>
              </w:rPr>
              <w:t>упак</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Pr>
                <w:color w:val="000000"/>
              </w:rPr>
              <w:t>1</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tcPr>
          <w:p w:rsidR="000011FF" w:rsidRPr="00F607A9" w:rsidRDefault="000011FF" w:rsidP="00F607A9">
            <w:r w:rsidRPr="00F607A9">
              <w:t xml:space="preserve">Перчатки виниловые одноразовые  размер М </w:t>
            </w:r>
            <w:r>
              <w:t xml:space="preserve">или </w:t>
            </w:r>
            <w:r w:rsidRPr="00F607A9">
              <w:rPr>
                <w:lang w:val="en-US"/>
              </w:rPr>
              <w:t>S</w:t>
            </w:r>
            <w:r w:rsidRPr="00F607A9">
              <w:t xml:space="preserve">  </w:t>
            </w:r>
            <w:proofErr w:type="spellStart"/>
            <w:r w:rsidRPr="00F607A9">
              <w:t>упак</w:t>
            </w:r>
            <w:proofErr w:type="spellEnd"/>
            <w:r w:rsidRPr="00F607A9">
              <w:t xml:space="preserve"> х 100 </w:t>
            </w:r>
            <w:proofErr w:type="spellStart"/>
            <w:proofErr w:type="gramStart"/>
            <w:r w:rsidRPr="00F607A9">
              <w:t>шт</w:t>
            </w:r>
            <w:proofErr w:type="spellEnd"/>
            <w:proofErr w:type="gramEnd"/>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roofErr w:type="spellStart"/>
            <w:r w:rsidRPr="00F607A9">
              <w:rPr>
                <w:color w:val="000000"/>
              </w:rPr>
              <w:t>упак</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r w:rsidRPr="00F607A9">
              <w:rPr>
                <w:color w:val="000000"/>
              </w:rPr>
              <w:t>6</w:t>
            </w: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r w:rsidR="000011FF" w:rsidRPr="00F607A9" w:rsidTr="00294EAF">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tcPr>
          <w:p w:rsidR="000011FF" w:rsidRPr="00F607A9" w:rsidRDefault="000011FF" w:rsidP="00F607A9">
            <w:pPr>
              <w:jc w:val="right"/>
              <w:rPr>
                <w:color w:val="000000"/>
              </w:rPr>
            </w:pPr>
          </w:p>
        </w:tc>
        <w:tc>
          <w:tcPr>
            <w:tcW w:w="2131"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651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c>
          <w:tcPr>
            <w:tcW w:w="1417" w:type="dxa"/>
            <w:tcBorders>
              <w:top w:val="nil"/>
              <w:left w:val="nil"/>
              <w:bottom w:val="single" w:sz="4" w:space="0" w:color="auto"/>
              <w:right w:val="single" w:sz="4" w:space="0" w:color="auto"/>
            </w:tcBorders>
          </w:tcPr>
          <w:p w:rsidR="000011FF" w:rsidRPr="00F607A9" w:rsidRDefault="000011FF" w:rsidP="00F607A9">
            <w:pPr>
              <w:jc w:val="center"/>
              <w:rPr>
                <w:color w:val="000000"/>
              </w:rPr>
            </w:pPr>
          </w:p>
        </w:tc>
      </w:tr>
    </w:tbl>
    <w:p w:rsidR="00241756" w:rsidRPr="0006374B" w:rsidRDefault="00241756" w:rsidP="00241756">
      <w:pPr>
        <w:rPr>
          <w:sz w:val="26"/>
          <w:szCs w:val="26"/>
        </w:rPr>
      </w:pPr>
    </w:p>
    <w:p w:rsidR="00241756" w:rsidRDefault="00241756" w:rsidP="00241756">
      <w:pPr>
        <w:rPr>
          <w:sz w:val="26"/>
          <w:szCs w:val="26"/>
        </w:rPr>
      </w:pPr>
    </w:p>
    <w:p w:rsidR="002229B4" w:rsidRDefault="002229B4">
      <w:pPr>
        <w:spacing w:after="160" w:line="259" w:lineRule="auto"/>
        <w:rPr>
          <w:sz w:val="26"/>
          <w:szCs w:val="26"/>
        </w:rPr>
      </w:pPr>
      <w:r>
        <w:rPr>
          <w:sz w:val="26"/>
          <w:szCs w:val="26"/>
        </w:rPr>
        <w:br w:type="page"/>
      </w: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Default="002229B4" w:rsidP="002229B4">
      <w:pPr>
        <w:rPr>
          <w:lang w:val="en-US"/>
        </w:rPr>
      </w:pPr>
    </w:p>
    <w:p w:rsidR="002229B4" w:rsidRPr="008A3103" w:rsidRDefault="002229B4" w:rsidP="002229B4">
      <w:pPr>
        <w:jc w:val="center"/>
      </w:pPr>
      <w:r w:rsidRPr="008A3103">
        <w:rPr>
          <w:b/>
          <w:bCs/>
          <w:sz w:val="40"/>
          <w:szCs w:val="40"/>
        </w:rPr>
        <w:t>ИНСТРУКЦИЯ  ПО ОХРАНЕ ТРУДА</w:t>
      </w:r>
    </w:p>
    <w:p w:rsidR="002229B4" w:rsidRPr="008A3103" w:rsidRDefault="002229B4" w:rsidP="002229B4">
      <w:pPr>
        <w:jc w:val="center"/>
      </w:pPr>
    </w:p>
    <w:p w:rsidR="002229B4" w:rsidRPr="008A3103" w:rsidRDefault="002229B4" w:rsidP="002229B4">
      <w:pPr>
        <w:jc w:val="center"/>
        <w:rPr>
          <w:b/>
          <w:bCs/>
          <w:sz w:val="40"/>
          <w:szCs w:val="40"/>
        </w:rPr>
      </w:pPr>
      <w:r w:rsidRPr="008A3103">
        <w:rPr>
          <w:b/>
          <w:sz w:val="44"/>
          <w:szCs w:val="44"/>
        </w:rPr>
        <w:t xml:space="preserve"> Поварское дело</w:t>
      </w:r>
    </w:p>
    <w:p w:rsidR="002229B4" w:rsidRPr="008A3103" w:rsidRDefault="002229B4" w:rsidP="002229B4"/>
    <w:p w:rsidR="002229B4" w:rsidRPr="008A3103" w:rsidRDefault="002229B4" w:rsidP="002229B4"/>
    <w:p w:rsidR="002229B4" w:rsidRDefault="002229B4" w:rsidP="002229B4">
      <w:pPr>
        <w:pStyle w:val="ConsPlusNormal"/>
        <w:framePr w:hSpace="180" w:wrap="around" w:vAnchor="text" w:hAnchor="page" w:x="3883" w:y="2215"/>
        <w:suppressOverlap/>
        <w:outlineLvl w:val="0"/>
        <w:rPr>
          <w:rFonts w:ascii="Times New Roman" w:hAnsi="Times New Roman" w:cs="Times New Roman"/>
          <w:bCs/>
          <w:sz w:val="28"/>
          <w:szCs w:val="28"/>
        </w:rPr>
      </w:pPr>
    </w:p>
    <w:p w:rsidR="002229B4" w:rsidRPr="00BF0927" w:rsidRDefault="002229B4" w:rsidP="002229B4">
      <w:pPr>
        <w:jc w:val="center"/>
        <w:rPr>
          <w:b/>
          <w:sz w:val="40"/>
          <w:szCs w:val="40"/>
        </w:rPr>
      </w:pPr>
    </w:p>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r>
        <w:t xml:space="preserve">                              </w:t>
      </w:r>
    </w:p>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5278DD" w:rsidRDefault="002229B4" w:rsidP="002229B4"/>
    <w:p w:rsidR="002229B4" w:rsidRPr="00BF0927" w:rsidRDefault="002229B4" w:rsidP="002229B4">
      <w:pPr>
        <w:rPr>
          <w:b/>
        </w:rPr>
      </w:pPr>
    </w:p>
    <w:p w:rsidR="002229B4" w:rsidRDefault="002229B4" w:rsidP="002229B4">
      <w:pPr>
        <w:pStyle w:val="ConsPlusNormal"/>
        <w:ind w:left="720"/>
        <w:jc w:val="both"/>
        <w:outlineLvl w:val="1"/>
        <w:rPr>
          <w:rFonts w:ascii="Times New Roman" w:hAnsi="Times New Roman" w:cs="Times New Roman"/>
          <w:b/>
          <w:sz w:val="28"/>
          <w:szCs w:val="28"/>
          <w:u w:val="single"/>
        </w:rPr>
      </w:pPr>
    </w:p>
    <w:p w:rsidR="002229B4" w:rsidRDefault="002229B4" w:rsidP="002229B4">
      <w:pPr>
        <w:pStyle w:val="ConsPlusNormal"/>
        <w:ind w:left="720"/>
        <w:jc w:val="both"/>
        <w:outlineLvl w:val="1"/>
        <w:rPr>
          <w:rFonts w:ascii="Times New Roman" w:hAnsi="Times New Roman" w:cs="Times New Roman"/>
          <w:b/>
          <w:sz w:val="28"/>
          <w:szCs w:val="28"/>
          <w:u w:val="single"/>
        </w:rPr>
      </w:pPr>
    </w:p>
    <w:p w:rsidR="002229B4" w:rsidRDefault="002229B4" w:rsidP="002229B4">
      <w:pPr>
        <w:pStyle w:val="ConsPlusNormal"/>
        <w:ind w:left="720"/>
        <w:jc w:val="both"/>
        <w:outlineLvl w:val="1"/>
        <w:rPr>
          <w:rFonts w:ascii="Times New Roman" w:hAnsi="Times New Roman" w:cs="Times New Roman"/>
          <w:b/>
          <w:sz w:val="28"/>
          <w:szCs w:val="28"/>
          <w:u w:val="single"/>
        </w:rPr>
      </w:pPr>
    </w:p>
    <w:p w:rsidR="002229B4" w:rsidRDefault="002229B4" w:rsidP="002229B4">
      <w:pPr>
        <w:pStyle w:val="ConsPlusNormal"/>
        <w:ind w:left="720"/>
        <w:jc w:val="both"/>
        <w:outlineLvl w:val="1"/>
        <w:rPr>
          <w:rFonts w:ascii="Times New Roman" w:hAnsi="Times New Roman" w:cs="Times New Roman"/>
          <w:b/>
          <w:sz w:val="28"/>
          <w:szCs w:val="28"/>
          <w:u w:val="single"/>
        </w:rPr>
      </w:pPr>
    </w:p>
    <w:p w:rsidR="002229B4" w:rsidRDefault="002229B4" w:rsidP="002229B4">
      <w:pPr>
        <w:pStyle w:val="ConsPlusNormal"/>
        <w:jc w:val="both"/>
        <w:outlineLvl w:val="1"/>
        <w:rPr>
          <w:rFonts w:ascii="Times New Roman" w:hAnsi="Times New Roman" w:cs="Times New Roman"/>
          <w:b/>
          <w:sz w:val="28"/>
          <w:szCs w:val="28"/>
          <w:u w:val="single"/>
        </w:rPr>
      </w:pPr>
    </w:p>
    <w:p w:rsidR="002229B4" w:rsidRPr="00401042" w:rsidRDefault="002229B4" w:rsidP="002229B4">
      <w:pPr>
        <w:spacing w:line="276" w:lineRule="auto"/>
        <w:ind w:firstLine="709"/>
        <w:jc w:val="center"/>
        <w:rPr>
          <w:b/>
          <w:sz w:val="28"/>
          <w:szCs w:val="28"/>
          <w:u w:val="single"/>
        </w:rPr>
      </w:pPr>
      <w:r w:rsidRPr="00401042">
        <w:rPr>
          <w:b/>
          <w:sz w:val="28"/>
          <w:szCs w:val="28"/>
          <w:u w:val="single"/>
        </w:rPr>
        <w:t>Общие требования безопасности</w:t>
      </w:r>
    </w:p>
    <w:p w:rsidR="002229B4" w:rsidRPr="00401042" w:rsidRDefault="002229B4" w:rsidP="002229B4">
      <w:pPr>
        <w:spacing w:line="276" w:lineRule="auto"/>
        <w:ind w:firstLine="709"/>
        <w:jc w:val="both"/>
        <w:rPr>
          <w:sz w:val="28"/>
          <w:szCs w:val="28"/>
        </w:rPr>
      </w:pPr>
    </w:p>
    <w:p w:rsidR="002229B4" w:rsidRPr="00401042" w:rsidRDefault="002229B4" w:rsidP="002229B4">
      <w:pPr>
        <w:spacing w:line="276" w:lineRule="auto"/>
        <w:ind w:firstLine="709"/>
        <w:jc w:val="both"/>
        <w:rPr>
          <w:sz w:val="28"/>
          <w:szCs w:val="28"/>
        </w:rPr>
      </w:pPr>
      <w:r w:rsidRPr="00401042">
        <w:rPr>
          <w:sz w:val="28"/>
          <w:szCs w:val="28"/>
        </w:rPr>
        <w:t xml:space="preserve">1.1. На основании настоящей Типовой инструкции разрабатывается инструкция по охране труда для участника компетенции «Поварское дело» с учетом условий его работы. Эксперты и участники должны ознакомиться с инструкцией по безопасности труда до начала </w:t>
      </w:r>
      <w:r>
        <w:rPr>
          <w:sz w:val="28"/>
          <w:szCs w:val="28"/>
        </w:rPr>
        <w:t>конкурса</w:t>
      </w:r>
      <w:r w:rsidRPr="00401042">
        <w:rPr>
          <w:sz w:val="28"/>
          <w:szCs w:val="28"/>
        </w:rPr>
        <w:t>.</w:t>
      </w:r>
    </w:p>
    <w:p w:rsidR="002229B4" w:rsidRPr="00401042" w:rsidRDefault="002229B4" w:rsidP="002229B4">
      <w:pPr>
        <w:spacing w:line="276" w:lineRule="auto"/>
        <w:ind w:firstLine="709"/>
        <w:jc w:val="both"/>
        <w:rPr>
          <w:sz w:val="28"/>
          <w:szCs w:val="28"/>
        </w:rPr>
      </w:pPr>
      <w:r w:rsidRPr="00401042">
        <w:rPr>
          <w:sz w:val="28"/>
          <w:szCs w:val="28"/>
        </w:rPr>
        <w:t xml:space="preserve">1.2. </w:t>
      </w:r>
      <w:proofErr w:type="gramStart"/>
      <w:r w:rsidRPr="00401042">
        <w:rPr>
          <w:sz w:val="28"/>
          <w:szCs w:val="28"/>
        </w:rPr>
        <w:t>На участника могут воздействовать опасные и вредные факторы (подвижные части электромеханического оборудования; повышенная температура поверхностей оборудования, котлов с пищей, кулинарной продукции; пониженная температура поверхностей холодильного оборудования, полуфабрикатов; повышенная температура воздуха рабочей зоны; повышенный уровень шума на рабочем месте; повышенная влажность воздуха; повышенная или пониженная подвижность воздуха; повышенное значение напряжения в электрической цепи;</w:t>
      </w:r>
      <w:proofErr w:type="gramEnd"/>
      <w:r w:rsidRPr="00401042">
        <w:rPr>
          <w:sz w:val="28"/>
          <w:szCs w:val="28"/>
        </w:rPr>
        <w:t xml:space="preserve"> недостаточная освещенность рабочей зоны; повышенный уровень инфракрасной радиации; острые кромки, заусенцы и неровности поверхностей оборудования, инструмента, инвентаря, тары; вредные вещества в воздухе рабочей зоны; физические перегрузки; нервно - психические перегрузки).</w:t>
      </w:r>
    </w:p>
    <w:p w:rsidR="002229B4" w:rsidRPr="00401042" w:rsidRDefault="002229B4" w:rsidP="002229B4">
      <w:pPr>
        <w:spacing w:line="276" w:lineRule="auto"/>
        <w:ind w:firstLine="709"/>
        <w:jc w:val="both"/>
        <w:rPr>
          <w:sz w:val="28"/>
          <w:szCs w:val="28"/>
        </w:rPr>
      </w:pPr>
      <w:r w:rsidRPr="00401042">
        <w:rPr>
          <w:sz w:val="28"/>
          <w:szCs w:val="28"/>
        </w:rPr>
        <w:t>1.3. Участник извещает эксперта по технике безопасности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2229B4" w:rsidRPr="00401042" w:rsidRDefault="002229B4" w:rsidP="002229B4">
      <w:pPr>
        <w:spacing w:line="276" w:lineRule="auto"/>
        <w:ind w:firstLine="709"/>
        <w:jc w:val="both"/>
        <w:rPr>
          <w:sz w:val="28"/>
          <w:szCs w:val="28"/>
        </w:rPr>
      </w:pPr>
      <w:r w:rsidRPr="00401042">
        <w:rPr>
          <w:sz w:val="28"/>
          <w:szCs w:val="28"/>
        </w:rPr>
        <w:t>1.4. Участнику следует:</w:t>
      </w:r>
    </w:p>
    <w:p w:rsidR="002229B4" w:rsidRPr="00401042" w:rsidRDefault="002229B4" w:rsidP="002229B4">
      <w:pPr>
        <w:spacing w:line="276" w:lineRule="auto"/>
        <w:ind w:firstLine="709"/>
        <w:jc w:val="both"/>
        <w:rPr>
          <w:sz w:val="28"/>
          <w:szCs w:val="28"/>
        </w:rPr>
      </w:pPr>
      <w:r w:rsidRPr="00401042">
        <w:rPr>
          <w:sz w:val="28"/>
          <w:szCs w:val="28"/>
        </w:rPr>
        <w:t>- оставлять верхнюю одежду, обувь, головной убор, личные вещи в гардеробной;</w:t>
      </w:r>
    </w:p>
    <w:p w:rsidR="002229B4" w:rsidRPr="00401042" w:rsidRDefault="002229B4" w:rsidP="002229B4">
      <w:pPr>
        <w:spacing w:line="276" w:lineRule="auto"/>
        <w:ind w:firstLine="709"/>
        <w:jc w:val="both"/>
        <w:rPr>
          <w:sz w:val="28"/>
          <w:szCs w:val="28"/>
        </w:rPr>
      </w:pPr>
      <w:r w:rsidRPr="00401042">
        <w:rPr>
          <w:sz w:val="28"/>
          <w:szCs w:val="28"/>
        </w:rPr>
        <w:t>- перед началом работы мыть руки с мылом, надевать чистую санитарную одежду, подбирать волосы под колпак или косынку или надевать специальную сеточку для волос;</w:t>
      </w:r>
    </w:p>
    <w:p w:rsidR="002229B4" w:rsidRPr="00401042" w:rsidRDefault="002229B4" w:rsidP="002229B4">
      <w:pPr>
        <w:spacing w:line="276" w:lineRule="auto"/>
        <w:ind w:firstLine="709"/>
        <w:jc w:val="both"/>
        <w:rPr>
          <w:sz w:val="28"/>
          <w:szCs w:val="28"/>
        </w:rPr>
      </w:pPr>
      <w:r w:rsidRPr="00401042">
        <w:rPr>
          <w:sz w:val="28"/>
          <w:szCs w:val="28"/>
        </w:rPr>
        <w:t>- работать в чистой санитарной одежде, менять ее по мере загрязнения;</w:t>
      </w:r>
    </w:p>
    <w:p w:rsidR="002229B4" w:rsidRPr="00401042" w:rsidRDefault="002229B4" w:rsidP="002229B4">
      <w:pPr>
        <w:spacing w:line="276" w:lineRule="auto"/>
        <w:ind w:firstLine="709"/>
        <w:jc w:val="both"/>
        <w:rPr>
          <w:sz w:val="28"/>
          <w:szCs w:val="28"/>
        </w:rPr>
      </w:pPr>
      <w:r w:rsidRPr="00401042">
        <w:rPr>
          <w:sz w:val="28"/>
          <w:szCs w:val="28"/>
        </w:rPr>
        <w:t>- после посещения туалета мыть руки с мылом;</w:t>
      </w:r>
    </w:p>
    <w:p w:rsidR="002229B4" w:rsidRPr="00401042" w:rsidRDefault="002229B4" w:rsidP="002229B4">
      <w:pPr>
        <w:spacing w:line="276" w:lineRule="auto"/>
        <w:ind w:firstLine="709"/>
        <w:jc w:val="both"/>
        <w:rPr>
          <w:sz w:val="28"/>
          <w:szCs w:val="28"/>
        </w:rPr>
      </w:pPr>
      <w:r w:rsidRPr="00401042">
        <w:rPr>
          <w:sz w:val="28"/>
          <w:szCs w:val="28"/>
        </w:rPr>
        <w:t>- при изготовлении кулинарных изделий снимать ювелирные украшения, часы, коротко стричь ногти и не покрывать их лаком;</w:t>
      </w:r>
    </w:p>
    <w:p w:rsidR="002229B4" w:rsidRPr="00401042" w:rsidRDefault="002229B4" w:rsidP="002229B4">
      <w:pPr>
        <w:spacing w:line="276" w:lineRule="auto"/>
        <w:ind w:firstLine="709"/>
        <w:jc w:val="both"/>
        <w:rPr>
          <w:sz w:val="28"/>
          <w:szCs w:val="28"/>
        </w:rPr>
      </w:pPr>
      <w:r w:rsidRPr="00401042">
        <w:rPr>
          <w:sz w:val="28"/>
          <w:szCs w:val="28"/>
        </w:rPr>
        <w:t>- не принимать пищу на рабочем месте.</w:t>
      </w:r>
    </w:p>
    <w:p w:rsidR="002229B4" w:rsidRPr="00401042" w:rsidRDefault="002229B4" w:rsidP="002229B4">
      <w:pPr>
        <w:spacing w:line="276" w:lineRule="auto"/>
        <w:ind w:firstLine="709"/>
        <w:jc w:val="both"/>
        <w:rPr>
          <w:sz w:val="28"/>
          <w:szCs w:val="28"/>
        </w:rPr>
      </w:pPr>
    </w:p>
    <w:p w:rsidR="002229B4" w:rsidRPr="00401042" w:rsidRDefault="002229B4" w:rsidP="002229B4">
      <w:pPr>
        <w:spacing w:line="276" w:lineRule="auto"/>
        <w:ind w:firstLine="709"/>
        <w:jc w:val="center"/>
        <w:rPr>
          <w:b/>
          <w:sz w:val="28"/>
          <w:szCs w:val="28"/>
        </w:rPr>
      </w:pPr>
      <w:r w:rsidRPr="00401042">
        <w:rPr>
          <w:b/>
          <w:sz w:val="28"/>
          <w:szCs w:val="28"/>
        </w:rPr>
        <w:t>2. Требования безопасности перед началом работы</w:t>
      </w:r>
    </w:p>
    <w:p w:rsidR="002229B4" w:rsidRPr="00401042" w:rsidRDefault="002229B4" w:rsidP="002229B4">
      <w:pPr>
        <w:spacing w:line="276" w:lineRule="auto"/>
        <w:ind w:firstLine="709"/>
        <w:jc w:val="both"/>
        <w:rPr>
          <w:sz w:val="28"/>
          <w:szCs w:val="28"/>
        </w:rPr>
      </w:pPr>
    </w:p>
    <w:p w:rsidR="002229B4" w:rsidRPr="00401042" w:rsidRDefault="002229B4" w:rsidP="002229B4">
      <w:pPr>
        <w:spacing w:line="276" w:lineRule="auto"/>
        <w:ind w:firstLine="709"/>
        <w:jc w:val="both"/>
        <w:rPr>
          <w:sz w:val="28"/>
          <w:szCs w:val="28"/>
        </w:rPr>
      </w:pPr>
      <w:r w:rsidRPr="00401042">
        <w:rPr>
          <w:sz w:val="28"/>
          <w:szCs w:val="28"/>
        </w:rPr>
        <w:t>2.1. Застегнуть одетую санитарную одежду на все пуговицы (завязать завязки), не допуская свисающих концов одежды. Не закалывать одежду булавками, иголками, не держать в карманах одежды острые, бьющиеся предметы.</w:t>
      </w:r>
    </w:p>
    <w:p w:rsidR="002229B4" w:rsidRPr="00401042" w:rsidRDefault="002229B4" w:rsidP="002229B4">
      <w:pPr>
        <w:spacing w:line="276" w:lineRule="auto"/>
        <w:ind w:firstLine="709"/>
        <w:jc w:val="both"/>
        <w:rPr>
          <w:sz w:val="28"/>
          <w:szCs w:val="28"/>
        </w:rPr>
      </w:pPr>
      <w:r w:rsidRPr="00401042">
        <w:rPr>
          <w:sz w:val="28"/>
          <w:szCs w:val="28"/>
        </w:rPr>
        <w:lastRenderedPageBreak/>
        <w:t xml:space="preserve">2.2. Проверить работу местной вытяжной вентиляции, воздушного </w:t>
      </w:r>
      <w:proofErr w:type="spellStart"/>
      <w:r w:rsidRPr="00401042">
        <w:rPr>
          <w:sz w:val="28"/>
          <w:szCs w:val="28"/>
        </w:rPr>
        <w:t>душирования</w:t>
      </w:r>
      <w:proofErr w:type="spellEnd"/>
      <w:r w:rsidRPr="00401042">
        <w:rPr>
          <w:sz w:val="28"/>
          <w:szCs w:val="28"/>
        </w:rPr>
        <w:t xml:space="preserve"> и оснащенность рабочего места необходимым для работы оборудованием, инвентарем, приспособлениями и инструментом.</w:t>
      </w:r>
    </w:p>
    <w:p w:rsidR="002229B4" w:rsidRPr="00401042" w:rsidRDefault="002229B4" w:rsidP="002229B4">
      <w:pPr>
        <w:spacing w:line="276" w:lineRule="auto"/>
        <w:ind w:firstLine="709"/>
        <w:jc w:val="both"/>
        <w:rPr>
          <w:sz w:val="28"/>
          <w:szCs w:val="28"/>
        </w:rPr>
      </w:pPr>
      <w:r w:rsidRPr="00401042">
        <w:rPr>
          <w:sz w:val="28"/>
          <w:szCs w:val="28"/>
        </w:rPr>
        <w:t>2.3. Подготовить рабочее место для безопасной работы:</w:t>
      </w:r>
    </w:p>
    <w:p w:rsidR="002229B4" w:rsidRPr="00401042" w:rsidRDefault="002229B4" w:rsidP="002229B4">
      <w:pPr>
        <w:spacing w:line="276" w:lineRule="auto"/>
        <w:ind w:firstLine="709"/>
        <w:jc w:val="both"/>
        <w:rPr>
          <w:sz w:val="28"/>
          <w:szCs w:val="28"/>
        </w:rPr>
      </w:pPr>
      <w:r w:rsidRPr="00401042">
        <w:rPr>
          <w:sz w:val="28"/>
          <w:szCs w:val="28"/>
        </w:rPr>
        <w:t>- обеспечить наличие свободных проходов;</w:t>
      </w:r>
    </w:p>
    <w:p w:rsidR="002229B4" w:rsidRPr="00401042" w:rsidRDefault="002229B4" w:rsidP="002229B4">
      <w:pPr>
        <w:spacing w:line="276" w:lineRule="auto"/>
        <w:ind w:firstLine="709"/>
        <w:jc w:val="both"/>
        <w:rPr>
          <w:sz w:val="28"/>
          <w:szCs w:val="28"/>
        </w:rPr>
      </w:pPr>
      <w:r w:rsidRPr="00401042">
        <w:rPr>
          <w:sz w:val="28"/>
          <w:szCs w:val="28"/>
        </w:rPr>
        <w:t>- проверить устойчивость производственного стола, стеллажа, прочность крепления оборудования к фундаментам и подставкам;</w:t>
      </w:r>
    </w:p>
    <w:p w:rsidR="002229B4" w:rsidRPr="00401042" w:rsidRDefault="002229B4" w:rsidP="002229B4">
      <w:pPr>
        <w:spacing w:line="276" w:lineRule="auto"/>
        <w:ind w:firstLine="709"/>
        <w:jc w:val="both"/>
        <w:rPr>
          <w:sz w:val="28"/>
          <w:szCs w:val="28"/>
        </w:rPr>
      </w:pPr>
      <w:r w:rsidRPr="00401042">
        <w:rPr>
          <w:sz w:val="28"/>
          <w:szCs w:val="28"/>
        </w:rPr>
        <w:t>- надежно установить (закрепить) передвижное (переносное) оборудование и инвентарь на рабочем столе, подставке, передвижной тележке;</w:t>
      </w:r>
    </w:p>
    <w:p w:rsidR="002229B4" w:rsidRPr="00401042" w:rsidRDefault="002229B4" w:rsidP="002229B4">
      <w:pPr>
        <w:spacing w:line="276" w:lineRule="auto"/>
        <w:ind w:firstLine="709"/>
        <w:jc w:val="both"/>
        <w:rPr>
          <w:sz w:val="28"/>
          <w:szCs w:val="28"/>
        </w:rPr>
      </w:pPr>
      <w:r w:rsidRPr="00401042">
        <w:rPr>
          <w:sz w:val="28"/>
          <w:szCs w:val="28"/>
        </w:rPr>
        <w:t>- удобно и устойчиво разместить запасы сырья, полуфабрикатов, инструмент, приспособления в соответствии с частотой использования и расходования;</w:t>
      </w:r>
    </w:p>
    <w:p w:rsidR="002229B4" w:rsidRPr="00401042" w:rsidRDefault="002229B4" w:rsidP="002229B4">
      <w:pPr>
        <w:spacing w:line="276" w:lineRule="auto"/>
        <w:ind w:firstLine="709"/>
        <w:jc w:val="both"/>
        <w:rPr>
          <w:sz w:val="28"/>
          <w:szCs w:val="28"/>
        </w:rPr>
      </w:pPr>
      <w:r w:rsidRPr="00401042">
        <w:rPr>
          <w:sz w:val="28"/>
          <w:szCs w:val="28"/>
        </w:rPr>
        <w:t>- проверить наличие и исправность деревянной решетки или резинового коврика под ногами;</w:t>
      </w:r>
    </w:p>
    <w:p w:rsidR="002229B4" w:rsidRPr="00401042" w:rsidRDefault="002229B4" w:rsidP="002229B4">
      <w:pPr>
        <w:spacing w:line="276" w:lineRule="auto"/>
        <w:ind w:firstLine="709"/>
        <w:jc w:val="both"/>
        <w:rPr>
          <w:i/>
          <w:sz w:val="28"/>
          <w:szCs w:val="28"/>
        </w:rPr>
      </w:pPr>
      <w:r w:rsidRPr="00401042">
        <w:rPr>
          <w:i/>
          <w:sz w:val="28"/>
          <w:szCs w:val="28"/>
        </w:rPr>
        <w:t>проверить внешним осмотром:</w:t>
      </w:r>
    </w:p>
    <w:p w:rsidR="002229B4" w:rsidRPr="00401042" w:rsidRDefault="002229B4" w:rsidP="002229B4">
      <w:pPr>
        <w:spacing w:line="276" w:lineRule="auto"/>
        <w:ind w:firstLine="709"/>
        <w:jc w:val="both"/>
        <w:rPr>
          <w:sz w:val="28"/>
          <w:szCs w:val="28"/>
        </w:rPr>
      </w:pPr>
      <w:r w:rsidRPr="00401042">
        <w:rPr>
          <w:sz w:val="28"/>
          <w:szCs w:val="28"/>
        </w:rPr>
        <w:t>- достаточность освещения рабочей поверхности;</w:t>
      </w:r>
    </w:p>
    <w:p w:rsidR="002229B4" w:rsidRPr="00401042" w:rsidRDefault="002229B4" w:rsidP="002229B4">
      <w:pPr>
        <w:spacing w:line="276" w:lineRule="auto"/>
        <w:ind w:firstLine="709"/>
        <w:jc w:val="both"/>
        <w:rPr>
          <w:sz w:val="28"/>
          <w:szCs w:val="28"/>
        </w:rPr>
      </w:pPr>
      <w:r w:rsidRPr="00401042">
        <w:rPr>
          <w:sz w:val="28"/>
          <w:szCs w:val="28"/>
        </w:rPr>
        <w:t>- отсутствие свисающих и оголенных концов электропроводки;</w:t>
      </w:r>
    </w:p>
    <w:p w:rsidR="002229B4" w:rsidRPr="00401042" w:rsidRDefault="002229B4" w:rsidP="002229B4">
      <w:pPr>
        <w:spacing w:line="276" w:lineRule="auto"/>
        <w:ind w:firstLine="709"/>
        <w:jc w:val="both"/>
        <w:rPr>
          <w:sz w:val="28"/>
          <w:szCs w:val="28"/>
        </w:rPr>
      </w:pPr>
      <w:r w:rsidRPr="00401042">
        <w:rPr>
          <w:sz w:val="28"/>
          <w:szCs w:val="28"/>
        </w:rPr>
        <w:t>- исправность розетки, кабеля (шнура) электропитания, вилки, используемых электробытовых приборов;</w:t>
      </w:r>
    </w:p>
    <w:p w:rsidR="002229B4" w:rsidRPr="00401042" w:rsidRDefault="002229B4" w:rsidP="002229B4">
      <w:pPr>
        <w:spacing w:line="276" w:lineRule="auto"/>
        <w:ind w:firstLine="709"/>
        <w:jc w:val="both"/>
        <w:rPr>
          <w:sz w:val="28"/>
          <w:szCs w:val="28"/>
        </w:rPr>
      </w:pPr>
      <w:r w:rsidRPr="00401042">
        <w:rPr>
          <w:sz w:val="28"/>
          <w:szCs w:val="28"/>
        </w:rPr>
        <w:t>- 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Не приступать к работе при отсутствии или ненадежности заземления;</w:t>
      </w:r>
    </w:p>
    <w:p w:rsidR="002229B4" w:rsidRPr="00401042" w:rsidRDefault="002229B4" w:rsidP="002229B4">
      <w:pPr>
        <w:spacing w:line="276" w:lineRule="auto"/>
        <w:ind w:firstLine="709"/>
        <w:jc w:val="both"/>
        <w:rPr>
          <w:sz w:val="28"/>
          <w:szCs w:val="28"/>
        </w:rPr>
      </w:pPr>
      <w:r w:rsidRPr="00401042">
        <w:rPr>
          <w:sz w:val="28"/>
          <w:szCs w:val="28"/>
        </w:rPr>
        <w:t>- наличие, исправность, правильную установку и надежное крепление ограждения движущихся частей (зубчатых, цепных, клиноременных и других передач, соединительных муфт и т.п.), нагревательных поверхностей оборудования;</w:t>
      </w:r>
    </w:p>
    <w:p w:rsidR="002229B4" w:rsidRPr="00401042" w:rsidRDefault="002229B4" w:rsidP="002229B4">
      <w:pPr>
        <w:spacing w:line="276" w:lineRule="auto"/>
        <w:ind w:firstLine="709"/>
        <w:jc w:val="both"/>
        <w:rPr>
          <w:sz w:val="28"/>
          <w:szCs w:val="28"/>
        </w:rPr>
      </w:pPr>
      <w:r w:rsidRPr="00401042">
        <w:rPr>
          <w:sz w:val="28"/>
          <w:szCs w:val="28"/>
        </w:rPr>
        <w:t>- отсутствие посторонних предметов внутри и вокруг применяемого оборудования;</w:t>
      </w:r>
    </w:p>
    <w:p w:rsidR="002229B4" w:rsidRPr="00401042" w:rsidRDefault="002229B4" w:rsidP="002229B4">
      <w:pPr>
        <w:spacing w:line="276" w:lineRule="auto"/>
        <w:ind w:firstLine="709"/>
        <w:jc w:val="both"/>
        <w:rPr>
          <w:sz w:val="28"/>
          <w:szCs w:val="28"/>
        </w:rPr>
      </w:pPr>
      <w:r w:rsidRPr="00401042">
        <w:rPr>
          <w:sz w:val="28"/>
          <w:szCs w:val="28"/>
        </w:rPr>
        <w:t xml:space="preserve">- наличие и исправность </w:t>
      </w:r>
      <w:proofErr w:type="spellStart"/>
      <w:r w:rsidRPr="00401042">
        <w:rPr>
          <w:sz w:val="28"/>
          <w:szCs w:val="28"/>
        </w:rPr>
        <w:t>контрольно</w:t>
      </w:r>
      <w:proofErr w:type="spellEnd"/>
      <w:r w:rsidRPr="00401042">
        <w:rPr>
          <w:sz w:val="28"/>
          <w:szCs w:val="28"/>
        </w:rPr>
        <w:t xml:space="preserve"> - измерительных приборов, влияющих на показания </w:t>
      </w:r>
      <w:proofErr w:type="spellStart"/>
      <w:r w:rsidRPr="00401042">
        <w:rPr>
          <w:sz w:val="28"/>
          <w:szCs w:val="28"/>
        </w:rPr>
        <w:t>контрольно</w:t>
      </w:r>
      <w:proofErr w:type="spellEnd"/>
      <w:r w:rsidRPr="00401042">
        <w:rPr>
          <w:sz w:val="28"/>
          <w:szCs w:val="28"/>
        </w:rPr>
        <w:t xml:space="preserve"> - измерительных приборов);</w:t>
      </w:r>
    </w:p>
    <w:p w:rsidR="002229B4" w:rsidRPr="00401042" w:rsidRDefault="002229B4" w:rsidP="002229B4">
      <w:pPr>
        <w:spacing w:line="276" w:lineRule="auto"/>
        <w:ind w:firstLine="709"/>
        <w:jc w:val="both"/>
        <w:rPr>
          <w:sz w:val="28"/>
          <w:szCs w:val="28"/>
        </w:rPr>
      </w:pPr>
      <w:r w:rsidRPr="00401042">
        <w:rPr>
          <w:sz w:val="28"/>
          <w:szCs w:val="28"/>
        </w:rPr>
        <w:t xml:space="preserve">- отсутствие трещин, </w:t>
      </w:r>
      <w:proofErr w:type="spellStart"/>
      <w:r w:rsidRPr="00401042">
        <w:rPr>
          <w:sz w:val="28"/>
          <w:szCs w:val="28"/>
        </w:rPr>
        <w:t>выпучин</w:t>
      </w:r>
      <w:proofErr w:type="spellEnd"/>
      <w:r w:rsidRPr="00401042">
        <w:rPr>
          <w:sz w:val="28"/>
          <w:szCs w:val="28"/>
        </w:rPr>
        <w:t>, значительных утолщений стенок сосудов, пропусков в сварочных швах, течи в заклепочных и болтовых соединениях, разрывов прокладки и т.п. в варочном оборудовании;</w:t>
      </w:r>
    </w:p>
    <w:p w:rsidR="002229B4" w:rsidRPr="00401042" w:rsidRDefault="002229B4" w:rsidP="002229B4">
      <w:pPr>
        <w:spacing w:line="276" w:lineRule="auto"/>
        <w:ind w:firstLine="709"/>
        <w:jc w:val="both"/>
        <w:rPr>
          <w:sz w:val="28"/>
          <w:szCs w:val="28"/>
        </w:rPr>
      </w:pPr>
      <w:r w:rsidRPr="00401042">
        <w:rPr>
          <w:sz w:val="28"/>
          <w:szCs w:val="28"/>
        </w:rPr>
        <w:t>- состояние полов (отсутствие выбоин, неровностей, скользкости, открытых трапов);</w:t>
      </w:r>
    </w:p>
    <w:p w:rsidR="002229B4" w:rsidRPr="00401042" w:rsidRDefault="002229B4" w:rsidP="002229B4">
      <w:pPr>
        <w:spacing w:line="276" w:lineRule="auto"/>
        <w:ind w:firstLine="709"/>
        <w:jc w:val="both"/>
        <w:rPr>
          <w:sz w:val="28"/>
          <w:szCs w:val="28"/>
        </w:rPr>
      </w:pPr>
      <w:r w:rsidRPr="00401042">
        <w:rPr>
          <w:sz w:val="28"/>
          <w:szCs w:val="28"/>
        </w:rPr>
        <w:t>- отсутствие выбоин, трещин и других неровностей на рабочих поверхностях производственных столов;</w:t>
      </w:r>
    </w:p>
    <w:p w:rsidR="002229B4" w:rsidRPr="00401042" w:rsidRDefault="002229B4" w:rsidP="002229B4">
      <w:pPr>
        <w:spacing w:line="276" w:lineRule="auto"/>
        <w:ind w:firstLine="709"/>
        <w:jc w:val="both"/>
        <w:rPr>
          <w:sz w:val="28"/>
          <w:szCs w:val="28"/>
        </w:rPr>
      </w:pPr>
      <w:proofErr w:type="gramStart"/>
      <w:r w:rsidRPr="00401042">
        <w:rPr>
          <w:sz w:val="28"/>
          <w:szCs w:val="28"/>
        </w:rPr>
        <w:t xml:space="preserve">- исправность применяемого инвентаря, приспособлений и инструмента (поверхности тары, разделочных досок, ручки совков, лопаток и т.п. должны быть </w:t>
      </w:r>
      <w:r w:rsidRPr="00401042">
        <w:rPr>
          <w:sz w:val="28"/>
          <w:szCs w:val="28"/>
        </w:rPr>
        <w:lastRenderedPageBreak/>
        <w:t>чистыми, гладкими, без сколов, трещин и заусениц; рукоятки ножей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proofErr w:type="gramEnd"/>
    </w:p>
    <w:p w:rsidR="002229B4" w:rsidRPr="00401042" w:rsidRDefault="002229B4" w:rsidP="002229B4">
      <w:pPr>
        <w:spacing w:line="276" w:lineRule="auto"/>
        <w:ind w:firstLine="709"/>
        <w:jc w:val="both"/>
        <w:rPr>
          <w:sz w:val="28"/>
          <w:szCs w:val="28"/>
        </w:rPr>
      </w:pPr>
      <w:r w:rsidRPr="00401042">
        <w:rPr>
          <w:sz w:val="28"/>
          <w:szCs w:val="28"/>
        </w:rPr>
        <w:t>2.4. Проверить исправность пускорегулирующей аппаратуры оборудования (пускателей, пакетных переключателей и т.п.).</w:t>
      </w:r>
    </w:p>
    <w:p w:rsidR="002229B4" w:rsidRPr="00401042" w:rsidRDefault="002229B4" w:rsidP="002229B4">
      <w:pPr>
        <w:spacing w:line="276" w:lineRule="auto"/>
        <w:ind w:firstLine="709"/>
        <w:jc w:val="both"/>
        <w:rPr>
          <w:sz w:val="28"/>
          <w:szCs w:val="28"/>
        </w:rPr>
      </w:pPr>
      <w:r w:rsidRPr="00401042">
        <w:rPr>
          <w:sz w:val="28"/>
          <w:szCs w:val="28"/>
        </w:rPr>
        <w:t>2.5. Произвести необходимую сборку оборудования, правильно установить и надежно закрепить съемные детали и механизмы.</w:t>
      </w:r>
    </w:p>
    <w:p w:rsidR="002229B4" w:rsidRPr="00401042" w:rsidRDefault="002229B4" w:rsidP="002229B4">
      <w:pPr>
        <w:spacing w:line="276" w:lineRule="auto"/>
        <w:ind w:firstLine="709"/>
        <w:jc w:val="both"/>
        <w:rPr>
          <w:sz w:val="28"/>
          <w:szCs w:val="28"/>
        </w:rPr>
      </w:pPr>
      <w:r w:rsidRPr="00401042">
        <w:rPr>
          <w:sz w:val="28"/>
          <w:szCs w:val="28"/>
        </w:rPr>
        <w:t xml:space="preserve">2.6. Перед включением </w:t>
      </w:r>
      <w:r w:rsidRPr="00401042">
        <w:rPr>
          <w:i/>
          <w:sz w:val="28"/>
          <w:szCs w:val="28"/>
        </w:rPr>
        <w:t>индукционной плиты</w:t>
      </w:r>
      <w:r w:rsidRPr="00401042">
        <w:rPr>
          <w:sz w:val="28"/>
          <w:szCs w:val="28"/>
        </w:rPr>
        <w:t xml:space="preserve"> помните: оборудование и его доступные части нагреваются во время эксплуатации. Всегда следует помнить, что существует опасность травмы, при прикосновении к нагревательным элементам. Поэтому, во время работы оборудования - быть особо бдительными. Приготовление на кухонной плите блюд на жиру или на растительных маслах, может быть опасно и привести к пожару, в связи с этим, никогда не пробуйте гасить огонь водой! Сначала отключите оборудование, а затем накройте огонь, например, крышкой. Не складируйте предметы и вещи на поверхности плиты. Если на поверхности имеется трещина, то следует отключить электропитание во избежание поражения электрическим током. </w:t>
      </w:r>
    </w:p>
    <w:p w:rsidR="002229B4" w:rsidRPr="00401042" w:rsidRDefault="002229B4" w:rsidP="002229B4">
      <w:pPr>
        <w:spacing w:line="276" w:lineRule="auto"/>
        <w:ind w:firstLine="709"/>
        <w:jc w:val="both"/>
        <w:rPr>
          <w:color w:val="000000"/>
          <w:sz w:val="28"/>
          <w:szCs w:val="28"/>
        </w:rPr>
      </w:pPr>
      <w:r w:rsidRPr="00401042">
        <w:rPr>
          <w:sz w:val="28"/>
          <w:szCs w:val="28"/>
        </w:rPr>
        <w:t xml:space="preserve">Не рекомендуется размещать на поверхности плиты </w:t>
      </w:r>
      <w:r w:rsidRPr="00401042">
        <w:rPr>
          <w:color w:val="000000"/>
          <w:sz w:val="28"/>
          <w:szCs w:val="28"/>
        </w:rPr>
        <w:t xml:space="preserve">металлические предметы (например, такие как: ножи, вилки, ложки, крышки, алюминиевую фольгу и т.п.), так как они могут нагреваться. После эксплуатации отключите нагревательную плиту регулятором, а не руководствуйтесь указаниями детектора посуды. Для чистки кухонной плиты нельзя применять оборудование для чистки паром. </w:t>
      </w:r>
    </w:p>
    <w:p w:rsidR="002229B4" w:rsidRPr="00401042" w:rsidRDefault="002229B4" w:rsidP="002229B4">
      <w:pPr>
        <w:spacing w:line="276" w:lineRule="auto"/>
        <w:ind w:firstLine="709"/>
        <w:jc w:val="both"/>
        <w:rPr>
          <w:sz w:val="28"/>
          <w:szCs w:val="28"/>
        </w:rPr>
      </w:pPr>
      <w:r w:rsidRPr="00401042">
        <w:rPr>
          <w:sz w:val="28"/>
          <w:szCs w:val="28"/>
        </w:rPr>
        <w:t xml:space="preserve">2.7. Перед включением </w:t>
      </w:r>
      <w:proofErr w:type="spellStart"/>
      <w:r w:rsidRPr="00401042">
        <w:rPr>
          <w:i/>
          <w:sz w:val="28"/>
          <w:szCs w:val="28"/>
        </w:rPr>
        <w:t>пароконвектомата</w:t>
      </w:r>
      <w:proofErr w:type="spellEnd"/>
      <w:r w:rsidRPr="00401042">
        <w:rPr>
          <w:sz w:val="28"/>
          <w:szCs w:val="28"/>
        </w:rPr>
        <w:t xml:space="preserve"> помните: производить чистку и устранять неисправности при работе </w:t>
      </w:r>
      <w:proofErr w:type="spellStart"/>
      <w:r w:rsidRPr="00401042">
        <w:rPr>
          <w:sz w:val="28"/>
          <w:szCs w:val="28"/>
        </w:rPr>
        <w:t>пароконвектомата</w:t>
      </w:r>
      <w:proofErr w:type="spellEnd"/>
      <w:r w:rsidRPr="00401042">
        <w:rPr>
          <w:sz w:val="28"/>
          <w:szCs w:val="28"/>
        </w:rPr>
        <w:t xml:space="preserve"> - работать без заземления категорически запрещается! Нельзя оставлять включенный </w:t>
      </w:r>
      <w:proofErr w:type="spellStart"/>
      <w:r w:rsidRPr="00401042">
        <w:rPr>
          <w:sz w:val="28"/>
          <w:szCs w:val="28"/>
        </w:rPr>
        <w:t>пароконвектомат</w:t>
      </w:r>
      <w:proofErr w:type="spellEnd"/>
      <w:r w:rsidRPr="00401042">
        <w:rPr>
          <w:sz w:val="28"/>
          <w:szCs w:val="28"/>
        </w:rPr>
        <w:t xml:space="preserve"> без присмотра; </w:t>
      </w:r>
      <w:proofErr w:type="gramStart"/>
      <w:r w:rsidRPr="00401042">
        <w:rPr>
          <w:sz w:val="28"/>
          <w:szCs w:val="28"/>
        </w:rPr>
        <w:t>-с</w:t>
      </w:r>
      <w:proofErr w:type="gramEnd"/>
      <w:r w:rsidRPr="00401042">
        <w:rPr>
          <w:sz w:val="28"/>
          <w:szCs w:val="28"/>
        </w:rPr>
        <w:t xml:space="preserve">анитарную обработку производить только при обесточенном </w:t>
      </w:r>
      <w:proofErr w:type="spellStart"/>
      <w:r w:rsidRPr="00401042">
        <w:rPr>
          <w:sz w:val="28"/>
          <w:szCs w:val="28"/>
        </w:rPr>
        <w:t>пароконвектомате</w:t>
      </w:r>
      <w:proofErr w:type="spellEnd"/>
      <w:r w:rsidRPr="00401042">
        <w:rPr>
          <w:sz w:val="28"/>
          <w:szCs w:val="28"/>
        </w:rPr>
        <w:t xml:space="preserve">; -при обнаружении неисправностей вызывать технического эксперта; -включать </w:t>
      </w:r>
      <w:proofErr w:type="spellStart"/>
      <w:r w:rsidRPr="00401042">
        <w:rPr>
          <w:sz w:val="28"/>
          <w:szCs w:val="28"/>
        </w:rPr>
        <w:t>пароконвектомат</w:t>
      </w:r>
      <w:proofErr w:type="spellEnd"/>
      <w:r w:rsidRPr="00401042">
        <w:rPr>
          <w:sz w:val="28"/>
          <w:szCs w:val="28"/>
        </w:rPr>
        <w:t xml:space="preserve"> только после устранения неисправностей. </w:t>
      </w:r>
    </w:p>
    <w:p w:rsidR="002229B4" w:rsidRPr="00401042" w:rsidRDefault="002229B4" w:rsidP="002229B4">
      <w:pPr>
        <w:spacing w:line="276" w:lineRule="auto"/>
        <w:ind w:firstLine="709"/>
        <w:jc w:val="both"/>
        <w:rPr>
          <w:sz w:val="28"/>
          <w:szCs w:val="28"/>
        </w:rPr>
      </w:pPr>
      <w:r w:rsidRPr="00401042">
        <w:rPr>
          <w:sz w:val="28"/>
          <w:szCs w:val="28"/>
        </w:rPr>
        <w:t xml:space="preserve">Внимание! При открытии дверки соблюдайте осторожность: сначала слегка приоткройте </w:t>
      </w:r>
      <w:proofErr w:type="gramStart"/>
      <w:r w:rsidRPr="00401042">
        <w:rPr>
          <w:sz w:val="28"/>
          <w:szCs w:val="28"/>
        </w:rPr>
        <w:t>дверцу</w:t>
      </w:r>
      <w:proofErr w:type="gramEnd"/>
      <w:r w:rsidRPr="00401042">
        <w:rPr>
          <w:sz w:val="28"/>
          <w:szCs w:val="28"/>
        </w:rPr>
        <w:t xml:space="preserve"> выпустите пар и (или) горячий воздух из камеры, после откройте дверку полностью. </w:t>
      </w:r>
      <w:proofErr w:type="gramStart"/>
      <w:r w:rsidRPr="00401042">
        <w:rPr>
          <w:sz w:val="28"/>
          <w:szCs w:val="28"/>
        </w:rPr>
        <w:t xml:space="preserve">При открытии дверки на работающем </w:t>
      </w:r>
      <w:proofErr w:type="spellStart"/>
      <w:r w:rsidRPr="00401042">
        <w:rPr>
          <w:sz w:val="28"/>
          <w:szCs w:val="28"/>
        </w:rPr>
        <w:t>пароконвектомате</w:t>
      </w:r>
      <w:proofErr w:type="spellEnd"/>
      <w:r w:rsidRPr="00401042">
        <w:rPr>
          <w:sz w:val="28"/>
          <w:szCs w:val="28"/>
        </w:rPr>
        <w:t xml:space="preserve"> вентилятор продолжает вращаться еще примерно минуту.</w:t>
      </w:r>
      <w:proofErr w:type="gramEnd"/>
      <w:r w:rsidRPr="00401042">
        <w:rPr>
          <w:sz w:val="28"/>
          <w:szCs w:val="28"/>
        </w:rPr>
        <w:t xml:space="preserve"> Для очистки наружной поверхности </w:t>
      </w:r>
      <w:proofErr w:type="spellStart"/>
      <w:r w:rsidRPr="00401042">
        <w:rPr>
          <w:sz w:val="28"/>
          <w:szCs w:val="28"/>
        </w:rPr>
        <w:t>пароконвектомата</w:t>
      </w:r>
      <w:proofErr w:type="spellEnd"/>
      <w:r w:rsidRPr="00401042">
        <w:rPr>
          <w:sz w:val="28"/>
          <w:szCs w:val="28"/>
        </w:rPr>
        <w:t xml:space="preserve"> не допускается применять водяную струю. Так же следует помнить, что температура стекла дверки может достигать более 80С. Будьте осторожны. Внимание! Во избежание разбития стекла выемку </w:t>
      </w:r>
      <w:proofErr w:type="spellStart"/>
      <w:r w:rsidRPr="00401042">
        <w:rPr>
          <w:sz w:val="28"/>
          <w:szCs w:val="28"/>
        </w:rPr>
        <w:t>гастроемкостей</w:t>
      </w:r>
      <w:proofErr w:type="spellEnd"/>
      <w:r w:rsidRPr="00401042">
        <w:rPr>
          <w:sz w:val="28"/>
          <w:szCs w:val="28"/>
        </w:rPr>
        <w:t xml:space="preserve"> производите при зафиксированной дверке. Во избежание получения ожогов загрузку </w:t>
      </w:r>
      <w:proofErr w:type="spellStart"/>
      <w:r w:rsidRPr="00401042">
        <w:rPr>
          <w:sz w:val="28"/>
          <w:szCs w:val="28"/>
        </w:rPr>
        <w:t>гастроемкостей</w:t>
      </w:r>
      <w:proofErr w:type="spellEnd"/>
      <w:r w:rsidRPr="00401042">
        <w:rPr>
          <w:sz w:val="28"/>
          <w:szCs w:val="28"/>
        </w:rPr>
        <w:t xml:space="preserve"> с жидкостью необходимо осуществлять </w:t>
      </w:r>
      <w:r w:rsidRPr="00401042">
        <w:rPr>
          <w:sz w:val="28"/>
          <w:szCs w:val="28"/>
        </w:rPr>
        <w:lastRenderedPageBreak/>
        <w:t xml:space="preserve">таким образом (на такую высоту), что бы визуально контролировать уровень жидкости </w:t>
      </w:r>
      <w:proofErr w:type="gramStart"/>
      <w:r w:rsidRPr="00401042">
        <w:rPr>
          <w:sz w:val="28"/>
          <w:szCs w:val="28"/>
        </w:rPr>
        <w:t>при</w:t>
      </w:r>
      <w:proofErr w:type="gramEnd"/>
      <w:r w:rsidRPr="00401042">
        <w:rPr>
          <w:sz w:val="28"/>
          <w:szCs w:val="28"/>
        </w:rPr>
        <w:t xml:space="preserve"> извлечение </w:t>
      </w:r>
      <w:proofErr w:type="spellStart"/>
      <w:r w:rsidRPr="00401042">
        <w:rPr>
          <w:sz w:val="28"/>
          <w:szCs w:val="28"/>
        </w:rPr>
        <w:t>гастроемкости</w:t>
      </w:r>
      <w:proofErr w:type="spellEnd"/>
      <w:r w:rsidRPr="00401042">
        <w:rPr>
          <w:sz w:val="28"/>
          <w:szCs w:val="28"/>
        </w:rPr>
        <w:t xml:space="preserve"> из камеры.</w:t>
      </w:r>
    </w:p>
    <w:p w:rsidR="002229B4" w:rsidRPr="00401042" w:rsidRDefault="002229B4" w:rsidP="002229B4">
      <w:pPr>
        <w:spacing w:line="276" w:lineRule="auto"/>
        <w:ind w:firstLine="709"/>
        <w:jc w:val="both"/>
        <w:rPr>
          <w:sz w:val="28"/>
          <w:szCs w:val="28"/>
        </w:rPr>
      </w:pPr>
      <w:r w:rsidRPr="00401042">
        <w:rPr>
          <w:sz w:val="28"/>
          <w:szCs w:val="28"/>
        </w:rPr>
        <w:t xml:space="preserve">2.8. Перед началом эксплуатации </w:t>
      </w:r>
      <w:r w:rsidRPr="00401042">
        <w:rPr>
          <w:i/>
          <w:sz w:val="28"/>
          <w:szCs w:val="28"/>
        </w:rPr>
        <w:t>фритюрницы</w:t>
      </w:r>
      <w:r w:rsidRPr="00401042">
        <w:rPr>
          <w:sz w:val="28"/>
          <w:szCs w:val="28"/>
        </w:rPr>
        <w:t xml:space="preserve"> убедитесь в том, что корпус фритюрницы подключен к системе заземления. Запрещается держать вблизи фритюрницы легковоспламеняющиеся предметы и вещества. Проследите за тем, чтобы рабочее помещение хорошо проветривалось. Кроме того, запрещается прикасаться к нагревательным элементам, если агрегат подключен к электричеству. Наполните пищевым маслом специальный резервуар; при этом масло должно наполнять резервуар более чем на 1/2. Установите рукоятки регулятора температуры и таймера в положение “0”. Подайте напряжение к аппарату; при этом включится красная индикаторная лампа. Установите нужное значение температуры, вращая рукоятку регулятора температуры по часовой стрелке. После достижения указанной вами температуры, красный индикатор потухнет. В комплект фритюрницы входит крышка для резервуара с маслом и корзина для жарки. Корзина оснащена крюком. При жарке продуктов положите их в корзину и опустите ее в масло (осторожно, во избежание ожогов); по окончании жарки подвесьте корзину на соответствующее устройство с помощью крюка. </w:t>
      </w:r>
    </w:p>
    <w:p w:rsidR="002229B4" w:rsidRPr="00401042" w:rsidRDefault="002229B4" w:rsidP="002229B4">
      <w:pPr>
        <w:spacing w:line="276" w:lineRule="auto"/>
        <w:ind w:firstLine="709"/>
        <w:jc w:val="both"/>
        <w:rPr>
          <w:sz w:val="28"/>
          <w:szCs w:val="28"/>
        </w:rPr>
      </w:pPr>
      <w:r w:rsidRPr="00401042">
        <w:rPr>
          <w:sz w:val="28"/>
          <w:szCs w:val="28"/>
        </w:rPr>
        <w:t xml:space="preserve">2.9. Перед началом эксплуатации </w:t>
      </w:r>
      <w:r w:rsidRPr="00401042">
        <w:rPr>
          <w:i/>
          <w:sz w:val="28"/>
          <w:szCs w:val="28"/>
        </w:rPr>
        <w:t>блендера</w:t>
      </w:r>
      <w:r w:rsidRPr="00401042">
        <w:rPr>
          <w:sz w:val="28"/>
          <w:szCs w:val="28"/>
        </w:rPr>
        <w:t xml:space="preserve"> убедитесь, что он подключен к заземлению. Перед чисткой или обслуживанием отключите прибор из розетки. Для минимизации риска, отключайте прибор от сети, когда не пользуетесь им, а также перед сборкой или разборкой. Во избежание поражения электрическим током не погружайте шнур питания и основной блок прибора в воду или иные жидкости. Запрещается чистка основного блока при помощи пульверизаторов. В случае смешивания в блендере горячего масла или иных горячих продуктов перемещайте прибор с особой осторожностью. Для уменьшения риска травм, а также риска поломки блендера не помещайте в колбу хозяйственные предметы (ложки, половники </w:t>
      </w:r>
      <w:proofErr w:type="spellStart"/>
      <w:r w:rsidRPr="00401042">
        <w:rPr>
          <w:sz w:val="28"/>
          <w:szCs w:val="28"/>
        </w:rPr>
        <w:t>ит.д</w:t>
      </w:r>
      <w:proofErr w:type="spellEnd"/>
      <w:r w:rsidRPr="00401042">
        <w:rPr>
          <w:sz w:val="28"/>
          <w:szCs w:val="28"/>
        </w:rPr>
        <w:t xml:space="preserve">.) во время работы блендера. Не храните в блендере хозяйственные предметы (ложки, лопатки и т.д.), во избежание поломки блендера в случае его включения. Во избежание травм не опускайте руки в колбу блендера во время работы прибора.  Включайте прибор ТОЛЬКО с закрытой крышкой! Избегайте прикасаться к движущимся частям блендера. Перед тем, как производить любые действия с движущимися частями блендера, выключите его и отключите от сети.  Лезвия блендера острые. Обращайтесь с ними осторожно. В случае освобождения лезвий из крепления немедленно прекратите работу и замените весь режущий механизм. Не пытайтесь самостоятельно установить или подтянуть крепление лезвий, обратитесь к техническому эксперту! Прибор предназначен для кратких периодов использования. Среднее время использования без отключения не должно превышать 3 минуты. Не оставляйте прибор без присмотра во время работы. </w:t>
      </w:r>
    </w:p>
    <w:p w:rsidR="002229B4" w:rsidRPr="00401042" w:rsidRDefault="002229B4" w:rsidP="002229B4">
      <w:pPr>
        <w:spacing w:line="276" w:lineRule="auto"/>
        <w:ind w:firstLine="709"/>
        <w:jc w:val="both"/>
        <w:rPr>
          <w:sz w:val="28"/>
          <w:szCs w:val="28"/>
        </w:rPr>
      </w:pPr>
      <w:r w:rsidRPr="00401042">
        <w:rPr>
          <w:sz w:val="28"/>
          <w:szCs w:val="28"/>
        </w:rPr>
        <w:lastRenderedPageBreak/>
        <w:t>Во избежание повреждения прибора, колбы или режущего механизма не трясите и не наклоняйте блендер во время работы. В случае самопроизвольной остановки блендера, переведите выключатель в положение «</w:t>
      </w:r>
      <w:proofErr w:type="spellStart"/>
      <w:r w:rsidRPr="00401042">
        <w:rPr>
          <w:sz w:val="28"/>
          <w:szCs w:val="28"/>
        </w:rPr>
        <w:t>Выкл</w:t>
      </w:r>
      <w:proofErr w:type="spellEnd"/>
      <w:r w:rsidRPr="00401042">
        <w:rPr>
          <w:sz w:val="28"/>
          <w:szCs w:val="28"/>
        </w:rPr>
        <w:t xml:space="preserve">», снимите колбу, снимите крышку с колбы и лопаточкой подтолкните продукт в колбе к режущему механизму. При смешивании горячих жидкостей, снимите центральную часть крышки. Горячие жидкости могут выделять пар в процессе смешивания. Во избежание ожогов не наполняйте блендер более чем на 1 литр, если работаете с горячими жидкостями. Положите руку на крышку колбы, защитив ее прихваткой или плотной тканью. Начинайте смешивать на минимальной скорости. </w:t>
      </w:r>
    </w:p>
    <w:p w:rsidR="002229B4" w:rsidRPr="00401042" w:rsidRDefault="002229B4" w:rsidP="002229B4">
      <w:pPr>
        <w:spacing w:line="276" w:lineRule="auto"/>
        <w:ind w:firstLine="709"/>
        <w:jc w:val="both"/>
        <w:rPr>
          <w:sz w:val="28"/>
          <w:szCs w:val="28"/>
        </w:rPr>
      </w:pPr>
      <w:r w:rsidRPr="00401042">
        <w:rPr>
          <w:sz w:val="28"/>
          <w:szCs w:val="28"/>
        </w:rPr>
        <w:t xml:space="preserve">Не используйте блендер с поврежденным шнуром, вилкой, а также после падений или других повреждений. Обратитесь в сервисный центр для проверки. Ремонта или отладки вашего блендера. </w:t>
      </w:r>
    </w:p>
    <w:p w:rsidR="002229B4" w:rsidRPr="00401042" w:rsidRDefault="002229B4" w:rsidP="002229B4">
      <w:pPr>
        <w:spacing w:line="276" w:lineRule="auto"/>
        <w:ind w:firstLine="709"/>
        <w:jc w:val="both"/>
        <w:rPr>
          <w:rFonts w:eastAsiaTheme="minorHAnsi"/>
          <w:sz w:val="28"/>
          <w:szCs w:val="28"/>
          <w:lang w:eastAsia="en-US"/>
        </w:rPr>
      </w:pPr>
      <w:r w:rsidRPr="00401042">
        <w:rPr>
          <w:sz w:val="28"/>
          <w:szCs w:val="28"/>
        </w:rPr>
        <w:t xml:space="preserve">2.10. Перед началом эксплуатации </w:t>
      </w:r>
      <w:proofErr w:type="gramStart"/>
      <w:r w:rsidRPr="00401042">
        <w:rPr>
          <w:i/>
          <w:sz w:val="28"/>
          <w:szCs w:val="28"/>
        </w:rPr>
        <w:t>ручного</w:t>
      </w:r>
      <w:proofErr w:type="gramEnd"/>
      <w:r w:rsidRPr="00401042">
        <w:rPr>
          <w:i/>
          <w:sz w:val="28"/>
          <w:szCs w:val="28"/>
        </w:rPr>
        <w:t xml:space="preserve"> блендера</w:t>
      </w:r>
      <w:r w:rsidRPr="00401042">
        <w:rPr>
          <w:sz w:val="28"/>
          <w:szCs w:val="28"/>
        </w:rPr>
        <w:t xml:space="preserve"> </w:t>
      </w:r>
      <w:r w:rsidRPr="00401042">
        <w:rPr>
          <w:rFonts w:eastAsiaTheme="minorHAnsi"/>
          <w:sz w:val="28"/>
          <w:szCs w:val="28"/>
          <w:lang w:eastAsia="en-US"/>
        </w:rPr>
        <w:t>проследите за тем, чтобы электрошнур не перекручивался и не перегибался, не соприкасался с острыми предметами, углами. Не устанавливайте чашу с продуктами на мягкую поверхность. Это делает прибор неустойчивым во время работы.</w:t>
      </w:r>
    </w:p>
    <w:p w:rsidR="002229B4" w:rsidRPr="00401042" w:rsidRDefault="002229B4" w:rsidP="002229B4">
      <w:pPr>
        <w:spacing w:line="276" w:lineRule="auto"/>
        <w:ind w:firstLine="709"/>
        <w:jc w:val="both"/>
        <w:rPr>
          <w:rFonts w:eastAsiaTheme="minorHAnsi"/>
          <w:sz w:val="28"/>
          <w:szCs w:val="28"/>
          <w:lang w:eastAsia="en-US"/>
        </w:rPr>
      </w:pPr>
      <w:r w:rsidRPr="00401042">
        <w:rPr>
          <w:rFonts w:eastAsiaTheme="minorHAnsi"/>
          <w:sz w:val="28"/>
          <w:szCs w:val="28"/>
          <w:lang w:eastAsia="en-US"/>
        </w:rPr>
        <w:t xml:space="preserve">Запрещается прикасаться к подвижным частям прибора. </w:t>
      </w:r>
      <w:r w:rsidRPr="00401042">
        <w:rPr>
          <w:rFonts w:eastAsiaTheme="minorHAnsi"/>
          <w:iCs/>
          <w:sz w:val="28"/>
          <w:szCs w:val="28"/>
          <w:lang w:eastAsia="en-US"/>
        </w:rPr>
        <w:t>Категорически запрещается погружать корпус прибора в воду или помещать его под струю воды</w:t>
      </w:r>
      <w:r w:rsidRPr="00401042">
        <w:rPr>
          <w:rFonts w:eastAsiaTheme="minorHAnsi"/>
          <w:sz w:val="28"/>
          <w:szCs w:val="28"/>
          <w:lang w:eastAsia="en-US"/>
        </w:rPr>
        <w:t xml:space="preserve"> во время его работы. При любых неисправностях запрещается проводить ремонт самостоятельно, необходимо обратиться к техническому эксперту.</w:t>
      </w:r>
    </w:p>
    <w:p w:rsidR="002229B4" w:rsidRPr="00401042" w:rsidRDefault="002229B4" w:rsidP="002229B4">
      <w:pPr>
        <w:spacing w:line="276" w:lineRule="auto"/>
        <w:ind w:firstLine="709"/>
        <w:jc w:val="both"/>
        <w:rPr>
          <w:rFonts w:eastAsiaTheme="minorHAnsi"/>
          <w:iCs/>
          <w:sz w:val="28"/>
          <w:szCs w:val="28"/>
          <w:lang w:eastAsia="en-US"/>
        </w:rPr>
      </w:pPr>
      <w:r w:rsidRPr="00401042">
        <w:rPr>
          <w:rFonts w:eastAsiaTheme="minorHAnsi"/>
          <w:sz w:val="28"/>
          <w:szCs w:val="28"/>
          <w:lang w:eastAsia="en-US"/>
        </w:rPr>
        <w:t>Во избежание разбрызгивания заполняйте емкость продуктами не более чем на 2/3 объема.</w:t>
      </w:r>
      <w:r w:rsidRPr="00401042">
        <w:rPr>
          <w:rFonts w:eastAsiaTheme="minorHAnsi"/>
          <w:iCs/>
          <w:sz w:val="28"/>
          <w:szCs w:val="28"/>
          <w:lang w:eastAsia="en-US"/>
        </w:rPr>
        <w:t xml:space="preserve"> </w:t>
      </w:r>
      <w:r w:rsidRPr="00401042">
        <w:rPr>
          <w:rFonts w:eastAsiaTheme="minorHAnsi"/>
          <w:sz w:val="28"/>
          <w:szCs w:val="28"/>
          <w:lang w:eastAsia="en-US"/>
        </w:rPr>
        <w:t xml:space="preserve">Для эффективного взбивания продуктов миксером ингредиенты должны </w:t>
      </w:r>
      <w:proofErr w:type="gramStart"/>
      <w:r w:rsidRPr="00401042">
        <w:rPr>
          <w:rFonts w:eastAsiaTheme="minorHAnsi"/>
          <w:sz w:val="28"/>
          <w:szCs w:val="28"/>
          <w:lang w:eastAsia="en-US"/>
        </w:rPr>
        <w:t>покрывать</w:t>
      </w:r>
      <w:proofErr w:type="gramEnd"/>
      <w:r w:rsidRPr="00401042">
        <w:rPr>
          <w:rFonts w:eastAsiaTheme="minorHAnsi"/>
          <w:sz w:val="28"/>
          <w:szCs w:val="28"/>
          <w:lang w:eastAsia="en-US"/>
        </w:rPr>
        <w:t xml:space="preserve"> по крайней мере нижнюю часть венчика.</w:t>
      </w:r>
    </w:p>
    <w:p w:rsidR="002229B4" w:rsidRPr="00401042" w:rsidRDefault="002229B4" w:rsidP="002229B4">
      <w:pPr>
        <w:spacing w:line="276" w:lineRule="auto"/>
        <w:ind w:firstLine="709"/>
        <w:jc w:val="both"/>
        <w:rPr>
          <w:rFonts w:eastAsiaTheme="minorHAnsi"/>
          <w:sz w:val="28"/>
          <w:szCs w:val="28"/>
          <w:lang w:eastAsia="en-US"/>
        </w:rPr>
      </w:pPr>
      <w:r w:rsidRPr="00401042">
        <w:rPr>
          <w:rFonts w:eastAsiaTheme="minorHAnsi"/>
          <w:sz w:val="28"/>
          <w:szCs w:val="28"/>
          <w:lang w:eastAsia="en-US"/>
        </w:rPr>
        <w:t>При использовании блендера или миксера сначала погрузите насадку в емкость с продуктами, затем нажимайте кнопку включения или турборежима. Перед тем как извлечь насадку из</w:t>
      </w:r>
      <w:r>
        <w:rPr>
          <w:rFonts w:eastAsiaTheme="minorHAnsi"/>
          <w:sz w:val="28"/>
          <w:szCs w:val="28"/>
          <w:lang w:eastAsia="en-US"/>
        </w:rPr>
        <w:t xml:space="preserve"> </w:t>
      </w:r>
      <w:r w:rsidRPr="00401042">
        <w:rPr>
          <w:rFonts w:eastAsiaTheme="minorHAnsi"/>
          <w:sz w:val="28"/>
          <w:szCs w:val="28"/>
          <w:lang w:eastAsia="en-US"/>
        </w:rPr>
        <w:t>емкости, отпустите кнопку. Начинайте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вида продуктов, запомните ее значение и используйте в дальнейшем. Для работы с максимальной интенсивностью (при обработке твердых продуктов или на завершающей стадии взбивания) нажмите и удерживайте кнопку турборежима.</w:t>
      </w:r>
    </w:p>
    <w:p w:rsidR="002229B4" w:rsidRPr="00401042" w:rsidRDefault="002229B4" w:rsidP="002229B4">
      <w:pPr>
        <w:spacing w:line="276" w:lineRule="auto"/>
        <w:ind w:firstLine="709"/>
        <w:jc w:val="both"/>
        <w:rPr>
          <w:rFonts w:eastAsiaTheme="minorHAnsi"/>
          <w:sz w:val="28"/>
          <w:szCs w:val="28"/>
          <w:lang w:eastAsia="en-US"/>
        </w:rPr>
      </w:pPr>
      <w:r w:rsidRPr="00401042">
        <w:rPr>
          <w:rFonts w:eastAsiaTheme="minorHAnsi"/>
          <w:iCs/>
          <w:sz w:val="28"/>
          <w:szCs w:val="28"/>
          <w:lang w:eastAsia="en-US"/>
        </w:rPr>
        <w:t xml:space="preserve">Не погружайте в обрабатываемые продукты место соединения насадки с блоком электродвигателя. </w:t>
      </w:r>
      <w:r w:rsidRPr="00401042">
        <w:rPr>
          <w:rFonts w:eastAsiaTheme="minorHAnsi"/>
          <w:sz w:val="28"/>
          <w:szCs w:val="28"/>
          <w:lang w:eastAsia="en-US"/>
        </w:rPr>
        <w:t>Мясо перед измельчением разморозьте, отделите от костей, удалите жилы и нарежьте кубиками</w:t>
      </w:r>
      <w:r w:rsidRPr="00401042">
        <w:rPr>
          <w:rFonts w:eastAsiaTheme="minorHAnsi"/>
          <w:iCs/>
          <w:sz w:val="28"/>
          <w:szCs w:val="28"/>
          <w:lang w:eastAsia="en-US"/>
        </w:rPr>
        <w:t xml:space="preserve"> </w:t>
      </w:r>
      <w:r w:rsidRPr="00401042">
        <w:rPr>
          <w:rFonts w:eastAsiaTheme="minorHAnsi"/>
          <w:sz w:val="28"/>
          <w:szCs w:val="28"/>
          <w:lang w:eastAsia="en-US"/>
        </w:rPr>
        <w:t>по 1—1,5 см.</w:t>
      </w:r>
      <w:r w:rsidRPr="00401042">
        <w:rPr>
          <w:rFonts w:eastAsiaTheme="minorHAnsi"/>
          <w:iCs/>
          <w:sz w:val="28"/>
          <w:szCs w:val="28"/>
          <w:lang w:eastAsia="en-US"/>
        </w:rPr>
        <w:t xml:space="preserve"> </w:t>
      </w:r>
      <w:r w:rsidRPr="00401042">
        <w:rPr>
          <w:rFonts w:eastAsiaTheme="minorHAnsi"/>
          <w:sz w:val="28"/>
          <w:szCs w:val="28"/>
          <w:lang w:eastAsia="en-US"/>
        </w:rPr>
        <w:t>При обработке фруктов и ягод разрежьте их и извлеките косточки.</w:t>
      </w:r>
      <w:r w:rsidRPr="00401042">
        <w:rPr>
          <w:rFonts w:eastAsiaTheme="minorHAnsi"/>
          <w:iCs/>
          <w:sz w:val="28"/>
          <w:szCs w:val="28"/>
          <w:lang w:eastAsia="en-US"/>
        </w:rPr>
        <w:t xml:space="preserve"> </w:t>
      </w:r>
      <w:r w:rsidRPr="00401042">
        <w:rPr>
          <w:rFonts w:eastAsiaTheme="minorHAnsi"/>
          <w:sz w:val="28"/>
          <w:szCs w:val="28"/>
          <w:lang w:eastAsia="en-US"/>
        </w:rPr>
        <w:t>Не используйте блендер для приготовления картофельного пюре.</w:t>
      </w:r>
      <w:r w:rsidRPr="00401042">
        <w:rPr>
          <w:rFonts w:eastAsiaTheme="minorHAnsi"/>
          <w:iCs/>
          <w:sz w:val="28"/>
          <w:szCs w:val="28"/>
          <w:lang w:eastAsia="en-US"/>
        </w:rPr>
        <w:t xml:space="preserve"> </w:t>
      </w:r>
      <w:r w:rsidRPr="00401042">
        <w:rPr>
          <w:rFonts w:eastAsiaTheme="minorHAnsi"/>
          <w:sz w:val="28"/>
          <w:szCs w:val="28"/>
          <w:lang w:eastAsia="en-US"/>
        </w:rPr>
        <w:t xml:space="preserve">Перед смешиванием горячих продуктов снимите емкость с плиты. Дайте продуктам остыть, не смешивайте продукты или жидкости, если их температура выше 80°C. Начинайте обработку с минимальной </w:t>
      </w:r>
      <w:r w:rsidRPr="00401042">
        <w:rPr>
          <w:rFonts w:eastAsiaTheme="minorHAnsi"/>
          <w:sz w:val="28"/>
          <w:szCs w:val="28"/>
          <w:lang w:eastAsia="en-US"/>
        </w:rPr>
        <w:lastRenderedPageBreak/>
        <w:t>скорости.</w:t>
      </w:r>
      <w:r w:rsidRPr="00401042">
        <w:rPr>
          <w:rFonts w:eastAsiaTheme="minorHAnsi"/>
          <w:iCs/>
          <w:sz w:val="28"/>
          <w:szCs w:val="28"/>
          <w:lang w:eastAsia="en-US"/>
        </w:rPr>
        <w:t xml:space="preserve"> Берегитесь брызг, начинайте обработку продуктов на малой скорости. </w:t>
      </w:r>
      <w:r w:rsidRPr="00401042">
        <w:rPr>
          <w:rFonts w:eastAsiaTheme="minorHAnsi"/>
          <w:sz w:val="28"/>
          <w:szCs w:val="28"/>
          <w:lang w:eastAsia="en-US"/>
        </w:rPr>
        <w:t xml:space="preserve">Не используйте прибор для измельчения кофе, льда, сахара, круп, бобов и других </w:t>
      </w:r>
      <w:proofErr w:type="spellStart"/>
      <w:r w:rsidRPr="00401042">
        <w:rPr>
          <w:rFonts w:eastAsiaTheme="minorHAnsi"/>
          <w:sz w:val="28"/>
          <w:szCs w:val="28"/>
          <w:lang w:eastAsia="en-US"/>
        </w:rPr>
        <w:t>особотвердых</w:t>
      </w:r>
      <w:proofErr w:type="spellEnd"/>
      <w:r w:rsidRPr="00401042">
        <w:rPr>
          <w:rFonts w:eastAsiaTheme="minorHAnsi"/>
          <w:sz w:val="28"/>
          <w:szCs w:val="28"/>
          <w:lang w:eastAsia="en-US"/>
        </w:rPr>
        <w:t xml:space="preserve"> продуктов.</w:t>
      </w:r>
      <w:r w:rsidRPr="00401042">
        <w:rPr>
          <w:rFonts w:eastAsiaTheme="minorHAnsi"/>
          <w:iCs/>
          <w:sz w:val="28"/>
          <w:szCs w:val="28"/>
          <w:lang w:eastAsia="en-US"/>
        </w:rPr>
        <w:t xml:space="preserve"> </w:t>
      </w:r>
      <w:r w:rsidRPr="00401042">
        <w:rPr>
          <w:rFonts w:eastAsiaTheme="minorHAnsi"/>
          <w:sz w:val="28"/>
          <w:szCs w:val="28"/>
          <w:lang w:eastAsia="en-US"/>
        </w:rPr>
        <w:t>При работе с насадкой - блендером и насадкой-венчиком не используйте в качестве емкости</w:t>
      </w:r>
      <w:r w:rsidRPr="00401042">
        <w:rPr>
          <w:rFonts w:eastAsiaTheme="minorHAnsi"/>
          <w:iCs/>
          <w:sz w:val="28"/>
          <w:szCs w:val="28"/>
          <w:lang w:eastAsia="en-US"/>
        </w:rPr>
        <w:t xml:space="preserve"> </w:t>
      </w:r>
      <w:r w:rsidRPr="00401042">
        <w:rPr>
          <w:rFonts w:eastAsiaTheme="minorHAnsi"/>
          <w:sz w:val="28"/>
          <w:szCs w:val="28"/>
          <w:lang w:eastAsia="en-US"/>
        </w:rPr>
        <w:t xml:space="preserve">чашу </w:t>
      </w:r>
      <w:proofErr w:type="spellStart"/>
      <w:r w:rsidRPr="00401042">
        <w:rPr>
          <w:rFonts w:eastAsiaTheme="minorHAnsi"/>
          <w:sz w:val="28"/>
          <w:szCs w:val="28"/>
          <w:lang w:eastAsia="en-US"/>
        </w:rPr>
        <w:t>измельчителя</w:t>
      </w:r>
      <w:proofErr w:type="spellEnd"/>
      <w:r w:rsidRPr="00401042">
        <w:rPr>
          <w:rFonts w:eastAsiaTheme="minorHAnsi"/>
          <w:sz w:val="28"/>
          <w:szCs w:val="28"/>
          <w:lang w:eastAsia="en-US"/>
        </w:rPr>
        <w:t xml:space="preserve">. Металлическая ось на дне чаши может повредить насадку. </w:t>
      </w:r>
    </w:p>
    <w:p w:rsidR="002229B4" w:rsidRPr="00401042" w:rsidRDefault="002229B4" w:rsidP="002229B4">
      <w:pPr>
        <w:spacing w:line="276" w:lineRule="auto"/>
        <w:ind w:firstLine="709"/>
        <w:jc w:val="both"/>
        <w:rPr>
          <w:sz w:val="28"/>
          <w:szCs w:val="28"/>
        </w:rPr>
      </w:pPr>
      <w:r w:rsidRPr="00401042">
        <w:rPr>
          <w:sz w:val="28"/>
          <w:szCs w:val="28"/>
        </w:rPr>
        <w:t xml:space="preserve">2.11. Перед началом эксплуатации </w:t>
      </w:r>
      <w:r w:rsidRPr="00401042">
        <w:rPr>
          <w:i/>
          <w:sz w:val="28"/>
          <w:szCs w:val="28"/>
        </w:rPr>
        <w:t>планетарного миксера</w:t>
      </w:r>
      <w:r w:rsidRPr="00401042">
        <w:rPr>
          <w:sz w:val="28"/>
          <w:szCs w:val="28"/>
        </w:rPr>
        <w:t xml:space="preserve">, во избежание риска поражения током категорически запрещено погружать миксер в воду или другую жидкость. Убедитесь в том, что штыри штепсельной вилки вашего прибора соответствуют типу стенной электрической розетки, в которую Вы собираетесь включать прибор. Необходимо чтобы оборудование было подсоединено к заземлению. Не оставляйте работающий миксер без присмотра. Отсоедините миксер от розетки, когда вы его не используете, перед установкой или снятием насадок, а также перед чисткой. Избегайте контакта с движущимися деталями. Для предотвращения травм и/или повреждения миксера при его использовании не допускайте соприкосновения насадки-взбивалки с руками, волосами, одеждой, а также с приборами и другими кухонными принадлежностями. Не оставляйте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Удаляйте плоскую взбивалку, проволочный венчик или крюк для замешивания теста из миксера перед мытьём. Не используйте любой прибор с повреждённым шнуром питания, или после падения прибора или какого-либо повреждения, обратитесь к техническому эксперту. Не допускайте свисания шнура питания с края стола или другой рабочей поверхности, и контакта с горячими предметами. 13. При использовании модели миксера с наклонной головкой, эта головка должна быть полностью опущена вниз перед фиксацией. Перед смешиванием убедитесь в том, что замок защелкнут, а для этого попытайтесь поднять головку. Поднимать миксер следует с осторожностью, учитывая его большой вес. Убедитесь в том, что фиксатор надёжно закреплён (затяните ручку насадки) перед использованием миксера, чтобы избежать возможности падения фиксатора насадки в чашу при работе миксера. </w:t>
      </w:r>
    </w:p>
    <w:p w:rsidR="002229B4" w:rsidRPr="00401042" w:rsidRDefault="002229B4" w:rsidP="002229B4">
      <w:pPr>
        <w:spacing w:line="276" w:lineRule="auto"/>
        <w:ind w:firstLine="709"/>
        <w:jc w:val="both"/>
        <w:rPr>
          <w:rFonts w:eastAsiaTheme="minorHAnsi"/>
          <w:bCs/>
          <w:sz w:val="28"/>
          <w:szCs w:val="28"/>
          <w:lang w:eastAsia="en-US"/>
        </w:rPr>
      </w:pPr>
      <w:r w:rsidRPr="00401042">
        <w:rPr>
          <w:sz w:val="28"/>
          <w:szCs w:val="28"/>
        </w:rPr>
        <w:t xml:space="preserve">2.12. При эксплуатации </w:t>
      </w:r>
      <w:r w:rsidRPr="00401042">
        <w:rPr>
          <w:i/>
          <w:sz w:val="28"/>
          <w:szCs w:val="28"/>
        </w:rPr>
        <w:t>измерительных весов</w:t>
      </w:r>
      <w:r w:rsidRPr="00401042">
        <w:rPr>
          <w:sz w:val="28"/>
          <w:szCs w:val="28"/>
        </w:rPr>
        <w:t xml:space="preserve"> </w:t>
      </w:r>
      <w:r w:rsidRPr="00401042">
        <w:rPr>
          <w:rFonts w:eastAsiaTheme="minorHAnsi"/>
          <w:bCs/>
          <w:sz w:val="28"/>
          <w:szCs w:val="28"/>
          <w:lang w:eastAsia="en-US"/>
        </w:rPr>
        <w:t xml:space="preserve">не нагружайте весы сверх наибольшего предела взвешивания (включая массу тары). Не допускайте ударов по платформе. </w:t>
      </w:r>
      <w:r w:rsidRPr="00401042">
        <w:rPr>
          <w:rFonts w:eastAsia="TimesNewRoman"/>
          <w:sz w:val="28"/>
          <w:szCs w:val="28"/>
          <w:lang w:eastAsia="en-US"/>
        </w:rPr>
        <w:t>Не подвергайте весы сильной вибрации</w:t>
      </w:r>
      <w:r w:rsidRPr="00401042">
        <w:rPr>
          <w:rFonts w:eastAsiaTheme="minorHAnsi"/>
          <w:sz w:val="28"/>
          <w:szCs w:val="28"/>
          <w:lang w:eastAsia="en-US"/>
        </w:rPr>
        <w:t xml:space="preserve">. </w:t>
      </w:r>
      <w:r w:rsidRPr="00401042">
        <w:rPr>
          <w:rFonts w:eastAsia="TimesNewRoman"/>
          <w:sz w:val="28"/>
          <w:szCs w:val="28"/>
          <w:lang w:eastAsia="en-US"/>
        </w:rPr>
        <w:t>Не пользуйтесь для протирки индикатора растворителями и другими летучими веществами</w:t>
      </w:r>
      <w:r w:rsidRPr="00401042">
        <w:rPr>
          <w:rFonts w:eastAsiaTheme="minorHAnsi"/>
          <w:sz w:val="28"/>
          <w:szCs w:val="28"/>
          <w:lang w:eastAsia="en-US"/>
        </w:rPr>
        <w:t xml:space="preserve">. </w:t>
      </w:r>
      <w:r w:rsidRPr="00401042">
        <w:rPr>
          <w:rFonts w:eastAsia="TimesNewRoman"/>
          <w:sz w:val="28"/>
          <w:szCs w:val="28"/>
          <w:lang w:eastAsia="en-US"/>
        </w:rPr>
        <w:t>Не работайте в запыленных местах</w:t>
      </w:r>
      <w:r w:rsidRPr="00401042">
        <w:rPr>
          <w:rFonts w:eastAsiaTheme="minorHAnsi"/>
          <w:sz w:val="28"/>
          <w:szCs w:val="28"/>
          <w:lang w:eastAsia="en-US"/>
        </w:rPr>
        <w:t xml:space="preserve">. </w:t>
      </w:r>
      <w:r w:rsidRPr="00401042">
        <w:rPr>
          <w:rFonts w:eastAsia="TimesNewRoman"/>
          <w:sz w:val="28"/>
          <w:szCs w:val="28"/>
          <w:lang w:eastAsia="en-US"/>
        </w:rPr>
        <w:t>Избегайте резких перепадов температуры</w:t>
      </w:r>
      <w:r w:rsidRPr="00401042">
        <w:rPr>
          <w:rFonts w:eastAsiaTheme="minorHAnsi"/>
          <w:sz w:val="28"/>
          <w:szCs w:val="28"/>
          <w:lang w:eastAsia="en-US"/>
        </w:rPr>
        <w:t xml:space="preserve">. </w:t>
      </w:r>
      <w:r w:rsidRPr="00401042">
        <w:rPr>
          <w:rFonts w:eastAsia="TimesNewRoman"/>
          <w:sz w:val="28"/>
          <w:szCs w:val="28"/>
          <w:lang w:eastAsia="en-US"/>
        </w:rPr>
        <w:t>При работе не нажимайте сильно на клавиши</w:t>
      </w:r>
      <w:r w:rsidRPr="00401042">
        <w:rPr>
          <w:rFonts w:eastAsiaTheme="minorHAnsi"/>
          <w:sz w:val="28"/>
          <w:szCs w:val="28"/>
          <w:lang w:eastAsia="en-US"/>
        </w:rPr>
        <w:t>.</w:t>
      </w:r>
    </w:p>
    <w:p w:rsidR="002229B4" w:rsidRPr="00401042" w:rsidRDefault="002229B4" w:rsidP="002229B4">
      <w:pPr>
        <w:spacing w:line="276" w:lineRule="auto"/>
        <w:ind w:firstLine="709"/>
        <w:jc w:val="both"/>
        <w:rPr>
          <w:sz w:val="28"/>
          <w:szCs w:val="28"/>
        </w:rPr>
      </w:pPr>
      <w:r w:rsidRPr="00401042">
        <w:rPr>
          <w:rFonts w:eastAsiaTheme="minorHAnsi"/>
          <w:sz w:val="28"/>
          <w:szCs w:val="28"/>
          <w:lang w:eastAsia="en-US"/>
        </w:rPr>
        <w:t xml:space="preserve">2.13. </w:t>
      </w:r>
      <w:r w:rsidRPr="00401042">
        <w:rPr>
          <w:sz w:val="28"/>
          <w:szCs w:val="28"/>
        </w:rPr>
        <w:t xml:space="preserve">При эксплуатации </w:t>
      </w:r>
      <w:r w:rsidRPr="00401042">
        <w:rPr>
          <w:i/>
          <w:sz w:val="28"/>
          <w:szCs w:val="28"/>
        </w:rPr>
        <w:t>холодильного оборудования</w:t>
      </w:r>
      <w:r w:rsidRPr="00401042">
        <w:rPr>
          <w:sz w:val="28"/>
          <w:szCs w:val="28"/>
        </w:rPr>
        <w:t>:</w:t>
      </w:r>
    </w:p>
    <w:p w:rsidR="002229B4" w:rsidRPr="00401042" w:rsidRDefault="002229B4" w:rsidP="002229B4">
      <w:pPr>
        <w:spacing w:line="276" w:lineRule="auto"/>
        <w:ind w:firstLine="709"/>
        <w:jc w:val="both"/>
        <w:rPr>
          <w:sz w:val="28"/>
          <w:szCs w:val="28"/>
        </w:rPr>
      </w:pPr>
      <w:r w:rsidRPr="00401042">
        <w:rPr>
          <w:sz w:val="28"/>
          <w:szCs w:val="28"/>
        </w:rPr>
        <w:lastRenderedPageBreak/>
        <w:t>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 продуктов;</w:t>
      </w:r>
    </w:p>
    <w:p w:rsidR="002229B4" w:rsidRPr="00401042" w:rsidRDefault="002229B4" w:rsidP="002229B4">
      <w:pPr>
        <w:spacing w:line="276" w:lineRule="auto"/>
        <w:ind w:firstLine="709"/>
        <w:jc w:val="both"/>
        <w:rPr>
          <w:sz w:val="28"/>
          <w:szCs w:val="28"/>
        </w:rPr>
      </w:pPr>
      <w:r w:rsidRPr="00401042">
        <w:rPr>
          <w:sz w:val="28"/>
          <w:szCs w:val="28"/>
        </w:rPr>
        <w:t>- количество загружаемых продуктов не должно превышать норму, на которую рассчитана холодильная камера;</w:t>
      </w:r>
    </w:p>
    <w:p w:rsidR="002229B4" w:rsidRPr="00401042" w:rsidRDefault="002229B4" w:rsidP="002229B4">
      <w:pPr>
        <w:spacing w:line="276" w:lineRule="auto"/>
        <w:ind w:firstLine="709"/>
        <w:jc w:val="both"/>
        <w:rPr>
          <w:sz w:val="28"/>
          <w:szCs w:val="28"/>
        </w:rPr>
      </w:pPr>
      <w:r w:rsidRPr="00401042">
        <w:rPr>
          <w:sz w:val="28"/>
          <w:szCs w:val="28"/>
        </w:rPr>
        <w:t>- двери холодильного оборудования открывать на короткое время и как можно реже;</w:t>
      </w:r>
    </w:p>
    <w:p w:rsidR="002229B4" w:rsidRPr="00401042" w:rsidRDefault="002229B4" w:rsidP="002229B4">
      <w:pPr>
        <w:spacing w:line="276" w:lineRule="auto"/>
        <w:ind w:firstLine="709"/>
        <w:jc w:val="both"/>
        <w:rPr>
          <w:sz w:val="28"/>
          <w:szCs w:val="28"/>
        </w:rPr>
      </w:pPr>
      <w:r w:rsidRPr="00401042">
        <w:rPr>
          <w:sz w:val="28"/>
          <w:szCs w:val="28"/>
        </w:rPr>
        <w:t>- 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rsidR="002229B4" w:rsidRPr="00401042" w:rsidRDefault="002229B4" w:rsidP="002229B4">
      <w:pPr>
        <w:spacing w:line="276" w:lineRule="auto"/>
        <w:ind w:firstLine="709"/>
        <w:jc w:val="both"/>
        <w:rPr>
          <w:sz w:val="28"/>
          <w:szCs w:val="28"/>
        </w:rPr>
      </w:pPr>
      <w:r w:rsidRPr="00401042">
        <w:rPr>
          <w:sz w:val="28"/>
          <w:szCs w:val="28"/>
        </w:rPr>
        <w:t>- при обнаружении утечки хладона холодильное оборудование немедленно отключить, помещение - проветрить;</w:t>
      </w:r>
    </w:p>
    <w:p w:rsidR="002229B4" w:rsidRPr="00401042" w:rsidRDefault="002229B4" w:rsidP="002229B4">
      <w:pPr>
        <w:spacing w:line="276" w:lineRule="auto"/>
        <w:ind w:firstLine="709"/>
        <w:jc w:val="both"/>
        <w:rPr>
          <w:i/>
          <w:sz w:val="28"/>
          <w:szCs w:val="28"/>
        </w:rPr>
      </w:pPr>
      <w:r w:rsidRPr="00401042">
        <w:rPr>
          <w:i/>
          <w:sz w:val="28"/>
          <w:szCs w:val="28"/>
        </w:rPr>
        <w:t>не допускается:</w:t>
      </w:r>
    </w:p>
    <w:p w:rsidR="002229B4" w:rsidRPr="00401042" w:rsidRDefault="002229B4" w:rsidP="002229B4">
      <w:pPr>
        <w:spacing w:line="276" w:lineRule="auto"/>
        <w:ind w:firstLine="709"/>
        <w:jc w:val="both"/>
        <w:rPr>
          <w:sz w:val="28"/>
          <w:szCs w:val="28"/>
        </w:rPr>
      </w:pPr>
      <w:r w:rsidRPr="00401042">
        <w:rPr>
          <w:sz w:val="28"/>
          <w:szCs w:val="28"/>
        </w:rPr>
        <w:t xml:space="preserve">- включать агрегат при отсутствии защитного заземления или </w:t>
      </w:r>
      <w:proofErr w:type="spellStart"/>
      <w:r w:rsidRPr="00401042">
        <w:rPr>
          <w:sz w:val="28"/>
          <w:szCs w:val="28"/>
        </w:rPr>
        <w:t>зануления</w:t>
      </w:r>
      <w:proofErr w:type="spellEnd"/>
      <w:r w:rsidRPr="00401042">
        <w:rPr>
          <w:sz w:val="28"/>
          <w:szCs w:val="28"/>
        </w:rPr>
        <w:t xml:space="preserve"> электродвигателей;</w:t>
      </w:r>
    </w:p>
    <w:p w:rsidR="002229B4" w:rsidRPr="00401042" w:rsidRDefault="002229B4" w:rsidP="002229B4">
      <w:pPr>
        <w:spacing w:line="276" w:lineRule="auto"/>
        <w:ind w:firstLine="709"/>
        <w:jc w:val="both"/>
        <w:rPr>
          <w:sz w:val="28"/>
          <w:szCs w:val="28"/>
        </w:rPr>
      </w:pPr>
      <w:r w:rsidRPr="00401042">
        <w:rPr>
          <w:sz w:val="28"/>
          <w:szCs w:val="28"/>
        </w:rPr>
        <w:t>- загромождать пространство возле холодильного агрегата, складировать продукты, тару и другие посторонние предметы;</w:t>
      </w:r>
    </w:p>
    <w:p w:rsidR="002229B4" w:rsidRPr="00401042" w:rsidRDefault="002229B4" w:rsidP="002229B4">
      <w:pPr>
        <w:spacing w:line="276" w:lineRule="auto"/>
        <w:ind w:firstLine="709"/>
        <w:jc w:val="both"/>
        <w:rPr>
          <w:sz w:val="28"/>
          <w:szCs w:val="28"/>
        </w:rPr>
      </w:pPr>
      <w:r w:rsidRPr="00401042">
        <w:rPr>
          <w:sz w:val="28"/>
          <w:szCs w:val="28"/>
        </w:rPr>
        <w:t>- прикасаться к подвижным частям включенного в сеть агрегата независимо от того, находится он в работе или в режиме автоматической остановки;</w:t>
      </w:r>
    </w:p>
    <w:p w:rsidR="002229B4" w:rsidRPr="00401042" w:rsidRDefault="002229B4" w:rsidP="002229B4">
      <w:pPr>
        <w:spacing w:line="276" w:lineRule="auto"/>
        <w:ind w:firstLine="709"/>
        <w:jc w:val="both"/>
        <w:rPr>
          <w:sz w:val="28"/>
          <w:szCs w:val="28"/>
        </w:rPr>
      </w:pPr>
      <w:r w:rsidRPr="00401042">
        <w:rPr>
          <w:sz w:val="28"/>
          <w:szCs w:val="28"/>
        </w:rPr>
        <w:t>- хранить продукты на испарителях;</w:t>
      </w:r>
    </w:p>
    <w:p w:rsidR="002229B4" w:rsidRPr="00401042" w:rsidRDefault="002229B4" w:rsidP="002229B4">
      <w:pPr>
        <w:spacing w:line="276" w:lineRule="auto"/>
        <w:ind w:firstLine="709"/>
        <w:jc w:val="both"/>
        <w:rPr>
          <w:sz w:val="28"/>
          <w:szCs w:val="28"/>
        </w:rPr>
      </w:pPr>
      <w:r w:rsidRPr="00401042">
        <w:rPr>
          <w:sz w:val="28"/>
          <w:szCs w:val="28"/>
        </w:rPr>
        <w:t>- удалять иней с испарителей механическим способом с помощью скребков, ножей;</w:t>
      </w:r>
    </w:p>
    <w:p w:rsidR="002229B4" w:rsidRPr="00401042" w:rsidRDefault="002229B4" w:rsidP="002229B4">
      <w:pPr>
        <w:spacing w:line="276" w:lineRule="auto"/>
        <w:ind w:firstLine="709"/>
        <w:jc w:val="both"/>
        <w:rPr>
          <w:sz w:val="28"/>
          <w:szCs w:val="28"/>
        </w:rPr>
      </w:pPr>
      <w:r w:rsidRPr="00401042">
        <w:rPr>
          <w:sz w:val="28"/>
          <w:szCs w:val="28"/>
        </w:rPr>
        <w:t>- размещать посторонние предметы на ограждениях агрегата;</w:t>
      </w:r>
    </w:p>
    <w:p w:rsidR="002229B4" w:rsidRPr="00401042" w:rsidRDefault="002229B4" w:rsidP="002229B4">
      <w:pPr>
        <w:spacing w:line="276" w:lineRule="auto"/>
        <w:ind w:firstLine="709"/>
        <w:jc w:val="both"/>
        <w:rPr>
          <w:sz w:val="28"/>
          <w:szCs w:val="28"/>
        </w:rPr>
      </w:pPr>
      <w:r w:rsidRPr="00401042">
        <w:rPr>
          <w:sz w:val="28"/>
          <w:szCs w:val="28"/>
        </w:rPr>
        <w:t>- загружать холодильную камеру при снятом ограждении воздухоохладителя, без поддона испарителя, а также без поддона для стока конденсата;</w:t>
      </w:r>
    </w:p>
    <w:p w:rsidR="002229B4" w:rsidRPr="00401042" w:rsidRDefault="002229B4" w:rsidP="002229B4">
      <w:pPr>
        <w:spacing w:line="276" w:lineRule="auto"/>
        <w:ind w:firstLine="709"/>
        <w:jc w:val="both"/>
        <w:rPr>
          <w:sz w:val="28"/>
          <w:szCs w:val="28"/>
        </w:rPr>
      </w:pPr>
      <w:r w:rsidRPr="00401042">
        <w:rPr>
          <w:sz w:val="28"/>
          <w:szCs w:val="28"/>
        </w:rPr>
        <w:t>- самовольно передвигать холодильный агрегат.</w:t>
      </w:r>
    </w:p>
    <w:p w:rsidR="002229B4" w:rsidRPr="00401042" w:rsidRDefault="002229B4" w:rsidP="002229B4">
      <w:pPr>
        <w:spacing w:line="276" w:lineRule="auto"/>
        <w:ind w:firstLine="709"/>
        <w:jc w:val="both"/>
        <w:rPr>
          <w:rFonts w:eastAsiaTheme="minorHAnsi"/>
          <w:sz w:val="28"/>
          <w:szCs w:val="28"/>
          <w:lang w:eastAsia="en-US"/>
        </w:rPr>
      </w:pPr>
      <w:r w:rsidRPr="00401042">
        <w:rPr>
          <w:rFonts w:eastAsiaTheme="minorHAnsi"/>
          <w:sz w:val="28"/>
          <w:szCs w:val="28"/>
          <w:lang w:eastAsia="en-US"/>
        </w:rPr>
        <w:t xml:space="preserve">2.14. Перед использованием </w:t>
      </w:r>
      <w:r w:rsidRPr="00401042">
        <w:rPr>
          <w:rFonts w:eastAsiaTheme="minorHAnsi"/>
          <w:i/>
          <w:sz w:val="28"/>
          <w:szCs w:val="28"/>
          <w:lang w:eastAsia="en-US"/>
        </w:rPr>
        <w:t>микроволновой печи</w:t>
      </w:r>
      <w:r w:rsidRPr="00401042">
        <w:rPr>
          <w:rFonts w:eastAsiaTheme="minorHAnsi"/>
          <w:sz w:val="28"/>
          <w:szCs w:val="28"/>
          <w:lang w:eastAsia="en-US"/>
        </w:rPr>
        <w:t xml:space="preserve"> убедитесь в том, что стеклянный поднос, роликовая подставка, муфта правильно установлены</w:t>
      </w:r>
    </w:p>
    <w:p w:rsidR="002229B4" w:rsidRPr="00401042" w:rsidRDefault="002229B4" w:rsidP="002229B4">
      <w:pPr>
        <w:spacing w:line="276" w:lineRule="auto"/>
        <w:ind w:firstLine="709"/>
        <w:jc w:val="both"/>
        <w:rPr>
          <w:rFonts w:eastAsiaTheme="minorHAnsi"/>
          <w:sz w:val="28"/>
          <w:szCs w:val="28"/>
          <w:lang w:eastAsia="en-US"/>
        </w:rPr>
      </w:pPr>
      <w:r w:rsidRPr="00401042">
        <w:rPr>
          <w:rFonts w:eastAsiaTheme="minorHAnsi"/>
          <w:sz w:val="28"/>
          <w:szCs w:val="28"/>
          <w:lang w:eastAsia="en-US"/>
        </w:rPr>
        <w:t xml:space="preserve"> Прибор предназначен исключительно для приготовления пищи, разогрева или размораживания продуктов или напитков. Избегайте прикосновения к горячим стенкам прибора при его работе: это относится в первую очередь к дверце, резистору для нагрева, стенкам камеры. При извлечении из печки сосуда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противном случае вы рискуете ее повредить или сократить время работы. Микроволновая печь характеризуется повышенной мощностью сверхвысокочастотного (СВЧ</w:t>
      </w:r>
      <w:proofErr w:type="gramStart"/>
      <w:r w:rsidRPr="00401042">
        <w:rPr>
          <w:rFonts w:eastAsiaTheme="minorHAnsi"/>
          <w:sz w:val="28"/>
          <w:szCs w:val="28"/>
          <w:lang w:eastAsia="en-US"/>
        </w:rPr>
        <w:t>)и</w:t>
      </w:r>
      <w:proofErr w:type="gramEnd"/>
      <w:r w:rsidRPr="00401042">
        <w:rPr>
          <w:rFonts w:eastAsiaTheme="minorHAnsi"/>
          <w:sz w:val="28"/>
          <w:szCs w:val="28"/>
          <w:lang w:eastAsia="en-US"/>
        </w:rPr>
        <w:t xml:space="preserve">злучения. Он позволяет вам размораживать, подогревать или приготавливать продукты со скоростью, значительно превосходящей скорость приготовления в обычных печах, поэтому не </w:t>
      </w:r>
      <w:r w:rsidRPr="00401042">
        <w:rPr>
          <w:rFonts w:eastAsiaTheme="minorHAnsi"/>
          <w:sz w:val="28"/>
          <w:szCs w:val="28"/>
          <w:lang w:eastAsia="en-US"/>
        </w:rPr>
        <w:lastRenderedPageBreak/>
        <w:t>задавайте время работы более необходимого. Таким образом, вы избежите, риска пережарить продукты или сжечь, в случае, если вы забыли их в СВЧ печи. Дверца печи должна запираться без усилий. Не вставляйте между дверцей и корпусом печи посторонние предметы (тряпки, кухонные рукавицы), не размещайте в печи слишком громоздкую посуду. Если дверца не закрыта, то включение печки окажется невозможным.</w:t>
      </w:r>
    </w:p>
    <w:p w:rsidR="002229B4" w:rsidRPr="00401042" w:rsidRDefault="002229B4" w:rsidP="002229B4">
      <w:pPr>
        <w:spacing w:line="276" w:lineRule="auto"/>
        <w:ind w:firstLine="709"/>
        <w:jc w:val="both"/>
        <w:rPr>
          <w:rFonts w:eastAsiaTheme="minorHAnsi"/>
          <w:color w:val="000000"/>
          <w:sz w:val="28"/>
          <w:szCs w:val="28"/>
          <w:lang w:eastAsia="en-US"/>
        </w:rPr>
      </w:pPr>
      <w:r w:rsidRPr="00401042">
        <w:rPr>
          <w:sz w:val="28"/>
          <w:szCs w:val="28"/>
        </w:rPr>
        <w:t xml:space="preserve">2.15. Перед использованием </w:t>
      </w:r>
      <w:proofErr w:type="spellStart"/>
      <w:r w:rsidRPr="00401042">
        <w:rPr>
          <w:i/>
          <w:sz w:val="28"/>
          <w:szCs w:val="28"/>
        </w:rPr>
        <w:t>Слайсера</w:t>
      </w:r>
      <w:proofErr w:type="spellEnd"/>
      <w:r w:rsidRPr="00401042">
        <w:rPr>
          <w:sz w:val="28"/>
          <w:szCs w:val="28"/>
        </w:rPr>
        <w:t xml:space="preserve"> помните о необходимости</w:t>
      </w:r>
      <w:r>
        <w:rPr>
          <w:sz w:val="28"/>
          <w:szCs w:val="28"/>
        </w:rPr>
        <w:t xml:space="preserve"> </w:t>
      </w:r>
      <w:r w:rsidRPr="00401042">
        <w:rPr>
          <w:rFonts w:eastAsiaTheme="minorHAnsi"/>
          <w:color w:val="000000"/>
          <w:sz w:val="28"/>
          <w:szCs w:val="28"/>
          <w:lang w:eastAsia="en-US"/>
        </w:rPr>
        <w:t>регулярно проверять состояние сетевого шнура; изношенный или поврежденный кабель представляет серьезную опасность. При обнаружении сбоев в работе устройства выключите его, обратитесь к техническому эксперту и не используйте, не пытайтесь отремонтировать самостоятельно.</w:t>
      </w:r>
    </w:p>
    <w:p w:rsidR="002229B4" w:rsidRPr="00401042" w:rsidRDefault="002229B4" w:rsidP="002229B4">
      <w:pPr>
        <w:spacing w:line="276" w:lineRule="auto"/>
        <w:ind w:firstLine="709"/>
        <w:jc w:val="both"/>
        <w:rPr>
          <w:rFonts w:eastAsiaTheme="minorHAnsi"/>
          <w:color w:val="000000"/>
          <w:sz w:val="28"/>
          <w:szCs w:val="28"/>
          <w:lang w:eastAsia="en-US"/>
        </w:rPr>
      </w:pPr>
      <w:r w:rsidRPr="00401042">
        <w:rPr>
          <w:rFonts w:eastAsiaTheme="minorHAnsi"/>
          <w:color w:val="000000"/>
          <w:sz w:val="28"/>
          <w:szCs w:val="28"/>
          <w:lang w:eastAsia="en-US"/>
        </w:rPr>
        <w:t xml:space="preserve">Не оставляйте устройство включенным в розетку, если оно не используется. </w:t>
      </w:r>
    </w:p>
    <w:p w:rsidR="002229B4" w:rsidRPr="00401042" w:rsidRDefault="002229B4" w:rsidP="002229B4">
      <w:pPr>
        <w:spacing w:line="276" w:lineRule="auto"/>
        <w:ind w:firstLine="709"/>
        <w:jc w:val="both"/>
        <w:rPr>
          <w:rFonts w:eastAsiaTheme="minorHAnsi"/>
          <w:color w:val="000000"/>
          <w:sz w:val="28"/>
          <w:szCs w:val="28"/>
          <w:lang w:eastAsia="en-US"/>
        </w:rPr>
      </w:pPr>
      <w:r w:rsidRPr="00401042">
        <w:rPr>
          <w:rFonts w:eastAsiaTheme="minorHAnsi"/>
          <w:color w:val="000000"/>
          <w:sz w:val="28"/>
          <w:szCs w:val="28"/>
          <w:lang w:eastAsia="en-US"/>
        </w:rPr>
        <w:t xml:space="preserve">Хотя аппарат оборудован защитными устройствами, не подносите руки близко к ножу и другим подвижным частям.  Никогда не режьте продукты без использования толкателя.  Не принимайте положений, которые могут привести к прямому контакту каких-либо частей тела с ножом. </w:t>
      </w:r>
    </w:p>
    <w:p w:rsidR="002229B4" w:rsidRPr="00401042" w:rsidRDefault="002229B4" w:rsidP="002229B4">
      <w:pPr>
        <w:spacing w:line="276" w:lineRule="auto"/>
        <w:ind w:firstLine="709"/>
        <w:jc w:val="both"/>
        <w:rPr>
          <w:rFonts w:eastAsiaTheme="minorHAnsi"/>
          <w:color w:val="000000"/>
          <w:sz w:val="28"/>
          <w:szCs w:val="28"/>
          <w:lang w:eastAsia="en-US"/>
        </w:rPr>
      </w:pPr>
      <w:r w:rsidRPr="00401042">
        <w:rPr>
          <w:sz w:val="28"/>
          <w:szCs w:val="28"/>
        </w:rPr>
        <w:t xml:space="preserve">Перед чисткой или техобслуживанием выключите аппарат из розетки. </w:t>
      </w:r>
      <w:r w:rsidRPr="00401042">
        <w:rPr>
          <w:rFonts w:eastAsiaTheme="minorHAnsi"/>
          <w:color w:val="000000"/>
          <w:sz w:val="28"/>
          <w:szCs w:val="28"/>
          <w:lang w:eastAsia="en-US"/>
        </w:rPr>
        <w:t xml:space="preserve">Запрещается мыть аппарат водной струей, не погружайте аппарат в воду или другие жидкости. </w:t>
      </w:r>
    </w:p>
    <w:p w:rsidR="002229B4" w:rsidRPr="00401042" w:rsidRDefault="002229B4" w:rsidP="002229B4">
      <w:pPr>
        <w:spacing w:line="276" w:lineRule="auto"/>
        <w:ind w:firstLine="709"/>
        <w:jc w:val="both"/>
        <w:rPr>
          <w:rFonts w:eastAsia="PTSans-Narrow"/>
          <w:sz w:val="28"/>
          <w:szCs w:val="28"/>
          <w:lang w:eastAsia="en-US"/>
        </w:rPr>
      </w:pPr>
      <w:r w:rsidRPr="00401042">
        <w:rPr>
          <w:rFonts w:eastAsiaTheme="minorHAnsi"/>
          <w:color w:val="000000"/>
          <w:sz w:val="28"/>
          <w:szCs w:val="28"/>
          <w:lang w:eastAsia="en-US"/>
        </w:rPr>
        <w:t xml:space="preserve">2.16. </w:t>
      </w:r>
      <w:r w:rsidRPr="00401042">
        <w:rPr>
          <w:rFonts w:eastAsiaTheme="minorHAnsi"/>
          <w:sz w:val="28"/>
          <w:szCs w:val="28"/>
          <w:lang w:eastAsia="en-US"/>
        </w:rPr>
        <w:t xml:space="preserve">Перед использованием </w:t>
      </w:r>
      <w:r w:rsidRPr="00401042">
        <w:rPr>
          <w:rFonts w:eastAsiaTheme="minorHAnsi"/>
          <w:i/>
          <w:sz w:val="28"/>
          <w:szCs w:val="28"/>
          <w:lang w:eastAsia="en-US"/>
        </w:rPr>
        <w:t>Мясорубки</w:t>
      </w:r>
      <w:r w:rsidRPr="00401042">
        <w:rPr>
          <w:rFonts w:eastAsia="PTSans-Narrow"/>
          <w:sz w:val="28"/>
          <w:szCs w:val="28"/>
          <w:lang w:eastAsia="en-US"/>
        </w:rPr>
        <w:t xml:space="preserve"> помните, что перед подключением устройства к электросети проверьте, совпадает ли ее напряжение с номинальным напряжением питания прибора. Выключайте прибор из розетки после использования, а также во время его очистки или перемещения. Извлекайте электрошнур сухими руками, удерживая его за штепсель, а не за провод. Не протягивайте шнур электропитания в дверных проемах, вблизи нагревательных приборов, газовых или электрических плит. Следите за тем, чтобы электрошнур не перекручивался и не перегибался, не соприкасался с острыми предметами, углами и кромками мебели. </w:t>
      </w:r>
      <w:r w:rsidRPr="00401042">
        <w:rPr>
          <w:rFonts w:eastAsia="PTSans-Narrow"/>
          <w:iCs/>
          <w:sz w:val="28"/>
          <w:szCs w:val="28"/>
          <w:lang w:eastAsia="en-US"/>
        </w:rPr>
        <w:t>ПОМНИТЕ: случайное повреждение кабеля электропитания может привести к поражению</w:t>
      </w:r>
      <w:r w:rsidRPr="00401042">
        <w:rPr>
          <w:rFonts w:eastAsia="PTSans-Narrow"/>
          <w:sz w:val="28"/>
          <w:szCs w:val="28"/>
          <w:lang w:eastAsia="en-US"/>
        </w:rPr>
        <w:t xml:space="preserve"> </w:t>
      </w:r>
      <w:r w:rsidRPr="00401042">
        <w:rPr>
          <w:rFonts w:eastAsia="PTSans-Narrow"/>
          <w:iCs/>
          <w:sz w:val="28"/>
          <w:szCs w:val="28"/>
          <w:lang w:eastAsia="en-US"/>
        </w:rPr>
        <w:t xml:space="preserve">электротоком. </w:t>
      </w:r>
      <w:r w:rsidRPr="00401042">
        <w:rPr>
          <w:rFonts w:eastAsia="PTSans-Narrow"/>
          <w:sz w:val="28"/>
          <w:szCs w:val="28"/>
          <w:lang w:eastAsia="en-US"/>
        </w:rPr>
        <w:t xml:space="preserve">Не устанавливайте прибор на мягкую поверхность, не накрывайте его во время работы - это может привести к перегреву и поломке устройства. </w:t>
      </w:r>
      <w:r w:rsidRPr="00401042">
        <w:rPr>
          <w:rFonts w:eastAsia="PTSans-Narrow"/>
          <w:iCs/>
          <w:sz w:val="28"/>
          <w:szCs w:val="28"/>
          <w:lang w:eastAsia="en-US"/>
        </w:rPr>
        <w:t xml:space="preserve">ВНИМАНИЕ! Не касайтесь вращающихся частей прибора! Дождитесь, пока вращение полностью прекратится. Не опускайте посторонние предметы в отверстие для подачи продуктов. Будьте аккуратны при использовании. </w:t>
      </w:r>
      <w:r w:rsidRPr="00401042">
        <w:rPr>
          <w:rFonts w:eastAsia="PTSans-Narrow"/>
          <w:sz w:val="28"/>
          <w:szCs w:val="28"/>
          <w:lang w:eastAsia="en-US"/>
        </w:rPr>
        <w:t>Не проталкивайте продукты в загрузочное отверстие руками или посторонними предметами во избежание травм или</w:t>
      </w:r>
      <w:r w:rsidRPr="00401042">
        <w:rPr>
          <w:rFonts w:eastAsia="PTSans-Narrow"/>
          <w:iCs/>
          <w:sz w:val="28"/>
          <w:szCs w:val="28"/>
          <w:lang w:eastAsia="en-US"/>
        </w:rPr>
        <w:t xml:space="preserve"> </w:t>
      </w:r>
      <w:r w:rsidRPr="00401042">
        <w:rPr>
          <w:rFonts w:eastAsia="PTSans-Narrow"/>
          <w:sz w:val="28"/>
          <w:szCs w:val="28"/>
          <w:lang w:eastAsia="en-US"/>
        </w:rPr>
        <w:t>поломки прибора. Использ</w:t>
      </w:r>
      <w:r>
        <w:rPr>
          <w:rFonts w:eastAsia="PTSans-Narrow"/>
          <w:sz w:val="28"/>
          <w:szCs w:val="28"/>
          <w:lang w:eastAsia="en-US"/>
        </w:rPr>
        <w:t>уйте для этого толкатель, входя</w:t>
      </w:r>
      <w:r w:rsidRPr="00401042">
        <w:rPr>
          <w:rFonts w:eastAsia="PTSans-Narrow"/>
          <w:sz w:val="28"/>
          <w:szCs w:val="28"/>
          <w:lang w:eastAsia="en-US"/>
        </w:rPr>
        <w:t>щий в комплект. При возникновении любых неисправностей отключите прибор от электросети и обратитесь к техническому эксперту.</w:t>
      </w:r>
    </w:p>
    <w:p w:rsidR="002229B4" w:rsidRPr="00401042" w:rsidRDefault="002229B4" w:rsidP="002229B4">
      <w:pPr>
        <w:spacing w:line="276" w:lineRule="auto"/>
        <w:ind w:firstLine="709"/>
        <w:jc w:val="both"/>
        <w:rPr>
          <w:rFonts w:eastAsia="PTSans-Narrow"/>
          <w:sz w:val="28"/>
          <w:szCs w:val="28"/>
          <w:lang w:eastAsia="en-US"/>
        </w:rPr>
      </w:pPr>
      <w:r w:rsidRPr="00401042">
        <w:rPr>
          <w:rFonts w:eastAsia="PTSans-Narrow"/>
          <w:sz w:val="28"/>
          <w:szCs w:val="28"/>
          <w:lang w:eastAsia="en-US"/>
        </w:rPr>
        <w:t xml:space="preserve">Перед очисткой прибора убедитесь, что он отключен от электросети. </w:t>
      </w:r>
    </w:p>
    <w:p w:rsidR="002229B4" w:rsidRPr="00401042" w:rsidRDefault="002229B4" w:rsidP="002229B4">
      <w:pPr>
        <w:spacing w:line="276" w:lineRule="auto"/>
        <w:ind w:firstLine="709"/>
        <w:jc w:val="both"/>
        <w:rPr>
          <w:rFonts w:eastAsia="PTSans-Narrow"/>
          <w:iCs/>
          <w:sz w:val="28"/>
          <w:szCs w:val="28"/>
          <w:lang w:eastAsia="en-US"/>
        </w:rPr>
      </w:pPr>
      <w:r w:rsidRPr="00401042">
        <w:rPr>
          <w:rFonts w:eastAsia="PTSans-Narrow"/>
          <w:iCs/>
          <w:sz w:val="28"/>
          <w:szCs w:val="28"/>
          <w:lang w:eastAsia="en-US"/>
        </w:rPr>
        <w:lastRenderedPageBreak/>
        <w:t>ЗАПРЕЩАЕТСЯ: погружать корпус прибора в воду или помещать его под струю воды.</w:t>
      </w:r>
    </w:p>
    <w:p w:rsidR="002229B4" w:rsidRPr="00401042" w:rsidRDefault="002229B4" w:rsidP="002229B4">
      <w:pPr>
        <w:spacing w:line="276" w:lineRule="auto"/>
        <w:ind w:firstLine="709"/>
        <w:jc w:val="center"/>
        <w:rPr>
          <w:b/>
          <w:sz w:val="28"/>
          <w:szCs w:val="28"/>
        </w:rPr>
      </w:pPr>
      <w:r w:rsidRPr="00401042">
        <w:rPr>
          <w:b/>
          <w:sz w:val="28"/>
          <w:szCs w:val="28"/>
        </w:rPr>
        <w:t>3. Требования безопасности во время работы</w:t>
      </w:r>
    </w:p>
    <w:p w:rsidR="002229B4" w:rsidRPr="00401042" w:rsidRDefault="002229B4" w:rsidP="002229B4">
      <w:pPr>
        <w:spacing w:line="276" w:lineRule="auto"/>
        <w:ind w:firstLine="709"/>
        <w:jc w:val="both"/>
        <w:rPr>
          <w:sz w:val="28"/>
          <w:szCs w:val="28"/>
        </w:rPr>
      </w:pPr>
    </w:p>
    <w:p w:rsidR="002229B4" w:rsidRPr="00401042" w:rsidRDefault="002229B4" w:rsidP="002229B4">
      <w:pPr>
        <w:spacing w:line="276" w:lineRule="auto"/>
        <w:ind w:firstLine="709"/>
        <w:jc w:val="both"/>
        <w:rPr>
          <w:sz w:val="28"/>
          <w:szCs w:val="28"/>
        </w:rPr>
      </w:pPr>
      <w:r w:rsidRPr="00401042">
        <w:rPr>
          <w:sz w:val="28"/>
          <w:szCs w:val="28"/>
        </w:rP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2229B4" w:rsidRPr="00401042" w:rsidRDefault="002229B4" w:rsidP="002229B4">
      <w:pPr>
        <w:spacing w:line="276" w:lineRule="auto"/>
        <w:ind w:firstLine="709"/>
        <w:jc w:val="both"/>
        <w:rPr>
          <w:sz w:val="28"/>
          <w:szCs w:val="28"/>
        </w:rPr>
      </w:pPr>
      <w:r w:rsidRPr="00401042">
        <w:rPr>
          <w:sz w:val="28"/>
          <w:szCs w:val="28"/>
        </w:rPr>
        <w:t>3.2. Не допускать к своей работе необученных и посторонних лиц.</w:t>
      </w:r>
    </w:p>
    <w:p w:rsidR="002229B4" w:rsidRPr="00401042" w:rsidRDefault="002229B4" w:rsidP="002229B4">
      <w:pPr>
        <w:spacing w:line="276" w:lineRule="auto"/>
        <w:ind w:firstLine="709"/>
        <w:jc w:val="both"/>
        <w:rPr>
          <w:sz w:val="28"/>
          <w:szCs w:val="28"/>
        </w:rPr>
      </w:pPr>
      <w:r w:rsidRPr="00401042">
        <w:rPr>
          <w:sz w:val="28"/>
          <w:szCs w:val="28"/>
        </w:rPr>
        <w:t>3.3.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2229B4" w:rsidRPr="00401042" w:rsidRDefault="002229B4" w:rsidP="002229B4">
      <w:pPr>
        <w:spacing w:line="276" w:lineRule="auto"/>
        <w:ind w:firstLine="709"/>
        <w:jc w:val="both"/>
        <w:rPr>
          <w:sz w:val="28"/>
          <w:szCs w:val="28"/>
        </w:rPr>
      </w:pPr>
      <w:r w:rsidRPr="00401042">
        <w:rPr>
          <w:sz w:val="28"/>
          <w:szCs w:val="28"/>
        </w:rPr>
        <w:t>3.4. Соблюдать правила перемещения в боксе и на территории площадки, пользоваться только установленными проходами.</w:t>
      </w:r>
    </w:p>
    <w:p w:rsidR="002229B4" w:rsidRPr="00401042" w:rsidRDefault="002229B4" w:rsidP="002229B4">
      <w:pPr>
        <w:spacing w:line="276" w:lineRule="auto"/>
        <w:ind w:firstLine="709"/>
        <w:jc w:val="both"/>
        <w:rPr>
          <w:sz w:val="28"/>
          <w:szCs w:val="28"/>
        </w:rPr>
      </w:pPr>
      <w:r w:rsidRPr="00401042">
        <w:rPr>
          <w:sz w:val="28"/>
          <w:szCs w:val="28"/>
        </w:rPr>
        <w:t>3.5. Содержать рабочее место в чистоте, своевременно убирать с пола рассыпанные (разлитые) продукты, жиры и др.</w:t>
      </w:r>
    </w:p>
    <w:p w:rsidR="002229B4" w:rsidRPr="00401042" w:rsidRDefault="002229B4" w:rsidP="002229B4">
      <w:pPr>
        <w:spacing w:line="276" w:lineRule="auto"/>
        <w:ind w:firstLine="709"/>
        <w:jc w:val="both"/>
        <w:rPr>
          <w:sz w:val="28"/>
          <w:szCs w:val="28"/>
        </w:rPr>
      </w:pPr>
      <w:r w:rsidRPr="00401042">
        <w:rPr>
          <w:sz w:val="28"/>
          <w:szCs w:val="28"/>
        </w:rPr>
        <w:t>3.6. Не загромождать рабочее место, проходы к нему,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сырья, кулинарной продукцией.</w:t>
      </w:r>
    </w:p>
    <w:p w:rsidR="002229B4" w:rsidRPr="00401042" w:rsidRDefault="002229B4" w:rsidP="002229B4">
      <w:pPr>
        <w:spacing w:line="276" w:lineRule="auto"/>
        <w:ind w:firstLine="709"/>
        <w:jc w:val="both"/>
        <w:rPr>
          <w:sz w:val="28"/>
          <w:szCs w:val="28"/>
        </w:rPr>
      </w:pPr>
      <w:r w:rsidRPr="00401042">
        <w:rPr>
          <w:sz w:val="28"/>
          <w:szCs w:val="28"/>
        </w:rPr>
        <w:t xml:space="preserve">3.7. Использовать средства защиты рук при соприкосновении с горячими поверхностями инвентаря и кухонной посуды (ручки </w:t>
      </w:r>
      <w:proofErr w:type="spellStart"/>
      <w:r w:rsidRPr="00401042">
        <w:rPr>
          <w:sz w:val="28"/>
          <w:szCs w:val="28"/>
        </w:rPr>
        <w:t>наплитных</w:t>
      </w:r>
      <w:proofErr w:type="spellEnd"/>
      <w:r w:rsidRPr="00401042">
        <w:rPr>
          <w:sz w:val="28"/>
          <w:szCs w:val="28"/>
        </w:rPr>
        <w:t xml:space="preserve"> котлов, противни и др.).</w:t>
      </w:r>
    </w:p>
    <w:p w:rsidR="002229B4" w:rsidRPr="00401042" w:rsidRDefault="002229B4" w:rsidP="002229B4">
      <w:pPr>
        <w:spacing w:line="276" w:lineRule="auto"/>
        <w:ind w:firstLine="709"/>
        <w:jc w:val="both"/>
        <w:rPr>
          <w:sz w:val="28"/>
          <w:szCs w:val="28"/>
        </w:rPr>
      </w:pPr>
      <w:r w:rsidRPr="00401042">
        <w:rPr>
          <w:sz w:val="28"/>
          <w:szCs w:val="28"/>
        </w:rPr>
        <w:t>3.8.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2229B4" w:rsidRPr="00401042" w:rsidRDefault="002229B4" w:rsidP="002229B4">
      <w:pPr>
        <w:spacing w:line="276" w:lineRule="auto"/>
        <w:ind w:firstLine="709"/>
        <w:jc w:val="both"/>
        <w:rPr>
          <w:sz w:val="28"/>
          <w:szCs w:val="28"/>
        </w:rPr>
      </w:pPr>
      <w:r w:rsidRPr="00401042">
        <w:rPr>
          <w:sz w:val="28"/>
          <w:szCs w:val="28"/>
        </w:rPr>
        <w:t xml:space="preserve">3.9. Использовать для вскрытия тары специально предназначенный инструмент (гвоздодеры, клещи, </w:t>
      </w:r>
      <w:proofErr w:type="spellStart"/>
      <w:r w:rsidRPr="00401042">
        <w:rPr>
          <w:sz w:val="28"/>
          <w:szCs w:val="28"/>
        </w:rPr>
        <w:t>сбойники</w:t>
      </w:r>
      <w:proofErr w:type="spellEnd"/>
      <w:r w:rsidRPr="00401042">
        <w:rPr>
          <w:sz w:val="28"/>
          <w:szCs w:val="28"/>
        </w:rPr>
        <w:t>, консервные ножи и т.п.). Не производить эти работы случайными предметами или инструментом с заусенцами.</w:t>
      </w:r>
    </w:p>
    <w:p w:rsidR="002229B4" w:rsidRPr="00401042" w:rsidRDefault="002229B4" w:rsidP="002229B4">
      <w:pPr>
        <w:spacing w:line="276" w:lineRule="auto"/>
        <w:ind w:firstLine="709"/>
        <w:jc w:val="both"/>
        <w:rPr>
          <w:sz w:val="28"/>
          <w:szCs w:val="28"/>
        </w:rPr>
      </w:pPr>
      <w:r w:rsidRPr="00401042">
        <w:rPr>
          <w:sz w:val="28"/>
          <w:szCs w:val="28"/>
        </w:rPr>
        <w:t>3.10. При работе с ножом соблюдать осторожность, беречь руки от порезов.</w:t>
      </w:r>
    </w:p>
    <w:p w:rsidR="002229B4" w:rsidRPr="00401042" w:rsidRDefault="002229B4" w:rsidP="002229B4">
      <w:pPr>
        <w:spacing w:line="276" w:lineRule="auto"/>
        <w:ind w:firstLine="709"/>
        <w:jc w:val="both"/>
        <w:rPr>
          <w:sz w:val="28"/>
          <w:szCs w:val="28"/>
        </w:rPr>
      </w:pPr>
      <w:r w:rsidRPr="00401042">
        <w:rPr>
          <w:sz w:val="28"/>
          <w:szCs w:val="28"/>
        </w:rPr>
        <w:t>При перерывах в работе вкладывать нож в пенал (футляр). Не ходить и не наклоняться с ножом в руках, не переносить нож, не вложенный в футляр (пенал).</w:t>
      </w:r>
    </w:p>
    <w:p w:rsidR="002229B4" w:rsidRPr="00401042" w:rsidRDefault="002229B4" w:rsidP="002229B4">
      <w:pPr>
        <w:spacing w:line="276" w:lineRule="auto"/>
        <w:ind w:firstLine="709"/>
        <w:jc w:val="both"/>
        <w:rPr>
          <w:i/>
          <w:sz w:val="28"/>
          <w:szCs w:val="28"/>
        </w:rPr>
      </w:pPr>
      <w:r w:rsidRPr="00401042">
        <w:rPr>
          <w:i/>
          <w:sz w:val="28"/>
          <w:szCs w:val="28"/>
        </w:rPr>
        <w:t>Во время работы с ножом не допускается:</w:t>
      </w:r>
    </w:p>
    <w:p w:rsidR="002229B4" w:rsidRPr="00401042" w:rsidRDefault="002229B4" w:rsidP="002229B4">
      <w:pPr>
        <w:spacing w:line="276" w:lineRule="auto"/>
        <w:ind w:firstLine="709"/>
        <w:jc w:val="both"/>
        <w:rPr>
          <w:sz w:val="28"/>
          <w:szCs w:val="28"/>
        </w:rPr>
      </w:pPr>
      <w:r w:rsidRPr="00401042">
        <w:rPr>
          <w:sz w:val="28"/>
          <w:szCs w:val="28"/>
        </w:rPr>
        <w:t>- использовать ножи с непрочно закрепленными полотнами, с рукоятками, имеющими заусенцы, с затупившимися лезвиями;</w:t>
      </w:r>
    </w:p>
    <w:p w:rsidR="002229B4" w:rsidRPr="00401042" w:rsidRDefault="002229B4" w:rsidP="002229B4">
      <w:pPr>
        <w:spacing w:line="276" w:lineRule="auto"/>
        <w:ind w:firstLine="709"/>
        <w:jc w:val="both"/>
        <w:rPr>
          <w:sz w:val="28"/>
          <w:szCs w:val="28"/>
        </w:rPr>
      </w:pPr>
      <w:r w:rsidRPr="00401042">
        <w:rPr>
          <w:sz w:val="28"/>
          <w:szCs w:val="28"/>
        </w:rPr>
        <w:t>- производить резкие движения;</w:t>
      </w:r>
    </w:p>
    <w:p w:rsidR="002229B4" w:rsidRPr="00401042" w:rsidRDefault="002229B4" w:rsidP="002229B4">
      <w:pPr>
        <w:spacing w:line="276" w:lineRule="auto"/>
        <w:ind w:firstLine="709"/>
        <w:jc w:val="both"/>
        <w:rPr>
          <w:sz w:val="28"/>
          <w:szCs w:val="28"/>
        </w:rPr>
      </w:pPr>
      <w:r w:rsidRPr="00401042">
        <w:rPr>
          <w:sz w:val="28"/>
          <w:szCs w:val="28"/>
        </w:rPr>
        <w:t>- нарезать сырье и продукты на весу;</w:t>
      </w:r>
    </w:p>
    <w:p w:rsidR="002229B4" w:rsidRPr="00401042" w:rsidRDefault="002229B4" w:rsidP="002229B4">
      <w:pPr>
        <w:spacing w:line="276" w:lineRule="auto"/>
        <w:ind w:firstLine="709"/>
        <w:jc w:val="both"/>
        <w:rPr>
          <w:sz w:val="28"/>
          <w:szCs w:val="28"/>
        </w:rPr>
      </w:pPr>
      <w:r w:rsidRPr="00401042">
        <w:rPr>
          <w:sz w:val="28"/>
          <w:szCs w:val="28"/>
        </w:rPr>
        <w:t>- проверять остроту лезвия рукой;</w:t>
      </w:r>
    </w:p>
    <w:p w:rsidR="002229B4" w:rsidRPr="00401042" w:rsidRDefault="002229B4" w:rsidP="002229B4">
      <w:pPr>
        <w:spacing w:line="276" w:lineRule="auto"/>
        <w:ind w:firstLine="709"/>
        <w:jc w:val="both"/>
        <w:rPr>
          <w:sz w:val="28"/>
          <w:szCs w:val="28"/>
        </w:rPr>
      </w:pPr>
      <w:r w:rsidRPr="00401042">
        <w:rPr>
          <w:sz w:val="28"/>
          <w:szCs w:val="28"/>
        </w:rPr>
        <w:t>- оставлять нож во время перерыва в работе в обрабатываемом сырье или на столе без футляра;</w:t>
      </w:r>
    </w:p>
    <w:p w:rsidR="002229B4" w:rsidRPr="00401042" w:rsidRDefault="002229B4" w:rsidP="002229B4">
      <w:pPr>
        <w:spacing w:line="276" w:lineRule="auto"/>
        <w:ind w:firstLine="709"/>
        <w:jc w:val="both"/>
        <w:rPr>
          <w:sz w:val="28"/>
          <w:szCs w:val="28"/>
        </w:rPr>
      </w:pPr>
      <w:r w:rsidRPr="00401042">
        <w:rPr>
          <w:sz w:val="28"/>
          <w:szCs w:val="28"/>
        </w:rPr>
        <w:lastRenderedPageBreak/>
        <w:t xml:space="preserve">- опираться на </w:t>
      </w:r>
      <w:proofErr w:type="spellStart"/>
      <w:r w:rsidRPr="00401042">
        <w:rPr>
          <w:sz w:val="28"/>
          <w:szCs w:val="28"/>
        </w:rPr>
        <w:t>мусат</w:t>
      </w:r>
      <w:proofErr w:type="spellEnd"/>
      <w:r w:rsidRPr="00401042">
        <w:rPr>
          <w:sz w:val="28"/>
          <w:szCs w:val="28"/>
        </w:rPr>
        <w:t xml:space="preserve"> при правке ножа. Править нож о </w:t>
      </w:r>
      <w:proofErr w:type="spellStart"/>
      <w:r w:rsidRPr="00401042">
        <w:rPr>
          <w:sz w:val="28"/>
          <w:szCs w:val="28"/>
        </w:rPr>
        <w:t>мусат</w:t>
      </w:r>
      <w:proofErr w:type="spellEnd"/>
      <w:r w:rsidRPr="00401042">
        <w:rPr>
          <w:sz w:val="28"/>
          <w:szCs w:val="28"/>
        </w:rPr>
        <w:t xml:space="preserve"> следует в стороне от других работников.</w:t>
      </w:r>
    </w:p>
    <w:p w:rsidR="002229B4" w:rsidRPr="00401042" w:rsidRDefault="002229B4" w:rsidP="002229B4">
      <w:pPr>
        <w:spacing w:line="276" w:lineRule="auto"/>
        <w:ind w:firstLine="709"/>
        <w:jc w:val="both"/>
        <w:rPr>
          <w:sz w:val="28"/>
          <w:szCs w:val="28"/>
        </w:rPr>
      </w:pPr>
      <w:r w:rsidRPr="00401042">
        <w:rPr>
          <w:sz w:val="28"/>
          <w:szCs w:val="28"/>
        </w:rPr>
        <w:t>3.11. При нарезке монолита масла с помощью струны пользоваться ручками, не тянуть за струну руками.</w:t>
      </w:r>
    </w:p>
    <w:p w:rsidR="002229B4" w:rsidRPr="00401042" w:rsidRDefault="002229B4" w:rsidP="002229B4">
      <w:pPr>
        <w:spacing w:line="276" w:lineRule="auto"/>
        <w:ind w:firstLine="709"/>
        <w:jc w:val="both"/>
        <w:rPr>
          <w:sz w:val="28"/>
          <w:szCs w:val="28"/>
        </w:rPr>
      </w:pPr>
      <w:r w:rsidRPr="00401042">
        <w:rPr>
          <w:sz w:val="28"/>
          <w:szCs w:val="28"/>
        </w:rPr>
        <w:t xml:space="preserve">3.12. Переносить продукты, сырье, полуфабрикаты только в исправной таре. Не загружать тару </w:t>
      </w:r>
      <w:proofErr w:type="gramStart"/>
      <w:r w:rsidRPr="00401042">
        <w:rPr>
          <w:sz w:val="28"/>
          <w:szCs w:val="28"/>
        </w:rPr>
        <w:t>более номинальной</w:t>
      </w:r>
      <w:proofErr w:type="gramEnd"/>
      <w:r w:rsidRPr="00401042">
        <w:rPr>
          <w:sz w:val="28"/>
          <w:szCs w:val="28"/>
        </w:rPr>
        <w:t xml:space="preserve"> массы брутто.</w:t>
      </w:r>
    </w:p>
    <w:p w:rsidR="002229B4" w:rsidRPr="00401042" w:rsidRDefault="002229B4" w:rsidP="002229B4">
      <w:pPr>
        <w:spacing w:line="276" w:lineRule="auto"/>
        <w:ind w:firstLine="709"/>
        <w:jc w:val="both"/>
        <w:rPr>
          <w:sz w:val="28"/>
          <w:szCs w:val="28"/>
        </w:rPr>
      </w:pPr>
      <w:r w:rsidRPr="00401042">
        <w:rPr>
          <w:sz w:val="28"/>
          <w:szCs w:val="28"/>
        </w:rPr>
        <w:t>3.13. Не использовать для сидения случайные предметы (ящики, бочки и т.п.), оборудование.</w:t>
      </w:r>
    </w:p>
    <w:p w:rsidR="002229B4" w:rsidRPr="00401042" w:rsidRDefault="002229B4" w:rsidP="002229B4">
      <w:pPr>
        <w:spacing w:line="276" w:lineRule="auto"/>
        <w:ind w:firstLine="709"/>
        <w:jc w:val="both"/>
        <w:rPr>
          <w:sz w:val="28"/>
          <w:szCs w:val="28"/>
        </w:rPr>
      </w:pPr>
      <w:r w:rsidRPr="00401042">
        <w:rPr>
          <w:sz w:val="28"/>
          <w:szCs w:val="28"/>
        </w:rPr>
        <w:t>3.14. При приготовлении моющих и дезинфицирующих растворов:</w:t>
      </w:r>
    </w:p>
    <w:p w:rsidR="002229B4" w:rsidRPr="00401042" w:rsidRDefault="002229B4" w:rsidP="002229B4">
      <w:pPr>
        <w:spacing w:line="276" w:lineRule="auto"/>
        <w:ind w:firstLine="709"/>
        <w:jc w:val="both"/>
        <w:rPr>
          <w:sz w:val="28"/>
          <w:szCs w:val="28"/>
        </w:rPr>
      </w:pPr>
      <w:r w:rsidRPr="00401042">
        <w:rPr>
          <w:sz w:val="28"/>
          <w:szCs w:val="28"/>
        </w:rPr>
        <w:t>- применять только разрешенные органами здравоохранения моющие и дезинфицирующие средства;</w:t>
      </w:r>
    </w:p>
    <w:p w:rsidR="002229B4" w:rsidRPr="00401042" w:rsidRDefault="002229B4" w:rsidP="002229B4">
      <w:pPr>
        <w:spacing w:line="276" w:lineRule="auto"/>
        <w:ind w:firstLine="709"/>
        <w:jc w:val="both"/>
        <w:rPr>
          <w:sz w:val="28"/>
          <w:szCs w:val="28"/>
        </w:rPr>
      </w:pPr>
      <w:r w:rsidRPr="00401042">
        <w:rPr>
          <w:sz w:val="28"/>
          <w:szCs w:val="28"/>
        </w:rPr>
        <w:t xml:space="preserve">- не превышать </w:t>
      </w:r>
      <w:proofErr w:type="gramStart"/>
      <w:r w:rsidRPr="00401042">
        <w:rPr>
          <w:sz w:val="28"/>
          <w:szCs w:val="28"/>
        </w:rPr>
        <w:t>установленные</w:t>
      </w:r>
      <w:proofErr w:type="gramEnd"/>
      <w:r w:rsidRPr="00401042">
        <w:rPr>
          <w:sz w:val="28"/>
          <w:szCs w:val="28"/>
        </w:rPr>
        <w:t xml:space="preserve"> концентрацию и температуру моющих растворов (выше 50 °C);</w:t>
      </w:r>
    </w:p>
    <w:p w:rsidR="002229B4" w:rsidRPr="00401042" w:rsidRDefault="002229B4" w:rsidP="002229B4">
      <w:pPr>
        <w:spacing w:line="276" w:lineRule="auto"/>
        <w:ind w:firstLine="709"/>
        <w:jc w:val="both"/>
        <w:rPr>
          <w:sz w:val="28"/>
          <w:szCs w:val="28"/>
        </w:rPr>
      </w:pPr>
      <w:r w:rsidRPr="00401042">
        <w:rPr>
          <w:sz w:val="28"/>
          <w:szCs w:val="28"/>
        </w:rPr>
        <w:t>- не допускать распыления моющих и дезинфицирующих средств, попадания их растворов на кожу и слизистые оболочки.</w:t>
      </w:r>
    </w:p>
    <w:p w:rsidR="002229B4" w:rsidRPr="00401042" w:rsidRDefault="002229B4" w:rsidP="002229B4">
      <w:pPr>
        <w:spacing w:line="276" w:lineRule="auto"/>
        <w:ind w:firstLine="709"/>
        <w:jc w:val="both"/>
        <w:rPr>
          <w:sz w:val="28"/>
          <w:szCs w:val="28"/>
        </w:rPr>
      </w:pPr>
      <w:r w:rsidRPr="00401042">
        <w:rPr>
          <w:sz w:val="28"/>
          <w:szCs w:val="28"/>
        </w:rPr>
        <w:t>3.15. Во время работы с использованием различного вида оборудования соблюдать элементарные требования безопасности.</w:t>
      </w:r>
    </w:p>
    <w:p w:rsidR="002229B4" w:rsidRDefault="002229B4" w:rsidP="002229B4">
      <w:pPr>
        <w:spacing w:line="276" w:lineRule="auto"/>
        <w:ind w:firstLine="709"/>
        <w:jc w:val="both"/>
        <w:rPr>
          <w:sz w:val="28"/>
          <w:szCs w:val="28"/>
        </w:rPr>
      </w:pPr>
    </w:p>
    <w:p w:rsidR="002229B4" w:rsidRPr="00401042" w:rsidRDefault="002229B4" w:rsidP="002229B4">
      <w:pPr>
        <w:spacing w:line="276" w:lineRule="auto"/>
        <w:ind w:firstLine="709"/>
        <w:jc w:val="center"/>
        <w:rPr>
          <w:b/>
          <w:sz w:val="28"/>
          <w:szCs w:val="28"/>
        </w:rPr>
      </w:pPr>
      <w:r w:rsidRPr="00401042">
        <w:rPr>
          <w:b/>
          <w:sz w:val="28"/>
          <w:szCs w:val="28"/>
        </w:rPr>
        <w:t>4. Требования безопасности в аварийных ситуациях</w:t>
      </w:r>
    </w:p>
    <w:p w:rsidR="002229B4" w:rsidRPr="00401042" w:rsidRDefault="002229B4" w:rsidP="002229B4">
      <w:pPr>
        <w:spacing w:line="276" w:lineRule="auto"/>
        <w:ind w:firstLine="709"/>
        <w:jc w:val="both"/>
        <w:rPr>
          <w:sz w:val="28"/>
          <w:szCs w:val="28"/>
        </w:rPr>
      </w:pPr>
    </w:p>
    <w:p w:rsidR="002229B4" w:rsidRPr="00401042" w:rsidRDefault="002229B4" w:rsidP="002229B4">
      <w:pPr>
        <w:spacing w:line="276" w:lineRule="auto"/>
        <w:ind w:firstLine="709"/>
        <w:jc w:val="both"/>
        <w:rPr>
          <w:sz w:val="28"/>
          <w:szCs w:val="28"/>
        </w:rPr>
      </w:pPr>
      <w:r w:rsidRPr="00401042">
        <w:rPr>
          <w:sz w:val="28"/>
          <w:szCs w:val="28"/>
        </w:rPr>
        <w:t xml:space="preserve">4.1. </w:t>
      </w:r>
      <w:proofErr w:type="gramStart"/>
      <w:r w:rsidRPr="00401042">
        <w:rPr>
          <w:sz w:val="28"/>
          <w:szCs w:val="28"/>
        </w:rPr>
        <w:t xml:space="preserve">При возникновении поломки оборудования, угрожающей аварией на рабочем месте или на площадке: прекратить его эксплуатацию, а также подачу к нему электроэнергии, газа, воды, сырья, продукта и т.п.; отключить оборудование, работающее под давлением, при срабатывании предохранительного клапана, парении и </w:t>
      </w:r>
      <w:proofErr w:type="spellStart"/>
      <w:r w:rsidRPr="00401042">
        <w:rPr>
          <w:sz w:val="28"/>
          <w:szCs w:val="28"/>
        </w:rPr>
        <w:t>подтекании</w:t>
      </w:r>
      <w:proofErr w:type="spellEnd"/>
      <w:r w:rsidRPr="00401042">
        <w:rPr>
          <w:sz w:val="28"/>
          <w:szCs w:val="28"/>
        </w:rPr>
        <w:t xml:space="preserve"> воды; доложить о принятых мерах техническому эксперту и действовать в соответствии с полученными указаниями.</w:t>
      </w:r>
      <w:proofErr w:type="gramEnd"/>
    </w:p>
    <w:p w:rsidR="002229B4" w:rsidRPr="00401042" w:rsidRDefault="002229B4" w:rsidP="002229B4">
      <w:pPr>
        <w:spacing w:line="276" w:lineRule="auto"/>
        <w:ind w:firstLine="709"/>
        <w:jc w:val="both"/>
        <w:rPr>
          <w:sz w:val="28"/>
          <w:szCs w:val="28"/>
        </w:rPr>
      </w:pPr>
      <w:r w:rsidRPr="00401042">
        <w:rPr>
          <w:sz w:val="28"/>
          <w:szCs w:val="28"/>
        </w:rPr>
        <w:t>4.2. В аварийной обстановке: оповестить об опасности окружающих людей; доложить техническому эксперту о случившемся и действовать в соответствии с планом ликвидации аварий.</w:t>
      </w:r>
    </w:p>
    <w:p w:rsidR="002229B4" w:rsidRPr="00401042" w:rsidRDefault="002229B4" w:rsidP="002229B4">
      <w:pPr>
        <w:spacing w:line="276" w:lineRule="auto"/>
        <w:ind w:firstLine="709"/>
        <w:jc w:val="both"/>
        <w:rPr>
          <w:sz w:val="28"/>
          <w:szCs w:val="28"/>
        </w:rPr>
      </w:pPr>
      <w:r w:rsidRPr="00401042">
        <w:rPr>
          <w:sz w:val="28"/>
          <w:szCs w:val="28"/>
        </w:rPr>
        <w:t>4.3. При обнаружении запаха газа в помещении, в котором установлено газовое оборудование:</w:t>
      </w:r>
    </w:p>
    <w:p w:rsidR="002229B4" w:rsidRPr="00401042" w:rsidRDefault="002229B4" w:rsidP="002229B4">
      <w:pPr>
        <w:spacing w:line="276" w:lineRule="auto"/>
        <w:ind w:firstLine="709"/>
        <w:jc w:val="both"/>
        <w:rPr>
          <w:sz w:val="28"/>
          <w:szCs w:val="28"/>
        </w:rPr>
      </w:pPr>
      <w:r w:rsidRPr="00401042">
        <w:rPr>
          <w:sz w:val="28"/>
          <w:szCs w:val="28"/>
        </w:rPr>
        <w:t>- закрыть нос и рот мокрой салфеткой;</w:t>
      </w:r>
    </w:p>
    <w:p w:rsidR="002229B4" w:rsidRPr="00401042" w:rsidRDefault="002229B4" w:rsidP="002229B4">
      <w:pPr>
        <w:spacing w:line="276" w:lineRule="auto"/>
        <w:ind w:firstLine="709"/>
        <w:jc w:val="both"/>
        <w:rPr>
          <w:sz w:val="28"/>
          <w:szCs w:val="28"/>
        </w:rPr>
      </w:pPr>
      <w:r w:rsidRPr="00401042">
        <w:rPr>
          <w:sz w:val="28"/>
          <w:szCs w:val="28"/>
        </w:rPr>
        <w:t>- открыть окна и двери, проветрить помещение;</w:t>
      </w:r>
    </w:p>
    <w:p w:rsidR="002229B4" w:rsidRPr="00401042" w:rsidRDefault="002229B4" w:rsidP="002229B4">
      <w:pPr>
        <w:spacing w:line="276" w:lineRule="auto"/>
        <w:ind w:firstLine="709"/>
        <w:jc w:val="both"/>
        <w:rPr>
          <w:sz w:val="28"/>
          <w:szCs w:val="28"/>
        </w:rPr>
      </w:pPr>
      <w:r w:rsidRPr="00401042">
        <w:rPr>
          <w:sz w:val="28"/>
          <w:szCs w:val="28"/>
        </w:rPr>
        <w:t>- перекрыть вентили на подводящих газопроводах к жарочным шкафам, пищеварочным котлам, плитам и т.п.;</w:t>
      </w:r>
    </w:p>
    <w:p w:rsidR="002229B4" w:rsidRPr="00401042" w:rsidRDefault="002229B4" w:rsidP="002229B4">
      <w:pPr>
        <w:spacing w:line="276" w:lineRule="auto"/>
        <w:ind w:firstLine="709"/>
        <w:jc w:val="both"/>
        <w:rPr>
          <w:sz w:val="28"/>
          <w:szCs w:val="28"/>
        </w:rPr>
      </w:pPr>
      <w:r w:rsidRPr="00401042">
        <w:rPr>
          <w:sz w:val="28"/>
          <w:szCs w:val="28"/>
        </w:rPr>
        <w:t>- не включать и не выключать электроприборы, освещение, вентиляцию;</w:t>
      </w:r>
    </w:p>
    <w:p w:rsidR="002229B4" w:rsidRPr="00401042" w:rsidRDefault="002229B4" w:rsidP="002229B4">
      <w:pPr>
        <w:spacing w:line="276" w:lineRule="auto"/>
        <w:ind w:firstLine="709"/>
        <w:jc w:val="both"/>
        <w:rPr>
          <w:sz w:val="28"/>
          <w:szCs w:val="28"/>
        </w:rPr>
      </w:pPr>
      <w:r w:rsidRPr="00401042">
        <w:rPr>
          <w:sz w:val="28"/>
          <w:szCs w:val="28"/>
        </w:rPr>
        <w:t>- исключить пользование открытым огнем.</w:t>
      </w:r>
    </w:p>
    <w:p w:rsidR="002229B4" w:rsidRPr="00401042" w:rsidRDefault="002229B4" w:rsidP="002229B4">
      <w:pPr>
        <w:spacing w:line="276" w:lineRule="auto"/>
        <w:ind w:firstLine="709"/>
        <w:jc w:val="both"/>
        <w:rPr>
          <w:sz w:val="28"/>
          <w:szCs w:val="28"/>
        </w:rPr>
      </w:pPr>
      <w:r w:rsidRPr="00401042">
        <w:rPr>
          <w:sz w:val="28"/>
          <w:szCs w:val="28"/>
        </w:rPr>
        <w:t xml:space="preserve">Если после проветривания и проверки всех газовых кранов запах газа не исчезнет, перекрыть газ на входе в здание, сообщить об этом администрации </w:t>
      </w:r>
      <w:r w:rsidRPr="00401042">
        <w:rPr>
          <w:sz w:val="28"/>
          <w:szCs w:val="28"/>
        </w:rPr>
        <w:lastRenderedPageBreak/>
        <w:t>организации, а при необходимости - вызвать работников аварийной газовой службы.</w:t>
      </w:r>
    </w:p>
    <w:p w:rsidR="002229B4" w:rsidRPr="00401042" w:rsidRDefault="002229B4" w:rsidP="002229B4">
      <w:pPr>
        <w:spacing w:line="276" w:lineRule="auto"/>
        <w:ind w:firstLine="709"/>
        <w:jc w:val="both"/>
        <w:rPr>
          <w:sz w:val="28"/>
          <w:szCs w:val="28"/>
        </w:rPr>
      </w:pPr>
      <w:r w:rsidRPr="00401042">
        <w:rPr>
          <w:sz w:val="28"/>
          <w:szCs w:val="28"/>
        </w:rPr>
        <w:t>4.4. Если в процессе работы произошло загрязнение рабочего места жирами или просыпанными порошкообразными веществами (мукой, крахмалом и т.п.), работу прекратить до удаления загрязняющих веществ.</w:t>
      </w:r>
    </w:p>
    <w:p w:rsidR="002229B4" w:rsidRPr="00401042" w:rsidRDefault="002229B4" w:rsidP="002229B4">
      <w:pPr>
        <w:spacing w:line="276" w:lineRule="auto"/>
        <w:ind w:firstLine="709"/>
        <w:jc w:val="both"/>
        <w:rPr>
          <w:sz w:val="28"/>
          <w:szCs w:val="28"/>
        </w:rPr>
      </w:pPr>
      <w:r w:rsidRPr="00401042">
        <w:rPr>
          <w:sz w:val="28"/>
          <w:szCs w:val="28"/>
        </w:rPr>
        <w:t xml:space="preserve">4.5. Пролитый на полу жир удалить с помощью ветоши или других </w:t>
      </w:r>
      <w:proofErr w:type="spellStart"/>
      <w:r w:rsidRPr="00401042">
        <w:rPr>
          <w:sz w:val="28"/>
          <w:szCs w:val="28"/>
        </w:rPr>
        <w:t>жиропоглощающих</w:t>
      </w:r>
      <w:proofErr w:type="spellEnd"/>
      <w:r w:rsidRPr="00401042">
        <w:rPr>
          <w:sz w:val="28"/>
          <w:szCs w:val="28"/>
        </w:rPr>
        <w:t xml:space="preserve"> материалов. Загрязненное место следует промыть нагретым раствором кальцинированной соды и вытереть насухо.</w:t>
      </w:r>
    </w:p>
    <w:p w:rsidR="002229B4" w:rsidRPr="00401042" w:rsidRDefault="002229B4" w:rsidP="002229B4">
      <w:pPr>
        <w:spacing w:line="276" w:lineRule="auto"/>
        <w:ind w:firstLine="709"/>
        <w:jc w:val="both"/>
        <w:rPr>
          <w:sz w:val="28"/>
          <w:szCs w:val="28"/>
        </w:rPr>
      </w:pPr>
      <w:r w:rsidRPr="00401042">
        <w:rPr>
          <w:sz w:val="28"/>
          <w:szCs w:val="28"/>
        </w:rPr>
        <w:t>4.6. 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w:t>
      </w:r>
    </w:p>
    <w:p w:rsidR="002229B4" w:rsidRPr="00401042" w:rsidRDefault="002229B4" w:rsidP="002229B4">
      <w:pPr>
        <w:spacing w:line="276" w:lineRule="auto"/>
        <w:ind w:firstLine="709"/>
        <w:jc w:val="both"/>
        <w:rPr>
          <w:sz w:val="28"/>
          <w:szCs w:val="28"/>
        </w:rPr>
      </w:pPr>
      <w:r w:rsidRPr="00401042">
        <w:rPr>
          <w:sz w:val="28"/>
          <w:szCs w:val="28"/>
        </w:rPr>
        <w:t>4.7. В случае возгорания жира не заливать его водой. Необходимо прекратить его нагрев и накрыть крышкой или другим предметом (плотной тканью), препятствующим доступу воздуха в зону горения.</w:t>
      </w:r>
    </w:p>
    <w:p w:rsidR="002229B4" w:rsidRPr="00401042" w:rsidRDefault="002229B4" w:rsidP="002229B4">
      <w:pPr>
        <w:spacing w:line="276" w:lineRule="auto"/>
        <w:ind w:firstLine="709"/>
        <w:jc w:val="both"/>
        <w:rPr>
          <w:sz w:val="28"/>
          <w:szCs w:val="28"/>
        </w:rPr>
      </w:pPr>
      <w:r w:rsidRPr="00401042">
        <w:rPr>
          <w:sz w:val="28"/>
          <w:szCs w:val="28"/>
        </w:rPr>
        <w:t xml:space="preserve">4.8. Пострадавшему при </w:t>
      </w:r>
      <w:proofErr w:type="spellStart"/>
      <w:r w:rsidRPr="00401042">
        <w:rPr>
          <w:sz w:val="28"/>
          <w:szCs w:val="28"/>
        </w:rPr>
        <w:t>травмировании</w:t>
      </w:r>
      <w:proofErr w:type="spellEnd"/>
      <w:r w:rsidRPr="00401042">
        <w:rPr>
          <w:sz w:val="28"/>
          <w:szCs w:val="28"/>
        </w:rPr>
        <w:t>, отравлении и внезапном заболевании должна быть оказана первая (доврачебная) помощь и, при необходимости, организована доставка его в учреждение здравоохранения.</w:t>
      </w:r>
    </w:p>
    <w:p w:rsidR="002229B4" w:rsidRPr="00401042" w:rsidRDefault="002229B4" w:rsidP="002229B4">
      <w:pPr>
        <w:spacing w:line="276" w:lineRule="auto"/>
        <w:ind w:firstLine="709"/>
        <w:jc w:val="both"/>
        <w:rPr>
          <w:sz w:val="28"/>
          <w:szCs w:val="28"/>
        </w:rPr>
      </w:pPr>
    </w:p>
    <w:p w:rsidR="002229B4" w:rsidRPr="00401042" w:rsidRDefault="002229B4" w:rsidP="002229B4">
      <w:pPr>
        <w:spacing w:line="276" w:lineRule="auto"/>
        <w:ind w:firstLine="709"/>
        <w:jc w:val="center"/>
        <w:rPr>
          <w:b/>
          <w:sz w:val="28"/>
          <w:szCs w:val="28"/>
        </w:rPr>
      </w:pPr>
      <w:r w:rsidRPr="00401042">
        <w:rPr>
          <w:b/>
          <w:sz w:val="28"/>
          <w:szCs w:val="28"/>
        </w:rPr>
        <w:t>5. Требования безопасности по окончании работы</w:t>
      </w:r>
    </w:p>
    <w:p w:rsidR="002229B4" w:rsidRPr="00401042" w:rsidRDefault="002229B4" w:rsidP="002229B4">
      <w:pPr>
        <w:spacing w:line="276" w:lineRule="auto"/>
        <w:ind w:firstLine="709"/>
        <w:jc w:val="both"/>
        <w:rPr>
          <w:sz w:val="28"/>
          <w:szCs w:val="28"/>
        </w:rPr>
      </w:pPr>
    </w:p>
    <w:p w:rsidR="002229B4" w:rsidRPr="00401042" w:rsidRDefault="002229B4" w:rsidP="002229B4">
      <w:pPr>
        <w:spacing w:line="276" w:lineRule="auto"/>
        <w:ind w:firstLine="709"/>
        <w:jc w:val="both"/>
        <w:rPr>
          <w:sz w:val="28"/>
          <w:szCs w:val="28"/>
        </w:rPr>
      </w:pPr>
      <w:r w:rsidRPr="00401042">
        <w:rPr>
          <w:sz w:val="28"/>
          <w:szCs w:val="28"/>
        </w:rPr>
        <w:t xml:space="preserve">5.1. Выключить и надежно обесточить электронагревательное и электромеханическое оборудование из розетки. </w:t>
      </w:r>
    </w:p>
    <w:p w:rsidR="002229B4" w:rsidRPr="00401042" w:rsidRDefault="002229B4" w:rsidP="002229B4">
      <w:pPr>
        <w:spacing w:line="276" w:lineRule="auto"/>
        <w:ind w:firstLine="709"/>
        <w:jc w:val="both"/>
        <w:rPr>
          <w:sz w:val="28"/>
          <w:szCs w:val="28"/>
        </w:rPr>
      </w:pPr>
      <w:r w:rsidRPr="00401042">
        <w:rPr>
          <w:sz w:val="28"/>
          <w:szCs w:val="28"/>
        </w:rPr>
        <w:t>5.2. Произвести разборку, очистку и мойку оборудования: механического - после остановки движущихся частей с инерционным ходом, а теплового - после полного остывания нагретых поверхностей.</w:t>
      </w:r>
    </w:p>
    <w:p w:rsidR="002229B4" w:rsidRPr="00401042" w:rsidRDefault="002229B4" w:rsidP="002229B4">
      <w:pPr>
        <w:spacing w:line="276" w:lineRule="auto"/>
        <w:ind w:firstLine="709"/>
        <w:jc w:val="both"/>
        <w:rPr>
          <w:sz w:val="28"/>
          <w:szCs w:val="28"/>
        </w:rPr>
      </w:pPr>
      <w:r w:rsidRPr="00401042">
        <w:rPr>
          <w:sz w:val="28"/>
          <w:szCs w:val="28"/>
        </w:rPr>
        <w:t>5.3. Не производить уборку мусора, отходов непосредственно руками, использовать для этой цели щетки, совки и другие приспособления.</w:t>
      </w:r>
    </w:p>
    <w:p w:rsidR="002229B4" w:rsidRPr="00401042" w:rsidRDefault="002229B4" w:rsidP="002229B4">
      <w:pPr>
        <w:spacing w:line="276" w:lineRule="auto"/>
        <w:ind w:firstLine="709"/>
        <w:jc w:val="both"/>
        <w:rPr>
          <w:sz w:val="28"/>
          <w:szCs w:val="28"/>
        </w:rPr>
      </w:pPr>
    </w:p>
    <w:p w:rsidR="002229B4" w:rsidRPr="00401042" w:rsidRDefault="002229B4" w:rsidP="002229B4">
      <w:pPr>
        <w:spacing w:line="276" w:lineRule="auto"/>
        <w:ind w:firstLine="709"/>
        <w:jc w:val="both"/>
        <w:rPr>
          <w:sz w:val="28"/>
          <w:szCs w:val="28"/>
        </w:rPr>
      </w:pPr>
    </w:p>
    <w:p w:rsidR="002229B4" w:rsidRDefault="002229B4">
      <w:pPr>
        <w:spacing w:after="160" w:line="259" w:lineRule="auto"/>
        <w:rPr>
          <w:sz w:val="26"/>
          <w:szCs w:val="26"/>
        </w:rPr>
      </w:pPr>
      <w:r>
        <w:rPr>
          <w:sz w:val="26"/>
          <w:szCs w:val="26"/>
        </w:rPr>
        <w:br w:type="page"/>
      </w:r>
    </w:p>
    <w:p w:rsidR="002229B4" w:rsidRPr="00D47CBB" w:rsidRDefault="002229B4" w:rsidP="002229B4">
      <w:pPr>
        <w:tabs>
          <w:tab w:val="left" w:pos="709"/>
        </w:tabs>
        <w:ind w:right="-37"/>
        <w:contextualSpacing/>
        <w:jc w:val="both"/>
        <w:rPr>
          <w:sz w:val="34"/>
          <w:szCs w:val="34"/>
        </w:rPr>
      </w:pPr>
      <w:r w:rsidRPr="00D47CBB">
        <w:rPr>
          <w:b/>
          <w:bCs/>
          <w:color w:val="000000"/>
          <w:sz w:val="34"/>
          <w:szCs w:val="34"/>
        </w:rPr>
        <w:lastRenderedPageBreak/>
        <w:t xml:space="preserve">Протокол </w:t>
      </w:r>
      <w:r>
        <w:rPr>
          <w:b/>
          <w:bCs/>
          <w:color w:val="000000"/>
          <w:sz w:val="36"/>
          <w:szCs w:val="36"/>
        </w:rPr>
        <w:t>конкурса профессиональных проб «Я выбираю»</w:t>
      </w:r>
      <w:r w:rsidRPr="005E763B">
        <w:rPr>
          <w:b/>
          <w:bCs/>
          <w:color w:val="000000"/>
          <w:sz w:val="36"/>
          <w:szCs w:val="36"/>
        </w:rPr>
        <w:t xml:space="preserve"> </w:t>
      </w:r>
      <w:r w:rsidRPr="00D47CBB">
        <w:rPr>
          <w:b/>
          <w:bCs/>
          <w:color w:val="000000"/>
          <w:sz w:val="34"/>
          <w:szCs w:val="34"/>
        </w:rPr>
        <w:t xml:space="preserve"> о регистрации конкурсантов и их соответствии возрастному цензу </w:t>
      </w:r>
    </w:p>
    <w:p w:rsidR="002229B4" w:rsidRPr="005E763B" w:rsidRDefault="002229B4" w:rsidP="002229B4">
      <w:pPr>
        <w:tabs>
          <w:tab w:val="left" w:pos="709"/>
        </w:tabs>
        <w:ind w:right="-37"/>
        <w:contextualSpacing/>
        <w:jc w:val="both"/>
      </w:pPr>
    </w:p>
    <w:tbl>
      <w:tblPr>
        <w:tblW w:w="5000" w:type="pct"/>
        <w:tblLook w:val="04A0" w:firstRow="1" w:lastRow="0" w:firstColumn="1" w:lastColumn="0" w:noHBand="0" w:noVBand="1"/>
      </w:tblPr>
      <w:tblGrid>
        <w:gridCol w:w="3872"/>
        <w:gridCol w:w="6407"/>
      </w:tblGrid>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Дата:</w:t>
            </w:r>
          </w:p>
        </w:tc>
        <w:tc>
          <w:tcPr>
            <w:tcW w:w="6143" w:type="dxa"/>
            <w:shd w:val="clear" w:color="auto" w:fill="auto"/>
            <w:vAlign w:val="bottom"/>
          </w:tcPr>
          <w:p w:rsidR="002229B4" w:rsidRPr="00A479C3" w:rsidRDefault="002229B4" w:rsidP="004B5E6B">
            <w:pPr>
              <w:tabs>
                <w:tab w:val="left" w:pos="709"/>
              </w:tabs>
              <w:contextualSpacing/>
            </w:pP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Компетенция:</w:t>
            </w:r>
          </w:p>
        </w:tc>
        <w:tc>
          <w:tcPr>
            <w:tcW w:w="6143"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r>
              <w:rPr>
                <w:color w:val="000000"/>
              </w:rPr>
              <w:t>Поварское дело</w:t>
            </w: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rPr>
                <w:color w:val="000000"/>
              </w:rPr>
            </w:pPr>
            <w:r w:rsidRPr="005E763B">
              <w:rPr>
                <w:color w:val="000000"/>
              </w:rPr>
              <w:t>Главный эксперт на площадке:</w:t>
            </w:r>
          </w:p>
        </w:tc>
        <w:tc>
          <w:tcPr>
            <w:tcW w:w="6143"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proofErr w:type="spellStart"/>
            <w:r>
              <w:rPr>
                <w:color w:val="000000"/>
              </w:rPr>
              <w:t>Ахмадиева</w:t>
            </w:r>
            <w:proofErr w:type="spellEnd"/>
            <w:r>
              <w:rPr>
                <w:color w:val="000000"/>
              </w:rPr>
              <w:t xml:space="preserve"> С.В.</w:t>
            </w:r>
          </w:p>
        </w:tc>
      </w:tr>
    </w:tbl>
    <w:p w:rsidR="002229B4" w:rsidRPr="005E763B" w:rsidRDefault="002229B4" w:rsidP="002229B4"/>
    <w:tbl>
      <w:tblPr>
        <w:tblW w:w="964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436"/>
        <w:gridCol w:w="5774"/>
        <w:gridCol w:w="2211"/>
        <w:gridCol w:w="1224"/>
      </w:tblGrid>
      <w:tr w:rsidR="002229B4" w:rsidRPr="005E763B" w:rsidTr="004B5E6B">
        <w:trPr>
          <w:trHeight w:val="675"/>
        </w:trPr>
        <w:tc>
          <w:tcPr>
            <w:tcW w:w="436" w:type="dxa"/>
            <w:tcBorders>
              <w:top w:val="single" w:sz="4" w:space="0" w:color="00000A"/>
              <w:left w:val="single" w:sz="4" w:space="0" w:color="00000A"/>
              <w:bottom w:val="single" w:sz="4" w:space="0" w:color="00000A"/>
              <w:right w:val="single" w:sz="4" w:space="0" w:color="00000A"/>
            </w:tcBorders>
            <w:shd w:val="clear" w:color="000000" w:fill="D9D9D9"/>
            <w:tcMar>
              <w:left w:w="53" w:type="dxa"/>
            </w:tcMar>
            <w:vAlign w:val="center"/>
          </w:tcPr>
          <w:p w:rsidR="002229B4" w:rsidRPr="005E763B" w:rsidRDefault="002229B4" w:rsidP="004B5E6B">
            <w:pPr>
              <w:tabs>
                <w:tab w:val="left" w:pos="709"/>
              </w:tabs>
              <w:contextualSpacing/>
              <w:jc w:val="center"/>
            </w:pPr>
            <w:r w:rsidRPr="005E763B">
              <w:rPr>
                <w:b/>
                <w:bCs/>
                <w:color w:val="000000"/>
                <w:sz w:val="18"/>
                <w:szCs w:val="18"/>
              </w:rPr>
              <w:t>№</w:t>
            </w:r>
          </w:p>
        </w:tc>
        <w:tc>
          <w:tcPr>
            <w:tcW w:w="5774" w:type="dxa"/>
            <w:tcBorders>
              <w:top w:val="single" w:sz="4" w:space="0" w:color="00000A"/>
              <w:left w:val="single" w:sz="4" w:space="0" w:color="00000A"/>
              <w:bottom w:val="single" w:sz="4" w:space="0" w:color="auto"/>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ФИО конкурсанта</w:t>
            </w:r>
          </w:p>
        </w:tc>
        <w:tc>
          <w:tcPr>
            <w:tcW w:w="2211"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Дата рождения</w:t>
            </w:r>
          </w:p>
        </w:tc>
        <w:tc>
          <w:tcPr>
            <w:tcW w:w="1224"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Подпись</w:t>
            </w:r>
          </w:p>
        </w:tc>
      </w:tr>
      <w:tr w:rsidR="002229B4" w:rsidRPr="005E763B" w:rsidTr="004B5E6B">
        <w:trPr>
          <w:trHeight w:val="397"/>
        </w:trPr>
        <w:tc>
          <w:tcPr>
            <w:tcW w:w="436" w:type="dxa"/>
            <w:tcBorders>
              <w:top w:val="single" w:sz="4" w:space="0" w:color="00000A"/>
              <w:left w:val="single" w:sz="4" w:space="0" w:color="00000A"/>
              <w:bottom w:val="single" w:sz="4" w:space="0" w:color="00000A"/>
              <w:right w:val="single" w:sz="4" w:space="0" w:color="auto"/>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1</w:t>
            </w:r>
          </w:p>
        </w:tc>
        <w:tc>
          <w:tcPr>
            <w:tcW w:w="5774" w:type="dxa"/>
            <w:tcBorders>
              <w:top w:val="single" w:sz="4" w:space="0" w:color="auto"/>
              <w:left w:val="single" w:sz="4" w:space="0" w:color="auto"/>
              <w:bottom w:val="single" w:sz="4" w:space="0" w:color="auto"/>
              <w:right w:val="single" w:sz="4" w:space="0" w:color="auto"/>
            </w:tcBorders>
            <w:shd w:val="clear" w:color="auto" w:fill="auto"/>
            <w:tcMar>
              <w:left w:w="63" w:type="dxa"/>
            </w:tcMar>
          </w:tcPr>
          <w:p w:rsidR="002229B4" w:rsidRDefault="002229B4" w:rsidP="004B5E6B">
            <w:pPr>
              <w:rPr>
                <w:sz w:val="28"/>
                <w:szCs w:val="28"/>
              </w:rPr>
            </w:pPr>
          </w:p>
        </w:tc>
        <w:tc>
          <w:tcPr>
            <w:tcW w:w="2211" w:type="dxa"/>
            <w:tcBorders>
              <w:top w:val="single" w:sz="4" w:space="0" w:color="00000A"/>
              <w:left w:val="single" w:sz="4" w:space="0" w:color="auto"/>
              <w:bottom w:val="single" w:sz="4" w:space="0" w:color="00000A"/>
              <w:right w:val="single" w:sz="4" w:space="0" w:color="00000A"/>
            </w:tcBorders>
            <w:shd w:val="clear" w:color="auto" w:fill="auto"/>
            <w:tcMar>
              <w:left w:w="63" w:type="dxa"/>
            </w:tcMar>
            <w:vAlign w:val="center"/>
          </w:tcPr>
          <w:p w:rsidR="002229B4" w:rsidRPr="00084496"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6" w:type="dxa"/>
            <w:tcBorders>
              <w:top w:val="single" w:sz="4" w:space="0" w:color="00000A"/>
              <w:left w:val="single" w:sz="4" w:space="0" w:color="00000A"/>
              <w:bottom w:val="single" w:sz="4" w:space="0" w:color="00000A"/>
              <w:right w:val="single" w:sz="4" w:space="0" w:color="auto"/>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2</w:t>
            </w:r>
          </w:p>
        </w:tc>
        <w:tc>
          <w:tcPr>
            <w:tcW w:w="5774" w:type="dxa"/>
            <w:tcBorders>
              <w:top w:val="single" w:sz="4" w:space="0" w:color="auto"/>
              <w:left w:val="single" w:sz="4" w:space="0" w:color="auto"/>
              <w:bottom w:val="single" w:sz="4" w:space="0" w:color="auto"/>
              <w:right w:val="single" w:sz="4" w:space="0" w:color="auto"/>
            </w:tcBorders>
            <w:shd w:val="clear" w:color="auto" w:fill="auto"/>
            <w:tcMar>
              <w:left w:w="63" w:type="dxa"/>
            </w:tcMar>
          </w:tcPr>
          <w:p w:rsidR="002229B4" w:rsidRDefault="002229B4" w:rsidP="004B5E6B">
            <w:pPr>
              <w:rPr>
                <w:sz w:val="28"/>
                <w:szCs w:val="28"/>
              </w:rPr>
            </w:pPr>
          </w:p>
        </w:tc>
        <w:tc>
          <w:tcPr>
            <w:tcW w:w="2211" w:type="dxa"/>
            <w:tcBorders>
              <w:top w:val="single" w:sz="4" w:space="0" w:color="00000A"/>
              <w:left w:val="single" w:sz="4" w:space="0" w:color="auto"/>
              <w:bottom w:val="single" w:sz="4" w:space="0" w:color="00000A"/>
              <w:right w:val="single" w:sz="4" w:space="0" w:color="00000A"/>
            </w:tcBorders>
            <w:shd w:val="clear" w:color="auto" w:fill="auto"/>
            <w:tcMar>
              <w:left w:w="63" w:type="dxa"/>
            </w:tcMar>
            <w:vAlign w:val="center"/>
          </w:tcPr>
          <w:p w:rsidR="002229B4" w:rsidRPr="00084496"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6" w:type="dxa"/>
            <w:tcBorders>
              <w:top w:val="single" w:sz="4" w:space="0" w:color="00000A"/>
              <w:left w:val="single" w:sz="4" w:space="0" w:color="00000A"/>
              <w:bottom w:val="single" w:sz="4" w:space="0" w:color="00000A"/>
              <w:right w:val="single" w:sz="4" w:space="0" w:color="auto"/>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3</w:t>
            </w:r>
          </w:p>
        </w:tc>
        <w:tc>
          <w:tcPr>
            <w:tcW w:w="5774" w:type="dxa"/>
            <w:tcBorders>
              <w:top w:val="single" w:sz="4" w:space="0" w:color="auto"/>
              <w:left w:val="single" w:sz="4" w:space="0" w:color="auto"/>
              <w:bottom w:val="single" w:sz="4" w:space="0" w:color="auto"/>
              <w:right w:val="single" w:sz="4" w:space="0" w:color="auto"/>
            </w:tcBorders>
            <w:shd w:val="clear" w:color="auto" w:fill="auto"/>
            <w:tcMar>
              <w:left w:w="63" w:type="dxa"/>
            </w:tcMar>
          </w:tcPr>
          <w:p w:rsidR="002229B4" w:rsidRDefault="002229B4" w:rsidP="004B5E6B">
            <w:pPr>
              <w:rPr>
                <w:sz w:val="28"/>
                <w:szCs w:val="28"/>
              </w:rPr>
            </w:pPr>
          </w:p>
        </w:tc>
        <w:tc>
          <w:tcPr>
            <w:tcW w:w="2211" w:type="dxa"/>
            <w:tcBorders>
              <w:top w:val="single" w:sz="4" w:space="0" w:color="00000A"/>
              <w:left w:val="single" w:sz="4" w:space="0" w:color="auto"/>
              <w:bottom w:val="single" w:sz="4" w:space="0" w:color="00000A"/>
              <w:right w:val="single" w:sz="4" w:space="0" w:color="00000A"/>
            </w:tcBorders>
            <w:shd w:val="clear" w:color="auto" w:fill="auto"/>
            <w:tcMar>
              <w:left w:w="63" w:type="dxa"/>
            </w:tcMar>
            <w:vAlign w:val="center"/>
          </w:tcPr>
          <w:p w:rsidR="002229B4" w:rsidRPr="00084496"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6" w:type="dxa"/>
            <w:tcBorders>
              <w:top w:val="single" w:sz="4" w:space="0" w:color="00000A"/>
              <w:left w:val="single" w:sz="4" w:space="0" w:color="00000A"/>
              <w:bottom w:val="single" w:sz="4" w:space="0" w:color="00000A"/>
              <w:right w:val="single" w:sz="4" w:space="0" w:color="auto"/>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4</w:t>
            </w:r>
          </w:p>
        </w:tc>
        <w:tc>
          <w:tcPr>
            <w:tcW w:w="5774" w:type="dxa"/>
            <w:tcBorders>
              <w:top w:val="single" w:sz="4" w:space="0" w:color="auto"/>
              <w:left w:val="single" w:sz="4" w:space="0" w:color="auto"/>
              <w:bottom w:val="single" w:sz="4" w:space="0" w:color="auto"/>
              <w:right w:val="single" w:sz="4" w:space="0" w:color="auto"/>
            </w:tcBorders>
            <w:shd w:val="clear" w:color="auto" w:fill="auto"/>
            <w:tcMar>
              <w:left w:w="63" w:type="dxa"/>
            </w:tcMar>
          </w:tcPr>
          <w:p w:rsidR="002229B4" w:rsidRDefault="002229B4" w:rsidP="004B5E6B">
            <w:pPr>
              <w:rPr>
                <w:sz w:val="28"/>
                <w:szCs w:val="28"/>
              </w:rPr>
            </w:pPr>
          </w:p>
        </w:tc>
        <w:tc>
          <w:tcPr>
            <w:tcW w:w="2211" w:type="dxa"/>
            <w:tcBorders>
              <w:top w:val="single" w:sz="4" w:space="0" w:color="00000A"/>
              <w:left w:val="single" w:sz="4" w:space="0" w:color="auto"/>
              <w:bottom w:val="single" w:sz="4" w:space="0" w:color="00000A"/>
              <w:right w:val="single" w:sz="4" w:space="0" w:color="00000A"/>
            </w:tcBorders>
            <w:shd w:val="clear" w:color="auto" w:fill="auto"/>
            <w:tcMar>
              <w:left w:w="63" w:type="dxa"/>
            </w:tcMar>
            <w:vAlign w:val="center"/>
          </w:tcPr>
          <w:p w:rsidR="002229B4" w:rsidRPr="00084496"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6" w:type="dxa"/>
            <w:tcBorders>
              <w:top w:val="single" w:sz="4" w:space="0" w:color="00000A"/>
              <w:left w:val="single" w:sz="4" w:space="0" w:color="00000A"/>
              <w:bottom w:val="single" w:sz="4" w:space="0" w:color="00000A"/>
              <w:right w:val="single" w:sz="4" w:space="0" w:color="auto"/>
            </w:tcBorders>
            <w:shd w:val="clear" w:color="auto" w:fill="auto"/>
            <w:tcMar>
              <w:left w:w="53" w:type="dxa"/>
            </w:tcMar>
            <w:vAlign w:val="center"/>
          </w:tcPr>
          <w:p w:rsidR="002229B4" w:rsidRPr="00084496" w:rsidRDefault="002229B4" w:rsidP="004B5E6B">
            <w:pPr>
              <w:tabs>
                <w:tab w:val="left" w:pos="709"/>
              </w:tabs>
              <w:contextualSpacing/>
              <w:jc w:val="center"/>
              <w:rPr>
                <w:color w:val="000000"/>
                <w:sz w:val="18"/>
                <w:szCs w:val="18"/>
              </w:rPr>
            </w:pPr>
            <w:r>
              <w:rPr>
                <w:color w:val="000000"/>
                <w:sz w:val="18"/>
                <w:szCs w:val="18"/>
              </w:rPr>
              <w:t>5</w:t>
            </w:r>
          </w:p>
        </w:tc>
        <w:tc>
          <w:tcPr>
            <w:tcW w:w="5774" w:type="dxa"/>
            <w:tcBorders>
              <w:top w:val="single" w:sz="4" w:space="0" w:color="auto"/>
              <w:left w:val="single" w:sz="4" w:space="0" w:color="auto"/>
              <w:bottom w:val="single" w:sz="4" w:space="0" w:color="auto"/>
              <w:right w:val="single" w:sz="4" w:space="0" w:color="auto"/>
            </w:tcBorders>
            <w:shd w:val="clear" w:color="auto" w:fill="auto"/>
            <w:tcMar>
              <w:left w:w="63" w:type="dxa"/>
            </w:tcMar>
          </w:tcPr>
          <w:p w:rsidR="002229B4" w:rsidRPr="00084496" w:rsidRDefault="002229B4" w:rsidP="004B5E6B">
            <w:pPr>
              <w:rPr>
                <w:sz w:val="28"/>
                <w:szCs w:val="28"/>
              </w:rPr>
            </w:pPr>
          </w:p>
        </w:tc>
        <w:tc>
          <w:tcPr>
            <w:tcW w:w="2211" w:type="dxa"/>
            <w:tcBorders>
              <w:top w:val="single" w:sz="4" w:space="0" w:color="00000A"/>
              <w:left w:val="single" w:sz="4" w:space="0" w:color="auto"/>
              <w:bottom w:val="single" w:sz="4" w:space="0" w:color="00000A"/>
              <w:right w:val="single" w:sz="4" w:space="0" w:color="00000A"/>
            </w:tcBorders>
            <w:shd w:val="clear" w:color="auto" w:fill="auto"/>
            <w:tcMar>
              <w:left w:w="63" w:type="dxa"/>
            </w:tcMar>
            <w:vAlign w:val="center"/>
          </w:tcPr>
          <w:p w:rsidR="002229B4" w:rsidRPr="00084496"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bl>
    <w:p w:rsidR="002229B4" w:rsidRPr="005E763B" w:rsidRDefault="002229B4" w:rsidP="002229B4"/>
    <w:tbl>
      <w:tblPr>
        <w:tblW w:w="9642" w:type="dxa"/>
        <w:jc w:val="center"/>
        <w:tblCellMar>
          <w:left w:w="0" w:type="dxa"/>
          <w:right w:w="0" w:type="dxa"/>
        </w:tblCellMar>
        <w:tblLook w:val="04A0" w:firstRow="1" w:lastRow="0" w:firstColumn="1" w:lastColumn="0" w:noHBand="0" w:noVBand="1"/>
      </w:tblPr>
      <w:tblGrid>
        <w:gridCol w:w="673"/>
        <w:gridCol w:w="2477"/>
        <w:gridCol w:w="1530"/>
        <w:gridCol w:w="3023"/>
        <w:gridCol w:w="1939"/>
      </w:tblGrid>
      <w:tr w:rsidR="002229B4" w:rsidRPr="005E763B" w:rsidTr="004B5E6B">
        <w:trPr>
          <w:jc w:val="center"/>
        </w:trPr>
        <w:tc>
          <w:tcPr>
            <w:tcW w:w="673" w:type="dxa"/>
            <w:shd w:val="clear" w:color="auto" w:fill="auto"/>
          </w:tcPr>
          <w:p w:rsidR="002229B4" w:rsidRPr="005E763B" w:rsidRDefault="002229B4" w:rsidP="004B5E6B">
            <w:r w:rsidRPr="005E763B">
              <w:t>Дата</w:t>
            </w:r>
          </w:p>
        </w:tc>
        <w:tc>
          <w:tcPr>
            <w:tcW w:w="2477" w:type="dxa"/>
            <w:tcBorders>
              <w:bottom w:val="single" w:sz="2" w:space="0" w:color="000001"/>
            </w:tcBorders>
            <w:shd w:val="clear" w:color="auto" w:fill="auto"/>
            <w:tcMar>
              <w:top w:w="28" w:type="dxa"/>
              <w:left w:w="28" w:type="dxa"/>
              <w:bottom w:w="28" w:type="dxa"/>
              <w:right w:w="28" w:type="dxa"/>
            </w:tcMar>
          </w:tcPr>
          <w:p w:rsidR="002229B4" w:rsidRPr="009612E0" w:rsidRDefault="002229B4" w:rsidP="004B5E6B">
            <w:pPr>
              <w:tabs>
                <w:tab w:val="left" w:pos="709"/>
              </w:tabs>
              <w:contextualSpacing/>
              <w:jc w:val="center"/>
            </w:pPr>
          </w:p>
        </w:tc>
        <w:tc>
          <w:tcPr>
            <w:tcW w:w="1530" w:type="dxa"/>
            <w:shd w:val="clear" w:color="auto" w:fill="auto"/>
          </w:tcPr>
          <w:p w:rsidR="002229B4" w:rsidRPr="005E763B" w:rsidRDefault="002229B4" w:rsidP="004B5E6B"/>
        </w:tc>
        <w:tc>
          <w:tcPr>
            <w:tcW w:w="3023" w:type="dxa"/>
            <w:shd w:val="clear" w:color="auto" w:fill="auto"/>
          </w:tcPr>
          <w:p w:rsidR="002229B4" w:rsidRPr="005E763B" w:rsidRDefault="002229B4" w:rsidP="004B5E6B">
            <w:pPr>
              <w:tabs>
                <w:tab w:val="left" w:pos="709"/>
              </w:tabs>
              <w:contextualSpacing/>
            </w:pPr>
            <w:proofErr w:type="gramStart"/>
            <w:r w:rsidRPr="005E763B">
              <w:rPr>
                <w:rFonts w:eastAsiaTheme="minorEastAsia"/>
              </w:rPr>
              <w:t>Ответственный</w:t>
            </w:r>
            <w:proofErr w:type="gramEnd"/>
            <w:r w:rsidRPr="005E763B">
              <w:rPr>
                <w:rFonts w:eastAsiaTheme="minorEastAsia"/>
              </w:rPr>
              <w:t xml:space="preserve"> за проверку</w:t>
            </w:r>
          </w:p>
        </w:tc>
        <w:tc>
          <w:tcPr>
            <w:tcW w:w="1939" w:type="dxa"/>
            <w:tcBorders>
              <w:bottom w:val="single" w:sz="2" w:space="0" w:color="000001"/>
            </w:tcBorders>
            <w:shd w:val="clear" w:color="auto" w:fill="auto"/>
            <w:tcMar>
              <w:top w:w="28" w:type="dxa"/>
              <w:left w:w="28" w:type="dxa"/>
              <w:bottom w:w="28" w:type="dxa"/>
              <w:right w:w="28" w:type="dxa"/>
            </w:tcMar>
          </w:tcPr>
          <w:p w:rsidR="002229B4" w:rsidRPr="005E763B" w:rsidRDefault="002229B4" w:rsidP="004B5E6B"/>
        </w:tc>
      </w:tr>
      <w:tr w:rsidR="002229B4" w:rsidRPr="005E763B" w:rsidTr="004B5E6B">
        <w:trPr>
          <w:jc w:val="center"/>
        </w:trPr>
        <w:tc>
          <w:tcPr>
            <w:tcW w:w="673" w:type="dxa"/>
            <w:shd w:val="clear" w:color="auto" w:fill="auto"/>
          </w:tcPr>
          <w:p w:rsidR="002229B4" w:rsidRPr="005E763B" w:rsidRDefault="002229B4" w:rsidP="004B5E6B">
            <w:pPr>
              <w:rPr>
                <w:sz w:val="16"/>
                <w:szCs w:val="16"/>
              </w:rPr>
            </w:pPr>
          </w:p>
        </w:tc>
        <w:tc>
          <w:tcPr>
            <w:tcW w:w="2477" w:type="dxa"/>
            <w:shd w:val="clear" w:color="auto" w:fill="auto"/>
          </w:tcPr>
          <w:p w:rsidR="002229B4" w:rsidRPr="005E763B" w:rsidRDefault="002229B4" w:rsidP="004B5E6B">
            <w:pPr>
              <w:rPr>
                <w:sz w:val="16"/>
                <w:szCs w:val="16"/>
              </w:rPr>
            </w:pPr>
          </w:p>
        </w:tc>
        <w:tc>
          <w:tcPr>
            <w:tcW w:w="1530" w:type="dxa"/>
            <w:shd w:val="clear" w:color="auto" w:fill="auto"/>
          </w:tcPr>
          <w:p w:rsidR="002229B4" w:rsidRPr="005E763B" w:rsidRDefault="002229B4" w:rsidP="004B5E6B">
            <w:pPr>
              <w:rPr>
                <w:sz w:val="16"/>
                <w:szCs w:val="16"/>
              </w:rPr>
            </w:pPr>
          </w:p>
        </w:tc>
        <w:tc>
          <w:tcPr>
            <w:tcW w:w="3023" w:type="dxa"/>
            <w:shd w:val="clear" w:color="auto" w:fill="auto"/>
          </w:tcPr>
          <w:p w:rsidR="002229B4" w:rsidRPr="005E763B" w:rsidRDefault="002229B4" w:rsidP="004B5E6B">
            <w:pPr>
              <w:rPr>
                <w:sz w:val="16"/>
                <w:szCs w:val="16"/>
              </w:rPr>
            </w:pPr>
          </w:p>
        </w:tc>
        <w:tc>
          <w:tcPr>
            <w:tcW w:w="1939" w:type="dxa"/>
            <w:shd w:val="clear" w:color="auto" w:fill="auto"/>
          </w:tcPr>
          <w:p w:rsidR="002229B4" w:rsidRPr="005E763B" w:rsidRDefault="002229B4" w:rsidP="004B5E6B">
            <w:pPr>
              <w:jc w:val="center"/>
            </w:pPr>
            <w:r w:rsidRPr="005E763B">
              <w:rPr>
                <w:sz w:val="16"/>
                <w:szCs w:val="16"/>
              </w:rPr>
              <w:t>подпись</w:t>
            </w:r>
          </w:p>
        </w:tc>
      </w:tr>
    </w:tbl>
    <w:p w:rsidR="002229B4" w:rsidRPr="005E763B" w:rsidRDefault="002229B4" w:rsidP="002229B4">
      <w:r w:rsidRPr="005E763B">
        <w:br w:type="page"/>
      </w:r>
    </w:p>
    <w:p w:rsidR="002229B4" w:rsidRPr="005E763B" w:rsidRDefault="002229B4" w:rsidP="002229B4">
      <w:pPr>
        <w:tabs>
          <w:tab w:val="left" w:pos="709"/>
        </w:tabs>
        <w:contextualSpacing/>
        <w:jc w:val="both"/>
      </w:pPr>
      <w:r w:rsidRPr="005E763B">
        <w:rPr>
          <w:b/>
          <w:bCs/>
          <w:color w:val="000000"/>
          <w:sz w:val="36"/>
          <w:szCs w:val="36"/>
        </w:rPr>
        <w:lastRenderedPageBreak/>
        <w:t xml:space="preserve">Протокол регистрации экспертов </w:t>
      </w:r>
      <w:r>
        <w:rPr>
          <w:b/>
          <w:bCs/>
          <w:color w:val="000000"/>
          <w:sz w:val="36"/>
          <w:szCs w:val="36"/>
        </w:rPr>
        <w:t>конкурса профессиональных проб «Я выбираю»</w:t>
      </w:r>
      <w:r w:rsidRPr="005E763B">
        <w:rPr>
          <w:b/>
          <w:bCs/>
          <w:color w:val="000000"/>
          <w:sz w:val="36"/>
          <w:szCs w:val="36"/>
        </w:rPr>
        <w:t xml:space="preserve"> на конкурсной площадке</w:t>
      </w:r>
    </w:p>
    <w:p w:rsidR="002229B4" w:rsidRPr="005E763B" w:rsidRDefault="002229B4" w:rsidP="002229B4">
      <w:pPr>
        <w:tabs>
          <w:tab w:val="left" w:pos="709"/>
        </w:tabs>
        <w:contextualSpacing/>
        <w:jc w:val="both"/>
        <w:rPr>
          <w:b/>
          <w:bCs/>
          <w:color w:val="000000"/>
        </w:rPr>
      </w:pPr>
    </w:p>
    <w:p w:rsidR="002229B4" w:rsidRPr="005E763B" w:rsidRDefault="002229B4" w:rsidP="002229B4">
      <w:pPr>
        <w:tabs>
          <w:tab w:val="left" w:pos="709"/>
        </w:tabs>
        <w:ind w:right="-37"/>
        <w:contextualSpacing/>
        <w:jc w:val="both"/>
      </w:pPr>
    </w:p>
    <w:tbl>
      <w:tblPr>
        <w:tblW w:w="5000" w:type="pct"/>
        <w:tblLook w:val="04A0" w:firstRow="1" w:lastRow="0" w:firstColumn="1" w:lastColumn="0" w:noHBand="0" w:noVBand="1"/>
      </w:tblPr>
      <w:tblGrid>
        <w:gridCol w:w="3872"/>
        <w:gridCol w:w="6407"/>
      </w:tblGrid>
      <w:tr w:rsidR="002229B4" w:rsidRPr="00261DB9" w:rsidTr="004B5E6B">
        <w:trPr>
          <w:trHeight w:val="540"/>
        </w:trPr>
        <w:tc>
          <w:tcPr>
            <w:tcW w:w="3712" w:type="dxa"/>
            <w:shd w:val="clear" w:color="auto" w:fill="auto"/>
            <w:vAlign w:val="bottom"/>
          </w:tcPr>
          <w:p w:rsidR="002229B4" w:rsidRPr="00261DB9" w:rsidRDefault="002229B4" w:rsidP="004B5E6B">
            <w:pPr>
              <w:tabs>
                <w:tab w:val="left" w:pos="709"/>
              </w:tabs>
              <w:contextualSpacing/>
            </w:pPr>
            <w:r w:rsidRPr="00261DB9">
              <w:rPr>
                <w:color w:val="000000"/>
              </w:rPr>
              <w:t>Дата:</w:t>
            </w:r>
          </w:p>
        </w:tc>
        <w:tc>
          <w:tcPr>
            <w:tcW w:w="6142" w:type="dxa"/>
            <w:shd w:val="clear" w:color="auto" w:fill="auto"/>
            <w:vAlign w:val="bottom"/>
          </w:tcPr>
          <w:p w:rsidR="002229B4" w:rsidRPr="007044A8" w:rsidRDefault="002229B4" w:rsidP="004B5E6B">
            <w:pPr>
              <w:tabs>
                <w:tab w:val="left" w:pos="709"/>
              </w:tabs>
              <w:contextualSpacing/>
            </w:pPr>
          </w:p>
        </w:tc>
      </w:tr>
      <w:tr w:rsidR="002229B4" w:rsidRPr="00261DB9" w:rsidTr="004B5E6B">
        <w:trPr>
          <w:trHeight w:val="540"/>
        </w:trPr>
        <w:tc>
          <w:tcPr>
            <w:tcW w:w="3712" w:type="dxa"/>
            <w:shd w:val="clear" w:color="auto" w:fill="auto"/>
            <w:vAlign w:val="bottom"/>
          </w:tcPr>
          <w:p w:rsidR="002229B4" w:rsidRPr="00261DB9" w:rsidRDefault="002229B4" w:rsidP="004B5E6B">
            <w:pPr>
              <w:tabs>
                <w:tab w:val="left" w:pos="709"/>
              </w:tabs>
              <w:contextualSpacing/>
            </w:pPr>
            <w:r w:rsidRPr="00261DB9">
              <w:rPr>
                <w:color w:val="000000"/>
              </w:rPr>
              <w:t>Компетенция:</w:t>
            </w:r>
          </w:p>
        </w:tc>
        <w:tc>
          <w:tcPr>
            <w:tcW w:w="6142"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r>
              <w:rPr>
                <w:color w:val="000000"/>
              </w:rPr>
              <w:t>Поварское дело</w:t>
            </w:r>
          </w:p>
        </w:tc>
      </w:tr>
      <w:tr w:rsidR="002229B4" w:rsidRPr="00261DB9" w:rsidTr="004B5E6B">
        <w:trPr>
          <w:trHeight w:val="540"/>
        </w:trPr>
        <w:tc>
          <w:tcPr>
            <w:tcW w:w="3712" w:type="dxa"/>
            <w:shd w:val="clear" w:color="auto" w:fill="auto"/>
            <w:vAlign w:val="bottom"/>
          </w:tcPr>
          <w:p w:rsidR="002229B4" w:rsidRPr="005E763B" w:rsidRDefault="002229B4" w:rsidP="004B5E6B">
            <w:pPr>
              <w:tabs>
                <w:tab w:val="left" w:pos="709"/>
              </w:tabs>
              <w:contextualSpacing/>
              <w:rPr>
                <w:color w:val="000000"/>
              </w:rPr>
            </w:pPr>
            <w:r w:rsidRPr="005E763B">
              <w:rPr>
                <w:color w:val="000000"/>
              </w:rPr>
              <w:t>Главный эксперт на площадке:</w:t>
            </w:r>
          </w:p>
        </w:tc>
        <w:tc>
          <w:tcPr>
            <w:tcW w:w="6142"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proofErr w:type="spellStart"/>
            <w:r>
              <w:rPr>
                <w:color w:val="000000"/>
              </w:rPr>
              <w:t>Ахмадиева</w:t>
            </w:r>
            <w:proofErr w:type="spellEnd"/>
            <w:r>
              <w:rPr>
                <w:color w:val="000000"/>
              </w:rPr>
              <w:t xml:space="preserve"> С.В.</w:t>
            </w:r>
          </w:p>
        </w:tc>
      </w:tr>
    </w:tbl>
    <w:p w:rsidR="002229B4" w:rsidRPr="00261DB9" w:rsidRDefault="002229B4" w:rsidP="002229B4"/>
    <w:tbl>
      <w:tblPr>
        <w:tblW w:w="964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436"/>
        <w:gridCol w:w="5774"/>
        <w:gridCol w:w="2211"/>
        <w:gridCol w:w="1224"/>
      </w:tblGrid>
      <w:tr w:rsidR="002229B4" w:rsidRPr="005E763B" w:rsidTr="004B5E6B">
        <w:trPr>
          <w:trHeight w:val="675"/>
        </w:trPr>
        <w:tc>
          <w:tcPr>
            <w:tcW w:w="436" w:type="dxa"/>
            <w:tcBorders>
              <w:top w:val="single" w:sz="4" w:space="0" w:color="00000A"/>
              <w:left w:val="single" w:sz="4" w:space="0" w:color="00000A"/>
              <w:bottom w:val="single" w:sz="4" w:space="0" w:color="00000A"/>
              <w:right w:val="single" w:sz="4" w:space="0" w:color="00000A"/>
            </w:tcBorders>
            <w:shd w:val="clear" w:color="000000" w:fill="D9D9D9"/>
            <w:tcMar>
              <w:left w:w="53" w:type="dxa"/>
            </w:tcMar>
            <w:vAlign w:val="center"/>
          </w:tcPr>
          <w:p w:rsidR="002229B4" w:rsidRPr="00261DB9" w:rsidRDefault="002229B4" w:rsidP="004B5E6B">
            <w:pPr>
              <w:tabs>
                <w:tab w:val="left" w:pos="709"/>
              </w:tabs>
              <w:contextualSpacing/>
              <w:jc w:val="center"/>
            </w:pPr>
            <w:r w:rsidRPr="00261DB9">
              <w:rPr>
                <w:b/>
                <w:bCs/>
                <w:color w:val="000000"/>
                <w:sz w:val="18"/>
                <w:szCs w:val="18"/>
              </w:rPr>
              <w:t>№</w:t>
            </w:r>
          </w:p>
        </w:tc>
        <w:tc>
          <w:tcPr>
            <w:tcW w:w="5774" w:type="dxa"/>
            <w:tcBorders>
              <w:top w:val="single" w:sz="4" w:space="0" w:color="00000A"/>
              <w:left w:val="single" w:sz="4" w:space="0" w:color="00000A"/>
              <w:bottom w:val="single" w:sz="4" w:space="0" w:color="auto"/>
              <w:right w:val="single" w:sz="4" w:space="0" w:color="00000A"/>
            </w:tcBorders>
            <w:shd w:val="clear" w:color="000000" w:fill="D9D9D9"/>
            <w:tcMar>
              <w:left w:w="63" w:type="dxa"/>
            </w:tcMar>
            <w:vAlign w:val="center"/>
          </w:tcPr>
          <w:p w:rsidR="002229B4" w:rsidRPr="00261DB9" w:rsidRDefault="002229B4" w:rsidP="004B5E6B">
            <w:pPr>
              <w:tabs>
                <w:tab w:val="left" w:pos="709"/>
              </w:tabs>
              <w:contextualSpacing/>
              <w:jc w:val="center"/>
            </w:pPr>
            <w:r w:rsidRPr="00261DB9">
              <w:rPr>
                <w:b/>
                <w:bCs/>
                <w:color w:val="000000"/>
                <w:sz w:val="18"/>
                <w:szCs w:val="18"/>
              </w:rPr>
              <w:t>ФИО эксперта</w:t>
            </w:r>
          </w:p>
        </w:tc>
        <w:tc>
          <w:tcPr>
            <w:tcW w:w="2211"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261DB9" w:rsidRDefault="002229B4" w:rsidP="004B5E6B">
            <w:pPr>
              <w:tabs>
                <w:tab w:val="left" w:pos="709"/>
              </w:tabs>
              <w:contextualSpacing/>
              <w:jc w:val="center"/>
            </w:pPr>
            <w:r w:rsidRPr="005E763B">
              <w:rPr>
                <w:b/>
                <w:bCs/>
                <w:color w:val="000000"/>
                <w:sz w:val="18"/>
                <w:szCs w:val="18"/>
              </w:rPr>
              <w:t>Дата рождения</w:t>
            </w:r>
          </w:p>
        </w:tc>
        <w:tc>
          <w:tcPr>
            <w:tcW w:w="1224"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261DB9">
              <w:rPr>
                <w:b/>
                <w:bCs/>
                <w:color w:val="000000"/>
                <w:sz w:val="18"/>
                <w:szCs w:val="18"/>
              </w:rPr>
              <w:t>Подп</w:t>
            </w:r>
            <w:r w:rsidRPr="005E763B">
              <w:rPr>
                <w:b/>
                <w:bCs/>
                <w:color w:val="000000"/>
                <w:sz w:val="18"/>
                <w:szCs w:val="18"/>
              </w:rPr>
              <w:t>ись</w:t>
            </w:r>
          </w:p>
        </w:tc>
      </w:tr>
      <w:tr w:rsidR="002229B4" w:rsidRPr="005E763B" w:rsidTr="004B5E6B">
        <w:trPr>
          <w:trHeight w:val="397"/>
        </w:trPr>
        <w:tc>
          <w:tcPr>
            <w:tcW w:w="436" w:type="dxa"/>
            <w:tcBorders>
              <w:top w:val="single" w:sz="4" w:space="0" w:color="00000A"/>
              <w:left w:val="single" w:sz="4" w:space="0" w:color="00000A"/>
              <w:bottom w:val="single" w:sz="4" w:space="0" w:color="00000A"/>
              <w:right w:val="single" w:sz="4" w:space="0" w:color="auto"/>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1</w:t>
            </w:r>
          </w:p>
        </w:tc>
        <w:tc>
          <w:tcPr>
            <w:tcW w:w="5774" w:type="dxa"/>
            <w:tcBorders>
              <w:top w:val="single" w:sz="4" w:space="0" w:color="auto"/>
              <w:left w:val="single" w:sz="4" w:space="0" w:color="auto"/>
              <w:bottom w:val="single" w:sz="4" w:space="0" w:color="auto"/>
              <w:right w:val="single" w:sz="4" w:space="0" w:color="auto"/>
            </w:tcBorders>
            <w:shd w:val="clear" w:color="auto" w:fill="auto"/>
            <w:tcMar>
              <w:left w:w="63" w:type="dxa"/>
            </w:tcMar>
          </w:tcPr>
          <w:p w:rsidR="002229B4" w:rsidRDefault="002229B4" w:rsidP="004B5E6B">
            <w:pPr>
              <w:rPr>
                <w:sz w:val="28"/>
                <w:szCs w:val="28"/>
              </w:rPr>
            </w:pPr>
          </w:p>
        </w:tc>
        <w:tc>
          <w:tcPr>
            <w:tcW w:w="2211" w:type="dxa"/>
            <w:tcBorders>
              <w:top w:val="single" w:sz="4" w:space="0" w:color="00000A"/>
              <w:left w:val="single" w:sz="4" w:space="0" w:color="auto"/>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6" w:type="dxa"/>
            <w:tcBorders>
              <w:top w:val="single" w:sz="4" w:space="0" w:color="00000A"/>
              <w:left w:val="single" w:sz="4" w:space="0" w:color="00000A"/>
              <w:bottom w:val="single" w:sz="4" w:space="0" w:color="00000A"/>
              <w:right w:val="single" w:sz="4" w:space="0" w:color="auto"/>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2</w:t>
            </w:r>
          </w:p>
        </w:tc>
        <w:tc>
          <w:tcPr>
            <w:tcW w:w="5774" w:type="dxa"/>
            <w:tcBorders>
              <w:top w:val="single" w:sz="4" w:space="0" w:color="auto"/>
              <w:left w:val="single" w:sz="4" w:space="0" w:color="auto"/>
              <w:bottom w:val="single" w:sz="4" w:space="0" w:color="auto"/>
              <w:right w:val="single" w:sz="4" w:space="0" w:color="auto"/>
            </w:tcBorders>
            <w:shd w:val="clear" w:color="auto" w:fill="auto"/>
            <w:tcMar>
              <w:left w:w="63" w:type="dxa"/>
            </w:tcMar>
          </w:tcPr>
          <w:p w:rsidR="002229B4" w:rsidRDefault="002229B4" w:rsidP="004B5E6B">
            <w:pPr>
              <w:rPr>
                <w:sz w:val="28"/>
                <w:szCs w:val="28"/>
              </w:rPr>
            </w:pPr>
          </w:p>
        </w:tc>
        <w:tc>
          <w:tcPr>
            <w:tcW w:w="2211" w:type="dxa"/>
            <w:tcBorders>
              <w:top w:val="single" w:sz="4" w:space="0" w:color="00000A"/>
              <w:left w:val="single" w:sz="4" w:space="0" w:color="auto"/>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6" w:type="dxa"/>
            <w:tcBorders>
              <w:top w:val="single" w:sz="4" w:space="0" w:color="00000A"/>
              <w:left w:val="single" w:sz="4" w:space="0" w:color="00000A"/>
              <w:bottom w:val="single" w:sz="4" w:space="0" w:color="00000A"/>
              <w:right w:val="single" w:sz="4" w:space="0" w:color="auto"/>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3</w:t>
            </w:r>
          </w:p>
        </w:tc>
        <w:tc>
          <w:tcPr>
            <w:tcW w:w="5774" w:type="dxa"/>
            <w:tcBorders>
              <w:top w:val="single" w:sz="4" w:space="0" w:color="auto"/>
              <w:left w:val="single" w:sz="4" w:space="0" w:color="auto"/>
              <w:bottom w:val="single" w:sz="4" w:space="0" w:color="auto"/>
              <w:right w:val="single" w:sz="4" w:space="0" w:color="auto"/>
            </w:tcBorders>
            <w:shd w:val="clear" w:color="auto" w:fill="auto"/>
            <w:tcMar>
              <w:left w:w="63" w:type="dxa"/>
            </w:tcMar>
          </w:tcPr>
          <w:p w:rsidR="002229B4" w:rsidRDefault="002229B4" w:rsidP="004B5E6B">
            <w:pPr>
              <w:rPr>
                <w:sz w:val="28"/>
                <w:szCs w:val="28"/>
              </w:rPr>
            </w:pPr>
          </w:p>
        </w:tc>
        <w:tc>
          <w:tcPr>
            <w:tcW w:w="2211" w:type="dxa"/>
            <w:tcBorders>
              <w:top w:val="single" w:sz="4" w:space="0" w:color="00000A"/>
              <w:left w:val="single" w:sz="4" w:space="0" w:color="auto"/>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6" w:type="dxa"/>
            <w:tcBorders>
              <w:top w:val="single" w:sz="4" w:space="0" w:color="00000A"/>
              <w:left w:val="single" w:sz="4" w:space="0" w:color="00000A"/>
              <w:bottom w:val="single" w:sz="4" w:space="0" w:color="00000A"/>
              <w:right w:val="single" w:sz="4" w:space="0" w:color="auto"/>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4</w:t>
            </w:r>
          </w:p>
        </w:tc>
        <w:tc>
          <w:tcPr>
            <w:tcW w:w="5774" w:type="dxa"/>
            <w:tcBorders>
              <w:top w:val="single" w:sz="4" w:space="0" w:color="auto"/>
              <w:left w:val="single" w:sz="4" w:space="0" w:color="auto"/>
              <w:bottom w:val="single" w:sz="4" w:space="0" w:color="auto"/>
              <w:right w:val="single" w:sz="4" w:space="0" w:color="auto"/>
            </w:tcBorders>
            <w:shd w:val="clear" w:color="auto" w:fill="auto"/>
            <w:tcMar>
              <w:left w:w="63" w:type="dxa"/>
            </w:tcMar>
          </w:tcPr>
          <w:p w:rsidR="002229B4" w:rsidRDefault="002229B4" w:rsidP="004B5E6B">
            <w:pPr>
              <w:rPr>
                <w:sz w:val="28"/>
                <w:szCs w:val="28"/>
              </w:rPr>
            </w:pPr>
          </w:p>
        </w:tc>
        <w:tc>
          <w:tcPr>
            <w:tcW w:w="2211" w:type="dxa"/>
            <w:tcBorders>
              <w:top w:val="single" w:sz="4" w:space="0" w:color="00000A"/>
              <w:left w:val="single" w:sz="4" w:space="0" w:color="auto"/>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6" w:type="dxa"/>
            <w:tcBorders>
              <w:top w:val="single" w:sz="4" w:space="0" w:color="00000A"/>
              <w:left w:val="single" w:sz="4" w:space="0" w:color="00000A"/>
              <w:bottom w:val="single" w:sz="4" w:space="0" w:color="00000A"/>
              <w:right w:val="single" w:sz="4" w:space="0" w:color="auto"/>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5</w:t>
            </w:r>
          </w:p>
        </w:tc>
        <w:tc>
          <w:tcPr>
            <w:tcW w:w="5774" w:type="dxa"/>
            <w:tcBorders>
              <w:top w:val="single" w:sz="4" w:space="0" w:color="auto"/>
              <w:left w:val="single" w:sz="4" w:space="0" w:color="auto"/>
              <w:bottom w:val="single" w:sz="4" w:space="0" w:color="auto"/>
              <w:right w:val="single" w:sz="4" w:space="0" w:color="auto"/>
            </w:tcBorders>
            <w:shd w:val="clear" w:color="auto" w:fill="auto"/>
            <w:tcMar>
              <w:left w:w="63" w:type="dxa"/>
            </w:tcMar>
          </w:tcPr>
          <w:p w:rsidR="002229B4" w:rsidRDefault="002229B4" w:rsidP="004B5E6B">
            <w:pPr>
              <w:rPr>
                <w:sz w:val="28"/>
                <w:szCs w:val="28"/>
              </w:rPr>
            </w:pPr>
          </w:p>
        </w:tc>
        <w:tc>
          <w:tcPr>
            <w:tcW w:w="2211" w:type="dxa"/>
            <w:tcBorders>
              <w:top w:val="single" w:sz="4" w:space="0" w:color="00000A"/>
              <w:left w:val="single" w:sz="4" w:space="0" w:color="auto"/>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bl>
    <w:p w:rsidR="002229B4" w:rsidRPr="005E763B" w:rsidRDefault="002229B4" w:rsidP="002229B4"/>
    <w:tbl>
      <w:tblPr>
        <w:tblW w:w="9642" w:type="dxa"/>
        <w:jc w:val="center"/>
        <w:tblCellMar>
          <w:left w:w="0" w:type="dxa"/>
          <w:right w:w="0" w:type="dxa"/>
        </w:tblCellMar>
        <w:tblLook w:val="04A0" w:firstRow="1" w:lastRow="0" w:firstColumn="1" w:lastColumn="0" w:noHBand="0" w:noVBand="1"/>
      </w:tblPr>
      <w:tblGrid>
        <w:gridCol w:w="673"/>
        <w:gridCol w:w="2477"/>
        <w:gridCol w:w="2610"/>
        <w:gridCol w:w="1943"/>
        <w:gridCol w:w="1939"/>
      </w:tblGrid>
      <w:tr w:rsidR="002229B4" w:rsidRPr="005E763B" w:rsidTr="004B5E6B">
        <w:trPr>
          <w:jc w:val="center"/>
        </w:trPr>
        <w:tc>
          <w:tcPr>
            <w:tcW w:w="673" w:type="dxa"/>
            <w:shd w:val="clear" w:color="auto" w:fill="auto"/>
          </w:tcPr>
          <w:p w:rsidR="002229B4" w:rsidRPr="005E763B" w:rsidRDefault="002229B4" w:rsidP="004B5E6B">
            <w:r w:rsidRPr="005E763B">
              <w:t>Дата</w:t>
            </w:r>
          </w:p>
        </w:tc>
        <w:tc>
          <w:tcPr>
            <w:tcW w:w="2477" w:type="dxa"/>
            <w:tcBorders>
              <w:bottom w:val="single" w:sz="2" w:space="0" w:color="000001"/>
            </w:tcBorders>
            <w:shd w:val="clear" w:color="auto" w:fill="auto"/>
            <w:tcMar>
              <w:top w:w="28" w:type="dxa"/>
              <w:left w:w="28" w:type="dxa"/>
              <w:bottom w:w="28" w:type="dxa"/>
              <w:right w:w="28" w:type="dxa"/>
            </w:tcMar>
          </w:tcPr>
          <w:p w:rsidR="002229B4" w:rsidRPr="00976214" w:rsidRDefault="002229B4" w:rsidP="004B5E6B">
            <w:pPr>
              <w:tabs>
                <w:tab w:val="left" w:pos="709"/>
              </w:tabs>
              <w:contextualSpacing/>
              <w:jc w:val="center"/>
            </w:pPr>
          </w:p>
        </w:tc>
        <w:tc>
          <w:tcPr>
            <w:tcW w:w="2610" w:type="dxa"/>
            <w:shd w:val="clear" w:color="auto" w:fill="auto"/>
          </w:tcPr>
          <w:p w:rsidR="002229B4" w:rsidRPr="005E763B" w:rsidRDefault="002229B4" w:rsidP="004B5E6B"/>
        </w:tc>
        <w:tc>
          <w:tcPr>
            <w:tcW w:w="1943" w:type="dxa"/>
            <w:shd w:val="clear" w:color="auto" w:fill="auto"/>
          </w:tcPr>
          <w:p w:rsidR="002229B4" w:rsidRPr="005E763B" w:rsidRDefault="002229B4" w:rsidP="004B5E6B">
            <w:pPr>
              <w:tabs>
                <w:tab w:val="left" w:pos="709"/>
              </w:tabs>
              <w:contextualSpacing/>
            </w:pPr>
            <w:r w:rsidRPr="005E763B">
              <w:rPr>
                <w:rFonts w:eastAsiaTheme="minorEastAsia"/>
              </w:rPr>
              <w:t>Главный эксперт</w:t>
            </w:r>
          </w:p>
        </w:tc>
        <w:tc>
          <w:tcPr>
            <w:tcW w:w="1939" w:type="dxa"/>
            <w:tcBorders>
              <w:bottom w:val="single" w:sz="2" w:space="0" w:color="000001"/>
            </w:tcBorders>
            <w:shd w:val="clear" w:color="auto" w:fill="auto"/>
            <w:tcMar>
              <w:top w:w="28" w:type="dxa"/>
              <w:left w:w="28" w:type="dxa"/>
              <w:bottom w:w="28" w:type="dxa"/>
              <w:right w:w="28" w:type="dxa"/>
            </w:tcMar>
          </w:tcPr>
          <w:p w:rsidR="002229B4" w:rsidRPr="005E763B" w:rsidRDefault="002229B4" w:rsidP="004B5E6B"/>
        </w:tc>
      </w:tr>
      <w:tr w:rsidR="002229B4" w:rsidRPr="005E763B" w:rsidTr="004B5E6B">
        <w:trPr>
          <w:jc w:val="center"/>
        </w:trPr>
        <w:tc>
          <w:tcPr>
            <w:tcW w:w="673" w:type="dxa"/>
            <w:shd w:val="clear" w:color="auto" w:fill="auto"/>
          </w:tcPr>
          <w:p w:rsidR="002229B4" w:rsidRPr="005E763B" w:rsidRDefault="002229B4" w:rsidP="004B5E6B">
            <w:pPr>
              <w:rPr>
                <w:sz w:val="16"/>
                <w:szCs w:val="16"/>
              </w:rPr>
            </w:pPr>
          </w:p>
        </w:tc>
        <w:tc>
          <w:tcPr>
            <w:tcW w:w="2477" w:type="dxa"/>
            <w:shd w:val="clear" w:color="auto" w:fill="auto"/>
          </w:tcPr>
          <w:p w:rsidR="002229B4" w:rsidRPr="005E763B" w:rsidRDefault="002229B4" w:rsidP="004B5E6B">
            <w:pPr>
              <w:rPr>
                <w:sz w:val="16"/>
                <w:szCs w:val="16"/>
              </w:rPr>
            </w:pPr>
          </w:p>
        </w:tc>
        <w:tc>
          <w:tcPr>
            <w:tcW w:w="2610" w:type="dxa"/>
            <w:shd w:val="clear" w:color="auto" w:fill="auto"/>
          </w:tcPr>
          <w:p w:rsidR="002229B4" w:rsidRPr="005E763B" w:rsidRDefault="002229B4" w:rsidP="004B5E6B">
            <w:pPr>
              <w:rPr>
                <w:sz w:val="16"/>
                <w:szCs w:val="16"/>
              </w:rPr>
            </w:pPr>
          </w:p>
        </w:tc>
        <w:tc>
          <w:tcPr>
            <w:tcW w:w="1943" w:type="dxa"/>
            <w:shd w:val="clear" w:color="auto" w:fill="auto"/>
          </w:tcPr>
          <w:p w:rsidR="002229B4" w:rsidRPr="005E763B" w:rsidRDefault="002229B4" w:rsidP="004B5E6B">
            <w:pPr>
              <w:rPr>
                <w:sz w:val="16"/>
                <w:szCs w:val="16"/>
              </w:rPr>
            </w:pPr>
          </w:p>
        </w:tc>
        <w:tc>
          <w:tcPr>
            <w:tcW w:w="1939" w:type="dxa"/>
            <w:shd w:val="clear" w:color="auto" w:fill="auto"/>
          </w:tcPr>
          <w:p w:rsidR="002229B4" w:rsidRPr="005E763B" w:rsidRDefault="002229B4" w:rsidP="004B5E6B">
            <w:pPr>
              <w:jc w:val="center"/>
            </w:pPr>
            <w:r w:rsidRPr="005E763B">
              <w:rPr>
                <w:sz w:val="16"/>
                <w:szCs w:val="16"/>
              </w:rPr>
              <w:t>подпись</w:t>
            </w:r>
          </w:p>
        </w:tc>
      </w:tr>
    </w:tbl>
    <w:p w:rsidR="002229B4" w:rsidRPr="005E763B" w:rsidRDefault="002229B4" w:rsidP="002229B4">
      <w:pPr>
        <w:tabs>
          <w:tab w:val="left" w:pos="709"/>
        </w:tabs>
        <w:ind w:right="-37"/>
        <w:contextualSpacing/>
        <w:jc w:val="both"/>
        <w:rPr>
          <w:b/>
          <w:bCs/>
          <w:color w:val="000000"/>
        </w:rPr>
      </w:pPr>
      <w:r w:rsidRPr="005E763B">
        <w:br w:type="page"/>
      </w:r>
    </w:p>
    <w:p w:rsidR="002229B4" w:rsidRPr="005E763B" w:rsidRDefault="002229B4" w:rsidP="002229B4">
      <w:pPr>
        <w:tabs>
          <w:tab w:val="left" w:pos="709"/>
        </w:tabs>
        <w:ind w:right="-37"/>
        <w:contextualSpacing/>
        <w:jc w:val="both"/>
      </w:pPr>
      <w:r w:rsidRPr="005E763B">
        <w:rPr>
          <w:b/>
          <w:bCs/>
          <w:color w:val="000000"/>
          <w:sz w:val="36"/>
          <w:szCs w:val="36"/>
        </w:rPr>
        <w:lastRenderedPageBreak/>
        <w:t xml:space="preserve">Протокол </w:t>
      </w:r>
      <w:r>
        <w:rPr>
          <w:b/>
          <w:bCs/>
          <w:color w:val="000000"/>
          <w:sz w:val="36"/>
          <w:szCs w:val="36"/>
        </w:rPr>
        <w:t xml:space="preserve"> конкурса профессиональных проб «Я выбираю»</w:t>
      </w:r>
      <w:r w:rsidRPr="005E763B">
        <w:rPr>
          <w:b/>
          <w:bCs/>
          <w:color w:val="000000"/>
          <w:sz w:val="36"/>
          <w:szCs w:val="36"/>
        </w:rPr>
        <w:t xml:space="preserve"> об ознакомлении экспертов с правилами техники безопасности и охраны труда</w:t>
      </w:r>
    </w:p>
    <w:p w:rsidR="002229B4" w:rsidRPr="005E763B" w:rsidRDefault="002229B4" w:rsidP="002229B4">
      <w:pPr>
        <w:tabs>
          <w:tab w:val="left" w:pos="709"/>
        </w:tabs>
        <w:ind w:right="-37"/>
        <w:contextualSpacing/>
        <w:jc w:val="both"/>
        <w:rPr>
          <w:b/>
          <w:bCs/>
          <w:color w:val="000000"/>
        </w:rPr>
      </w:pPr>
    </w:p>
    <w:p w:rsidR="002229B4" w:rsidRPr="005E763B" w:rsidRDefault="002229B4" w:rsidP="002229B4">
      <w:pPr>
        <w:tabs>
          <w:tab w:val="left" w:pos="709"/>
        </w:tabs>
        <w:ind w:right="-37"/>
        <w:contextualSpacing/>
        <w:jc w:val="both"/>
      </w:pPr>
    </w:p>
    <w:tbl>
      <w:tblPr>
        <w:tblW w:w="5000" w:type="pct"/>
        <w:tblLook w:val="04A0" w:firstRow="1" w:lastRow="0" w:firstColumn="1" w:lastColumn="0" w:noHBand="0" w:noVBand="1"/>
      </w:tblPr>
      <w:tblGrid>
        <w:gridCol w:w="3872"/>
        <w:gridCol w:w="6407"/>
      </w:tblGrid>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Дата:</w:t>
            </w:r>
          </w:p>
        </w:tc>
        <w:tc>
          <w:tcPr>
            <w:tcW w:w="6143" w:type="dxa"/>
            <w:shd w:val="clear" w:color="auto" w:fill="auto"/>
            <w:vAlign w:val="bottom"/>
          </w:tcPr>
          <w:p w:rsidR="002229B4" w:rsidRPr="00976214" w:rsidRDefault="002229B4" w:rsidP="004B5E6B">
            <w:pPr>
              <w:tabs>
                <w:tab w:val="left" w:pos="709"/>
              </w:tabs>
              <w:contextualSpacing/>
            </w:pP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Компетенция:</w:t>
            </w:r>
          </w:p>
        </w:tc>
        <w:tc>
          <w:tcPr>
            <w:tcW w:w="6143"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r>
              <w:rPr>
                <w:color w:val="000000"/>
              </w:rPr>
              <w:t>Поварское дело</w:t>
            </w: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rPr>
                <w:color w:val="000000"/>
              </w:rPr>
            </w:pPr>
            <w:r w:rsidRPr="005E763B">
              <w:rPr>
                <w:color w:val="000000"/>
              </w:rPr>
              <w:t>Главный эксперт на площадке:</w:t>
            </w:r>
          </w:p>
        </w:tc>
        <w:tc>
          <w:tcPr>
            <w:tcW w:w="6143"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proofErr w:type="spellStart"/>
            <w:r>
              <w:rPr>
                <w:color w:val="000000"/>
              </w:rPr>
              <w:t>Ахмадиева</w:t>
            </w:r>
            <w:proofErr w:type="spellEnd"/>
            <w:r>
              <w:rPr>
                <w:color w:val="000000"/>
              </w:rPr>
              <w:t xml:space="preserve"> С.В.</w:t>
            </w:r>
          </w:p>
        </w:tc>
      </w:tr>
    </w:tbl>
    <w:p w:rsidR="002229B4" w:rsidRPr="005E763B" w:rsidRDefault="002229B4" w:rsidP="002229B4"/>
    <w:tbl>
      <w:tblPr>
        <w:tblW w:w="964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438"/>
        <w:gridCol w:w="3432"/>
        <w:gridCol w:w="4551"/>
        <w:gridCol w:w="1224"/>
      </w:tblGrid>
      <w:tr w:rsidR="002229B4" w:rsidRPr="005E763B" w:rsidTr="004B5E6B">
        <w:trPr>
          <w:trHeight w:val="675"/>
        </w:trPr>
        <w:tc>
          <w:tcPr>
            <w:tcW w:w="438" w:type="dxa"/>
            <w:tcBorders>
              <w:top w:val="single" w:sz="4" w:space="0" w:color="00000A"/>
              <w:left w:val="single" w:sz="4" w:space="0" w:color="00000A"/>
              <w:bottom w:val="single" w:sz="4" w:space="0" w:color="00000A"/>
              <w:right w:val="single" w:sz="4" w:space="0" w:color="00000A"/>
            </w:tcBorders>
            <w:shd w:val="clear" w:color="000000" w:fill="D9D9D9"/>
            <w:tcMar>
              <w:left w:w="53" w:type="dxa"/>
            </w:tcMar>
            <w:vAlign w:val="center"/>
          </w:tcPr>
          <w:p w:rsidR="002229B4" w:rsidRPr="005E763B" w:rsidRDefault="002229B4" w:rsidP="004B5E6B">
            <w:pPr>
              <w:tabs>
                <w:tab w:val="left" w:pos="709"/>
              </w:tabs>
              <w:contextualSpacing/>
              <w:jc w:val="center"/>
            </w:pPr>
            <w:r w:rsidRPr="005E763B">
              <w:rPr>
                <w:b/>
                <w:bCs/>
                <w:color w:val="000000"/>
                <w:sz w:val="18"/>
                <w:szCs w:val="18"/>
              </w:rPr>
              <w:t>№</w:t>
            </w:r>
          </w:p>
        </w:tc>
        <w:tc>
          <w:tcPr>
            <w:tcW w:w="3432"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ФИО экспертов</w:t>
            </w:r>
          </w:p>
        </w:tc>
        <w:tc>
          <w:tcPr>
            <w:tcW w:w="4551"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Комментарии и недопонимание по полученной информации и инструктажу (если есть)</w:t>
            </w:r>
          </w:p>
        </w:tc>
        <w:tc>
          <w:tcPr>
            <w:tcW w:w="1224"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Подпись</w:t>
            </w:r>
          </w:p>
        </w:tc>
      </w:tr>
      <w:tr w:rsidR="002229B4" w:rsidRPr="005E763B" w:rsidTr="004B5E6B">
        <w:trPr>
          <w:trHeight w:val="397"/>
        </w:trPr>
        <w:tc>
          <w:tcPr>
            <w:tcW w:w="43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1</w:t>
            </w: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rPr>
                <w:color w:val="000000"/>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2</w:t>
            </w: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rPr>
                <w:color w:val="000000"/>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3</w:t>
            </w: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rPr>
                <w:color w:val="000000"/>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4</w:t>
            </w: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rPr>
                <w:color w:val="000000"/>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5</w:t>
            </w: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rPr>
                <w:color w:val="000000"/>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bl>
    <w:p w:rsidR="002229B4" w:rsidRPr="005E763B" w:rsidRDefault="002229B4" w:rsidP="002229B4"/>
    <w:tbl>
      <w:tblPr>
        <w:tblW w:w="9642" w:type="dxa"/>
        <w:jc w:val="center"/>
        <w:tblCellMar>
          <w:left w:w="0" w:type="dxa"/>
          <w:right w:w="0" w:type="dxa"/>
        </w:tblCellMar>
        <w:tblLook w:val="04A0" w:firstRow="1" w:lastRow="0" w:firstColumn="1" w:lastColumn="0" w:noHBand="0" w:noVBand="1"/>
      </w:tblPr>
      <w:tblGrid>
        <w:gridCol w:w="673"/>
        <w:gridCol w:w="2477"/>
        <w:gridCol w:w="2340"/>
        <w:gridCol w:w="2213"/>
        <w:gridCol w:w="1939"/>
      </w:tblGrid>
      <w:tr w:rsidR="002229B4" w:rsidRPr="005E763B" w:rsidTr="004B5E6B">
        <w:trPr>
          <w:jc w:val="center"/>
        </w:trPr>
        <w:tc>
          <w:tcPr>
            <w:tcW w:w="673" w:type="dxa"/>
            <w:shd w:val="clear" w:color="auto" w:fill="auto"/>
          </w:tcPr>
          <w:p w:rsidR="002229B4" w:rsidRPr="005E763B" w:rsidRDefault="002229B4" w:rsidP="004B5E6B">
            <w:r w:rsidRPr="005E763B">
              <w:t>Дата</w:t>
            </w:r>
          </w:p>
        </w:tc>
        <w:tc>
          <w:tcPr>
            <w:tcW w:w="2477" w:type="dxa"/>
            <w:tcBorders>
              <w:bottom w:val="single" w:sz="2" w:space="0" w:color="000001"/>
            </w:tcBorders>
            <w:shd w:val="clear" w:color="auto" w:fill="auto"/>
            <w:tcMar>
              <w:top w:w="28" w:type="dxa"/>
              <w:left w:w="28" w:type="dxa"/>
              <w:bottom w:w="28" w:type="dxa"/>
              <w:right w:w="28" w:type="dxa"/>
            </w:tcMar>
          </w:tcPr>
          <w:p w:rsidR="002229B4" w:rsidRPr="00976214" w:rsidRDefault="002229B4" w:rsidP="004B5E6B">
            <w:pPr>
              <w:tabs>
                <w:tab w:val="left" w:pos="709"/>
              </w:tabs>
              <w:contextualSpacing/>
              <w:jc w:val="center"/>
            </w:pPr>
          </w:p>
        </w:tc>
        <w:tc>
          <w:tcPr>
            <w:tcW w:w="2340" w:type="dxa"/>
            <w:shd w:val="clear" w:color="auto" w:fill="auto"/>
          </w:tcPr>
          <w:p w:rsidR="002229B4" w:rsidRPr="005E763B" w:rsidRDefault="002229B4" w:rsidP="004B5E6B"/>
        </w:tc>
        <w:tc>
          <w:tcPr>
            <w:tcW w:w="2213" w:type="dxa"/>
            <w:shd w:val="clear" w:color="auto" w:fill="auto"/>
          </w:tcPr>
          <w:p w:rsidR="002229B4" w:rsidRPr="005E763B" w:rsidRDefault="002229B4" w:rsidP="004B5E6B">
            <w:pPr>
              <w:tabs>
                <w:tab w:val="left" w:pos="709"/>
              </w:tabs>
              <w:contextualSpacing/>
            </w:pPr>
            <w:r w:rsidRPr="005E763B">
              <w:rPr>
                <w:rFonts w:eastAsiaTheme="minorEastAsia"/>
              </w:rPr>
              <w:t>Инструктаж провел</w:t>
            </w:r>
          </w:p>
        </w:tc>
        <w:tc>
          <w:tcPr>
            <w:tcW w:w="1939" w:type="dxa"/>
            <w:tcBorders>
              <w:bottom w:val="single" w:sz="2" w:space="0" w:color="000001"/>
            </w:tcBorders>
            <w:shd w:val="clear" w:color="auto" w:fill="auto"/>
            <w:tcMar>
              <w:top w:w="28" w:type="dxa"/>
              <w:left w:w="28" w:type="dxa"/>
              <w:bottom w:w="28" w:type="dxa"/>
              <w:right w:w="28" w:type="dxa"/>
            </w:tcMar>
          </w:tcPr>
          <w:p w:rsidR="002229B4" w:rsidRPr="005E763B" w:rsidRDefault="002229B4" w:rsidP="004B5E6B"/>
        </w:tc>
      </w:tr>
      <w:tr w:rsidR="002229B4" w:rsidRPr="005E763B" w:rsidTr="004B5E6B">
        <w:trPr>
          <w:jc w:val="center"/>
        </w:trPr>
        <w:tc>
          <w:tcPr>
            <w:tcW w:w="673" w:type="dxa"/>
            <w:shd w:val="clear" w:color="auto" w:fill="auto"/>
          </w:tcPr>
          <w:p w:rsidR="002229B4" w:rsidRPr="005E763B" w:rsidRDefault="002229B4" w:rsidP="004B5E6B">
            <w:pPr>
              <w:rPr>
                <w:sz w:val="16"/>
                <w:szCs w:val="16"/>
              </w:rPr>
            </w:pPr>
          </w:p>
        </w:tc>
        <w:tc>
          <w:tcPr>
            <w:tcW w:w="2477" w:type="dxa"/>
            <w:shd w:val="clear" w:color="auto" w:fill="auto"/>
          </w:tcPr>
          <w:p w:rsidR="002229B4" w:rsidRPr="005E763B" w:rsidRDefault="002229B4" w:rsidP="004B5E6B">
            <w:pPr>
              <w:rPr>
                <w:sz w:val="16"/>
                <w:szCs w:val="16"/>
              </w:rPr>
            </w:pPr>
          </w:p>
        </w:tc>
        <w:tc>
          <w:tcPr>
            <w:tcW w:w="2340" w:type="dxa"/>
            <w:shd w:val="clear" w:color="auto" w:fill="auto"/>
          </w:tcPr>
          <w:p w:rsidR="002229B4" w:rsidRPr="005E763B" w:rsidRDefault="002229B4" w:rsidP="004B5E6B">
            <w:pPr>
              <w:rPr>
                <w:sz w:val="16"/>
                <w:szCs w:val="16"/>
              </w:rPr>
            </w:pPr>
          </w:p>
        </w:tc>
        <w:tc>
          <w:tcPr>
            <w:tcW w:w="2213" w:type="dxa"/>
            <w:shd w:val="clear" w:color="auto" w:fill="auto"/>
          </w:tcPr>
          <w:p w:rsidR="002229B4" w:rsidRPr="005E763B" w:rsidRDefault="002229B4" w:rsidP="004B5E6B">
            <w:pPr>
              <w:rPr>
                <w:sz w:val="16"/>
                <w:szCs w:val="16"/>
              </w:rPr>
            </w:pPr>
          </w:p>
        </w:tc>
        <w:tc>
          <w:tcPr>
            <w:tcW w:w="1939" w:type="dxa"/>
            <w:shd w:val="clear" w:color="auto" w:fill="auto"/>
          </w:tcPr>
          <w:p w:rsidR="002229B4" w:rsidRPr="005E763B" w:rsidRDefault="002229B4" w:rsidP="004B5E6B">
            <w:pPr>
              <w:jc w:val="center"/>
            </w:pPr>
            <w:r w:rsidRPr="005E763B">
              <w:rPr>
                <w:sz w:val="16"/>
                <w:szCs w:val="16"/>
              </w:rPr>
              <w:t>подпись</w:t>
            </w:r>
          </w:p>
        </w:tc>
      </w:tr>
    </w:tbl>
    <w:p w:rsidR="002229B4" w:rsidRPr="005E763B" w:rsidRDefault="002229B4" w:rsidP="002229B4">
      <w:pPr>
        <w:tabs>
          <w:tab w:val="left" w:pos="709"/>
        </w:tabs>
        <w:ind w:right="-37"/>
        <w:contextualSpacing/>
        <w:jc w:val="both"/>
        <w:rPr>
          <w:b/>
          <w:bCs/>
          <w:color w:val="000000"/>
        </w:rPr>
      </w:pPr>
      <w:r w:rsidRPr="005E763B">
        <w:br w:type="page"/>
      </w:r>
    </w:p>
    <w:p w:rsidR="002229B4" w:rsidRPr="005E763B" w:rsidRDefault="002229B4" w:rsidP="002229B4">
      <w:pPr>
        <w:tabs>
          <w:tab w:val="left" w:pos="709"/>
        </w:tabs>
        <w:ind w:right="-37"/>
        <w:contextualSpacing/>
        <w:jc w:val="both"/>
      </w:pPr>
      <w:r w:rsidRPr="005E763B">
        <w:rPr>
          <w:b/>
          <w:bCs/>
          <w:color w:val="000000"/>
          <w:sz w:val="36"/>
          <w:szCs w:val="36"/>
        </w:rPr>
        <w:lastRenderedPageBreak/>
        <w:t xml:space="preserve">Протокол </w:t>
      </w:r>
      <w:r>
        <w:rPr>
          <w:b/>
          <w:bCs/>
          <w:color w:val="000000"/>
          <w:sz w:val="36"/>
          <w:szCs w:val="36"/>
        </w:rPr>
        <w:t>конкурса профессиональных проб «Я выбираю»</w:t>
      </w:r>
      <w:r w:rsidRPr="005E763B">
        <w:rPr>
          <w:b/>
          <w:bCs/>
          <w:color w:val="000000"/>
          <w:sz w:val="36"/>
          <w:szCs w:val="36"/>
        </w:rPr>
        <w:t xml:space="preserve"> об ознакомлении конкурсантов с правилами техники безопасности и охраны труда</w:t>
      </w:r>
    </w:p>
    <w:p w:rsidR="002229B4" w:rsidRPr="005E763B" w:rsidRDefault="002229B4" w:rsidP="002229B4">
      <w:pPr>
        <w:tabs>
          <w:tab w:val="left" w:pos="709"/>
        </w:tabs>
        <w:ind w:right="-37"/>
        <w:contextualSpacing/>
        <w:jc w:val="both"/>
        <w:rPr>
          <w:b/>
          <w:bCs/>
          <w:color w:val="000000"/>
        </w:rPr>
      </w:pPr>
    </w:p>
    <w:p w:rsidR="002229B4" w:rsidRPr="005E763B" w:rsidRDefault="002229B4" w:rsidP="002229B4">
      <w:pPr>
        <w:tabs>
          <w:tab w:val="left" w:pos="709"/>
        </w:tabs>
        <w:ind w:right="-37"/>
        <w:contextualSpacing/>
        <w:jc w:val="both"/>
      </w:pPr>
    </w:p>
    <w:tbl>
      <w:tblPr>
        <w:tblW w:w="5000" w:type="pct"/>
        <w:tblLook w:val="04A0" w:firstRow="1" w:lastRow="0" w:firstColumn="1" w:lastColumn="0" w:noHBand="0" w:noVBand="1"/>
      </w:tblPr>
      <w:tblGrid>
        <w:gridCol w:w="3872"/>
        <w:gridCol w:w="6407"/>
      </w:tblGrid>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Дата:</w:t>
            </w:r>
          </w:p>
        </w:tc>
        <w:tc>
          <w:tcPr>
            <w:tcW w:w="6142" w:type="dxa"/>
            <w:shd w:val="clear" w:color="auto" w:fill="auto"/>
            <w:vAlign w:val="bottom"/>
          </w:tcPr>
          <w:p w:rsidR="002229B4" w:rsidRPr="00AD2EE2" w:rsidRDefault="002229B4" w:rsidP="004B5E6B">
            <w:pPr>
              <w:tabs>
                <w:tab w:val="left" w:pos="709"/>
              </w:tabs>
              <w:contextualSpacing/>
            </w:pP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Компетенция:</w:t>
            </w:r>
          </w:p>
        </w:tc>
        <w:tc>
          <w:tcPr>
            <w:tcW w:w="6142"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r>
              <w:rPr>
                <w:color w:val="000000"/>
              </w:rPr>
              <w:t>Поварское дело</w:t>
            </w: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rPr>
                <w:color w:val="000000"/>
              </w:rPr>
            </w:pPr>
            <w:r w:rsidRPr="005E763B">
              <w:rPr>
                <w:color w:val="000000"/>
              </w:rPr>
              <w:t>Главный эксперт на площадке:</w:t>
            </w:r>
          </w:p>
        </w:tc>
        <w:tc>
          <w:tcPr>
            <w:tcW w:w="6142"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proofErr w:type="spellStart"/>
            <w:r>
              <w:rPr>
                <w:color w:val="000000"/>
              </w:rPr>
              <w:t>Ахмадиева</w:t>
            </w:r>
            <w:proofErr w:type="spellEnd"/>
            <w:r>
              <w:rPr>
                <w:color w:val="000000"/>
              </w:rPr>
              <w:t xml:space="preserve"> С.В.</w:t>
            </w:r>
          </w:p>
        </w:tc>
      </w:tr>
      <w:tr w:rsidR="002229B4" w:rsidRPr="005F6872"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 xml:space="preserve">Провел инструктаж по ТБ и </w:t>
            </w:r>
            <w:proofErr w:type="gramStart"/>
            <w:r w:rsidRPr="005E763B">
              <w:rPr>
                <w:color w:val="000000"/>
              </w:rPr>
              <w:t>ОТ</w:t>
            </w:r>
            <w:proofErr w:type="gramEnd"/>
            <w:r w:rsidRPr="005E763B">
              <w:rPr>
                <w:color w:val="000000"/>
              </w:rPr>
              <w:t>:</w:t>
            </w:r>
          </w:p>
        </w:tc>
        <w:tc>
          <w:tcPr>
            <w:tcW w:w="6142"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p>
        </w:tc>
      </w:tr>
    </w:tbl>
    <w:p w:rsidR="002229B4" w:rsidRPr="005E763B" w:rsidRDefault="002229B4" w:rsidP="002229B4"/>
    <w:tbl>
      <w:tblPr>
        <w:tblW w:w="964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438"/>
        <w:gridCol w:w="4343"/>
        <w:gridCol w:w="3640"/>
        <w:gridCol w:w="1224"/>
      </w:tblGrid>
      <w:tr w:rsidR="002229B4" w:rsidRPr="005E763B" w:rsidTr="004B5E6B">
        <w:trPr>
          <w:trHeight w:val="675"/>
        </w:trPr>
        <w:tc>
          <w:tcPr>
            <w:tcW w:w="438" w:type="dxa"/>
            <w:tcBorders>
              <w:top w:val="single" w:sz="4" w:space="0" w:color="00000A"/>
              <w:left w:val="single" w:sz="4" w:space="0" w:color="00000A"/>
              <w:bottom w:val="single" w:sz="4" w:space="0" w:color="00000A"/>
              <w:right w:val="single" w:sz="4" w:space="0" w:color="00000A"/>
            </w:tcBorders>
            <w:shd w:val="clear" w:color="000000" w:fill="D9D9D9"/>
            <w:tcMar>
              <w:left w:w="53" w:type="dxa"/>
            </w:tcMar>
            <w:vAlign w:val="center"/>
          </w:tcPr>
          <w:p w:rsidR="002229B4" w:rsidRPr="005E763B" w:rsidRDefault="002229B4" w:rsidP="004B5E6B">
            <w:pPr>
              <w:tabs>
                <w:tab w:val="left" w:pos="709"/>
              </w:tabs>
              <w:contextualSpacing/>
              <w:jc w:val="center"/>
            </w:pPr>
            <w:r w:rsidRPr="005E763B">
              <w:rPr>
                <w:b/>
                <w:bCs/>
                <w:color w:val="000000"/>
                <w:sz w:val="18"/>
                <w:szCs w:val="18"/>
              </w:rPr>
              <w:t>№</w:t>
            </w:r>
          </w:p>
        </w:tc>
        <w:tc>
          <w:tcPr>
            <w:tcW w:w="4343"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ФИО конкурсанта</w:t>
            </w:r>
          </w:p>
        </w:tc>
        <w:tc>
          <w:tcPr>
            <w:tcW w:w="3640"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Комментарии и недопонимание по полученной информации и инструктажу (если есть)</w:t>
            </w:r>
          </w:p>
        </w:tc>
        <w:tc>
          <w:tcPr>
            <w:tcW w:w="1224"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Подпись</w:t>
            </w:r>
          </w:p>
        </w:tc>
      </w:tr>
      <w:tr w:rsidR="002229B4" w:rsidRPr="005E763B" w:rsidTr="004B5E6B">
        <w:trPr>
          <w:trHeight w:val="397"/>
        </w:trPr>
        <w:tc>
          <w:tcPr>
            <w:tcW w:w="43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1</w:t>
            </w:r>
          </w:p>
        </w:tc>
        <w:tc>
          <w:tcPr>
            <w:tcW w:w="43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pPr>
              <w:rPr>
                <w:sz w:val="28"/>
                <w:szCs w:val="28"/>
              </w:rPr>
            </w:pPr>
          </w:p>
        </w:tc>
        <w:tc>
          <w:tcPr>
            <w:tcW w:w="36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2</w:t>
            </w:r>
          </w:p>
        </w:tc>
        <w:tc>
          <w:tcPr>
            <w:tcW w:w="43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pPr>
              <w:rPr>
                <w:sz w:val="28"/>
                <w:szCs w:val="28"/>
              </w:rPr>
            </w:pPr>
          </w:p>
        </w:tc>
        <w:tc>
          <w:tcPr>
            <w:tcW w:w="36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3</w:t>
            </w:r>
          </w:p>
        </w:tc>
        <w:tc>
          <w:tcPr>
            <w:tcW w:w="43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pPr>
              <w:rPr>
                <w:sz w:val="28"/>
                <w:szCs w:val="28"/>
              </w:rPr>
            </w:pPr>
          </w:p>
        </w:tc>
        <w:tc>
          <w:tcPr>
            <w:tcW w:w="36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2229B4" w:rsidRPr="005E763B" w:rsidRDefault="002229B4" w:rsidP="004B5E6B">
            <w:pPr>
              <w:tabs>
                <w:tab w:val="left" w:pos="709"/>
              </w:tabs>
              <w:contextualSpacing/>
              <w:jc w:val="center"/>
            </w:pPr>
            <w:r w:rsidRPr="005E763B">
              <w:rPr>
                <w:color w:val="000000"/>
                <w:sz w:val="18"/>
                <w:szCs w:val="18"/>
              </w:rPr>
              <w:t>4</w:t>
            </w:r>
          </w:p>
        </w:tc>
        <w:tc>
          <w:tcPr>
            <w:tcW w:w="43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pPr>
              <w:rPr>
                <w:sz w:val="28"/>
                <w:szCs w:val="28"/>
              </w:rPr>
            </w:pPr>
          </w:p>
        </w:tc>
        <w:tc>
          <w:tcPr>
            <w:tcW w:w="36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43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2229B4" w:rsidRPr="005A5780" w:rsidRDefault="002229B4" w:rsidP="004B5E6B">
            <w:pPr>
              <w:tabs>
                <w:tab w:val="left" w:pos="709"/>
              </w:tabs>
              <w:contextualSpacing/>
              <w:jc w:val="center"/>
            </w:pPr>
            <w:r>
              <w:rPr>
                <w:color w:val="000000"/>
                <w:sz w:val="18"/>
                <w:szCs w:val="18"/>
              </w:rPr>
              <w:t>5</w:t>
            </w:r>
          </w:p>
        </w:tc>
        <w:tc>
          <w:tcPr>
            <w:tcW w:w="43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Pr="00084496" w:rsidRDefault="002229B4" w:rsidP="004B5E6B">
            <w:pPr>
              <w:rPr>
                <w:sz w:val="28"/>
                <w:szCs w:val="28"/>
              </w:rPr>
            </w:pPr>
          </w:p>
        </w:tc>
        <w:tc>
          <w:tcPr>
            <w:tcW w:w="36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bl>
    <w:p w:rsidR="002229B4" w:rsidRPr="005E763B" w:rsidRDefault="002229B4" w:rsidP="002229B4"/>
    <w:tbl>
      <w:tblPr>
        <w:tblW w:w="9642" w:type="dxa"/>
        <w:jc w:val="center"/>
        <w:tblCellMar>
          <w:left w:w="0" w:type="dxa"/>
          <w:right w:w="0" w:type="dxa"/>
        </w:tblCellMar>
        <w:tblLook w:val="04A0" w:firstRow="1" w:lastRow="0" w:firstColumn="1" w:lastColumn="0" w:noHBand="0" w:noVBand="1"/>
      </w:tblPr>
      <w:tblGrid>
        <w:gridCol w:w="673"/>
        <w:gridCol w:w="2477"/>
        <w:gridCol w:w="2340"/>
        <w:gridCol w:w="2213"/>
        <w:gridCol w:w="1939"/>
      </w:tblGrid>
      <w:tr w:rsidR="002229B4" w:rsidRPr="005E763B" w:rsidTr="004B5E6B">
        <w:trPr>
          <w:jc w:val="center"/>
        </w:trPr>
        <w:tc>
          <w:tcPr>
            <w:tcW w:w="673" w:type="dxa"/>
            <w:shd w:val="clear" w:color="auto" w:fill="auto"/>
          </w:tcPr>
          <w:p w:rsidR="002229B4" w:rsidRPr="005E763B" w:rsidRDefault="002229B4" w:rsidP="004B5E6B">
            <w:r w:rsidRPr="005E763B">
              <w:t>Дата</w:t>
            </w:r>
          </w:p>
        </w:tc>
        <w:tc>
          <w:tcPr>
            <w:tcW w:w="2477" w:type="dxa"/>
            <w:tcBorders>
              <w:bottom w:val="single" w:sz="2" w:space="0" w:color="000001"/>
            </w:tcBorders>
            <w:shd w:val="clear" w:color="auto" w:fill="auto"/>
            <w:tcMar>
              <w:top w:w="28" w:type="dxa"/>
              <w:left w:w="28" w:type="dxa"/>
              <w:bottom w:w="28" w:type="dxa"/>
              <w:right w:w="28" w:type="dxa"/>
            </w:tcMar>
          </w:tcPr>
          <w:p w:rsidR="002229B4" w:rsidRPr="00AD2EE2" w:rsidRDefault="002229B4" w:rsidP="004B5E6B">
            <w:pPr>
              <w:tabs>
                <w:tab w:val="left" w:pos="709"/>
              </w:tabs>
              <w:contextualSpacing/>
              <w:jc w:val="center"/>
            </w:pPr>
          </w:p>
        </w:tc>
        <w:tc>
          <w:tcPr>
            <w:tcW w:w="2340" w:type="dxa"/>
            <w:shd w:val="clear" w:color="auto" w:fill="auto"/>
          </w:tcPr>
          <w:p w:rsidR="002229B4" w:rsidRPr="005E763B" w:rsidRDefault="002229B4" w:rsidP="004B5E6B"/>
        </w:tc>
        <w:tc>
          <w:tcPr>
            <w:tcW w:w="2213" w:type="dxa"/>
            <w:shd w:val="clear" w:color="auto" w:fill="auto"/>
          </w:tcPr>
          <w:p w:rsidR="002229B4" w:rsidRPr="005E763B" w:rsidRDefault="002229B4" w:rsidP="004B5E6B">
            <w:pPr>
              <w:tabs>
                <w:tab w:val="left" w:pos="709"/>
              </w:tabs>
              <w:contextualSpacing/>
            </w:pPr>
            <w:r w:rsidRPr="005E763B">
              <w:rPr>
                <w:rFonts w:eastAsiaTheme="minorEastAsia"/>
              </w:rPr>
              <w:t>Инструктаж провел</w:t>
            </w:r>
          </w:p>
        </w:tc>
        <w:tc>
          <w:tcPr>
            <w:tcW w:w="1939" w:type="dxa"/>
            <w:tcBorders>
              <w:bottom w:val="single" w:sz="2" w:space="0" w:color="000001"/>
            </w:tcBorders>
            <w:shd w:val="clear" w:color="auto" w:fill="auto"/>
            <w:tcMar>
              <w:top w:w="28" w:type="dxa"/>
              <w:left w:w="28" w:type="dxa"/>
              <w:bottom w:w="28" w:type="dxa"/>
              <w:right w:w="28" w:type="dxa"/>
            </w:tcMar>
          </w:tcPr>
          <w:p w:rsidR="002229B4" w:rsidRPr="005E763B" w:rsidRDefault="002229B4" w:rsidP="004B5E6B"/>
        </w:tc>
      </w:tr>
      <w:tr w:rsidR="002229B4" w:rsidRPr="005E763B" w:rsidTr="004B5E6B">
        <w:trPr>
          <w:jc w:val="center"/>
        </w:trPr>
        <w:tc>
          <w:tcPr>
            <w:tcW w:w="673" w:type="dxa"/>
            <w:shd w:val="clear" w:color="auto" w:fill="auto"/>
          </w:tcPr>
          <w:p w:rsidR="002229B4" w:rsidRPr="005E763B" w:rsidRDefault="002229B4" w:rsidP="004B5E6B">
            <w:pPr>
              <w:rPr>
                <w:sz w:val="16"/>
                <w:szCs w:val="16"/>
              </w:rPr>
            </w:pPr>
          </w:p>
        </w:tc>
        <w:tc>
          <w:tcPr>
            <w:tcW w:w="2477" w:type="dxa"/>
            <w:shd w:val="clear" w:color="auto" w:fill="auto"/>
          </w:tcPr>
          <w:p w:rsidR="002229B4" w:rsidRPr="005E763B" w:rsidRDefault="002229B4" w:rsidP="004B5E6B">
            <w:pPr>
              <w:rPr>
                <w:sz w:val="16"/>
                <w:szCs w:val="16"/>
              </w:rPr>
            </w:pPr>
          </w:p>
        </w:tc>
        <w:tc>
          <w:tcPr>
            <w:tcW w:w="2340" w:type="dxa"/>
            <w:shd w:val="clear" w:color="auto" w:fill="auto"/>
          </w:tcPr>
          <w:p w:rsidR="002229B4" w:rsidRPr="005E763B" w:rsidRDefault="002229B4" w:rsidP="004B5E6B">
            <w:pPr>
              <w:rPr>
                <w:sz w:val="16"/>
                <w:szCs w:val="16"/>
              </w:rPr>
            </w:pPr>
          </w:p>
        </w:tc>
        <w:tc>
          <w:tcPr>
            <w:tcW w:w="2213" w:type="dxa"/>
            <w:shd w:val="clear" w:color="auto" w:fill="auto"/>
          </w:tcPr>
          <w:p w:rsidR="002229B4" w:rsidRPr="005E763B" w:rsidRDefault="002229B4" w:rsidP="004B5E6B">
            <w:pPr>
              <w:rPr>
                <w:sz w:val="16"/>
                <w:szCs w:val="16"/>
              </w:rPr>
            </w:pPr>
          </w:p>
        </w:tc>
        <w:tc>
          <w:tcPr>
            <w:tcW w:w="1939" w:type="dxa"/>
            <w:shd w:val="clear" w:color="auto" w:fill="auto"/>
          </w:tcPr>
          <w:p w:rsidR="002229B4" w:rsidRPr="005E763B" w:rsidRDefault="002229B4" w:rsidP="004B5E6B">
            <w:pPr>
              <w:jc w:val="center"/>
            </w:pPr>
            <w:r w:rsidRPr="005E763B">
              <w:rPr>
                <w:sz w:val="16"/>
                <w:szCs w:val="16"/>
              </w:rPr>
              <w:t>подпись</w:t>
            </w:r>
          </w:p>
        </w:tc>
      </w:tr>
    </w:tbl>
    <w:p w:rsidR="002229B4" w:rsidRPr="005E763B" w:rsidRDefault="002229B4" w:rsidP="002229B4">
      <w:pPr>
        <w:tabs>
          <w:tab w:val="left" w:pos="709"/>
        </w:tabs>
        <w:ind w:right="-37"/>
        <w:contextualSpacing/>
        <w:jc w:val="both"/>
        <w:rPr>
          <w:b/>
          <w:bCs/>
          <w:color w:val="000000"/>
        </w:rPr>
      </w:pPr>
      <w:r w:rsidRPr="005E763B">
        <w:br w:type="page"/>
      </w:r>
    </w:p>
    <w:p w:rsidR="002229B4" w:rsidRPr="005E763B" w:rsidRDefault="002229B4" w:rsidP="002229B4">
      <w:pPr>
        <w:tabs>
          <w:tab w:val="left" w:pos="709"/>
        </w:tabs>
        <w:ind w:right="-37"/>
        <w:contextualSpacing/>
        <w:jc w:val="both"/>
      </w:pPr>
      <w:r w:rsidRPr="005E763B">
        <w:rPr>
          <w:b/>
          <w:bCs/>
          <w:color w:val="000000"/>
          <w:sz w:val="36"/>
          <w:szCs w:val="36"/>
        </w:rPr>
        <w:lastRenderedPageBreak/>
        <w:t xml:space="preserve">Протокол </w:t>
      </w:r>
      <w:r>
        <w:rPr>
          <w:b/>
          <w:bCs/>
          <w:color w:val="000000"/>
          <w:sz w:val="36"/>
          <w:szCs w:val="36"/>
        </w:rPr>
        <w:t>конкурса профессиональных проб «Я выбираю»</w:t>
      </w:r>
      <w:r w:rsidRPr="005E763B">
        <w:rPr>
          <w:b/>
          <w:bCs/>
          <w:color w:val="000000"/>
          <w:sz w:val="36"/>
          <w:szCs w:val="36"/>
        </w:rPr>
        <w:t xml:space="preserve">  о согласовании внештатных ситуаций</w:t>
      </w:r>
    </w:p>
    <w:p w:rsidR="002229B4" w:rsidRPr="005E763B" w:rsidRDefault="002229B4" w:rsidP="002229B4">
      <w:pPr>
        <w:tabs>
          <w:tab w:val="left" w:pos="709"/>
        </w:tabs>
        <w:ind w:right="-37"/>
        <w:contextualSpacing/>
        <w:jc w:val="both"/>
        <w:rPr>
          <w:b/>
          <w:bCs/>
          <w:color w:val="000000"/>
        </w:rPr>
      </w:pPr>
    </w:p>
    <w:p w:rsidR="002229B4" w:rsidRPr="005E763B" w:rsidRDefault="002229B4" w:rsidP="002229B4">
      <w:pPr>
        <w:tabs>
          <w:tab w:val="left" w:pos="709"/>
        </w:tabs>
        <w:ind w:right="-37"/>
        <w:contextualSpacing/>
        <w:jc w:val="both"/>
      </w:pPr>
    </w:p>
    <w:tbl>
      <w:tblPr>
        <w:tblW w:w="5000" w:type="pct"/>
        <w:tblLook w:val="04A0" w:firstRow="1" w:lastRow="0" w:firstColumn="1" w:lastColumn="0" w:noHBand="0" w:noVBand="1"/>
      </w:tblPr>
      <w:tblGrid>
        <w:gridCol w:w="3872"/>
        <w:gridCol w:w="6407"/>
      </w:tblGrid>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Дата:</w:t>
            </w:r>
          </w:p>
        </w:tc>
        <w:tc>
          <w:tcPr>
            <w:tcW w:w="6142" w:type="dxa"/>
            <w:shd w:val="clear" w:color="auto" w:fill="auto"/>
            <w:vAlign w:val="bottom"/>
          </w:tcPr>
          <w:p w:rsidR="002229B4" w:rsidRPr="00A4288F" w:rsidRDefault="002229B4" w:rsidP="004B5E6B">
            <w:pPr>
              <w:tabs>
                <w:tab w:val="left" w:pos="709"/>
              </w:tabs>
              <w:contextualSpacing/>
            </w:pP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Компетенция:</w:t>
            </w:r>
          </w:p>
        </w:tc>
        <w:tc>
          <w:tcPr>
            <w:tcW w:w="6142"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rPr>
                <w:color w:val="000000"/>
              </w:rPr>
            </w:pPr>
            <w:r w:rsidRPr="005E763B">
              <w:rPr>
                <w:color w:val="000000"/>
              </w:rPr>
              <w:t>Главный эксперт на площадке:</w:t>
            </w:r>
          </w:p>
        </w:tc>
        <w:tc>
          <w:tcPr>
            <w:tcW w:w="6142"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p>
        </w:tc>
      </w:tr>
    </w:tbl>
    <w:p w:rsidR="002229B4" w:rsidRPr="005E763B" w:rsidRDefault="002229B4" w:rsidP="002229B4"/>
    <w:tbl>
      <w:tblPr>
        <w:tblW w:w="967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450"/>
        <w:gridCol w:w="1145"/>
        <w:gridCol w:w="4435"/>
        <w:gridCol w:w="3644"/>
      </w:tblGrid>
      <w:tr w:rsidR="002229B4" w:rsidRPr="005E763B" w:rsidTr="004B5E6B">
        <w:trPr>
          <w:trHeight w:val="675"/>
        </w:trPr>
        <w:tc>
          <w:tcPr>
            <w:tcW w:w="450"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w:t>
            </w:r>
          </w:p>
        </w:tc>
        <w:tc>
          <w:tcPr>
            <w:tcW w:w="1145"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 рабочего места</w:t>
            </w:r>
          </w:p>
        </w:tc>
        <w:tc>
          <w:tcPr>
            <w:tcW w:w="4435"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color w:val="000000"/>
                <w:sz w:val="18"/>
                <w:szCs w:val="18"/>
              </w:rPr>
              <w:t>Возникшая проблема</w:t>
            </w:r>
          </w:p>
        </w:tc>
        <w:tc>
          <w:tcPr>
            <w:tcW w:w="3644"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Решение</w:t>
            </w:r>
          </w:p>
        </w:tc>
      </w:tr>
      <w:tr w:rsidR="002229B4" w:rsidRPr="0058644A" w:rsidTr="004B5E6B">
        <w:trPr>
          <w:trHeight w:val="54"/>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A4288F" w:rsidRDefault="002229B4" w:rsidP="004B5E6B">
            <w:pPr>
              <w:tabs>
                <w:tab w:val="left" w:pos="709"/>
              </w:tabs>
              <w:contextualSpacing/>
              <w:jc w:val="center"/>
              <w:rPr>
                <w:sz w:val="20"/>
                <w:szCs w:val="20"/>
              </w:rPr>
            </w:pP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A4288F" w:rsidRDefault="002229B4" w:rsidP="004B5E6B">
            <w:pPr>
              <w:tabs>
                <w:tab w:val="left" w:pos="709"/>
              </w:tabs>
              <w:contextualSpacing/>
              <w:jc w:val="center"/>
              <w:rPr>
                <w:color w:val="000000"/>
                <w:sz w:val="20"/>
                <w:szCs w:val="20"/>
              </w:rPr>
            </w:pP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A4288F" w:rsidRDefault="002229B4" w:rsidP="004B5E6B">
            <w:pPr>
              <w:tabs>
                <w:tab w:val="left" w:pos="709"/>
              </w:tabs>
              <w:contextualSpacing/>
              <w:rPr>
                <w:color w:val="000000"/>
                <w:sz w:val="20"/>
                <w:szCs w:val="20"/>
              </w:rPr>
            </w:pPr>
          </w:p>
        </w:tc>
        <w:tc>
          <w:tcPr>
            <w:tcW w:w="36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A4288F" w:rsidRDefault="002229B4" w:rsidP="004B5E6B">
            <w:pPr>
              <w:tabs>
                <w:tab w:val="left" w:pos="709"/>
              </w:tabs>
              <w:contextualSpacing/>
              <w:rPr>
                <w:sz w:val="20"/>
                <w:szCs w:val="20"/>
              </w:rPr>
            </w:pPr>
          </w:p>
        </w:tc>
      </w:tr>
      <w:tr w:rsidR="002229B4" w:rsidRPr="0058644A" w:rsidTr="004B5E6B">
        <w:trPr>
          <w:trHeight w:val="54"/>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A4288F" w:rsidRDefault="002229B4" w:rsidP="004B5E6B">
            <w:pPr>
              <w:tabs>
                <w:tab w:val="left" w:pos="709"/>
              </w:tabs>
              <w:contextualSpacing/>
              <w:jc w:val="center"/>
              <w:rPr>
                <w:sz w:val="20"/>
                <w:szCs w:val="20"/>
              </w:rPr>
            </w:pP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A4288F" w:rsidRDefault="002229B4" w:rsidP="004B5E6B">
            <w:pPr>
              <w:tabs>
                <w:tab w:val="left" w:pos="709"/>
              </w:tabs>
              <w:contextualSpacing/>
              <w:jc w:val="center"/>
              <w:rPr>
                <w:color w:val="000000"/>
                <w:sz w:val="20"/>
                <w:szCs w:val="20"/>
              </w:rPr>
            </w:pP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A4288F" w:rsidRDefault="002229B4" w:rsidP="004B5E6B">
            <w:pPr>
              <w:tabs>
                <w:tab w:val="left" w:pos="709"/>
              </w:tabs>
              <w:contextualSpacing/>
              <w:rPr>
                <w:color w:val="000000"/>
                <w:sz w:val="20"/>
                <w:szCs w:val="20"/>
              </w:rPr>
            </w:pPr>
          </w:p>
        </w:tc>
        <w:tc>
          <w:tcPr>
            <w:tcW w:w="36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A4288F" w:rsidRDefault="002229B4" w:rsidP="004B5E6B">
            <w:pPr>
              <w:tabs>
                <w:tab w:val="left" w:pos="709"/>
              </w:tabs>
              <w:contextualSpacing/>
              <w:rPr>
                <w:sz w:val="20"/>
                <w:szCs w:val="20"/>
              </w:rPr>
            </w:pPr>
          </w:p>
        </w:tc>
      </w:tr>
    </w:tbl>
    <w:p w:rsidR="002229B4" w:rsidRPr="00A4288F" w:rsidRDefault="002229B4" w:rsidP="002229B4"/>
    <w:p w:rsidR="002229B4" w:rsidRPr="00A4288F" w:rsidRDefault="002229B4" w:rsidP="002229B4">
      <w:pPr>
        <w:rPr>
          <w:sz w:val="22"/>
          <w:szCs w:val="22"/>
        </w:rPr>
      </w:pPr>
      <w:r w:rsidRPr="00A4288F">
        <w:rPr>
          <w:sz w:val="22"/>
          <w:szCs w:val="22"/>
        </w:rPr>
        <w:t>Подписи экспертов-компатриотов:</w:t>
      </w:r>
    </w:p>
    <w:p w:rsidR="002229B4" w:rsidRDefault="002229B4" w:rsidP="002229B4"/>
    <w:p w:rsidR="002229B4" w:rsidRDefault="002229B4" w:rsidP="002229B4"/>
    <w:p w:rsidR="002229B4" w:rsidRDefault="002229B4" w:rsidP="002229B4"/>
    <w:p w:rsidR="002229B4" w:rsidRDefault="002229B4" w:rsidP="002229B4"/>
    <w:p w:rsidR="002229B4" w:rsidRDefault="002229B4" w:rsidP="002229B4"/>
    <w:p w:rsidR="002229B4" w:rsidRDefault="002229B4" w:rsidP="002229B4"/>
    <w:p w:rsidR="002229B4" w:rsidRDefault="002229B4" w:rsidP="002229B4"/>
    <w:p w:rsidR="002229B4" w:rsidRDefault="002229B4" w:rsidP="002229B4"/>
    <w:p w:rsidR="002229B4" w:rsidRDefault="002229B4" w:rsidP="002229B4"/>
    <w:p w:rsidR="002229B4" w:rsidRDefault="002229B4" w:rsidP="002229B4"/>
    <w:p w:rsidR="002229B4" w:rsidRDefault="002229B4" w:rsidP="002229B4"/>
    <w:p w:rsidR="002229B4" w:rsidRPr="00A4288F" w:rsidRDefault="002229B4" w:rsidP="002229B4"/>
    <w:tbl>
      <w:tblPr>
        <w:tblW w:w="9642" w:type="dxa"/>
        <w:jc w:val="center"/>
        <w:tblCellMar>
          <w:left w:w="0" w:type="dxa"/>
          <w:right w:w="0" w:type="dxa"/>
        </w:tblCellMar>
        <w:tblLook w:val="04A0" w:firstRow="1" w:lastRow="0" w:firstColumn="1" w:lastColumn="0" w:noHBand="0" w:noVBand="1"/>
      </w:tblPr>
      <w:tblGrid>
        <w:gridCol w:w="673"/>
        <w:gridCol w:w="2477"/>
        <w:gridCol w:w="2698"/>
        <w:gridCol w:w="1855"/>
        <w:gridCol w:w="1939"/>
      </w:tblGrid>
      <w:tr w:rsidR="002229B4" w:rsidRPr="005E763B" w:rsidTr="004B5E6B">
        <w:trPr>
          <w:jc w:val="center"/>
        </w:trPr>
        <w:tc>
          <w:tcPr>
            <w:tcW w:w="673" w:type="dxa"/>
            <w:shd w:val="clear" w:color="auto" w:fill="auto"/>
          </w:tcPr>
          <w:p w:rsidR="002229B4" w:rsidRPr="005E763B" w:rsidRDefault="002229B4" w:rsidP="004B5E6B">
            <w:r w:rsidRPr="005E763B">
              <w:t>Дата</w:t>
            </w:r>
          </w:p>
        </w:tc>
        <w:tc>
          <w:tcPr>
            <w:tcW w:w="2477" w:type="dxa"/>
            <w:tcBorders>
              <w:bottom w:val="single" w:sz="2" w:space="0" w:color="000001"/>
            </w:tcBorders>
            <w:shd w:val="clear" w:color="auto" w:fill="auto"/>
            <w:tcMar>
              <w:top w:w="28" w:type="dxa"/>
              <w:left w:w="28" w:type="dxa"/>
              <w:bottom w:w="28" w:type="dxa"/>
              <w:right w:w="28" w:type="dxa"/>
            </w:tcMar>
          </w:tcPr>
          <w:p w:rsidR="002229B4" w:rsidRPr="005E763B" w:rsidRDefault="002229B4" w:rsidP="004B5E6B">
            <w:pPr>
              <w:tabs>
                <w:tab w:val="left" w:pos="709"/>
              </w:tabs>
              <w:contextualSpacing/>
              <w:jc w:val="center"/>
            </w:pPr>
          </w:p>
        </w:tc>
        <w:tc>
          <w:tcPr>
            <w:tcW w:w="2698" w:type="dxa"/>
            <w:shd w:val="clear" w:color="auto" w:fill="auto"/>
          </w:tcPr>
          <w:p w:rsidR="002229B4" w:rsidRPr="005E763B" w:rsidRDefault="002229B4" w:rsidP="004B5E6B"/>
        </w:tc>
        <w:tc>
          <w:tcPr>
            <w:tcW w:w="1855" w:type="dxa"/>
            <w:shd w:val="clear" w:color="auto" w:fill="auto"/>
          </w:tcPr>
          <w:p w:rsidR="002229B4" w:rsidRPr="005E763B" w:rsidRDefault="002229B4" w:rsidP="004B5E6B">
            <w:pPr>
              <w:tabs>
                <w:tab w:val="left" w:pos="709"/>
              </w:tabs>
              <w:contextualSpacing/>
            </w:pPr>
            <w:r w:rsidRPr="005E763B">
              <w:rPr>
                <w:rFonts w:eastAsiaTheme="minorEastAsia"/>
              </w:rPr>
              <w:t>Главный эксперт</w:t>
            </w:r>
          </w:p>
        </w:tc>
        <w:tc>
          <w:tcPr>
            <w:tcW w:w="1939" w:type="dxa"/>
            <w:tcBorders>
              <w:bottom w:val="single" w:sz="2" w:space="0" w:color="000001"/>
            </w:tcBorders>
            <w:shd w:val="clear" w:color="auto" w:fill="auto"/>
            <w:tcMar>
              <w:top w:w="28" w:type="dxa"/>
              <w:left w:w="28" w:type="dxa"/>
              <w:bottom w:w="28" w:type="dxa"/>
              <w:right w:w="28" w:type="dxa"/>
            </w:tcMar>
          </w:tcPr>
          <w:p w:rsidR="002229B4" w:rsidRPr="005E763B" w:rsidRDefault="002229B4" w:rsidP="004B5E6B"/>
        </w:tc>
      </w:tr>
      <w:tr w:rsidR="002229B4" w:rsidRPr="005E763B" w:rsidTr="004B5E6B">
        <w:trPr>
          <w:jc w:val="center"/>
        </w:trPr>
        <w:tc>
          <w:tcPr>
            <w:tcW w:w="673" w:type="dxa"/>
            <w:shd w:val="clear" w:color="auto" w:fill="auto"/>
          </w:tcPr>
          <w:p w:rsidR="002229B4" w:rsidRPr="005E763B" w:rsidRDefault="002229B4" w:rsidP="004B5E6B">
            <w:pPr>
              <w:rPr>
                <w:sz w:val="16"/>
                <w:szCs w:val="16"/>
              </w:rPr>
            </w:pPr>
          </w:p>
        </w:tc>
        <w:tc>
          <w:tcPr>
            <w:tcW w:w="2477" w:type="dxa"/>
            <w:shd w:val="clear" w:color="auto" w:fill="auto"/>
          </w:tcPr>
          <w:p w:rsidR="002229B4" w:rsidRPr="005E763B" w:rsidRDefault="002229B4" w:rsidP="004B5E6B">
            <w:pPr>
              <w:rPr>
                <w:sz w:val="16"/>
                <w:szCs w:val="16"/>
              </w:rPr>
            </w:pPr>
          </w:p>
        </w:tc>
        <w:tc>
          <w:tcPr>
            <w:tcW w:w="2698" w:type="dxa"/>
            <w:shd w:val="clear" w:color="auto" w:fill="auto"/>
          </w:tcPr>
          <w:p w:rsidR="002229B4" w:rsidRPr="005E763B" w:rsidRDefault="002229B4" w:rsidP="004B5E6B">
            <w:pPr>
              <w:rPr>
                <w:sz w:val="16"/>
                <w:szCs w:val="16"/>
              </w:rPr>
            </w:pPr>
          </w:p>
        </w:tc>
        <w:tc>
          <w:tcPr>
            <w:tcW w:w="1855" w:type="dxa"/>
            <w:shd w:val="clear" w:color="auto" w:fill="auto"/>
          </w:tcPr>
          <w:p w:rsidR="002229B4" w:rsidRPr="005E763B" w:rsidRDefault="002229B4" w:rsidP="004B5E6B">
            <w:pPr>
              <w:rPr>
                <w:sz w:val="16"/>
                <w:szCs w:val="16"/>
              </w:rPr>
            </w:pPr>
          </w:p>
        </w:tc>
        <w:tc>
          <w:tcPr>
            <w:tcW w:w="1939" w:type="dxa"/>
            <w:shd w:val="clear" w:color="auto" w:fill="auto"/>
          </w:tcPr>
          <w:p w:rsidR="002229B4" w:rsidRPr="005E763B" w:rsidRDefault="002229B4" w:rsidP="004B5E6B">
            <w:pPr>
              <w:jc w:val="center"/>
            </w:pPr>
            <w:r w:rsidRPr="005E763B">
              <w:rPr>
                <w:sz w:val="16"/>
                <w:szCs w:val="16"/>
              </w:rPr>
              <w:t>подпись</w:t>
            </w:r>
          </w:p>
        </w:tc>
      </w:tr>
    </w:tbl>
    <w:p w:rsidR="002229B4" w:rsidRPr="005E763B" w:rsidRDefault="002229B4" w:rsidP="002229B4">
      <w:pPr>
        <w:tabs>
          <w:tab w:val="left" w:pos="709"/>
        </w:tabs>
        <w:ind w:right="-37"/>
        <w:contextualSpacing/>
        <w:jc w:val="both"/>
        <w:rPr>
          <w:b/>
          <w:bCs/>
          <w:color w:val="000000"/>
        </w:rPr>
      </w:pPr>
      <w:r w:rsidRPr="005E763B">
        <w:br w:type="page"/>
      </w:r>
    </w:p>
    <w:p w:rsidR="002229B4" w:rsidRPr="005E763B" w:rsidRDefault="002229B4" w:rsidP="002229B4">
      <w:pPr>
        <w:tabs>
          <w:tab w:val="left" w:pos="709"/>
        </w:tabs>
        <w:ind w:right="-37"/>
        <w:contextualSpacing/>
        <w:jc w:val="both"/>
      </w:pPr>
      <w:r w:rsidRPr="005E763B">
        <w:rPr>
          <w:b/>
          <w:bCs/>
          <w:color w:val="000000"/>
          <w:sz w:val="36"/>
          <w:szCs w:val="36"/>
        </w:rPr>
        <w:lastRenderedPageBreak/>
        <w:t xml:space="preserve">Протокол </w:t>
      </w:r>
      <w:r>
        <w:rPr>
          <w:b/>
          <w:bCs/>
          <w:color w:val="000000"/>
          <w:sz w:val="36"/>
          <w:szCs w:val="36"/>
        </w:rPr>
        <w:t>конкурса профессиональных проб «Я выбираю»</w:t>
      </w:r>
      <w:r w:rsidRPr="005E763B">
        <w:rPr>
          <w:b/>
          <w:bCs/>
          <w:color w:val="000000"/>
          <w:sz w:val="36"/>
          <w:szCs w:val="36"/>
        </w:rPr>
        <w:t xml:space="preserve">  учета времени</w:t>
      </w:r>
    </w:p>
    <w:p w:rsidR="002229B4" w:rsidRPr="005E763B" w:rsidRDefault="002229B4" w:rsidP="002229B4">
      <w:pPr>
        <w:tabs>
          <w:tab w:val="left" w:pos="709"/>
        </w:tabs>
        <w:ind w:right="-37"/>
        <w:contextualSpacing/>
        <w:jc w:val="both"/>
        <w:rPr>
          <w:b/>
          <w:bCs/>
          <w:color w:val="000000"/>
        </w:rPr>
      </w:pPr>
    </w:p>
    <w:p w:rsidR="002229B4" w:rsidRPr="005E763B" w:rsidRDefault="002229B4" w:rsidP="002229B4">
      <w:pPr>
        <w:tabs>
          <w:tab w:val="left" w:pos="709"/>
        </w:tabs>
        <w:ind w:right="-37"/>
        <w:contextualSpacing/>
        <w:jc w:val="both"/>
      </w:pPr>
    </w:p>
    <w:tbl>
      <w:tblPr>
        <w:tblW w:w="5000" w:type="pct"/>
        <w:tblLook w:val="04A0" w:firstRow="1" w:lastRow="0" w:firstColumn="1" w:lastColumn="0" w:noHBand="0" w:noVBand="1"/>
      </w:tblPr>
      <w:tblGrid>
        <w:gridCol w:w="3872"/>
        <w:gridCol w:w="6407"/>
      </w:tblGrid>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Дата:</w:t>
            </w:r>
          </w:p>
        </w:tc>
        <w:tc>
          <w:tcPr>
            <w:tcW w:w="6142" w:type="dxa"/>
            <w:shd w:val="clear" w:color="auto" w:fill="auto"/>
            <w:vAlign w:val="bottom"/>
          </w:tcPr>
          <w:p w:rsidR="002229B4" w:rsidRPr="005E763B" w:rsidRDefault="002229B4" w:rsidP="004B5E6B">
            <w:pPr>
              <w:tabs>
                <w:tab w:val="left" w:pos="709"/>
              </w:tabs>
              <w:contextualSpacing/>
            </w:pP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Компетенция:</w:t>
            </w:r>
          </w:p>
        </w:tc>
        <w:tc>
          <w:tcPr>
            <w:tcW w:w="6142" w:type="dxa"/>
            <w:tcBorders>
              <w:top w:val="single" w:sz="4" w:space="0" w:color="00000A"/>
              <w:bottom w:val="single" w:sz="4" w:space="0" w:color="00000A"/>
            </w:tcBorders>
            <w:shd w:val="clear" w:color="auto" w:fill="auto"/>
            <w:vAlign w:val="bottom"/>
          </w:tcPr>
          <w:p w:rsidR="002229B4" w:rsidRPr="00CD4AF6" w:rsidRDefault="002229B4" w:rsidP="004B5E6B">
            <w:pPr>
              <w:tabs>
                <w:tab w:val="left" w:pos="709"/>
              </w:tabs>
              <w:contextualSpacing/>
              <w:rPr>
                <w:color w:val="000000"/>
                <w:lang w:val="en-US"/>
              </w:rPr>
            </w:pP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rPr>
                <w:color w:val="000000"/>
              </w:rPr>
            </w:pPr>
            <w:r w:rsidRPr="005E763B">
              <w:rPr>
                <w:color w:val="000000"/>
              </w:rPr>
              <w:t>Главный эксперт на площадке:</w:t>
            </w:r>
          </w:p>
        </w:tc>
        <w:tc>
          <w:tcPr>
            <w:tcW w:w="6142"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p>
        </w:tc>
      </w:tr>
    </w:tbl>
    <w:p w:rsidR="002229B4" w:rsidRPr="005E763B" w:rsidRDefault="002229B4" w:rsidP="002229B4"/>
    <w:tbl>
      <w:tblPr>
        <w:tblW w:w="9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945"/>
        <w:gridCol w:w="1121"/>
        <w:gridCol w:w="1102"/>
        <w:gridCol w:w="4970"/>
        <w:gridCol w:w="814"/>
        <w:gridCol w:w="897"/>
      </w:tblGrid>
      <w:tr w:rsidR="002229B4" w:rsidRPr="005E763B" w:rsidTr="004B5E6B">
        <w:trPr>
          <w:trHeight w:val="675"/>
        </w:trPr>
        <w:tc>
          <w:tcPr>
            <w:tcW w:w="945"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 рабочего места</w:t>
            </w:r>
          </w:p>
        </w:tc>
        <w:tc>
          <w:tcPr>
            <w:tcW w:w="1121"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color w:val="000000"/>
                <w:sz w:val="18"/>
                <w:szCs w:val="18"/>
              </w:rPr>
              <w:t>Остановка времени</w:t>
            </w:r>
          </w:p>
        </w:tc>
        <w:tc>
          <w:tcPr>
            <w:tcW w:w="1102"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Старт времени</w:t>
            </w:r>
          </w:p>
        </w:tc>
        <w:tc>
          <w:tcPr>
            <w:tcW w:w="4970" w:type="dxa"/>
            <w:tcBorders>
              <w:top w:val="single" w:sz="4" w:space="0" w:color="00000A"/>
              <w:left w:val="single" w:sz="4" w:space="0" w:color="00000A"/>
              <w:bottom w:val="single" w:sz="4" w:space="0" w:color="00000A"/>
              <w:right w:val="single" w:sz="4" w:space="0" w:color="00000A"/>
            </w:tcBorders>
            <w:shd w:val="clear" w:color="000000" w:fill="D9D9D9"/>
            <w:vAlign w:val="center"/>
          </w:tcPr>
          <w:p w:rsidR="002229B4" w:rsidRPr="005E763B" w:rsidRDefault="002229B4" w:rsidP="004B5E6B">
            <w:pPr>
              <w:tabs>
                <w:tab w:val="left" w:pos="709"/>
              </w:tabs>
              <w:contextualSpacing/>
              <w:jc w:val="center"/>
              <w:rPr>
                <w:b/>
                <w:bCs/>
                <w:color w:val="000000"/>
                <w:sz w:val="18"/>
                <w:szCs w:val="18"/>
              </w:rPr>
            </w:pPr>
            <w:r w:rsidRPr="005E763B">
              <w:rPr>
                <w:b/>
                <w:bCs/>
                <w:color w:val="000000"/>
                <w:sz w:val="18"/>
                <w:szCs w:val="18"/>
              </w:rPr>
              <w:t>Причина</w:t>
            </w:r>
          </w:p>
        </w:tc>
        <w:tc>
          <w:tcPr>
            <w:tcW w:w="814" w:type="dxa"/>
            <w:tcBorders>
              <w:top w:val="single" w:sz="4" w:space="0" w:color="00000A"/>
              <w:left w:val="single" w:sz="4" w:space="0" w:color="00000A"/>
              <w:bottom w:val="single" w:sz="4" w:space="0" w:color="00000A"/>
              <w:right w:val="single" w:sz="4" w:space="0" w:color="00000A"/>
            </w:tcBorders>
            <w:shd w:val="clear" w:color="000000" w:fill="D9D9D9"/>
            <w:vAlign w:val="center"/>
          </w:tcPr>
          <w:p w:rsidR="002229B4" w:rsidRPr="005E763B" w:rsidRDefault="002229B4" w:rsidP="004B5E6B">
            <w:pPr>
              <w:tabs>
                <w:tab w:val="left" w:pos="709"/>
              </w:tabs>
              <w:ind w:left="-69"/>
              <w:contextualSpacing/>
              <w:jc w:val="center"/>
              <w:rPr>
                <w:b/>
                <w:bCs/>
                <w:color w:val="000000"/>
                <w:sz w:val="18"/>
                <w:szCs w:val="18"/>
              </w:rPr>
            </w:pPr>
            <w:r w:rsidRPr="005E763B">
              <w:rPr>
                <w:b/>
                <w:bCs/>
                <w:color w:val="000000"/>
                <w:sz w:val="18"/>
                <w:szCs w:val="18"/>
              </w:rPr>
              <w:t>Доп.</w:t>
            </w:r>
          </w:p>
          <w:p w:rsidR="002229B4" w:rsidRPr="005E763B" w:rsidRDefault="002229B4" w:rsidP="004B5E6B">
            <w:pPr>
              <w:tabs>
                <w:tab w:val="left" w:pos="709"/>
              </w:tabs>
              <w:ind w:left="-69"/>
              <w:contextualSpacing/>
              <w:jc w:val="center"/>
              <w:rPr>
                <w:b/>
                <w:bCs/>
                <w:color w:val="000000"/>
                <w:sz w:val="18"/>
                <w:szCs w:val="18"/>
              </w:rPr>
            </w:pPr>
            <w:r w:rsidRPr="005E763B">
              <w:rPr>
                <w:b/>
                <w:bCs/>
                <w:color w:val="000000"/>
                <w:sz w:val="18"/>
                <w:szCs w:val="18"/>
              </w:rPr>
              <w:t>время</w:t>
            </w:r>
          </w:p>
        </w:tc>
        <w:tc>
          <w:tcPr>
            <w:tcW w:w="897"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ind w:left="-69"/>
              <w:contextualSpacing/>
              <w:jc w:val="center"/>
            </w:pPr>
            <w:r w:rsidRPr="005E763B">
              <w:rPr>
                <w:b/>
                <w:bCs/>
                <w:color w:val="000000"/>
                <w:sz w:val="18"/>
                <w:szCs w:val="18"/>
              </w:rPr>
              <w:t>Подпись</w:t>
            </w: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5E763B" w:rsidTr="004B5E6B">
        <w:trPr>
          <w:trHeight w:val="397"/>
        </w:trPr>
        <w:tc>
          <w:tcPr>
            <w:tcW w:w="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4970"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2229B4" w:rsidRPr="005E763B" w:rsidRDefault="002229B4" w:rsidP="004B5E6B">
            <w:pPr>
              <w:tabs>
                <w:tab w:val="left" w:pos="709"/>
              </w:tabs>
              <w:contextualSpacing/>
              <w:rPr>
                <w:color w:val="000000"/>
                <w:sz w:val="18"/>
                <w:szCs w:val="18"/>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bl>
    <w:p w:rsidR="002229B4" w:rsidRPr="005E763B" w:rsidRDefault="002229B4" w:rsidP="002229B4"/>
    <w:tbl>
      <w:tblPr>
        <w:tblW w:w="9642" w:type="dxa"/>
        <w:jc w:val="center"/>
        <w:tblCellMar>
          <w:left w:w="0" w:type="dxa"/>
          <w:right w:w="0" w:type="dxa"/>
        </w:tblCellMar>
        <w:tblLook w:val="04A0" w:firstRow="1" w:lastRow="0" w:firstColumn="1" w:lastColumn="0" w:noHBand="0" w:noVBand="1"/>
      </w:tblPr>
      <w:tblGrid>
        <w:gridCol w:w="673"/>
        <w:gridCol w:w="2477"/>
        <w:gridCol w:w="2698"/>
        <w:gridCol w:w="1855"/>
        <w:gridCol w:w="1939"/>
      </w:tblGrid>
      <w:tr w:rsidR="002229B4" w:rsidRPr="005E763B" w:rsidTr="004B5E6B">
        <w:trPr>
          <w:jc w:val="center"/>
        </w:trPr>
        <w:tc>
          <w:tcPr>
            <w:tcW w:w="673" w:type="dxa"/>
            <w:shd w:val="clear" w:color="auto" w:fill="auto"/>
          </w:tcPr>
          <w:p w:rsidR="002229B4" w:rsidRPr="005E763B" w:rsidRDefault="002229B4" w:rsidP="004B5E6B">
            <w:r w:rsidRPr="005E763B">
              <w:t>Дата</w:t>
            </w:r>
          </w:p>
        </w:tc>
        <w:tc>
          <w:tcPr>
            <w:tcW w:w="2477" w:type="dxa"/>
            <w:tcBorders>
              <w:bottom w:val="single" w:sz="2" w:space="0" w:color="000001"/>
            </w:tcBorders>
            <w:shd w:val="clear" w:color="auto" w:fill="auto"/>
            <w:tcMar>
              <w:top w:w="28" w:type="dxa"/>
              <w:left w:w="28" w:type="dxa"/>
              <w:bottom w:w="28" w:type="dxa"/>
              <w:right w:w="28" w:type="dxa"/>
            </w:tcMar>
          </w:tcPr>
          <w:p w:rsidR="002229B4" w:rsidRPr="005E763B" w:rsidRDefault="002229B4" w:rsidP="004B5E6B">
            <w:pPr>
              <w:tabs>
                <w:tab w:val="left" w:pos="709"/>
              </w:tabs>
              <w:contextualSpacing/>
            </w:pPr>
          </w:p>
        </w:tc>
        <w:tc>
          <w:tcPr>
            <w:tcW w:w="2698" w:type="dxa"/>
            <w:shd w:val="clear" w:color="auto" w:fill="auto"/>
          </w:tcPr>
          <w:p w:rsidR="002229B4" w:rsidRPr="005E763B" w:rsidRDefault="002229B4" w:rsidP="004B5E6B"/>
        </w:tc>
        <w:tc>
          <w:tcPr>
            <w:tcW w:w="1855" w:type="dxa"/>
            <w:shd w:val="clear" w:color="auto" w:fill="auto"/>
          </w:tcPr>
          <w:p w:rsidR="002229B4" w:rsidRPr="005E763B" w:rsidRDefault="002229B4" w:rsidP="004B5E6B">
            <w:pPr>
              <w:tabs>
                <w:tab w:val="left" w:pos="709"/>
              </w:tabs>
              <w:contextualSpacing/>
            </w:pPr>
            <w:r w:rsidRPr="005E763B">
              <w:rPr>
                <w:rFonts w:eastAsiaTheme="minorEastAsia"/>
              </w:rPr>
              <w:t>Главный эксперт</w:t>
            </w:r>
          </w:p>
        </w:tc>
        <w:tc>
          <w:tcPr>
            <w:tcW w:w="1939" w:type="dxa"/>
            <w:tcBorders>
              <w:bottom w:val="single" w:sz="2" w:space="0" w:color="000001"/>
            </w:tcBorders>
            <w:shd w:val="clear" w:color="auto" w:fill="auto"/>
            <w:tcMar>
              <w:top w:w="28" w:type="dxa"/>
              <w:left w:w="28" w:type="dxa"/>
              <w:bottom w:w="28" w:type="dxa"/>
              <w:right w:w="28" w:type="dxa"/>
            </w:tcMar>
          </w:tcPr>
          <w:p w:rsidR="002229B4" w:rsidRPr="005E763B" w:rsidRDefault="002229B4" w:rsidP="004B5E6B"/>
        </w:tc>
      </w:tr>
      <w:tr w:rsidR="002229B4" w:rsidRPr="005E763B" w:rsidTr="004B5E6B">
        <w:trPr>
          <w:jc w:val="center"/>
        </w:trPr>
        <w:tc>
          <w:tcPr>
            <w:tcW w:w="673" w:type="dxa"/>
            <w:shd w:val="clear" w:color="auto" w:fill="auto"/>
          </w:tcPr>
          <w:p w:rsidR="002229B4" w:rsidRPr="005E763B" w:rsidRDefault="002229B4" w:rsidP="004B5E6B">
            <w:pPr>
              <w:rPr>
                <w:sz w:val="16"/>
                <w:szCs w:val="16"/>
              </w:rPr>
            </w:pPr>
          </w:p>
        </w:tc>
        <w:tc>
          <w:tcPr>
            <w:tcW w:w="2477" w:type="dxa"/>
            <w:shd w:val="clear" w:color="auto" w:fill="auto"/>
          </w:tcPr>
          <w:p w:rsidR="002229B4" w:rsidRPr="005E763B" w:rsidRDefault="002229B4" w:rsidP="004B5E6B">
            <w:pPr>
              <w:rPr>
                <w:sz w:val="16"/>
                <w:szCs w:val="16"/>
              </w:rPr>
            </w:pPr>
          </w:p>
        </w:tc>
        <w:tc>
          <w:tcPr>
            <w:tcW w:w="2698" w:type="dxa"/>
            <w:shd w:val="clear" w:color="auto" w:fill="auto"/>
          </w:tcPr>
          <w:p w:rsidR="002229B4" w:rsidRPr="005E763B" w:rsidRDefault="002229B4" w:rsidP="004B5E6B">
            <w:pPr>
              <w:rPr>
                <w:sz w:val="16"/>
                <w:szCs w:val="16"/>
              </w:rPr>
            </w:pPr>
          </w:p>
        </w:tc>
        <w:tc>
          <w:tcPr>
            <w:tcW w:w="1855" w:type="dxa"/>
            <w:shd w:val="clear" w:color="auto" w:fill="auto"/>
          </w:tcPr>
          <w:p w:rsidR="002229B4" w:rsidRPr="005E763B" w:rsidRDefault="002229B4" w:rsidP="004B5E6B">
            <w:pPr>
              <w:rPr>
                <w:sz w:val="16"/>
                <w:szCs w:val="16"/>
              </w:rPr>
            </w:pPr>
          </w:p>
        </w:tc>
        <w:tc>
          <w:tcPr>
            <w:tcW w:w="1939" w:type="dxa"/>
            <w:shd w:val="clear" w:color="auto" w:fill="auto"/>
          </w:tcPr>
          <w:p w:rsidR="002229B4" w:rsidRPr="005E763B" w:rsidRDefault="002229B4" w:rsidP="004B5E6B">
            <w:pPr>
              <w:jc w:val="center"/>
            </w:pPr>
            <w:r w:rsidRPr="005E763B">
              <w:rPr>
                <w:sz w:val="16"/>
                <w:szCs w:val="16"/>
              </w:rPr>
              <w:t>подпись</w:t>
            </w:r>
          </w:p>
        </w:tc>
      </w:tr>
    </w:tbl>
    <w:p w:rsidR="002229B4" w:rsidRDefault="002229B4" w:rsidP="002229B4">
      <w:pPr>
        <w:rPr>
          <w:b/>
          <w:bCs/>
          <w:sz w:val="36"/>
          <w:szCs w:val="36"/>
        </w:rPr>
      </w:pPr>
    </w:p>
    <w:p w:rsidR="002229B4" w:rsidRPr="005E763B" w:rsidRDefault="002229B4" w:rsidP="002229B4">
      <w:pPr>
        <w:tabs>
          <w:tab w:val="left" w:pos="709"/>
        </w:tabs>
        <w:ind w:right="-37"/>
        <w:contextualSpacing/>
        <w:jc w:val="both"/>
      </w:pPr>
      <w:r w:rsidRPr="005E763B">
        <w:rPr>
          <w:b/>
          <w:bCs/>
          <w:color w:val="000000"/>
          <w:sz w:val="40"/>
          <w:szCs w:val="40"/>
        </w:rPr>
        <w:lastRenderedPageBreak/>
        <w:t xml:space="preserve">Протокол распределения судейских ролей на </w:t>
      </w:r>
      <w:r>
        <w:rPr>
          <w:b/>
          <w:bCs/>
          <w:color w:val="000000"/>
          <w:sz w:val="36"/>
          <w:szCs w:val="36"/>
        </w:rPr>
        <w:t>конкурсе профессиональных проб «Я выбираю»</w:t>
      </w:r>
    </w:p>
    <w:p w:rsidR="002229B4" w:rsidRPr="005E763B" w:rsidRDefault="002229B4" w:rsidP="002229B4">
      <w:pPr>
        <w:tabs>
          <w:tab w:val="left" w:pos="709"/>
        </w:tabs>
        <w:ind w:right="-37"/>
        <w:contextualSpacing/>
        <w:jc w:val="both"/>
        <w:rPr>
          <w:b/>
          <w:bCs/>
          <w:color w:val="000000"/>
        </w:rPr>
      </w:pPr>
    </w:p>
    <w:p w:rsidR="002229B4" w:rsidRPr="005E763B" w:rsidRDefault="002229B4" w:rsidP="002229B4">
      <w:pPr>
        <w:tabs>
          <w:tab w:val="left" w:pos="709"/>
        </w:tabs>
        <w:ind w:right="-37"/>
        <w:contextualSpacing/>
        <w:jc w:val="both"/>
      </w:pPr>
    </w:p>
    <w:tbl>
      <w:tblPr>
        <w:tblW w:w="5000" w:type="pct"/>
        <w:tblLook w:val="04A0" w:firstRow="1" w:lastRow="0" w:firstColumn="1" w:lastColumn="0" w:noHBand="0" w:noVBand="1"/>
      </w:tblPr>
      <w:tblGrid>
        <w:gridCol w:w="3872"/>
        <w:gridCol w:w="6407"/>
      </w:tblGrid>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Дата:</w:t>
            </w:r>
          </w:p>
        </w:tc>
        <w:tc>
          <w:tcPr>
            <w:tcW w:w="6142" w:type="dxa"/>
            <w:shd w:val="clear" w:color="auto" w:fill="auto"/>
            <w:vAlign w:val="bottom"/>
          </w:tcPr>
          <w:p w:rsidR="002229B4" w:rsidRPr="00E14C4C" w:rsidRDefault="002229B4" w:rsidP="004B5E6B">
            <w:pPr>
              <w:tabs>
                <w:tab w:val="left" w:pos="709"/>
              </w:tabs>
              <w:contextualSpacing/>
            </w:pP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pPr>
            <w:r w:rsidRPr="005E763B">
              <w:rPr>
                <w:color w:val="000000"/>
              </w:rPr>
              <w:t>Компетенция:</w:t>
            </w:r>
          </w:p>
        </w:tc>
        <w:tc>
          <w:tcPr>
            <w:tcW w:w="6142"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r>
              <w:rPr>
                <w:color w:val="000000"/>
              </w:rPr>
              <w:t>Поварское дело</w:t>
            </w:r>
          </w:p>
        </w:tc>
      </w:tr>
      <w:tr w:rsidR="002229B4" w:rsidRPr="005E763B" w:rsidTr="004B5E6B">
        <w:trPr>
          <w:trHeight w:val="540"/>
        </w:trPr>
        <w:tc>
          <w:tcPr>
            <w:tcW w:w="3712" w:type="dxa"/>
            <w:shd w:val="clear" w:color="auto" w:fill="auto"/>
            <w:vAlign w:val="bottom"/>
          </w:tcPr>
          <w:p w:rsidR="002229B4" w:rsidRPr="005E763B" w:rsidRDefault="002229B4" w:rsidP="004B5E6B">
            <w:pPr>
              <w:tabs>
                <w:tab w:val="left" w:pos="709"/>
              </w:tabs>
              <w:contextualSpacing/>
              <w:rPr>
                <w:color w:val="000000"/>
              </w:rPr>
            </w:pPr>
            <w:r w:rsidRPr="005E763B">
              <w:rPr>
                <w:color w:val="000000"/>
              </w:rPr>
              <w:t>Главный эксперт на площадке:</w:t>
            </w:r>
          </w:p>
        </w:tc>
        <w:tc>
          <w:tcPr>
            <w:tcW w:w="6142" w:type="dxa"/>
            <w:tcBorders>
              <w:top w:val="single" w:sz="4" w:space="0" w:color="00000A"/>
              <w:bottom w:val="single" w:sz="4" w:space="0" w:color="00000A"/>
            </w:tcBorders>
            <w:shd w:val="clear" w:color="auto" w:fill="auto"/>
            <w:vAlign w:val="bottom"/>
          </w:tcPr>
          <w:p w:rsidR="002229B4" w:rsidRPr="005E763B" w:rsidRDefault="002229B4" w:rsidP="004B5E6B">
            <w:pPr>
              <w:tabs>
                <w:tab w:val="left" w:pos="709"/>
              </w:tabs>
              <w:contextualSpacing/>
              <w:rPr>
                <w:color w:val="000000"/>
              </w:rPr>
            </w:pPr>
            <w:proofErr w:type="spellStart"/>
            <w:r>
              <w:rPr>
                <w:color w:val="000000"/>
              </w:rPr>
              <w:t>Ахмадиева</w:t>
            </w:r>
            <w:proofErr w:type="spellEnd"/>
            <w:r>
              <w:rPr>
                <w:color w:val="000000"/>
              </w:rPr>
              <w:t xml:space="preserve"> С.В.</w:t>
            </w:r>
          </w:p>
        </w:tc>
      </w:tr>
      <w:tr w:rsidR="002229B4" w:rsidRPr="005E3F1F" w:rsidTr="004B5E6B">
        <w:trPr>
          <w:trHeight w:val="540"/>
        </w:trPr>
        <w:tc>
          <w:tcPr>
            <w:tcW w:w="9854" w:type="dxa"/>
            <w:gridSpan w:val="2"/>
            <w:shd w:val="clear" w:color="auto" w:fill="auto"/>
            <w:vAlign w:val="bottom"/>
          </w:tcPr>
          <w:p w:rsidR="002229B4" w:rsidRPr="005E763B" w:rsidRDefault="002229B4" w:rsidP="004B5E6B">
            <w:pPr>
              <w:tabs>
                <w:tab w:val="left" w:pos="709"/>
              </w:tabs>
              <w:contextualSpacing/>
              <w:jc w:val="both"/>
              <w:rPr>
                <w:b/>
                <w:bCs/>
                <w:color w:val="000000"/>
              </w:rPr>
            </w:pPr>
          </w:p>
          <w:p w:rsidR="002229B4" w:rsidRPr="005E763B" w:rsidRDefault="002229B4" w:rsidP="004B5E6B">
            <w:pPr>
              <w:tabs>
                <w:tab w:val="left" w:pos="709"/>
              </w:tabs>
              <w:contextualSpacing/>
              <w:jc w:val="both"/>
            </w:pPr>
            <w:r w:rsidRPr="005E763B">
              <w:rPr>
                <w:b/>
                <w:bCs/>
                <w:color w:val="000000"/>
              </w:rPr>
              <w:t>Мы, нижеподписавшиеся ознакомлены с данным протоколом, подтверждаем свою компетентность для выполнения закрепленных за нами функций и подтверждаем свое согласие на их выполнение.</w:t>
            </w:r>
          </w:p>
        </w:tc>
      </w:tr>
    </w:tbl>
    <w:p w:rsidR="002229B4" w:rsidRPr="005E763B" w:rsidRDefault="002229B4" w:rsidP="002229B4"/>
    <w:tbl>
      <w:tblPr>
        <w:tblW w:w="9645"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2430"/>
        <w:gridCol w:w="2250"/>
        <w:gridCol w:w="3960"/>
        <w:gridCol w:w="1005"/>
      </w:tblGrid>
      <w:tr w:rsidR="002229B4" w:rsidRPr="005E763B" w:rsidTr="004B5E6B">
        <w:trPr>
          <w:trHeight w:val="675"/>
        </w:trPr>
        <w:tc>
          <w:tcPr>
            <w:tcW w:w="2430"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ФИО эксперта</w:t>
            </w:r>
          </w:p>
        </w:tc>
        <w:tc>
          <w:tcPr>
            <w:tcW w:w="2250"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rPr>
                <w:b/>
                <w:bCs/>
                <w:color w:val="000000"/>
                <w:sz w:val="18"/>
                <w:szCs w:val="18"/>
              </w:rPr>
            </w:pPr>
            <w:r w:rsidRPr="005E763B">
              <w:rPr>
                <w:b/>
                <w:bCs/>
                <w:color w:val="000000"/>
                <w:sz w:val="18"/>
                <w:szCs w:val="18"/>
              </w:rPr>
              <w:t>Зона ответственности</w:t>
            </w:r>
          </w:p>
        </w:tc>
        <w:tc>
          <w:tcPr>
            <w:tcW w:w="3960"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rPr>
                <w:b/>
                <w:bCs/>
                <w:color w:val="000000"/>
                <w:sz w:val="18"/>
                <w:szCs w:val="18"/>
              </w:rPr>
            </w:pPr>
            <w:r w:rsidRPr="005E763B">
              <w:rPr>
                <w:b/>
                <w:bCs/>
                <w:color w:val="000000"/>
                <w:sz w:val="18"/>
                <w:szCs w:val="18"/>
              </w:rPr>
              <w:t>Функционал</w:t>
            </w:r>
          </w:p>
        </w:tc>
        <w:tc>
          <w:tcPr>
            <w:tcW w:w="1005" w:type="dxa"/>
            <w:tcBorders>
              <w:top w:val="single" w:sz="4" w:space="0" w:color="00000A"/>
              <w:left w:val="single" w:sz="4" w:space="0" w:color="00000A"/>
              <w:bottom w:val="single" w:sz="4" w:space="0" w:color="00000A"/>
              <w:right w:val="single" w:sz="4" w:space="0" w:color="00000A"/>
            </w:tcBorders>
            <w:shd w:val="clear" w:color="000000" w:fill="D9D9D9"/>
            <w:tcMar>
              <w:left w:w="63" w:type="dxa"/>
            </w:tcMar>
            <w:vAlign w:val="center"/>
          </w:tcPr>
          <w:p w:rsidR="002229B4" w:rsidRPr="005E763B" w:rsidRDefault="002229B4" w:rsidP="004B5E6B">
            <w:pPr>
              <w:tabs>
                <w:tab w:val="left" w:pos="709"/>
              </w:tabs>
              <w:contextualSpacing/>
              <w:jc w:val="center"/>
            </w:pPr>
            <w:r w:rsidRPr="005E763B">
              <w:rPr>
                <w:b/>
                <w:bCs/>
                <w:color w:val="000000"/>
                <w:sz w:val="18"/>
                <w:szCs w:val="18"/>
              </w:rPr>
              <w:t>Подпись</w:t>
            </w: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1217D6"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r w:rsidRPr="005E763B">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r w:rsidRPr="005E763B">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r w:rsidRPr="005E763B">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r w:rsidRPr="005E763B">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r w:rsidRPr="005E763B">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r w:rsidRPr="005E763B">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r w:rsidRPr="005E763B">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r w:rsidRPr="005E763B">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r w:rsidRPr="004C4F5A">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r w:rsidRPr="004C4F5A">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r w:rsidRPr="004C4F5A">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r w:rsidRPr="004C4F5A">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r w:rsidRPr="004C4F5A">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r w:rsidRPr="004C4F5A">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r w:rsidRPr="004C4F5A">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r w:rsidRPr="004C4F5A">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r w:rsidRPr="004C4F5A">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r w:rsidR="002229B4" w:rsidRPr="00A85F58" w:rsidTr="004B5E6B">
        <w:trPr>
          <w:trHeight w:val="397"/>
        </w:trPr>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229B4" w:rsidRDefault="002229B4" w:rsidP="004B5E6B">
            <w:r w:rsidRPr="004C4F5A">
              <w:rPr>
                <w:color w:val="000000"/>
                <w:sz w:val="18"/>
                <w:szCs w:val="18"/>
              </w:rPr>
              <w:t>Судейство</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229B4" w:rsidRPr="005E763B" w:rsidRDefault="002229B4" w:rsidP="004B5E6B">
            <w:pPr>
              <w:tabs>
                <w:tab w:val="left" w:pos="709"/>
              </w:tabs>
              <w:contextualSpacing/>
              <w:rPr>
                <w:color w:val="000000"/>
                <w:sz w:val="18"/>
                <w:szCs w:val="18"/>
              </w:rPr>
            </w:pPr>
          </w:p>
        </w:tc>
      </w:tr>
    </w:tbl>
    <w:p w:rsidR="002229B4" w:rsidRPr="005E763B" w:rsidRDefault="002229B4" w:rsidP="002229B4"/>
    <w:tbl>
      <w:tblPr>
        <w:tblW w:w="9642" w:type="dxa"/>
        <w:jc w:val="center"/>
        <w:tblCellMar>
          <w:left w:w="0" w:type="dxa"/>
          <w:right w:w="0" w:type="dxa"/>
        </w:tblCellMar>
        <w:tblLook w:val="04A0" w:firstRow="1" w:lastRow="0" w:firstColumn="1" w:lastColumn="0" w:noHBand="0" w:noVBand="1"/>
      </w:tblPr>
      <w:tblGrid>
        <w:gridCol w:w="673"/>
        <w:gridCol w:w="2477"/>
        <w:gridCol w:w="2698"/>
        <w:gridCol w:w="1855"/>
        <w:gridCol w:w="1939"/>
      </w:tblGrid>
      <w:tr w:rsidR="002229B4" w:rsidRPr="005E763B" w:rsidTr="004B5E6B">
        <w:trPr>
          <w:jc w:val="center"/>
        </w:trPr>
        <w:tc>
          <w:tcPr>
            <w:tcW w:w="673" w:type="dxa"/>
            <w:shd w:val="clear" w:color="auto" w:fill="auto"/>
          </w:tcPr>
          <w:p w:rsidR="002229B4" w:rsidRPr="005E763B" w:rsidRDefault="002229B4" w:rsidP="004B5E6B">
            <w:r w:rsidRPr="005E763B">
              <w:t>Дата</w:t>
            </w:r>
          </w:p>
        </w:tc>
        <w:tc>
          <w:tcPr>
            <w:tcW w:w="2477" w:type="dxa"/>
            <w:tcBorders>
              <w:bottom w:val="single" w:sz="2" w:space="0" w:color="000001"/>
            </w:tcBorders>
            <w:shd w:val="clear" w:color="auto" w:fill="auto"/>
            <w:tcMar>
              <w:top w:w="28" w:type="dxa"/>
              <w:left w:w="28" w:type="dxa"/>
              <w:bottom w:w="28" w:type="dxa"/>
              <w:right w:w="28" w:type="dxa"/>
            </w:tcMar>
          </w:tcPr>
          <w:p w:rsidR="002229B4" w:rsidRPr="00401617" w:rsidRDefault="002229B4" w:rsidP="004B5E6B">
            <w:pPr>
              <w:tabs>
                <w:tab w:val="left" w:pos="709"/>
              </w:tabs>
              <w:contextualSpacing/>
              <w:jc w:val="center"/>
            </w:pPr>
          </w:p>
        </w:tc>
        <w:tc>
          <w:tcPr>
            <w:tcW w:w="2698" w:type="dxa"/>
            <w:shd w:val="clear" w:color="auto" w:fill="auto"/>
          </w:tcPr>
          <w:p w:rsidR="002229B4" w:rsidRPr="005E763B" w:rsidRDefault="002229B4" w:rsidP="004B5E6B"/>
        </w:tc>
        <w:tc>
          <w:tcPr>
            <w:tcW w:w="1855" w:type="dxa"/>
            <w:shd w:val="clear" w:color="auto" w:fill="auto"/>
          </w:tcPr>
          <w:p w:rsidR="002229B4" w:rsidRPr="005E763B" w:rsidRDefault="002229B4" w:rsidP="004B5E6B">
            <w:pPr>
              <w:tabs>
                <w:tab w:val="left" w:pos="709"/>
              </w:tabs>
              <w:contextualSpacing/>
            </w:pPr>
            <w:r w:rsidRPr="005E763B">
              <w:rPr>
                <w:rFonts w:eastAsiaTheme="minorEastAsia"/>
              </w:rPr>
              <w:t>Главный эксперт</w:t>
            </w:r>
          </w:p>
        </w:tc>
        <w:tc>
          <w:tcPr>
            <w:tcW w:w="1939" w:type="dxa"/>
            <w:tcBorders>
              <w:bottom w:val="single" w:sz="2" w:space="0" w:color="000001"/>
            </w:tcBorders>
            <w:shd w:val="clear" w:color="auto" w:fill="auto"/>
            <w:tcMar>
              <w:top w:w="28" w:type="dxa"/>
              <w:left w:w="28" w:type="dxa"/>
              <w:bottom w:w="28" w:type="dxa"/>
              <w:right w:w="28" w:type="dxa"/>
            </w:tcMar>
          </w:tcPr>
          <w:p w:rsidR="002229B4" w:rsidRPr="005E763B" w:rsidRDefault="002229B4" w:rsidP="004B5E6B"/>
        </w:tc>
      </w:tr>
      <w:tr w:rsidR="002229B4" w:rsidRPr="005E763B" w:rsidTr="004B5E6B">
        <w:trPr>
          <w:jc w:val="center"/>
        </w:trPr>
        <w:tc>
          <w:tcPr>
            <w:tcW w:w="673" w:type="dxa"/>
            <w:shd w:val="clear" w:color="auto" w:fill="auto"/>
          </w:tcPr>
          <w:p w:rsidR="002229B4" w:rsidRPr="005E763B" w:rsidRDefault="002229B4" w:rsidP="004B5E6B">
            <w:pPr>
              <w:rPr>
                <w:sz w:val="16"/>
                <w:szCs w:val="16"/>
              </w:rPr>
            </w:pPr>
          </w:p>
        </w:tc>
        <w:tc>
          <w:tcPr>
            <w:tcW w:w="2477" w:type="dxa"/>
            <w:shd w:val="clear" w:color="auto" w:fill="auto"/>
          </w:tcPr>
          <w:p w:rsidR="002229B4" w:rsidRPr="005E763B" w:rsidRDefault="002229B4" w:rsidP="004B5E6B">
            <w:pPr>
              <w:rPr>
                <w:sz w:val="16"/>
                <w:szCs w:val="16"/>
              </w:rPr>
            </w:pPr>
          </w:p>
        </w:tc>
        <w:tc>
          <w:tcPr>
            <w:tcW w:w="2698" w:type="dxa"/>
            <w:shd w:val="clear" w:color="auto" w:fill="auto"/>
          </w:tcPr>
          <w:p w:rsidR="002229B4" w:rsidRPr="005E763B" w:rsidRDefault="002229B4" w:rsidP="004B5E6B">
            <w:pPr>
              <w:rPr>
                <w:sz w:val="16"/>
                <w:szCs w:val="16"/>
              </w:rPr>
            </w:pPr>
          </w:p>
        </w:tc>
        <w:tc>
          <w:tcPr>
            <w:tcW w:w="1855" w:type="dxa"/>
            <w:shd w:val="clear" w:color="auto" w:fill="auto"/>
          </w:tcPr>
          <w:p w:rsidR="002229B4" w:rsidRPr="005E763B" w:rsidRDefault="002229B4" w:rsidP="004B5E6B">
            <w:pPr>
              <w:rPr>
                <w:sz w:val="16"/>
                <w:szCs w:val="16"/>
              </w:rPr>
            </w:pPr>
          </w:p>
        </w:tc>
        <w:tc>
          <w:tcPr>
            <w:tcW w:w="1939" w:type="dxa"/>
            <w:shd w:val="clear" w:color="auto" w:fill="auto"/>
          </w:tcPr>
          <w:p w:rsidR="002229B4" w:rsidRPr="005E763B" w:rsidRDefault="002229B4" w:rsidP="004B5E6B">
            <w:pPr>
              <w:jc w:val="center"/>
            </w:pPr>
            <w:r w:rsidRPr="005E763B">
              <w:rPr>
                <w:sz w:val="16"/>
                <w:szCs w:val="16"/>
              </w:rPr>
              <w:t>подпись</w:t>
            </w:r>
          </w:p>
        </w:tc>
      </w:tr>
    </w:tbl>
    <w:p w:rsidR="002229B4" w:rsidRPr="00E701CA" w:rsidRDefault="002229B4" w:rsidP="002229B4">
      <w:pPr>
        <w:tabs>
          <w:tab w:val="left" w:pos="709"/>
        </w:tabs>
        <w:ind w:right="-37"/>
        <w:contextualSpacing/>
        <w:jc w:val="both"/>
        <w:rPr>
          <w:b/>
          <w:bCs/>
          <w:color w:val="000000"/>
        </w:rPr>
      </w:pPr>
    </w:p>
    <w:p w:rsidR="002229B4" w:rsidRDefault="002229B4">
      <w:pPr>
        <w:spacing w:after="160" w:line="259" w:lineRule="auto"/>
        <w:rPr>
          <w:sz w:val="26"/>
          <w:szCs w:val="26"/>
        </w:rPr>
      </w:pPr>
      <w:r>
        <w:rPr>
          <w:sz w:val="26"/>
          <w:szCs w:val="26"/>
        </w:rPr>
        <w:br w:type="page"/>
      </w:r>
    </w:p>
    <w:p w:rsidR="002229B4" w:rsidRDefault="002229B4" w:rsidP="002229B4">
      <w:pPr>
        <w:jc w:val="center"/>
        <w:rPr>
          <w:sz w:val="28"/>
          <w:szCs w:val="28"/>
        </w:rPr>
      </w:pPr>
      <w:proofErr w:type="spellStart"/>
      <w:r w:rsidRPr="007D0AEB">
        <w:rPr>
          <w:sz w:val="28"/>
          <w:szCs w:val="28"/>
        </w:rPr>
        <w:lastRenderedPageBreak/>
        <w:t>Тайминг</w:t>
      </w:r>
      <w:proofErr w:type="spellEnd"/>
    </w:p>
    <w:tbl>
      <w:tblPr>
        <w:tblStyle w:val="a5"/>
        <w:tblW w:w="12577" w:type="dxa"/>
        <w:tblLook w:val="04A0" w:firstRow="1" w:lastRow="0" w:firstColumn="1" w:lastColumn="0" w:noHBand="0" w:noVBand="1"/>
      </w:tblPr>
      <w:tblGrid>
        <w:gridCol w:w="1413"/>
        <w:gridCol w:w="10319"/>
        <w:gridCol w:w="845"/>
      </w:tblGrid>
      <w:tr w:rsidR="002229B4" w:rsidRPr="007D0AEB" w:rsidTr="002229B4">
        <w:tc>
          <w:tcPr>
            <w:tcW w:w="1413" w:type="dxa"/>
          </w:tcPr>
          <w:p w:rsidR="002229B4" w:rsidRPr="007D0AEB" w:rsidRDefault="002229B4" w:rsidP="004B5E6B">
            <w:pPr>
              <w:jc w:val="center"/>
              <w:rPr>
                <w:b/>
                <w:sz w:val="28"/>
                <w:szCs w:val="28"/>
              </w:rPr>
            </w:pPr>
            <w:r w:rsidRPr="007D0AEB">
              <w:rPr>
                <w:b/>
                <w:sz w:val="28"/>
                <w:szCs w:val="28"/>
              </w:rPr>
              <w:t>Время</w:t>
            </w:r>
          </w:p>
        </w:tc>
        <w:tc>
          <w:tcPr>
            <w:tcW w:w="10319" w:type="dxa"/>
          </w:tcPr>
          <w:p w:rsidR="002229B4" w:rsidRPr="007D0AEB" w:rsidRDefault="002229B4" w:rsidP="004B5E6B">
            <w:pPr>
              <w:jc w:val="both"/>
              <w:rPr>
                <w:b/>
                <w:sz w:val="28"/>
                <w:szCs w:val="28"/>
              </w:rPr>
            </w:pPr>
          </w:p>
        </w:tc>
        <w:tc>
          <w:tcPr>
            <w:tcW w:w="845" w:type="dxa"/>
          </w:tcPr>
          <w:p w:rsidR="002229B4" w:rsidRPr="007D0AEB" w:rsidRDefault="002229B4" w:rsidP="004B5E6B">
            <w:pPr>
              <w:jc w:val="center"/>
              <w:rPr>
                <w:b/>
                <w:sz w:val="28"/>
                <w:szCs w:val="28"/>
              </w:rPr>
            </w:pPr>
          </w:p>
        </w:tc>
      </w:tr>
      <w:tr w:rsidR="002229B4" w:rsidTr="002229B4">
        <w:tc>
          <w:tcPr>
            <w:tcW w:w="1413" w:type="dxa"/>
          </w:tcPr>
          <w:p w:rsidR="002229B4" w:rsidRDefault="002229B4" w:rsidP="004B5E6B">
            <w:pPr>
              <w:jc w:val="center"/>
              <w:rPr>
                <w:sz w:val="28"/>
                <w:szCs w:val="28"/>
              </w:rPr>
            </w:pPr>
            <w:r>
              <w:rPr>
                <w:sz w:val="28"/>
                <w:szCs w:val="28"/>
              </w:rPr>
              <w:t>08.30</w:t>
            </w:r>
          </w:p>
        </w:tc>
        <w:tc>
          <w:tcPr>
            <w:tcW w:w="10319" w:type="dxa"/>
          </w:tcPr>
          <w:p w:rsidR="002229B4" w:rsidRDefault="002229B4" w:rsidP="004B5E6B">
            <w:pPr>
              <w:jc w:val="both"/>
              <w:rPr>
                <w:sz w:val="28"/>
                <w:szCs w:val="28"/>
              </w:rPr>
            </w:pPr>
            <w:r>
              <w:rPr>
                <w:sz w:val="28"/>
                <w:szCs w:val="28"/>
              </w:rPr>
              <w:t>1. Проведение для Конкурсанта инструктажа по технике безопасности.</w:t>
            </w:r>
          </w:p>
          <w:p w:rsidR="002229B4" w:rsidRDefault="002229B4" w:rsidP="004B5E6B">
            <w:pPr>
              <w:jc w:val="both"/>
              <w:rPr>
                <w:sz w:val="28"/>
                <w:szCs w:val="28"/>
              </w:rPr>
            </w:pPr>
            <w:r>
              <w:rPr>
                <w:sz w:val="28"/>
                <w:szCs w:val="28"/>
              </w:rPr>
              <w:t>2. Подписание протоколов.</w:t>
            </w:r>
          </w:p>
          <w:p w:rsidR="002229B4" w:rsidRDefault="002229B4" w:rsidP="004B5E6B">
            <w:pPr>
              <w:jc w:val="both"/>
              <w:rPr>
                <w:sz w:val="28"/>
                <w:szCs w:val="28"/>
              </w:rPr>
            </w:pPr>
            <w:r>
              <w:rPr>
                <w:sz w:val="28"/>
                <w:szCs w:val="28"/>
              </w:rPr>
              <w:t>3. Конкурсант проверяет рабочее место и наличие всех необходимых продуктов.</w:t>
            </w:r>
          </w:p>
        </w:tc>
        <w:tc>
          <w:tcPr>
            <w:tcW w:w="845" w:type="dxa"/>
          </w:tcPr>
          <w:p w:rsidR="002229B4" w:rsidRDefault="002229B4" w:rsidP="004B5E6B">
            <w:pPr>
              <w:jc w:val="center"/>
              <w:rPr>
                <w:sz w:val="28"/>
                <w:szCs w:val="28"/>
              </w:rPr>
            </w:pPr>
          </w:p>
        </w:tc>
      </w:tr>
      <w:tr w:rsidR="002229B4" w:rsidTr="002229B4">
        <w:tc>
          <w:tcPr>
            <w:tcW w:w="1413" w:type="dxa"/>
          </w:tcPr>
          <w:p w:rsidR="002229B4" w:rsidRPr="00FD1889" w:rsidRDefault="002229B4" w:rsidP="004B5E6B">
            <w:pPr>
              <w:jc w:val="center"/>
              <w:rPr>
                <w:b/>
                <w:sz w:val="28"/>
                <w:szCs w:val="28"/>
              </w:rPr>
            </w:pPr>
            <w:r w:rsidRPr="00FD1889">
              <w:rPr>
                <w:b/>
                <w:sz w:val="28"/>
                <w:szCs w:val="28"/>
              </w:rPr>
              <w:t>09.00</w:t>
            </w:r>
          </w:p>
        </w:tc>
        <w:tc>
          <w:tcPr>
            <w:tcW w:w="10319" w:type="dxa"/>
          </w:tcPr>
          <w:p w:rsidR="002229B4" w:rsidRDefault="002229B4" w:rsidP="004B5E6B">
            <w:pPr>
              <w:jc w:val="both"/>
              <w:rPr>
                <w:sz w:val="28"/>
                <w:szCs w:val="28"/>
              </w:rPr>
            </w:pPr>
            <w:r>
              <w:rPr>
                <w:sz w:val="28"/>
                <w:szCs w:val="28"/>
              </w:rPr>
              <w:t>Объявление старта</w:t>
            </w:r>
          </w:p>
        </w:tc>
        <w:tc>
          <w:tcPr>
            <w:tcW w:w="845" w:type="dxa"/>
          </w:tcPr>
          <w:p w:rsidR="002229B4" w:rsidRDefault="002229B4" w:rsidP="004B5E6B">
            <w:pPr>
              <w:jc w:val="center"/>
              <w:rPr>
                <w:sz w:val="28"/>
                <w:szCs w:val="28"/>
              </w:rPr>
            </w:pPr>
          </w:p>
        </w:tc>
      </w:tr>
      <w:tr w:rsidR="002229B4" w:rsidTr="002229B4">
        <w:tc>
          <w:tcPr>
            <w:tcW w:w="1413" w:type="dxa"/>
          </w:tcPr>
          <w:p w:rsidR="002229B4" w:rsidRDefault="002229B4" w:rsidP="004B5E6B">
            <w:pPr>
              <w:jc w:val="center"/>
              <w:rPr>
                <w:sz w:val="28"/>
                <w:szCs w:val="28"/>
              </w:rPr>
            </w:pPr>
            <w:r>
              <w:rPr>
                <w:sz w:val="28"/>
                <w:szCs w:val="28"/>
              </w:rPr>
              <w:t>10.00</w:t>
            </w:r>
          </w:p>
        </w:tc>
        <w:tc>
          <w:tcPr>
            <w:tcW w:w="10319" w:type="dxa"/>
          </w:tcPr>
          <w:p w:rsidR="002229B4" w:rsidRDefault="002229B4" w:rsidP="004B5E6B">
            <w:pPr>
              <w:jc w:val="both"/>
              <w:rPr>
                <w:sz w:val="28"/>
                <w:szCs w:val="28"/>
              </w:rPr>
            </w:pPr>
            <w:r>
              <w:rPr>
                <w:sz w:val="28"/>
                <w:szCs w:val="28"/>
              </w:rPr>
              <w:t>Прошел 1 час рабочего времени.</w:t>
            </w:r>
          </w:p>
        </w:tc>
        <w:tc>
          <w:tcPr>
            <w:tcW w:w="845" w:type="dxa"/>
          </w:tcPr>
          <w:p w:rsidR="002229B4" w:rsidRDefault="002229B4" w:rsidP="004B5E6B">
            <w:pPr>
              <w:jc w:val="center"/>
              <w:rPr>
                <w:sz w:val="28"/>
                <w:szCs w:val="28"/>
              </w:rPr>
            </w:pPr>
          </w:p>
        </w:tc>
      </w:tr>
      <w:tr w:rsidR="002229B4" w:rsidTr="002229B4">
        <w:tc>
          <w:tcPr>
            <w:tcW w:w="1413" w:type="dxa"/>
          </w:tcPr>
          <w:p w:rsidR="002229B4" w:rsidRDefault="002229B4" w:rsidP="004B5E6B">
            <w:pPr>
              <w:jc w:val="center"/>
              <w:rPr>
                <w:sz w:val="28"/>
                <w:szCs w:val="28"/>
              </w:rPr>
            </w:pPr>
            <w:r>
              <w:rPr>
                <w:sz w:val="28"/>
                <w:szCs w:val="28"/>
              </w:rPr>
              <w:t>11.00</w:t>
            </w:r>
          </w:p>
        </w:tc>
        <w:tc>
          <w:tcPr>
            <w:tcW w:w="10319" w:type="dxa"/>
          </w:tcPr>
          <w:p w:rsidR="002229B4" w:rsidRDefault="002229B4" w:rsidP="004B5E6B">
            <w:pPr>
              <w:jc w:val="both"/>
              <w:rPr>
                <w:sz w:val="28"/>
                <w:szCs w:val="28"/>
              </w:rPr>
            </w:pPr>
            <w:r>
              <w:rPr>
                <w:sz w:val="28"/>
                <w:szCs w:val="28"/>
              </w:rPr>
              <w:t>Прошло 2 часа рабочего времени.</w:t>
            </w:r>
          </w:p>
          <w:p w:rsidR="002229B4" w:rsidRDefault="002229B4" w:rsidP="004B5E6B">
            <w:pPr>
              <w:jc w:val="both"/>
              <w:rPr>
                <w:sz w:val="28"/>
                <w:szCs w:val="28"/>
              </w:rPr>
            </w:pPr>
            <w:r>
              <w:rPr>
                <w:sz w:val="28"/>
                <w:szCs w:val="28"/>
              </w:rPr>
              <w:t>До подачи холодной закуски остался 1 час.</w:t>
            </w:r>
          </w:p>
        </w:tc>
        <w:tc>
          <w:tcPr>
            <w:tcW w:w="845" w:type="dxa"/>
          </w:tcPr>
          <w:p w:rsidR="002229B4" w:rsidRDefault="002229B4" w:rsidP="004B5E6B">
            <w:pPr>
              <w:jc w:val="center"/>
              <w:rPr>
                <w:sz w:val="28"/>
                <w:szCs w:val="28"/>
              </w:rPr>
            </w:pPr>
          </w:p>
        </w:tc>
      </w:tr>
      <w:tr w:rsidR="002229B4" w:rsidTr="002229B4">
        <w:tc>
          <w:tcPr>
            <w:tcW w:w="1413" w:type="dxa"/>
          </w:tcPr>
          <w:p w:rsidR="002229B4" w:rsidRDefault="002229B4" w:rsidP="004B5E6B">
            <w:pPr>
              <w:jc w:val="center"/>
              <w:rPr>
                <w:sz w:val="28"/>
                <w:szCs w:val="28"/>
              </w:rPr>
            </w:pPr>
            <w:r>
              <w:rPr>
                <w:sz w:val="28"/>
                <w:szCs w:val="28"/>
              </w:rPr>
              <w:t>11.30</w:t>
            </w:r>
          </w:p>
        </w:tc>
        <w:tc>
          <w:tcPr>
            <w:tcW w:w="10319" w:type="dxa"/>
          </w:tcPr>
          <w:p w:rsidR="002229B4" w:rsidRDefault="002229B4" w:rsidP="004B5E6B">
            <w:pPr>
              <w:jc w:val="both"/>
              <w:rPr>
                <w:sz w:val="28"/>
                <w:szCs w:val="28"/>
              </w:rPr>
            </w:pPr>
            <w:r>
              <w:rPr>
                <w:sz w:val="28"/>
                <w:szCs w:val="28"/>
              </w:rPr>
              <w:t>До подачи холодной закуски осталось 30 минут.</w:t>
            </w:r>
          </w:p>
        </w:tc>
        <w:tc>
          <w:tcPr>
            <w:tcW w:w="845" w:type="dxa"/>
          </w:tcPr>
          <w:p w:rsidR="002229B4" w:rsidRDefault="002229B4" w:rsidP="004B5E6B">
            <w:pPr>
              <w:jc w:val="center"/>
              <w:rPr>
                <w:sz w:val="28"/>
                <w:szCs w:val="28"/>
              </w:rPr>
            </w:pPr>
          </w:p>
        </w:tc>
      </w:tr>
      <w:tr w:rsidR="002229B4" w:rsidTr="002229B4">
        <w:tc>
          <w:tcPr>
            <w:tcW w:w="1413" w:type="dxa"/>
          </w:tcPr>
          <w:p w:rsidR="002229B4" w:rsidRDefault="002229B4" w:rsidP="004B5E6B">
            <w:pPr>
              <w:jc w:val="center"/>
              <w:rPr>
                <w:sz w:val="28"/>
                <w:szCs w:val="28"/>
              </w:rPr>
            </w:pPr>
            <w:r>
              <w:rPr>
                <w:sz w:val="28"/>
                <w:szCs w:val="28"/>
              </w:rPr>
              <w:t>11.45</w:t>
            </w:r>
          </w:p>
        </w:tc>
        <w:tc>
          <w:tcPr>
            <w:tcW w:w="10319" w:type="dxa"/>
          </w:tcPr>
          <w:p w:rsidR="002229B4" w:rsidRDefault="002229B4" w:rsidP="004B5E6B">
            <w:pPr>
              <w:jc w:val="both"/>
              <w:rPr>
                <w:sz w:val="28"/>
                <w:szCs w:val="28"/>
              </w:rPr>
            </w:pPr>
            <w:r>
              <w:rPr>
                <w:sz w:val="28"/>
                <w:szCs w:val="28"/>
              </w:rPr>
              <w:t>До подачи холодной закуски осталось 15 минут</w:t>
            </w:r>
          </w:p>
        </w:tc>
        <w:tc>
          <w:tcPr>
            <w:tcW w:w="845" w:type="dxa"/>
          </w:tcPr>
          <w:p w:rsidR="002229B4" w:rsidRDefault="002229B4" w:rsidP="004B5E6B">
            <w:pPr>
              <w:jc w:val="center"/>
              <w:rPr>
                <w:sz w:val="28"/>
                <w:szCs w:val="28"/>
              </w:rPr>
            </w:pPr>
          </w:p>
        </w:tc>
      </w:tr>
      <w:tr w:rsidR="002229B4" w:rsidTr="002229B4">
        <w:tc>
          <w:tcPr>
            <w:tcW w:w="1413" w:type="dxa"/>
          </w:tcPr>
          <w:p w:rsidR="002229B4" w:rsidRDefault="002229B4" w:rsidP="004B5E6B">
            <w:pPr>
              <w:jc w:val="center"/>
              <w:rPr>
                <w:sz w:val="28"/>
                <w:szCs w:val="28"/>
              </w:rPr>
            </w:pPr>
            <w:r>
              <w:rPr>
                <w:sz w:val="28"/>
                <w:szCs w:val="28"/>
              </w:rPr>
              <w:t>11.55</w:t>
            </w:r>
          </w:p>
        </w:tc>
        <w:tc>
          <w:tcPr>
            <w:tcW w:w="10319" w:type="dxa"/>
          </w:tcPr>
          <w:p w:rsidR="002229B4" w:rsidRDefault="002229B4" w:rsidP="004B5E6B">
            <w:pPr>
              <w:jc w:val="both"/>
              <w:rPr>
                <w:sz w:val="28"/>
                <w:szCs w:val="28"/>
              </w:rPr>
            </w:pPr>
            <w:r>
              <w:rPr>
                <w:sz w:val="28"/>
                <w:szCs w:val="28"/>
              </w:rPr>
              <w:t>До подачи холодной закуски осталось 5 минут</w:t>
            </w:r>
          </w:p>
        </w:tc>
        <w:tc>
          <w:tcPr>
            <w:tcW w:w="845" w:type="dxa"/>
          </w:tcPr>
          <w:p w:rsidR="002229B4" w:rsidRDefault="002229B4" w:rsidP="004B5E6B">
            <w:pPr>
              <w:jc w:val="center"/>
              <w:rPr>
                <w:sz w:val="28"/>
                <w:szCs w:val="28"/>
              </w:rPr>
            </w:pPr>
          </w:p>
        </w:tc>
      </w:tr>
      <w:tr w:rsidR="002229B4" w:rsidTr="002229B4">
        <w:tc>
          <w:tcPr>
            <w:tcW w:w="1413" w:type="dxa"/>
          </w:tcPr>
          <w:p w:rsidR="002229B4" w:rsidRPr="00AF13D5" w:rsidRDefault="002229B4" w:rsidP="004B5E6B">
            <w:pPr>
              <w:jc w:val="center"/>
              <w:rPr>
                <w:b/>
                <w:sz w:val="28"/>
                <w:szCs w:val="28"/>
              </w:rPr>
            </w:pPr>
            <w:r w:rsidRPr="00AF13D5">
              <w:rPr>
                <w:b/>
                <w:sz w:val="28"/>
                <w:szCs w:val="28"/>
              </w:rPr>
              <w:t>12.00</w:t>
            </w:r>
          </w:p>
        </w:tc>
        <w:tc>
          <w:tcPr>
            <w:tcW w:w="10319" w:type="dxa"/>
          </w:tcPr>
          <w:p w:rsidR="002229B4" w:rsidRPr="002D7D39" w:rsidRDefault="002229B4" w:rsidP="004B5E6B">
            <w:pPr>
              <w:jc w:val="both"/>
              <w:rPr>
                <w:b/>
                <w:sz w:val="28"/>
                <w:szCs w:val="28"/>
              </w:rPr>
            </w:pPr>
            <w:r w:rsidRPr="002D7D39">
              <w:rPr>
                <w:b/>
                <w:sz w:val="28"/>
                <w:szCs w:val="28"/>
              </w:rPr>
              <w:t>Подача холодной закуски.</w:t>
            </w:r>
          </w:p>
          <w:p w:rsidR="002229B4" w:rsidRDefault="002229B4" w:rsidP="004B5E6B">
            <w:pPr>
              <w:jc w:val="both"/>
              <w:rPr>
                <w:sz w:val="28"/>
                <w:szCs w:val="28"/>
              </w:rPr>
            </w:pPr>
            <w:r>
              <w:rPr>
                <w:sz w:val="28"/>
                <w:szCs w:val="28"/>
              </w:rPr>
              <w:t>До подачи горячего блюда осталось 30 минут</w:t>
            </w:r>
          </w:p>
        </w:tc>
        <w:tc>
          <w:tcPr>
            <w:tcW w:w="845" w:type="dxa"/>
          </w:tcPr>
          <w:p w:rsidR="002229B4" w:rsidRDefault="002229B4" w:rsidP="004B5E6B">
            <w:pPr>
              <w:jc w:val="center"/>
              <w:rPr>
                <w:sz w:val="28"/>
                <w:szCs w:val="28"/>
              </w:rPr>
            </w:pPr>
          </w:p>
        </w:tc>
      </w:tr>
      <w:tr w:rsidR="002229B4" w:rsidTr="002229B4">
        <w:tc>
          <w:tcPr>
            <w:tcW w:w="1413" w:type="dxa"/>
            <w:shd w:val="clear" w:color="auto" w:fill="D9D9D9" w:themeFill="background1" w:themeFillShade="D9"/>
          </w:tcPr>
          <w:p w:rsidR="002229B4" w:rsidRDefault="002229B4" w:rsidP="004B5E6B">
            <w:pPr>
              <w:jc w:val="center"/>
              <w:rPr>
                <w:sz w:val="28"/>
                <w:szCs w:val="28"/>
              </w:rPr>
            </w:pPr>
            <w:r>
              <w:rPr>
                <w:sz w:val="28"/>
                <w:szCs w:val="28"/>
              </w:rPr>
              <w:t>12.05</w:t>
            </w:r>
          </w:p>
        </w:tc>
        <w:tc>
          <w:tcPr>
            <w:tcW w:w="10319" w:type="dxa"/>
            <w:shd w:val="clear" w:color="auto" w:fill="D9D9D9" w:themeFill="background1" w:themeFillShade="D9"/>
          </w:tcPr>
          <w:p w:rsidR="002229B4" w:rsidRDefault="002229B4" w:rsidP="004B5E6B">
            <w:pPr>
              <w:jc w:val="both"/>
              <w:rPr>
                <w:sz w:val="28"/>
                <w:szCs w:val="28"/>
              </w:rPr>
            </w:pPr>
            <w:r>
              <w:rPr>
                <w:sz w:val="28"/>
                <w:szCs w:val="28"/>
              </w:rPr>
              <w:t>Истекло корректное время подачи холодной закуски</w:t>
            </w:r>
          </w:p>
        </w:tc>
        <w:tc>
          <w:tcPr>
            <w:tcW w:w="845" w:type="dxa"/>
            <w:shd w:val="clear" w:color="auto" w:fill="D9D9D9" w:themeFill="background1" w:themeFillShade="D9"/>
          </w:tcPr>
          <w:p w:rsidR="002229B4" w:rsidRDefault="002229B4" w:rsidP="004B5E6B">
            <w:pPr>
              <w:jc w:val="center"/>
              <w:rPr>
                <w:sz w:val="28"/>
                <w:szCs w:val="28"/>
              </w:rPr>
            </w:pPr>
          </w:p>
        </w:tc>
      </w:tr>
      <w:tr w:rsidR="002229B4" w:rsidTr="002229B4">
        <w:tc>
          <w:tcPr>
            <w:tcW w:w="1413" w:type="dxa"/>
          </w:tcPr>
          <w:p w:rsidR="002229B4" w:rsidRDefault="002229B4" w:rsidP="004B5E6B">
            <w:pPr>
              <w:jc w:val="center"/>
              <w:rPr>
                <w:sz w:val="28"/>
                <w:szCs w:val="28"/>
              </w:rPr>
            </w:pPr>
            <w:r>
              <w:rPr>
                <w:sz w:val="28"/>
                <w:szCs w:val="28"/>
              </w:rPr>
              <w:t>12.15</w:t>
            </w:r>
          </w:p>
        </w:tc>
        <w:tc>
          <w:tcPr>
            <w:tcW w:w="10319" w:type="dxa"/>
          </w:tcPr>
          <w:p w:rsidR="002229B4" w:rsidRDefault="002229B4" w:rsidP="004B5E6B">
            <w:pPr>
              <w:jc w:val="both"/>
              <w:rPr>
                <w:sz w:val="28"/>
                <w:szCs w:val="28"/>
              </w:rPr>
            </w:pPr>
            <w:r>
              <w:rPr>
                <w:sz w:val="28"/>
                <w:szCs w:val="28"/>
              </w:rPr>
              <w:t>До подачи горячего блюда осталось 15 минут</w:t>
            </w:r>
          </w:p>
        </w:tc>
        <w:tc>
          <w:tcPr>
            <w:tcW w:w="845" w:type="dxa"/>
          </w:tcPr>
          <w:p w:rsidR="002229B4" w:rsidRDefault="002229B4" w:rsidP="004B5E6B">
            <w:pPr>
              <w:jc w:val="center"/>
              <w:rPr>
                <w:sz w:val="28"/>
                <w:szCs w:val="28"/>
              </w:rPr>
            </w:pPr>
          </w:p>
        </w:tc>
      </w:tr>
      <w:tr w:rsidR="002229B4" w:rsidTr="002229B4">
        <w:tc>
          <w:tcPr>
            <w:tcW w:w="1413" w:type="dxa"/>
          </w:tcPr>
          <w:p w:rsidR="002229B4" w:rsidRDefault="002229B4" w:rsidP="004B5E6B">
            <w:pPr>
              <w:jc w:val="center"/>
              <w:rPr>
                <w:sz w:val="28"/>
                <w:szCs w:val="28"/>
              </w:rPr>
            </w:pPr>
            <w:r>
              <w:rPr>
                <w:sz w:val="28"/>
                <w:szCs w:val="28"/>
              </w:rPr>
              <w:t>12.25</w:t>
            </w:r>
          </w:p>
        </w:tc>
        <w:tc>
          <w:tcPr>
            <w:tcW w:w="10319" w:type="dxa"/>
          </w:tcPr>
          <w:p w:rsidR="002229B4" w:rsidRDefault="002229B4" w:rsidP="004B5E6B">
            <w:pPr>
              <w:jc w:val="both"/>
              <w:rPr>
                <w:sz w:val="28"/>
                <w:szCs w:val="28"/>
              </w:rPr>
            </w:pPr>
            <w:r w:rsidRPr="00E3609B">
              <w:rPr>
                <w:sz w:val="28"/>
                <w:szCs w:val="28"/>
              </w:rPr>
              <w:t xml:space="preserve">До </w:t>
            </w:r>
            <w:r>
              <w:rPr>
                <w:sz w:val="28"/>
                <w:szCs w:val="28"/>
              </w:rPr>
              <w:t xml:space="preserve">подачи горячего блюда осталось </w:t>
            </w:r>
            <w:r w:rsidRPr="00E3609B">
              <w:rPr>
                <w:sz w:val="28"/>
                <w:szCs w:val="28"/>
              </w:rPr>
              <w:t>5 минут</w:t>
            </w:r>
          </w:p>
        </w:tc>
        <w:tc>
          <w:tcPr>
            <w:tcW w:w="845" w:type="dxa"/>
          </w:tcPr>
          <w:p w:rsidR="002229B4" w:rsidRDefault="002229B4" w:rsidP="004B5E6B">
            <w:pPr>
              <w:jc w:val="center"/>
              <w:rPr>
                <w:sz w:val="28"/>
                <w:szCs w:val="28"/>
              </w:rPr>
            </w:pPr>
          </w:p>
        </w:tc>
      </w:tr>
      <w:tr w:rsidR="002229B4" w:rsidTr="002229B4">
        <w:tc>
          <w:tcPr>
            <w:tcW w:w="1413" w:type="dxa"/>
          </w:tcPr>
          <w:p w:rsidR="002229B4" w:rsidRPr="002D7D39" w:rsidRDefault="002229B4" w:rsidP="004B5E6B">
            <w:pPr>
              <w:jc w:val="center"/>
              <w:rPr>
                <w:b/>
                <w:sz w:val="28"/>
                <w:szCs w:val="28"/>
              </w:rPr>
            </w:pPr>
            <w:r w:rsidRPr="002D7D39">
              <w:rPr>
                <w:b/>
                <w:sz w:val="28"/>
                <w:szCs w:val="28"/>
              </w:rPr>
              <w:t>12.30</w:t>
            </w:r>
          </w:p>
        </w:tc>
        <w:tc>
          <w:tcPr>
            <w:tcW w:w="10319" w:type="dxa"/>
          </w:tcPr>
          <w:p w:rsidR="002229B4" w:rsidRPr="002D7D39" w:rsidRDefault="002229B4" w:rsidP="004B5E6B">
            <w:pPr>
              <w:jc w:val="both"/>
              <w:rPr>
                <w:b/>
                <w:sz w:val="28"/>
                <w:szCs w:val="28"/>
              </w:rPr>
            </w:pPr>
            <w:r w:rsidRPr="002D7D39">
              <w:rPr>
                <w:b/>
                <w:sz w:val="28"/>
                <w:szCs w:val="28"/>
              </w:rPr>
              <w:t>Подача горячего блюда</w:t>
            </w:r>
            <w:r>
              <w:rPr>
                <w:b/>
                <w:sz w:val="28"/>
                <w:szCs w:val="28"/>
              </w:rPr>
              <w:t>.</w:t>
            </w:r>
          </w:p>
          <w:p w:rsidR="002229B4" w:rsidRDefault="002229B4" w:rsidP="004B5E6B">
            <w:pPr>
              <w:jc w:val="both"/>
              <w:rPr>
                <w:sz w:val="28"/>
                <w:szCs w:val="28"/>
              </w:rPr>
            </w:pPr>
            <w:r>
              <w:rPr>
                <w:sz w:val="28"/>
                <w:szCs w:val="28"/>
              </w:rPr>
              <w:t>До подачи десерта осталось 30 минут</w:t>
            </w:r>
          </w:p>
        </w:tc>
        <w:tc>
          <w:tcPr>
            <w:tcW w:w="845" w:type="dxa"/>
          </w:tcPr>
          <w:p w:rsidR="002229B4" w:rsidRDefault="002229B4" w:rsidP="004B5E6B">
            <w:pPr>
              <w:jc w:val="center"/>
              <w:rPr>
                <w:sz w:val="28"/>
                <w:szCs w:val="28"/>
              </w:rPr>
            </w:pPr>
          </w:p>
        </w:tc>
      </w:tr>
      <w:tr w:rsidR="002229B4" w:rsidTr="002229B4">
        <w:tc>
          <w:tcPr>
            <w:tcW w:w="1413" w:type="dxa"/>
            <w:shd w:val="clear" w:color="auto" w:fill="D9D9D9" w:themeFill="background1" w:themeFillShade="D9"/>
          </w:tcPr>
          <w:p w:rsidR="002229B4" w:rsidRPr="00912C27" w:rsidRDefault="002229B4" w:rsidP="004B5E6B">
            <w:pPr>
              <w:jc w:val="center"/>
              <w:rPr>
                <w:sz w:val="28"/>
                <w:szCs w:val="28"/>
              </w:rPr>
            </w:pPr>
            <w:r w:rsidRPr="00912C27">
              <w:rPr>
                <w:sz w:val="28"/>
                <w:szCs w:val="28"/>
              </w:rPr>
              <w:t>12.35</w:t>
            </w:r>
          </w:p>
        </w:tc>
        <w:tc>
          <w:tcPr>
            <w:tcW w:w="10319" w:type="dxa"/>
            <w:shd w:val="clear" w:color="auto" w:fill="D9D9D9" w:themeFill="background1" w:themeFillShade="D9"/>
          </w:tcPr>
          <w:p w:rsidR="002229B4" w:rsidRPr="002D7D39" w:rsidRDefault="002229B4" w:rsidP="004B5E6B">
            <w:pPr>
              <w:jc w:val="both"/>
              <w:rPr>
                <w:b/>
                <w:sz w:val="28"/>
                <w:szCs w:val="28"/>
              </w:rPr>
            </w:pPr>
            <w:r>
              <w:rPr>
                <w:sz w:val="28"/>
                <w:szCs w:val="28"/>
              </w:rPr>
              <w:t>Истекло корректное время подачи горячего блюда</w:t>
            </w:r>
          </w:p>
        </w:tc>
        <w:tc>
          <w:tcPr>
            <w:tcW w:w="845" w:type="dxa"/>
            <w:shd w:val="clear" w:color="auto" w:fill="D9D9D9" w:themeFill="background1" w:themeFillShade="D9"/>
          </w:tcPr>
          <w:p w:rsidR="002229B4" w:rsidRDefault="002229B4" w:rsidP="004B5E6B">
            <w:pPr>
              <w:jc w:val="center"/>
              <w:rPr>
                <w:sz w:val="28"/>
                <w:szCs w:val="28"/>
              </w:rPr>
            </w:pPr>
          </w:p>
        </w:tc>
      </w:tr>
      <w:tr w:rsidR="002229B4" w:rsidTr="002229B4">
        <w:tc>
          <w:tcPr>
            <w:tcW w:w="1413" w:type="dxa"/>
          </w:tcPr>
          <w:p w:rsidR="002229B4" w:rsidRDefault="002229B4" w:rsidP="004B5E6B">
            <w:pPr>
              <w:jc w:val="center"/>
              <w:rPr>
                <w:sz w:val="28"/>
                <w:szCs w:val="28"/>
              </w:rPr>
            </w:pPr>
            <w:r>
              <w:rPr>
                <w:sz w:val="28"/>
                <w:szCs w:val="28"/>
              </w:rPr>
              <w:t>12.45</w:t>
            </w:r>
          </w:p>
        </w:tc>
        <w:tc>
          <w:tcPr>
            <w:tcW w:w="10319" w:type="dxa"/>
          </w:tcPr>
          <w:p w:rsidR="002229B4" w:rsidRDefault="002229B4" w:rsidP="004B5E6B">
            <w:pPr>
              <w:jc w:val="both"/>
              <w:rPr>
                <w:sz w:val="28"/>
                <w:szCs w:val="28"/>
              </w:rPr>
            </w:pPr>
            <w:r>
              <w:rPr>
                <w:sz w:val="28"/>
                <w:szCs w:val="28"/>
              </w:rPr>
              <w:t>До подачи десерта осталось 15</w:t>
            </w:r>
            <w:r w:rsidRPr="00912C27">
              <w:rPr>
                <w:sz w:val="28"/>
                <w:szCs w:val="28"/>
              </w:rPr>
              <w:t xml:space="preserve"> минут</w:t>
            </w:r>
          </w:p>
        </w:tc>
        <w:tc>
          <w:tcPr>
            <w:tcW w:w="845" w:type="dxa"/>
          </w:tcPr>
          <w:p w:rsidR="002229B4" w:rsidRDefault="002229B4" w:rsidP="004B5E6B">
            <w:pPr>
              <w:jc w:val="center"/>
              <w:rPr>
                <w:sz w:val="28"/>
                <w:szCs w:val="28"/>
              </w:rPr>
            </w:pPr>
          </w:p>
        </w:tc>
      </w:tr>
      <w:tr w:rsidR="002229B4" w:rsidTr="002229B4">
        <w:tc>
          <w:tcPr>
            <w:tcW w:w="1413" w:type="dxa"/>
          </w:tcPr>
          <w:p w:rsidR="002229B4" w:rsidRDefault="002229B4" w:rsidP="004B5E6B">
            <w:pPr>
              <w:jc w:val="center"/>
              <w:rPr>
                <w:sz w:val="28"/>
                <w:szCs w:val="28"/>
              </w:rPr>
            </w:pPr>
            <w:r>
              <w:rPr>
                <w:sz w:val="28"/>
                <w:szCs w:val="28"/>
              </w:rPr>
              <w:t>12.55</w:t>
            </w:r>
          </w:p>
        </w:tc>
        <w:tc>
          <w:tcPr>
            <w:tcW w:w="10319" w:type="dxa"/>
          </w:tcPr>
          <w:p w:rsidR="002229B4" w:rsidRDefault="002229B4" w:rsidP="004B5E6B">
            <w:pPr>
              <w:jc w:val="both"/>
              <w:rPr>
                <w:sz w:val="28"/>
                <w:szCs w:val="28"/>
              </w:rPr>
            </w:pPr>
            <w:r>
              <w:rPr>
                <w:sz w:val="28"/>
                <w:szCs w:val="28"/>
              </w:rPr>
              <w:t xml:space="preserve">До подачи десерта осталось </w:t>
            </w:r>
            <w:r w:rsidRPr="00912C27">
              <w:rPr>
                <w:sz w:val="28"/>
                <w:szCs w:val="28"/>
              </w:rPr>
              <w:t>5 минут</w:t>
            </w:r>
          </w:p>
        </w:tc>
        <w:tc>
          <w:tcPr>
            <w:tcW w:w="845" w:type="dxa"/>
          </w:tcPr>
          <w:p w:rsidR="002229B4" w:rsidRDefault="002229B4" w:rsidP="004B5E6B">
            <w:pPr>
              <w:jc w:val="center"/>
              <w:rPr>
                <w:sz w:val="28"/>
                <w:szCs w:val="28"/>
              </w:rPr>
            </w:pPr>
          </w:p>
        </w:tc>
      </w:tr>
      <w:tr w:rsidR="002229B4" w:rsidRPr="00912C27" w:rsidTr="002229B4">
        <w:tc>
          <w:tcPr>
            <w:tcW w:w="1413" w:type="dxa"/>
          </w:tcPr>
          <w:p w:rsidR="002229B4" w:rsidRPr="00912C27" w:rsidRDefault="002229B4" w:rsidP="004B5E6B">
            <w:pPr>
              <w:jc w:val="center"/>
              <w:rPr>
                <w:b/>
                <w:sz w:val="28"/>
                <w:szCs w:val="28"/>
              </w:rPr>
            </w:pPr>
            <w:r w:rsidRPr="00912C27">
              <w:rPr>
                <w:b/>
                <w:sz w:val="28"/>
                <w:szCs w:val="28"/>
              </w:rPr>
              <w:t>13.00</w:t>
            </w:r>
          </w:p>
        </w:tc>
        <w:tc>
          <w:tcPr>
            <w:tcW w:w="10319" w:type="dxa"/>
          </w:tcPr>
          <w:p w:rsidR="002229B4" w:rsidRPr="00912C27" w:rsidRDefault="002229B4" w:rsidP="004B5E6B">
            <w:pPr>
              <w:jc w:val="both"/>
              <w:rPr>
                <w:b/>
                <w:sz w:val="28"/>
                <w:szCs w:val="28"/>
              </w:rPr>
            </w:pPr>
            <w:r w:rsidRPr="00912C27">
              <w:rPr>
                <w:b/>
                <w:sz w:val="28"/>
                <w:szCs w:val="28"/>
              </w:rPr>
              <w:t>Подача десерта</w:t>
            </w:r>
          </w:p>
        </w:tc>
        <w:tc>
          <w:tcPr>
            <w:tcW w:w="845" w:type="dxa"/>
          </w:tcPr>
          <w:p w:rsidR="002229B4" w:rsidRPr="00912C27" w:rsidRDefault="002229B4" w:rsidP="004B5E6B">
            <w:pPr>
              <w:jc w:val="center"/>
              <w:rPr>
                <w:b/>
                <w:sz w:val="28"/>
                <w:szCs w:val="28"/>
              </w:rPr>
            </w:pPr>
          </w:p>
        </w:tc>
      </w:tr>
      <w:tr w:rsidR="002229B4" w:rsidTr="002229B4">
        <w:tc>
          <w:tcPr>
            <w:tcW w:w="1413" w:type="dxa"/>
            <w:shd w:val="clear" w:color="auto" w:fill="D9D9D9" w:themeFill="background1" w:themeFillShade="D9"/>
          </w:tcPr>
          <w:p w:rsidR="002229B4" w:rsidRDefault="002229B4" w:rsidP="004B5E6B">
            <w:pPr>
              <w:jc w:val="center"/>
              <w:rPr>
                <w:sz w:val="28"/>
                <w:szCs w:val="28"/>
              </w:rPr>
            </w:pPr>
            <w:r>
              <w:rPr>
                <w:sz w:val="28"/>
                <w:szCs w:val="28"/>
              </w:rPr>
              <w:t>13.05</w:t>
            </w:r>
          </w:p>
        </w:tc>
        <w:tc>
          <w:tcPr>
            <w:tcW w:w="10319" w:type="dxa"/>
            <w:shd w:val="clear" w:color="auto" w:fill="D9D9D9" w:themeFill="background1" w:themeFillShade="D9"/>
          </w:tcPr>
          <w:p w:rsidR="002229B4" w:rsidRDefault="002229B4" w:rsidP="004B5E6B">
            <w:pPr>
              <w:jc w:val="both"/>
              <w:rPr>
                <w:sz w:val="28"/>
                <w:szCs w:val="28"/>
              </w:rPr>
            </w:pPr>
            <w:r w:rsidRPr="00912C27">
              <w:rPr>
                <w:sz w:val="28"/>
                <w:szCs w:val="28"/>
              </w:rPr>
              <w:t xml:space="preserve">Истекло корректное время подачи </w:t>
            </w:r>
            <w:r>
              <w:rPr>
                <w:sz w:val="28"/>
                <w:szCs w:val="28"/>
              </w:rPr>
              <w:t>десерта</w:t>
            </w:r>
          </w:p>
        </w:tc>
        <w:tc>
          <w:tcPr>
            <w:tcW w:w="845" w:type="dxa"/>
            <w:shd w:val="clear" w:color="auto" w:fill="D9D9D9" w:themeFill="background1" w:themeFillShade="D9"/>
          </w:tcPr>
          <w:p w:rsidR="002229B4" w:rsidRDefault="002229B4" w:rsidP="004B5E6B">
            <w:pPr>
              <w:jc w:val="center"/>
              <w:rPr>
                <w:sz w:val="28"/>
                <w:szCs w:val="28"/>
              </w:rPr>
            </w:pPr>
          </w:p>
        </w:tc>
      </w:tr>
      <w:tr w:rsidR="002229B4" w:rsidTr="002229B4">
        <w:tc>
          <w:tcPr>
            <w:tcW w:w="1413" w:type="dxa"/>
            <w:shd w:val="clear" w:color="auto" w:fill="FFFFFF" w:themeFill="background1"/>
          </w:tcPr>
          <w:p w:rsidR="002229B4" w:rsidRDefault="002229B4" w:rsidP="004B5E6B">
            <w:pPr>
              <w:jc w:val="center"/>
              <w:rPr>
                <w:sz w:val="28"/>
                <w:szCs w:val="28"/>
              </w:rPr>
            </w:pPr>
          </w:p>
        </w:tc>
        <w:tc>
          <w:tcPr>
            <w:tcW w:w="10319" w:type="dxa"/>
            <w:shd w:val="clear" w:color="auto" w:fill="FFFFFF" w:themeFill="background1"/>
          </w:tcPr>
          <w:p w:rsidR="002229B4" w:rsidRDefault="002229B4" w:rsidP="004B5E6B">
            <w:pPr>
              <w:jc w:val="both"/>
              <w:rPr>
                <w:sz w:val="28"/>
                <w:szCs w:val="28"/>
              </w:rPr>
            </w:pPr>
            <w:r>
              <w:rPr>
                <w:sz w:val="28"/>
                <w:szCs w:val="28"/>
              </w:rPr>
              <w:t>До 14.05 часов - в</w:t>
            </w:r>
            <w:r w:rsidRPr="00FF6EFD">
              <w:rPr>
                <w:sz w:val="28"/>
                <w:szCs w:val="28"/>
              </w:rPr>
              <w:t>идео, приготовленные блюда (в соответствии с Конкурсным заданием)  и подписанные протоколы должны     быть дост</w:t>
            </w:r>
            <w:r>
              <w:rPr>
                <w:sz w:val="28"/>
                <w:szCs w:val="28"/>
              </w:rPr>
              <w:t xml:space="preserve">авлены  Экспертом </w:t>
            </w:r>
            <w:r w:rsidRPr="00FF6EFD">
              <w:rPr>
                <w:sz w:val="28"/>
                <w:szCs w:val="28"/>
              </w:rPr>
              <w:t xml:space="preserve"> по адресу г. Челябинск, ул. Грибоедова, дом 50.</w:t>
            </w:r>
          </w:p>
          <w:p w:rsidR="002229B4" w:rsidRPr="00912C27" w:rsidRDefault="002229B4" w:rsidP="004B5E6B">
            <w:pPr>
              <w:jc w:val="both"/>
              <w:rPr>
                <w:sz w:val="28"/>
                <w:szCs w:val="28"/>
              </w:rPr>
            </w:pPr>
          </w:p>
        </w:tc>
        <w:tc>
          <w:tcPr>
            <w:tcW w:w="845" w:type="dxa"/>
            <w:shd w:val="clear" w:color="auto" w:fill="FFFFFF" w:themeFill="background1"/>
          </w:tcPr>
          <w:p w:rsidR="002229B4" w:rsidRDefault="002229B4" w:rsidP="004B5E6B">
            <w:pPr>
              <w:jc w:val="center"/>
              <w:rPr>
                <w:sz w:val="28"/>
                <w:szCs w:val="28"/>
              </w:rPr>
            </w:pPr>
          </w:p>
        </w:tc>
      </w:tr>
    </w:tbl>
    <w:p w:rsidR="002229B4" w:rsidRDefault="002229B4" w:rsidP="002229B4">
      <w:pPr>
        <w:jc w:val="center"/>
        <w:rPr>
          <w:b/>
          <w:sz w:val="28"/>
          <w:szCs w:val="28"/>
        </w:rPr>
      </w:pPr>
    </w:p>
    <w:p w:rsidR="002229B4" w:rsidRDefault="002229B4">
      <w:pPr>
        <w:spacing w:after="160" w:line="259" w:lineRule="auto"/>
        <w:rPr>
          <w:b/>
          <w:sz w:val="28"/>
          <w:szCs w:val="28"/>
        </w:rPr>
      </w:pPr>
      <w:r>
        <w:rPr>
          <w:b/>
          <w:sz w:val="28"/>
          <w:szCs w:val="28"/>
        </w:rPr>
        <w:br w:type="page"/>
      </w:r>
    </w:p>
    <w:p w:rsidR="002229B4" w:rsidRDefault="002229B4" w:rsidP="002229B4">
      <w:pPr>
        <w:jc w:val="center"/>
        <w:rPr>
          <w:b/>
          <w:sz w:val="28"/>
          <w:szCs w:val="28"/>
        </w:rPr>
      </w:pPr>
      <w:r w:rsidRPr="00187C99">
        <w:rPr>
          <w:b/>
          <w:sz w:val="28"/>
          <w:szCs w:val="28"/>
        </w:rPr>
        <w:lastRenderedPageBreak/>
        <w:t>ОЦЕНОЧНЫЕ КРИТЕРИИ</w:t>
      </w:r>
    </w:p>
    <w:p w:rsidR="002229B4" w:rsidRDefault="002229B4" w:rsidP="002229B4">
      <w:pPr>
        <w:rPr>
          <w:b/>
          <w:sz w:val="28"/>
          <w:szCs w:val="28"/>
        </w:rPr>
      </w:pPr>
      <w:r>
        <w:rPr>
          <w:b/>
          <w:sz w:val="28"/>
          <w:szCs w:val="28"/>
        </w:rPr>
        <w:t>Объективные аспекты оценивания работы участника:</w:t>
      </w:r>
    </w:p>
    <w:p w:rsidR="002229B4" w:rsidRDefault="002229B4" w:rsidP="002229B4">
      <w:pPr>
        <w:pStyle w:val="a4"/>
        <w:numPr>
          <w:ilvl w:val="0"/>
          <w:numId w:val="8"/>
        </w:numPr>
        <w:rPr>
          <w:rFonts w:ascii="Times New Roman" w:hAnsi="Times New Roman"/>
          <w:sz w:val="28"/>
          <w:szCs w:val="28"/>
        </w:rPr>
      </w:pPr>
      <w:r w:rsidRPr="00187C99">
        <w:rPr>
          <w:rFonts w:ascii="Times New Roman" w:hAnsi="Times New Roman"/>
          <w:sz w:val="28"/>
          <w:szCs w:val="28"/>
        </w:rPr>
        <w:t xml:space="preserve">Персональная гигиена </w:t>
      </w:r>
      <w:r>
        <w:rPr>
          <w:rFonts w:ascii="Times New Roman" w:hAnsi="Times New Roman"/>
          <w:sz w:val="28"/>
          <w:szCs w:val="28"/>
        </w:rPr>
        <w:t>–</w:t>
      </w:r>
      <w:r w:rsidRPr="00187C99">
        <w:rPr>
          <w:rFonts w:ascii="Times New Roman" w:hAnsi="Times New Roman"/>
          <w:sz w:val="28"/>
          <w:szCs w:val="28"/>
        </w:rPr>
        <w:t xml:space="preserve"> </w:t>
      </w:r>
      <w:r>
        <w:rPr>
          <w:rFonts w:ascii="Times New Roman" w:hAnsi="Times New Roman"/>
          <w:sz w:val="28"/>
          <w:szCs w:val="28"/>
        </w:rPr>
        <w:t>спецодежда – соответствие требованиям и чистота;</w:t>
      </w:r>
    </w:p>
    <w:p w:rsidR="002229B4" w:rsidRDefault="002229B4" w:rsidP="002229B4">
      <w:pPr>
        <w:pStyle w:val="a4"/>
        <w:numPr>
          <w:ilvl w:val="0"/>
          <w:numId w:val="8"/>
        </w:numPr>
        <w:rPr>
          <w:rFonts w:ascii="Times New Roman" w:hAnsi="Times New Roman"/>
          <w:sz w:val="28"/>
          <w:szCs w:val="28"/>
        </w:rPr>
      </w:pPr>
      <w:r>
        <w:rPr>
          <w:rFonts w:ascii="Times New Roman" w:hAnsi="Times New Roman"/>
          <w:sz w:val="28"/>
          <w:szCs w:val="28"/>
        </w:rPr>
        <w:t>Персональная гигиена – руки (в том числе работа с перчатками);</w:t>
      </w:r>
    </w:p>
    <w:p w:rsidR="002229B4" w:rsidRDefault="002229B4" w:rsidP="002229B4">
      <w:pPr>
        <w:pStyle w:val="a4"/>
        <w:numPr>
          <w:ilvl w:val="0"/>
          <w:numId w:val="8"/>
        </w:numPr>
        <w:rPr>
          <w:rFonts w:ascii="Times New Roman" w:hAnsi="Times New Roman"/>
          <w:sz w:val="28"/>
          <w:szCs w:val="28"/>
        </w:rPr>
      </w:pPr>
      <w:r>
        <w:rPr>
          <w:rFonts w:ascii="Times New Roman" w:hAnsi="Times New Roman"/>
          <w:sz w:val="28"/>
          <w:szCs w:val="28"/>
        </w:rPr>
        <w:t>Персональная гигиена – снятие пробы пальцами;</w:t>
      </w:r>
    </w:p>
    <w:p w:rsidR="002229B4" w:rsidRDefault="002229B4" w:rsidP="002229B4">
      <w:pPr>
        <w:pStyle w:val="a4"/>
        <w:numPr>
          <w:ilvl w:val="0"/>
          <w:numId w:val="8"/>
        </w:numPr>
        <w:rPr>
          <w:rFonts w:ascii="Times New Roman" w:hAnsi="Times New Roman"/>
          <w:sz w:val="28"/>
          <w:szCs w:val="28"/>
        </w:rPr>
      </w:pPr>
      <w:r>
        <w:rPr>
          <w:rFonts w:ascii="Times New Roman" w:hAnsi="Times New Roman"/>
          <w:sz w:val="28"/>
          <w:szCs w:val="28"/>
        </w:rPr>
        <w:t>Персональная гигиена – плохие привычки;</w:t>
      </w:r>
    </w:p>
    <w:p w:rsidR="002229B4" w:rsidRDefault="002229B4" w:rsidP="002229B4">
      <w:pPr>
        <w:pStyle w:val="a4"/>
        <w:numPr>
          <w:ilvl w:val="0"/>
          <w:numId w:val="8"/>
        </w:numPr>
        <w:rPr>
          <w:rFonts w:ascii="Times New Roman" w:hAnsi="Times New Roman"/>
          <w:sz w:val="28"/>
          <w:szCs w:val="28"/>
        </w:rPr>
      </w:pPr>
      <w:r>
        <w:rPr>
          <w:rFonts w:ascii="Times New Roman" w:hAnsi="Times New Roman"/>
          <w:sz w:val="28"/>
          <w:szCs w:val="28"/>
        </w:rPr>
        <w:t>Гигиена рабочего места – чистый пол;</w:t>
      </w:r>
    </w:p>
    <w:p w:rsidR="002229B4" w:rsidRDefault="002229B4" w:rsidP="002229B4">
      <w:pPr>
        <w:pStyle w:val="a4"/>
        <w:numPr>
          <w:ilvl w:val="0"/>
          <w:numId w:val="8"/>
        </w:numPr>
        <w:rPr>
          <w:rFonts w:ascii="Times New Roman" w:hAnsi="Times New Roman"/>
          <w:sz w:val="28"/>
          <w:szCs w:val="28"/>
        </w:rPr>
      </w:pPr>
      <w:r>
        <w:rPr>
          <w:rFonts w:ascii="Times New Roman" w:hAnsi="Times New Roman"/>
          <w:sz w:val="28"/>
          <w:szCs w:val="28"/>
        </w:rPr>
        <w:t>Гигиена рабочего места – холодильник – чистота и порядок;</w:t>
      </w:r>
    </w:p>
    <w:p w:rsidR="002229B4" w:rsidRDefault="002229B4" w:rsidP="002229B4">
      <w:pPr>
        <w:pStyle w:val="a4"/>
        <w:numPr>
          <w:ilvl w:val="0"/>
          <w:numId w:val="8"/>
        </w:numPr>
        <w:rPr>
          <w:rFonts w:ascii="Times New Roman" w:hAnsi="Times New Roman"/>
          <w:sz w:val="28"/>
          <w:szCs w:val="28"/>
        </w:rPr>
      </w:pPr>
      <w:r>
        <w:rPr>
          <w:rFonts w:ascii="Times New Roman" w:hAnsi="Times New Roman"/>
          <w:sz w:val="28"/>
          <w:szCs w:val="28"/>
        </w:rPr>
        <w:t>Гигиена рабочего места – рабочие поверхности – чистота и порядок;</w:t>
      </w:r>
    </w:p>
    <w:p w:rsidR="002229B4" w:rsidRDefault="002229B4" w:rsidP="002229B4">
      <w:pPr>
        <w:pStyle w:val="a4"/>
        <w:numPr>
          <w:ilvl w:val="0"/>
          <w:numId w:val="8"/>
        </w:numPr>
        <w:rPr>
          <w:rFonts w:ascii="Times New Roman" w:hAnsi="Times New Roman"/>
          <w:sz w:val="28"/>
          <w:szCs w:val="28"/>
        </w:rPr>
      </w:pPr>
      <w:r>
        <w:rPr>
          <w:rFonts w:ascii="Times New Roman" w:hAnsi="Times New Roman"/>
          <w:sz w:val="28"/>
          <w:szCs w:val="28"/>
        </w:rPr>
        <w:t>Расточительность;</w:t>
      </w:r>
    </w:p>
    <w:p w:rsidR="002229B4" w:rsidRPr="00421823" w:rsidRDefault="002229B4" w:rsidP="002229B4">
      <w:pPr>
        <w:pStyle w:val="a4"/>
        <w:numPr>
          <w:ilvl w:val="0"/>
          <w:numId w:val="8"/>
        </w:numPr>
        <w:rPr>
          <w:rFonts w:ascii="Times New Roman" w:hAnsi="Times New Roman"/>
          <w:sz w:val="28"/>
          <w:szCs w:val="28"/>
        </w:rPr>
      </w:pPr>
      <w:r>
        <w:rPr>
          <w:rFonts w:ascii="Times New Roman" w:hAnsi="Times New Roman"/>
          <w:sz w:val="28"/>
          <w:szCs w:val="28"/>
        </w:rPr>
        <w:t>Брак</w:t>
      </w:r>
    </w:p>
    <w:p w:rsidR="002229B4" w:rsidRDefault="002229B4" w:rsidP="002229B4">
      <w:pPr>
        <w:rPr>
          <w:b/>
          <w:sz w:val="28"/>
          <w:szCs w:val="28"/>
        </w:rPr>
      </w:pPr>
      <w:r>
        <w:rPr>
          <w:b/>
          <w:sz w:val="28"/>
          <w:szCs w:val="28"/>
        </w:rPr>
        <w:t>Субъективные аспекты оценивания работы участника:</w:t>
      </w:r>
    </w:p>
    <w:p w:rsidR="002229B4" w:rsidRDefault="002229B4" w:rsidP="002229B4">
      <w:pPr>
        <w:pStyle w:val="a4"/>
        <w:numPr>
          <w:ilvl w:val="0"/>
          <w:numId w:val="9"/>
        </w:numPr>
        <w:rPr>
          <w:rFonts w:ascii="Times New Roman" w:hAnsi="Times New Roman"/>
          <w:sz w:val="28"/>
          <w:szCs w:val="28"/>
        </w:rPr>
      </w:pPr>
      <w:r>
        <w:rPr>
          <w:rFonts w:ascii="Times New Roman" w:hAnsi="Times New Roman"/>
          <w:sz w:val="28"/>
          <w:szCs w:val="28"/>
        </w:rPr>
        <w:t>Кулинарные навыки – приготовление и оформление;</w:t>
      </w:r>
    </w:p>
    <w:p w:rsidR="002229B4" w:rsidRDefault="002229B4" w:rsidP="002229B4">
      <w:pPr>
        <w:pStyle w:val="a4"/>
        <w:numPr>
          <w:ilvl w:val="0"/>
          <w:numId w:val="9"/>
        </w:numPr>
        <w:rPr>
          <w:rFonts w:ascii="Times New Roman" w:hAnsi="Times New Roman"/>
          <w:sz w:val="28"/>
          <w:szCs w:val="28"/>
        </w:rPr>
      </w:pPr>
      <w:r>
        <w:rPr>
          <w:rFonts w:ascii="Times New Roman" w:hAnsi="Times New Roman"/>
          <w:sz w:val="28"/>
          <w:szCs w:val="28"/>
        </w:rPr>
        <w:t>Навыки работы с продуктом – техника, ведение процесса, соответствующие продукту технологии;</w:t>
      </w:r>
    </w:p>
    <w:p w:rsidR="002229B4" w:rsidRDefault="002229B4" w:rsidP="002229B4">
      <w:pPr>
        <w:pStyle w:val="a4"/>
        <w:numPr>
          <w:ilvl w:val="0"/>
          <w:numId w:val="9"/>
        </w:numPr>
        <w:rPr>
          <w:rFonts w:ascii="Times New Roman" w:hAnsi="Times New Roman"/>
          <w:sz w:val="28"/>
          <w:szCs w:val="28"/>
        </w:rPr>
      </w:pPr>
      <w:r>
        <w:rPr>
          <w:rFonts w:ascii="Times New Roman" w:hAnsi="Times New Roman"/>
          <w:sz w:val="28"/>
          <w:szCs w:val="28"/>
        </w:rPr>
        <w:t>Организационные навыки – планирование и ведение процесса приготовления, эффективность, двойной контроль;</w:t>
      </w:r>
    </w:p>
    <w:p w:rsidR="002229B4" w:rsidRPr="00421823" w:rsidRDefault="002229B4" w:rsidP="002229B4">
      <w:pPr>
        <w:pStyle w:val="a4"/>
        <w:numPr>
          <w:ilvl w:val="0"/>
          <w:numId w:val="9"/>
        </w:numPr>
        <w:rPr>
          <w:rFonts w:ascii="Times New Roman" w:hAnsi="Times New Roman"/>
          <w:sz w:val="28"/>
          <w:szCs w:val="28"/>
        </w:rPr>
      </w:pPr>
      <w:r>
        <w:rPr>
          <w:rFonts w:ascii="Times New Roman" w:hAnsi="Times New Roman"/>
          <w:sz w:val="28"/>
          <w:szCs w:val="28"/>
        </w:rPr>
        <w:t>Навыки работы с ножом – приготовление, эффективность;</w:t>
      </w:r>
    </w:p>
    <w:p w:rsidR="002229B4" w:rsidRPr="00945187" w:rsidRDefault="002229B4" w:rsidP="002229B4">
      <w:pPr>
        <w:rPr>
          <w:b/>
          <w:sz w:val="28"/>
          <w:szCs w:val="28"/>
        </w:rPr>
      </w:pPr>
      <w:r w:rsidRPr="00945187">
        <w:rPr>
          <w:b/>
          <w:sz w:val="28"/>
          <w:szCs w:val="28"/>
        </w:rPr>
        <w:t>Объективные аспекты оценивания результата  работы участника:</w:t>
      </w:r>
    </w:p>
    <w:p w:rsidR="002229B4" w:rsidRDefault="002229B4" w:rsidP="002229B4">
      <w:pPr>
        <w:pStyle w:val="a4"/>
        <w:numPr>
          <w:ilvl w:val="0"/>
          <w:numId w:val="10"/>
        </w:numPr>
        <w:rPr>
          <w:rFonts w:ascii="Times New Roman" w:hAnsi="Times New Roman"/>
          <w:sz w:val="28"/>
          <w:szCs w:val="28"/>
        </w:rPr>
      </w:pPr>
      <w:r>
        <w:rPr>
          <w:rFonts w:ascii="Times New Roman" w:hAnsi="Times New Roman"/>
          <w:sz w:val="28"/>
          <w:szCs w:val="28"/>
        </w:rPr>
        <w:t>Время подачи – корректное время подачи (</w:t>
      </w:r>
      <w:r>
        <w:rPr>
          <w:rFonts w:ascii="Times New Roman" w:hAnsi="Times New Roman"/>
          <w:sz w:val="28"/>
          <w:szCs w:val="28"/>
          <w:u w:val="single"/>
        </w:rPr>
        <w:t>+</w:t>
      </w:r>
      <w:r>
        <w:rPr>
          <w:rFonts w:ascii="Times New Roman" w:hAnsi="Times New Roman"/>
          <w:sz w:val="28"/>
          <w:szCs w:val="28"/>
        </w:rPr>
        <w:t xml:space="preserve">5 минут от заранее </w:t>
      </w:r>
      <w:proofErr w:type="gramStart"/>
      <w:r>
        <w:rPr>
          <w:rFonts w:ascii="Times New Roman" w:hAnsi="Times New Roman"/>
          <w:sz w:val="28"/>
          <w:szCs w:val="28"/>
        </w:rPr>
        <w:t>определенного</w:t>
      </w:r>
      <w:proofErr w:type="gramEnd"/>
      <w:r>
        <w:rPr>
          <w:rFonts w:ascii="Times New Roman" w:hAnsi="Times New Roman"/>
          <w:sz w:val="28"/>
          <w:szCs w:val="28"/>
        </w:rPr>
        <w:t>). При задержке более 5 полных минут от корректного времени подачи блюдо считается не представленным и не оценивается;</w:t>
      </w:r>
    </w:p>
    <w:p w:rsidR="002229B4" w:rsidRDefault="002229B4" w:rsidP="002229B4">
      <w:pPr>
        <w:pStyle w:val="a4"/>
        <w:numPr>
          <w:ilvl w:val="0"/>
          <w:numId w:val="10"/>
        </w:numPr>
        <w:rPr>
          <w:rFonts w:ascii="Times New Roman" w:hAnsi="Times New Roman"/>
          <w:sz w:val="28"/>
          <w:szCs w:val="28"/>
        </w:rPr>
      </w:pPr>
      <w:r>
        <w:rPr>
          <w:rFonts w:ascii="Times New Roman" w:hAnsi="Times New Roman"/>
          <w:sz w:val="28"/>
          <w:szCs w:val="28"/>
        </w:rPr>
        <w:t>Использование обязательных  ингредиентов;</w:t>
      </w:r>
    </w:p>
    <w:p w:rsidR="002229B4" w:rsidRDefault="002229B4" w:rsidP="002229B4">
      <w:pPr>
        <w:pStyle w:val="a4"/>
        <w:numPr>
          <w:ilvl w:val="0"/>
          <w:numId w:val="10"/>
        </w:numPr>
        <w:rPr>
          <w:rFonts w:ascii="Times New Roman" w:hAnsi="Times New Roman"/>
          <w:sz w:val="28"/>
          <w:szCs w:val="28"/>
        </w:rPr>
      </w:pPr>
      <w:r>
        <w:rPr>
          <w:rFonts w:ascii="Times New Roman" w:hAnsi="Times New Roman"/>
          <w:sz w:val="28"/>
          <w:szCs w:val="28"/>
        </w:rPr>
        <w:t>Правильность подачи (соответствие заданию);</w:t>
      </w:r>
    </w:p>
    <w:p w:rsidR="002229B4" w:rsidRDefault="002229B4" w:rsidP="002229B4">
      <w:pPr>
        <w:pStyle w:val="a4"/>
        <w:numPr>
          <w:ilvl w:val="0"/>
          <w:numId w:val="10"/>
        </w:numPr>
        <w:rPr>
          <w:rFonts w:ascii="Times New Roman" w:hAnsi="Times New Roman"/>
          <w:sz w:val="28"/>
          <w:szCs w:val="28"/>
        </w:rPr>
      </w:pPr>
      <w:r>
        <w:rPr>
          <w:rFonts w:ascii="Times New Roman" w:hAnsi="Times New Roman"/>
          <w:sz w:val="28"/>
          <w:szCs w:val="28"/>
        </w:rPr>
        <w:t>Соответствие массы блюда;</w:t>
      </w:r>
    </w:p>
    <w:p w:rsidR="002229B4" w:rsidRPr="00421823" w:rsidRDefault="002229B4" w:rsidP="002229B4">
      <w:pPr>
        <w:pStyle w:val="a4"/>
        <w:numPr>
          <w:ilvl w:val="0"/>
          <w:numId w:val="10"/>
        </w:numPr>
        <w:rPr>
          <w:rFonts w:ascii="Times New Roman" w:hAnsi="Times New Roman"/>
          <w:sz w:val="28"/>
          <w:szCs w:val="28"/>
        </w:rPr>
      </w:pPr>
      <w:r>
        <w:rPr>
          <w:rFonts w:ascii="Times New Roman" w:hAnsi="Times New Roman"/>
          <w:sz w:val="28"/>
          <w:szCs w:val="28"/>
        </w:rPr>
        <w:t>Чистота тарелки (отсутствие брызг, разводов и отпечатков пальцев).</w:t>
      </w:r>
    </w:p>
    <w:p w:rsidR="002229B4" w:rsidRDefault="002229B4" w:rsidP="002229B4">
      <w:pPr>
        <w:rPr>
          <w:b/>
          <w:sz w:val="28"/>
          <w:szCs w:val="28"/>
        </w:rPr>
      </w:pPr>
      <w:r w:rsidRPr="00945187">
        <w:rPr>
          <w:b/>
          <w:sz w:val="28"/>
          <w:szCs w:val="28"/>
        </w:rPr>
        <w:t>Субъективные аспекты оценивания</w:t>
      </w:r>
      <w:r>
        <w:rPr>
          <w:b/>
          <w:sz w:val="28"/>
          <w:szCs w:val="28"/>
        </w:rPr>
        <w:t xml:space="preserve"> результата </w:t>
      </w:r>
      <w:r w:rsidRPr="00945187">
        <w:rPr>
          <w:b/>
          <w:sz w:val="28"/>
          <w:szCs w:val="28"/>
        </w:rPr>
        <w:t xml:space="preserve"> работы участника:</w:t>
      </w:r>
    </w:p>
    <w:p w:rsidR="002229B4" w:rsidRDefault="002229B4" w:rsidP="002229B4">
      <w:pPr>
        <w:pStyle w:val="a4"/>
        <w:numPr>
          <w:ilvl w:val="0"/>
          <w:numId w:val="11"/>
        </w:numPr>
        <w:rPr>
          <w:rFonts w:ascii="Times New Roman" w:hAnsi="Times New Roman"/>
          <w:sz w:val="28"/>
          <w:szCs w:val="28"/>
        </w:rPr>
      </w:pPr>
      <w:r>
        <w:rPr>
          <w:rFonts w:ascii="Times New Roman" w:hAnsi="Times New Roman"/>
          <w:sz w:val="28"/>
          <w:szCs w:val="28"/>
        </w:rPr>
        <w:t>Презентация и визуальное впечатление (цвет, сочетание, баланс, композиция);</w:t>
      </w:r>
    </w:p>
    <w:p w:rsidR="002229B4" w:rsidRDefault="002229B4" w:rsidP="002229B4">
      <w:pPr>
        <w:pStyle w:val="a4"/>
        <w:numPr>
          <w:ilvl w:val="0"/>
          <w:numId w:val="11"/>
        </w:numPr>
        <w:rPr>
          <w:rFonts w:ascii="Times New Roman" w:hAnsi="Times New Roman"/>
          <w:sz w:val="28"/>
          <w:szCs w:val="28"/>
        </w:rPr>
      </w:pPr>
      <w:r>
        <w:rPr>
          <w:rFonts w:ascii="Times New Roman" w:hAnsi="Times New Roman"/>
          <w:sz w:val="28"/>
          <w:szCs w:val="28"/>
        </w:rPr>
        <w:t>Вкус – общая гармония вкуса и аромата;</w:t>
      </w:r>
    </w:p>
    <w:p w:rsidR="002229B4" w:rsidRDefault="002229B4" w:rsidP="002229B4">
      <w:pPr>
        <w:pStyle w:val="a4"/>
        <w:numPr>
          <w:ilvl w:val="0"/>
          <w:numId w:val="11"/>
        </w:numPr>
        <w:rPr>
          <w:rFonts w:ascii="Times New Roman" w:hAnsi="Times New Roman"/>
          <w:sz w:val="28"/>
          <w:szCs w:val="28"/>
        </w:rPr>
      </w:pPr>
      <w:r>
        <w:rPr>
          <w:rFonts w:ascii="Times New Roman" w:hAnsi="Times New Roman"/>
          <w:sz w:val="28"/>
          <w:szCs w:val="28"/>
        </w:rPr>
        <w:t>Консистенция каждого компонента блюда;</w:t>
      </w:r>
    </w:p>
    <w:p w:rsidR="002229B4" w:rsidRPr="00CE5533" w:rsidRDefault="002229B4" w:rsidP="002229B4">
      <w:pPr>
        <w:pStyle w:val="a4"/>
        <w:numPr>
          <w:ilvl w:val="0"/>
          <w:numId w:val="11"/>
        </w:numPr>
        <w:rPr>
          <w:rFonts w:ascii="Times New Roman" w:hAnsi="Times New Roman"/>
          <w:sz w:val="28"/>
          <w:szCs w:val="28"/>
        </w:rPr>
        <w:sectPr w:rsidR="002229B4" w:rsidRPr="00CE5533" w:rsidSect="00187C99">
          <w:pgSz w:w="11906" w:h="16838"/>
          <w:pgMar w:top="1134" w:right="850" w:bottom="1134" w:left="993" w:header="708" w:footer="708" w:gutter="0"/>
          <w:cols w:space="708"/>
          <w:docGrid w:linePitch="360"/>
        </w:sectPr>
      </w:pPr>
      <w:r>
        <w:rPr>
          <w:rFonts w:ascii="Times New Roman" w:hAnsi="Times New Roman"/>
          <w:sz w:val="28"/>
          <w:szCs w:val="28"/>
        </w:rPr>
        <w:t>Вкус каждого компонента в отдельности</w:t>
      </w:r>
    </w:p>
    <w:p w:rsidR="002229B4" w:rsidRPr="002229B4" w:rsidRDefault="002229B4" w:rsidP="002229B4">
      <w:pPr>
        <w:pStyle w:val="a4"/>
        <w:numPr>
          <w:ilvl w:val="0"/>
          <w:numId w:val="11"/>
        </w:numPr>
        <w:jc w:val="center"/>
        <w:rPr>
          <w:b/>
          <w:sz w:val="28"/>
          <w:szCs w:val="28"/>
        </w:rPr>
      </w:pPr>
      <w:r w:rsidRPr="002229B4">
        <w:rPr>
          <w:b/>
          <w:sz w:val="28"/>
          <w:szCs w:val="28"/>
        </w:rPr>
        <w:lastRenderedPageBreak/>
        <w:t xml:space="preserve">Технические требования к проведению Конкурса </w:t>
      </w:r>
    </w:p>
    <w:p w:rsidR="002229B4" w:rsidRPr="002229B4" w:rsidRDefault="002229B4" w:rsidP="002229B4">
      <w:pPr>
        <w:pStyle w:val="a4"/>
        <w:numPr>
          <w:ilvl w:val="0"/>
          <w:numId w:val="11"/>
        </w:numPr>
        <w:jc w:val="center"/>
        <w:rPr>
          <w:b/>
          <w:sz w:val="28"/>
          <w:szCs w:val="28"/>
        </w:rPr>
      </w:pPr>
      <w:r w:rsidRPr="002229B4">
        <w:rPr>
          <w:b/>
          <w:sz w:val="28"/>
          <w:szCs w:val="28"/>
        </w:rPr>
        <w:t>в номинации «Поварское дело»</w:t>
      </w:r>
    </w:p>
    <w:p w:rsidR="002229B4" w:rsidRPr="002229B4" w:rsidRDefault="002229B4" w:rsidP="002229B4">
      <w:pPr>
        <w:pStyle w:val="a4"/>
        <w:numPr>
          <w:ilvl w:val="0"/>
          <w:numId w:val="11"/>
        </w:numPr>
        <w:jc w:val="both"/>
        <w:rPr>
          <w:sz w:val="28"/>
          <w:szCs w:val="28"/>
        </w:rPr>
      </w:pPr>
      <w:r w:rsidRPr="002229B4">
        <w:rPr>
          <w:sz w:val="28"/>
          <w:szCs w:val="28"/>
        </w:rPr>
        <w:t xml:space="preserve"> </w:t>
      </w:r>
    </w:p>
    <w:p w:rsidR="002229B4" w:rsidRPr="002229B4" w:rsidRDefault="002229B4" w:rsidP="002229B4">
      <w:pPr>
        <w:pStyle w:val="a4"/>
        <w:numPr>
          <w:ilvl w:val="0"/>
          <w:numId w:val="11"/>
        </w:numPr>
        <w:jc w:val="both"/>
        <w:rPr>
          <w:b/>
          <w:sz w:val="28"/>
          <w:szCs w:val="28"/>
        </w:rPr>
      </w:pPr>
      <w:r w:rsidRPr="002229B4">
        <w:rPr>
          <w:b/>
          <w:sz w:val="28"/>
          <w:szCs w:val="28"/>
        </w:rPr>
        <w:t>1. Подготовка к Конкурсу</w:t>
      </w:r>
    </w:p>
    <w:p w:rsidR="002229B4" w:rsidRPr="002229B4" w:rsidRDefault="002229B4" w:rsidP="002229B4">
      <w:pPr>
        <w:pStyle w:val="a4"/>
        <w:numPr>
          <w:ilvl w:val="0"/>
          <w:numId w:val="11"/>
        </w:numPr>
        <w:jc w:val="both"/>
        <w:rPr>
          <w:sz w:val="28"/>
          <w:szCs w:val="28"/>
        </w:rPr>
      </w:pPr>
      <w:r w:rsidRPr="002229B4">
        <w:rPr>
          <w:sz w:val="28"/>
          <w:szCs w:val="28"/>
        </w:rPr>
        <w:t xml:space="preserve">К каждому Конкурсанту должен быть </w:t>
      </w:r>
      <w:r w:rsidRPr="002229B4">
        <w:rPr>
          <w:b/>
          <w:sz w:val="28"/>
          <w:szCs w:val="28"/>
        </w:rPr>
        <w:t>прикреплен Эксперт</w:t>
      </w:r>
      <w:r w:rsidRPr="002229B4">
        <w:rPr>
          <w:sz w:val="28"/>
          <w:szCs w:val="28"/>
        </w:rPr>
        <w:t xml:space="preserve"> от образовательного учреждения.</w:t>
      </w:r>
    </w:p>
    <w:p w:rsidR="002229B4" w:rsidRPr="002229B4" w:rsidRDefault="002229B4" w:rsidP="002229B4">
      <w:pPr>
        <w:pStyle w:val="a4"/>
        <w:numPr>
          <w:ilvl w:val="0"/>
          <w:numId w:val="11"/>
        </w:numPr>
        <w:jc w:val="both"/>
        <w:rPr>
          <w:sz w:val="28"/>
          <w:szCs w:val="28"/>
        </w:rPr>
      </w:pPr>
      <w:r w:rsidRPr="002229B4">
        <w:rPr>
          <w:sz w:val="28"/>
          <w:szCs w:val="28"/>
        </w:rPr>
        <w:t>Каждый Конкурсант выполняет конкурсное задание  в своем образовательном учреждении.</w:t>
      </w:r>
    </w:p>
    <w:p w:rsidR="002229B4" w:rsidRPr="002229B4" w:rsidRDefault="002229B4" w:rsidP="002229B4">
      <w:pPr>
        <w:pStyle w:val="a4"/>
        <w:numPr>
          <w:ilvl w:val="0"/>
          <w:numId w:val="11"/>
        </w:numPr>
        <w:jc w:val="both"/>
        <w:rPr>
          <w:b/>
          <w:sz w:val="28"/>
          <w:szCs w:val="28"/>
        </w:rPr>
      </w:pPr>
      <w:r w:rsidRPr="002229B4">
        <w:rPr>
          <w:sz w:val="28"/>
          <w:szCs w:val="28"/>
        </w:rPr>
        <w:t>Рабочее место Конкурсанта должно быть оснащено в соответствии с инфраструктурным листом</w:t>
      </w:r>
      <w:proofErr w:type="gramStart"/>
      <w:r w:rsidRPr="002229B4">
        <w:rPr>
          <w:sz w:val="28"/>
          <w:szCs w:val="28"/>
        </w:rPr>
        <w:t>.</w:t>
      </w:r>
      <w:proofErr w:type="gramEnd"/>
      <w:r w:rsidRPr="002229B4">
        <w:rPr>
          <w:sz w:val="28"/>
          <w:szCs w:val="28"/>
        </w:rPr>
        <w:t xml:space="preserve"> </w:t>
      </w:r>
      <w:r w:rsidRPr="002229B4">
        <w:rPr>
          <w:b/>
          <w:sz w:val="28"/>
          <w:szCs w:val="28"/>
        </w:rPr>
        <w:t>(</w:t>
      </w:r>
      <w:proofErr w:type="gramStart"/>
      <w:r w:rsidRPr="002229B4">
        <w:rPr>
          <w:b/>
          <w:sz w:val="28"/>
          <w:szCs w:val="28"/>
        </w:rPr>
        <w:t>с</w:t>
      </w:r>
      <w:proofErr w:type="gramEnd"/>
      <w:r w:rsidRPr="002229B4">
        <w:rPr>
          <w:b/>
          <w:sz w:val="28"/>
          <w:szCs w:val="28"/>
        </w:rPr>
        <w:t>м. Приложение 1)</w:t>
      </w:r>
    </w:p>
    <w:p w:rsidR="002229B4" w:rsidRPr="002229B4" w:rsidRDefault="002229B4" w:rsidP="002229B4">
      <w:pPr>
        <w:pStyle w:val="a4"/>
        <w:numPr>
          <w:ilvl w:val="0"/>
          <w:numId w:val="11"/>
        </w:numPr>
        <w:jc w:val="both"/>
        <w:rPr>
          <w:sz w:val="28"/>
          <w:szCs w:val="28"/>
        </w:rPr>
      </w:pPr>
      <w:r w:rsidRPr="002229B4">
        <w:rPr>
          <w:sz w:val="28"/>
          <w:szCs w:val="28"/>
        </w:rPr>
        <w:t>На рабочем месте Конкурсанта на начало конкурса должна находиться корзина с необходимым количеством продуктов в соответствии со своей возрастной группой</w:t>
      </w:r>
      <w:proofErr w:type="gramStart"/>
      <w:r w:rsidRPr="002229B4">
        <w:rPr>
          <w:sz w:val="28"/>
          <w:szCs w:val="28"/>
        </w:rPr>
        <w:t>.</w:t>
      </w:r>
      <w:proofErr w:type="gramEnd"/>
      <w:r w:rsidRPr="002229B4">
        <w:rPr>
          <w:sz w:val="28"/>
          <w:szCs w:val="28"/>
        </w:rPr>
        <w:t xml:space="preserve"> </w:t>
      </w:r>
      <w:r w:rsidRPr="002229B4">
        <w:rPr>
          <w:b/>
          <w:sz w:val="28"/>
          <w:szCs w:val="28"/>
        </w:rPr>
        <w:t>(</w:t>
      </w:r>
      <w:proofErr w:type="gramStart"/>
      <w:r w:rsidRPr="002229B4">
        <w:rPr>
          <w:b/>
          <w:sz w:val="28"/>
          <w:szCs w:val="28"/>
        </w:rPr>
        <w:t>с</w:t>
      </w:r>
      <w:proofErr w:type="gramEnd"/>
      <w:r w:rsidRPr="002229B4">
        <w:rPr>
          <w:b/>
          <w:sz w:val="28"/>
          <w:szCs w:val="28"/>
        </w:rPr>
        <w:t>м. Приложение 2)</w:t>
      </w:r>
    </w:p>
    <w:p w:rsidR="002229B4" w:rsidRPr="002229B4" w:rsidRDefault="002229B4" w:rsidP="002229B4">
      <w:pPr>
        <w:pStyle w:val="a4"/>
        <w:numPr>
          <w:ilvl w:val="0"/>
          <w:numId w:val="11"/>
        </w:numPr>
        <w:jc w:val="both"/>
        <w:rPr>
          <w:sz w:val="28"/>
          <w:szCs w:val="28"/>
        </w:rPr>
      </w:pPr>
      <w:r w:rsidRPr="002229B4">
        <w:rPr>
          <w:sz w:val="28"/>
          <w:szCs w:val="28"/>
        </w:rPr>
        <w:t>Необходимое количество продуктов, расходные материалы  приобретает образовательное учреждение.</w:t>
      </w:r>
    </w:p>
    <w:p w:rsidR="002229B4" w:rsidRPr="002229B4" w:rsidRDefault="002229B4" w:rsidP="002229B4">
      <w:pPr>
        <w:pStyle w:val="a4"/>
        <w:numPr>
          <w:ilvl w:val="0"/>
          <w:numId w:val="11"/>
        </w:numPr>
        <w:jc w:val="both"/>
        <w:rPr>
          <w:sz w:val="28"/>
          <w:szCs w:val="28"/>
        </w:rPr>
      </w:pPr>
      <w:r w:rsidRPr="002229B4">
        <w:rPr>
          <w:sz w:val="28"/>
          <w:szCs w:val="28"/>
        </w:rPr>
        <w:t>За 1 день до начала конкурсного дня будет проведена встреча всех Экспертов. Будет оглашено 30% изменение задания (будет определен дополнительный продукт из черного ящика), а так же обсуждение всех вопросов.</w:t>
      </w:r>
    </w:p>
    <w:p w:rsidR="002229B4" w:rsidRPr="002229B4" w:rsidRDefault="002229B4" w:rsidP="002229B4">
      <w:pPr>
        <w:pStyle w:val="a4"/>
        <w:numPr>
          <w:ilvl w:val="0"/>
          <w:numId w:val="11"/>
        </w:numPr>
        <w:jc w:val="both"/>
        <w:rPr>
          <w:b/>
          <w:sz w:val="28"/>
          <w:szCs w:val="28"/>
        </w:rPr>
      </w:pPr>
      <w:r w:rsidRPr="002229B4">
        <w:rPr>
          <w:b/>
          <w:sz w:val="28"/>
          <w:szCs w:val="28"/>
        </w:rPr>
        <w:t xml:space="preserve">2. Выполнение конкурсного задания </w:t>
      </w:r>
    </w:p>
    <w:p w:rsidR="002229B4" w:rsidRPr="002229B4" w:rsidRDefault="002229B4" w:rsidP="002229B4">
      <w:pPr>
        <w:pStyle w:val="a4"/>
        <w:numPr>
          <w:ilvl w:val="0"/>
          <w:numId w:val="11"/>
        </w:numPr>
        <w:jc w:val="both"/>
        <w:rPr>
          <w:sz w:val="28"/>
          <w:szCs w:val="28"/>
        </w:rPr>
      </w:pPr>
      <w:r w:rsidRPr="002229B4">
        <w:rPr>
          <w:sz w:val="28"/>
          <w:szCs w:val="28"/>
        </w:rPr>
        <w:t>Конкурсанты возрастной группы 12-14 лет выполняют конкурсное задание 13.10.2022 г.</w:t>
      </w:r>
    </w:p>
    <w:p w:rsidR="002229B4" w:rsidRPr="002229B4" w:rsidRDefault="002229B4" w:rsidP="002229B4">
      <w:pPr>
        <w:pStyle w:val="a4"/>
        <w:numPr>
          <w:ilvl w:val="0"/>
          <w:numId w:val="11"/>
        </w:numPr>
        <w:jc w:val="both"/>
        <w:rPr>
          <w:sz w:val="28"/>
          <w:szCs w:val="28"/>
        </w:rPr>
      </w:pPr>
      <w:r w:rsidRPr="002229B4">
        <w:rPr>
          <w:sz w:val="28"/>
          <w:szCs w:val="28"/>
        </w:rPr>
        <w:t>Конкурсанты возрастной группы 15-17 лет выполняют конкурсное задание 14.10.2022 г.</w:t>
      </w:r>
    </w:p>
    <w:p w:rsidR="002229B4" w:rsidRPr="002229B4" w:rsidRDefault="002229B4" w:rsidP="002229B4">
      <w:pPr>
        <w:pStyle w:val="a4"/>
        <w:numPr>
          <w:ilvl w:val="0"/>
          <w:numId w:val="11"/>
        </w:numPr>
        <w:jc w:val="both"/>
        <w:rPr>
          <w:b/>
          <w:sz w:val="28"/>
          <w:szCs w:val="28"/>
        </w:rPr>
      </w:pPr>
      <w:r w:rsidRPr="002229B4">
        <w:rPr>
          <w:sz w:val="28"/>
          <w:szCs w:val="28"/>
        </w:rPr>
        <w:t>Эксперт обязательно должен ознакомиться с правилами по технике безопасности и перед началом выполнения конкурсного задания должен обязательно провести инструктаж по технике безопасности для Конкурсанта</w:t>
      </w:r>
      <w:proofErr w:type="gramStart"/>
      <w:r w:rsidRPr="002229B4">
        <w:rPr>
          <w:sz w:val="28"/>
          <w:szCs w:val="28"/>
        </w:rPr>
        <w:t>.</w:t>
      </w:r>
      <w:proofErr w:type="gramEnd"/>
      <w:r w:rsidRPr="002229B4">
        <w:rPr>
          <w:sz w:val="28"/>
          <w:szCs w:val="28"/>
        </w:rPr>
        <w:t xml:space="preserve"> </w:t>
      </w:r>
      <w:r w:rsidRPr="002229B4">
        <w:rPr>
          <w:b/>
          <w:sz w:val="28"/>
          <w:szCs w:val="28"/>
        </w:rPr>
        <w:t>(</w:t>
      </w:r>
      <w:proofErr w:type="gramStart"/>
      <w:r w:rsidRPr="002229B4">
        <w:rPr>
          <w:b/>
          <w:sz w:val="28"/>
          <w:szCs w:val="28"/>
        </w:rPr>
        <w:t>с</w:t>
      </w:r>
      <w:proofErr w:type="gramEnd"/>
      <w:r w:rsidRPr="002229B4">
        <w:rPr>
          <w:b/>
          <w:sz w:val="28"/>
          <w:szCs w:val="28"/>
        </w:rPr>
        <w:t>м. Приложение 3)</w:t>
      </w:r>
    </w:p>
    <w:p w:rsidR="002229B4" w:rsidRPr="002229B4" w:rsidRDefault="002229B4" w:rsidP="002229B4">
      <w:pPr>
        <w:pStyle w:val="a4"/>
        <w:numPr>
          <w:ilvl w:val="0"/>
          <w:numId w:val="11"/>
        </w:numPr>
        <w:jc w:val="both"/>
        <w:rPr>
          <w:b/>
          <w:sz w:val="28"/>
          <w:szCs w:val="28"/>
        </w:rPr>
      </w:pPr>
      <w:r w:rsidRPr="002229B4">
        <w:rPr>
          <w:sz w:val="28"/>
          <w:szCs w:val="28"/>
        </w:rPr>
        <w:t>Конкурсанты и Эксперты обязательно должны подписать все необходимые протоколы</w:t>
      </w:r>
      <w:proofErr w:type="gramStart"/>
      <w:r w:rsidRPr="002229B4">
        <w:rPr>
          <w:sz w:val="28"/>
          <w:szCs w:val="28"/>
        </w:rPr>
        <w:t>.</w:t>
      </w:r>
      <w:proofErr w:type="gramEnd"/>
      <w:r w:rsidRPr="002229B4">
        <w:rPr>
          <w:sz w:val="28"/>
          <w:szCs w:val="28"/>
        </w:rPr>
        <w:t xml:space="preserve"> </w:t>
      </w:r>
      <w:r w:rsidRPr="002229B4">
        <w:rPr>
          <w:b/>
          <w:sz w:val="28"/>
          <w:szCs w:val="28"/>
        </w:rPr>
        <w:t>(</w:t>
      </w:r>
      <w:proofErr w:type="gramStart"/>
      <w:r w:rsidRPr="002229B4">
        <w:rPr>
          <w:b/>
          <w:sz w:val="28"/>
          <w:szCs w:val="28"/>
        </w:rPr>
        <w:t>с</w:t>
      </w:r>
      <w:proofErr w:type="gramEnd"/>
      <w:r w:rsidRPr="002229B4">
        <w:rPr>
          <w:b/>
          <w:sz w:val="28"/>
          <w:szCs w:val="28"/>
        </w:rPr>
        <w:t>м. Приложение 4)</w:t>
      </w:r>
    </w:p>
    <w:p w:rsidR="002229B4" w:rsidRPr="002229B4" w:rsidRDefault="002229B4" w:rsidP="002229B4">
      <w:pPr>
        <w:pStyle w:val="a4"/>
        <w:numPr>
          <w:ilvl w:val="0"/>
          <w:numId w:val="11"/>
        </w:numPr>
        <w:jc w:val="both"/>
        <w:rPr>
          <w:b/>
          <w:sz w:val="28"/>
          <w:szCs w:val="28"/>
        </w:rPr>
      </w:pPr>
      <w:r w:rsidRPr="002229B4">
        <w:rPr>
          <w:sz w:val="28"/>
          <w:szCs w:val="28"/>
        </w:rPr>
        <w:t xml:space="preserve">Выполнение конкурсного задания все Конкурсанты начинают одновременно строго по времени в соответствии с </w:t>
      </w:r>
      <w:proofErr w:type="spellStart"/>
      <w:r w:rsidRPr="002229B4">
        <w:rPr>
          <w:sz w:val="28"/>
          <w:szCs w:val="28"/>
        </w:rPr>
        <w:t>таймингом</w:t>
      </w:r>
      <w:proofErr w:type="spellEnd"/>
      <w:r w:rsidRPr="002229B4">
        <w:rPr>
          <w:sz w:val="28"/>
          <w:szCs w:val="28"/>
        </w:rPr>
        <w:t xml:space="preserve">. </w:t>
      </w:r>
      <w:r w:rsidRPr="002229B4">
        <w:rPr>
          <w:b/>
          <w:sz w:val="28"/>
          <w:szCs w:val="28"/>
        </w:rPr>
        <w:t>(см. Приложение 5)</w:t>
      </w:r>
    </w:p>
    <w:p w:rsidR="002229B4" w:rsidRPr="002229B4" w:rsidRDefault="002229B4" w:rsidP="002229B4">
      <w:pPr>
        <w:pStyle w:val="a4"/>
        <w:numPr>
          <w:ilvl w:val="0"/>
          <w:numId w:val="11"/>
        </w:numPr>
        <w:jc w:val="both"/>
        <w:rPr>
          <w:sz w:val="28"/>
          <w:szCs w:val="28"/>
        </w:rPr>
      </w:pPr>
      <w:r w:rsidRPr="002229B4">
        <w:rPr>
          <w:sz w:val="28"/>
          <w:szCs w:val="28"/>
        </w:rPr>
        <w:t>Во время выполнения конкурсного задания Конкурсанты не должны покидать конкурсную площадку. Исключение составляют внештатные ситуации. В случае возникновения внештатной ситуации, необходимо заполнить протокол, указать время возникновения данной ситуации и возникшую проблему.</w:t>
      </w:r>
    </w:p>
    <w:p w:rsidR="002229B4" w:rsidRPr="002229B4" w:rsidRDefault="002229B4" w:rsidP="002229B4">
      <w:pPr>
        <w:pStyle w:val="a4"/>
        <w:numPr>
          <w:ilvl w:val="0"/>
          <w:numId w:val="11"/>
        </w:numPr>
        <w:jc w:val="both"/>
        <w:rPr>
          <w:sz w:val="28"/>
          <w:szCs w:val="28"/>
        </w:rPr>
      </w:pPr>
      <w:r w:rsidRPr="002229B4">
        <w:rPr>
          <w:sz w:val="28"/>
          <w:szCs w:val="28"/>
        </w:rPr>
        <w:lastRenderedPageBreak/>
        <w:t xml:space="preserve">На протяжении всего конкурсного дня должна быть организована </w:t>
      </w:r>
      <w:r w:rsidRPr="002229B4">
        <w:rPr>
          <w:b/>
          <w:sz w:val="28"/>
          <w:szCs w:val="28"/>
        </w:rPr>
        <w:t>непрерывная</w:t>
      </w:r>
      <w:r w:rsidRPr="002229B4">
        <w:rPr>
          <w:sz w:val="28"/>
          <w:szCs w:val="28"/>
        </w:rPr>
        <w:t xml:space="preserve"> видеосъемка (начиная с момента подписания всех протоколов Конкурсантами и Экспертами и проведением инструктажа по технике безопасности  до демонстрации последнего блюда).</w:t>
      </w:r>
    </w:p>
    <w:p w:rsidR="002229B4" w:rsidRPr="002229B4" w:rsidRDefault="002229B4" w:rsidP="002229B4">
      <w:pPr>
        <w:pStyle w:val="a4"/>
        <w:numPr>
          <w:ilvl w:val="0"/>
          <w:numId w:val="11"/>
        </w:numPr>
        <w:jc w:val="both"/>
        <w:rPr>
          <w:sz w:val="28"/>
          <w:szCs w:val="28"/>
        </w:rPr>
      </w:pPr>
      <w:r w:rsidRPr="002229B4">
        <w:rPr>
          <w:sz w:val="28"/>
          <w:szCs w:val="28"/>
        </w:rPr>
        <w:t xml:space="preserve">Видео должно быть обязательно сохранено  на </w:t>
      </w:r>
      <w:proofErr w:type="gramStart"/>
      <w:r w:rsidRPr="002229B4">
        <w:rPr>
          <w:sz w:val="28"/>
          <w:szCs w:val="28"/>
        </w:rPr>
        <w:t>съемный</w:t>
      </w:r>
      <w:proofErr w:type="gramEnd"/>
      <w:r w:rsidRPr="002229B4">
        <w:rPr>
          <w:sz w:val="28"/>
          <w:szCs w:val="28"/>
        </w:rPr>
        <w:t xml:space="preserve">  USB-</w:t>
      </w:r>
      <w:proofErr w:type="spellStart"/>
      <w:r w:rsidRPr="002229B4">
        <w:rPr>
          <w:sz w:val="28"/>
          <w:szCs w:val="28"/>
        </w:rPr>
        <w:t>флеш</w:t>
      </w:r>
      <w:proofErr w:type="spellEnd"/>
      <w:r w:rsidRPr="002229B4">
        <w:rPr>
          <w:sz w:val="28"/>
          <w:szCs w:val="28"/>
        </w:rPr>
        <w:t>-накопитель.</w:t>
      </w:r>
    </w:p>
    <w:p w:rsidR="002229B4" w:rsidRPr="002229B4" w:rsidRDefault="002229B4" w:rsidP="002229B4">
      <w:pPr>
        <w:pStyle w:val="a4"/>
        <w:numPr>
          <w:ilvl w:val="0"/>
          <w:numId w:val="11"/>
        </w:numPr>
        <w:jc w:val="both"/>
        <w:rPr>
          <w:sz w:val="28"/>
          <w:szCs w:val="28"/>
        </w:rPr>
      </w:pPr>
      <w:r w:rsidRPr="002229B4">
        <w:rPr>
          <w:sz w:val="28"/>
          <w:szCs w:val="28"/>
        </w:rPr>
        <w:t>Во время видеосъемки камера должна быть расположена непосредственно рядом с Конкурсантом, на некотором возвышении так, чтобы были видны все поверхности производственных столов, часы и видно было Конкурсанта в полный рост.</w:t>
      </w:r>
    </w:p>
    <w:p w:rsidR="002229B4" w:rsidRPr="002229B4" w:rsidRDefault="002229B4" w:rsidP="002229B4">
      <w:pPr>
        <w:pStyle w:val="a4"/>
        <w:numPr>
          <w:ilvl w:val="0"/>
          <w:numId w:val="11"/>
        </w:numPr>
        <w:jc w:val="both"/>
        <w:rPr>
          <w:sz w:val="28"/>
          <w:szCs w:val="28"/>
        </w:rPr>
      </w:pPr>
      <w:r w:rsidRPr="002229B4">
        <w:rPr>
          <w:sz w:val="28"/>
          <w:szCs w:val="28"/>
        </w:rPr>
        <w:t xml:space="preserve">Подача блюд должна производиться в соответствии с </w:t>
      </w:r>
      <w:proofErr w:type="spellStart"/>
      <w:r w:rsidRPr="002229B4">
        <w:rPr>
          <w:sz w:val="28"/>
          <w:szCs w:val="28"/>
        </w:rPr>
        <w:t>таймингом</w:t>
      </w:r>
      <w:proofErr w:type="spellEnd"/>
      <w:r w:rsidRPr="002229B4">
        <w:rPr>
          <w:sz w:val="28"/>
          <w:szCs w:val="28"/>
        </w:rPr>
        <w:t xml:space="preserve">. Поданное блюдо должно быть снято крупным планом со всех ракурсов </w:t>
      </w:r>
      <w:r w:rsidRPr="002229B4">
        <w:rPr>
          <w:b/>
          <w:sz w:val="28"/>
          <w:szCs w:val="28"/>
        </w:rPr>
        <w:t>без прерывания (отключения)</w:t>
      </w:r>
      <w:r w:rsidRPr="002229B4">
        <w:rPr>
          <w:sz w:val="28"/>
          <w:szCs w:val="28"/>
        </w:rPr>
        <w:t xml:space="preserve"> видеосъемки. После демонстрации блюда, видеокамеру необходимо вернуть </w:t>
      </w:r>
      <w:r w:rsidRPr="002229B4">
        <w:rPr>
          <w:b/>
          <w:sz w:val="28"/>
          <w:szCs w:val="28"/>
        </w:rPr>
        <w:t xml:space="preserve">без прерывания (отключения) </w:t>
      </w:r>
      <w:r w:rsidRPr="002229B4">
        <w:rPr>
          <w:sz w:val="28"/>
          <w:szCs w:val="28"/>
        </w:rPr>
        <w:t>в исходное положение.</w:t>
      </w:r>
    </w:p>
    <w:p w:rsidR="002229B4" w:rsidRPr="002229B4" w:rsidRDefault="002229B4" w:rsidP="002229B4">
      <w:pPr>
        <w:pStyle w:val="a4"/>
        <w:numPr>
          <w:ilvl w:val="0"/>
          <w:numId w:val="11"/>
        </w:numPr>
        <w:jc w:val="both"/>
        <w:rPr>
          <w:sz w:val="28"/>
          <w:szCs w:val="28"/>
        </w:rPr>
      </w:pPr>
      <w:r w:rsidRPr="002229B4">
        <w:rPr>
          <w:sz w:val="28"/>
          <w:szCs w:val="28"/>
        </w:rPr>
        <w:t>Нечеткие видео, видео на которых не виден Конкурсант в полный рост, видео на которых не  видны рабочие поверхности и часы, видео снятые с отключением камеры  не оцениваются и выполненная работа снимается с Конкурса.</w:t>
      </w:r>
    </w:p>
    <w:p w:rsidR="002229B4" w:rsidRPr="002229B4" w:rsidRDefault="002229B4" w:rsidP="002229B4">
      <w:pPr>
        <w:pStyle w:val="a4"/>
        <w:numPr>
          <w:ilvl w:val="0"/>
          <w:numId w:val="11"/>
        </w:numPr>
        <w:jc w:val="both"/>
        <w:rPr>
          <w:b/>
          <w:sz w:val="28"/>
          <w:szCs w:val="28"/>
        </w:rPr>
      </w:pPr>
      <w:r w:rsidRPr="002229B4">
        <w:rPr>
          <w:b/>
          <w:sz w:val="28"/>
          <w:szCs w:val="28"/>
        </w:rPr>
        <w:t>3. Завершение Конкурсного дня</w:t>
      </w:r>
    </w:p>
    <w:p w:rsidR="002229B4" w:rsidRPr="002229B4" w:rsidRDefault="002229B4" w:rsidP="002229B4">
      <w:pPr>
        <w:pStyle w:val="a4"/>
        <w:numPr>
          <w:ilvl w:val="0"/>
          <w:numId w:val="11"/>
        </w:numPr>
        <w:jc w:val="both"/>
        <w:rPr>
          <w:sz w:val="28"/>
          <w:szCs w:val="28"/>
        </w:rPr>
      </w:pPr>
      <w:r w:rsidRPr="002229B4">
        <w:rPr>
          <w:sz w:val="28"/>
          <w:szCs w:val="28"/>
        </w:rPr>
        <w:t xml:space="preserve">Видео, приготовленные блюда (в соответствии с Конкурсным заданием)  и подписанные протоколы должны     быть доставлены  </w:t>
      </w:r>
      <w:r w:rsidRPr="002229B4">
        <w:rPr>
          <w:b/>
          <w:sz w:val="28"/>
          <w:szCs w:val="28"/>
        </w:rPr>
        <w:t>Экспертом</w:t>
      </w:r>
      <w:r w:rsidRPr="002229B4">
        <w:rPr>
          <w:sz w:val="28"/>
          <w:szCs w:val="28"/>
        </w:rPr>
        <w:t xml:space="preserve"> в течение     1 часа после окончания Конкурса по адресу г. Челябинск, ул. Грибоедова, дом 50.</w:t>
      </w:r>
    </w:p>
    <w:p w:rsidR="002229B4" w:rsidRPr="002229B4" w:rsidRDefault="002229B4" w:rsidP="002229B4">
      <w:pPr>
        <w:pStyle w:val="a4"/>
        <w:numPr>
          <w:ilvl w:val="0"/>
          <w:numId w:val="11"/>
        </w:numPr>
        <w:jc w:val="both"/>
        <w:rPr>
          <w:sz w:val="28"/>
          <w:szCs w:val="28"/>
        </w:rPr>
      </w:pPr>
      <w:r w:rsidRPr="002229B4">
        <w:rPr>
          <w:sz w:val="28"/>
          <w:szCs w:val="28"/>
        </w:rPr>
        <w:t xml:space="preserve">Приготовленные блюда (в количестве 1 порция)  необходимо привезти для оценивания по критериям «Дегустация».  Блюда должны быть упакованы в одноразовые контейнеры, с соблюдением санитарных норм и правил. </w:t>
      </w:r>
    </w:p>
    <w:p w:rsidR="002229B4" w:rsidRPr="002229B4" w:rsidRDefault="002229B4" w:rsidP="002229B4">
      <w:pPr>
        <w:pStyle w:val="a4"/>
        <w:numPr>
          <w:ilvl w:val="0"/>
          <w:numId w:val="11"/>
        </w:numPr>
        <w:jc w:val="both"/>
        <w:rPr>
          <w:sz w:val="28"/>
          <w:szCs w:val="28"/>
        </w:rPr>
      </w:pPr>
      <w:proofErr w:type="gramStart"/>
      <w:r w:rsidRPr="002229B4">
        <w:rPr>
          <w:sz w:val="28"/>
          <w:szCs w:val="28"/>
        </w:rPr>
        <w:t>Каждый компонент блюда упаковывается отдельно (Например:</w:t>
      </w:r>
      <w:proofErr w:type="gramEnd"/>
      <w:r w:rsidRPr="002229B4">
        <w:rPr>
          <w:sz w:val="28"/>
          <w:szCs w:val="28"/>
        </w:rPr>
        <w:t xml:space="preserve"> </w:t>
      </w:r>
      <w:proofErr w:type="gramStart"/>
      <w:r w:rsidRPr="002229B4">
        <w:rPr>
          <w:sz w:val="28"/>
          <w:szCs w:val="28"/>
        </w:rPr>
        <w:t>Горячее блюдо – отдельно гарнир, отдельно соус, отдельно мясное блюдо и т.д.)</w:t>
      </w:r>
      <w:proofErr w:type="gramEnd"/>
    </w:p>
    <w:p w:rsidR="002229B4" w:rsidRPr="002229B4" w:rsidRDefault="002229B4" w:rsidP="002229B4">
      <w:pPr>
        <w:pStyle w:val="a4"/>
        <w:numPr>
          <w:ilvl w:val="0"/>
          <w:numId w:val="11"/>
        </w:numPr>
        <w:jc w:val="both"/>
        <w:rPr>
          <w:sz w:val="28"/>
          <w:szCs w:val="28"/>
        </w:rPr>
      </w:pPr>
      <w:r w:rsidRPr="002229B4">
        <w:rPr>
          <w:sz w:val="28"/>
          <w:szCs w:val="28"/>
        </w:rPr>
        <w:t xml:space="preserve">Все прибывшие Эксперты </w:t>
      </w:r>
      <w:r w:rsidRPr="002229B4">
        <w:rPr>
          <w:b/>
          <w:sz w:val="28"/>
          <w:szCs w:val="28"/>
        </w:rPr>
        <w:t>остаются</w:t>
      </w:r>
      <w:r w:rsidRPr="002229B4">
        <w:rPr>
          <w:sz w:val="28"/>
          <w:szCs w:val="28"/>
        </w:rPr>
        <w:t xml:space="preserve"> для дальнейшего оценивания выполненных работ Конкурсантов.</w:t>
      </w:r>
    </w:p>
    <w:p w:rsidR="002229B4" w:rsidRPr="002229B4" w:rsidRDefault="002229B4" w:rsidP="002229B4">
      <w:pPr>
        <w:pStyle w:val="a4"/>
        <w:numPr>
          <w:ilvl w:val="0"/>
          <w:numId w:val="11"/>
        </w:numPr>
        <w:jc w:val="both"/>
        <w:rPr>
          <w:sz w:val="28"/>
          <w:szCs w:val="28"/>
        </w:rPr>
      </w:pPr>
      <w:r w:rsidRPr="002229B4">
        <w:rPr>
          <w:sz w:val="28"/>
          <w:szCs w:val="28"/>
        </w:rPr>
        <w:t>Между Экспертами будет проведена жеребьевка. Эксперты будут разбиты на экспертные группы, которые будут проводить оценку по разным критериям.</w:t>
      </w:r>
    </w:p>
    <w:p w:rsidR="002229B4" w:rsidRPr="002229B4" w:rsidRDefault="002229B4" w:rsidP="002229B4">
      <w:pPr>
        <w:pStyle w:val="a4"/>
        <w:numPr>
          <w:ilvl w:val="0"/>
          <w:numId w:val="11"/>
        </w:numPr>
        <w:jc w:val="both"/>
        <w:rPr>
          <w:sz w:val="28"/>
          <w:szCs w:val="28"/>
        </w:rPr>
      </w:pPr>
      <w:r w:rsidRPr="002229B4">
        <w:rPr>
          <w:sz w:val="28"/>
          <w:szCs w:val="28"/>
        </w:rPr>
        <w:t>По окончанию оценивания будут подведены итоги.</w:t>
      </w:r>
      <w:bookmarkStart w:id="0" w:name="_GoBack"/>
      <w:bookmarkEnd w:id="0"/>
    </w:p>
    <w:sectPr w:rsidR="002229B4" w:rsidRPr="002229B4" w:rsidSect="00E46A9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PTSans-Narrow">
    <w:altName w:val="MS Mincho"/>
    <w:panose1 w:val="00000000000000000000"/>
    <w:charset w:val="80"/>
    <w:family w:val="auto"/>
    <w:notTrueType/>
    <w:pitch w:val="default"/>
    <w:sig w:usb0="00000001" w:usb1="08070000" w:usb2="00000010" w:usb3="00000000" w:csb0="0002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976"/>
    <w:multiLevelType w:val="hybridMultilevel"/>
    <w:tmpl w:val="7674D5A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B640A"/>
    <w:multiLevelType w:val="hybridMultilevel"/>
    <w:tmpl w:val="25F6C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47B72"/>
    <w:multiLevelType w:val="hybridMultilevel"/>
    <w:tmpl w:val="43989B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130DE"/>
    <w:multiLevelType w:val="hybridMultilevel"/>
    <w:tmpl w:val="EC3EBDA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80ECF"/>
    <w:multiLevelType w:val="hybridMultilevel"/>
    <w:tmpl w:val="8A6860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365826"/>
    <w:multiLevelType w:val="hybridMultilevel"/>
    <w:tmpl w:val="F5CC42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2266A7"/>
    <w:multiLevelType w:val="hybridMultilevel"/>
    <w:tmpl w:val="DE8E87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562F1B"/>
    <w:multiLevelType w:val="hybridMultilevel"/>
    <w:tmpl w:val="D3063D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4EB7B68"/>
    <w:multiLevelType w:val="hybridMultilevel"/>
    <w:tmpl w:val="88AA6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6353D6"/>
    <w:multiLevelType w:val="hybridMultilevel"/>
    <w:tmpl w:val="E47AAA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E03AE4"/>
    <w:multiLevelType w:val="hybridMultilevel"/>
    <w:tmpl w:val="DB48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1"/>
  </w:num>
  <w:num w:numId="6">
    <w:abstractNumId w:val="6"/>
  </w:num>
  <w:num w:numId="7">
    <w:abstractNumId w:val="7"/>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884525"/>
    <w:rsid w:val="000011FF"/>
    <w:rsid w:val="00063ECF"/>
    <w:rsid w:val="0008306C"/>
    <w:rsid w:val="00086C77"/>
    <w:rsid w:val="000A01F7"/>
    <w:rsid w:val="000A5AF2"/>
    <w:rsid w:val="000B67F8"/>
    <w:rsid w:val="000D25A1"/>
    <w:rsid w:val="000F768C"/>
    <w:rsid w:val="00124127"/>
    <w:rsid w:val="0014462F"/>
    <w:rsid w:val="001725B2"/>
    <w:rsid w:val="00180DC5"/>
    <w:rsid w:val="00186664"/>
    <w:rsid w:val="001955FF"/>
    <w:rsid w:val="001C32F8"/>
    <w:rsid w:val="002229B4"/>
    <w:rsid w:val="00240D58"/>
    <w:rsid w:val="00241756"/>
    <w:rsid w:val="0027752D"/>
    <w:rsid w:val="00282FAD"/>
    <w:rsid w:val="00294EAF"/>
    <w:rsid w:val="00297750"/>
    <w:rsid w:val="002A6C3A"/>
    <w:rsid w:val="002C012C"/>
    <w:rsid w:val="002C1FD9"/>
    <w:rsid w:val="002E0723"/>
    <w:rsid w:val="00323DDF"/>
    <w:rsid w:val="00340767"/>
    <w:rsid w:val="003663BE"/>
    <w:rsid w:val="003F0419"/>
    <w:rsid w:val="003F75B4"/>
    <w:rsid w:val="0040058E"/>
    <w:rsid w:val="00412E97"/>
    <w:rsid w:val="00430B60"/>
    <w:rsid w:val="0043747A"/>
    <w:rsid w:val="00472BE4"/>
    <w:rsid w:val="00476309"/>
    <w:rsid w:val="004A4FAA"/>
    <w:rsid w:val="00517556"/>
    <w:rsid w:val="00520BA6"/>
    <w:rsid w:val="00523DFB"/>
    <w:rsid w:val="00545886"/>
    <w:rsid w:val="00546665"/>
    <w:rsid w:val="005572C9"/>
    <w:rsid w:val="005848AB"/>
    <w:rsid w:val="00592615"/>
    <w:rsid w:val="005A109B"/>
    <w:rsid w:val="005C5570"/>
    <w:rsid w:val="005D453E"/>
    <w:rsid w:val="005E0497"/>
    <w:rsid w:val="005F041D"/>
    <w:rsid w:val="00605AD4"/>
    <w:rsid w:val="00627B7E"/>
    <w:rsid w:val="006616FD"/>
    <w:rsid w:val="00662EF3"/>
    <w:rsid w:val="006639E0"/>
    <w:rsid w:val="00663B36"/>
    <w:rsid w:val="00667529"/>
    <w:rsid w:val="0067113F"/>
    <w:rsid w:val="00672F40"/>
    <w:rsid w:val="006A0569"/>
    <w:rsid w:val="006A36A3"/>
    <w:rsid w:val="006C3DBF"/>
    <w:rsid w:val="006C4279"/>
    <w:rsid w:val="006C480B"/>
    <w:rsid w:val="00737F69"/>
    <w:rsid w:val="00751E86"/>
    <w:rsid w:val="00754A5B"/>
    <w:rsid w:val="00756ED0"/>
    <w:rsid w:val="00764463"/>
    <w:rsid w:val="007769F5"/>
    <w:rsid w:val="0077775B"/>
    <w:rsid w:val="0078322E"/>
    <w:rsid w:val="00797E2A"/>
    <w:rsid w:val="007C1493"/>
    <w:rsid w:val="007C4F51"/>
    <w:rsid w:val="00805A1F"/>
    <w:rsid w:val="00811E9A"/>
    <w:rsid w:val="00825FDD"/>
    <w:rsid w:val="00847277"/>
    <w:rsid w:val="00884525"/>
    <w:rsid w:val="00893AC6"/>
    <w:rsid w:val="00933AA2"/>
    <w:rsid w:val="009627BA"/>
    <w:rsid w:val="00963078"/>
    <w:rsid w:val="00985E16"/>
    <w:rsid w:val="009A1FA4"/>
    <w:rsid w:val="009C43FA"/>
    <w:rsid w:val="00A34645"/>
    <w:rsid w:val="00A6564C"/>
    <w:rsid w:val="00AC539B"/>
    <w:rsid w:val="00AF1BE0"/>
    <w:rsid w:val="00B02688"/>
    <w:rsid w:val="00B139FD"/>
    <w:rsid w:val="00BA67C1"/>
    <w:rsid w:val="00BA77C1"/>
    <w:rsid w:val="00BB4455"/>
    <w:rsid w:val="00BE1ECB"/>
    <w:rsid w:val="00C031AA"/>
    <w:rsid w:val="00C45D73"/>
    <w:rsid w:val="00C6504D"/>
    <w:rsid w:val="00C66E5D"/>
    <w:rsid w:val="00C73B33"/>
    <w:rsid w:val="00CE0856"/>
    <w:rsid w:val="00CE2418"/>
    <w:rsid w:val="00CF4E65"/>
    <w:rsid w:val="00D42BB4"/>
    <w:rsid w:val="00D61DB3"/>
    <w:rsid w:val="00D90B18"/>
    <w:rsid w:val="00DB05DD"/>
    <w:rsid w:val="00DF674E"/>
    <w:rsid w:val="00E34156"/>
    <w:rsid w:val="00E51C60"/>
    <w:rsid w:val="00E5406F"/>
    <w:rsid w:val="00E57C2B"/>
    <w:rsid w:val="00E73E17"/>
    <w:rsid w:val="00E806E4"/>
    <w:rsid w:val="00E84EEC"/>
    <w:rsid w:val="00ED5AB4"/>
    <w:rsid w:val="00EF6832"/>
    <w:rsid w:val="00F03B38"/>
    <w:rsid w:val="00F23E29"/>
    <w:rsid w:val="00F607A9"/>
    <w:rsid w:val="00F90B1A"/>
    <w:rsid w:val="00F97C93"/>
    <w:rsid w:val="00FC0B8C"/>
    <w:rsid w:val="00FC3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1955FF"/>
    <w:rPr>
      <w:rFonts w:ascii="Calibri" w:eastAsia="Calibri" w:hAnsi="Calibri" w:cs="Calibri"/>
      <w:spacing w:val="2"/>
      <w:shd w:val="clear" w:color="auto" w:fill="FFFFFF"/>
    </w:rPr>
  </w:style>
  <w:style w:type="character" w:customStyle="1" w:styleId="1">
    <w:name w:val="Основной текст1"/>
    <w:basedOn w:val="a3"/>
    <w:rsid w:val="001955FF"/>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3"/>
    <w:rsid w:val="001955FF"/>
    <w:pPr>
      <w:widowControl w:val="0"/>
      <w:shd w:val="clear" w:color="auto" w:fill="FFFFFF"/>
      <w:spacing w:before="420" w:after="240" w:line="298" w:lineRule="exact"/>
      <w:ind w:hanging="360"/>
      <w:jc w:val="both"/>
    </w:pPr>
    <w:rPr>
      <w:rFonts w:ascii="Calibri" w:eastAsia="Calibri" w:hAnsi="Calibri" w:cs="Calibri"/>
      <w:spacing w:val="2"/>
      <w:sz w:val="22"/>
      <w:szCs w:val="22"/>
      <w:lang w:eastAsia="en-US"/>
    </w:rPr>
  </w:style>
  <w:style w:type="paragraph" w:styleId="a4">
    <w:name w:val="List Paragraph"/>
    <w:basedOn w:val="a"/>
    <w:uiPriority w:val="34"/>
    <w:qFormat/>
    <w:rsid w:val="001955FF"/>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39"/>
    <w:rsid w:val="00D4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4EAF"/>
    <w:pPr>
      <w:autoSpaceDE w:val="0"/>
      <w:autoSpaceDN w:val="0"/>
      <w:adjustRightInd w:val="0"/>
      <w:spacing w:after="0" w:line="240" w:lineRule="auto"/>
    </w:pPr>
    <w:rPr>
      <w:rFonts w:ascii="Cambria" w:hAnsi="Cambria" w:cs="Cambria"/>
      <w:color w:val="000000"/>
      <w:sz w:val="24"/>
      <w:szCs w:val="24"/>
    </w:rPr>
  </w:style>
  <w:style w:type="paragraph" w:customStyle="1" w:styleId="ConsPlusNormal">
    <w:name w:val="ConsPlusNormal"/>
    <w:rsid w:val="002229B4"/>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25</Pages>
  <Words>5550</Words>
  <Characters>31637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Lena</cp:lastModifiedBy>
  <cp:revision>89</cp:revision>
  <cp:lastPrinted>2019-09-26T11:00:00Z</cp:lastPrinted>
  <dcterms:created xsi:type="dcterms:W3CDTF">2019-09-26T12:37:00Z</dcterms:created>
  <dcterms:modified xsi:type="dcterms:W3CDTF">2022-09-13T18:47:00Z</dcterms:modified>
</cp:coreProperties>
</file>