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6E" w:rsidRDefault="00CC3A6E" w:rsidP="00CC3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Олимпиада на Кубок Главы города Челябинска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A6E" w:rsidRDefault="00CC3A6E" w:rsidP="00CC3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Финансовой грамотности для учащихся 8 – 9 классов</w:t>
      </w:r>
    </w:p>
    <w:p w:rsidR="00CC3A6E" w:rsidRDefault="00CC3A6E" w:rsidP="00CC3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– 2023 уч. год</w:t>
      </w:r>
    </w:p>
    <w:p w:rsidR="00CC3A6E" w:rsidRDefault="00CC3A6E" w:rsidP="00CC3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6E" w:rsidRDefault="0032531D" w:rsidP="00CC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675B36" w:rsidP="00CC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>Мария решила открыть вклад с помощью мобильного приложения банка. По мнению Марии, банк предлагает наиболее выгодные условия при открытии банковского вклада на сумму от рублей. В таком случае процентная ставка составит</w:t>
      </w:r>
      <w:proofErr w:type="gramStart"/>
      <w:r w:rsidRPr="00CC3A6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C3A6E">
        <w:rPr>
          <w:rFonts w:ascii="Times New Roman" w:hAnsi="Times New Roman" w:cs="Times New Roman"/>
          <w:sz w:val="24"/>
          <w:szCs w:val="24"/>
        </w:rPr>
        <w:t xml:space="preserve">сли же открыть вклад на сумму от рублей, процентная ставка составит Правомерны ли действия банка при установлении минимальной суммы вклада? 100 000 7,5 %. 50 000 6 %. </w:t>
      </w:r>
    </w:p>
    <w:p w:rsidR="00CC3A6E" w:rsidRDefault="00CC3A6E" w:rsidP="00CC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36" w:rsidRPr="00CC3A6E" w:rsidRDefault="0032531D" w:rsidP="00CC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А) 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Да, правомерны. Коммерческие банки определяют условия вкладов, исходя из возможностей дальнейшего использования привлечённых средств: – чем больше сумма, тем более выгодно банк сможет разместить полученные средства. </w:t>
      </w:r>
    </w:p>
    <w:p w:rsidR="00CC3A6E" w:rsidRDefault="00CC3A6E" w:rsidP="00CC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6A" w:rsidRPr="00CC3A6E" w:rsidRDefault="0032531D" w:rsidP="00CC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Б) </w:t>
      </w:r>
      <w:r w:rsidR="00675B36" w:rsidRPr="00CC3A6E">
        <w:rPr>
          <w:rFonts w:ascii="Times New Roman" w:hAnsi="Times New Roman" w:cs="Times New Roman"/>
          <w:sz w:val="24"/>
          <w:szCs w:val="24"/>
        </w:rPr>
        <w:t>Нет, неправомерны. Коммерческие банки не могут изменять доходность вкладов в зависимости от минимальной суммы и срока вклада.</w:t>
      </w:r>
    </w:p>
    <w:p w:rsidR="00CC3A6E" w:rsidRDefault="00CC3A6E" w:rsidP="00CC3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36" w:rsidRPr="00CC3A6E" w:rsidRDefault="0032531D" w:rsidP="00CC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675B36" w:rsidRPr="00CC3A6E">
        <w:rPr>
          <w:rFonts w:ascii="Times New Roman" w:hAnsi="Times New Roman" w:cs="Times New Roman"/>
          <w:sz w:val="24"/>
          <w:szCs w:val="24"/>
        </w:rPr>
        <w:t>Институт финансово</w:t>
      </w:r>
      <w:r w:rsidR="00AB47B6">
        <w:rPr>
          <w:rFonts w:ascii="Times New Roman" w:hAnsi="Times New Roman" w:cs="Times New Roman"/>
          <w:sz w:val="24"/>
          <w:szCs w:val="24"/>
        </w:rPr>
        <w:t xml:space="preserve">го уполномоченного был введён </w:t>
      </w:r>
      <w:proofErr w:type="gramStart"/>
      <w:r w:rsidR="00AB47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47B6">
        <w:rPr>
          <w:rFonts w:ascii="Times New Roman" w:hAnsi="Times New Roman" w:cs="Times New Roman"/>
          <w:sz w:val="24"/>
          <w:szCs w:val="24"/>
        </w:rPr>
        <w:t>: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А) </w:t>
      </w:r>
      <w:r w:rsidR="00675B36" w:rsidRPr="00CC3A6E">
        <w:rPr>
          <w:rFonts w:ascii="Times New Roman" w:hAnsi="Times New Roman" w:cs="Times New Roman"/>
          <w:sz w:val="24"/>
          <w:szCs w:val="24"/>
        </w:rPr>
        <w:t>2017 году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Б) </w:t>
      </w:r>
      <w:r w:rsidR="00675B36" w:rsidRPr="00CC3A6E">
        <w:rPr>
          <w:rFonts w:ascii="Times New Roman" w:hAnsi="Times New Roman" w:cs="Times New Roman"/>
          <w:sz w:val="24"/>
          <w:szCs w:val="24"/>
        </w:rPr>
        <w:t>2018 году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В) </w:t>
      </w:r>
      <w:r w:rsidR="00675B36" w:rsidRPr="00CC3A6E">
        <w:rPr>
          <w:rFonts w:ascii="Times New Roman" w:hAnsi="Times New Roman" w:cs="Times New Roman"/>
          <w:sz w:val="24"/>
          <w:szCs w:val="24"/>
        </w:rPr>
        <w:t>2019 году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Г) </w:t>
      </w:r>
      <w:r w:rsidR="00675B36" w:rsidRPr="00CC3A6E">
        <w:rPr>
          <w:rFonts w:ascii="Times New Roman" w:hAnsi="Times New Roman" w:cs="Times New Roman"/>
          <w:sz w:val="24"/>
          <w:szCs w:val="24"/>
        </w:rPr>
        <w:t>2021 год</w:t>
      </w:r>
      <w:r w:rsidR="00BD3526">
        <w:rPr>
          <w:rFonts w:ascii="Times New Roman" w:hAnsi="Times New Roman" w:cs="Times New Roman"/>
          <w:sz w:val="24"/>
          <w:szCs w:val="24"/>
        </w:rPr>
        <w:t>.</w:t>
      </w:r>
    </w:p>
    <w:p w:rsidR="00CC3A6E" w:rsidRDefault="00CC3A6E" w:rsidP="00CC3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36" w:rsidRPr="00CC3A6E" w:rsidRDefault="0032531D" w:rsidP="00CC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Блокировка карты в банкомате с помощью специальных устройств – это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75B36" w:rsidRPr="00CC3A6E">
        <w:rPr>
          <w:rFonts w:ascii="Times New Roman" w:hAnsi="Times New Roman" w:cs="Times New Roman"/>
          <w:sz w:val="24"/>
          <w:szCs w:val="24"/>
        </w:rPr>
        <w:t>вишинг</w:t>
      </w:r>
      <w:proofErr w:type="spellEnd"/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75B36" w:rsidRPr="00CC3A6E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75B36" w:rsidRPr="00CC3A6E">
        <w:rPr>
          <w:rFonts w:ascii="Times New Roman" w:hAnsi="Times New Roman" w:cs="Times New Roman"/>
          <w:sz w:val="24"/>
          <w:szCs w:val="24"/>
        </w:rPr>
        <w:t>траппинг</w:t>
      </w:r>
      <w:proofErr w:type="spellEnd"/>
      <w:r w:rsidR="00BD3526">
        <w:rPr>
          <w:rFonts w:ascii="Times New Roman" w:hAnsi="Times New Roman" w:cs="Times New Roman"/>
          <w:sz w:val="24"/>
          <w:szCs w:val="24"/>
        </w:rPr>
        <w:t>.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6E" w:rsidRDefault="00CC3A6E" w:rsidP="00CC3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36" w:rsidRPr="00CC3A6E" w:rsidRDefault="0032531D" w:rsidP="00CC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Кража средств с использованием устройств, устанавливаемых на банкомат – это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75B36" w:rsidRPr="00CC3A6E">
        <w:rPr>
          <w:rFonts w:ascii="Times New Roman" w:hAnsi="Times New Roman" w:cs="Times New Roman"/>
          <w:sz w:val="24"/>
          <w:szCs w:val="24"/>
        </w:rPr>
        <w:t>скимминг</w:t>
      </w:r>
      <w:proofErr w:type="spellEnd"/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75B36" w:rsidRPr="00CC3A6E">
        <w:rPr>
          <w:rFonts w:ascii="Times New Roman" w:hAnsi="Times New Roman" w:cs="Times New Roman"/>
          <w:sz w:val="24"/>
          <w:szCs w:val="24"/>
        </w:rPr>
        <w:t>вэйлинг</w:t>
      </w:r>
      <w:proofErr w:type="spellEnd"/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75B36" w:rsidRPr="00CC3A6E">
        <w:rPr>
          <w:rFonts w:ascii="Times New Roman" w:hAnsi="Times New Roman" w:cs="Times New Roman"/>
          <w:sz w:val="24"/>
          <w:szCs w:val="24"/>
        </w:rPr>
        <w:t>смишинг</w:t>
      </w:r>
      <w:proofErr w:type="spellEnd"/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75B36" w:rsidRPr="00CC3A6E">
        <w:rPr>
          <w:rFonts w:ascii="Times New Roman" w:hAnsi="Times New Roman" w:cs="Times New Roman"/>
          <w:sz w:val="24"/>
          <w:szCs w:val="24"/>
        </w:rPr>
        <w:t>фарминг</w:t>
      </w:r>
      <w:proofErr w:type="spellEnd"/>
      <w:r w:rsidR="00BD3526">
        <w:rPr>
          <w:rFonts w:ascii="Times New Roman" w:hAnsi="Times New Roman" w:cs="Times New Roman"/>
          <w:sz w:val="24"/>
          <w:szCs w:val="24"/>
        </w:rPr>
        <w:t>.</w:t>
      </w:r>
    </w:p>
    <w:p w:rsidR="00CC3A6E" w:rsidRDefault="00CC3A6E" w:rsidP="00CC3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36" w:rsidRPr="00CC3A6E" w:rsidRDefault="0032531D" w:rsidP="00CC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Если цена акции сильно изменяется, то о ней говорят, что она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А) </w:t>
      </w:r>
      <w:r w:rsidR="00675B36" w:rsidRPr="00CC3A6E">
        <w:rPr>
          <w:rFonts w:ascii="Times New Roman" w:hAnsi="Times New Roman" w:cs="Times New Roman"/>
          <w:sz w:val="24"/>
          <w:szCs w:val="24"/>
        </w:rPr>
        <w:t>ликвидна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Б) </w:t>
      </w:r>
      <w:r w:rsidR="00675B36" w:rsidRPr="00CC3A6E">
        <w:rPr>
          <w:rFonts w:ascii="Times New Roman" w:hAnsi="Times New Roman" w:cs="Times New Roman"/>
          <w:sz w:val="24"/>
          <w:szCs w:val="24"/>
        </w:rPr>
        <w:t>коррелирует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75B36" w:rsidRPr="00CC3A6E">
        <w:rPr>
          <w:rFonts w:ascii="Times New Roman" w:hAnsi="Times New Roman" w:cs="Times New Roman"/>
          <w:sz w:val="24"/>
          <w:szCs w:val="24"/>
        </w:rPr>
        <w:t>волатильна</w:t>
      </w:r>
      <w:proofErr w:type="spellEnd"/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Г) </w:t>
      </w:r>
      <w:r w:rsidR="00675B36" w:rsidRPr="00CC3A6E">
        <w:rPr>
          <w:rFonts w:ascii="Times New Roman" w:hAnsi="Times New Roman" w:cs="Times New Roman"/>
          <w:sz w:val="24"/>
          <w:szCs w:val="24"/>
        </w:rPr>
        <w:t>опасна</w:t>
      </w:r>
      <w:r w:rsidR="00BD3526">
        <w:rPr>
          <w:rFonts w:ascii="Times New Roman" w:hAnsi="Times New Roman" w:cs="Times New Roman"/>
          <w:sz w:val="24"/>
          <w:szCs w:val="24"/>
        </w:rPr>
        <w:t>.</w:t>
      </w:r>
    </w:p>
    <w:p w:rsidR="00CC3A6E" w:rsidRDefault="00CC3A6E" w:rsidP="00CC3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B36" w:rsidRPr="00CC3A6E" w:rsidRDefault="0032531D" w:rsidP="00CC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Игорь с помощью информационных технологий организовал рассылку СМС на номера абонентов якобы от лица банка, собирая данные о реквизитах их карт. Это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А) </w:t>
      </w:r>
      <w:r w:rsidR="00675B36" w:rsidRPr="00CC3A6E">
        <w:rPr>
          <w:rFonts w:ascii="Times New Roman" w:hAnsi="Times New Roman" w:cs="Times New Roman"/>
          <w:sz w:val="24"/>
          <w:szCs w:val="24"/>
        </w:rPr>
        <w:t>мошенничество без умысла (безграмотность)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Б) </w:t>
      </w:r>
      <w:r w:rsidR="00675B36" w:rsidRPr="00CC3A6E">
        <w:rPr>
          <w:rFonts w:ascii="Times New Roman" w:hAnsi="Times New Roman" w:cs="Times New Roman"/>
          <w:sz w:val="24"/>
          <w:szCs w:val="24"/>
        </w:rPr>
        <w:t>профессиональное мошенничество с умыслом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В) </w:t>
      </w:r>
      <w:r w:rsidR="00675B36" w:rsidRPr="00CC3A6E">
        <w:rPr>
          <w:rFonts w:ascii="Times New Roman" w:hAnsi="Times New Roman" w:cs="Times New Roman"/>
          <w:sz w:val="24"/>
          <w:szCs w:val="24"/>
        </w:rPr>
        <w:t>мошенничество по созданию финансовой пирамиды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Г) 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мошенничество с использованием </w:t>
      </w:r>
      <w:proofErr w:type="spellStart"/>
      <w:r w:rsidR="00675B36" w:rsidRPr="00CC3A6E">
        <w:rPr>
          <w:rFonts w:ascii="Times New Roman" w:hAnsi="Times New Roman" w:cs="Times New Roman"/>
          <w:sz w:val="24"/>
          <w:szCs w:val="24"/>
        </w:rPr>
        <w:t>хайп</w:t>
      </w:r>
      <w:proofErr w:type="spellEnd"/>
      <w:r w:rsidR="00675B36" w:rsidRPr="00CC3A6E">
        <w:rPr>
          <w:rFonts w:ascii="Times New Roman" w:hAnsi="Times New Roman" w:cs="Times New Roman"/>
          <w:sz w:val="24"/>
          <w:szCs w:val="24"/>
        </w:rPr>
        <w:t>-проектов</w:t>
      </w:r>
      <w:r w:rsidR="00BD3526">
        <w:rPr>
          <w:rFonts w:ascii="Times New Roman" w:hAnsi="Times New Roman" w:cs="Times New Roman"/>
          <w:sz w:val="24"/>
          <w:szCs w:val="24"/>
        </w:rPr>
        <w:t>.</w:t>
      </w:r>
    </w:p>
    <w:p w:rsidR="00CC3A6E" w:rsidRDefault="00CC3A6E" w:rsidP="00CC3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36" w:rsidRPr="00CC3A6E" w:rsidRDefault="0032531D" w:rsidP="00CC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Выберите примеры, которые относятся к прямым налогам для физических лиц.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А) </w:t>
      </w:r>
      <w:r w:rsidR="00675B36" w:rsidRPr="00CC3A6E">
        <w:rPr>
          <w:rFonts w:ascii="Times New Roman" w:hAnsi="Times New Roman" w:cs="Times New Roman"/>
          <w:sz w:val="24"/>
          <w:szCs w:val="24"/>
        </w:rPr>
        <w:t>на земельный участок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75B36" w:rsidRPr="00CC3A6E">
        <w:rPr>
          <w:rFonts w:ascii="Times New Roman" w:hAnsi="Times New Roman" w:cs="Times New Roman"/>
          <w:sz w:val="24"/>
          <w:szCs w:val="24"/>
        </w:rPr>
        <w:t>на воду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В) </w:t>
      </w:r>
      <w:r w:rsidR="00675B36" w:rsidRPr="00CC3A6E">
        <w:rPr>
          <w:rFonts w:ascii="Times New Roman" w:hAnsi="Times New Roman" w:cs="Times New Roman"/>
          <w:sz w:val="24"/>
          <w:szCs w:val="24"/>
        </w:rPr>
        <w:t>акцизы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Г) </w:t>
      </w:r>
      <w:r w:rsidR="00675B36" w:rsidRPr="00CC3A6E">
        <w:rPr>
          <w:rFonts w:ascii="Times New Roman" w:hAnsi="Times New Roman" w:cs="Times New Roman"/>
          <w:sz w:val="24"/>
          <w:szCs w:val="24"/>
        </w:rPr>
        <w:t>на игорный бизнес</w:t>
      </w:r>
      <w:r w:rsidR="00BD3526">
        <w:rPr>
          <w:rFonts w:ascii="Times New Roman" w:hAnsi="Times New Roman" w:cs="Times New Roman"/>
          <w:sz w:val="24"/>
          <w:szCs w:val="24"/>
        </w:rPr>
        <w:t>.</w:t>
      </w:r>
    </w:p>
    <w:p w:rsidR="00CC3A6E" w:rsidRDefault="00CC3A6E" w:rsidP="00CC3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36" w:rsidRPr="00CC3A6E" w:rsidRDefault="0032531D" w:rsidP="00CC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8.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Укажите, какие из приведённых примеров относятся к прямым налогам для юридических лиц.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А) </w:t>
      </w:r>
      <w:r w:rsidR="00BD3526">
        <w:rPr>
          <w:rFonts w:ascii="Times New Roman" w:hAnsi="Times New Roman" w:cs="Times New Roman"/>
          <w:sz w:val="24"/>
          <w:szCs w:val="24"/>
        </w:rPr>
        <w:t>НДФЛ с сотрудников;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Б) </w:t>
      </w:r>
      <w:r w:rsidR="00675B36" w:rsidRPr="00CC3A6E">
        <w:rPr>
          <w:rFonts w:ascii="Times New Roman" w:hAnsi="Times New Roman" w:cs="Times New Roman"/>
          <w:sz w:val="24"/>
          <w:szCs w:val="24"/>
        </w:rPr>
        <w:t>акцизы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В) </w:t>
      </w:r>
      <w:r w:rsidR="00675B36" w:rsidRPr="00CC3A6E">
        <w:rPr>
          <w:rFonts w:ascii="Times New Roman" w:hAnsi="Times New Roman" w:cs="Times New Roman"/>
          <w:sz w:val="24"/>
          <w:szCs w:val="24"/>
        </w:rPr>
        <w:t>на игорный бизнес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="00675B3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36" w:rsidRPr="00CC3A6E" w:rsidRDefault="0032531D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Г) </w:t>
      </w:r>
      <w:r w:rsidR="00675B36" w:rsidRPr="00CC3A6E">
        <w:rPr>
          <w:rFonts w:ascii="Times New Roman" w:hAnsi="Times New Roman" w:cs="Times New Roman"/>
          <w:sz w:val="24"/>
          <w:szCs w:val="24"/>
        </w:rPr>
        <w:t>НДС</w:t>
      </w:r>
      <w:r w:rsidR="00BD3526">
        <w:rPr>
          <w:rFonts w:ascii="Times New Roman" w:hAnsi="Times New Roman" w:cs="Times New Roman"/>
          <w:sz w:val="24"/>
          <w:szCs w:val="24"/>
        </w:rPr>
        <w:t>.</w:t>
      </w:r>
    </w:p>
    <w:p w:rsidR="00CC3A6E" w:rsidRDefault="00CC3A6E" w:rsidP="00CC3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56" w:rsidRPr="00CC3A6E" w:rsidRDefault="0032531D" w:rsidP="00CC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E77456" w:rsidRPr="00CC3A6E">
        <w:rPr>
          <w:rFonts w:ascii="Times New Roman" w:hAnsi="Times New Roman" w:cs="Times New Roman"/>
          <w:sz w:val="24"/>
          <w:szCs w:val="24"/>
        </w:rPr>
        <w:t xml:space="preserve">Петя является обладателем карты с </w:t>
      </w:r>
      <w:proofErr w:type="spellStart"/>
      <w:r w:rsidR="00E77456" w:rsidRPr="00CC3A6E">
        <w:rPr>
          <w:rFonts w:ascii="Times New Roman" w:hAnsi="Times New Roman" w:cs="Times New Roman"/>
          <w:sz w:val="24"/>
          <w:szCs w:val="24"/>
        </w:rPr>
        <w:t>кэшбэком</w:t>
      </w:r>
      <w:proofErr w:type="spellEnd"/>
      <w:r w:rsidR="00E77456" w:rsidRPr="00CC3A6E">
        <w:rPr>
          <w:rFonts w:ascii="Times New Roman" w:hAnsi="Times New Roman" w:cs="Times New Roman"/>
          <w:sz w:val="24"/>
          <w:szCs w:val="24"/>
        </w:rPr>
        <w:t xml:space="preserve"> 1% на все покупки. Помимо этого, банк каждый месяц предлагает Пете выбрать категории повышенного </w:t>
      </w:r>
      <w:proofErr w:type="spellStart"/>
      <w:r w:rsidR="00E77456" w:rsidRPr="00CC3A6E">
        <w:rPr>
          <w:rFonts w:ascii="Times New Roman" w:hAnsi="Times New Roman" w:cs="Times New Roman"/>
          <w:sz w:val="24"/>
          <w:szCs w:val="24"/>
        </w:rPr>
        <w:t>кэшбэка</w:t>
      </w:r>
      <w:proofErr w:type="spellEnd"/>
      <w:r w:rsidR="00E77456" w:rsidRPr="00CC3A6E">
        <w:rPr>
          <w:rFonts w:ascii="Times New Roman" w:hAnsi="Times New Roman" w:cs="Times New Roman"/>
          <w:sz w:val="24"/>
          <w:szCs w:val="24"/>
        </w:rPr>
        <w:t xml:space="preserve">, но не более трех. Какие категории выгоднее всего выбрать с учетом процента </w:t>
      </w:r>
      <w:proofErr w:type="spellStart"/>
      <w:r w:rsidR="00E77456" w:rsidRPr="00CC3A6E">
        <w:rPr>
          <w:rFonts w:ascii="Times New Roman" w:hAnsi="Times New Roman" w:cs="Times New Roman"/>
          <w:sz w:val="24"/>
          <w:szCs w:val="24"/>
        </w:rPr>
        <w:t>кэшбэка</w:t>
      </w:r>
      <w:proofErr w:type="spellEnd"/>
      <w:r w:rsidR="00E77456" w:rsidRPr="00CC3A6E">
        <w:rPr>
          <w:rFonts w:ascii="Times New Roman" w:hAnsi="Times New Roman" w:cs="Times New Roman"/>
          <w:sz w:val="24"/>
          <w:szCs w:val="24"/>
        </w:rPr>
        <w:t xml:space="preserve"> и предполагаемых трат? </w:t>
      </w:r>
    </w:p>
    <w:p w:rsidR="00E77456" w:rsidRPr="00CC3A6E" w:rsidRDefault="00E7745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1) транспорт: </w:t>
      </w:r>
      <w:proofErr w:type="spellStart"/>
      <w:r w:rsidRPr="00CC3A6E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CC3A6E">
        <w:rPr>
          <w:rFonts w:ascii="Times New Roman" w:hAnsi="Times New Roman" w:cs="Times New Roman"/>
          <w:sz w:val="24"/>
          <w:szCs w:val="24"/>
        </w:rPr>
        <w:t xml:space="preserve"> - 5%, траты - 2000 рублей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56" w:rsidRPr="00CC3A6E" w:rsidRDefault="00E7745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2) продукты: </w:t>
      </w:r>
      <w:proofErr w:type="spellStart"/>
      <w:r w:rsidRPr="00CC3A6E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CC3A6E">
        <w:rPr>
          <w:rFonts w:ascii="Times New Roman" w:hAnsi="Times New Roman" w:cs="Times New Roman"/>
          <w:sz w:val="24"/>
          <w:szCs w:val="24"/>
        </w:rPr>
        <w:t xml:space="preserve"> - 3%, траты - 5000 рублей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56" w:rsidRPr="00CC3A6E" w:rsidRDefault="00E7745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3) одежда: </w:t>
      </w:r>
      <w:proofErr w:type="spellStart"/>
      <w:r w:rsidRPr="00CC3A6E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CC3A6E">
        <w:rPr>
          <w:rFonts w:ascii="Times New Roman" w:hAnsi="Times New Roman" w:cs="Times New Roman"/>
          <w:sz w:val="24"/>
          <w:szCs w:val="24"/>
        </w:rPr>
        <w:t xml:space="preserve"> - 4%, траты - 3000 рублей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56" w:rsidRPr="00CC3A6E" w:rsidRDefault="00E7745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4) развлечения: </w:t>
      </w:r>
      <w:proofErr w:type="spellStart"/>
      <w:r w:rsidRPr="00CC3A6E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CC3A6E">
        <w:rPr>
          <w:rFonts w:ascii="Times New Roman" w:hAnsi="Times New Roman" w:cs="Times New Roman"/>
          <w:sz w:val="24"/>
          <w:szCs w:val="24"/>
        </w:rPr>
        <w:t xml:space="preserve"> - 5%, траты - 3000 рублей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56" w:rsidRPr="00CC3A6E" w:rsidRDefault="00E7745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5) спорттовары: </w:t>
      </w:r>
      <w:proofErr w:type="spellStart"/>
      <w:r w:rsidRPr="00CC3A6E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CC3A6E">
        <w:rPr>
          <w:rFonts w:ascii="Times New Roman" w:hAnsi="Times New Roman" w:cs="Times New Roman"/>
          <w:sz w:val="24"/>
          <w:szCs w:val="24"/>
        </w:rPr>
        <w:t xml:space="preserve"> - 6%, траты - 1500 рублей</w:t>
      </w:r>
      <w:r w:rsidR="00BD3526">
        <w:rPr>
          <w:rFonts w:ascii="Times New Roman" w:hAnsi="Times New Roman" w:cs="Times New Roman"/>
          <w:sz w:val="24"/>
          <w:szCs w:val="24"/>
        </w:rPr>
        <w:t>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6E" w:rsidRDefault="00CC3A6E" w:rsidP="00CC3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456" w:rsidRPr="00CC3A6E" w:rsidRDefault="0032531D" w:rsidP="00CC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E77456" w:rsidRPr="00CC3A6E">
        <w:rPr>
          <w:rFonts w:ascii="Times New Roman" w:hAnsi="Times New Roman" w:cs="Times New Roman"/>
          <w:sz w:val="24"/>
          <w:szCs w:val="24"/>
        </w:rPr>
        <w:t xml:space="preserve">Борису 15 лет, какие документы он может получить? </w:t>
      </w:r>
    </w:p>
    <w:p w:rsidR="00E77456" w:rsidRPr="00CC3A6E" w:rsidRDefault="00BD352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паспорт;</w:t>
      </w:r>
    </w:p>
    <w:p w:rsidR="00E77456" w:rsidRPr="00CC3A6E" w:rsidRDefault="00E7745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>2) СНИЛС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56" w:rsidRPr="00CC3A6E" w:rsidRDefault="00E7745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>3) свидетельство о браке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56" w:rsidRPr="00CC3A6E" w:rsidRDefault="00E7745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>4) полис ОМС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56" w:rsidRPr="00CC3A6E" w:rsidRDefault="00E7745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>5) водительские права</w:t>
      </w:r>
      <w:r w:rsidR="00BD3526">
        <w:rPr>
          <w:rFonts w:ascii="Times New Roman" w:hAnsi="Times New Roman" w:cs="Times New Roman"/>
          <w:sz w:val="24"/>
          <w:szCs w:val="24"/>
        </w:rPr>
        <w:t>;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1D" w:rsidRPr="00CC3A6E" w:rsidRDefault="00BD352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ИНН.</w:t>
      </w:r>
      <w:bookmarkStart w:id="0" w:name="_GoBack"/>
      <w:bookmarkEnd w:id="0"/>
    </w:p>
    <w:p w:rsidR="00CC3A6E" w:rsidRDefault="00CC3A6E" w:rsidP="00CC3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36" w:rsidRDefault="0032531D" w:rsidP="00CC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11.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4814C4" w:rsidRPr="00CC3A6E">
        <w:rPr>
          <w:rFonts w:ascii="Times New Roman" w:hAnsi="Times New Roman" w:cs="Times New Roman"/>
          <w:sz w:val="24"/>
          <w:szCs w:val="24"/>
        </w:rPr>
        <w:t xml:space="preserve">Определите категорию каждой пословицы. </w:t>
      </w:r>
      <w:r w:rsidR="00AB47B6">
        <w:rPr>
          <w:rFonts w:ascii="Times New Roman" w:hAnsi="Times New Roman" w:cs="Times New Roman"/>
          <w:sz w:val="24"/>
          <w:szCs w:val="24"/>
        </w:rPr>
        <w:t>Соедините стрелками.</w:t>
      </w:r>
    </w:p>
    <w:p w:rsidR="00CC3A6E" w:rsidRPr="00CC3A6E" w:rsidRDefault="00CC3A6E" w:rsidP="00CC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</w:tr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 xml:space="preserve">Свой грош — строй, что </w:t>
            </w:r>
            <w:proofErr w:type="spellStart"/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хошь</w:t>
            </w:r>
            <w:proofErr w:type="spellEnd"/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Кота в мешке покупать нельзя</w:t>
            </w:r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</w:tc>
      </w:tr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Изжил нужду — забыл и дружбу</w:t>
            </w:r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Чужие денежки свои поедают</w:t>
            </w:r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</w:p>
        </w:tc>
      </w:tr>
    </w:tbl>
    <w:p w:rsidR="004814C4" w:rsidRPr="00CC3A6E" w:rsidRDefault="004814C4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C4" w:rsidRDefault="0032531D" w:rsidP="00CC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12.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4814C4" w:rsidRPr="00CC3A6E">
        <w:rPr>
          <w:rFonts w:ascii="Times New Roman" w:hAnsi="Times New Roman" w:cs="Times New Roman"/>
          <w:sz w:val="24"/>
          <w:szCs w:val="24"/>
        </w:rPr>
        <w:t>Сопоставьте валюты и страны мира</w:t>
      </w:r>
      <w:r w:rsidR="00AB47B6">
        <w:rPr>
          <w:rFonts w:ascii="Times New Roman" w:hAnsi="Times New Roman" w:cs="Times New Roman"/>
          <w:sz w:val="24"/>
          <w:szCs w:val="24"/>
        </w:rPr>
        <w:t>. Соедините стрелками.</w:t>
      </w:r>
    </w:p>
    <w:p w:rsidR="00CC3A6E" w:rsidRPr="00CC3A6E" w:rsidRDefault="00CC3A6E" w:rsidP="00CC3A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Шекель</w:t>
            </w:r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</w:tr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Доллар США</w:t>
            </w:r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</w:tr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4C4" w:rsidRPr="00CC3A6E" w:rsidTr="004814C4">
        <w:tc>
          <w:tcPr>
            <w:tcW w:w="4785" w:type="dxa"/>
          </w:tcPr>
          <w:p w:rsidR="004814C4" w:rsidRPr="00CC3A6E" w:rsidRDefault="004814C4" w:rsidP="00C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Иена</w:t>
            </w:r>
          </w:p>
        </w:tc>
        <w:tc>
          <w:tcPr>
            <w:tcW w:w="4786" w:type="dxa"/>
          </w:tcPr>
          <w:p w:rsidR="004814C4" w:rsidRPr="00CC3A6E" w:rsidRDefault="004814C4" w:rsidP="00CC3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A6E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</w:tr>
    </w:tbl>
    <w:p w:rsidR="004814C4" w:rsidRPr="00CC3A6E" w:rsidRDefault="004814C4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56" w:rsidRPr="00CC3A6E" w:rsidRDefault="0032531D" w:rsidP="00CC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13.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E77456" w:rsidRPr="00CC3A6E">
        <w:rPr>
          <w:rFonts w:ascii="Times New Roman" w:hAnsi="Times New Roman" w:cs="Times New Roman"/>
          <w:sz w:val="24"/>
          <w:szCs w:val="24"/>
        </w:rPr>
        <w:t xml:space="preserve">Сергей Петрович получает на руки зарплату 30 тыс. рублей. Руководство решило поднять ему зарплату на 10%, какую сумму теперь будет начислять компания? Ответ округлите до целого числа рублей. </w:t>
      </w:r>
    </w:p>
    <w:p w:rsidR="00BD3526" w:rsidRDefault="00BD352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526" w:rsidRDefault="00BD352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A6E" w:rsidRDefault="00E7745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B6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BD3526">
        <w:rPr>
          <w:rFonts w:ascii="Times New Roman" w:hAnsi="Times New Roman" w:cs="Times New Roman"/>
          <w:sz w:val="24"/>
          <w:szCs w:val="24"/>
        </w:rPr>
        <w:t>__________</w:t>
      </w:r>
      <w:r w:rsidR="00CC3A6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D3526">
        <w:rPr>
          <w:rFonts w:ascii="Times New Roman" w:hAnsi="Times New Roman" w:cs="Times New Roman"/>
          <w:sz w:val="24"/>
          <w:szCs w:val="24"/>
        </w:rPr>
        <w:t>_</w:t>
      </w:r>
    </w:p>
    <w:p w:rsidR="00BD3526" w:rsidRDefault="00BD3526" w:rsidP="00BD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A6E" w:rsidRDefault="00CC3A6E" w:rsidP="00CC3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3FC" w:rsidRPr="00CC3A6E" w:rsidRDefault="0032531D" w:rsidP="00CC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14.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E63486" w:rsidRPr="00CC3A6E">
        <w:rPr>
          <w:rFonts w:ascii="Times New Roman" w:hAnsi="Times New Roman" w:cs="Times New Roman"/>
          <w:sz w:val="24"/>
          <w:szCs w:val="24"/>
        </w:rPr>
        <w:t xml:space="preserve">ПАО «Ростислав» получило чистую прибыль за отчётный год в сумме 60 000 руб. Всю прибыль планируется направить на выплату дивидендов. Уставный капитал ПАО «Ростислав» состоит из 800 обыкновенных и 100 привилегированных акций. Согласно уставу ПАО «Ростислав», по привилегированным акциям дивиденды выплачиваются в размере 20 % от их номинальной стоимости. По одной обыкновенной акции дивиденды начисляются в размере 60 руб. </w:t>
      </w:r>
    </w:p>
    <w:p w:rsidR="008A03FC" w:rsidRPr="00BD3526" w:rsidRDefault="00E63486" w:rsidP="00BD352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3526">
        <w:rPr>
          <w:rFonts w:ascii="Times New Roman" w:hAnsi="Times New Roman" w:cs="Times New Roman"/>
          <w:b/>
          <w:sz w:val="24"/>
          <w:szCs w:val="24"/>
        </w:rPr>
        <w:t xml:space="preserve">Найдите: </w:t>
      </w:r>
    </w:p>
    <w:p w:rsidR="008A03FC" w:rsidRDefault="00E6348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1. Общую сумму дивидендов по обыкновенным акциям. </w:t>
      </w:r>
      <w:r w:rsidR="00CC3A6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3A6E" w:rsidRPr="00CC3A6E" w:rsidRDefault="00CC3A6E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3FC" w:rsidRDefault="00E6348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2. Общую сумму дивидендов по привилегированным акциям. </w:t>
      </w:r>
      <w:r w:rsidR="00CC3A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3A6E" w:rsidRPr="00CC3A6E" w:rsidRDefault="00CC3A6E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3FC" w:rsidRDefault="00E6348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3. Сумму дивидендов по одной привилегированной акции. </w:t>
      </w:r>
      <w:r w:rsidR="00CC3A6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3A6E" w:rsidRPr="00CC3A6E" w:rsidRDefault="00CC3A6E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3FC" w:rsidRDefault="00E63486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4. Номинальную стоимость привилегированной акции. </w:t>
      </w:r>
      <w:r w:rsidR="00CC3A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3A6E" w:rsidRDefault="00CC3A6E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A6E" w:rsidRPr="00CC3A6E" w:rsidRDefault="00CC3A6E" w:rsidP="00CC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F" w:rsidRPr="00CC3A6E" w:rsidRDefault="0032531D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15.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E63486" w:rsidRPr="00CC3A6E">
        <w:rPr>
          <w:rFonts w:ascii="Times New Roman" w:hAnsi="Times New Roman" w:cs="Times New Roman"/>
          <w:sz w:val="24"/>
          <w:szCs w:val="24"/>
        </w:rPr>
        <w:t>Аня с согласия родителей нашла работу на неполный рабочий день, 4 часа каждый день с понедельника по пятницу. Оплата труда Ани составляет 9000 рублей в месяц минус налог на доходы физических лиц.</w:t>
      </w:r>
      <w:r w:rsidR="00AB47B6">
        <w:rPr>
          <w:rFonts w:ascii="Times New Roman" w:hAnsi="Times New Roman" w:cs="Times New Roman"/>
          <w:sz w:val="24"/>
          <w:szCs w:val="24"/>
        </w:rPr>
        <w:t xml:space="preserve"> </w:t>
      </w:r>
      <w:r w:rsidR="00E63486" w:rsidRPr="00CC3A6E">
        <w:rPr>
          <w:rFonts w:ascii="Times New Roman" w:hAnsi="Times New Roman" w:cs="Times New Roman"/>
          <w:sz w:val="24"/>
          <w:szCs w:val="24"/>
        </w:rPr>
        <w:t xml:space="preserve">Родители согласились при условии, что расходы на поездку на работу и обратно Аня платит самостоятельно. Каждые понедельник, среду и пятницу на работу её подвозит отец на своём автомобиле. Остальное время она добирается сама. Перед Аней выбор: – автобус по льготному тарифу – 45 руб. на один маршрут; – </w:t>
      </w:r>
      <w:proofErr w:type="spellStart"/>
      <w:r w:rsidR="00E63486" w:rsidRPr="00CC3A6E">
        <w:rPr>
          <w:rFonts w:ascii="Times New Roman" w:hAnsi="Times New Roman" w:cs="Times New Roman"/>
          <w:sz w:val="24"/>
          <w:szCs w:val="24"/>
        </w:rPr>
        <w:t>электросамокат</w:t>
      </w:r>
      <w:proofErr w:type="spellEnd"/>
      <w:r w:rsidR="00E63486" w:rsidRPr="00CC3A6E">
        <w:rPr>
          <w:rFonts w:ascii="Times New Roman" w:hAnsi="Times New Roman" w:cs="Times New Roman"/>
          <w:sz w:val="24"/>
          <w:szCs w:val="24"/>
        </w:rPr>
        <w:t xml:space="preserve"> – при поминутной оплате списывается фиксированная сумма за старт – 50 руб., потом 6 руб. за каждую минуту. Путь до работы на самокате составляет 10 минут. </w:t>
      </w:r>
    </w:p>
    <w:p w:rsidR="00AB47B6" w:rsidRDefault="00AB47B6" w:rsidP="00CC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36F" w:rsidRPr="00CC3A6E" w:rsidRDefault="00E6348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Какой вариант выбрать Ане, если она оплачивает транспорт самостоятельно и при этом поставила себе финансовую цель – через 8 месяцев накопить 45 000 руб. на новый смартфон? </w:t>
      </w:r>
    </w:p>
    <w:p w:rsidR="0069136F" w:rsidRPr="00CC3A6E" w:rsidRDefault="00E6348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Для расчёта использовать месяц из четырёх полных недель по 28 дней (разница – на праздничные и иные нерабочие дни). </w:t>
      </w:r>
    </w:p>
    <w:p w:rsidR="0069136F" w:rsidRDefault="00E6348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B6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AB47B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B47B6" w:rsidRPr="00CC3A6E" w:rsidRDefault="00AB47B6" w:rsidP="00CC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7B6" w:rsidRDefault="00AB47B6" w:rsidP="00CC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B6" w:rsidRDefault="00E6348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B6">
        <w:rPr>
          <w:rFonts w:ascii="Times New Roman" w:hAnsi="Times New Roman" w:cs="Times New Roman"/>
          <w:b/>
          <w:sz w:val="24"/>
          <w:szCs w:val="24"/>
        </w:rPr>
        <w:t>Ответ:</w:t>
      </w:r>
      <w:r w:rsidR="00AB47B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69136F" w:rsidRPr="00CC3A6E" w:rsidRDefault="00AB47B6" w:rsidP="00AB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63486" w:rsidRPr="00CC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B6" w:rsidRDefault="00AB47B6" w:rsidP="00CC3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B6" w:rsidRDefault="00AB47B6" w:rsidP="00CC3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36F" w:rsidRPr="00CC3A6E" w:rsidRDefault="0032531D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b/>
          <w:sz w:val="24"/>
          <w:szCs w:val="24"/>
        </w:rPr>
        <w:t>Задание 16.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E63486" w:rsidRPr="00CC3A6E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своевременно представил в налоговый орган итоговую декларацию о доходах, полученных в 2021 году. Согласно представленной декларации, его доход составил 5 500 000 руб., сумма расходов, связанных с предпринимательской деятельностью – 4 500 000 руб. Индивидуальный предприниматель в 2021 году оказал благотворительную помощь общеобразовательной школе в сумме 350 000 рублей. </w:t>
      </w:r>
    </w:p>
    <w:p w:rsidR="0069136F" w:rsidRPr="00CC3A6E" w:rsidRDefault="00E6348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Определите сумму налога на доходы физических лиц, которую индивидуальный предприниматель обязан уплатить по данной декларации. </w:t>
      </w:r>
    </w:p>
    <w:p w:rsidR="0069136F" w:rsidRPr="00CC3A6E" w:rsidRDefault="00E6348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6E">
        <w:rPr>
          <w:rFonts w:ascii="Times New Roman" w:hAnsi="Times New Roman" w:cs="Times New Roman"/>
          <w:sz w:val="24"/>
          <w:szCs w:val="24"/>
        </w:rPr>
        <w:t xml:space="preserve">Справка: указанный социальный налоговый вычет предоставляется в размере фактически произведенных расходов, но не более 25 процентов суммы дохода, полученного в налоговом периоде и подлежащего налогообложению. </w:t>
      </w:r>
    </w:p>
    <w:p w:rsidR="00AB47B6" w:rsidRDefault="00AB47B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B6" w:rsidRDefault="00E6348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B6">
        <w:rPr>
          <w:rFonts w:ascii="Times New Roman" w:hAnsi="Times New Roman" w:cs="Times New Roman"/>
          <w:b/>
          <w:sz w:val="24"/>
          <w:szCs w:val="24"/>
        </w:rPr>
        <w:t>Решение</w:t>
      </w:r>
      <w:r w:rsidR="00AB47B6">
        <w:rPr>
          <w:rFonts w:ascii="Times New Roman" w:hAnsi="Times New Roman" w:cs="Times New Roman"/>
          <w:sz w:val="24"/>
          <w:szCs w:val="24"/>
        </w:rPr>
        <w:t>:</w:t>
      </w:r>
      <w:r w:rsidRPr="00AB47B6">
        <w:rPr>
          <w:rFonts w:ascii="Times New Roman" w:hAnsi="Times New Roman" w:cs="Times New Roman"/>
          <w:sz w:val="24"/>
          <w:szCs w:val="24"/>
        </w:rPr>
        <w:t xml:space="preserve"> </w:t>
      </w:r>
      <w:r w:rsidR="00AB47B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B47B6" w:rsidRPr="00AB47B6" w:rsidRDefault="00AB47B6" w:rsidP="00AB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7B6" w:rsidRDefault="00AB47B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36F" w:rsidRDefault="00E63486" w:rsidP="00AB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B6">
        <w:rPr>
          <w:rFonts w:ascii="Times New Roman" w:hAnsi="Times New Roman" w:cs="Times New Roman"/>
          <w:b/>
          <w:sz w:val="24"/>
          <w:szCs w:val="24"/>
        </w:rPr>
        <w:t>Ответ:</w:t>
      </w:r>
      <w:r w:rsidRPr="00CC3A6E">
        <w:rPr>
          <w:rFonts w:ascii="Times New Roman" w:hAnsi="Times New Roman" w:cs="Times New Roman"/>
          <w:sz w:val="24"/>
          <w:szCs w:val="24"/>
        </w:rPr>
        <w:t xml:space="preserve"> </w:t>
      </w:r>
      <w:r w:rsidR="00AB47B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17693" w:rsidRPr="00CC3A6E" w:rsidRDefault="00AB47B6" w:rsidP="00CC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sectPr w:rsidR="00117693" w:rsidRPr="00CC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36"/>
    <w:rsid w:val="00117693"/>
    <w:rsid w:val="0032531D"/>
    <w:rsid w:val="004814C4"/>
    <w:rsid w:val="00675B36"/>
    <w:rsid w:val="0069136F"/>
    <w:rsid w:val="00843A5D"/>
    <w:rsid w:val="008A03FC"/>
    <w:rsid w:val="00AB47B6"/>
    <w:rsid w:val="00B727D7"/>
    <w:rsid w:val="00BD3526"/>
    <w:rsid w:val="00CC3A6E"/>
    <w:rsid w:val="00D03FEB"/>
    <w:rsid w:val="00E63486"/>
    <w:rsid w:val="00E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mskou6828829@outlook.com</dc:creator>
  <cp:lastModifiedBy>mskou6828829@outlook.com</cp:lastModifiedBy>
  <cp:revision>4</cp:revision>
  <dcterms:created xsi:type="dcterms:W3CDTF">2023-03-29T06:51:00Z</dcterms:created>
  <dcterms:modified xsi:type="dcterms:W3CDTF">2023-03-29T07:18:00Z</dcterms:modified>
</cp:coreProperties>
</file>