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D39" w:rsidRPr="00F66D39" w:rsidRDefault="00F66D39" w:rsidP="00F66D3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D39">
        <w:rPr>
          <w:rFonts w:ascii="Times New Roman" w:hAnsi="Times New Roman" w:cs="Times New Roman"/>
          <w:b/>
          <w:sz w:val="24"/>
          <w:szCs w:val="24"/>
        </w:rPr>
        <w:t xml:space="preserve">Муниципальный этап </w:t>
      </w:r>
    </w:p>
    <w:p w:rsidR="00F66D39" w:rsidRPr="00F66D39" w:rsidRDefault="00F66D39" w:rsidP="00F66D3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D39">
        <w:rPr>
          <w:rFonts w:ascii="Times New Roman" w:hAnsi="Times New Roman" w:cs="Times New Roman"/>
          <w:b/>
          <w:sz w:val="24"/>
          <w:szCs w:val="24"/>
        </w:rPr>
        <w:t>всероссийской олимпиады школьников по литературе</w:t>
      </w:r>
    </w:p>
    <w:p w:rsidR="00F66D39" w:rsidRPr="00F66D39" w:rsidRDefault="00F66D39" w:rsidP="00F66D3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D39">
        <w:rPr>
          <w:rFonts w:ascii="Times New Roman" w:hAnsi="Times New Roman" w:cs="Times New Roman"/>
          <w:b/>
          <w:sz w:val="24"/>
          <w:szCs w:val="24"/>
        </w:rPr>
        <w:t>2014-2015 учебный год</w:t>
      </w:r>
    </w:p>
    <w:p w:rsidR="00F66D39" w:rsidRDefault="00F66D39" w:rsidP="00F66D3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F66D39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9856A3" w:rsidRDefault="009856A3" w:rsidP="00F66D3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4C8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:rsidR="00B332D6" w:rsidRDefault="00B332D6" w:rsidP="00F66D3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Максимальный балл - 150</w:t>
      </w:r>
    </w:p>
    <w:p w:rsidR="009856A3" w:rsidRDefault="009856A3" w:rsidP="009856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856A3" w:rsidRPr="00D324C8" w:rsidRDefault="009856A3" w:rsidP="009856A3">
      <w:pPr>
        <w:pStyle w:val="a3"/>
        <w:numPr>
          <w:ilvl w:val="0"/>
          <w:numId w:val="1"/>
        </w:num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4C8">
        <w:rPr>
          <w:rFonts w:ascii="Times New Roman" w:hAnsi="Times New Roman" w:cs="Times New Roman"/>
          <w:b/>
          <w:sz w:val="24"/>
          <w:szCs w:val="24"/>
        </w:rPr>
        <w:t>Критерии оцен</w:t>
      </w:r>
      <w:r>
        <w:rPr>
          <w:rFonts w:ascii="Times New Roman" w:hAnsi="Times New Roman" w:cs="Times New Roman"/>
          <w:b/>
          <w:sz w:val="24"/>
          <w:szCs w:val="24"/>
        </w:rPr>
        <w:t>ивания</w:t>
      </w:r>
      <w:r w:rsidRPr="00D324C8">
        <w:rPr>
          <w:rFonts w:ascii="Times New Roman" w:hAnsi="Times New Roman" w:cs="Times New Roman"/>
          <w:b/>
          <w:sz w:val="24"/>
          <w:szCs w:val="24"/>
        </w:rPr>
        <w:t xml:space="preserve"> аналитического задания</w:t>
      </w:r>
    </w:p>
    <w:p w:rsidR="009856A3" w:rsidRPr="00D324C8" w:rsidRDefault="009856A3" w:rsidP="009856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324C8">
        <w:rPr>
          <w:rFonts w:ascii="Times New Roman" w:hAnsi="Times New Roman" w:cs="Times New Roman"/>
          <w:sz w:val="24"/>
          <w:szCs w:val="24"/>
        </w:rPr>
        <w:t xml:space="preserve">Критерии </w:t>
      </w:r>
      <w:r>
        <w:rPr>
          <w:rFonts w:ascii="Times New Roman" w:hAnsi="Times New Roman" w:cs="Times New Roman"/>
          <w:sz w:val="24"/>
          <w:szCs w:val="24"/>
        </w:rPr>
        <w:t xml:space="preserve">оценивания </w:t>
      </w:r>
      <w:r w:rsidRPr="00D324C8">
        <w:rPr>
          <w:rFonts w:ascii="Times New Roman" w:hAnsi="Times New Roman" w:cs="Times New Roman"/>
          <w:sz w:val="24"/>
          <w:szCs w:val="24"/>
        </w:rPr>
        <w:t>аналитического задания распространяются как на работы, в которых анализируется прозаическое произведение, так и на работы, посвященные анализу поэзии.</w:t>
      </w:r>
    </w:p>
    <w:p w:rsidR="009856A3" w:rsidRPr="00D324C8" w:rsidRDefault="009856A3" w:rsidP="009856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324C8">
        <w:rPr>
          <w:rFonts w:ascii="Times New Roman" w:hAnsi="Times New Roman" w:cs="Times New Roman"/>
          <w:sz w:val="24"/>
          <w:szCs w:val="24"/>
        </w:rPr>
        <w:t xml:space="preserve">С целью снижения субъективности при оценивании работ предлагается ориентироваться на ту шкалу оценок, которая прилагается к каждому критерию. </w:t>
      </w:r>
      <w:proofErr w:type="gramStart"/>
      <w:r w:rsidRPr="00D324C8">
        <w:rPr>
          <w:rFonts w:ascii="Times New Roman" w:hAnsi="Times New Roman" w:cs="Times New Roman"/>
          <w:sz w:val="24"/>
          <w:szCs w:val="24"/>
        </w:rPr>
        <w:t xml:space="preserve">Она соответствует привычной для российского учителя </w:t>
      </w:r>
      <w:proofErr w:type="spellStart"/>
      <w:r w:rsidRPr="00D324C8">
        <w:rPr>
          <w:rFonts w:ascii="Times New Roman" w:hAnsi="Times New Roman" w:cs="Times New Roman"/>
          <w:sz w:val="24"/>
          <w:szCs w:val="24"/>
        </w:rPr>
        <w:t>четырехбалльной</w:t>
      </w:r>
      <w:proofErr w:type="spellEnd"/>
      <w:r w:rsidRPr="00D324C8">
        <w:rPr>
          <w:rFonts w:ascii="Times New Roman" w:hAnsi="Times New Roman" w:cs="Times New Roman"/>
          <w:sz w:val="24"/>
          <w:szCs w:val="24"/>
        </w:rPr>
        <w:t xml:space="preserve"> системе: первая оценка – условная «двойка», вторая – условная «тройка», третья – условная «четверка», четвертая – условная «пятерка».</w:t>
      </w:r>
      <w:proofErr w:type="gramEnd"/>
      <w:r w:rsidRPr="00D324C8">
        <w:rPr>
          <w:rFonts w:ascii="Times New Roman" w:hAnsi="Times New Roman" w:cs="Times New Roman"/>
          <w:sz w:val="24"/>
          <w:szCs w:val="24"/>
        </w:rPr>
        <w:t xml:space="preserve"> Баллы, находящиеся между оценками, соответствуют условным «плюсам» и «минусам» в традиционной школьной системе. Пример использования шкалы. При оценивании работы по первому критерию ученик в целом понимает текст, толкует его адекватно, делает верные наблюдения, но часть смыслов упускает, не все яркие моменты подчеркивает. Работа по этому критерию в целом выглядит как «четверка с минусом». В системе оценок по критерию «четверке» соответствует 40 баллов, «тройке» – 20 баллов. Соответственно, оценка выбирается </w:t>
      </w:r>
      <w:proofErr w:type="gramStart"/>
      <w:r w:rsidRPr="00D324C8">
        <w:rPr>
          <w:rFonts w:ascii="Times New Roman" w:hAnsi="Times New Roman" w:cs="Times New Roman"/>
          <w:sz w:val="24"/>
          <w:szCs w:val="24"/>
        </w:rPr>
        <w:t>проверяющим</w:t>
      </w:r>
      <w:proofErr w:type="gramEnd"/>
      <w:r w:rsidRPr="00D324C8">
        <w:rPr>
          <w:rFonts w:ascii="Times New Roman" w:hAnsi="Times New Roman" w:cs="Times New Roman"/>
          <w:sz w:val="24"/>
          <w:szCs w:val="24"/>
        </w:rPr>
        <w:t xml:space="preserve"> по шкале “в районе” 30 баллов. Такое «сужение» зоны выбора и введение пограничных оцено</w:t>
      </w:r>
      <w:proofErr w:type="gramStart"/>
      <w:r w:rsidRPr="00D324C8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D324C8">
        <w:rPr>
          <w:rFonts w:ascii="Times New Roman" w:hAnsi="Times New Roman" w:cs="Times New Roman"/>
          <w:sz w:val="24"/>
          <w:szCs w:val="24"/>
        </w:rPr>
        <w:t xml:space="preserve">«зарубок», ориентированных на привычную модель оценивания, поможет избежать излишних расхождений в таком субъективном </w:t>
      </w:r>
      <w:proofErr w:type="gramStart"/>
      <w:r w:rsidRPr="00D324C8">
        <w:rPr>
          <w:rFonts w:ascii="Times New Roman" w:hAnsi="Times New Roman" w:cs="Times New Roman"/>
          <w:sz w:val="24"/>
          <w:szCs w:val="24"/>
        </w:rPr>
        <w:t>процессе</w:t>
      </w:r>
      <w:proofErr w:type="gramEnd"/>
      <w:r w:rsidRPr="00D324C8">
        <w:rPr>
          <w:rFonts w:ascii="Times New Roman" w:hAnsi="Times New Roman" w:cs="Times New Roman"/>
          <w:sz w:val="24"/>
          <w:szCs w:val="24"/>
        </w:rPr>
        <w:t>, как оценивание письменных текстов.</w:t>
      </w:r>
    </w:p>
    <w:p w:rsidR="009856A3" w:rsidRDefault="009856A3" w:rsidP="009856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324C8">
        <w:rPr>
          <w:rFonts w:ascii="Times New Roman" w:hAnsi="Times New Roman" w:cs="Times New Roman"/>
          <w:sz w:val="24"/>
          <w:szCs w:val="24"/>
        </w:rPr>
        <w:t>Оценка за работу выставляется сначала в виде последовательности цифр – оценок по каждому критерию (ученик должен видеть, сколько баллов по каждому критерию он набрал), а затем в виде итоговой суммы баллов. Это позволит на этапе показа работ и апелляции сфокусироваться на обсуждении реальных плюсов и минусов работы.</w:t>
      </w:r>
    </w:p>
    <w:p w:rsidR="009856A3" w:rsidRPr="00D324C8" w:rsidRDefault="009856A3" w:rsidP="009856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качестве помощи ученику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предложены</w:t>
      </w:r>
      <w:r w:rsidRPr="00487E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достаточно сжато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сформулированные направления для размышления.</w:t>
      </w:r>
      <w:r w:rsidRPr="00CB379C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Pr="00CB379C">
        <w:rPr>
          <w:rFonts w:ascii="Times New Roman" w:hAnsi="Times New Roman" w:cs="Times New Roman"/>
          <w:bCs/>
          <w:sz w:val="24"/>
          <w:szCs w:val="24"/>
        </w:rPr>
        <w:t>Направления для анализа, предложенные школьникам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CB379C">
        <w:rPr>
          <w:rFonts w:ascii="Times New Roman" w:hAnsi="Times New Roman" w:cs="Times New Roman"/>
          <w:bCs/>
          <w:sz w:val="24"/>
          <w:szCs w:val="24"/>
        </w:rPr>
        <w:t>носят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379C">
        <w:rPr>
          <w:rFonts w:ascii="Times New Roman" w:hAnsi="Times New Roman" w:cs="Times New Roman"/>
          <w:bCs/>
          <w:sz w:val="24"/>
          <w:szCs w:val="24"/>
        </w:rPr>
        <w:t>рекомендательный характер; их назначение – лишь в том, чтобы направить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379C">
        <w:rPr>
          <w:rFonts w:ascii="Times New Roman" w:hAnsi="Times New Roman" w:cs="Times New Roman"/>
          <w:bCs/>
          <w:sz w:val="24"/>
          <w:szCs w:val="24"/>
        </w:rPr>
        <w:t>внимание на существенные особенности проблематики и поэтики текста. Если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379C">
        <w:rPr>
          <w:rFonts w:ascii="Times New Roman" w:hAnsi="Times New Roman" w:cs="Times New Roman"/>
          <w:bCs/>
          <w:sz w:val="24"/>
          <w:szCs w:val="24"/>
        </w:rPr>
        <w:t>ученик выбрал собственный путь анализа – он имел на это право, и оценивать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379C">
        <w:rPr>
          <w:rFonts w:ascii="Times New Roman" w:hAnsi="Times New Roman" w:cs="Times New Roman"/>
          <w:bCs/>
          <w:sz w:val="24"/>
          <w:szCs w:val="24"/>
        </w:rPr>
        <w:t>надо работу в целом, а не наличие в ней исключительно размышлений по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379C">
        <w:rPr>
          <w:rFonts w:ascii="Times New Roman" w:hAnsi="Times New Roman" w:cs="Times New Roman"/>
          <w:bCs/>
          <w:sz w:val="24"/>
          <w:szCs w:val="24"/>
        </w:rPr>
        <w:t>предложенным направлениям.</w:t>
      </w:r>
    </w:p>
    <w:p w:rsidR="009856A3" w:rsidRPr="00D324C8" w:rsidRDefault="009856A3" w:rsidP="009856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324C8">
        <w:rPr>
          <w:rFonts w:ascii="Times New Roman" w:hAnsi="Times New Roman" w:cs="Times New Roman"/>
          <w:sz w:val="24"/>
          <w:szCs w:val="24"/>
        </w:rPr>
        <w:t>Критерии:</w:t>
      </w:r>
    </w:p>
    <w:p w:rsidR="009856A3" w:rsidRPr="00D324C8" w:rsidRDefault="009856A3" w:rsidP="009856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324C8">
        <w:rPr>
          <w:rFonts w:ascii="Times New Roman" w:hAnsi="Times New Roman" w:cs="Times New Roman"/>
          <w:sz w:val="24"/>
          <w:szCs w:val="24"/>
        </w:rPr>
        <w:t>1.</w:t>
      </w:r>
      <w:r w:rsidRPr="00D324C8">
        <w:rPr>
          <w:rFonts w:ascii="Times New Roman" w:hAnsi="Times New Roman" w:cs="Times New Roman"/>
          <w:sz w:val="24"/>
          <w:szCs w:val="24"/>
        </w:rPr>
        <w:tab/>
        <w:t>Понимание произведения как «сложно построенного смысла» (Ю.М. Лотман), последовательное и адекватное раскрытие этого смысла в динамике, в «лабиринте сцеплений», через конкретные наблюдения, сделанные по тексту. Максимально 60 баллов. Шкала оценок: 0 – 20 – 40 – 60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1133"/>
        <w:gridCol w:w="3828"/>
        <w:gridCol w:w="958"/>
      </w:tblGrid>
      <w:tr w:rsidR="009856A3" w:rsidRPr="00D324C8" w:rsidTr="00BD470C">
        <w:tc>
          <w:tcPr>
            <w:tcW w:w="3652" w:type="dxa"/>
          </w:tcPr>
          <w:p w:rsidR="009856A3" w:rsidRPr="00D324C8" w:rsidRDefault="009856A3" w:rsidP="00BD470C">
            <w:pPr>
              <w:ind w:firstLine="7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Проза</w:t>
            </w:r>
          </w:p>
        </w:tc>
        <w:tc>
          <w:tcPr>
            <w:tcW w:w="1133" w:type="dxa"/>
          </w:tcPr>
          <w:p w:rsidR="009856A3" w:rsidRPr="00D324C8" w:rsidRDefault="009856A3" w:rsidP="009856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  <w:p w:rsidR="009856A3" w:rsidRPr="00D324C8" w:rsidRDefault="009856A3" w:rsidP="009856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D324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max</w:t>
            </w:r>
            <w:r w:rsidRPr="00D32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3828" w:type="dxa"/>
          </w:tcPr>
          <w:p w:rsidR="009856A3" w:rsidRPr="00D324C8" w:rsidRDefault="009856A3" w:rsidP="009856A3">
            <w:pPr>
              <w:ind w:firstLine="7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Поэзия</w:t>
            </w:r>
          </w:p>
        </w:tc>
        <w:tc>
          <w:tcPr>
            <w:tcW w:w="958" w:type="dxa"/>
          </w:tcPr>
          <w:p w:rsidR="009856A3" w:rsidRPr="00D324C8" w:rsidRDefault="009856A3" w:rsidP="009856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32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  <w:p w:rsidR="009856A3" w:rsidRPr="00D324C8" w:rsidRDefault="009856A3" w:rsidP="009856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32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D32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</w:t>
            </w:r>
            <w:proofErr w:type="spellEnd"/>
            <w:r w:rsidRPr="00D324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 w:rsidRPr="00D32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1B400D" w:rsidRPr="00D324C8" w:rsidTr="00BD470C">
        <w:tc>
          <w:tcPr>
            <w:tcW w:w="3652" w:type="dxa"/>
            <w:vMerge w:val="restart"/>
          </w:tcPr>
          <w:p w:rsidR="001B400D" w:rsidRPr="00D324C8" w:rsidRDefault="001B400D" w:rsidP="00BD470C">
            <w:pPr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D324C8">
              <w:rPr>
                <w:rFonts w:ascii="Times New Roman" w:hAnsi="Times New Roman" w:cs="Times New Roman"/>
                <w:bCs/>
                <w:sz w:val="24"/>
                <w:szCs w:val="24"/>
              </w:rPr>
              <w:t>Тематика и проблематика,  конфликт, система образов</w:t>
            </w:r>
          </w:p>
        </w:tc>
        <w:tc>
          <w:tcPr>
            <w:tcW w:w="1133" w:type="dxa"/>
            <w:vMerge w:val="restart"/>
          </w:tcPr>
          <w:p w:rsidR="001B400D" w:rsidRPr="00D324C8" w:rsidRDefault="001B400D" w:rsidP="001E398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E39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1B400D" w:rsidRPr="00D324C8" w:rsidRDefault="001B400D" w:rsidP="001B400D">
            <w:pPr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4C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D32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D324C8">
              <w:rPr>
                <w:rFonts w:ascii="Times New Roman" w:hAnsi="Times New Roman" w:cs="Times New Roman"/>
                <w:bCs/>
                <w:sz w:val="24"/>
                <w:szCs w:val="24"/>
              </w:rPr>
              <w:t>Темы, мотивы, способы вы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ражения авторской картины мира</w:t>
            </w:r>
          </w:p>
        </w:tc>
        <w:tc>
          <w:tcPr>
            <w:tcW w:w="958" w:type="dxa"/>
          </w:tcPr>
          <w:p w:rsidR="001B400D" w:rsidRPr="00D324C8" w:rsidRDefault="001B400D" w:rsidP="009856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1B400D" w:rsidRPr="00D324C8" w:rsidTr="001B400D">
        <w:trPr>
          <w:trHeight w:val="70"/>
        </w:trPr>
        <w:tc>
          <w:tcPr>
            <w:tcW w:w="3652" w:type="dxa"/>
            <w:vMerge/>
          </w:tcPr>
          <w:p w:rsidR="001B400D" w:rsidRDefault="001B400D" w:rsidP="00BD470C">
            <w:pPr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1B400D" w:rsidRPr="00D324C8" w:rsidRDefault="001B400D" w:rsidP="009856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1B400D" w:rsidRPr="001B400D" w:rsidRDefault="001B400D" w:rsidP="001B400D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D324C8">
              <w:rPr>
                <w:rFonts w:ascii="Times New Roman" w:hAnsi="Times New Roman" w:cs="Times New Roman"/>
                <w:bCs/>
                <w:sz w:val="24"/>
                <w:szCs w:val="24"/>
              </w:rPr>
              <w:t>оэтические образы</w:t>
            </w:r>
          </w:p>
        </w:tc>
        <w:tc>
          <w:tcPr>
            <w:tcW w:w="958" w:type="dxa"/>
          </w:tcPr>
          <w:p w:rsidR="001B400D" w:rsidRPr="00D324C8" w:rsidRDefault="001B400D" w:rsidP="009856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1B400D" w:rsidRPr="00D324C8" w:rsidTr="001B400D">
        <w:trPr>
          <w:trHeight w:val="70"/>
        </w:trPr>
        <w:tc>
          <w:tcPr>
            <w:tcW w:w="3652" w:type="dxa"/>
            <w:vMerge w:val="restart"/>
          </w:tcPr>
          <w:p w:rsidR="001B400D" w:rsidRDefault="001E3985" w:rsidP="001B400D">
            <w:pPr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985">
              <w:rPr>
                <w:rFonts w:ascii="Times New Roman" w:hAnsi="Times New Roman" w:cs="Times New Roman"/>
                <w:bCs/>
                <w:sz w:val="24"/>
                <w:szCs w:val="24"/>
              </w:rPr>
              <w:t>2.Контекст (биографический, исторический, культурный и др.)</w:t>
            </w:r>
          </w:p>
        </w:tc>
        <w:tc>
          <w:tcPr>
            <w:tcW w:w="1133" w:type="dxa"/>
            <w:vMerge w:val="restart"/>
          </w:tcPr>
          <w:p w:rsidR="001B400D" w:rsidRPr="00D324C8" w:rsidRDefault="001E3985" w:rsidP="009856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1B400D" w:rsidRDefault="001B400D" w:rsidP="001B400D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Смысл названия стихотворения</w:t>
            </w:r>
          </w:p>
        </w:tc>
        <w:tc>
          <w:tcPr>
            <w:tcW w:w="958" w:type="dxa"/>
          </w:tcPr>
          <w:p w:rsidR="001B400D" w:rsidRDefault="001B400D" w:rsidP="009856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B400D" w:rsidRPr="00D324C8" w:rsidTr="00BD470C">
        <w:tc>
          <w:tcPr>
            <w:tcW w:w="3652" w:type="dxa"/>
            <w:vMerge/>
          </w:tcPr>
          <w:p w:rsidR="001B400D" w:rsidRPr="00D324C8" w:rsidRDefault="001B400D" w:rsidP="001B400D">
            <w:pPr>
              <w:ind w:firstLine="7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1B400D" w:rsidRPr="00D324C8" w:rsidRDefault="001B400D" w:rsidP="009856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1B400D" w:rsidRPr="00D324C8" w:rsidRDefault="001B400D" w:rsidP="001B400D">
            <w:pPr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4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2.Контекст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(биографический, исторический, культурный и др.)</w:t>
            </w:r>
          </w:p>
        </w:tc>
        <w:tc>
          <w:tcPr>
            <w:tcW w:w="958" w:type="dxa"/>
          </w:tcPr>
          <w:p w:rsidR="001B400D" w:rsidRPr="00D324C8" w:rsidRDefault="001B400D" w:rsidP="009856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9856A3" w:rsidRPr="00D324C8" w:rsidTr="00BD470C">
        <w:tc>
          <w:tcPr>
            <w:tcW w:w="3652" w:type="dxa"/>
          </w:tcPr>
          <w:p w:rsidR="009856A3" w:rsidRPr="00D324C8" w:rsidRDefault="009856A3" w:rsidP="00BD470C">
            <w:pPr>
              <w:ind w:firstLine="7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D324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Художественное время </w:t>
            </w:r>
            <w:r w:rsidRPr="00D324C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 художественное пространство</w:t>
            </w:r>
          </w:p>
        </w:tc>
        <w:tc>
          <w:tcPr>
            <w:tcW w:w="1133" w:type="dxa"/>
          </w:tcPr>
          <w:p w:rsidR="009856A3" w:rsidRPr="00D324C8" w:rsidRDefault="009856A3" w:rsidP="009856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3828" w:type="dxa"/>
          </w:tcPr>
          <w:p w:rsidR="009856A3" w:rsidRPr="00D324C8" w:rsidRDefault="009856A3" w:rsidP="00BD470C">
            <w:pPr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4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3.Художественное время и </w:t>
            </w:r>
            <w:r w:rsidRPr="00D324C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художественное пространство</w:t>
            </w:r>
          </w:p>
        </w:tc>
        <w:tc>
          <w:tcPr>
            <w:tcW w:w="958" w:type="dxa"/>
          </w:tcPr>
          <w:p w:rsidR="009856A3" w:rsidRPr="00D324C8" w:rsidRDefault="001E3985" w:rsidP="009856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</w:tr>
      <w:tr w:rsidR="009856A3" w:rsidRPr="00D324C8" w:rsidTr="00BD470C">
        <w:tc>
          <w:tcPr>
            <w:tcW w:w="3652" w:type="dxa"/>
          </w:tcPr>
          <w:p w:rsidR="009856A3" w:rsidRPr="00D324C8" w:rsidRDefault="009856A3" w:rsidP="00BD470C">
            <w:pPr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4C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4.Сюжет и композиция</w:t>
            </w:r>
          </w:p>
        </w:tc>
        <w:tc>
          <w:tcPr>
            <w:tcW w:w="1133" w:type="dxa"/>
          </w:tcPr>
          <w:p w:rsidR="009856A3" w:rsidRPr="00D324C8" w:rsidRDefault="009856A3" w:rsidP="009856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9856A3" w:rsidRPr="00D324C8" w:rsidRDefault="009856A3" w:rsidP="00BD470C">
            <w:pPr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4C8">
              <w:rPr>
                <w:rFonts w:ascii="Times New Roman" w:hAnsi="Times New Roman" w:cs="Times New Roman"/>
                <w:bCs/>
                <w:sz w:val="24"/>
                <w:szCs w:val="24"/>
              </w:rPr>
              <w:t>4. Композиция</w:t>
            </w:r>
          </w:p>
        </w:tc>
        <w:tc>
          <w:tcPr>
            <w:tcW w:w="958" w:type="dxa"/>
          </w:tcPr>
          <w:p w:rsidR="009856A3" w:rsidRPr="00D324C8" w:rsidRDefault="001E3985" w:rsidP="009856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9856A3" w:rsidRPr="00D324C8" w:rsidTr="00BD470C">
        <w:tc>
          <w:tcPr>
            <w:tcW w:w="3652" w:type="dxa"/>
          </w:tcPr>
          <w:p w:rsidR="009856A3" w:rsidRPr="00D324C8" w:rsidRDefault="009856A3" w:rsidP="00BD470C">
            <w:pPr>
              <w:ind w:firstLine="7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Pr="00D324C8">
              <w:rPr>
                <w:rFonts w:ascii="Times New Roman" w:hAnsi="Times New Roman" w:cs="Times New Roman"/>
                <w:bCs/>
                <w:sz w:val="24"/>
                <w:szCs w:val="24"/>
              </w:rPr>
              <w:t>Субъектная структура повествования</w:t>
            </w:r>
          </w:p>
        </w:tc>
        <w:tc>
          <w:tcPr>
            <w:tcW w:w="1133" w:type="dxa"/>
          </w:tcPr>
          <w:p w:rsidR="009856A3" w:rsidRPr="00D324C8" w:rsidRDefault="009856A3" w:rsidP="009856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9856A3" w:rsidRPr="00D324C8" w:rsidRDefault="009856A3" w:rsidP="00BD470C">
            <w:pPr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4C8">
              <w:rPr>
                <w:rFonts w:ascii="Times New Roman" w:hAnsi="Times New Roman" w:cs="Times New Roman"/>
                <w:bCs/>
                <w:sz w:val="24"/>
                <w:szCs w:val="24"/>
              </w:rPr>
              <w:t>5.Субъектная структура лирического произведения</w:t>
            </w:r>
          </w:p>
        </w:tc>
        <w:tc>
          <w:tcPr>
            <w:tcW w:w="958" w:type="dxa"/>
          </w:tcPr>
          <w:p w:rsidR="009856A3" w:rsidRPr="00D324C8" w:rsidRDefault="009856A3" w:rsidP="009856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9856A3" w:rsidRPr="00D324C8" w:rsidTr="00BD470C">
        <w:tc>
          <w:tcPr>
            <w:tcW w:w="3652" w:type="dxa"/>
          </w:tcPr>
          <w:p w:rsidR="009856A3" w:rsidRPr="00D324C8" w:rsidRDefault="009856A3" w:rsidP="00BD470C">
            <w:pPr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 w:rsidRPr="00D324C8">
              <w:rPr>
                <w:rFonts w:ascii="Times New Roman" w:hAnsi="Times New Roman" w:cs="Times New Roman"/>
                <w:bCs/>
                <w:sz w:val="24"/>
                <w:szCs w:val="24"/>
              </w:rPr>
              <w:t>Формы психологизма</w:t>
            </w:r>
          </w:p>
        </w:tc>
        <w:tc>
          <w:tcPr>
            <w:tcW w:w="1133" w:type="dxa"/>
          </w:tcPr>
          <w:p w:rsidR="009856A3" w:rsidRPr="00D324C8" w:rsidRDefault="009856A3" w:rsidP="009856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9856A3" w:rsidRPr="00D324C8" w:rsidRDefault="009856A3" w:rsidP="00BD470C">
            <w:pPr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4C8">
              <w:rPr>
                <w:rFonts w:ascii="Times New Roman" w:hAnsi="Times New Roman" w:cs="Times New Roman"/>
                <w:bCs/>
                <w:sz w:val="24"/>
                <w:szCs w:val="24"/>
              </w:rPr>
              <w:t>6.Поэтическая лексика</w:t>
            </w:r>
          </w:p>
        </w:tc>
        <w:tc>
          <w:tcPr>
            <w:tcW w:w="958" w:type="dxa"/>
          </w:tcPr>
          <w:p w:rsidR="009856A3" w:rsidRPr="00D324C8" w:rsidRDefault="009856A3" w:rsidP="009856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9856A3" w:rsidRPr="00D324C8" w:rsidTr="00BD470C">
        <w:tc>
          <w:tcPr>
            <w:tcW w:w="3652" w:type="dxa"/>
          </w:tcPr>
          <w:p w:rsidR="009856A3" w:rsidRPr="00D324C8" w:rsidRDefault="009856A3" w:rsidP="00BD470C">
            <w:pPr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Pr="00D324C8">
              <w:rPr>
                <w:rFonts w:ascii="Times New Roman" w:hAnsi="Times New Roman" w:cs="Times New Roman"/>
                <w:bCs/>
                <w:sz w:val="24"/>
                <w:szCs w:val="24"/>
              </w:rPr>
              <w:t>Стилевые особенности</w:t>
            </w:r>
          </w:p>
        </w:tc>
        <w:tc>
          <w:tcPr>
            <w:tcW w:w="1133" w:type="dxa"/>
          </w:tcPr>
          <w:p w:rsidR="009856A3" w:rsidRPr="00D324C8" w:rsidRDefault="009856A3" w:rsidP="009856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9856A3" w:rsidRPr="00D324C8" w:rsidRDefault="009856A3" w:rsidP="00BD470C">
            <w:pPr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4C8">
              <w:rPr>
                <w:rFonts w:ascii="Times New Roman" w:hAnsi="Times New Roman" w:cs="Times New Roman"/>
                <w:bCs/>
                <w:sz w:val="24"/>
                <w:szCs w:val="24"/>
              </w:rPr>
              <w:t>7.Поэтический синтаксис</w:t>
            </w:r>
          </w:p>
        </w:tc>
        <w:tc>
          <w:tcPr>
            <w:tcW w:w="958" w:type="dxa"/>
          </w:tcPr>
          <w:p w:rsidR="009856A3" w:rsidRPr="00D324C8" w:rsidRDefault="001E3985" w:rsidP="009856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9856A3" w:rsidRPr="00D324C8" w:rsidTr="00BD470C">
        <w:tc>
          <w:tcPr>
            <w:tcW w:w="3652" w:type="dxa"/>
          </w:tcPr>
          <w:p w:rsidR="009856A3" w:rsidRPr="00D324C8" w:rsidRDefault="009856A3" w:rsidP="00BD470C">
            <w:pPr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  <w:r w:rsidRPr="00D324C8">
              <w:rPr>
                <w:rFonts w:ascii="Times New Roman" w:hAnsi="Times New Roman" w:cs="Times New Roman"/>
                <w:bCs/>
                <w:sz w:val="24"/>
                <w:szCs w:val="24"/>
              </w:rPr>
              <w:t>Жанровая специфика</w:t>
            </w:r>
          </w:p>
        </w:tc>
        <w:tc>
          <w:tcPr>
            <w:tcW w:w="1133" w:type="dxa"/>
          </w:tcPr>
          <w:p w:rsidR="009856A3" w:rsidRPr="00D324C8" w:rsidRDefault="009856A3" w:rsidP="009856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9856A3" w:rsidRPr="00D324C8" w:rsidRDefault="009856A3" w:rsidP="00BD470C">
            <w:pPr>
              <w:ind w:firstLine="7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4C8">
              <w:rPr>
                <w:rFonts w:ascii="Times New Roman" w:hAnsi="Times New Roman" w:cs="Times New Roman"/>
                <w:bCs/>
                <w:sz w:val="24"/>
                <w:szCs w:val="24"/>
              </w:rPr>
              <w:t>8.Ритмическая организация</w:t>
            </w:r>
          </w:p>
        </w:tc>
        <w:tc>
          <w:tcPr>
            <w:tcW w:w="958" w:type="dxa"/>
          </w:tcPr>
          <w:p w:rsidR="009856A3" w:rsidRPr="00D324C8" w:rsidRDefault="009856A3" w:rsidP="009856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9856A3" w:rsidRPr="00D324C8" w:rsidTr="00BD470C">
        <w:tc>
          <w:tcPr>
            <w:tcW w:w="3652" w:type="dxa"/>
          </w:tcPr>
          <w:p w:rsidR="009856A3" w:rsidRPr="001E3985" w:rsidRDefault="001E3985" w:rsidP="00BD470C">
            <w:pPr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985">
              <w:rPr>
                <w:rFonts w:ascii="Times New Roman" w:hAnsi="Times New Roman" w:cs="Times New Roman"/>
                <w:bCs/>
                <w:sz w:val="24"/>
                <w:szCs w:val="24"/>
              </w:rPr>
              <w:t>9. Смысл названия рассказа</w:t>
            </w:r>
          </w:p>
        </w:tc>
        <w:tc>
          <w:tcPr>
            <w:tcW w:w="1133" w:type="dxa"/>
          </w:tcPr>
          <w:p w:rsidR="009856A3" w:rsidRPr="00D324C8" w:rsidRDefault="001E3985" w:rsidP="001E398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9856A3" w:rsidRPr="00D324C8" w:rsidRDefault="009856A3" w:rsidP="00BD470C">
            <w:pPr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4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9.Фонетическая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D324C8">
              <w:rPr>
                <w:rFonts w:ascii="Times New Roman" w:hAnsi="Times New Roman" w:cs="Times New Roman"/>
                <w:bCs/>
                <w:sz w:val="24"/>
                <w:szCs w:val="24"/>
              </w:rPr>
              <w:t>рганизация</w:t>
            </w:r>
          </w:p>
        </w:tc>
        <w:tc>
          <w:tcPr>
            <w:tcW w:w="958" w:type="dxa"/>
          </w:tcPr>
          <w:p w:rsidR="009856A3" w:rsidRPr="00D324C8" w:rsidRDefault="009856A3" w:rsidP="009856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9856A3" w:rsidRPr="00D324C8" w:rsidTr="00BD470C">
        <w:tc>
          <w:tcPr>
            <w:tcW w:w="3652" w:type="dxa"/>
          </w:tcPr>
          <w:p w:rsidR="009856A3" w:rsidRPr="00D324C8" w:rsidRDefault="009856A3" w:rsidP="00BD470C">
            <w:pPr>
              <w:ind w:firstLine="7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:rsidR="009856A3" w:rsidRPr="00D324C8" w:rsidRDefault="009856A3" w:rsidP="00BD470C">
            <w:pPr>
              <w:ind w:firstLine="7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9856A3" w:rsidRPr="00D324C8" w:rsidRDefault="009856A3" w:rsidP="00BD470C">
            <w:pPr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4C8">
              <w:rPr>
                <w:rFonts w:ascii="Times New Roman" w:hAnsi="Times New Roman" w:cs="Times New Roman"/>
                <w:bCs/>
                <w:sz w:val="24"/>
                <w:szCs w:val="24"/>
              </w:rPr>
              <w:t>10.Жанровая специфика</w:t>
            </w:r>
          </w:p>
        </w:tc>
        <w:tc>
          <w:tcPr>
            <w:tcW w:w="958" w:type="dxa"/>
          </w:tcPr>
          <w:p w:rsidR="009856A3" w:rsidRPr="00D324C8" w:rsidRDefault="009856A3" w:rsidP="009856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:rsidR="009856A3" w:rsidRPr="00D324C8" w:rsidRDefault="009856A3" w:rsidP="009856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856A3" w:rsidRPr="00D324C8" w:rsidRDefault="009856A3" w:rsidP="009856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324C8">
        <w:rPr>
          <w:rFonts w:ascii="Times New Roman" w:hAnsi="Times New Roman" w:cs="Times New Roman"/>
          <w:sz w:val="24"/>
          <w:szCs w:val="24"/>
        </w:rPr>
        <w:t xml:space="preserve">2. Композиционная стройность работы и её стилистическая однородность. Точность формулировок, уместность цитат и отсылок к тексту. Максимально </w:t>
      </w:r>
      <w:r w:rsidRPr="0083617E">
        <w:rPr>
          <w:rFonts w:ascii="Times New Roman" w:hAnsi="Times New Roman" w:cs="Times New Roman"/>
          <w:b/>
          <w:sz w:val="24"/>
          <w:szCs w:val="24"/>
        </w:rPr>
        <w:t>30</w:t>
      </w:r>
      <w:r w:rsidRPr="00D324C8">
        <w:rPr>
          <w:rFonts w:ascii="Times New Roman" w:hAnsi="Times New Roman" w:cs="Times New Roman"/>
          <w:sz w:val="24"/>
          <w:szCs w:val="24"/>
        </w:rPr>
        <w:t xml:space="preserve"> баллов. Шкала оценок: 0 – 10 – 20 – 30</w:t>
      </w:r>
    </w:p>
    <w:p w:rsidR="009856A3" w:rsidRPr="00D324C8" w:rsidRDefault="009856A3" w:rsidP="009856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324C8">
        <w:rPr>
          <w:rFonts w:ascii="Times New Roman" w:hAnsi="Times New Roman" w:cs="Times New Roman"/>
          <w:sz w:val="24"/>
          <w:szCs w:val="24"/>
        </w:rPr>
        <w:t xml:space="preserve">3. Владение теоретико-литературным понятийным аппаратом и умение использовать термины корректно, точно и только в тех случаях, когда это необходимо, без искусственного усложнения текста работы. Максимально </w:t>
      </w:r>
      <w:r w:rsidRPr="0083617E">
        <w:rPr>
          <w:rFonts w:ascii="Times New Roman" w:hAnsi="Times New Roman" w:cs="Times New Roman"/>
          <w:b/>
          <w:sz w:val="24"/>
          <w:szCs w:val="24"/>
        </w:rPr>
        <w:t>10</w:t>
      </w:r>
      <w:r w:rsidRPr="00D324C8">
        <w:rPr>
          <w:rFonts w:ascii="Times New Roman" w:hAnsi="Times New Roman" w:cs="Times New Roman"/>
          <w:sz w:val="24"/>
          <w:szCs w:val="24"/>
        </w:rPr>
        <w:t xml:space="preserve"> баллов. Шкала оценок: 0 – 3 – 7 – 10</w:t>
      </w:r>
    </w:p>
    <w:p w:rsidR="009856A3" w:rsidRPr="00D324C8" w:rsidRDefault="009856A3" w:rsidP="009856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324C8">
        <w:rPr>
          <w:rFonts w:ascii="Times New Roman" w:hAnsi="Times New Roman" w:cs="Times New Roman"/>
          <w:sz w:val="24"/>
          <w:szCs w:val="24"/>
        </w:rPr>
        <w:t>4. Общая языковая и речевая грамотность (отсутствие</w:t>
      </w:r>
      <w:r w:rsidR="0083617E">
        <w:rPr>
          <w:rFonts w:ascii="Times New Roman" w:hAnsi="Times New Roman" w:cs="Times New Roman"/>
          <w:sz w:val="24"/>
          <w:szCs w:val="24"/>
        </w:rPr>
        <w:t xml:space="preserve"> орфографических, пунктуационных</w:t>
      </w:r>
      <w:r w:rsidRPr="00D324C8">
        <w:rPr>
          <w:rFonts w:ascii="Times New Roman" w:hAnsi="Times New Roman" w:cs="Times New Roman"/>
          <w:sz w:val="24"/>
          <w:szCs w:val="24"/>
        </w:rPr>
        <w:t xml:space="preserve">, речевых, грамматических ошибок). Примечание 1: сплошная проверка работы по </w:t>
      </w:r>
      <w:proofErr w:type="gramStart"/>
      <w:r w:rsidRPr="00D324C8">
        <w:rPr>
          <w:rFonts w:ascii="Times New Roman" w:hAnsi="Times New Roman" w:cs="Times New Roman"/>
          <w:sz w:val="24"/>
          <w:szCs w:val="24"/>
        </w:rPr>
        <w:t>привычным</w:t>
      </w:r>
      <w:proofErr w:type="gramEnd"/>
      <w:r w:rsidRPr="00D324C8">
        <w:rPr>
          <w:rFonts w:ascii="Times New Roman" w:hAnsi="Times New Roman" w:cs="Times New Roman"/>
          <w:sz w:val="24"/>
          <w:szCs w:val="24"/>
        </w:rPr>
        <w:t xml:space="preserve"> школьным критериям грамотности с полным подсчетом ошибок не предусматривается. Примечание 2: при наличии в работе речевых, грамматических, а также орфографических и пунктуационных ошибок, затрудняющих чтение и понимание текста, обращающих на себя внимание и отвлекающих от чтения (в среднем более трех ошибок на страницу текста), работа по этому критерию получает ноль баллов. Максимально </w:t>
      </w:r>
      <w:r w:rsidRPr="0083617E">
        <w:rPr>
          <w:rFonts w:ascii="Times New Roman" w:hAnsi="Times New Roman" w:cs="Times New Roman"/>
          <w:b/>
          <w:sz w:val="24"/>
          <w:szCs w:val="24"/>
        </w:rPr>
        <w:t>10</w:t>
      </w:r>
      <w:r w:rsidRPr="00D324C8">
        <w:rPr>
          <w:rFonts w:ascii="Times New Roman" w:hAnsi="Times New Roman" w:cs="Times New Roman"/>
          <w:sz w:val="24"/>
          <w:szCs w:val="24"/>
        </w:rPr>
        <w:t xml:space="preserve"> баллов. Шкала оценок: 0 – 3 – 7 – 10</w:t>
      </w:r>
    </w:p>
    <w:p w:rsidR="009856A3" w:rsidRPr="00D324C8" w:rsidRDefault="009856A3" w:rsidP="009856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324C8">
        <w:rPr>
          <w:rFonts w:ascii="Times New Roman" w:hAnsi="Times New Roman" w:cs="Times New Roman"/>
          <w:sz w:val="24"/>
          <w:szCs w:val="24"/>
        </w:rPr>
        <w:t xml:space="preserve">5. </w:t>
      </w:r>
      <w:r w:rsidR="001E3985">
        <w:rPr>
          <w:rFonts w:ascii="Times New Roman" w:hAnsi="Times New Roman" w:cs="Times New Roman"/>
          <w:sz w:val="24"/>
          <w:szCs w:val="24"/>
        </w:rPr>
        <w:t xml:space="preserve">Литературная эрудиция, читательский кругозор, </w:t>
      </w:r>
      <w:r w:rsidRPr="00D324C8">
        <w:rPr>
          <w:rFonts w:ascii="Times New Roman" w:hAnsi="Times New Roman" w:cs="Times New Roman"/>
          <w:sz w:val="24"/>
          <w:szCs w:val="24"/>
        </w:rPr>
        <w:t xml:space="preserve">отсутствие фактических ошибок. Максимально </w:t>
      </w:r>
      <w:r w:rsidRPr="0083617E">
        <w:rPr>
          <w:rFonts w:ascii="Times New Roman" w:hAnsi="Times New Roman" w:cs="Times New Roman"/>
          <w:b/>
          <w:sz w:val="24"/>
          <w:szCs w:val="24"/>
        </w:rPr>
        <w:t>10</w:t>
      </w:r>
      <w:r w:rsidRPr="00D324C8">
        <w:rPr>
          <w:rFonts w:ascii="Times New Roman" w:hAnsi="Times New Roman" w:cs="Times New Roman"/>
          <w:sz w:val="24"/>
          <w:szCs w:val="24"/>
        </w:rPr>
        <w:t xml:space="preserve"> баллов. Шкала оценок: 0 – 3 – 7 – 10</w:t>
      </w:r>
    </w:p>
    <w:p w:rsidR="009856A3" w:rsidRPr="009856A3" w:rsidRDefault="009856A3" w:rsidP="009856A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6A3">
        <w:rPr>
          <w:rFonts w:ascii="Times New Roman" w:hAnsi="Times New Roman" w:cs="Times New Roman"/>
          <w:b/>
          <w:sz w:val="24"/>
          <w:szCs w:val="24"/>
        </w:rPr>
        <w:t>Итого: максимальный балл – 120</w:t>
      </w:r>
    </w:p>
    <w:p w:rsidR="009856A3" w:rsidRDefault="009856A3" w:rsidP="009856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856A3" w:rsidRDefault="009856A3" w:rsidP="009856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856A3" w:rsidRDefault="009856A3" w:rsidP="009856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856A3" w:rsidRPr="000F0E29" w:rsidRDefault="009856A3" w:rsidP="009856A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0F0E29">
        <w:rPr>
          <w:rFonts w:ascii="Times New Roman" w:hAnsi="Times New Roman" w:cs="Times New Roman"/>
          <w:b/>
          <w:sz w:val="24"/>
          <w:szCs w:val="24"/>
        </w:rPr>
        <w:t>Критерии оценивания творческого задания</w:t>
      </w:r>
    </w:p>
    <w:p w:rsidR="009856A3" w:rsidRPr="00A6703F" w:rsidRDefault="009856A3" w:rsidP="009856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6703F">
        <w:rPr>
          <w:rFonts w:ascii="Times New Roman" w:hAnsi="Times New Roman" w:cs="Times New Roman"/>
          <w:sz w:val="24"/>
          <w:szCs w:val="24"/>
        </w:rPr>
        <w:t>1. Понимание поставленных в задании вопросов и умение работать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703F">
        <w:rPr>
          <w:rFonts w:ascii="Times New Roman" w:hAnsi="Times New Roman" w:cs="Times New Roman"/>
          <w:sz w:val="24"/>
          <w:szCs w:val="24"/>
        </w:rPr>
        <w:t>предложенном направлении. «Качество» предложенных вопросов, позволяющих судить о глубоком понимании произведения, знании не только сюжета, но и проблематики произведения</w:t>
      </w:r>
      <w:r>
        <w:rPr>
          <w:rFonts w:ascii="Times New Roman" w:hAnsi="Times New Roman" w:cs="Times New Roman"/>
          <w:sz w:val="24"/>
          <w:szCs w:val="24"/>
        </w:rPr>
        <w:t>, понимание образа героя, учёт авторской позиции</w:t>
      </w:r>
      <w:r w:rsidRPr="00A6703F">
        <w:rPr>
          <w:rFonts w:ascii="Times New Roman" w:hAnsi="Times New Roman" w:cs="Times New Roman"/>
          <w:sz w:val="24"/>
          <w:szCs w:val="24"/>
        </w:rPr>
        <w:t xml:space="preserve">  –</w:t>
      </w:r>
      <w:r>
        <w:rPr>
          <w:rFonts w:ascii="Times New Roman" w:hAnsi="Times New Roman" w:cs="Times New Roman"/>
          <w:sz w:val="24"/>
          <w:szCs w:val="24"/>
        </w:rPr>
        <w:t xml:space="preserve">  до 15</w:t>
      </w:r>
      <w:r w:rsidRPr="00A6703F">
        <w:rPr>
          <w:rFonts w:ascii="Times New Roman" w:hAnsi="Times New Roman" w:cs="Times New Roman"/>
          <w:sz w:val="24"/>
          <w:szCs w:val="24"/>
        </w:rPr>
        <w:t xml:space="preserve"> баллов</w:t>
      </w:r>
      <w:proofErr w:type="gramStart"/>
      <w:r w:rsidR="009F018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F018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F0181">
        <w:rPr>
          <w:rFonts w:ascii="Times New Roman" w:hAnsi="Times New Roman" w:cs="Times New Roman"/>
          <w:sz w:val="24"/>
          <w:szCs w:val="24"/>
        </w:rPr>
        <w:t>Примечание: можно ориентироваться на количество (и качество!)</w:t>
      </w:r>
      <w:r w:rsidR="001E3985">
        <w:rPr>
          <w:rFonts w:ascii="Times New Roman" w:hAnsi="Times New Roman" w:cs="Times New Roman"/>
          <w:sz w:val="24"/>
          <w:szCs w:val="24"/>
        </w:rPr>
        <w:t xml:space="preserve"> вопросов </w:t>
      </w:r>
      <w:r w:rsidR="009F0181">
        <w:rPr>
          <w:rFonts w:ascii="Times New Roman" w:hAnsi="Times New Roman" w:cs="Times New Roman"/>
          <w:sz w:val="24"/>
          <w:szCs w:val="24"/>
        </w:rPr>
        <w:t>(</w:t>
      </w:r>
      <w:r w:rsidR="001E3985">
        <w:rPr>
          <w:rFonts w:ascii="Times New Roman" w:hAnsi="Times New Roman" w:cs="Times New Roman"/>
          <w:sz w:val="24"/>
          <w:szCs w:val="24"/>
        </w:rPr>
        <w:t>примерно по 3 балла за каждый вопрос и ответ к нему</w:t>
      </w:r>
      <w:r w:rsidR="009F0181">
        <w:rPr>
          <w:rFonts w:ascii="Times New Roman" w:hAnsi="Times New Roman" w:cs="Times New Roman"/>
          <w:sz w:val="24"/>
          <w:szCs w:val="24"/>
        </w:rPr>
        <w:t xml:space="preserve"> (рекомендуемое количество вопросов - 5)</w:t>
      </w:r>
      <w:r w:rsidRPr="00A6703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856A3" w:rsidRPr="00A6703F" w:rsidRDefault="009856A3" w:rsidP="009856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6703F">
        <w:rPr>
          <w:rFonts w:ascii="Times New Roman" w:hAnsi="Times New Roman" w:cs="Times New Roman"/>
          <w:sz w:val="24"/>
          <w:szCs w:val="24"/>
        </w:rPr>
        <w:t>. Оригинальность работы, тонкость и свежесть наблюдений – до 5 баллов.</w:t>
      </w:r>
      <w:r w:rsidR="009F0181">
        <w:rPr>
          <w:rFonts w:ascii="Times New Roman" w:hAnsi="Times New Roman" w:cs="Times New Roman"/>
          <w:sz w:val="24"/>
          <w:szCs w:val="24"/>
        </w:rPr>
        <w:t xml:space="preserve"> Примечание: критерий является дополнительным, это возможность поощрить участников, отличающихся нестандартным мышлением, творческим потенциалом. Оригинальность всё-таки должна быть уместной.</w:t>
      </w:r>
    </w:p>
    <w:p w:rsidR="009856A3" w:rsidRPr="00A6703F" w:rsidRDefault="009856A3" w:rsidP="009856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A6703F">
        <w:rPr>
          <w:rFonts w:ascii="Times New Roman" w:hAnsi="Times New Roman" w:cs="Times New Roman"/>
          <w:sz w:val="24"/>
          <w:szCs w:val="24"/>
        </w:rPr>
        <w:t>. Соответствие заявленному жанру</w:t>
      </w:r>
      <w:r>
        <w:rPr>
          <w:rFonts w:ascii="Times New Roman" w:hAnsi="Times New Roman" w:cs="Times New Roman"/>
          <w:sz w:val="24"/>
          <w:szCs w:val="24"/>
        </w:rPr>
        <w:t xml:space="preserve"> (интервью)</w:t>
      </w:r>
      <w:r w:rsidRPr="00A6703F">
        <w:rPr>
          <w:rFonts w:ascii="Times New Roman" w:hAnsi="Times New Roman" w:cs="Times New Roman"/>
          <w:sz w:val="24"/>
          <w:szCs w:val="24"/>
        </w:rPr>
        <w:t>, цельность работы,</w:t>
      </w:r>
      <w:r w:rsidR="009F0181">
        <w:rPr>
          <w:rFonts w:ascii="Times New Roman" w:hAnsi="Times New Roman" w:cs="Times New Roman"/>
          <w:sz w:val="24"/>
          <w:szCs w:val="24"/>
        </w:rPr>
        <w:t xml:space="preserve"> последовательность, </w:t>
      </w:r>
      <w:r w:rsidRPr="00A6703F">
        <w:rPr>
          <w:rFonts w:ascii="Times New Roman" w:hAnsi="Times New Roman" w:cs="Times New Roman"/>
          <w:sz w:val="24"/>
          <w:szCs w:val="24"/>
        </w:rPr>
        <w:t xml:space="preserve"> логичность – до 5 баллов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0181" w:rsidRDefault="009856A3" w:rsidP="009856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6703F">
        <w:rPr>
          <w:rFonts w:ascii="Times New Roman" w:hAnsi="Times New Roman" w:cs="Times New Roman"/>
          <w:sz w:val="24"/>
          <w:szCs w:val="24"/>
        </w:rPr>
        <w:t xml:space="preserve">. </w:t>
      </w:r>
      <w:r w:rsidR="009F0181">
        <w:rPr>
          <w:rFonts w:ascii="Times New Roman" w:hAnsi="Times New Roman" w:cs="Times New Roman"/>
          <w:sz w:val="24"/>
          <w:szCs w:val="24"/>
        </w:rPr>
        <w:t>Обращение к тексту произведения, историко-культурному контексту.</w:t>
      </w:r>
      <w:r w:rsidRPr="00A6703F">
        <w:rPr>
          <w:rFonts w:ascii="Times New Roman" w:hAnsi="Times New Roman" w:cs="Times New Roman"/>
          <w:sz w:val="24"/>
          <w:szCs w:val="24"/>
        </w:rPr>
        <w:t xml:space="preserve"> Использование цитат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A6703F">
        <w:rPr>
          <w:rFonts w:ascii="Times New Roman" w:hAnsi="Times New Roman" w:cs="Times New Roman"/>
          <w:sz w:val="24"/>
          <w:szCs w:val="24"/>
        </w:rPr>
        <w:t xml:space="preserve">до 5 баллов. </w:t>
      </w:r>
    </w:p>
    <w:p w:rsidR="009856A3" w:rsidRDefault="009856A3" w:rsidP="009856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6703F">
        <w:rPr>
          <w:rFonts w:ascii="Times New Roman" w:hAnsi="Times New Roman" w:cs="Times New Roman"/>
          <w:sz w:val="24"/>
          <w:szCs w:val="24"/>
        </w:rPr>
        <w:t xml:space="preserve">Примечание: </w:t>
      </w:r>
      <w:r w:rsidR="00CE5EFC">
        <w:rPr>
          <w:rFonts w:ascii="Times New Roman" w:hAnsi="Times New Roman" w:cs="Times New Roman"/>
          <w:sz w:val="24"/>
          <w:szCs w:val="24"/>
        </w:rPr>
        <w:t>за каждую фактическую ошибку снимается 1 балл.</w:t>
      </w:r>
    </w:p>
    <w:p w:rsidR="009856A3" w:rsidRPr="00595534" w:rsidRDefault="00CE5EFC" w:rsidP="009856A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Итого: максимальный балл</w:t>
      </w:r>
      <w:r w:rsidR="009856A3" w:rsidRPr="00595534">
        <w:rPr>
          <w:rFonts w:ascii="Times New Roman" w:hAnsi="Times New Roman" w:cs="Times New Roman"/>
          <w:b/>
          <w:sz w:val="24"/>
          <w:szCs w:val="24"/>
        </w:rPr>
        <w:t xml:space="preserve"> - 30 </w:t>
      </w:r>
    </w:p>
    <w:p w:rsidR="009856A3" w:rsidRDefault="009856A3" w:rsidP="009856A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56A3" w:rsidRDefault="009856A3" w:rsidP="009856A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56A3" w:rsidRDefault="009856A3" w:rsidP="009856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856A3" w:rsidRDefault="009856A3" w:rsidP="009856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856A3" w:rsidRPr="00A6703F" w:rsidRDefault="009856A3" w:rsidP="009856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1EAA" w:rsidRDefault="009A1EAA"/>
    <w:sectPr w:rsidR="009A1EAA" w:rsidSect="00A6703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82462"/>
    <w:multiLevelType w:val="hybridMultilevel"/>
    <w:tmpl w:val="525E746C"/>
    <w:lvl w:ilvl="0" w:tplc="72FE1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56A3"/>
    <w:rsid w:val="001B400D"/>
    <w:rsid w:val="001E3985"/>
    <w:rsid w:val="00214C1F"/>
    <w:rsid w:val="00595534"/>
    <w:rsid w:val="0083617E"/>
    <w:rsid w:val="008E6267"/>
    <w:rsid w:val="009856A3"/>
    <w:rsid w:val="009A1EAA"/>
    <w:rsid w:val="009F0181"/>
    <w:rsid w:val="00B332D6"/>
    <w:rsid w:val="00CE5EFC"/>
    <w:rsid w:val="00F6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6A3"/>
    <w:pPr>
      <w:ind w:left="720"/>
      <w:contextualSpacing/>
    </w:pPr>
  </w:style>
  <w:style w:type="table" w:styleId="a4">
    <w:name w:val="Table Grid"/>
    <w:basedOn w:val="a1"/>
    <w:uiPriority w:val="59"/>
    <w:rsid w:val="00985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ЧИППКРО</Company>
  <LinksUpToDate>false</LinksUpToDate>
  <CharactersWithSpaces>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borovkova_eg</dc:creator>
  <cp:keywords/>
  <dc:description/>
  <cp:lastModifiedBy>User</cp:lastModifiedBy>
  <cp:revision>7</cp:revision>
  <dcterms:created xsi:type="dcterms:W3CDTF">2014-10-07T03:05:00Z</dcterms:created>
  <dcterms:modified xsi:type="dcterms:W3CDTF">2014-10-28T18:15:00Z</dcterms:modified>
</cp:coreProperties>
</file>