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252F" w:rsidRPr="00DF252F" w:rsidRDefault="00DF252F" w:rsidP="00DF252F">
      <w:pPr>
        <w:widowControl w:val="0"/>
        <w:spacing w:after="0"/>
        <w:jc w:val="center"/>
        <w:rPr>
          <w:rFonts w:ascii="Times New Roman" w:hAnsi="Times New Roman" w:cs="Times New Roman"/>
          <w:b/>
          <w:sz w:val="24"/>
          <w:szCs w:val="24"/>
          <w:lang w:val="ru-RU"/>
        </w:rPr>
      </w:pPr>
      <w:r w:rsidRPr="00DF252F">
        <w:rPr>
          <w:rFonts w:ascii="Times New Roman" w:hAnsi="Times New Roman" w:cs="Times New Roman"/>
          <w:b/>
          <w:sz w:val="24"/>
          <w:szCs w:val="24"/>
          <w:lang w:val="ru-RU"/>
        </w:rPr>
        <w:t>01-СТРУКТУРА АТОМА</w:t>
      </w:r>
    </w:p>
    <w:p w:rsidR="00DF252F" w:rsidRPr="00DF252F" w:rsidRDefault="00DF252F" w:rsidP="00DF252F">
      <w:pPr>
        <w:widowControl w:val="0"/>
        <w:spacing w:after="0"/>
        <w:ind w:firstLine="540"/>
        <w:jc w:val="both"/>
        <w:rPr>
          <w:rFonts w:ascii="Times New Roman" w:hAnsi="Times New Roman" w:cs="Times New Roman"/>
          <w:sz w:val="24"/>
          <w:szCs w:val="24"/>
          <w:lang w:val="ru-RU"/>
        </w:rPr>
      </w:pPr>
      <w:r w:rsidRPr="00DF252F">
        <w:rPr>
          <w:rFonts w:ascii="Times New Roman" w:hAnsi="Times New Roman" w:cs="Times New Roman"/>
          <w:b/>
          <w:sz w:val="24"/>
          <w:szCs w:val="24"/>
          <w:lang w:val="ru-RU"/>
        </w:rPr>
        <w:t>М.</w:t>
      </w:r>
      <w:r w:rsidRPr="00EA3B5A">
        <w:rPr>
          <w:rFonts w:ascii="Times New Roman" w:hAnsi="Times New Roman" w:cs="Times New Roman"/>
          <w:b/>
          <w:sz w:val="24"/>
          <w:szCs w:val="24"/>
        </w:rPr>
        <w:t> </w:t>
      </w:r>
      <w:r w:rsidRPr="00DF252F">
        <w:rPr>
          <w:rFonts w:ascii="Times New Roman" w:hAnsi="Times New Roman" w:cs="Times New Roman"/>
          <w:b/>
          <w:sz w:val="24"/>
          <w:szCs w:val="24"/>
          <w:lang w:val="ru-RU"/>
        </w:rPr>
        <w:t>В.</w:t>
      </w:r>
      <w:r w:rsidRPr="00EA3B5A">
        <w:rPr>
          <w:rFonts w:ascii="Times New Roman" w:hAnsi="Times New Roman" w:cs="Times New Roman"/>
          <w:b/>
          <w:sz w:val="24"/>
          <w:szCs w:val="24"/>
        </w:rPr>
        <w:t> </w:t>
      </w:r>
      <w:r w:rsidRPr="00DF252F">
        <w:rPr>
          <w:rFonts w:ascii="Times New Roman" w:hAnsi="Times New Roman" w:cs="Times New Roman"/>
          <w:b/>
          <w:sz w:val="24"/>
          <w:szCs w:val="24"/>
          <w:lang w:val="ru-RU"/>
        </w:rPr>
        <w:t>Ломоносов:</w:t>
      </w:r>
      <w:r w:rsidRPr="00DF252F">
        <w:rPr>
          <w:rFonts w:ascii="Times New Roman" w:hAnsi="Times New Roman" w:cs="Times New Roman"/>
          <w:sz w:val="24"/>
          <w:szCs w:val="24"/>
          <w:lang w:val="ru-RU"/>
        </w:rPr>
        <w:t xml:space="preserve"> «Во тьме должны обращаться физики, а особливо химики, не зная внутреннего нечувственных частиц строения».</w:t>
      </w:r>
    </w:p>
    <w:p w:rsidR="00DF252F" w:rsidRPr="00DF252F" w:rsidRDefault="00DF252F" w:rsidP="00DF252F">
      <w:pPr>
        <w:widowControl w:val="0"/>
        <w:spacing w:after="0"/>
        <w:ind w:firstLine="540"/>
        <w:jc w:val="both"/>
        <w:rPr>
          <w:rFonts w:ascii="Times New Roman" w:hAnsi="Times New Roman" w:cs="Times New Roman"/>
          <w:sz w:val="24"/>
          <w:szCs w:val="24"/>
          <w:lang w:val="ru-RU"/>
        </w:rPr>
      </w:pPr>
      <w:r w:rsidRPr="00DF252F">
        <w:rPr>
          <w:rFonts w:ascii="Times New Roman" w:hAnsi="Times New Roman" w:cs="Times New Roman"/>
          <w:b/>
          <w:bCs/>
          <w:sz w:val="24"/>
          <w:szCs w:val="24"/>
          <w:lang w:val="ru-RU"/>
        </w:rPr>
        <w:t>А.</w:t>
      </w:r>
      <w:r w:rsidRPr="00EA3B5A">
        <w:rPr>
          <w:rFonts w:ascii="Times New Roman" w:hAnsi="Times New Roman" w:cs="Times New Roman"/>
          <w:b/>
          <w:bCs/>
          <w:sz w:val="24"/>
          <w:szCs w:val="24"/>
        </w:rPr>
        <w:t> </w:t>
      </w:r>
      <w:r w:rsidRPr="00DF252F">
        <w:rPr>
          <w:rFonts w:ascii="Times New Roman" w:hAnsi="Times New Roman" w:cs="Times New Roman"/>
          <w:b/>
          <w:bCs/>
          <w:sz w:val="24"/>
          <w:szCs w:val="24"/>
          <w:lang w:val="ru-RU"/>
        </w:rPr>
        <w:t>М.</w:t>
      </w:r>
      <w:r w:rsidRPr="00EA3B5A">
        <w:rPr>
          <w:rFonts w:ascii="Times New Roman" w:hAnsi="Times New Roman" w:cs="Times New Roman"/>
          <w:b/>
          <w:bCs/>
          <w:sz w:val="24"/>
          <w:szCs w:val="24"/>
        </w:rPr>
        <w:t> </w:t>
      </w:r>
      <w:r w:rsidRPr="00DF252F">
        <w:rPr>
          <w:rFonts w:ascii="Times New Roman" w:hAnsi="Times New Roman" w:cs="Times New Roman"/>
          <w:b/>
          <w:bCs/>
          <w:sz w:val="24"/>
          <w:szCs w:val="24"/>
          <w:lang w:val="ru-RU"/>
        </w:rPr>
        <w:t>Бутлеров</w:t>
      </w:r>
      <w:r w:rsidRPr="00DF252F">
        <w:rPr>
          <w:rFonts w:ascii="Times New Roman" w:hAnsi="Times New Roman" w:cs="Times New Roman"/>
          <w:sz w:val="24"/>
          <w:szCs w:val="24"/>
          <w:lang w:val="ru-RU"/>
        </w:rPr>
        <w:t>: «Атомы не неделимы по своей природе, а неделимы только доступными нам средствами и сохраняются лишь в тех химических процессах, которые известны теперь, но могут быть разделены в новых процессах, которые будут открыты впоследствии».</w:t>
      </w:r>
    </w:p>
    <w:p w:rsidR="00DF252F" w:rsidRPr="00DF252F" w:rsidRDefault="00DF252F" w:rsidP="00DF252F">
      <w:pPr>
        <w:widowControl w:val="0"/>
        <w:spacing w:after="0"/>
        <w:ind w:firstLine="540"/>
        <w:jc w:val="both"/>
        <w:rPr>
          <w:rFonts w:ascii="Times New Roman" w:hAnsi="Times New Roman" w:cs="Times New Roman"/>
          <w:sz w:val="24"/>
          <w:szCs w:val="24"/>
          <w:lang w:val="ru-RU"/>
        </w:rPr>
      </w:pPr>
      <w:r w:rsidRPr="00DF252F">
        <w:rPr>
          <w:rFonts w:ascii="Times New Roman" w:hAnsi="Times New Roman" w:cs="Times New Roman"/>
          <w:b/>
          <w:sz w:val="24"/>
          <w:szCs w:val="24"/>
          <w:lang w:val="ru-RU"/>
        </w:rPr>
        <w:t>Л.</w:t>
      </w:r>
      <w:r w:rsidRPr="00EA3B5A">
        <w:rPr>
          <w:rFonts w:ascii="Times New Roman" w:hAnsi="Times New Roman" w:cs="Times New Roman"/>
          <w:b/>
          <w:sz w:val="24"/>
          <w:szCs w:val="24"/>
        </w:rPr>
        <w:t> </w:t>
      </w:r>
      <w:r w:rsidRPr="00DF252F">
        <w:rPr>
          <w:rFonts w:ascii="Times New Roman" w:hAnsi="Times New Roman" w:cs="Times New Roman"/>
          <w:b/>
          <w:sz w:val="24"/>
          <w:szCs w:val="24"/>
          <w:lang w:val="ru-RU"/>
        </w:rPr>
        <w:t>Полинг</w:t>
      </w:r>
      <w:r w:rsidRPr="00DF252F">
        <w:rPr>
          <w:rFonts w:ascii="Times New Roman" w:hAnsi="Times New Roman" w:cs="Times New Roman"/>
          <w:sz w:val="24"/>
          <w:szCs w:val="24"/>
          <w:lang w:val="ru-RU"/>
        </w:rPr>
        <w:t xml:space="preserve">: «Величайшую помощь всякому изучающему </w:t>
      </w:r>
      <w:proofErr w:type="gramStart"/>
      <w:r w:rsidRPr="00DF252F">
        <w:rPr>
          <w:rFonts w:ascii="Times New Roman" w:hAnsi="Times New Roman" w:cs="Times New Roman"/>
          <w:sz w:val="24"/>
          <w:szCs w:val="24"/>
          <w:lang w:val="ru-RU"/>
        </w:rPr>
        <w:t>химию</w:t>
      </w:r>
      <w:proofErr w:type="gramEnd"/>
      <w:r w:rsidRPr="00DF252F">
        <w:rPr>
          <w:rFonts w:ascii="Times New Roman" w:hAnsi="Times New Roman" w:cs="Times New Roman"/>
          <w:sz w:val="24"/>
          <w:szCs w:val="24"/>
          <w:lang w:val="ru-RU"/>
        </w:rPr>
        <w:t xml:space="preserve"> прежде всего окажет хорошее знание строение атома»</w:t>
      </w:r>
    </w:p>
    <w:p w:rsidR="00DF252F" w:rsidRPr="00DF252F" w:rsidRDefault="00DF252F" w:rsidP="00DF252F">
      <w:pPr>
        <w:widowControl w:val="0"/>
        <w:spacing w:after="0"/>
        <w:ind w:firstLine="540"/>
        <w:jc w:val="both"/>
        <w:rPr>
          <w:rFonts w:ascii="Times New Roman" w:hAnsi="Times New Roman" w:cs="Times New Roman"/>
          <w:sz w:val="24"/>
          <w:szCs w:val="24"/>
          <w:lang w:val="ru-RU"/>
        </w:rPr>
      </w:pPr>
      <w:r w:rsidRPr="00DF252F">
        <w:rPr>
          <w:rFonts w:ascii="Times New Roman" w:hAnsi="Times New Roman" w:cs="Times New Roman"/>
          <w:sz w:val="24"/>
          <w:szCs w:val="24"/>
          <w:lang w:val="ru-RU"/>
        </w:rPr>
        <w:t>Одна из древнейших теорий в истории науки гласит, что вещество можно дробить до тех пор, пока не будут получены его наименьшие возможные частицы. Эту идею выдвинул греческий философ Демокрит за 400</w:t>
      </w:r>
      <w:r w:rsidRPr="00EA3B5A">
        <w:rPr>
          <w:rFonts w:ascii="Times New Roman" w:hAnsi="Times New Roman" w:cs="Times New Roman"/>
          <w:sz w:val="24"/>
          <w:szCs w:val="24"/>
        </w:rPr>
        <w:t> </w:t>
      </w:r>
      <w:r w:rsidRPr="00DF252F">
        <w:rPr>
          <w:rFonts w:ascii="Times New Roman" w:hAnsi="Times New Roman" w:cs="Times New Roman"/>
          <w:sz w:val="24"/>
          <w:szCs w:val="24"/>
          <w:lang w:val="ru-RU"/>
        </w:rPr>
        <w:t xml:space="preserve">лет </w:t>
      </w:r>
      <w:proofErr w:type="gramStart"/>
      <w:r w:rsidRPr="00DF252F">
        <w:rPr>
          <w:rFonts w:ascii="Times New Roman" w:hAnsi="Times New Roman" w:cs="Times New Roman"/>
          <w:sz w:val="24"/>
          <w:szCs w:val="24"/>
          <w:lang w:val="ru-RU"/>
        </w:rPr>
        <w:t>до</w:t>
      </w:r>
      <w:proofErr w:type="gramEnd"/>
      <w:r w:rsidRPr="00DF252F">
        <w:rPr>
          <w:rFonts w:ascii="Times New Roman" w:hAnsi="Times New Roman" w:cs="Times New Roman"/>
          <w:sz w:val="24"/>
          <w:szCs w:val="24"/>
          <w:lang w:val="ru-RU"/>
        </w:rPr>
        <w:t xml:space="preserve"> н.</w:t>
      </w:r>
      <w:r w:rsidRPr="00EA3B5A">
        <w:rPr>
          <w:rFonts w:ascii="Times New Roman" w:hAnsi="Times New Roman" w:cs="Times New Roman"/>
          <w:sz w:val="24"/>
          <w:szCs w:val="24"/>
        </w:rPr>
        <w:t> </w:t>
      </w:r>
      <w:r w:rsidRPr="00DF252F">
        <w:rPr>
          <w:rFonts w:ascii="Times New Roman" w:hAnsi="Times New Roman" w:cs="Times New Roman"/>
          <w:sz w:val="24"/>
          <w:szCs w:val="24"/>
          <w:lang w:val="ru-RU"/>
        </w:rPr>
        <w:t xml:space="preserve">э. </w:t>
      </w:r>
      <w:proofErr w:type="gramStart"/>
      <w:r w:rsidRPr="00DF252F">
        <w:rPr>
          <w:rFonts w:ascii="Times New Roman" w:hAnsi="Times New Roman" w:cs="Times New Roman"/>
          <w:sz w:val="24"/>
          <w:szCs w:val="24"/>
          <w:lang w:val="ru-RU"/>
        </w:rPr>
        <w:t>Он</w:t>
      </w:r>
      <w:proofErr w:type="gramEnd"/>
      <w:r w:rsidRPr="00DF252F">
        <w:rPr>
          <w:rFonts w:ascii="Times New Roman" w:hAnsi="Times New Roman" w:cs="Times New Roman"/>
          <w:sz w:val="24"/>
          <w:szCs w:val="24"/>
          <w:lang w:val="ru-RU"/>
        </w:rPr>
        <w:t xml:space="preserve"> назвал эти частицы атомами. Эти прогрессивные идеи не нашли отклика в сердцах современников, и о них забыли на 2000 с лишним лет.</w:t>
      </w:r>
    </w:p>
    <w:p w:rsidR="00DF252F" w:rsidRPr="00DF252F" w:rsidRDefault="00DF252F" w:rsidP="00DF252F">
      <w:pPr>
        <w:widowControl w:val="0"/>
        <w:spacing w:after="0"/>
        <w:ind w:firstLine="540"/>
        <w:jc w:val="both"/>
        <w:rPr>
          <w:rFonts w:ascii="Times New Roman" w:hAnsi="Times New Roman" w:cs="Times New Roman"/>
          <w:sz w:val="24"/>
          <w:szCs w:val="24"/>
          <w:lang w:val="ru-RU"/>
        </w:rPr>
      </w:pPr>
      <w:r w:rsidRPr="00DF252F">
        <w:rPr>
          <w:rFonts w:ascii="Times New Roman" w:hAnsi="Times New Roman" w:cs="Times New Roman"/>
          <w:sz w:val="24"/>
          <w:szCs w:val="24"/>
          <w:lang w:val="ru-RU"/>
        </w:rPr>
        <w:t xml:space="preserve">Только в </w:t>
      </w:r>
      <w:r w:rsidRPr="00EA3B5A">
        <w:rPr>
          <w:rFonts w:ascii="Times New Roman" w:hAnsi="Times New Roman" w:cs="Times New Roman"/>
          <w:sz w:val="24"/>
          <w:szCs w:val="24"/>
        </w:rPr>
        <w:t>XVIII</w:t>
      </w:r>
      <w:r w:rsidRPr="00DF252F">
        <w:rPr>
          <w:rFonts w:ascii="Times New Roman" w:hAnsi="Times New Roman" w:cs="Times New Roman"/>
          <w:sz w:val="24"/>
          <w:szCs w:val="24"/>
          <w:lang w:val="ru-RU"/>
        </w:rPr>
        <w:t xml:space="preserve"> </w:t>
      </w:r>
      <w:proofErr w:type="gramStart"/>
      <w:r w:rsidRPr="00DF252F">
        <w:rPr>
          <w:rFonts w:ascii="Times New Roman" w:hAnsi="Times New Roman" w:cs="Times New Roman"/>
          <w:sz w:val="24"/>
          <w:szCs w:val="24"/>
          <w:lang w:val="ru-RU"/>
        </w:rPr>
        <w:t>в</w:t>
      </w:r>
      <w:proofErr w:type="gramEnd"/>
      <w:r w:rsidRPr="00DF252F">
        <w:rPr>
          <w:rFonts w:ascii="Times New Roman" w:hAnsi="Times New Roman" w:cs="Times New Roman"/>
          <w:sz w:val="24"/>
          <w:szCs w:val="24"/>
          <w:lang w:val="ru-RU"/>
        </w:rPr>
        <w:t xml:space="preserve">. </w:t>
      </w:r>
      <w:proofErr w:type="gramStart"/>
      <w:r w:rsidRPr="00DF252F">
        <w:rPr>
          <w:rFonts w:ascii="Times New Roman" w:hAnsi="Times New Roman" w:cs="Times New Roman"/>
          <w:sz w:val="24"/>
          <w:szCs w:val="24"/>
          <w:lang w:val="ru-RU"/>
        </w:rPr>
        <w:t>для</w:t>
      </w:r>
      <w:proofErr w:type="gramEnd"/>
      <w:r w:rsidRPr="00DF252F">
        <w:rPr>
          <w:rFonts w:ascii="Times New Roman" w:hAnsi="Times New Roman" w:cs="Times New Roman"/>
          <w:sz w:val="24"/>
          <w:szCs w:val="24"/>
          <w:lang w:val="ru-RU"/>
        </w:rPr>
        <w:t xml:space="preserve"> объяснения экспериментальных результатов химики вернулись к этому понятию. Все соотношения между массами и объёмами реагирующих веществ основаны на том, что каждый химический элемент обладает характерной массой атома. В 1808</w:t>
      </w:r>
      <w:r w:rsidRPr="00EA3B5A">
        <w:rPr>
          <w:rFonts w:ascii="Times New Roman" w:hAnsi="Times New Roman" w:cs="Times New Roman"/>
          <w:sz w:val="24"/>
          <w:szCs w:val="24"/>
        </w:rPr>
        <w:t> </w:t>
      </w:r>
      <w:r w:rsidRPr="00DF252F">
        <w:rPr>
          <w:rFonts w:ascii="Times New Roman" w:hAnsi="Times New Roman" w:cs="Times New Roman"/>
          <w:sz w:val="24"/>
          <w:szCs w:val="24"/>
          <w:lang w:val="ru-RU"/>
        </w:rPr>
        <w:t>г. Джон Дальтон сформулировал атомистическую теорию, согласно которой, все вещества состоят из атомов, мельчайших неделимых частиц, которые не могут быть ни созданы, ни уничтожены.</w:t>
      </w:r>
    </w:p>
    <w:p w:rsidR="00DF252F" w:rsidRPr="00DF252F" w:rsidRDefault="00DF252F" w:rsidP="00DF252F">
      <w:pPr>
        <w:widowControl w:val="0"/>
        <w:spacing w:after="0"/>
        <w:ind w:firstLine="540"/>
        <w:jc w:val="both"/>
        <w:rPr>
          <w:rFonts w:ascii="Times New Roman" w:hAnsi="Times New Roman" w:cs="Times New Roman"/>
          <w:color w:val="000000" w:themeColor="text1"/>
          <w:sz w:val="24"/>
          <w:szCs w:val="24"/>
          <w:lang w:val="ru-RU"/>
        </w:rPr>
      </w:pPr>
      <w:r w:rsidRPr="00DF252F">
        <w:rPr>
          <w:rFonts w:ascii="Times New Roman" w:hAnsi="Times New Roman" w:cs="Times New Roman"/>
          <w:color w:val="000000" w:themeColor="text1"/>
          <w:sz w:val="24"/>
          <w:szCs w:val="24"/>
          <w:lang w:val="ru-RU"/>
        </w:rPr>
        <w:t>К началу</w:t>
      </w:r>
      <w:proofErr w:type="gramStart"/>
      <w:r w:rsidRPr="00EA3B5A">
        <w:rPr>
          <w:rFonts w:ascii="Times New Roman" w:hAnsi="Times New Roman" w:cs="Times New Roman"/>
          <w:color w:val="000000" w:themeColor="text1"/>
          <w:sz w:val="24"/>
          <w:szCs w:val="24"/>
        </w:rPr>
        <w:t>XX</w:t>
      </w:r>
      <w:proofErr w:type="gramEnd"/>
      <w:r w:rsidRPr="00DF252F">
        <w:rPr>
          <w:rFonts w:ascii="Times New Roman" w:hAnsi="Times New Roman" w:cs="Times New Roman"/>
          <w:color w:val="000000" w:themeColor="text1"/>
          <w:sz w:val="24"/>
          <w:szCs w:val="24"/>
          <w:lang w:val="ru-RU"/>
        </w:rPr>
        <w:t xml:space="preserve"> в. физики начали находить свидетельства тому, что атомы построены из еще более мелких частиц. </w:t>
      </w:r>
      <w:proofErr w:type="gramStart"/>
      <w:r w:rsidRPr="00DF252F">
        <w:rPr>
          <w:rFonts w:ascii="Times New Roman" w:hAnsi="Times New Roman" w:cs="Times New Roman"/>
          <w:color w:val="000000" w:themeColor="text1"/>
          <w:sz w:val="24"/>
          <w:szCs w:val="24"/>
          <w:lang w:val="ru-RU"/>
        </w:rPr>
        <w:t>Основополагающие работы в этой области принадлежат Дж. Дж. Томсону (открытие электрона, 1897 г.), Э. Резерфор</w:t>
      </w:r>
      <w:bookmarkStart w:id="0" w:name="_GoBack"/>
      <w:bookmarkEnd w:id="0"/>
      <w:r w:rsidRPr="00DF252F">
        <w:rPr>
          <w:rFonts w:ascii="Times New Roman" w:hAnsi="Times New Roman" w:cs="Times New Roman"/>
          <w:color w:val="000000" w:themeColor="text1"/>
          <w:sz w:val="24"/>
          <w:szCs w:val="24"/>
          <w:lang w:val="ru-RU"/>
        </w:rPr>
        <w:t>ду (установление существования атомного ядра, 1911 г.; открытие протона, 1919 г.) и Дж. Чедвику (открытие нейтрона, 1932 г.).</w:t>
      </w:r>
      <w:proofErr w:type="gramEnd"/>
    </w:p>
    <w:p w:rsidR="00DF252F" w:rsidRPr="00DF252F" w:rsidRDefault="00DF252F" w:rsidP="00DF252F">
      <w:pPr>
        <w:widowControl w:val="0"/>
        <w:spacing w:after="0"/>
        <w:ind w:firstLine="540"/>
        <w:jc w:val="both"/>
        <w:rPr>
          <w:rFonts w:ascii="Times New Roman" w:hAnsi="Times New Roman" w:cs="Times New Roman"/>
          <w:b/>
          <w:sz w:val="24"/>
          <w:szCs w:val="24"/>
          <w:lang w:val="ru-RU"/>
        </w:rPr>
      </w:pPr>
      <w:r w:rsidRPr="00DF252F">
        <w:rPr>
          <w:rFonts w:ascii="Times New Roman" w:hAnsi="Times New Roman" w:cs="Times New Roman"/>
          <w:color w:val="000000" w:themeColor="text1"/>
          <w:sz w:val="24"/>
          <w:szCs w:val="24"/>
          <w:lang w:val="ru-RU"/>
        </w:rPr>
        <w:t xml:space="preserve">Современное представление о внутреннем строении атома следующее. В центре атома находится ядро, содержащее </w:t>
      </w:r>
      <w:r w:rsidRPr="00DF252F">
        <w:rPr>
          <w:rFonts w:ascii="Times New Roman" w:hAnsi="Times New Roman" w:cs="Times New Roman"/>
          <w:b/>
          <w:color w:val="000000" w:themeColor="text1"/>
          <w:sz w:val="24"/>
          <w:szCs w:val="24"/>
          <w:lang w:val="ru-RU"/>
        </w:rPr>
        <w:t xml:space="preserve">нуклоны </w:t>
      </w:r>
      <w:r w:rsidRPr="00DF252F">
        <w:rPr>
          <w:rFonts w:ascii="Times New Roman" w:hAnsi="Times New Roman" w:cs="Times New Roman"/>
          <w:color w:val="000000" w:themeColor="text1"/>
          <w:sz w:val="24"/>
          <w:szCs w:val="24"/>
          <w:lang w:val="ru-RU"/>
        </w:rPr>
        <w:t xml:space="preserve">– положительно заряженные </w:t>
      </w:r>
      <w:r w:rsidRPr="00DF252F">
        <w:rPr>
          <w:rFonts w:ascii="Times New Roman" w:hAnsi="Times New Roman" w:cs="Times New Roman"/>
          <w:b/>
          <w:color w:val="000000" w:themeColor="text1"/>
          <w:sz w:val="24"/>
          <w:szCs w:val="24"/>
          <w:lang w:val="ru-RU"/>
        </w:rPr>
        <w:t xml:space="preserve">протоны </w:t>
      </w:r>
      <w:r w:rsidRPr="00DF252F">
        <w:rPr>
          <w:rFonts w:ascii="Times New Roman" w:hAnsi="Times New Roman" w:cs="Times New Roman"/>
          <w:color w:val="000000" w:themeColor="text1"/>
          <w:sz w:val="24"/>
          <w:szCs w:val="24"/>
          <w:lang w:val="ru-RU"/>
        </w:rPr>
        <w:t xml:space="preserve">и не имеющие электрического заряда </w:t>
      </w:r>
      <w:r w:rsidRPr="00DF252F">
        <w:rPr>
          <w:rFonts w:ascii="Times New Roman" w:hAnsi="Times New Roman" w:cs="Times New Roman"/>
          <w:b/>
          <w:color w:val="000000" w:themeColor="text1"/>
          <w:sz w:val="24"/>
          <w:szCs w:val="24"/>
          <w:lang w:val="ru-RU"/>
        </w:rPr>
        <w:t>нейтроны</w:t>
      </w:r>
      <w:r w:rsidRPr="00DF252F">
        <w:rPr>
          <w:rFonts w:ascii="Times New Roman" w:hAnsi="Times New Roman" w:cs="Times New Roman"/>
          <w:color w:val="000000" w:themeColor="text1"/>
          <w:sz w:val="24"/>
          <w:szCs w:val="24"/>
          <w:lang w:val="ru-RU"/>
        </w:rPr>
        <w:t xml:space="preserve">. Суммарное число протонов и нейтронов </w:t>
      </w:r>
      <w:proofErr w:type="gramStart"/>
      <w:r w:rsidRPr="00DF252F">
        <w:rPr>
          <w:rFonts w:ascii="Times New Roman" w:hAnsi="Times New Roman" w:cs="Times New Roman"/>
          <w:color w:val="000000" w:themeColor="text1"/>
          <w:sz w:val="24"/>
          <w:szCs w:val="24"/>
          <w:lang w:val="ru-RU"/>
        </w:rPr>
        <w:t xml:space="preserve">называют </w:t>
      </w:r>
      <w:r w:rsidRPr="00DF252F">
        <w:rPr>
          <w:rFonts w:ascii="Times New Roman" w:hAnsi="Times New Roman" w:cs="Times New Roman"/>
          <w:b/>
          <w:color w:val="000000" w:themeColor="text1"/>
          <w:sz w:val="24"/>
          <w:szCs w:val="24"/>
          <w:lang w:val="ru-RU"/>
        </w:rPr>
        <w:t xml:space="preserve">массовым числом </w:t>
      </w:r>
      <w:r w:rsidRPr="00DF252F">
        <w:rPr>
          <w:rFonts w:ascii="Times New Roman" w:hAnsi="Times New Roman" w:cs="Times New Roman"/>
          <w:b/>
          <w:i/>
          <w:color w:val="000000" w:themeColor="text1"/>
          <w:sz w:val="24"/>
          <w:szCs w:val="24"/>
          <w:lang w:val="ru-RU"/>
        </w:rPr>
        <w:t>А</w:t>
      </w:r>
      <w:r w:rsidRPr="00DF252F">
        <w:rPr>
          <w:rFonts w:ascii="Times New Roman" w:hAnsi="Times New Roman" w:cs="Times New Roman"/>
          <w:color w:val="000000" w:themeColor="text1"/>
          <w:sz w:val="24"/>
          <w:szCs w:val="24"/>
          <w:lang w:val="ru-RU"/>
        </w:rPr>
        <w:t>. Масса атома сконцентрирована</w:t>
      </w:r>
      <w:proofErr w:type="gramEnd"/>
      <w:r w:rsidRPr="00DF252F">
        <w:rPr>
          <w:rFonts w:ascii="Times New Roman" w:hAnsi="Times New Roman" w:cs="Times New Roman"/>
          <w:color w:val="000000" w:themeColor="text1"/>
          <w:sz w:val="24"/>
          <w:szCs w:val="24"/>
          <w:lang w:val="ru-RU"/>
        </w:rPr>
        <w:t xml:space="preserve"> в ядре (&gt;99,9%). На некотором расстоянии от ядра находятся </w:t>
      </w:r>
      <w:r w:rsidRPr="00DF252F">
        <w:rPr>
          <w:rFonts w:ascii="Times New Roman" w:hAnsi="Times New Roman" w:cs="Times New Roman"/>
          <w:b/>
          <w:color w:val="000000" w:themeColor="text1"/>
          <w:sz w:val="24"/>
          <w:szCs w:val="24"/>
          <w:lang w:val="ru-RU"/>
        </w:rPr>
        <w:t>электроны</w:t>
      </w:r>
      <w:r w:rsidRPr="00DF252F">
        <w:rPr>
          <w:rFonts w:ascii="Times New Roman" w:hAnsi="Times New Roman" w:cs="Times New Roman"/>
          <w:color w:val="000000" w:themeColor="text1"/>
          <w:sz w:val="24"/>
          <w:szCs w:val="24"/>
          <w:lang w:val="ru-RU"/>
        </w:rPr>
        <w:t xml:space="preserve"> – отрицательно заряженные частицы. Число электронов в оболочке нейтрального атома равно заряду ядра (так как атом – электронейтрален). </w:t>
      </w:r>
      <w:r w:rsidRPr="00DF252F">
        <w:rPr>
          <w:rFonts w:ascii="Times New Roman" w:hAnsi="Times New Roman" w:cs="Times New Roman"/>
          <w:sz w:val="24"/>
          <w:szCs w:val="24"/>
          <w:lang w:val="ru-RU"/>
        </w:rPr>
        <w:t>Характеристики всех этих частиц приведены в табл.</w:t>
      </w:r>
      <w:r w:rsidRPr="00EA3B5A">
        <w:rPr>
          <w:rFonts w:ascii="Times New Roman" w:hAnsi="Times New Roman" w:cs="Times New Roman"/>
          <w:sz w:val="24"/>
          <w:szCs w:val="24"/>
        </w:rPr>
        <w:t> </w:t>
      </w:r>
      <w:r w:rsidRPr="00DF252F">
        <w:rPr>
          <w:rFonts w:ascii="Times New Roman" w:hAnsi="Times New Roman" w:cs="Times New Roman"/>
          <w:b/>
          <w:sz w:val="24"/>
          <w:szCs w:val="24"/>
          <w:lang w:val="ru-RU"/>
        </w:rPr>
        <w:t xml:space="preserve"> </w:t>
      </w:r>
    </w:p>
    <w:p w:rsidR="00DF252F" w:rsidRPr="00DF252F" w:rsidRDefault="00DF252F" w:rsidP="00DF252F">
      <w:pPr>
        <w:widowControl w:val="0"/>
        <w:spacing w:after="0"/>
        <w:ind w:firstLine="540"/>
        <w:jc w:val="both"/>
        <w:rPr>
          <w:rFonts w:ascii="Times New Roman" w:hAnsi="Times New Roman" w:cs="Times New Roman"/>
          <w:sz w:val="24"/>
          <w:szCs w:val="24"/>
          <w:lang w:val="ru-RU"/>
        </w:rPr>
      </w:pPr>
      <w:r w:rsidRPr="00DF252F">
        <w:rPr>
          <w:rFonts w:ascii="Times New Roman" w:hAnsi="Times New Roman" w:cs="Times New Roman"/>
          <w:sz w:val="24"/>
          <w:szCs w:val="24"/>
          <w:lang w:val="ru-RU"/>
        </w:rPr>
        <w:t>С учётом сказанного,</w:t>
      </w:r>
      <w:r w:rsidRPr="00DF252F">
        <w:rPr>
          <w:rFonts w:ascii="Times New Roman" w:hAnsi="Times New Roman" w:cs="Times New Roman"/>
          <w:b/>
          <w:sz w:val="24"/>
          <w:szCs w:val="24"/>
          <w:lang w:val="ru-RU"/>
        </w:rPr>
        <w:t xml:space="preserve"> атом</w:t>
      </w:r>
      <w:r w:rsidRPr="00DF252F">
        <w:rPr>
          <w:rFonts w:ascii="Times New Roman" w:hAnsi="Times New Roman" w:cs="Times New Roman"/>
          <w:sz w:val="24"/>
          <w:szCs w:val="24"/>
          <w:lang w:val="ru-RU"/>
        </w:rPr>
        <w:t xml:space="preserve"> – наименьшая часть химического элемента, способная к самостоятельному существованию и являющаяся носителем его свойств (в отличие от молекулы, которая является наименьшей частицей химического вещества).</w:t>
      </w:r>
    </w:p>
    <w:p w:rsidR="00DF252F" w:rsidRPr="00DF252F" w:rsidRDefault="00DF252F" w:rsidP="00DF252F">
      <w:pPr>
        <w:widowControl w:val="0"/>
        <w:spacing w:after="0"/>
        <w:ind w:firstLine="567"/>
        <w:jc w:val="both"/>
        <w:rPr>
          <w:rFonts w:ascii="Times New Roman" w:hAnsi="Times New Roman" w:cs="Times New Roman"/>
          <w:b/>
          <w:sz w:val="24"/>
          <w:szCs w:val="24"/>
          <w:lang w:val="ru-RU"/>
        </w:rPr>
      </w:pPr>
    </w:p>
    <w:p w:rsidR="00DF252F" w:rsidRPr="00A834A3" w:rsidRDefault="00DF252F" w:rsidP="00DF252F">
      <w:pPr>
        <w:widowControl w:val="0"/>
        <w:spacing w:after="0"/>
        <w:ind w:firstLine="567"/>
        <w:jc w:val="right"/>
        <w:rPr>
          <w:rFonts w:ascii="Times New Roman" w:hAnsi="Times New Roman" w:cs="Times New Roman"/>
          <w:sz w:val="24"/>
          <w:szCs w:val="24"/>
        </w:rPr>
      </w:pPr>
      <w:r w:rsidRPr="00A834A3">
        <w:rPr>
          <w:rFonts w:ascii="Times New Roman" w:hAnsi="Times New Roman" w:cs="Times New Roman"/>
          <w:sz w:val="24"/>
          <w:szCs w:val="24"/>
        </w:rPr>
        <w:t>Таблица 1.1.Свойства некоторых элементарных частиц</w:t>
      </w:r>
    </w:p>
    <w:tbl>
      <w:tblPr>
        <w:tblStyle w:val="a5"/>
        <w:tblW w:w="9458" w:type="dxa"/>
        <w:jc w:val="center"/>
        <w:tblLayout w:type="fixed"/>
        <w:tblCellMar>
          <w:top w:w="57" w:type="dxa"/>
          <w:left w:w="57" w:type="dxa"/>
          <w:right w:w="57" w:type="dxa"/>
        </w:tblCellMar>
        <w:tblLook w:val="01E0"/>
      </w:tblPr>
      <w:tblGrid>
        <w:gridCol w:w="1278"/>
        <w:gridCol w:w="1622"/>
        <w:gridCol w:w="1188"/>
        <w:gridCol w:w="1475"/>
        <w:gridCol w:w="1347"/>
        <w:gridCol w:w="1645"/>
        <w:gridCol w:w="903"/>
      </w:tblGrid>
      <w:tr w:rsidR="00DF252F" w:rsidRPr="00EA3B5A" w:rsidTr="006F2FA2">
        <w:trPr>
          <w:trHeight w:val="511"/>
          <w:jc w:val="center"/>
        </w:trPr>
        <w:tc>
          <w:tcPr>
            <w:tcW w:w="1278" w:type="dxa"/>
            <w:tcMar>
              <w:top w:w="28" w:type="dxa"/>
              <w:left w:w="28" w:type="dxa"/>
              <w:bottom w:w="28" w:type="dxa"/>
              <w:right w:w="28" w:type="dxa"/>
            </w:tcMar>
            <w:vAlign w:val="center"/>
          </w:tcPr>
          <w:p w:rsidR="00DF252F" w:rsidRPr="00EA3B5A" w:rsidRDefault="00DF252F" w:rsidP="006F2FA2">
            <w:pPr>
              <w:widowControl w:val="0"/>
              <w:jc w:val="center"/>
              <w:rPr>
                <w:sz w:val="24"/>
                <w:szCs w:val="24"/>
              </w:rPr>
            </w:pPr>
            <w:r w:rsidRPr="00EA3B5A">
              <w:rPr>
                <w:sz w:val="24"/>
                <w:szCs w:val="24"/>
              </w:rPr>
              <w:t>Частица</w:t>
            </w:r>
          </w:p>
        </w:tc>
        <w:tc>
          <w:tcPr>
            <w:tcW w:w="1622" w:type="dxa"/>
            <w:tcMar>
              <w:top w:w="28" w:type="dxa"/>
              <w:left w:w="28" w:type="dxa"/>
              <w:bottom w:w="28" w:type="dxa"/>
              <w:right w:w="28" w:type="dxa"/>
            </w:tcMar>
            <w:vAlign w:val="center"/>
          </w:tcPr>
          <w:p w:rsidR="00DF252F" w:rsidRPr="00EA3B5A" w:rsidRDefault="00DF252F" w:rsidP="006F2FA2">
            <w:pPr>
              <w:widowControl w:val="0"/>
              <w:jc w:val="center"/>
              <w:rPr>
                <w:sz w:val="24"/>
                <w:szCs w:val="24"/>
              </w:rPr>
            </w:pPr>
            <w:r w:rsidRPr="00EA3B5A">
              <w:rPr>
                <w:sz w:val="24"/>
                <w:szCs w:val="24"/>
              </w:rPr>
              <w:t>Заряд, Кл</w:t>
            </w:r>
          </w:p>
        </w:tc>
        <w:tc>
          <w:tcPr>
            <w:tcW w:w="1188" w:type="dxa"/>
            <w:tcMar>
              <w:top w:w="28" w:type="dxa"/>
              <w:left w:w="28" w:type="dxa"/>
              <w:bottom w:w="28" w:type="dxa"/>
              <w:right w:w="28" w:type="dxa"/>
            </w:tcMar>
            <w:vAlign w:val="center"/>
          </w:tcPr>
          <w:p w:rsidR="00DF252F" w:rsidRPr="00EA3B5A" w:rsidRDefault="00DF252F" w:rsidP="006F2FA2">
            <w:pPr>
              <w:widowControl w:val="0"/>
              <w:jc w:val="center"/>
              <w:rPr>
                <w:sz w:val="24"/>
                <w:szCs w:val="24"/>
              </w:rPr>
            </w:pPr>
            <w:proofErr w:type="gramStart"/>
            <w:r w:rsidRPr="00EA3B5A">
              <w:rPr>
                <w:sz w:val="24"/>
                <w:szCs w:val="24"/>
              </w:rPr>
              <w:t>Относи-тельный</w:t>
            </w:r>
            <w:proofErr w:type="gramEnd"/>
          </w:p>
          <w:p w:rsidR="00DF252F" w:rsidRPr="00EA3B5A" w:rsidRDefault="00DF252F" w:rsidP="006F2FA2">
            <w:pPr>
              <w:widowControl w:val="0"/>
              <w:jc w:val="center"/>
              <w:rPr>
                <w:sz w:val="24"/>
                <w:szCs w:val="24"/>
              </w:rPr>
            </w:pPr>
            <w:r w:rsidRPr="00EA3B5A">
              <w:rPr>
                <w:sz w:val="24"/>
                <w:szCs w:val="24"/>
              </w:rPr>
              <w:t>заряд</w:t>
            </w:r>
          </w:p>
        </w:tc>
        <w:tc>
          <w:tcPr>
            <w:tcW w:w="1475" w:type="dxa"/>
            <w:tcMar>
              <w:top w:w="28" w:type="dxa"/>
              <w:left w:w="28" w:type="dxa"/>
              <w:bottom w:w="28" w:type="dxa"/>
              <w:right w:w="28" w:type="dxa"/>
            </w:tcMar>
            <w:vAlign w:val="center"/>
          </w:tcPr>
          <w:p w:rsidR="00DF252F" w:rsidRPr="00EA3B5A" w:rsidRDefault="00DF252F" w:rsidP="006F2FA2">
            <w:pPr>
              <w:widowControl w:val="0"/>
              <w:jc w:val="center"/>
              <w:rPr>
                <w:sz w:val="24"/>
                <w:szCs w:val="24"/>
              </w:rPr>
            </w:pPr>
            <w:r w:rsidRPr="00EA3B5A">
              <w:rPr>
                <w:sz w:val="24"/>
                <w:szCs w:val="24"/>
              </w:rPr>
              <w:t xml:space="preserve">Масса, </w:t>
            </w:r>
            <w:proofErr w:type="gramStart"/>
            <w:r w:rsidRPr="00EA3B5A">
              <w:rPr>
                <w:sz w:val="24"/>
                <w:szCs w:val="24"/>
              </w:rPr>
              <w:t>кг</w:t>
            </w:r>
            <w:proofErr w:type="gramEnd"/>
          </w:p>
        </w:tc>
        <w:tc>
          <w:tcPr>
            <w:tcW w:w="1347" w:type="dxa"/>
            <w:tcMar>
              <w:top w:w="28" w:type="dxa"/>
              <w:left w:w="28" w:type="dxa"/>
              <w:bottom w:w="28" w:type="dxa"/>
              <w:right w:w="28" w:type="dxa"/>
            </w:tcMar>
            <w:vAlign w:val="center"/>
          </w:tcPr>
          <w:p w:rsidR="00DF252F" w:rsidRPr="00EA3B5A" w:rsidRDefault="00DF252F" w:rsidP="006F2FA2">
            <w:pPr>
              <w:widowControl w:val="0"/>
              <w:jc w:val="center"/>
              <w:rPr>
                <w:sz w:val="24"/>
                <w:szCs w:val="24"/>
              </w:rPr>
            </w:pPr>
            <w:r w:rsidRPr="00EA3B5A">
              <w:rPr>
                <w:sz w:val="24"/>
                <w:szCs w:val="24"/>
              </w:rPr>
              <w:t>Масса,</w:t>
            </w:r>
          </w:p>
          <w:p w:rsidR="00DF252F" w:rsidRPr="00EA3B5A" w:rsidRDefault="00DF252F" w:rsidP="006F2FA2">
            <w:pPr>
              <w:widowControl w:val="0"/>
              <w:jc w:val="center"/>
              <w:rPr>
                <w:sz w:val="24"/>
                <w:szCs w:val="24"/>
              </w:rPr>
            </w:pPr>
            <w:r w:rsidRPr="00EA3B5A">
              <w:rPr>
                <w:sz w:val="24"/>
                <w:szCs w:val="24"/>
              </w:rPr>
              <w:t>а.е.</w:t>
            </w:r>
            <w:proofErr w:type="gramStart"/>
            <w:r w:rsidRPr="00EA3B5A">
              <w:rPr>
                <w:sz w:val="24"/>
                <w:szCs w:val="24"/>
              </w:rPr>
              <w:t>м</w:t>
            </w:r>
            <w:proofErr w:type="gramEnd"/>
            <w:r w:rsidRPr="00EA3B5A">
              <w:rPr>
                <w:sz w:val="24"/>
                <w:szCs w:val="24"/>
              </w:rPr>
              <w:t>.</w:t>
            </w:r>
          </w:p>
        </w:tc>
        <w:tc>
          <w:tcPr>
            <w:tcW w:w="1645" w:type="dxa"/>
            <w:tcMar>
              <w:top w:w="28" w:type="dxa"/>
              <w:left w:w="28" w:type="dxa"/>
              <w:bottom w:w="28" w:type="dxa"/>
              <w:right w:w="28" w:type="dxa"/>
            </w:tcMar>
            <w:vAlign w:val="center"/>
          </w:tcPr>
          <w:p w:rsidR="00DF252F" w:rsidRPr="00EA3B5A" w:rsidRDefault="00DF252F" w:rsidP="006F2FA2">
            <w:pPr>
              <w:widowControl w:val="0"/>
              <w:jc w:val="center"/>
              <w:rPr>
                <w:sz w:val="24"/>
                <w:szCs w:val="24"/>
              </w:rPr>
            </w:pPr>
            <w:r w:rsidRPr="00EA3B5A">
              <w:rPr>
                <w:sz w:val="24"/>
                <w:szCs w:val="24"/>
              </w:rPr>
              <w:t>Расположение</w:t>
            </w:r>
          </w:p>
          <w:p w:rsidR="00DF252F" w:rsidRPr="00EA3B5A" w:rsidRDefault="00DF252F" w:rsidP="006F2FA2">
            <w:pPr>
              <w:widowControl w:val="0"/>
              <w:jc w:val="center"/>
              <w:rPr>
                <w:sz w:val="24"/>
                <w:szCs w:val="24"/>
              </w:rPr>
            </w:pPr>
            <w:r w:rsidRPr="00EA3B5A">
              <w:rPr>
                <w:sz w:val="24"/>
                <w:szCs w:val="24"/>
              </w:rPr>
              <w:t>в атоме</w:t>
            </w:r>
          </w:p>
        </w:tc>
        <w:tc>
          <w:tcPr>
            <w:tcW w:w="903" w:type="dxa"/>
            <w:tcMar>
              <w:top w:w="28" w:type="dxa"/>
              <w:left w:w="28" w:type="dxa"/>
              <w:bottom w:w="28" w:type="dxa"/>
              <w:right w:w="28" w:type="dxa"/>
            </w:tcMar>
            <w:vAlign w:val="center"/>
          </w:tcPr>
          <w:p w:rsidR="00DF252F" w:rsidRPr="00EA3B5A" w:rsidRDefault="00DF252F" w:rsidP="006F2FA2">
            <w:pPr>
              <w:widowControl w:val="0"/>
              <w:rPr>
                <w:sz w:val="24"/>
                <w:szCs w:val="24"/>
              </w:rPr>
            </w:pPr>
            <w:r w:rsidRPr="00EA3B5A">
              <w:rPr>
                <w:sz w:val="24"/>
                <w:szCs w:val="24"/>
              </w:rPr>
              <w:t>Символ</w:t>
            </w:r>
          </w:p>
        </w:tc>
      </w:tr>
      <w:tr w:rsidR="00DF252F" w:rsidRPr="00EA3B5A" w:rsidTr="006F2FA2">
        <w:trPr>
          <w:trHeight w:val="215"/>
          <w:jc w:val="center"/>
        </w:trPr>
        <w:tc>
          <w:tcPr>
            <w:tcW w:w="1278" w:type="dxa"/>
            <w:tcMar>
              <w:top w:w="28" w:type="dxa"/>
              <w:left w:w="28" w:type="dxa"/>
              <w:bottom w:w="28" w:type="dxa"/>
              <w:right w:w="28" w:type="dxa"/>
            </w:tcMar>
            <w:vAlign w:val="center"/>
          </w:tcPr>
          <w:p w:rsidR="00DF252F" w:rsidRPr="00EA3B5A" w:rsidRDefault="00DF252F" w:rsidP="006F2FA2">
            <w:pPr>
              <w:widowControl w:val="0"/>
              <w:jc w:val="center"/>
              <w:rPr>
                <w:sz w:val="24"/>
                <w:szCs w:val="24"/>
              </w:rPr>
            </w:pPr>
            <w:r w:rsidRPr="00EA3B5A">
              <w:rPr>
                <w:sz w:val="24"/>
                <w:szCs w:val="24"/>
              </w:rPr>
              <w:t>Протон</w:t>
            </w:r>
          </w:p>
        </w:tc>
        <w:tc>
          <w:tcPr>
            <w:tcW w:w="1622" w:type="dxa"/>
            <w:tcMar>
              <w:top w:w="28" w:type="dxa"/>
              <w:left w:w="28" w:type="dxa"/>
              <w:bottom w:w="28" w:type="dxa"/>
              <w:right w:w="28" w:type="dxa"/>
            </w:tcMar>
            <w:vAlign w:val="center"/>
          </w:tcPr>
          <w:p w:rsidR="00DF252F" w:rsidRPr="00EA3B5A" w:rsidRDefault="00DF252F" w:rsidP="006F2FA2">
            <w:pPr>
              <w:widowControl w:val="0"/>
              <w:jc w:val="center"/>
              <w:rPr>
                <w:sz w:val="24"/>
                <w:szCs w:val="24"/>
                <w:vertAlign w:val="superscript"/>
              </w:rPr>
            </w:pPr>
            <w:r w:rsidRPr="00EA3B5A">
              <w:rPr>
                <w:sz w:val="24"/>
                <w:szCs w:val="24"/>
              </w:rPr>
              <w:t>+1,6022</w:t>
            </w:r>
            <w:r w:rsidRPr="00EA3B5A">
              <w:rPr>
                <w:sz w:val="24"/>
                <w:szCs w:val="24"/>
              </w:rPr>
              <w:sym w:font="Symbol" w:char="F0D7"/>
            </w:r>
            <w:r w:rsidRPr="00EA3B5A">
              <w:rPr>
                <w:sz w:val="24"/>
                <w:szCs w:val="24"/>
              </w:rPr>
              <w:t>10</w:t>
            </w:r>
            <w:r w:rsidRPr="00EA3B5A">
              <w:rPr>
                <w:sz w:val="24"/>
                <w:szCs w:val="24"/>
                <w:vertAlign w:val="superscript"/>
              </w:rPr>
              <w:t>–19</w:t>
            </w:r>
          </w:p>
        </w:tc>
        <w:tc>
          <w:tcPr>
            <w:tcW w:w="1188" w:type="dxa"/>
            <w:tcMar>
              <w:top w:w="28" w:type="dxa"/>
              <w:left w:w="28" w:type="dxa"/>
              <w:bottom w:w="28" w:type="dxa"/>
              <w:right w:w="28" w:type="dxa"/>
            </w:tcMar>
            <w:vAlign w:val="center"/>
          </w:tcPr>
          <w:p w:rsidR="00DF252F" w:rsidRPr="00EA3B5A" w:rsidRDefault="00DF252F" w:rsidP="006F2FA2">
            <w:pPr>
              <w:widowControl w:val="0"/>
              <w:jc w:val="center"/>
              <w:rPr>
                <w:sz w:val="24"/>
                <w:szCs w:val="24"/>
              </w:rPr>
            </w:pPr>
            <w:r w:rsidRPr="00EA3B5A">
              <w:rPr>
                <w:sz w:val="24"/>
                <w:szCs w:val="24"/>
              </w:rPr>
              <w:t>+1</w:t>
            </w:r>
          </w:p>
        </w:tc>
        <w:tc>
          <w:tcPr>
            <w:tcW w:w="1475" w:type="dxa"/>
            <w:tcMar>
              <w:top w:w="28" w:type="dxa"/>
              <w:left w:w="28" w:type="dxa"/>
              <w:bottom w:w="28" w:type="dxa"/>
              <w:right w:w="28" w:type="dxa"/>
            </w:tcMar>
            <w:vAlign w:val="center"/>
          </w:tcPr>
          <w:p w:rsidR="00DF252F" w:rsidRPr="00EA3B5A" w:rsidRDefault="00DF252F" w:rsidP="006F2FA2">
            <w:pPr>
              <w:widowControl w:val="0"/>
              <w:jc w:val="center"/>
              <w:rPr>
                <w:sz w:val="24"/>
                <w:szCs w:val="24"/>
                <w:vertAlign w:val="superscript"/>
              </w:rPr>
            </w:pPr>
            <w:r w:rsidRPr="00EA3B5A">
              <w:rPr>
                <w:sz w:val="24"/>
                <w:szCs w:val="24"/>
              </w:rPr>
              <w:t>1,6726</w:t>
            </w:r>
            <w:r w:rsidRPr="00EA3B5A">
              <w:rPr>
                <w:sz w:val="24"/>
                <w:szCs w:val="24"/>
              </w:rPr>
              <w:sym w:font="Symbol" w:char="F0D7"/>
            </w:r>
            <w:r w:rsidRPr="00EA3B5A">
              <w:rPr>
                <w:sz w:val="24"/>
                <w:szCs w:val="24"/>
              </w:rPr>
              <w:t>10</w:t>
            </w:r>
            <w:r w:rsidRPr="00EA3B5A">
              <w:rPr>
                <w:sz w:val="24"/>
                <w:szCs w:val="24"/>
                <w:vertAlign w:val="superscript"/>
              </w:rPr>
              <w:t>–27</w:t>
            </w:r>
          </w:p>
        </w:tc>
        <w:tc>
          <w:tcPr>
            <w:tcW w:w="1347" w:type="dxa"/>
            <w:tcMar>
              <w:top w:w="28" w:type="dxa"/>
              <w:left w:w="28" w:type="dxa"/>
              <w:bottom w:w="28" w:type="dxa"/>
              <w:right w:w="28" w:type="dxa"/>
            </w:tcMar>
            <w:vAlign w:val="center"/>
          </w:tcPr>
          <w:p w:rsidR="00DF252F" w:rsidRPr="00EA3B5A" w:rsidRDefault="00DF252F" w:rsidP="006F2FA2">
            <w:pPr>
              <w:widowControl w:val="0"/>
              <w:jc w:val="center"/>
              <w:rPr>
                <w:sz w:val="24"/>
                <w:szCs w:val="24"/>
              </w:rPr>
            </w:pPr>
            <w:r w:rsidRPr="00EA3B5A">
              <w:rPr>
                <w:sz w:val="24"/>
                <w:szCs w:val="24"/>
              </w:rPr>
              <w:t>1,007276</w:t>
            </w:r>
          </w:p>
        </w:tc>
        <w:tc>
          <w:tcPr>
            <w:tcW w:w="1645" w:type="dxa"/>
            <w:tcMar>
              <w:top w:w="28" w:type="dxa"/>
              <w:left w:w="28" w:type="dxa"/>
              <w:bottom w:w="28" w:type="dxa"/>
              <w:right w:w="28" w:type="dxa"/>
            </w:tcMar>
            <w:vAlign w:val="center"/>
          </w:tcPr>
          <w:p w:rsidR="00DF252F" w:rsidRPr="00EA3B5A" w:rsidRDefault="00DF252F" w:rsidP="006F2FA2">
            <w:pPr>
              <w:widowControl w:val="0"/>
              <w:jc w:val="center"/>
              <w:rPr>
                <w:sz w:val="24"/>
                <w:szCs w:val="24"/>
              </w:rPr>
            </w:pPr>
            <w:r w:rsidRPr="00EA3B5A">
              <w:rPr>
                <w:sz w:val="24"/>
                <w:szCs w:val="24"/>
              </w:rPr>
              <w:t>В ядре</w:t>
            </w:r>
          </w:p>
        </w:tc>
        <w:tc>
          <w:tcPr>
            <w:tcW w:w="903" w:type="dxa"/>
            <w:tcMar>
              <w:top w:w="28" w:type="dxa"/>
              <w:left w:w="28" w:type="dxa"/>
              <w:bottom w:w="28" w:type="dxa"/>
              <w:right w:w="28" w:type="dxa"/>
            </w:tcMar>
            <w:vAlign w:val="center"/>
          </w:tcPr>
          <w:p w:rsidR="00DF252F" w:rsidRPr="00EA3B5A" w:rsidRDefault="00D96519" w:rsidP="006F2FA2">
            <w:pPr>
              <w:widowControl w:val="0"/>
              <w:jc w:val="center"/>
              <w:rPr>
                <w:sz w:val="24"/>
                <w:szCs w:val="24"/>
              </w:rPr>
            </w:pPr>
            <m:oMathPara>
              <m:oMath>
                <m:sPre>
                  <m:sPrePr>
                    <m:ctrlPr>
                      <w:rPr>
                        <w:rFonts w:ascii="Cambria Math" w:hAnsi="Cambria Math"/>
                        <w:i/>
                        <w:sz w:val="24"/>
                        <w:szCs w:val="24"/>
                        <w:lang w:val="en-US"/>
                      </w:rPr>
                    </m:ctrlPr>
                  </m:sPrePr>
                  <m:sub>
                    <m:r>
                      <w:rPr>
                        <w:rFonts w:ascii="Cambria Math"/>
                        <w:sz w:val="24"/>
                        <w:szCs w:val="24"/>
                        <w:lang w:val="en-US"/>
                      </w:rPr>
                      <m:t>1</m:t>
                    </m:r>
                  </m:sub>
                  <m:sup>
                    <m:r>
                      <w:rPr>
                        <w:rFonts w:ascii="Cambria Math"/>
                        <w:sz w:val="24"/>
                        <w:szCs w:val="24"/>
                        <w:lang w:val="en-US"/>
                      </w:rPr>
                      <m:t>1</m:t>
                    </m:r>
                  </m:sup>
                  <m:e>
                    <m:r>
                      <w:rPr>
                        <w:rFonts w:ascii="Cambria Math" w:hAnsi="Cambria Math"/>
                        <w:sz w:val="24"/>
                        <w:szCs w:val="24"/>
                        <w:lang w:val="en-US"/>
                      </w:rPr>
                      <m:t>p</m:t>
                    </m:r>
                  </m:e>
                </m:sPre>
              </m:oMath>
            </m:oMathPara>
          </w:p>
        </w:tc>
      </w:tr>
      <w:tr w:rsidR="00DF252F" w:rsidRPr="00EA3B5A" w:rsidTr="006F2FA2">
        <w:trPr>
          <w:trHeight w:val="71"/>
          <w:jc w:val="center"/>
        </w:trPr>
        <w:tc>
          <w:tcPr>
            <w:tcW w:w="1278" w:type="dxa"/>
            <w:tcMar>
              <w:top w:w="28" w:type="dxa"/>
              <w:left w:w="28" w:type="dxa"/>
              <w:bottom w:w="28" w:type="dxa"/>
              <w:right w:w="28" w:type="dxa"/>
            </w:tcMar>
            <w:vAlign w:val="center"/>
          </w:tcPr>
          <w:p w:rsidR="00DF252F" w:rsidRPr="00EA3B5A" w:rsidRDefault="00DF252F" w:rsidP="006F2FA2">
            <w:pPr>
              <w:widowControl w:val="0"/>
              <w:jc w:val="center"/>
              <w:rPr>
                <w:sz w:val="24"/>
                <w:szCs w:val="24"/>
              </w:rPr>
            </w:pPr>
            <w:r w:rsidRPr="00EA3B5A">
              <w:rPr>
                <w:sz w:val="24"/>
                <w:szCs w:val="24"/>
              </w:rPr>
              <w:t>Нейтрон</w:t>
            </w:r>
          </w:p>
        </w:tc>
        <w:tc>
          <w:tcPr>
            <w:tcW w:w="1622" w:type="dxa"/>
            <w:tcMar>
              <w:top w:w="28" w:type="dxa"/>
              <w:left w:w="28" w:type="dxa"/>
              <w:bottom w:w="28" w:type="dxa"/>
              <w:right w:w="28" w:type="dxa"/>
            </w:tcMar>
            <w:vAlign w:val="center"/>
          </w:tcPr>
          <w:p w:rsidR="00DF252F" w:rsidRPr="00EA3B5A" w:rsidRDefault="00DF252F" w:rsidP="006F2FA2">
            <w:pPr>
              <w:widowControl w:val="0"/>
              <w:jc w:val="center"/>
              <w:rPr>
                <w:sz w:val="24"/>
                <w:szCs w:val="24"/>
              </w:rPr>
            </w:pPr>
            <w:r w:rsidRPr="00EA3B5A">
              <w:rPr>
                <w:sz w:val="24"/>
                <w:szCs w:val="24"/>
              </w:rPr>
              <w:t>0</w:t>
            </w:r>
          </w:p>
        </w:tc>
        <w:tc>
          <w:tcPr>
            <w:tcW w:w="1188" w:type="dxa"/>
            <w:tcMar>
              <w:top w:w="28" w:type="dxa"/>
              <w:left w:w="28" w:type="dxa"/>
              <w:bottom w:w="28" w:type="dxa"/>
              <w:right w:w="28" w:type="dxa"/>
            </w:tcMar>
            <w:vAlign w:val="center"/>
          </w:tcPr>
          <w:p w:rsidR="00DF252F" w:rsidRPr="00EA3B5A" w:rsidRDefault="00DF252F" w:rsidP="006F2FA2">
            <w:pPr>
              <w:widowControl w:val="0"/>
              <w:jc w:val="center"/>
              <w:rPr>
                <w:sz w:val="24"/>
                <w:szCs w:val="24"/>
              </w:rPr>
            </w:pPr>
            <w:r w:rsidRPr="00EA3B5A">
              <w:rPr>
                <w:sz w:val="24"/>
                <w:szCs w:val="24"/>
              </w:rPr>
              <w:t>0</w:t>
            </w:r>
          </w:p>
        </w:tc>
        <w:tc>
          <w:tcPr>
            <w:tcW w:w="1475" w:type="dxa"/>
            <w:tcMar>
              <w:top w:w="28" w:type="dxa"/>
              <w:left w:w="28" w:type="dxa"/>
              <w:bottom w:w="28" w:type="dxa"/>
              <w:right w:w="28" w:type="dxa"/>
            </w:tcMar>
            <w:vAlign w:val="center"/>
          </w:tcPr>
          <w:p w:rsidR="00DF252F" w:rsidRPr="00EA3B5A" w:rsidRDefault="00DF252F" w:rsidP="006F2FA2">
            <w:pPr>
              <w:widowControl w:val="0"/>
              <w:jc w:val="center"/>
              <w:rPr>
                <w:sz w:val="24"/>
                <w:szCs w:val="24"/>
              </w:rPr>
            </w:pPr>
            <w:r w:rsidRPr="00EA3B5A">
              <w:rPr>
                <w:sz w:val="24"/>
                <w:szCs w:val="24"/>
              </w:rPr>
              <w:t>1,6749</w:t>
            </w:r>
            <w:r w:rsidRPr="00EA3B5A">
              <w:rPr>
                <w:sz w:val="24"/>
                <w:szCs w:val="24"/>
              </w:rPr>
              <w:sym w:font="Symbol" w:char="F0D7"/>
            </w:r>
            <w:r w:rsidRPr="00EA3B5A">
              <w:rPr>
                <w:sz w:val="24"/>
                <w:szCs w:val="24"/>
              </w:rPr>
              <w:t>10</w:t>
            </w:r>
            <w:r w:rsidRPr="00EA3B5A">
              <w:rPr>
                <w:sz w:val="24"/>
                <w:szCs w:val="24"/>
                <w:vertAlign w:val="superscript"/>
              </w:rPr>
              <w:t>–27</w:t>
            </w:r>
          </w:p>
        </w:tc>
        <w:tc>
          <w:tcPr>
            <w:tcW w:w="1347" w:type="dxa"/>
            <w:tcMar>
              <w:top w:w="28" w:type="dxa"/>
              <w:left w:w="28" w:type="dxa"/>
              <w:bottom w:w="28" w:type="dxa"/>
              <w:right w:w="28" w:type="dxa"/>
            </w:tcMar>
            <w:vAlign w:val="center"/>
          </w:tcPr>
          <w:p w:rsidR="00DF252F" w:rsidRPr="00EA3B5A" w:rsidRDefault="00DF252F" w:rsidP="006F2FA2">
            <w:pPr>
              <w:widowControl w:val="0"/>
              <w:jc w:val="center"/>
              <w:rPr>
                <w:sz w:val="24"/>
                <w:szCs w:val="24"/>
              </w:rPr>
            </w:pPr>
            <w:r w:rsidRPr="00EA3B5A">
              <w:rPr>
                <w:sz w:val="24"/>
                <w:szCs w:val="24"/>
              </w:rPr>
              <w:t>1,008665</w:t>
            </w:r>
          </w:p>
        </w:tc>
        <w:tc>
          <w:tcPr>
            <w:tcW w:w="1645" w:type="dxa"/>
            <w:tcMar>
              <w:top w:w="28" w:type="dxa"/>
              <w:left w:w="28" w:type="dxa"/>
              <w:bottom w:w="28" w:type="dxa"/>
              <w:right w:w="28" w:type="dxa"/>
            </w:tcMar>
            <w:vAlign w:val="center"/>
          </w:tcPr>
          <w:p w:rsidR="00DF252F" w:rsidRPr="00EA3B5A" w:rsidRDefault="00DF252F" w:rsidP="006F2FA2">
            <w:pPr>
              <w:widowControl w:val="0"/>
              <w:jc w:val="center"/>
              <w:rPr>
                <w:sz w:val="24"/>
                <w:szCs w:val="24"/>
              </w:rPr>
            </w:pPr>
            <w:r w:rsidRPr="00EA3B5A">
              <w:rPr>
                <w:sz w:val="24"/>
                <w:szCs w:val="24"/>
              </w:rPr>
              <w:t>В ядре</w:t>
            </w:r>
          </w:p>
        </w:tc>
        <w:tc>
          <w:tcPr>
            <w:tcW w:w="903" w:type="dxa"/>
            <w:tcMar>
              <w:top w:w="28" w:type="dxa"/>
              <w:left w:w="28" w:type="dxa"/>
              <w:bottom w:w="28" w:type="dxa"/>
              <w:right w:w="28" w:type="dxa"/>
            </w:tcMar>
            <w:vAlign w:val="center"/>
          </w:tcPr>
          <w:p w:rsidR="00DF252F" w:rsidRPr="00EA3B5A" w:rsidRDefault="00D96519" w:rsidP="006F2FA2">
            <w:pPr>
              <w:widowControl w:val="0"/>
              <w:jc w:val="center"/>
              <w:rPr>
                <w:sz w:val="24"/>
                <w:szCs w:val="24"/>
              </w:rPr>
            </w:pPr>
            <m:oMathPara>
              <m:oMath>
                <m:sPre>
                  <m:sPrePr>
                    <m:ctrlPr>
                      <w:rPr>
                        <w:rFonts w:ascii="Cambria Math" w:hAnsi="Cambria Math"/>
                        <w:i/>
                        <w:sz w:val="24"/>
                        <w:szCs w:val="24"/>
                        <w:lang w:val="en-US"/>
                      </w:rPr>
                    </m:ctrlPr>
                  </m:sPrePr>
                  <m:sub>
                    <m:r>
                      <w:rPr>
                        <w:rFonts w:ascii="Cambria Math"/>
                        <w:sz w:val="24"/>
                        <w:szCs w:val="24"/>
                        <w:lang w:val="en-US"/>
                      </w:rPr>
                      <m:t>0</m:t>
                    </m:r>
                  </m:sub>
                  <m:sup>
                    <m:r>
                      <w:rPr>
                        <w:rFonts w:ascii="Cambria Math"/>
                        <w:sz w:val="24"/>
                        <w:szCs w:val="24"/>
                        <w:lang w:val="en-US"/>
                      </w:rPr>
                      <m:t>1</m:t>
                    </m:r>
                  </m:sup>
                  <m:e>
                    <m:r>
                      <w:rPr>
                        <w:rFonts w:ascii="Cambria Math" w:hAnsi="Cambria Math"/>
                        <w:sz w:val="24"/>
                        <w:szCs w:val="24"/>
                        <w:lang w:val="en-US"/>
                      </w:rPr>
                      <m:t>n</m:t>
                    </m:r>
                  </m:e>
                </m:sPre>
              </m:oMath>
            </m:oMathPara>
          </w:p>
        </w:tc>
      </w:tr>
      <w:tr w:rsidR="00DF252F" w:rsidRPr="00EA3B5A" w:rsidTr="006F2FA2">
        <w:trPr>
          <w:trHeight w:val="66"/>
          <w:jc w:val="center"/>
        </w:trPr>
        <w:tc>
          <w:tcPr>
            <w:tcW w:w="1278" w:type="dxa"/>
            <w:tcMar>
              <w:top w:w="28" w:type="dxa"/>
              <w:left w:w="28" w:type="dxa"/>
              <w:bottom w:w="28" w:type="dxa"/>
              <w:right w:w="28" w:type="dxa"/>
            </w:tcMar>
            <w:vAlign w:val="center"/>
          </w:tcPr>
          <w:p w:rsidR="00DF252F" w:rsidRPr="00EA3B5A" w:rsidRDefault="00DF252F" w:rsidP="006F2FA2">
            <w:pPr>
              <w:widowControl w:val="0"/>
              <w:jc w:val="center"/>
              <w:rPr>
                <w:sz w:val="24"/>
                <w:szCs w:val="24"/>
              </w:rPr>
            </w:pPr>
            <w:r w:rsidRPr="00EA3B5A">
              <w:rPr>
                <w:sz w:val="24"/>
                <w:szCs w:val="24"/>
              </w:rPr>
              <w:t>Электрон</w:t>
            </w:r>
          </w:p>
        </w:tc>
        <w:tc>
          <w:tcPr>
            <w:tcW w:w="1622" w:type="dxa"/>
            <w:tcMar>
              <w:top w:w="28" w:type="dxa"/>
              <w:left w:w="28" w:type="dxa"/>
              <w:bottom w:w="28" w:type="dxa"/>
              <w:right w:w="28" w:type="dxa"/>
            </w:tcMar>
            <w:vAlign w:val="center"/>
          </w:tcPr>
          <w:p w:rsidR="00DF252F" w:rsidRPr="00EA3B5A" w:rsidRDefault="00DF252F" w:rsidP="006F2FA2">
            <w:pPr>
              <w:widowControl w:val="0"/>
              <w:jc w:val="center"/>
              <w:rPr>
                <w:sz w:val="24"/>
                <w:szCs w:val="24"/>
              </w:rPr>
            </w:pPr>
            <w:r w:rsidRPr="00EA3B5A">
              <w:rPr>
                <w:sz w:val="24"/>
                <w:szCs w:val="24"/>
              </w:rPr>
              <w:t>−1,6022</w:t>
            </w:r>
            <w:r w:rsidRPr="00EA3B5A">
              <w:rPr>
                <w:sz w:val="24"/>
                <w:szCs w:val="24"/>
              </w:rPr>
              <w:sym w:font="Symbol" w:char="F0D7"/>
            </w:r>
            <w:r w:rsidRPr="00EA3B5A">
              <w:rPr>
                <w:sz w:val="24"/>
                <w:szCs w:val="24"/>
              </w:rPr>
              <w:t>10</w:t>
            </w:r>
            <w:r w:rsidRPr="00EA3B5A">
              <w:rPr>
                <w:sz w:val="24"/>
                <w:szCs w:val="24"/>
                <w:vertAlign w:val="superscript"/>
              </w:rPr>
              <w:t>–19</w:t>
            </w:r>
          </w:p>
        </w:tc>
        <w:tc>
          <w:tcPr>
            <w:tcW w:w="1188" w:type="dxa"/>
            <w:tcMar>
              <w:top w:w="28" w:type="dxa"/>
              <w:left w:w="28" w:type="dxa"/>
              <w:bottom w:w="28" w:type="dxa"/>
              <w:right w:w="28" w:type="dxa"/>
            </w:tcMar>
            <w:vAlign w:val="center"/>
          </w:tcPr>
          <w:p w:rsidR="00DF252F" w:rsidRPr="00EA3B5A" w:rsidRDefault="00DF252F" w:rsidP="006F2FA2">
            <w:pPr>
              <w:widowControl w:val="0"/>
              <w:jc w:val="center"/>
              <w:rPr>
                <w:sz w:val="24"/>
                <w:szCs w:val="24"/>
              </w:rPr>
            </w:pPr>
            <w:r w:rsidRPr="00EA3B5A">
              <w:rPr>
                <w:sz w:val="24"/>
                <w:szCs w:val="24"/>
              </w:rPr>
              <w:t>–1</w:t>
            </w:r>
          </w:p>
        </w:tc>
        <w:tc>
          <w:tcPr>
            <w:tcW w:w="1475" w:type="dxa"/>
            <w:tcMar>
              <w:top w:w="28" w:type="dxa"/>
              <w:left w:w="28" w:type="dxa"/>
              <w:bottom w:w="28" w:type="dxa"/>
              <w:right w:w="28" w:type="dxa"/>
            </w:tcMar>
            <w:vAlign w:val="center"/>
          </w:tcPr>
          <w:p w:rsidR="00DF252F" w:rsidRPr="00EA3B5A" w:rsidRDefault="00DF252F" w:rsidP="006F2FA2">
            <w:pPr>
              <w:widowControl w:val="0"/>
              <w:jc w:val="center"/>
              <w:rPr>
                <w:sz w:val="24"/>
                <w:szCs w:val="24"/>
              </w:rPr>
            </w:pPr>
            <w:r w:rsidRPr="00EA3B5A">
              <w:rPr>
                <w:sz w:val="24"/>
                <w:szCs w:val="24"/>
              </w:rPr>
              <w:t>9,109</w:t>
            </w:r>
            <w:r w:rsidRPr="00EA3B5A">
              <w:rPr>
                <w:sz w:val="24"/>
                <w:szCs w:val="24"/>
              </w:rPr>
              <w:sym w:font="Symbol" w:char="F0D7"/>
            </w:r>
            <w:r w:rsidRPr="00EA3B5A">
              <w:rPr>
                <w:sz w:val="24"/>
                <w:szCs w:val="24"/>
              </w:rPr>
              <w:t>10</w:t>
            </w:r>
            <w:r w:rsidRPr="00EA3B5A">
              <w:rPr>
                <w:sz w:val="24"/>
                <w:szCs w:val="24"/>
                <w:vertAlign w:val="superscript"/>
              </w:rPr>
              <w:t>–31</w:t>
            </w:r>
          </w:p>
        </w:tc>
        <w:tc>
          <w:tcPr>
            <w:tcW w:w="1347" w:type="dxa"/>
            <w:tcMar>
              <w:top w:w="28" w:type="dxa"/>
              <w:left w:w="28" w:type="dxa"/>
              <w:bottom w:w="28" w:type="dxa"/>
              <w:right w:w="28" w:type="dxa"/>
            </w:tcMar>
            <w:vAlign w:val="center"/>
          </w:tcPr>
          <w:p w:rsidR="00DF252F" w:rsidRPr="00EA3B5A" w:rsidRDefault="00DF252F" w:rsidP="006F2FA2">
            <w:pPr>
              <w:widowControl w:val="0"/>
              <w:jc w:val="center"/>
              <w:rPr>
                <w:sz w:val="24"/>
                <w:szCs w:val="24"/>
              </w:rPr>
            </w:pPr>
            <w:r w:rsidRPr="00EA3B5A">
              <w:rPr>
                <w:sz w:val="24"/>
                <w:szCs w:val="24"/>
              </w:rPr>
              <w:t>0,000549</w:t>
            </w:r>
          </w:p>
        </w:tc>
        <w:tc>
          <w:tcPr>
            <w:tcW w:w="1645" w:type="dxa"/>
            <w:tcMar>
              <w:top w:w="28" w:type="dxa"/>
              <w:left w:w="28" w:type="dxa"/>
              <w:bottom w:w="28" w:type="dxa"/>
              <w:right w:w="28" w:type="dxa"/>
            </w:tcMar>
            <w:vAlign w:val="center"/>
          </w:tcPr>
          <w:p w:rsidR="00DF252F" w:rsidRPr="00EA3B5A" w:rsidRDefault="00DF252F" w:rsidP="006F2FA2">
            <w:pPr>
              <w:widowControl w:val="0"/>
              <w:jc w:val="center"/>
              <w:rPr>
                <w:sz w:val="24"/>
                <w:szCs w:val="24"/>
              </w:rPr>
            </w:pPr>
            <w:r w:rsidRPr="00EA3B5A">
              <w:rPr>
                <w:sz w:val="24"/>
                <w:szCs w:val="24"/>
              </w:rPr>
              <w:t>Вокруг ядра</w:t>
            </w:r>
          </w:p>
        </w:tc>
        <w:tc>
          <w:tcPr>
            <w:tcW w:w="903" w:type="dxa"/>
            <w:tcMar>
              <w:top w:w="28" w:type="dxa"/>
              <w:left w:w="28" w:type="dxa"/>
              <w:bottom w:w="28" w:type="dxa"/>
              <w:right w:w="28" w:type="dxa"/>
            </w:tcMar>
            <w:vAlign w:val="center"/>
          </w:tcPr>
          <w:p w:rsidR="00DF252F" w:rsidRPr="00EA3B5A" w:rsidRDefault="00D96519" w:rsidP="006F2FA2">
            <w:pPr>
              <w:widowControl w:val="0"/>
              <w:jc w:val="center"/>
              <w:rPr>
                <w:sz w:val="24"/>
                <w:szCs w:val="24"/>
              </w:rPr>
            </w:pPr>
            <m:oMathPara>
              <m:oMath>
                <m:sPre>
                  <m:sPrePr>
                    <m:ctrlPr>
                      <w:rPr>
                        <w:rFonts w:ascii="Cambria Math" w:hAnsi="Cambria Math"/>
                        <w:i/>
                        <w:sz w:val="24"/>
                        <w:szCs w:val="24"/>
                        <w:lang w:val="en-US"/>
                      </w:rPr>
                    </m:ctrlPr>
                  </m:sPrePr>
                  <m:sub>
                    <m:r>
                      <w:rPr>
                        <w:rFonts w:ascii="Cambria Math"/>
                        <w:sz w:val="24"/>
                        <w:szCs w:val="24"/>
                        <w:lang w:val="en-US"/>
                      </w:rPr>
                      <m:t>-</m:t>
                    </m:r>
                    <m:r>
                      <w:rPr>
                        <w:rFonts w:ascii="Cambria Math"/>
                        <w:sz w:val="24"/>
                        <w:szCs w:val="24"/>
                        <w:lang w:val="en-US"/>
                      </w:rPr>
                      <m:t>1</m:t>
                    </m:r>
                  </m:sub>
                  <m:sup>
                    <m:r>
                      <w:rPr>
                        <w:rFonts w:ascii="Cambria Math"/>
                        <w:sz w:val="24"/>
                        <w:szCs w:val="24"/>
                        <w:lang w:val="en-US"/>
                      </w:rPr>
                      <m:t>0</m:t>
                    </m:r>
                  </m:sup>
                  <m:e>
                    <m:r>
                      <w:rPr>
                        <w:rFonts w:ascii="Cambria Math" w:hAnsi="Cambria Math"/>
                        <w:sz w:val="24"/>
                        <w:szCs w:val="24"/>
                        <w:lang w:val="en-US"/>
                      </w:rPr>
                      <m:t>e</m:t>
                    </m:r>
                  </m:e>
                </m:sPre>
              </m:oMath>
            </m:oMathPara>
          </w:p>
        </w:tc>
      </w:tr>
    </w:tbl>
    <w:p w:rsidR="00DF252F" w:rsidRPr="00EA3B5A" w:rsidRDefault="00DF252F" w:rsidP="00DF252F">
      <w:pPr>
        <w:widowControl w:val="0"/>
        <w:spacing w:after="0"/>
        <w:jc w:val="both"/>
        <w:rPr>
          <w:rFonts w:ascii="Times New Roman" w:hAnsi="Times New Roman" w:cs="Times New Roman"/>
          <w:sz w:val="24"/>
          <w:szCs w:val="24"/>
        </w:rPr>
      </w:pPr>
    </w:p>
    <w:p w:rsidR="00DF252F" w:rsidRPr="00DF252F" w:rsidRDefault="00DF252F" w:rsidP="00DF252F">
      <w:pPr>
        <w:widowControl w:val="0"/>
        <w:spacing w:after="0"/>
        <w:ind w:firstLine="540"/>
        <w:jc w:val="both"/>
        <w:rPr>
          <w:rFonts w:ascii="Times New Roman" w:hAnsi="Times New Roman" w:cs="Times New Roman"/>
          <w:color w:val="000000" w:themeColor="text1"/>
          <w:sz w:val="24"/>
          <w:szCs w:val="24"/>
          <w:lang w:val="ru-RU"/>
        </w:rPr>
      </w:pPr>
      <w:r w:rsidRPr="00DF252F">
        <w:rPr>
          <w:rFonts w:ascii="Times New Roman" w:hAnsi="Times New Roman" w:cs="Times New Roman"/>
          <w:sz w:val="24"/>
          <w:szCs w:val="24"/>
          <w:lang w:val="ru-RU"/>
        </w:rPr>
        <w:t xml:space="preserve">Между протонами внутри ядра действуют силы электростатического отталкивания. Однако  </w:t>
      </w:r>
      <w:r w:rsidRPr="00DF252F">
        <w:rPr>
          <w:rFonts w:ascii="Times New Roman" w:hAnsi="Times New Roman" w:cs="Times New Roman"/>
          <w:color w:val="000000" w:themeColor="text1"/>
          <w:sz w:val="24"/>
          <w:szCs w:val="24"/>
          <w:lang w:val="ru-RU"/>
        </w:rPr>
        <w:t xml:space="preserve">наряду с ними в ядре существуют значительно бóльшие силы притяжения – </w:t>
      </w:r>
      <w:r w:rsidRPr="00DF252F">
        <w:rPr>
          <w:rFonts w:ascii="Times New Roman" w:hAnsi="Times New Roman" w:cs="Times New Roman"/>
          <w:b/>
          <w:color w:val="000000" w:themeColor="text1"/>
          <w:sz w:val="24"/>
          <w:szCs w:val="24"/>
          <w:lang w:val="ru-RU"/>
        </w:rPr>
        <w:t>ядерные силы</w:t>
      </w:r>
      <w:r w:rsidRPr="00DF252F">
        <w:rPr>
          <w:rFonts w:ascii="Times New Roman" w:hAnsi="Times New Roman" w:cs="Times New Roman"/>
          <w:color w:val="000000" w:themeColor="text1"/>
          <w:sz w:val="24"/>
          <w:szCs w:val="24"/>
          <w:lang w:val="ru-RU"/>
        </w:rPr>
        <w:t xml:space="preserve">. Они действуют между протоном и протоном, протоном и нейтроном, нейтроном и нейтроном, а радиус </w:t>
      </w:r>
      <w:r w:rsidRPr="00DF252F">
        <w:rPr>
          <w:rFonts w:ascii="Times New Roman" w:hAnsi="Times New Roman" w:cs="Times New Roman"/>
          <w:color w:val="000000" w:themeColor="text1"/>
          <w:sz w:val="24"/>
          <w:szCs w:val="24"/>
          <w:lang w:val="ru-RU"/>
        </w:rPr>
        <w:lastRenderedPageBreak/>
        <w:t xml:space="preserve">их действия примерно равен среднему расстоянию между нуклонами, и вдали от ядра ядерных сил нет. Таким образом, ядерные силы </w:t>
      </w:r>
      <w:r w:rsidRPr="00EA3B5A">
        <w:rPr>
          <w:rFonts w:ascii="Times New Roman" w:hAnsi="Times New Roman" w:cs="Times New Roman"/>
          <w:color w:val="000000" w:themeColor="text1"/>
          <w:sz w:val="24"/>
          <w:szCs w:val="24"/>
        </w:rPr>
        <w:sym w:font="Symbol" w:char="F02D"/>
      </w:r>
      <w:r w:rsidRPr="00DF252F">
        <w:rPr>
          <w:rFonts w:ascii="Times New Roman" w:hAnsi="Times New Roman" w:cs="Times New Roman"/>
          <w:color w:val="000000" w:themeColor="text1"/>
          <w:sz w:val="24"/>
          <w:szCs w:val="24"/>
          <w:lang w:val="ru-RU"/>
        </w:rPr>
        <w:t xml:space="preserve"> короткодействующие.</w:t>
      </w:r>
    </w:p>
    <w:p w:rsidR="00DF252F" w:rsidRPr="00DF252F" w:rsidRDefault="00DF252F" w:rsidP="00DF252F">
      <w:pPr>
        <w:widowControl w:val="0"/>
        <w:spacing w:after="0"/>
        <w:ind w:firstLine="540"/>
        <w:jc w:val="both"/>
        <w:rPr>
          <w:rFonts w:ascii="Times New Roman" w:hAnsi="Times New Roman" w:cs="Times New Roman"/>
          <w:color w:val="000000" w:themeColor="text1"/>
          <w:sz w:val="24"/>
          <w:szCs w:val="24"/>
          <w:lang w:val="ru-RU"/>
        </w:rPr>
      </w:pPr>
      <w:r w:rsidRPr="00DF252F">
        <w:rPr>
          <w:rFonts w:ascii="Times New Roman" w:hAnsi="Times New Roman" w:cs="Times New Roman"/>
          <w:color w:val="000000" w:themeColor="text1"/>
          <w:sz w:val="24"/>
          <w:szCs w:val="24"/>
          <w:lang w:val="ru-RU"/>
        </w:rPr>
        <w:t xml:space="preserve"> Размеры атома определяются размерами его электронной оболочки, не имеющей строго определённых границ. Выполненные в </w:t>
      </w:r>
      <w:r w:rsidRPr="00EA3B5A">
        <w:rPr>
          <w:rFonts w:ascii="Times New Roman" w:hAnsi="Times New Roman" w:cs="Times New Roman"/>
          <w:color w:val="000000" w:themeColor="text1"/>
          <w:sz w:val="24"/>
          <w:szCs w:val="24"/>
        </w:rPr>
        <w:t>XX </w:t>
      </w:r>
      <w:r w:rsidRPr="00DF252F">
        <w:rPr>
          <w:rFonts w:ascii="Times New Roman" w:hAnsi="Times New Roman" w:cs="Times New Roman"/>
          <w:color w:val="000000" w:themeColor="text1"/>
          <w:sz w:val="24"/>
          <w:szCs w:val="24"/>
          <w:lang w:val="ru-RU"/>
        </w:rPr>
        <w:t>в. эксперименты показали, что характерной оценкой радиуса атома является 1</w:t>
      </w:r>
      <w:r w:rsidRPr="00EA3B5A">
        <w:rPr>
          <w:rFonts w:ascii="Times New Roman" w:hAnsi="Times New Roman" w:cs="Times New Roman"/>
          <w:color w:val="000000" w:themeColor="text1"/>
          <w:sz w:val="24"/>
          <w:szCs w:val="24"/>
        </w:rPr>
        <w:t> </w:t>
      </w:r>
      <w:r w:rsidRPr="00DF252F">
        <w:rPr>
          <w:rFonts w:ascii="Times New Roman" w:hAnsi="Times New Roman" w:cs="Times New Roman"/>
          <w:color w:val="000000" w:themeColor="text1"/>
          <w:sz w:val="24"/>
          <w:szCs w:val="24"/>
          <w:lang w:val="ru-RU"/>
        </w:rPr>
        <w:t>ангстрем (1Ǻ), или 1</w:t>
      </w:r>
      <w:r w:rsidRPr="00EA3B5A">
        <w:rPr>
          <w:rFonts w:ascii="Times New Roman" w:hAnsi="Times New Roman" w:cs="Times New Roman"/>
          <w:color w:val="000000" w:themeColor="text1"/>
          <w:sz w:val="24"/>
          <w:szCs w:val="24"/>
        </w:rPr>
        <w:sym w:font="Symbol" w:char="F0D7"/>
      </w:r>
      <w:r w:rsidRPr="00DF252F">
        <w:rPr>
          <w:rFonts w:ascii="Times New Roman" w:hAnsi="Times New Roman" w:cs="Times New Roman"/>
          <w:color w:val="000000" w:themeColor="text1"/>
          <w:sz w:val="24"/>
          <w:szCs w:val="24"/>
          <w:lang w:val="ru-RU"/>
        </w:rPr>
        <w:t>10</w:t>
      </w:r>
      <w:r w:rsidRPr="00DF252F">
        <w:rPr>
          <w:rFonts w:ascii="Times New Roman" w:hAnsi="Times New Roman" w:cs="Times New Roman"/>
          <w:color w:val="000000" w:themeColor="text1"/>
          <w:sz w:val="24"/>
          <w:szCs w:val="24"/>
          <w:vertAlign w:val="superscript"/>
          <w:lang w:val="ru-RU"/>
        </w:rPr>
        <w:t>–10</w:t>
      </w:r>
      <w:r w:rsidRPr="00EA3B5A">
        <w:rPr>
          <w:rFonts w:ascii="Times New Roman" w:hAnsi="Times New Roman" w:cs="Times New Roman"/>
          <w:color w:val="000000" w:themeColor="text1"/>
          <w:sz w:val="24"/>
          <w:szCs w:val="24"/>
          <w:vertAlign w:val="superscript"/>
        </w:rPr>
        <w:t> </w:t>
      </w:r>
      <w:r w:rsidRPr="00DF252F">
        <w:rPr>
          <w:rFonts w:ascii="Times New Roman" w:hAnsi="Times New Roman" w:cs="Times New Roman"/>
          <w:color w:val="000000" w:themeColor="text1"/>
          <w:sz w:val="24"/>
          <w:szCs w:val="24"/>
          <w:lang w:val="ru-RU"/>
        </w:rPr>
        <w:t>м. Радиусы атомных ядер много меньше (10</w:t>
      </w:r>
      <w:r w:rsidRPr="00DF252F">
        <w:rPr>
          <w:rFonts w:ascii="Times New Roman" w:hAnsi="Times New Roman" w:cs="Times New Roman"/>
          <w:color w:val="000000" w:themeColor="text1"/>
          <w:sz w:val="24"/>
          <w:szCs w:val="24"/>
          <w:vertAlign w:val="superscript"/>
          <w:lang w:val="ru-RU"/>
        </w:rPr>
        <w:noBreakHyphen/>
        <w:t>15</w:t>
      </w:r>
      <w:r w:rsidRPr="00DF252F">
        <w:rPr>
          <w:rFonts w:ascii="Times New Roman" w:hAnsi="Times New Roman" w:cs="Times New Roman"/>
          <w:color w:val="000000" w:themeColor="text1"/>
          <w:sz w:val="24"/>
          <w:szCs w:val="24"/>
          <w:lang w:val="ru-RU"/>
        </w:rPr>
        <w:noBreakHyphen/>
        <w:t>10</w:t>
      </w:r>
      <w:r w:rsidRPr="00DF252F">
        <w:rPr>
          <w:rFonts w:ascii="Times New Roman" w:hAnsi="Times New Roman" w:cs="Times New Roman"/>
          <w:color w:val="000000" w:themeColor="text1"/>
          <w:sz w:val="24"/>
          <w:szCs w:val="24"/>
          <w:vertAlign w:val="superscript"/>
          <w:lang w:val="ru-RU"/>
        </w:rPr>
        <w:noBreakHyphen/>
        <w:t>14</w:t>
      </w:r>
      <w:r w:rsidRPr="00EA3B5A">
        <w:rPr>
          <w:rFonts w:ascii="Times New Roman" w:hAnsi="Times New Roman" w:cs="Times New Roman"/>
          <w:color w:val="000000" w:themeColor="text1"/>
          <w:sz w:val="24"/>
          <w:szCs w:val="24"/>
          <w:vertAlign w:val="superscript"/>
        </w:rPr>
        <w:t>  </w:t>
      </w:r>
      <w:r w:rsidRPr="00DF252F">
        <w:rPr>
          <w:rFonts w:ascii="Times New Roman" w:hAnsi="Times New Roman" w:cs="Times New Roman"/>
          <w:color w:val="000000" w:themeColor="text1"/>
          <w:sz w:val="24"/>
          <w:szCs w:val="24"/>
          <w:lang w:val="ru-RU"/>
        </w:rPr>
        <w:t xml:space="preserve">м), поэтому ядро  может рассматриваться как точечный положительный заряд.  </w:t>
      </w:r>
    </w:p>
    <w:p w:rsidR="00DF252F" w:rsidRPr="00DF252F" w:rsidRDefault="00DF252F" w:rsidP="00207A1C">
      <w:pPr>
        <w:widowControl w:val="0"/>
        <w:spacing w:after="0"/>
        <w:ind w:firstLine="540"/>
        <w:jc w:val="both"/>
        <w:rPr>
          <w:rFonts w:ascii="Times New Roman" w:hAnsi="Times New Roman" w:cs="Times New Roman"/>
          <w:sz w:val="24"/>
          <w:szCs w:val="24"/>
          <w:lang w:val="ru-RU"/>
        </w:rPr>
      </w:pPr>
      <w:r w:rsidRPr="00DF252F">
        <w:rPr>
          <w:rFonts w:ascii="Times New Roman" w:hAnsi="Times New Roman" w:cs="Times New Roman"/>
          <w:sz w:val="24"/>
          <w:szCs w:val="24"/>
          <w:lang w:val="ru-RU"/>
        </w:rPr>
        <w:t xml:space="preserve">В </w:t>
      </w:r>
      <w:smartTag w:uri="urn:schemas-microsoft-com:office:smarttags" w:element="metricconverter">
        <w:smartTagPr>
          <w:attr w:name="ProductID" w:val="1913 г"/>
        </w:smartTagPr>
        <w:r w:rsidRPr="00DF252F">
          <w:rPr>
            <w:rFonts w:ascii="Times New Roman" w:hAnsi="Times New Roman" w:cs="Times New Roman"/>
            <w:sz w:val="24"/>
            <w:szCs w:val="24"/>
            <w:lang w:val="ru-RU"/>
          </w:rPr>
          <w:t>1913 г</w:t>
        </w:r>
      </w:smartTag>
      <w:r w:rsidRPr="00DF252F">
        <w:rPr>
          <w:rFonts w:ascii="Times New Roman" w:hAnsi="Times New Roman" w:cs="Times New Roman"/>
          <w:sz w:val="24"/>
          <w:szCs w:val="24"/>
          <w:lang w:val="ru-RU"/>
        </w:rPr>
        <w:t xml:space="preserve">. английский физик Г. Мозли предположил, что порядковый номер элемента в таблице </w:t>
      </w:r>
      <w:r w:rsidRPr="00DF252F">
        <w:rPr>
          <w:rFonts w:ascii="Times New Roman" w:hAnsi="Times New Roman" w:cs="Times New Roman"/>
          <w:color w:val="000000" w:themeColor="text1"/>
          <w:sz w:val="24"/>
          <w:szCs w:val="24"/>
          <w:lang w:val="ru-RU"/>
        </w:rPr>
        <w:t>Менделеева отражает величину электрического заряда ядра, и этот заряд возрастает на единицу при</w:t>
      </w:r>
      <w:r w:rsidRPr="00DF252F">
        <w:rPr>
          <w:rFonts w:ascii="Times New Roman" w:hAnsi="Times New Roman" w:cs="Times New Roman"/>
          <w:sz w:val="24"/>
          <w:szCs w:val="24"/>
          <w:lang w:val="ru-RU"/>
        </w:rPr>
        <w:t xml:space="preserve"> переходе одного элемента к другому. Он назвал порядковый номер элемента </w:t>
      </w:r>
      <w:r w:rsidRPr="00DF252F">
        <w:rPr>
          <w:rFonts w:ascii="Times New Roman" w:hAnsi="Times New Roman" w:cs="Times New Roman"/>
          <w:b/>
          <w:sz w:val="24"/>
          <w:szCs w:val="24"/>
          <w:lang w:val="ru-RU"/>
        </w:rPr>
        <w:t>атомным номером</w:t>
      </w:r>
      <w:r w:rsidRPr="00DF252F">
        <w:rPr>
          <w:rFonts w:ascii="Times New Roman" w:hAnsi="Times New Roman" w:cs="Times New Roman"/>
          <w:i/>
          <w:sz w:val="24"/>
          <w:szCs w:val="24"/>
          <w:lang w:val="ru-RU"/>
        </w:rPr>
        <w:t xml:space="preserve"> </w:t>
      </w:r>
      <w:r w:rsidRPr="00DF252F">
        <w:rPr>
          <w:rFonts w:ascii="Times New Roman" w:hAnsi="Times New Roman" w:cs="Times New Roman"/>
          <w:sz w:val="24"/>
          <w:szCs w:val="24"/>
          <w:lang w:val="ru-RU"/>
        </w:rPr>
        <w:t xml:space="preserve">и обозначил его символом </w:t>
      </w:r>
      <w:r w:rsidRPr="00EA3B5A">
        <w:rPr>
          <w:rFonts w:ascii="Times New Roman" w:hAnsi="Times New Roman" w:cs="Times New Roman"/>
          <w:b/>
          <w:i/>
          <w:sz w:val="24"/>
          <w:szCs w:val="24"/>
        </w:rPr>
        <w:t>Z</w:t>
      </w:r>
      <w:r w:rsidRPr="00DF252F">
        <w:rPr>
          <w:rFonts w:ascii="Times New Roman" w:hAnsi="Times New Roman" w:cs="Times New Roman"/>
          <w:sz w:val="24"/>
          <w:szCs w:val="24"/>
          <w:lang w:val="ru-RU"/>
        </w:rPr>
        <w:t xml:space="preserve">. Атомный номер одинаков для каждого атома данного химического элемента: например,  </w:t>
      </w:r>
      <w:r w:rsidRPr="00EA3B5A">
        <w:rPr>
          <w:rFonts w:ascii="Times New Roman" w:hAnsi="Times New Roman" w:cs="Times New Roman"/>
          <w:i/>
          <w:sz w:val="24"/>
          <w:szCs w:val="24"/>
        </w:rPr>
        <w:t>Z </w:t>
      </w:r>
      <w:r w:rsidRPr="00DF252F">
        <w:rPr>
          <w:rFonts w:ascii="Times New Roman" w:hAnsi="Times New Roman" w:cs="Times New Roman"/>
          <w:sz w:val="24"/>
          <w:szCs w:val="24"/>
          <w:lang w:val="ru-RU"/>
        </w:rPr>
        <w:t>=</w:t>
      </w:r>
      <w:r w:rsidRPr="00EA3B5A">
        <w:rPr>
          <w:rFonts w:ascii="Times New Roman" w:hAnsi="Times New Roman" w:cs="Times New Roman"/>
          <w:sz w:val="24"/>
          <w:szCs w:val="24"/>
        </w:rPr>
        <w:t> </w:t>
      </w:r>
      <w:r w:rsidRPr="00DF252F">
        <w:rPr>
          <w:rFonts w:ascii="Times New Roman" w:hAnsi="Times New Roman" w:cs="Times New Roman"/>
          <w:sz w:val="24"/>
          <w:szCs w:val="24"/>
          <w:lang w:val="ru-RU"/>
        </w:rPr>
        <w:t xml:space="preserve">6 для всех атомов углерода. Если число нейтронов обозначить символом </w:t>
      </w:r>
      <w:r w:rsidRPr="00EA3B5A">
        <w:rPr>
          <w:rFonts w:ascii="Times New Roman" w:hAnsi="Times New Roman" w:cs="Times New Roman"/>
          <w:b/>
          <w:i/>
          <w:sz w:val="24"/>
          <w:szCs w:val="24"/>
        </w:rPr>
        <w:t>N</w:t>
      </w:r>
      <w:r w:rsidR="00207A1C">
        <w:rPr>
          <w:rFonts w:ascii="Times New Roman" w:hAnsi="Times New Roman" w:cs="Times New Roman"/>
          <w:sz w:val="24"/>
          <w:szCs w:val="24"/>
          <w:lang w:val="ru-RU"/>
        </w:rPr>
        <w:t>, то</w:t>
      </w:r>
      <w:r w:rsidR="00207A1C">
        <w:rPr>
          <w:rFonts w:ascii="Times New Roman" w:hAnsi="Times New Roman" w:cs="Times New Roman"/>
          <w:sz w:val="24"/>
          <w:szCs w:val="24"/>
          <w:lang w:val="ru-RU"/>
        </w:rPr>
        <w:tab/>
      </w:r>
      <w:r w:rsidR="00207A1C">
        <w:rPr>
          <w:rFonts w:ascii="Times New Roman" w:hAnsi="Times New Roman" w:cs="Times New Roman"/>
          <w:sz w:val="24"/>
          <w:szCs w:val="24"/>
          <w:lang w:val="ru-RU"/>
        </w:rPr>
        <w:tab/>
      </w:r>
      <w:r w:rsidR="00207A1C">
        <w:rPr>
          <w:rFonts w:ascii="Times New Roman" w:hAnsi="Times New Roman" w:cs="Times New Roman"/>
          <w:sz w:val="24"/>
          <w:szCs w:val="24"/>
          <w:lang w:val="ru-RU"/>
        </w:rPr>
        <w:tab/>
      </w:r>
      <w:r w:rsidRPr="00EA3B5A">
        <w:rPr>
          <w:rFonts w:ascii="Times New Roman" w:hAnsi="Times New Roman" w:cs="Times New Roman"/>
          <w:b/>
          <w:i/>
          <w:sz w:val="24"/>
          <w:szCs w:val="24"/>
        </w:rPr>
        <w:t>A</w:t>
      </w:r>
      <w:r w:rsidRPr="00DF252F">
        <w:rPr>
          <w:rFonts w:ascii="Times New Roman" w:hAnsi="Times New Roman" w:cs="Times New Roman"/>
          <w:b/>
          <w:i/>
          <w:sz w:val="24"/>
          <w:szCs w:val="24"/>
          <w:lang w:val="ru-RU"/>
        </w:rPr>
        <w:t xml:space="preserve"> = </w:t>
      </w:r>
      <w:r w:rsidRPr="00EA3B5A">
        <w:rPr>
          <w:rFonts w:ascii="Times New Roman" w:hAnsi="Times New Roman" w:cs="Times New Roman"/>
          <w:b/>
          <w:i/>
          <w:sz w:val="24"/>
          <w:szCs w:val="24"/>
        </w:rPr>
        <w:t>Z</w:t>
      </w:r>
      <w:r w:rsidRPr="00DF252F">
        <w:rPr>
          <w:rFonts w:ascii="Times New Roman" w:hAnsi="Times New Roman" w:cs="Times New Roman"/>
          <w:b/>
          <w:i/>
          <w:sz w:val="24"/>
          <w:szCs w:val="24"/>
          <w:lang w:val="ru-RU"/>
        </w:rPr>
        <w:t xml:space="preserve"> + </w:t>
      </w:r>
      <w:r w:rsidRPr="00EA3B5A">
        <w:rPr>
          <w:rFonts w:ascii="Times New Roman" w:hAnsi="Times New Roman" w:cs="Times New Roman"/>
          <w:b/>
          <w:i/>
          <w:sz w:val="24"/>
          <w:szCs w:val="24"/>
        </w:rPr>
        <w:t>N</w:t>
      </w:r>
      <w:r w:rsidR="00207A1C">
        <w:rPr>
          <w:rFonts w:ascii="Times New Roman" w:hAnsi="Times New Roman" w:cs="Times New Roman"/>
          <w:sz w:val="24"/>
          <w:szCs w:val="24"/>
          <w:lang w:val="ru-RU"/>
        </w:rPr>
        <w:t>.</w:t>
      </w:r>
    </w:p>
    <w:p w:rsidR="00DF252F" w:rsidRPr="00DF252F" w:rsidRDefault="00DF252F" w:rsidP="00DF252F">
      <w:pPr>
        <w:widowControl w:val="0"/>
        <w:spacing w:after="0"/>
        <w:ind w:firstLine="540"/>
        <w:jc w:val="both"/>
        <w:rPr>
          <w:rFonts w:ascii="Times New Roman" w:hAnsi="Times New Roman" w:cs="Times New Roman"/>
          <w:color w:val="000000" w:themeColor="text1"/>
          <w:sz w:val="24"/>
          <w:szCs w:val="24"/>
          <w:lang w:val="ru-RU"/>
        </w:rPr>
      </w:pPr>
      <w:r w:rsidRPr="00DF252F">
        <w:rPr>
          <w:rFonts w:ascii="Times New Roman" w:hAnsi="Times New Roman" w:cs="Times New Roman"/>
          <w:sz w:val="24"/>
          <w:szCs w:val="24"/>
          <w:lang w:val="ru-RU"/>
        </w:rPr>
        <w:t xml:space="preserve">Таким образом, ядро может быть описано всего лишь двумя числами – атомным номером  </w:t>
      </w:r>
      <w:r w:rsidRPr="00EA3B5A">
        <w:rPr>
          <w:rFonts w:ascii="Times New Roman" w:hAnsi="Times New Roman" w:cs="Times New Roman"/>
          <w:i/>
          <w:sz w:val="24"/>
          <w:szCs w:val="24"/>
        </w:rPr>
        <w:t>Z</w:t>
      </w:r>
      <w:r w:rsidRPr="00DF252F">
        <w:rPr>
          <w:rFonts w:ascii="Times New Roman" w:hAnsi="Times New Roman" w:cs="Times New Roman"/>
          <w:sz w:val="24"/>
          <w:szCs w:val="24"/>
          <w:lang w:val="ru-RU"/>
        </w:rPr>
        <w:t xml:space="preserve"> и массовым числом </w:t>
      </w:r>
      <w:r w:rsidRPr="00DF252F">
        <w:rPr>
          <w:rFonts w:ascii="Times New Roman" w:hAnsi="Times New Roman" w:cs="Times New Roman"/>
          <w:i/>
          <w:sz w:val="24"/>
          <w:szCs w:val="24"/>
          <w:lang w:val="ru-RU"/>
        </w:rPr>
        <w:t>А</w:t>
      </w:r>
      <w:r w:rsidRPr="00DF252F">
        <w:rPr>
          <w:rFonts w:ascii="Times New Roman" w:hAnsi="Times New Roman" w:cs="Times New Roman"/>
          <w:sz w:val="24"/>
          <w:szCs w:val="24"/>
          <w:lang w:val="ru-RU"/>
        </w:rPr>
        <w:t xml:space="preserve">. Для обозначения ядра к символу элемента добавляют массовое число и атомный </w:t>
      </w:r>
      <w:r w:rsidRPr="00DF252F">
        <w:rPr>
          <w:rFonts w:ascii="Times New Roman" w:hAnsi="Times New Roman" w:cs="Times New Roman"/>
          <w:color w:val="000000" w:themeColor="text1"/>
          <w:sz w:val="24"/>
          <w:szCs w:val="24"/>
          <w:lang w:val="ru-RU"/>
        </w:rPr>
        <w:t xml:space="preserve">номер: </w:t>
      </w:r>
      <m:oMath>
        <m:sPre>
          <m:sPrePr>
            <m:ctrlPr>
              <w:rPr>
                <w:rFonts w:ascii="Cambria Math" w:hAnsi="Times New Roman" w:cs="Times New Roman"/>
                <w:b/>
                <w:color w:val="000000" w:themeColor="text1"/>
                <w:sz w:val="24"/>
                <w:szCs w:val="24"/>
              </w:rPr>
            </m:ctrlPr>
          </m:sPrePr>
          <m:sub>
            <m:r>
              <m:rPr>
                <m:sty m:val="b"/>
              </m:rPr>
              <w:rPr>
                <w:rFonts w:ascii="Cambria Math" w:hAnsi="Cambria Math" w:cs="Times New Roman"/>
                <w:color w:val="000000" w:themeColor="text1"/>
                <w:sz w:val="24"/>
                <w:szCs w:val="24"/>
              </w:rPr>
              <m:t>Z</m:t>
            </m:r>
          </m:sub>
          <m:sup>
            <m:r>
              <m:rPr>
                <m:sty m:val="b"/>
              </m:rPr>
              <w:rPr>
                <w:rFonts w:ascii="Cambria Math" w:hAnsi="Cambria Math" w:cs="Times New Roman"/>
                <w:color w:val="000000" w:themeColor="text1"/>
                <w:sz w:val="24"/>
                <w:szCs w:val="24"/>
              </w:rPr>
              <m:t>A</m:t>
            </m:r>
          </m:sup>
          <m:e>
            <m:r>
              <m:rPr>
                <m:sty m:val="b"/>
              </m:rPr>
              <w:rPr>
                <w:rFonts w:ascii="Times New Roman" w:hAnsi="Times New Roman" w:cs="Times New Roman"/>
                <w:color w:val="000000" w:themeColor="text1"/>
                <w:sz w:val="24"/>
                <w:szCs w:val="24"/>
                <w:lang w:val="ru-RU"/>
              </w:rPr>
              <m:t>Э</m:t>
            </m:r>
          </m:e>
        </m:sPre>
      </m:oMath>
      <w:r w:rsidRPr="00DF252F">
        <w:rPr>
          <w:rFonts w:ascii="Times New Roman" w:hAnsi="Times New Roman" w:cs="Times New Roman"/>
          <w:color w:val="000000" w:themeColor="text1"/>
          <w:sz w:val="24"/>
          <w:szCs w:val="24"/>
          <w:lang w:val="ru-RU"/>
        </w:rPr>
        <w:t xml:space="preserve"> (например, </w:t>
      </w:r>
      <m:oMath>
        <m:sPre>
          <m:sPrePr>
            <m:ctrlPr>
              <w:rPr>
                <w:rFonts w:ascii="Cambria Math" w:hAnsi="Times New Roman" w:cs="Times New Roman"/>
                <w:b/>
                <w:color w:val="000000" w:themeColor="text1"/>
                <w:sz w:val="24"/>
                <w:szCs w:val="24"/>
              </w:rPr>
            </m:ctrlPr>
          </m:sPrePr>
          <m:sub>
            <m:r>
              <m:rPr>
                <m:sty m:val="b"/>
              </m:rPr>
              <w:rPr>
                <w:rFonts w:ascii="Cambria Math" w:hAnsi="Cambria Math" w:cs="Times New Roman"/>
                <w:color w:val="000000" w:themeColor="text1"/>
                <w:sz w:val="24"/>
                <w:szCs w:val="24"/>
              </w:rPr>
              <m:t>8</m:t>
            </m:r>
          </m:sub>
          <m:sup>
            <m:r>
              <m:rPr>
                <m:sty m:val="b"/>
              </m:rPr>
              <w:rPr>
                <w:rFonts w:ascii="Cambria Math" w:hAnsi="Cambria Math" w:cs="Times New Roman"/>
                <w:color w:val="000000" w:themeColor="text1"/>
                <w:sz w:val="24"/>
                <w:szCs w:val="24"/>
              </w:rPr>
              <m:t>16</m:t>
            </m:r>
          </m:sup>
          <m:e>
            <m:r>
              <m:rPr>
                <m:sty m:val="b"/>
              </m:rPr>
              <w:rPr>
                <w:rFonts w:ascii="Times New Roman" w:hAnsi="Times New Roman" w:cs="Times New Roman"/>
                <w:color w:val="000000" w:themeColor="text1"/>
                <w:sz w:val="24"/>
                <w:szCs w:val="24"/>
                <w:lang w:val="ru-RU"/>
              </w:rPr>
              <m:t>О</m:t>
            </m:r>
          </m:e>
        </m:sPre>
      </m:oMath>
      <w:r w:rsidRPr="00DF252F">
        <w:rPr>
          <w:rFonts w:ascii="Times New Roman" w:hAnsi="Times New Roman" w:cs="Times New Roman"/>
          <w:b/>
          <w:color w:val="000000" w:themeColor="text1"/>
          <w:sz w:val="24"/>
          <w:szCs w:val="24"/>
          <w:lang w:val="ru-RU"/>
        </w:rPr>
        <w:t>)</w:t>
      </w:r>
      <w:r w:rsidRPr="00DF252F">
        <w:rPr>
          <w:rFonts w:ascii="Times New Roman" w:hAnsi="Times New Roman" w:cs="Times New Roman"/>
          <w:color w:val="000000" w:themeColor="text1"/>
          <w:sz w:val="24"/>
          <w:szCs w:val="24"/>
          <w:lang w:val="ru-RU"/>
        </w:rPr>
        <w:t xml:space="preserve">. Обычно атомный номер не указывается, поскольку символ элемента однозначно его определяет, например, </w:t>
      </w:r>
      <w:r w:rsidRPr="00DF252F">
        <w:rPr>
          <w:rFonts w:ascii="Times New Roman" w:hAnsi="Times New Roman" w:cs="Times New Roman"/>
          <w:color w:val="000000" w:themeColor="text1"/>
          <w:sz w:val="24"/>
          <w:szCs w:val="24"/>
          <w:vertAlign w:val="superscript"/>
          <w:lang w:val="ru-RU"/>
        </w:rPr>
        <w:t>16</w:t>
      </w:r>
      <w:r w:rsidRPr="00DF252F">
        <w:rPr>
          <w:rFonts w:ascii="Times New Roman" w:hAnsi="Times New Roman" w:cs="Times New Roman"/>
          <w:color w:val="000000" w:themeColor="text1"/>
          <w:sz w:val="24"/>
          <w:szCs w:val="24"/>
          <w:lang w:val="ru-RU"/>
        </w:rPr>
        <w:t xml:space="preserve">О. Совокупность атомов с одинаковым зарядом ядра  (числом протонов </w:t>
      </w:r>
      <w:r w:rsidRPr="00EA3B5A">
        <w:rPr>
          <w:rFonts w:ascii="Times New Roman" w:hAnsi="Times New Roman" w:cs="Times New Roman"/>
          <w:i/>
          <w:color w:val="000000" w:themeColor="text1"/>
          <w:sz w:val="24"/>
          <w:szCs w:val="24"/>
        </w:rPr>
        <w:t>Z</w:t>
      </w:r>
      <w:r w:rsidRPr="00DF252F">
        <w:rPr>
          <w:rFonts w:ascii="Times New Roman" w:hAnsi="Times New Roman" w:cs="Times New Roman"/>
          <w:color w:val="000000" w:themeColor="text1"/>
          <w:sz w:val="24"/>
          <w:szCs w:val="24"/>
          <w:lang w:val="ru-RU"/>
        </w:rPr>
        <w:t xml:space="preserve">) называется </w:t>
      </w:r>
      <w:r w:rsidRPr="00DF252F">
        <w:rPr>
          <w:rFonts w:ascii="Times New Roman" w:hAnsi="Times New Roman" w:cs="Times New Roman"/>
          <w:b/>
          <w:color w:val="000000" w:themeColor="text1"/>
          <w:sz w:val="24"/>
          <w:szCs w:val="24"/>
          <w:lang w:val="ru-RU"/>
        </w:rPr>
        <w:t>химическим элементом</w:t>
      </w:r>
      <w:r w:rsidRPr="00DF252F">
        <w:rPr>
          <w:rFonts w:ascii="Times New Roman" w:hAnsi="Times New Roman" w:cs="Times New Roman"/>
          <w:color w:val="000000" w:themeColor="text1"/>
          <w:sz w:val="24"/>
          <w:szCs w:val="24"/>
          <w:lang w:val="ru-RU"/>
        </w:rPr>
        <w:t xml:space="preserve">. </w:t>
      </w:r>
    </w:p>
    <w:p w:rsidR="00DF252F" w:rsidRPr="00DF252F" w:rsidRDefault="00DF252F" w:rsidP="00DF252F">
      <w:pPr>
        <w:widowControl w:val="0"/>
        <w:tabs>
          <w:tab w:val="left" w:pos="9070"/>
        </w:tabs>
        <w:spacing w:after="0"/>
        <w:ind w:firstLine="567"/>
        <w:jc w:val="both"/>
        <w:rPr>
          <w:rFonts w:ascii="Times New Roman" w:hAnsi="Times New Roman" w:cs="Times New Roman"/>
          <w:color w:val="000000" w:themeColor="text1"/>
          <w:sz w:val="24"/>
          <w:szCs w:val="24"/>
          <w:lang w:val="ru-RU"/>
        </w:rPr>
      </w:pPr>
      <w:proofErr w:type="gramStart"/>
      <w:r w:rsidRPr="00DF252F">
        <w:rPr>
          <w:rFonts w:ascii="Times New Roman" w:hAnsi="Times New Roman" w:cs="Times New Roman"/>
          <w:color w:val="000000" w:themeColor="text1"/>
          <w:sz w:val="24"/>
          <w:szCs w:val="24"/>
          <w:lang w:val="ru-RU"/>
        </w:rPr>
        <w:t>Разновидность атомов химического элемента с определенным протонно-нейтронным составом ядра называют нуклидом (лат.</w:t>
      </w:r>
      <w:proofErr w:type="gramEnd"/>
      <w:r w:rsidRPr="00DF252F">
        <w:rPr>
          <w:rFonts w:ascii="Times New Roman" w:hAnsi="Times New Roman" w:cs="Times New Roman"/>
          <w:color w:val="000000" w:themeColor="text1"/>
          <w:sz w:val="24"/>
          <w:szCs w:val="24"/>
          <w:lang w:val="ru-RU"/>
        </w:rPr>
        <w:t xml:space="preserve"> </w:t>
      </w:r>
      <w:proofErr w:type="gramStart"/>
      <w:r w:rsidRPr="00EA3B5A">
        <w:rPr>
          <w:rFonts w:ascii="Times New Roman" w:hAnsi="Times New Roman" w:cs="Times New Roman"/>
          <w:color w:val="000000" w:themeColor="text1"/>
          <w:sz w:val="24"/>
          <w:szCs w:val="24"/>
        </w:rPr>
        <w:t>Nucleos</w:t>
      </w:r>
      <w:r w:rsidRPr="00DF252F">
        <w:rPr>
          <w:rFonts w:ascii="Times New Roman" w:hAnsi="Times New Roman" w:cs="Times New Roman"/>
          <w:color w:val="000000" w:themeColor="text1"/>
          <w:sz w:val="24"/>
          <w:szCs w:val="24"/>
          <w:lang w:val="ru-RU"/>
        </w:rPr>
        <w:t xml:space="preserve"> </w:t>
      </w:r>
      <w:r w:rsidRPr="00EA3B5A">
        <w:rPr>
          <w:rFonts w:ascii="Times New Roman" w:hAnsi="Times New Roman" w:cs="Times New Roman"/>
          <w:color w:val="000000" w:themeColor="text1"/>
          <w:sz w:val="24"/>
          <w:szCs w:val="24"/>
        </w:rPr>
        <w:sym w:font="Symbol" w:char="F02D"/>
      </w:r>
      <w:r w:rsidRPr="00DF252F">
        <w:rPr>
          <w:rFonts w:ascii="Times New Roman" w:hAnsi="Times New Roman" w:cs="Times New Roman"/>
          <w:color w:val="000000" w:themeColor="text1"/>
          <w:sz w:val="24"/>
          <w:szCs w:val="24"/>
          <w:lang w:val="ru-RU"/>
        </w:rPr>
        <w:t xml:space="preserve"> ядро; древнегреч.</w:t>
      </w:r>
      <w:proofErr w:type="gramEnd"/>
      <w:r w:rsidRPr="00DF252F">
        <w:rPr>
          <w:rFonts w:ascii="Times New Roman" w:hAnsi="Times New Roman" w:cs="Times New Roman"/>
          <w:color w:val="000000" w:themeColor="text1"/>
          <w:sz w:val="24"/>
          <w:szCs w:val="24"/>
          <w:lang w:val="ru-RU"/>
        </w:rPr>
        <w:t xml:space="preserve"> </w:t>
      </w:r>
      <w:proofErr w:type="gramStart"/>
      <w:r w:rsidRPr="00EA3B5A">
        <w:rPr>
          <w:rFonts w:ascii="Times New Roman" w:hAnsi="Times New Roman" w:cs="Times New Roman"/>
          <w:color w:val="000000" w:themeColor="text1"/>
          <w:sz w:val="24"/>
          <w:szCs w:val="24"/>
        </w:rPr>
        <w:t>είδος</w:t>
      </w:r>
      <w:proofErr w:type="gramEnd"/>
      <w:r w:rsidRPr="00DF252F">
        <w:rPr>
          <w:rFonts w:ascii="Times New Roman" w:hAnsi="Times New Roman" w:cs="Times New Roman"/>
          <w:color w:val="000000" w:themeColor="text1"/>
          <w:sz w:val="24"/>
          <w:szCs w:val="24"/>
          <w:lang w:val="ru-RU"/>
        </w:rPr>
        <w:t xml:space="preserve"> </w:t>
      </w:r>
      <w:r w:rsidRPr="00EA3B5A">
        <w:rPr>
          <w:rFonts w:ascii="Times New Roman" w:hAnsi="Times New Roman" w:cs="Times New Roman"/>
          <w:color w:val="000000" w:themeColor="text1"/>
          <w:sz w:val="24"/>
          <w:szCs w:val="24"/>
        </w:rPr>
        <w:sym w:font="Symbol" w:char="F02D"/>
      </w:r>
      <w:r w:rsidRPr="00DF252F">
        <w:rPr>
          <w:rFonts w:ascii="Times New Roman" w:hAnsi="Times New Roman" w:cs="Times New Roman"/>
          <w:color w:val="000000" w:themeColor="text1"/>
          <w:sz w:val="24"/>
          <w:szCs w:val="24"/>
          <w:lang w:val="ru-RU"/>
        </w:rPr>
        <w:t xml:space="preserve"> вид, сорт). Более точно, </w:t>
      </w:r>
      <w:r w:rsidRPr="00DF252F">
        <w:rPr>
          <w:rFonts w:ascii="Times New Roman" w:hAnsi="Times New Roman" w:cs="Times New Roman"/>
          <w:b/>
          <w:color w:val="000000" w:themeColor="text1"/>
          <w:sz w:val="24"/>
          <w:szCs w:val="24"/>
          <w:lang w:val="ru-RU"/>
        </w:rPr>
        <w:t xml:space="preserve">нуклид </w:t>
      </w:r>
      <w:r w:rsidRPr="00EA3B5A">
        <w:rPr>
          <w:rFonts w:ascii="Times New Roman" w:hAnsi="Times New Roman" w:cs="Times New Roman"/>
          <w:color w:val="000000" w:themeColor="text1"/>
          <w:sz w:val="24"/>
          <w:szCs w:val="24"/>
        </w:rPr>
        <w:sym w:font="Symbol" w:char="F02D"/>
      </w:r>
      <w:r w:rsidRPr="00DF252F">
        <w:rPr>
          <w:rFonts w:ascii="Times New Roman" w:hAnsi="Times New Roman" w:cs="Times New Roman"/>
          <w:color w:val="000000" w:themeColor="text1"/>
          <w:sz w:val="24"/>
          <w:szCs w:val="24"/>
          <w:lang w:val="ru-RU"/>
        </w:rPr>
        <w:t xml:space="preserve"> это каждый отдельный вид атомов </w:t>
      </w:r>
      <w:hyperlink r:id="rId7" w:tooltip="Химический элемент" w:history="1">
        <w:r w:rsidRPr="00DF252F">
          <w:rPr>
            <w:rStyle w:val="a8"/>
            <w:rFonts w:ascii="Times New Roman" w:hAnsi="Times New Roman" w:cs="Times New Roman"/>
            <w:color w:val="000000" w:themeColor="text1"/>
            <w:sz w:val="24"/>
            <w:szCs w:val="24"/>
            <w:u w:val="none"/>
            <w:lang w:val="ru-RU"/>
          </w:rPr>
          <w:t>химического элемента</w:t>
        </w:r>
      </w:hyperlink>
      <w:r w:rsidRPr="00DF252F">
        <w:rPr>
          <w:rFonts w:ascii="Times New Roman" w:hAnsi="Times New Roman" w:cs="Times New Roman"/>
          <w:color w:val="000000" w:themeColor="text1"/>
          <w:sz w:val="24"/>
          <w:szCs w:val="24"/>
          <w:lang w:val="ru-RU"/>
        </w:rPr>
        <w:t xml:space="preserve">, характеризующийся определённым </w:t>
      </w:r>
      <w:hyperlink r:id="rId8" w:tooltip="Массовое число" w:history="1">
        <w:r w:rsidRPr="00DF252F">
          <w:rPr>
            <w:rStyle w:val="a8"/>
            <w:rFonts w:ascii="Times New Roman" w:hAnsi="Times New Roman" w:cs="Times New Roman"/>
            <w:color w:val="000000" w:themeColor="text1"/>
            <w:sz w:val="24"/>
            <w:szCs w:val="24"/>
            <w:u w:val="none"/>
            <w:lang w:val="ru-RU"/>
          </w:rPr>
          <w:t>массовым числом</w:t>
        </w:r>
      </w:hyperlink>
      <w:r w:rsidRPr="00DF252F">
        <w:rPr>
          <w:rFonts w:ascii="Times New Roman" w:hAnsi="Times New Roman" w:cs="Times New Roman"/>
          <w:color w:val="000000" w:themeColor="text1"/>
          <w:sz w:val="24"/>
          <w:szCs w:val="24"/>
          <w:lang w:val="ru-RU"/>
        </w:rPr>
        <w:t xml:space="preserve">, </w:t>
      </w:r>
      <w:hyperlink r:id="rId9" w:tooltip="Атомный номер" w:history="1">
        <w:r w:rsidRPr="00DF252F">
          <w:rPr>
            <w:rStyle w:val="a8"/>
            <w:rFonts w:ascii="Times New Roman" w:hAnsi="Times New Roman" w:cs="Times New Roman"/>
            <w:color w:val="000000" w:themeColor="text1"/>
            <w:sz w:val="24"/>
            <w:szCs w:val="24"/>
            <w:u w:val="none"/>
            <w:lang w:val="ru-RU"/>
          </w:rPr>
          <w:t>атомным номером</w:t>
        </w:r>
      </w:hyperlink>
      <w:r w:rsidRPr="00DF252F">
        <w:rPr>
          <w:rFonts w:ascii="Times New Roman" w:hAnsi="Times New Roman" w:cs="Times New Roman"/>
          <w:color w:val="000000" w:themeColor="text1"/>
          <w:sz w:val="24"/>
          <w:szCs w:val="24"/>
          <w:lang w:val="ru-RU"/>
        </w:rPr>
        <w:t xml:space="preserve">, энергетическим состоянием </w:t>
      </w:r>
      <w:hyperlink r:id="rId10" w:tooltip="Атомное ядро" w:history="1">
        <w:r w:rsidRPr="00DF252F">
          <w:rPr>
            <w:rStyle w:val="a8"/>
            <w:rFonts w:ascii="Times New Roman" w:hAnsi="Times New Roman" w:cs="Times New Roman"/>
            <w:color w:val="000000" w:themeColor="text1"/>
            <w:sz w:val="24"/>
            <w:szCs w:val="24"/>
            <w:u w:val="none"/>
            <w:lang w:val="ru-RU"/>
          </w:rPr>
          <w:t>ядер</w:t>
        </w:r>
      </w:hyperlink>
      <w:r w:rsidRPr="00DF252F">
        <w:rPr>
          <w:rFonts w:ascii="Times New Roman" w:hAnsi="Times New Roman" w:cs="Times New Roman"/>
          <w:color w:val="000000" w:themeColor="text1"/>
          <w:sz w:val="24"/>
          <w:szCs w:val="24"/>
          <w:lang w:val="ru-RU"/>
        </w:rPr>
        <w:t xml:space="preserve"> и имеющий </w:t>
      </w:r>
      <w:hyperlink r:id="rId11" w:tooltip="Время жизни" w:history="1">
        <w:r w:rsidRPr="00DF252F">
          <w:rPr>
            <w:rStyle w:val="a8"/>
            <w:rFonts w:ascii="Times New Roman" w:hAnsi="Times New Roman" w:cs="Times New Roman"/>
            <w:color w:val="000000" w:themeColor="text1"/>
            <w:sz w:val="24"/>
            <w:szCs w:val="24"/>
            <w:u w:val="none"/>
            <w:lang w:val="ru-RU"/>
          </w:rPr>
          <w:t>время жизни</w:t>
        </w:r>
      </w:hyperlink>
      <w:r w:rsidRPr="00DF252F">
        <w:rPr>
          <w:rFonts w:ascii="Times New Roman" w:hAnsi="Times New Roman" w:cs="Times New Roman"/>
          <w:color w:val="000000" w:themeColor="text1"/>
          <w:sz w:val="24"/>
          <w:szCs w:val="24"/>
          <w:lang w:val="ru-RU"/>
        </w:rPr>
        <w:t>, достаточное для наблюдения.</w:t>
      </w:r>
    </w:p>
    <w:p w:rsidR="00DF252F" w:rsidRPr="00EA3B5A" w:rsidRDefault="00DF252F" w:rsidP="00DF252F">
      <w:pPr>
        <w:widowControl w:val="0"/>
        <w:tabs>
          <w:tab w:val="left" w:pos="540"/>
        </w:tabs>
        <w:spacing w:after="0"/>
        <w:ind w:firstLine="567"/>
        <w:jc w:val="both"/>
        <w:rPr>
          <w:rFonts w:ascii="Times New Roman" w:hAnsi="Times New Roman" w:cs="Times New Roman"/>
          <w:color w:val="000000" w:themeColor="text1"/>
          <w:sz w:val="24"/>
          <w:szCs w:val="24"/>
        </w:rPr>
      </w:pPr>
      <w:r w:rsidRPr="00DF252F">
        <w:rPr>
          <w:rFonts w:ascii="Times New Roman" w:hAnsi="Times New Roman" w:cs="Times New Roman"/>
          <w:color w:val="000000" w:themeColor="text1"/>
          <w:sz w:val="24"/>
          <w:szCs w:val="24"/>
          <w:lang w:val="ru-RU"/>
        </w:rPr>
        <w:t xml:space="preserve">Всего существует в природе или получено искусственно около 3000 различных нуклидов. </w:t>
      </w:r>
      <w:proofErr w:type="gramStart"/>
      <w:r w:rsidRPr="00EA3B5A">
        <w:rPr>
          <w:rFonts w:ascii="Times New Roman" w:hAnsi="Times New Roman" w:cs="Times New Roman"/>
          <w:color w:val="000000" w:themeColor="text1"/>
          <w:sz w:val="24"/>
          <w:szCs w:val="24"/>
        </w:rPr>
        <w:t>Условно все нуклиды можно разделить на две группы.</w:t>
      </w:r>
      <w:proofErr w:type="gramEnd"/>
      <w:r w:rsidRPr="00EA3B5A">
        <w:rPr>
          <w:rFonts w:ascii="Times New Roman" w:hAnsi="Times New Roman" w:cs="Times New Roman"/>
          <w:color w:val="000000" w:themeColor="text1"/>
          <w:sz w:val="24"/>
          <w:szCs w:val="24"/>
        </w:rPr>
        <w:t xml:space="preserve"> </w:t>
      </w:r>
    </w:p>
    <w:p w:rsidR="00DF252F" w:rsidRPr="002F274F" w:rsidRDefault="00DF252F" w:rsidP="00DF252F">
      <w:pPr>
        <w:pStyle w:val="a4"/>
        <w:widowControl w:val="0"/>
        <w:numPr>
          <w:ilvl w:val="0"/>
          <w:numId w:val="3"/>
        </w:numPr>
        <w:tabs>
          <w:tab w:val="left" w:pos="540"/>
          <w:tab w:val="left" w:pos="900"/>
        </w:tabs>
        <w:ind w:left="0" w:firstLine="567"/>
        <w:jc w:val="both"/>
        <w:rPr>
          <w:color w:val="000000" w:themeColor="text1"/>
          <w:sz w:val="24"/>
          <w:szCs w:val="24"/>
        </w:rPr>
      </w:pPr>
      <w:r w:rsidRPr="002F274F">
        <w:rPr>
          <w:b/>
          <w:color w:val="000000" w:themeColor="text1"/>
          <w:sz w:val="24"/>
          <w:szCs w:val="24"/>
        </w:rPr>
        <w:t>Стабильные</w:t>
      </w:r>
      <w:r>
        <w:rPr>
          <w:b/>
          <w:color w:val="000000" w:themeColor="text1"/>
          <w:sz w:val="24"/>
          <w:szCs w:val="24"/>
        </w:rPr>
        <w:t xml:space="preserve">: </w:t>
      </w:r>
      <w:r w:rsidRPr="002F274F">
        <w:rPr>
          <w:b/>
          <w:color w:val="000000" w:themeColor="text1"/>
          <w:sz w:val="24"/>
          <w:szCs w:val="24"/>
        </w:rPr>
        <w:t xml:space="preserve"> </w:t>
      </w:r>
      <w:r w:rsidRPr="002F274F">
        <w:rPr>
          <w:color w:val="000000" w:themeColor="text1"/>
          <w:sz w:val="24"/>
          <w:szCs w:val="24"/>
        </w:rPr>
        <w:t>и всего их 28</w:t>
      </w:r>
      <w:r>
        <w:rPr>
          <w:color w:val="000000" w:themeColor="text1"/>
          <w:sz w:val="24"/>
          <w:szCs w:val="24"/>
        </w:rPr>
        <w:t>2</w:t>
      </w:r>
      <w:r w:rsidRPr="002F274F">
        <w:rPr>
          <w:color w:val="000000" w:themeColor="text1"/>
          <w:sz w:val="24"/>
          <w:szCs w:val="24"/>
        </w:rPr>
        <w:t>, и они соответствуют 81 элементу</w:t>
      </w:r>
      <w:r>
        <w:rPr>
          <w:color w:val="000000" w:themeColor="text1"/>
          <w:sz w:val="24"/>
          <w:szCs w:val="24"/>
        </w:rPr>
        <w:t>.</w:t>
      </w:r>
    </w:p>
    <w:p w:rsidR="00DF252F" w:rsidRPr="002F274F" w:rsidRDefault="00DF252F" w:rsidP="00DF252F">
      <w:pPr>
        <w:pStyle w:val="a4"/>
        <w:widowControl w:val="0"/>
        <w:numPr>
          <w:ilvl w:val="0"/>
          <w:numId w:val="3"/>
        </w:numPr>
        <w:tabs>
          <w:tab w:val="left" w:pos="540"/>
          <w:tab w:val="left" w:pos="900"/>
        </w:tabs>
        <w:ind w:left="0" w:firstLine="567"/>
        <w:jc w:val="both"/>
        <w:rPr>
          <w:color w:val="000000" w:themeColor="text1"/>
          <w:sz w:val="24"/>
          <w:szCs w:val="24"/>
        </w:rPr>
      </w:pPr>
      <w:r>
        <w:rPr>
          <w:b/>
          <w:color w:val="000000" w:themeColor="text1"/>
          <w:sz w:val="24"/>
          <w:szCs w:val="24"/>
        </w:rPr>
        <w:t>Д</w:t>
      </w:r>
      <w:r w:rsidRPr="002F274F">
        <w:rPr>
          <w:b/>
          <w:color w:val="000000" w:themeColor="text1"/>
          <w:sz w:val="24"/>
          <w:szCs w:val="24"/>
        </w:rPr>
        <w:t>олгоживущие</w:t>
      </w:r>
      <w:r w:rsidRPr="002F274F">
        <w:rPr>
          <w:color w:val="000000" w:themeColor="text1"/>
          <w:sz w:val="24"/>
          <w:szCs w:val="24"/>
        </w:rPr>
        <w:t>. Долгоживущими принято считать нуклиды со средним временем жизни &gt; 5∙10</w:t>
      </w:r>
      <w:r w:rsidRPr="002F274F">
        <w:rPr>
          <w:color w:val="000000" w:themeColor="text1"/>
          <w:sz w:val="24"/>
          <w:szCs w:val="24"/>
          <w:vertAlign w:val="superscript"/>
        </w:rPr>
        <w:t>8</w:t>
      </w:r>
      <w:r w:rsidRPr="002F274F">
        <w:rPr>
          <w:color w:val="000000" w:themeColor="text1"/>
          <w:sz w:val="24"/>
          <w:szCs w:val="24"/>
        </w:rPr>
        <w:t xml:space="preserve"> лет, что обеспечивает их существование в природе в заметных количествах.</w:t>
      </w:r>
    </w:p>
    <w:p w:rsidR="00DF252F" w:rsidRPr="00DF252F" w:rsidRDefault="00DF252F" w:rsidP="00DF252F">
      <w:pPr>
        <w:widowControl w:val="0"/>
        <w:tabs>
          <w:tab w:val="left" w:pos="9070"/>
        </w:tabs>
        <w:spacing w:after="0"/>
        <w:ind w:firstLine="567"/>
        <w:jc w:val="both"/>
        <w:rPr>
          <w:rFonts w:ascii="Times New Roman" w:hAnsi="Times New Roman" w:cs="Times New Roman"/>
          <w:color w:val="000000" w:themeColor="text1"/>
          <w:sz w:val="24"/>
          <w:szCs w:val="24"/>
          <w:lang w:val="ru-RU"/>
        </w:rPr>
      </w:pPr>
      <w:proofErr w:type="gramStart"/>
      <w:r w:rsidRPr="00DF252F">
        <w:rPr>
          <w:rFonts w:ascii="Times New Roman" w:hAnsi="Times New Roman" w:cs="Times New Roman"/>
          <w:color w:val="000000" w:themeColor="text1"/>
          <w:sz w:val="24"/>
          <w:szCs w:val="24"/>
          <w:lang w:val="ru-RU"/>
        </w:rPr>
        <w:t xml:space="preserve">2) </w:t>
      </w:r>
      <w:r w:rsidRPr="00DF252F">
        <w:rPr>
          <w:rFonts w:ascii="Times New Roman" w:hAnsi="Times New Roman" w:cs="Times New Roman"/>
          <w:b/>
          <w:color w:val="000000" w:themeColor="text1"/>
          <w:sz w:val="24"/>
          <w:szCs w:val="24"/>
          <w:lang w:val="ru-RU"/>
        </w:rPr>
        <w:t>Радиоактивные</w:t>
      </w:r>
      <w:r w:rsidRPr="00DF252F">
        <w:rPr>
          <w:rFonts w:ascii="Times New Roman" w:hAnsi="Times New Roman" w:cs="Times New Roman"/>
          <w:color w:val="000000" w:themeColor="text1"/>
          <w:sz w:val="24"/>
          <w:szCs w:val="24"/>
          <w:lang w:val="ru-RU"/>
        </w:rPr>
        <w:t>, для которых среднее время жизни &lt; 5∙10</w:t>
      </w:r>
      <w:r w:rsidRPr="00DF252F">
        <w:rPr>
          <w:rFonts w:ascii="Times New Roman" w:hAnsi="Times New Roman" w:cs="Times New Roman"/>
          <w:color w:val="000000" w:themeColor="text1"/>
          <w:sz w:val="24"/>
          <w:szCs w:val="24"/>
          <w:vertAlign w:val="superscript"/>
          <w:lang w:val="ru-RU"/>
        </w:rPr>
        <w:t>8</w:t>
      </w:r>
      <w:r w:rsidRPr="00DF252F">
        <w:rPr>
          <w:rFonts w:ascii="Times New Roman" w:hAnsi="Times New Roman" w:cs="Times New Roman"/>
          <w:color w:val="000000" w:themeColor="text1"/>
          <w:sz w:val="24"/>
          <w:szCs w:val="24"/>
          <w:lang w:val="ru-RU"/>
        </w:rPr>
        <w:t xml:space="preserve"> лет.</w:t>
      </w:r>
      <w:proofErr w:type="gramEnd"/>
      <w:r w:rsidRPr="00DF252F">
        <w:rPr>
          <w:rFonts w:ascii="Times New Roman" w:hAnsi="Times New Roman" w:cs="Times New Roman"/>
          <w:color w:val="000000" w:themeColor="text1"/>
          <w:sz w:val="24"/>
          <w:szCs w:val="24"/>
          <w:lang w:val="ru-RU"/>
        </w:rPr>
        <w:t xml:space="preserve"> Некоторые из них существуют в природе в малых количествах вследствие непрерывного образования при распаде долгоживущих нуклидов или в ядерных реакциях. Однако большинство радиоактивных нуклидов получается искусственно.</w:t>
      </w:r>
    </w:p>
    <w:p w:rsidR="00DF252F" w:rsidRPr="00DF252F" w:rsidRDefault="00DF252F" w:rsidP="00DF252F">
      <w:pPr>
        <w:widowControl w:val="0"/>
        <w:tabs>
          <w:tab w:val="left" w:pos="9070"/>
        </w:tabs>
        <w:spacing w:after="0"/>
        <w:ind w:firstLine="567"/>
        <w:jc w:val="both"/>
        <w:rPr>
          <w:rFonts w:ascii="Times New Roman" w:hAnsi="Times New Roman" w:cs="Times New Roman"/>
          <w:color w:val="000000" w:themeColor="text1"/>
          <w:sz w:val="24"/>
          <w:szCs w:val="24"/>
          <w:lang w:val="ru-RU"/>
        </w:rPr>
      </w:pPr>
      <w:r w:rsidRPr="00DF252F">
        <w:rPr>
          <w:rFonts w:ascii="Times New Roman" w:hAnsi="Times New Roman" w:cs="Times New Roman"/>
          <w:color w:val="000000" w:themeColor="text1"/>
          <w:sz w:val="24"/>
          <w:szCs w:val="24"/>
          <w:lang w:val="ru-RU"/>
        </w:rPr>
        <w:t xml:space="preserve">Нуклиды, обладающие одинаковым числом протонов </w:t>
      </w:r>
      <w:r w:rsidRPr="00EA3B5A">
        <w:rPr>
          <w:rFonts w:ascii="Times New Roman" w:hAnsi="Times New Roman" w:cs="Times New Roman"/>
          <w:i/>
          <w:color w:val="000000" w:themeColor="text1"/>
          <w:sz w:val="24"/>
          <w:szCs w:val="24"/>
        </w:rPr>
        <w:t>Z</w:t>
      </w:r>
      <w:r w:rsidRPr="00DF252F">
        <w:rPr>
          <w:rFonts w:ascii="Times New Roman" w:hAnsi="Times New Roman" w:cs="Times New Roman"/>
          <w:color w:val="000000" w:themeColor="text1"/>
          <w:sz w:val="24"/>
          <w:szCs w:val="24"/>
          <w:lang w:val="ru-RU"/>
        </w:rPr>
        <w:t xml:space="preserve">, но различным числом нейтронов </w:t>
      </w:r>
      <w:r w:rsidRPr="00EA3B5A">
        <w:rPr>
          <w:rFonts w:ascii="Times New Roman" w:hAnsi="Times New Roman" w:cs="Times New Roman"/>
          <w:i/>
          <w:color w:val="000000" w:themeColor="text1"/>
          <w:sz w:val="24"/>
          <w:szCs w:val="24"/>
        </w:rPr>
        <w:t>N</w:t>
      </w:r>
      <w:r w:rsidRPr="00DF252F">
        <w:rPr>
          <w:rFonts w:ascii="Times New Roman" w:hAnsi="Times New Roman" w:cs="Times New Roman"/>
          <w:color w:val="000000" w:themeColor="text1"/>
          <w:sz w:val="24"/>
          <w:szCs w:val="24"/>
          <w:lang w:val="ru-RU"/>
        </w:rPr>
        <w:t xml:space="preserve"> и, следовательно, различными массовыми числами </w:t>
      </w:r>
      <w:r w:rsidRPr="00EA3B5A">
        <w:rPr>
          <w:rFonts w:ascii="Times New Roman" w:hAnsi="Times New Roman" w:cs="Times New Roman"/>
          <w:i/>
          <w:color w:val="000000" w:themeColor="text1"/>
          <w:sz w:val="24"/>
          <w:szCs w:val="24"/>
        </w:rPr>
        <w:t>A </w:t>
      </w:r>
      <w:r w:rsidRPr="00DF252F">
        <w:rPr>
          <w:rFonts w:ascii="Times New Roman" w:hAnsi="Times New Roman" w:cs="Times New Roman"/>
          <w:i/>
          <w:color w:val="000000" w:themeColor="text1"/>
          <w:sz w:val="24"/>
          <w:szCs w:val="24"/>
          <w:lang w:val="ru-RU"/>
        </w:rPr>
        <w:t>=</w:t>
      </w:r>
      <w:r w:rsidRPr="00EA3B5A">
        <w:rPr>
          <w:rFonts w:ascii="Times New Roman" w:hAnsi="Times New Roman" w:cs="Times New Roman"/>
          <w:i/>
          <w:color w:val="000000" w:themeColor="text1"/>
          <w:sz w:val="24"/>
          <w:szCs w:val="24"/>
        </w:rPr>
        <w:t> N </w:t>
      </w:r>
      <w:r w:rsidRPr="00DF252F">
        <w:rPr>
          <w:rFonts w:ascii="Times New Roman" w:hAnsi="Times New Roman" w:cs="Times New Roman"/>
          <w:i/>
          <w:color w:val="000000" w:themeColor="text1"/>
          <w:sz w:val="24"/>
          <w:szCs w:val="24"/>
          <w:lang w:val="ru-RU"/>
        </w:rPr>
        <w:t>+</w:t>
      </w:r>
      <w:r w:rsidRPr="00EA3B5A">
        <w:rPr>
          <w:rFonts w:ascii="Times New Roman" w:hAnsi="Times New Roman" w:cs="Times New Roman"/>
          <w:i/>
          <w:color w:val="000000" w:themeColor="text1"/>
          <w:sz w:val="24"/>
          <w:szCs w:val="24"/>
        </w:rPr>
        <w:t> Z</w:t>
      </w:r>
      <w:r w:rsidRPr="00DF252F">
        <w:rPr>
          <w:rFonts w:ascii="Times New Roman" w:hAnsi="Times New Roman" w:cs="Times New Roman"/>
          <w:color w:val="000000" w:themeColor="text1"/>
          <w:sz w:val="24"/>
          <w:szCs w:val="24"/>
          <w:lang w:val="ru-RU"/>
        </w:rPr>
        <w:t xml:space="preserve">, называются </w:t>
      </w:r>
      <w:r w:rsidRPr="00DF252F">
        <w:rPr>
          <w:rFonts w:ascii="Times New Roman" w:hAnsi="Times New Roman" w:cs="Times New Roman"/>
          <w:b/>
          <w:color w:val="000000" w:themeColor="text1"/>
          <w:sz w:val="24"/>
          <w:szCs w:val="24"/>
          <w:lang w:val="ru-RU"/>
        </w:rPr>
        <w:t xml:space="preserve">изотопами. </w:t>
      </w:r>
      <w:r w:rsidRPr="00DF252F">
        <w:rPr>
          <w:rFonts w:ascii="Times New Roman" w:hAnsi="Times New Roman" w:cs="Times New Roman"/>
          <w:color w:val="000000" w:themeColor="text1"/>
          <w:sz w:val="24"/>
          <w:szCs w:val="24"/>
          <w:lang w:val="ru-RU"/>
        </w:rPr>
        <w:t xml:space="preserve">Обозначения изотопа кислорода-16: </w:t>
      </w:r>
      <m:oMath>
        <m:sPre>
          <m:sPrePr>
            <m:ctrlPr>
              <w:rPr>
                <w:rFonts w:ascii="Cambria Math" w:hAnsi="Times New Roman" w:cs="Times New Roman"/>
                <w:color w:val="000000" w:themeColor="text1"/>
                <w:sz w:val="24"/>
                <w:szCs w:val="24"/>
              </w:rPr>
            </m:ctrlPr>
          </m:sPrePr>
          <m:sub>
            <m:r>
              <m:rPr>
                <m:sty m:val="p"/>
              </m:rPr>
              <w:rPr>
                <w:rFonts w:ascii="Cambria Math" w:hAnsi="Times New Roman" w:cs="Times New Roman"/>
                <w:color w:val="000000" w:themeColor="text1"/>
                <w:sz w:val="24"/>
                <w:szCs w:val="24"/>
                <w:lang w:val="ru-RU"/>
              </w:rPr>
              <m:t>8</m:t>
            </m:r>
          </m:sub>
          <m:sup>
            <m:r>
              <m:rPr>
                <m:sty m:val="p"/>
              </m:rPr>
              <w:rPr>
                <w:rFonts w:ascii="Cambria Math" w:hAnsi="Times New Roman" w:cs="Times New Roman"/>
                <w:color w:val="000000" w:themeColor="text1"/>
                <w:sz w:val="24"/>
                <w:szCs w:val="24"/>
                <w:lang w:val="ru-RU"/>
              </w:rPr>
              <m:t>16</m:t>
            </m:r>
          </m:sup>
          <m:e>
            <m:r>
              <m:rPr>
                <m:sty m:val="p"/>
              </m:rPr>
              <w:rPr>
                <w:rFonts w:ascii="Cambria Math" w:hAnsi="Times New Roman" w:cs="Times New Roman"/>
                <w:color w:val="000000" w:themeColor="text1"/>
                <w:sz w:val="24"/>
                <w:szCs w:val="24"/>
              </w:rPr>
              <m:t>O</m:t>
            </m:r>
          </m:e>
        </m:sPre>
      </m:oMath>
      <w:r w:rsidRPr="00DF252F">
        <w:rPr>
          <w:rFonts w:ascii="Times New Roman" w:hAnsi="Times New Roman" w:cs="Times New Roman"/>
          <w:color w:val="000000" w:themeColor="text1"/>
          <w:sz w:val="24"/>
          <w:szCs w:val="24"/>
          <w:lang w:val="ru-RU"/>
        </w:rPr>
        <w:t>,</w:t>
      </w:r>
      <m:oMath>
        <m:sPre>
          <m:sPrePr>
            <m:ctrlPr>
              <w:rPr>
                <w:rFonts w:ascii="Cambria Math" w:hAnsi="Times New Roman" w:cs="Times New Roman"/>
                <w:color w:val="000000" w:themeColor="text1"/>
                <w:sz w:val="24"/>
                <w:szCs w:val="24"/>
              </w:rPr>
            </m:ctrlPr>
          </m:sPrePr>
          <m:sub/>
          <m:sup>
            <m:r>
              <m:rPr>
                <m:sty m:val="p"/>
              </m:rPr>
              <w:rPr>
                <w:rFonts w:ascii="Cambria Math" w:hAnsi="Times New Roman" w:cs="Times New Roman"/>
                <w:color w:val="000000" w:themeColor="text1"/>
                <w:sz w:val="24"/>
                <w:szCs w:val="24"/>
                <w:lang w:val="ru-RU"/>
              </w:rPr>
              <m:t>16</m:t>
            </m:r>
          </m:sup>
          <m:e>
            <m:r>
              <m:rPr>
                <m:sty m:val="p"/>
              </m:rPr>
              <w:rPr>
                <w:rFonts w:ascii="Cambria Math" w:hAnsi="Times New Roman" w:cs="Times New Roman"/>
                <w:color w:val="000000" w:themeColor="text1"/>
                <w:sz w:val="24"/>
                <w:szCs w:val="24"/>
              </w:rPr>
              <m:t>O</m:t>
            </m:r>
          </m:e>
        </m:sPre>
      </m:oMath>
      <w:r w:rsidRPr="00DF252F">
        <w:rPr>
          <w:rFonts w:ascii="Times New Roman" w:hAnsi="Times New Roman" w:cs="Times New Roman"/>
          <w:color w:val="000000" w:themeColor="text1"/>
          <w:sz w:val="24"/>
          <w:szCs w:val="24"/>
          <w:lang w:val="ru-RU"/>
        </w:rPr>
        <w:t xml:space="preserve"> или О-16 – одинаково правильны. За исключением изотопов водорода (</w:t>
      </w:r>
      <w:r w:rsidRPr="00DF252F">
        <w:rPr>
          <w:rFonts w:ascii="Times New Roman" w:hAnsi="Times New Roman" w:cs="Times New Roman"/>
          <w:color w:val="000000" w:themeColor="text1"/>
          <w:sz w:val="24"/>
          <w:szCs w:val="24"/>
          <w:vertAlign w:val="superscript"/>
          <w:lang w:val="ru-RU"/>
        </w:rPr>
        <w:t>1</w:t>
      </w:r>
      <w:r w:rsidRPr="00DF252F">
        <w:rPr>
          <w:rFonts w:ascii="Times New Roman" w:hAnsi="Times New Roman" w:cs="Times New Roman"/>
          <w:color w:val="000000" w:themeColor="text1"/>
          <w:sz w:val="24"/>
          <w:szCs w:val="24"/>
          <w:lang w:val="ru-RU"/>
        </w:rPr>
        <w:t xml:space="preserve">Н, или Н – протий, </w:t>
      </w:r>
      <w:r w:rsidRPr="00DF252F">
        <w:rPr>
          <w:rFonts w:ascii="Times New Roman" w:hAnsi="Times New Roman" w:cs="Times New Roman"/>
          <w:color w:val="000000" w:themeColor="text1"/>
          <w:sz w:val="24"/>
          <w:szCs w:val="24"/>
          <w:vertAlign w:val="superscript"/>
          <w:lang w:val="ru-RU"/>
        </w:rPr>
        <w:t>2</w:t>
      </w:r>
      <w:r w:rsidRPr="00DF252F">
        <w:rPr>
          <w:rFonts w:ascii="Times New Roman" w:hAnsi="Times New Roman" w:cs="Times New Roman"/>
          <w:color w:val="000000" w:themeColor="text1"/>
          <w:sz w:val="24"/>
          <w:szCs w:val="24"/>
          <w:lang w:val="ru-RU"/>
        </w:rPr>
        <w:t xml:space="preserve">Н, или </w:t>
      </w:r>
      <w:r w:rsidRPr="00EA3B5A">
        <w:rPr>
          <w:rFonts w:ascii="Times New Roman" w:hAnsi="Times New Roman" w:cs="Times New Roman"/>
          <w:color w:val="000000" w:themeColor="text1"/>
          <w:sz w:val="24"/>
          <w:szCs w:val="24"/>
        </w:rPr>
        <w:t>D </w:t>
      </w:r>
      <w:r w:rsidRPr="00DF252F">
        <w:rPr>
          <w:rFonts w:ascii="Times New Roman" w:hAnsi="Times New Roman" w:cs="Times New Roman"/>
          <w:color w:val="000000" w:themeColor="text1"/>
          <w:sz w:val="24"/>
          <w:szCs w:val="24"/>
          <w:lang w:val="ru-RU"/>
        </w:rPr>
        <w:t xml:space="preserve">– дейтерий, </w:t>
      </w:r>
      <w:r w:rsidRPr="00DF252F">
        <w:rPr>
          <w:rFonts w:ascii="Times New Roman" w:hAnsi="Times New Roman" w:cs="Times New Roman"/>
          <w:color w:val="000000" w:themeColor="text1"/>
          <w:sz w:val="24"/>
          <w:szCs w:val="24"/>
          <w:vertAlign w:val="superscript"/>
          <w:lang w:val="ru-RU"/>
        </w:rPr>
        <w:t>3</w:t>
      </w:r>
      <w:r w:rsidRPr="00DF252F">
        <w:rPr>
          <w:rFonts w:ascii="Times New Roman" w:hAnsi="Times New Roman" w:cs="Times New Roman"/>
          <w:color w:val="000000" w:themeColor="text1"/>
          <w:sz w:val="24"/>
          <w:szCs w:val="24"/>
          <w:lang w:val="ru-RU"/>
        </w:rPr>
        <w:t>Н, или</w:t>
      </w:r>
      <w:proofErr w:type="gramStart"/>
      <w:r w:rsidRPr="00DF252F">
        <w:rPr>
          <w:rFonts w:ascii="Times New Roman" w:hAnsi="Times New Roman" w:cs="Times New Roman"/>
          <w:color w:val="000000" w:themeColor="text1"/>
          <w:sz w:val="24"/>
          <w:szCs w:val="24"/>
          <w:lang w:val="ru-RU"/>
        </w:rPr>
        <w:t xml:space="preserve"> Т</w:t>
      </w:r>
      <w:proofErr w:type="gramEnd"/>
      <w:r w:rsidRPr="00DF252F">
        <w:rPr>
          <w:rFonts w:ascii="Times New Roman" w:hAnsi="Times New Roman" w:cs="Times New Roman"/>
          <w:color w:val="000000" w:themeColor="text1"/>
          <w:sz w:val="24"/>
          <w:szCs w:val="24"/>
          <w:lang w:val="ru-RU"/>
        </w:rPr>
        <w:t xml:space="preserve"> – тритий, рис.</w:t>
      </w:r>
      <w:r>
        <w:rPr>
          <w:rFonts w:ascii="Times New Roman" w:hAnsi="Times New Roman" w:cs="Times New Roman"/>
          <w:color w:val="000000" w:themeColor="text1"/>
          <w:sz w:val="24"/>
          <w:szCs w:val="24"/>
        </w:rPr>
        <w:t> </w:t>
      </w:r>
      <w:r w:rsidRPr="00DF252F">
        <w:rPr>
          <w:rFonts w:ascii="Times New Roman" w:hAnsi="Times New Roman" w:cs="Times New Roman"/>
          <w:color w:val="000000" w:themeColor="text1"/>
          <w:sz w:val="24"/>
          <w:szCs w:val="24"/>
          <w:lang w:val="ru-RU"/>
        </w:rPr>
        <w:t>1.1) изотопы имеют собственных названий.</w:t>
      </w:r>
    </w:p>
    <w:p w:rsidR="00DF252F" w:rsidRPr="00DF252F" w:rsidRDefault="00DF252F" w:rsidP="00DF252F">
      <w:pPr>
        <w:widowControl w:val="0"/>
        <w:spacing w:after="0" w:line="240" w:lineRule="auto"/>
        <w:ind w:firstLine="567"/>
        <w:jc w:val="center"/>
        <w:rPr>
          <w:rFonts w:ascii="Times New Roman" w:hAnsi="Times New Roman" w:cs="Times New Roman"/>
          <w:sz w:val="24"/>
          <w:szCs w:val="24"/>
          <w:lang w:val="ru-RU"/>
        </w:rPr>
      </w:pPr>
      <w:r w:rsidRPr="00EA3B5A">
        <w:rPr>
          <w:rFonts w:ascii="Times New Roman" w:hAnsi="Times New Roman" w:cs="Times New Roman"/>
          <w:noProof/>
          <w:sz w:val="24"/>
          <w:szCs w:val="24"/>
          <w:lang w:val="ru-RU" w:eastAsia="ru-RU"/>
        </w:rPr>
        <w:drawing>
          <wp:inline distT="0" distB="0" distL="0" distR="0">
            <wp:extent cx="1962150" cy="1085850"/>
            <wp:effectExtent l="0" t="0" r="0" b="0"/>
            <wp:docPr id="4"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714821" cy="2075091"/>
                      <a:chOff x="2786050" y="4214818"/>
                      <a:chExt cx="3714821" cy="2075091"/>
                    </a:xfrm>
                  </a:grpSpPr>
                  <a:grpSp>
                    <a:nvGrpSpPr>
                      <a:cNvPr id="10" name="Группа 9"/>
                      <a:cNvGrpSpPr/>
                    </a:nvGrpSpPr>
                    <a:grpSpPr>
                      <a:xfrm>
                        <a:off x="2786050" y="4214818"/>
                        <a:ext cx="3714821" cy="2075091"/>
                        <a:chOff x="2786050" y="4214818"/>
                        <a:chExt cx="3714821" cy="2075091"/>
                      </a:xfrm>
                    </a:grpSpPr>
                    <a:pic>
                      <a:nvPicPr>
                        <a:cNvPr id="5" name="Рисунок 4" descr="http://en.es-static.us/upl/2014/01/isotope_definition_LARGE.jpg"/>
                        <a:cNvPicPr/>
                      </a:nvPicPr>
                      <a:blipFill>
                        <a:blip r:embed="rId12"/>
                        <a:srcRect l="19846" t="32598" r="20617" b="27281"/>
                        <a:stretch>
                          <a:fillRect/>
                        </a:stretch>
                      </a:blipFill>
                      <a:spPr bwMode="auto">
                        <a:xfrm>
                          <a:off x="2857488" y="4500570"/>
                          <a:ext cx="3429024" cy="1143008"/>
                        </a:xfrm>
                        <a:prstGeom prst="rect">
                          <a:avLst/>
                        </a:prstGeom>
                        <a:noFill/>
                        <a:ln w="9525">
                          <a:noFill/>
                          <a:miter lim="800000"/>
                          <a:headEnd/>
                          <a:tailEnd/>
                        </a:ln>
                      </a:spPr>
                    </a:pic>
                    <a:sp>
                      <a:nvSpPr>
                        <a:cNvPr id="6" name="TextBox 5"/>
                        <a:cNvSpPr txBox="1"/>
                      </a:nvSpPr>
                      <a:spPr>
                        <a:xfrm>
                          <a:off x="2786050" y="4214818"/>
                          <a:ext cx="3652410"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b="1" dirty="0" smtClean="0">
                                <a:latin typeface="Times New Roman" pitchFamily="18" charset="0"/>
                                <a:cs typeface="Times New Roman" pitchFamily="18" charset="0"/>
                              </a:rPr>
                              <a:t>Протий	    Дейтерий       Тритий</a:t>
                            </a:r>
                            <a:endParaRPr lang="ru-RU" b="1" dirty="0">
                              <a:latin typeface="Times New Roman" pitchFamily="18" charset="0"/>
                              <a:cs typeface="Times New Roman" pitchFamily="18" charset="0"/>
                            </a:endParaRPr>
                          </a:p>
                        </a:txBody>
                        <a:useSpRect/>
                      </a:txSp>
                    </a:sp>
                    <a:sp>
                      <a:nvSpPr>
                        <a:cNvPr id="7" name="TextBox 6"/>
                        <a:cNvSpPr txBox="1"/>
                      </a:nvSpPr>
                      <a:spPr>
                        <a:xfrm>
                          <a:off x="2786050" y="5643578"/>
                          <a:ext cx="1049262" cy="369332"/>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latin typeface="Times New Roman" pitchFamily="18" charset="0"/>
                                <a:cs typeface="Times New Roman" pitchFamily="18" charset="0"/>
                              </a:rPr>
                              <a:t>1 протон</a:t>
                            </a:r>
                            <a:endParaRPr lang="ru-RU" dirty="0">
                              <a:latin typeface="Times New Roman" pitchFamily="18" charset="0"/>
                              <a:cs typeface="Times New Roman" pitchFamily="18" charset="0"/>
                            </a:endParaRPr>
                          </a:p>
                        </a:txBody>
                        <a:useSpRect/>
                      </a:txSp>
                    </a:sp>
                    <a:sp>
                      <a:nvSpPr>
                        <a:cNvPr id="8" name="TextBox 7"/>
                        <a:cNvSpPr txBox="1"/>
                      </a:nvSpPr>
                      <a:spPr>
                        <a:xfrm>
                          <a:off x="3929058" y="5643578"/>
                          <a:ext cx="1175322" cy="646331"/>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latin typeface="Times New Roman" pitchFamily="18" charset="0"/>
                                <a:cs typeface="Times New Roman" pitchFamily="18" charset="0"/>
                              </a:rPr>
                              <a:t>1 протон</a:t>
                            </a:r>
                          </a:p>
                          <a:p>
                            <a:r>
                              <a:rPr lang="ru-RU" dirty="0" smtClean="0">
                                <a:latin typeface="Times New Roman" pitchFamily="18" charset="0"/>
                                <a:cs typeface="Times New Roman" pitchFamily="18" charset="0"/>
                              </a:rPr>
                              <a:t>1 нейтрон</a:t>
                            </a:r>
                            <a:endParaRPr lang="ru-RU" dirty="0">
                              <a:latin typeface="Times New Roman" pitchFamily="18" charset="0"/>
                              <a:cs typeface="Times New Roman" pitchFamily="18" charset="0"/>
                            </a:endParaRPr>
                          </a:p>
                        </a:txBody>
                        <a:useSpRect/>
                      </a:txSp>
                    </a:sp>
                    <a:sp>
                      <a:nvSpPr>
                        <a:cNvPr id="9" name="TextBox 8"/>
                        <a:cNvSpPr txBox="1"/>
                      </a:nvSpPr>
                      <a:spPr>
                        <a:xfrm>
                          <a:off x="5214942" y="5643578"/>
                          <a:ext cx="1285929" cy="646331"/>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dirty="0" smtClean="0">
                                <a:latin typeface="Times New Roman" pitchFamily="18" charset="0"/>
                                <a:cs typeface="Times New Roman" pitchFamily="18" charset="0"/>
                              </a:rPr>
                              <a:t>1 протон</a:t>
                            </a:r>
                          </a:p>
                          <a:p>
                            <a:r>
                              <a:rPr lang="ru-RU" dirty="0">
                                <a:latin typeface="Times New Roman" pitchFamily="18" charset="0"/>
                                <a:cs typeface="Times New Roman" pitchFamily="18" charset="0"/>
                              </a:rPr>
                              <a:t>2</a:t>
                            </a:r>
                            <a:r>
                              <a:rPr lang="ru-RU" dirty="0" smtClean="0">
                                <a:latin typeface="Times New Roman" pitchFamily="18" charset="0"/>
                                <a:cs typeface="Times New Roman" pitchFamily="18" charset="0"/>
                              </a:rPr>
                              <a:t> нейтрона</a:t>
                            </a:r>
                            <a:endParaRPr lang="ru-RU" dirty="0">
                              <a:latin typeface="Times New Roman" pitchFamily="18" charset="0"/>
                              <a:cs typeface="Times New Roman" pitchFamily="18" charset="0"/>
                            </a:endParaRPr>
                          </a:p>
                        </a:txBody>
                        <a:useSpRect/>
                      </a:txSp>
                    </a:sp>
                  </a:grpSp>
                </lc:lockedCanvas>
              </a:graphicData>
            </a:graphic>
          </wp:inline>
        </w:drawing>
      </w:r>
      <w:r w:rsidRPr="00DF252F">
        <w:rPr>
          <w:rFonts w:ascii="Times New Roman" w:hAnsi="Times New Roman" w:cs="Times New Roman"/>
          <w:sz w:val="24"/>
          <w:szCs w:val="24"/>
          <w:lang w:val="ru-RU"/>
        </w:rPr>
        <w:t xml:space="preserve"> </w:t>
      </w:r>
    </w:p>
    <w:p w:rsidR="00DF252F" w:rsidRDefault="00DF252F" w:rsidP="00DF252F">
      <w:pPr>
        <w:widowControl w:val="0"/>
        <w:spacing w:after="0"/>
        <w:rPr>
          <w:rFonts w:ascii="Times New Roman" w:hAnsi="Times New Roman" w:cs="Times New Roman"/>
          <w:lang w:val="ru-RU"/>
        </w:rPr>
      </w:pPr>
      <w:r w:rsidRPr="00DF252F">
        <w:rPr>
          <w:rFonts w:ascii="Times New Roman" w:hAnsi="Times New Roman" w:cs="Times New Roman"/>
          <w:lang w:val="ru-RU"/>
        </w:rPr>
        <w:t>Рис. 1.1. Изотопы водорода</w:t>
      </w:r>
    </w:p>
    <w:p w:rsidR="00207A1C" w:rsidRPr="00DF252F" w:rsidRDefault="00207A1C" w:rsidP="00DF252F">
      <w:pPr>
        <w:widowControl w:val="0"/>
        <w:spacing w:after="0"/>
        <w:rPr>
          <w:rFonts w:ascii="Times New Roman" w:hAnsi="Times New Roman" w:cs="Times New Roman"/>
          <w:lang w:val="ru-RU"/>
        </w:rPr>
      </w:pPr>
    </w:p>
    <w:p w:rsidR="00DF252F" w:rsidRPr="00DF252F" w:rsidRDefault="00DF252F" w:rsidP="00DF252F">
      <w:pPr>
        <w:widowControl w:val="0"/>
        <w:tabs>
          <w:tab w:val="left" w:pos="9070"/>
        </w:tabs>
        <w:spacing w:after="0"/>
        <w:ind w:firstLine="567"/>
        <w:jc w:val="both"/>
        <w:rPr>
          <w:rFonts w:ascii="Times New Roman" w:hAnsi="Times New Roman" w:cs="Times New Roman"/>
          <w:color w:val="000000" w:themeColor="text1"/>
          <w:sz w:val="24"/>
          <w:szCs w:val="24"/>
          <w:lang w:val="ru-RU"/>
        </w:rPr>
      </w:pPr>
      <w:r w:rsidRPr="00DF252F">
        <w:rPr>
          <w:rFonts w:ascii="Times New Roman" w:hAnsi="Times New Roman" w:cs="Times New Roman"/>
          <w:sz w:val="24"/>
          <w:szCs w:val="24"/>
          <w:lang w:val="ru-RU"/>
        </w:rPr>
        <w:lastRenderedPageBreak/>
        <w:t xml:space="preserve">Большинство элементов представляют собой природную смесь изотопов. </w:t>
      </w:r>
      <w:proofErr w:type="gramStart"/>
      <w:r w:rsidRPr="00DF252F">
        <w:rPr>
          <w:rFonts w:ascii="Times New Roman" w:hAnsi="Times New Roman" w:cs="Times New Roman"/>
          <w:sz w:val="24"/>
          <w:szCs w:val="24"/>
          <w:lang w:val="ru-RU"/>
        </w:rPr>
        <w:t>Максимальное количество стабильных изотопов имеет олово – у него их десять. 23 элемента представлены в природе только одним  стабильным изотопом (фтор, натрий, алюминий, фосфор, кобальт, мышьяк, йод, цезий, золото, висмут и др.).</w:t>
      </w:r>
      <w:proofErr w:type="gramEnd"/>
      <w:r w:rsidRPr="00DF252F">
        <w:rPr>
          <w:rFonts w:ascii="Times New Roman" w:hAnsi="Times New Roman" w:cs="Times New Roman"/>
          <w:sz w:val="24"/>
          <w:szCs w:val="24"/>
          <w:lang w:val="ru-RU"/>
        </w:rPr>
        <w:t xml:space="preserve"> Такие элементы называются </w:t>
      </w:r>
      <w:r w:rsidRPr="00DF252F">
        <w:rPr>
          <w:rFonts w:ascii="Times New Roman" w:hAnsi="Times New Roman" w:cs="Times New Roman"/>
          <w:b/>
          <w:sz w:val="24"/>
          <w:szCs w:val="24"/>
          <w:lang w:val="ru-RU"/>
        </w:rPr>
        <w:t>моноизотопными</w:t>
      </w:r>
      <w:r w:rsidRPr="00DF252F">
        <w:rPr>
          <w:rFonts w:ascii="Times New Roman" w:hAnsi="Times New Roman" w:cs="Times New Roman"/>
          <w:sz w:val="24"/>
          <w:szCs w:val="24"/>
          <w:lang w:val="ru-RU"/>
        </w:rPr>
        <w:t xml:space="preserve">.  </w:t>
      </w:r>
      <w:r w:rsidRPr="00DF252F">
        <w:rPr>
          <w:rFonts w:ascii="Times New Roman" w:hAnsi="Times New Roman" w:cs="Times New Roman"/>
          <w:color w:val="000000" w:themeColor="text1"/>
          <w:sz w:val="24"/>
          <w:szCs w:val="24"/>
          <w:lang w:val="ru-RU"/>
        </w:rPr>
        <w:t xml:space="preserve">Элементы </w:t>
      </w:r>
      <m:oMath>
        <m:r>
          <w:rPr>
            <w:rFonts w:ascii="Cambria Math" w:hAnsi="Times New Roman" w:cs="Times New Roman"/>
            <w:color w:val="000000" w:themeColor="text1"/>
            <w:sz w:val="24"/>
            <w:szCs w:val="24"/>
            <w:lang w:val="ru-RU"/>
          </w:rPr>
          <m:t xml:space="preserve"> </m:t>
        </m:r>
        <m:sPre>
          <m:sPrePr>
            <m:ctrlPr>
              <w:rPr>
                <w:rFonts w:ascii="Cambria Math" w:hAnsi="Times New Roman" w:cs="Times New Roman"/>
                <w:color w:val="000000" w:themeColor="text1"/>
                <w:sz w:val="24"/>
                <w:szCs w:val="24"/>
              </w:rPr>
            </m:ctrlPr>
          </m:sPrePr>
          <m:sub>
            <m:r>
              <m:rPr>
                <m:sty m:val="p"/>
              </m:rPr>
              <w:rPr>
                <w:rFonts w:ascii="Cambria Math" w:hAnsi="Times New Roman" w:cs="Times New Roman"/>
                <w:color w:val="000000" w:themeColor="text1"/>
                <w:sz w:val="24"/>
                <w:szCs w:val="24"/>
                <w:lang w:val="ru-RU"/>
              </w:rPr>
              <m:t>43</m:t>
            </m:r>
          </m:sub>
          <m:sup/>
          <m:e>
            <m:r>
              <m:rPr>
                <m:sty m:val="p"/>
              </m:rPr>
              <w:rPr>
                <w:rFonts w:ascii="Cambria Math" w:hAnsi="Times New Roman" w:cs="Times New Roman"/>
                <w:color w:val="000000" w:themeColor="text1"/>
                <w:sz w:val="24"/>
                <w:szCs w:val="24"/>
              </w:rPr>
              <m:t>Tc</m:t>
            </m:r>
          </m:e>
        </m:sPre>
      </m:oMath>
      <w:r w:rsidRPr="00DF252F">
        <w:rPr>
          <w:rFonts w:ascii="Times New Roman" w:hAnsi="Times New Roman" w:cs="Times New Roman"/>
          <w:color w:val="000000" w:themeColor="text1"/>
          <w:sz w:val="24"/>
          <w:szCs w:val="24"/>
          <w:lang w:val="ru-RU"/>
        </w:rPr>
        <w:t>,</w:t>
      </w:r>
      <m:oMath>
        <m:r>
          <w:rPr>
            <w:rFonts w:ascii="Cambria Math" w:hAnsi="Times New Roman" w:cs="Times New Roman"/>
            <w:color w:val="000000" w:themeColor="text1"/>
            <w:sz w:val="24"/>
            <w:szCs w:val="24"/>
            <w:lang w:val="ru-RU"/>
          </w:rPr>
          <m:t xml:space="preserve">  </m:t>
        </m:r>
        <m:sPre>
          <m:sPrePr>
            <m:ctrlPr>
              <w:rPr>
                <w:rFonts w:ascii="Cambria Math" w:hAnsi="Times New Roman" w:cs="Times New Roman"/>
                <w:color w:val="000000" w:themeColor="text1"/>
                <w:sz w:val="24"/>
                <w:szCs w:val="24"/>
              </w:rPr>
            </m:ctrlPr>
          </m:sPrePr>
          <m:sub>
            <m:r>
              <m:rPr>
                <m:sty m:val="p"/>
              </m:rPr>
              <w:rPr>
                <w:rFonts w:ascii="Cambria Math" w:hAnsi="Times New Roman" w:cs="Times New Roman"/>
                <w:color w:val="000000" w:themeColor="text1"/>
                <w:sz w:val="24"/>
                <w:szCs w:val="24"/>
                <w:lang w:val="ru-RU"/>
              </w:rPr>
              <m:t>61</m:t>
            </m:r>
          </m:sub>
          <m:sup/>
          <m:e>
            <m:r>
              <m:rPr>
                <m:sty m:val="p"/>
              </m:rPr>
              <w:rPr>
                <w:rFonts w:ascii="Cambria Math" w:hAnsi="Times New Roman" w:cs="Times New Roman"/>
                <w:color w:val="000000" w:themeColor="text1"/>
                <w:sz w:val="24"/>
                <w:szCs w:val="24"/>
              </w:rPr>
              <m:t>Pm</m:t>
            </m:r>
            <m:r>
              <m:rPr>
                <m:sty m:val="p"/>
              </m:rPr>
              <w:rPr>
                <w:rFonts w:ascii="Cambria Math" w:hAnsi="Times New Roman" w:cs="Times New Roman"/>
                <w:color w:val="000000" w:themeColor="text1"/>
                <w:sz w:val="24"/>
                <w:szCs w:val="24"/>
                <w:lang w:val="ru-RU"/>
              </w:rPr>
              <m:t xml:space="preserve"> </m:t>
            </m:r>
          </m:e>
        </m:sPre>
      </m:oMath>
      <w:r w:rsidRPr="00DF252F">
        <w:rPr>
          <w:rFonts w:ascii="Times New Roman" w:hAnsi="Times New Roman" w:cs="Times New Roman"/>
          <w:color w:val="000000" w:themeColor="text1"/>
          <w:sz w:val="24"/>
          <w:szCs w:val="24"/>
          <w:lang w:val="ru-RU"/>
        </w:rPr>
        <w:t xml:space="preserve">и самые тяжелые, начиная  с </w:t>
      </w:r>
      <m:oMath>
        <m:sPre>
          <m:sPrePr>
            <m:ctrlPr>
              <w:rPr>
                <w:rFonts w:ascii="Cambria Math" w:hAnsi="Times New Roman" w:cs="Times New Roman"/>
                <w:color w:val="000000" w:themeColor="text1"/>
                <w:sz w:val="24"/>
                <w:szCs w:val="24"/>
              </w:rPr>
            </m:ctrlPr>
          </m:sPrePr>
          <m:sub>
            <m:r>
              <m:rPr>
                <m:sty m:val="p"/>
              </m:rPr>
              <w:rPr>
                <w:rFonts w:ascii="Cambria Math" w:hAnsi="Times New Roman" w:cs="Times New Roman"/>
                <w:color w:val="000000" w:themeColor="text1"/>
                <w:sz w:val="24"/>
                <w:szCs w:val="24"/>
                <w:lang w:val="ru-RU"/>
              </w:rPr>
              <m:t>84</m:t>
            </m:r>
          </m:sub>
          <m:sup/>
          <m:e>
            <m:r>
              <m:rPr>
                <m:sty m:val="p"/>
              </m:rPr>
              <w:rPr>
                <w:rFonts w:ascii="Cambria Math" w:hAnsi="Times New Roman" w:cs="Times New Roman"/>
                <w:color w:val="000000" w:themeColor="text1"/>
                <w:sz w:val="24"/>
                <w:szCs w:val="24"/>
              </w:rPr>
              <m:t>Po</m:t>
            </m:r>
          </m:e>
        </m:sPre>
      </m:oMath>
      <w:r w:rsidRPr="00DF252F">
        <w:rPr>
          <w:rFonts w:ascii="Times New Roman" w:hAnsi="Times New Roman" w:cs="Times New Roman"/>
          <w:color w:val="000000" w:themeColor="text1"/>
          <w:sz w:val="24"/>
          <w:szCs w:val="24"/>
          <w:lang w:val="ru-RU"/>
        </w:rPr>
        <w:t>, вообще не имеют стабильных изотопов. Радиоактивные изотопы есть у всех элементов.</w:t>
      </w:r>
    </w:p>
    <w:p w:rsidR="00DF252F" w:rsidRPr="00DF252F" w:rsidRDefault="00DF252F" w:rsidP="00DF252F">
      <w:pPr>
        <w:widowControl w:val="0"/>
        <w:tabs>
          <w:tab w:val="left" w:pos="9070"/>
        </w:tabs>
        <w:spacing w:after="0"/>
        <w:ind w:right="-2" w:firstLine="567"/>
        <w:jc w:val="both"/>
        <w:rPr>
          <w:rFonts w:ascii="Times New Roman" w:hAnsi="Times New Roman" w:cs="Times New Roman"/>
          <w:b/>
          <w:sz w:val="24"/>
          <w:szCs w:val="24"/>
          <w:lang w:val="ru-RU"/>
        </w:rPr>
      </w:pPr>
      <w:r w:rsidRPr="00DF252F">
        <w:rPr>
          <w:rFonts w:ascii="Times New Roman" w:hAnsi="Times New Roman" w:cs="Times New Roman"/>
          <w:sz w:val="24"/>
          <w:szCs w:val="24"/>
          <w:lang w:val="ru-RU"/>
        </w:rPr>
        <w:t xml:space="preserve">Все нуклиды с одинаковым массовым числом называются </w:t>
      </w:r>
      <w:r w:rsidRPr="00DF252F">
        <w:rPr>
          <w:rFonts w:ascii="Times New Roman" w:hAnsi="Times New Roman" w:cs="Times New Roman"/>
          <w:b/>
          <w:sz w:val="24"/>
          <w:szCs w:val="24"/>
          <w:lang w:val="ru-RU"/>
        </w:rPr>
        <w:t xml:space="preserve">изобарами. </w:t>
      </w:r>
      <w:r w:rsidRPr="00DF252F">
        <w:rPr>
          <w:rFonts w:ascii="Times New Roman" w:hAnsi="Times New Roman" w:cs="Times New Roman"/>
          <w:sz w:val="24"/>
          <w:szCs w:val="24"/>
          <w:lang w:val="ru-RU"/>
        </w:rPr>
        <w:t xml:space="preserve">Нуклиды с одинаковым числом нейтронов называются </w:t>
      </w:r>
      <w:r w:rsidRPr="00DF252F">
        <w:rPr>
          <w:rFonts w:ascii="Times New Roman" w:hAnsi="Times New Roman" w:cs="Times New Roman"/>
          <w:b/>
          <w:sz w:val="24"/>
          <w:szCs w:val="24"/>
          <w:lang w:val="ru-RU"/>
        </w:rPr>
        <w:t xml:space="preserve">изотонами. </w:t>
      </w:r>
    </w:p>
    <w:p w:rsidR="00DF252F" w:rsidRPr="00DF252F" w:rsidRDefault="00DF252F" w:rsidP="00DF252F">
      <w:pPr>
        <w:widowControl w:val="0"/>
        <w:spacing w:after="0"/>
        <w:ind w:firstLine="567"/>
        <w:jc w:val="both"/>
        <w:rPr>
          <w:rFonts w:ascii="Times New Roman" w:hAnsi="Times New Roman" w:cs="Times New Roman"/>
          <w:b/>
          <w:sz w:val="24"/>
          <w:szCs w:val="24"/>
          <w:lang w:val="ru-RU"/>
        </w:rPr>
      </w:pPr>
      <w:r w:rsidRPr="00DF252F">
        <w:rPr>
          <w:rFonts w:ascii="Times New Roman" w:hAnsi="Times New Roman" w:cs="Times New Roman"/>
          <w:sz w:val="24"/>
          <w:szCs w:val="24"/>
          <w:lang w:val="ru-RU"/>
        </w:rPr>
        <w:t>Масса атома определяется, в основном, массой его ядра (т.е. количеством протонов и нейтронов в ядре). Значения масс атомов лежат в пределах от 10</w:t>
      </w:r>
      <w:r w:rsidRPr="00DF252F">
        <w:rPr>
          <w:rFonts w:ascii="Times New Roman" w:hAnsi="Times New Roman" w:cs="Times New Roman"/>
          <w:sz w:val="24"/>
          <w:szCs w:val="24"/>
          <w:vertAlign w:val="superscript"/>
          <w:lang w:val="ru-RU"/>
        </w:rPr>
        <w:t>–27</w:t>
      </w:r>
      <w:r w:rsidRPr="00DF252F">
        <w:rPr>
          <w:rFonts w:ascii="Times New Roman" w:hAnsi="Times New Roman" w:cs="Times New Roman"/>
          <w:sz w:val="24"/>
          <w:szCs w:val="24"/>
          <w:lang w:val="ru-RU"/>
        </w:rPr>
        <w:t xml:space="preserve"> до 10</w:t>
      </w:r>
      <w:r w:rsidRPr="00DF252F">
        <w:rPr>
          <w:rFonts w:ascii="Times New Roman" w:hAnsi="Times New Roman" w:cs="Times New Roman"/>
          <w:sz w:val="24"/>
          <w:szCs w:val="24"/>
          <w:vertAlign w:val="superscript"/>
          <w:lang w:val="ru-RU"/>
        </w:rPr>
        <w:t>–25</w:t>
      </w:r>
      <w:r w:rsidRPr="00EA3B5A">
        <w:rPr>
          <w:rFonts w:ascii="Times New Roman" w:hAnsi="Times New Roman" w:cs="Times New Roman"/>
          <w:sz w:val="24"/>
          <w:szCs w:val="24"/>
          <w:vertAlign w:val="superscript"/>
        </w:rPr>
        <w:t> </w:t>
      </w:r>
      <w:r w:rsidRPr="00DF252F">
        <w:rPr>
          <w:rFonts w:ascii="Times New Roman" w:hAnsi="Times New Roman" w:cs="Times New Roman"/>
          <w:sz w:val="24"/>
          <w:szCs w:val="24"/>
          <w:lang w:val="ru-RU"/>
        </w:rPr>
        <w:t xml:space="preserve">кг. В  физике и химии массу атома обычно выражают в </w:t>
      </w:r>
      <w:r w:rsidRPr="00DF252F">
        <w:rPr>
          <w:rFonts w:ascii="Times New Roman" w:hAnsi="Times New Roman" w:cs="Times New Roman"/>
          <w:b/>
          <w:sz w:val="24"/>
          <w:szCs w:val="24"/>
          <w:lang w:val="ru-RU"/>
        </w:rPr>
        <w:t>атомных единицах массы</w:t>
      </w:r>
      <w:r w:rsidRPr="00DF252F">
        <w:rPr>
          <w:rFonts w:ascii="Times New Roman" w:hAnsi="Times New Roman" w:cs="Times New Roman"/>
          <w:sz w:val="24"/>
          <w:szCs w:val="24"/>
          <w:lang w:val="ru-RU"/>
        </w:rPr>
        <w:t xml:space="preserve"> (</w:t>
      </w:r>
      <w:r w:rsidRPr="00DF252F">
        <w:rPr>
          <w:rFonts w:ascii="Times New Roman" w:hAnsi="Times New Roman" w:cs="Times New Roman"/>
          <w:b/>
          <w:sz w:val="24"/>
          <w:szCs w:val="24"/>
          <w:lang w:val="ru-RU"/>
        </w:rPr>
        <w:t>а.е.</w:t>
      </w:r>
      <w:proofErr w:type="gramStart"/>
      <w:r w:rsidRPr="00DF252F">
        <w:rPr>
          <w:rFonts w:ascii="Times New Roman" w:hAnsi="Times New Roman" w:cs="Times New Roman"/>
          <w:b/>
          <w:sz w:val="24"/>
          <w:szCs w:val="24"/>
          <w:lang w:val="ru-RU"/>
        </w:rPr>
        <w:t>м</w:t>
      </w:r>
      <w:proofErr w:type="gramEnd"/>
      <w:r w:rsidRPr="00DF252F">
        <w:rPr>
          <w:rFonts w:ascii="Times New Roman" w:hAnsi="Times New Roman" w:cs="Times New Roman"/>
          <w:b/>
          <w:sz w:val="24"/>
          <w:szCs w:val="24"/>
          <w:lang w:val="ru-RU"/>
        </w:rPr>
        <w:t>.</w:t>
      </w:r>
      <w:r w:rsidRPr="00DF252F">
        <w:rPr>
          <w:rFonts w:ascii="Times New Roman" w:hAnsi="Times New Roman" w:cs="Times New Roman"/>
          <w:sz w:val="24"/>
          <w:szCs w:val="24"/>
          <w:lang w:val="ru-RU"/>
        </w:rPr>
        <w:t>). В качестве стандартной единицы атомной массы выбрана 1/12 часть массы атома изотопа углерода</w:t>
      </w:r>
      <w:r w:rsidRPr="00DF252F">
        <w:rPr>
          <w:rFonts w:ascii="Times New Roman" w:hAnsi="Times New Roman" w:cs="Times New Roman"/>
          <w:sz w:val="24"/>
          <w:szCs w:val="24"/>
          <w:lang w:val="ru-RU"/>
        </w:rPr>
        <w:noBreakHyphen/>
        <w:t>12, так как с расцветом масс-спектрометрии потребовалось определение масс многих органических соединений:</w:t>
      </w:r>
    </w:p>
    <w:p w:rsidR="00DF252F" w:rsidRPr="00EA3B5A" w:rsidRDefault="00DF252F" w:rsidP="00DF252F">
      <w:pPr>
        <w:widowControl w:val="0"/>
        <w:spacing w:after="0"/>
        <w:ind w:firstLine="706"/>
        <w:jc w:val="center"/>
        <w:rPr>
          <w:rFonts w:ascii="Times New Roman" w:hAnsi="Times New Roman" w:cs="Times New Roman"/>
          <w:i/>
          <w:sz w:val="24"/>
          <w:szCs w:val="24"/>
        </w:rPr>
      </w:pPr>
      <m:oMathPara>
        <m:oMath>
          <m:r>
            <w:rPr>
              <w:rFonts w:ascii="Cambria Math" w:hAnsi="Times New Roman" w:cs="Times New Roman"/>
              <w:sz w:val="24"/>
              <w:szCs w:val="24"/>
            </w:rPr>
            <m:t xml:space="preserve">1 </m:t>
          </m:r>
          <m:r>
            <m:rPr>
              <m:sty m:val="p"/>
            </m:rPr>
            <w:rPr>
              <w:rFonts w:ascii="Cambria Math" w:hAnsi="Cambria Math" w:cs="Times New Roman"/>
              <w:sz w:val="24"/>
              <w:szCs w:val="24"/>
            </w:rPr>
            <m:t>а</m:t>
          </m:r>
          <m:r>
            <m:rPr>
              <m:sty m:val="p"/>
            </m:rPr>
            <w:rPr>
              <w:rFonts w:ascii="Cambria Math" w:hAnsi="Times New Roman" w:cs="Times New Roman"/>
              <w:sz w:val="24"/>
              <w:szCs w:val="24"/>
            </w:rPr>
            <m:t>.</m:t>
          </m:r>
          <m:r>
            <m:rPr>
              <m:sty m:val="p"/>
            </m:rPr>
            <w:rPr>
              <w:rFonts w:ascii="Cambria Math" w:hAnsi="Cambria Math" w:cs="Times New Roman"/>
              <w:sz w:val="24"/>
              <w:szCs w:val="24"/>
            </w:rPr>
            <m:t>е</m:t>
          </m:r>
          <m:r>
            <m:rPr>
              <m:sty m:val="p"/>
            </m:rPr>
            <w:rPr>
              <w:rFonts w:ascii="Cambria Math" w:hAnsi="Times New Roman" w:cs="Times New Roman"/>
              <w:sz w:val="24"/>
              <w:szCs w:val="24"/>
            </w:rPr>
            <m:t>.</m:t>
          </m:r>
          <m:r>
            <m:rPr>
              <m:sty m:val="p"/>
            </m:rPr>
            <w:rPr>
              <w:rFonts w:ascii="Cambria Math" w:hAnsi="Cambria Math" w:cs="Times New Roman"/>
              <w:sz w:val="24"/>
              <w:szCs w:val="24"/>
            </w:rPr>
            <m:t>м</m:t>
          </m:r>
          <m:r>
            <m:rPr>
              <m:sty m:val="p"/>
            </m:rPr>
            <w:rPr>
              <w:rFonts w:ascii="Cambria Math" w:hAnsi="Times New Roman" w:cs="Times New Roman"/>
              <w:sz w:val="24"/>
              <w:szCs w:val="24"/>
            </w:rPr>
            <m:t>.</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m</m:t>
              </m:r>
              <m:d>
                <m:dPr>
                  <m:ctrlPr>
                    <w:rPr>
                      <w:rFonts w:ascii="Cambria Math" w:hAnsi="Times New Roman" w:cs="Times New Roman"/>
                      <w:i/>
                      <w:sz w:val="24"/>
                      <w:szCs w:val="24"/>
                    </w:rPr>
                  </m:ctrlPr>
                </m:dPr>
                <m:e>
                  <m:r>
                    <w:rPr>
                      <w:rFonts w:ascii="Times New Roman" w:hAnsi="Times New Roman" w:cs="Times New Roman"/>
                      <w:sz w:val="24"/>
                      <w:szCs w:val="24"/>
                    </w:rPr>
                    <m:t>атома</m:t>
                  </m:r>
                  <m:r>
                    <w:rPr>
                      <w:rFonts w:ascii="Cambria Math" w:hAnsi="Times New Roman" w:cs="Times New Roman"/>
                      <w:sz w:val="24"/>
                      <w:szCs w:val="24"/>
                    </w:rPr>
                    <m:t xml:space="preserve"> </m:t>
                  </m:r>
                  <m:sPre>
                    <m:sPrePr>
                      <m:ctrlPr>
                        <w:rPr>
                          <w:rFonts w:ascii="Cambria Math" w:hAnsi="Times New Roman" w:cs="Times New Roman"/>
                          <w:i/>
                          <w:sz w:val="24"/>
                          <w:szCs w:val="24"/>
                        </w:rPr>
                      </m:ctrlPr>
                    </m:sPrePr>
                    <m:sub/>
                    <m:sup>
                      <m:r>
                        <w:rPr>
                          <w:rFonts w:ascii="Cambria Math" w:hAnsi="Times New Roman" w:cs="Times New Roman"/>
                          <w:sz w:val="24"/>
                          <w:szCs w:val="24"/>
                        </w:rPr>
                        <m:t>12</m:t>
                      </m:r>
                    </m:sup>
                    <m:e>
                      <m:r>
                        <m:rPr>
                          <m:sty m:val="p"/>
                        </m:rPr>
                        <w:rPr>
                          <w:rFonts w:ascii="Cambria Math" w:hAnsi="Times New Roman" w:cs="Times New Roman"/>
                          <w:sz w:val="24"/>
                          <w:szCs w:val="24"/>
                        </w:rPr>
                        <m:t>C</m:t>
                      </m:r>
                    </m:e>
                  </m:sPre>
                </m:e>
              </m:d>
            </m:num>
            <m:den>
              <m:r>
                <w:rPr>
                  <w:rFonts w:ascii="Cambria Math" w:hAnsi="Times New Roman" w:cs="Times New Roman"/>
                  <w:sz w:val="24"/>
                  <w:szCs w:val="24"/>
                </w:rPr>
                <m:t>12</m:t>
              </m:r>
            </m:den>
          </m:f>
          <m:r>
            <w:rPr>
              <w:rFonts w:ascii="Times New Roman" w:hAnsi="Cambria Math" w:cs="Times New Roman"/>
              <w:sz w:val="24"/>
              <w:szCs w:val="24"/>
            </w:rPr>
            <m:t>≅</m:t>
          </m:r>
          <m:r>
            <w:rPr>
              <w:rFonts w:ascii="Cambria Math" w:hAnsi="Times New Roman" w:cs="Times New Roman"/>
              <w:sz w:val="24"/>
              <w:szCs w:val="24"/>
            </w:rPr>
            <m:t>1,66</m:t>
          </m:r>
          <m:r>
            <w:rPr>
              <w:rFonts w:ascii="Times New Roman"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Times New Roman" w:hAnsi="Times New Roman" w:cs="Times New Roman"/>
                  <w:sz w:val="24"/>
                  <w:szCs w:val="24"/>
                </w:rPr>
                <m:t>-</m:t>
              </m:r>
              <m:r>
                <w:rPr>
                  <w:rFonts w:ascii="Cambria Math" w:hAnsi="Times New Roman" w:cs="Times New Roman"/>
                  <w:sz w:val="24"/>
                  <w:szCs w:val="24"/>
                </w:rPr>
                <m:t>27</m:t>
              </m:r>
            </m:sup>
          </m:sSup>
          <m:r>
            <w:rPr>
              <w:rFonts w:ascii="Cambria Math" w:hAnsi="Times New Roman" w:cs="Times New Roman"/>
              <w:sz w:val="24"/>
              <w:szCs w:val="24"/>
            </w:rPr>
            <m:t xml:space="preserve"> </m:t>
          </m:r>
          <m:r>
            <m:rPr>
              <m:sty m:val="p"/>
            </m:rPr>
            <w:rPr>
              <w:rFonts w:ascii="Cambria Math" w:hAnsi="Cambria Math" w:cs="Times New Roman"/>
              <w:sz w:val="24"/>
              <w:szCs w:val="24"/>
            </w:rPr>
            <m:t>кг</m:t>
          </m:r>
          <m:r>
            <w:rPr>
              <w:rFonts w:ascii="Cambria Math" w:hAnsi="Times New Roman" w:cs="Times New Roman"/>
              <w:sz w:val="24"/>
              <w:szCs w:val="24"/>
            </w:rPr>
            <m:t>.</m:t>
          </m:r>
        </m:oMath>
      </m:oMathPara>
    </w:p>
    <w:p w:rsidR="00DF252F" w:rsidRPr="00DF252F" w:rsidRDefault="00DF252F" w:rsidP="00DF252F">
      <w:pPr>
        <w:widowControl w:val="0"/>
        <w:spacing w:after="0"/>
        <w:ind w:firstLine="540"/>
        <w:jc w:val="both"/>
        <w:rPr>
          <w:rFonts w:ascii="Times New Roman" w:hAnsi="Times New Roman" w:cs="Times New Roman"/>
          <w:sz w:val="24"/>
          <w:szCs w:val="24"/>
          <w:lang w:val="ru-RU"/>
        </w:rPr>
      </w:pPr>
      <w:r w:rsidRPr="00DF252F">
        <w:rPr>
          <w:rFonts w:ascii="Times New Roman" w:hAnsi="Times New Roman" w:cs="Times New Roman"/>
          <w:sz w:val="24"/>
          <w:szCs w:val="24"/>
          <w:lang w:val="ru-RU"/>
        </w:rPr>
        <w:t xml:space="preserve">Биологи называют атомную единицу массы </w:t>
      </w:r>
      <w:r w:rsidRPr="00DF252F">
        <w:rPr>
          <w:rFonts w:ascii="Times New Roman" w:hAnsi="Times New Roman" w:cs="Times New Roman"/>
          <w:b/>
          <w:sz w:val="24"/>
          <w:szCs w:val="24"/>
          <w:lang w:val="ru-RU"/>
        </w:rPr>
        <w:t>Дальтон</w:t>
      </w:r>
      <w:r w:rsidRPr="00DF252F">
        <w:rPr>
          <w:rFonts w:ascii="Times New Roman" w:hAnsi="Times New Roman" w:cs="Times New Roman"/>
          <w:sz w:val="24"/>
          <w:szCs w:val="24"/>
          <w:lang w:val="ru-RU"/>
        </w:rPr>
        <w:t xml:space="preserve"> (Да):</w:t>
      </w:r>
    </w:p>
    <w:p w:rsidR="00DF252F" w:rsidRPr="00DF252F" w:rsidRDefault="00DF252F" w:rsidP="00DF252F">
      <w:pPr>
        <w:widowControl w:val="0"/>
        <w:spacing w:after="0"/>
        <w:ind w:firstLine="706"/>
        <w:jc w:val="center"/>
        <w:rPr>
          <w:rFonts w:ascii="Times New Roman" w:hAnsi="Times New Roman" w:cs="Times New Roman"/>
          <w:b/>
          <w:sz w:val="24"/>
          <w:szCs w:val="24"/>
          <w:lang w:val="ru-RU"/>
        </w:rPr>
      </w:pPr>
      <w:r w:rsidRPr="00DF252F">
        <w:rPr>
          <w:rFonts w:ascii="Times New Roman" w:hAnsi="Times New Roman" w:cs="Times New Roman"/>
          <w:b/>
          <w:sz w:val="24"/>
          <w:szCs w:val="24"/>
          <w:lang w:val="ru-RU"/>
        </w:rPr>
        <w:t>1</w:t>
      </w:r>
      <w:proofErr w:type="gramStart"/>
      <w:r w:rsidRPr="00DF252F">
        <w:rPr>
          <w:rFonts w:ascii="Times New Roman" w:hAnsi="Times New Roman" w:cs="Times New Roman"/>
          <w:b/>
          <w:sz w:val="24"/>
          <w:szCs w:val="24"/>
          <w:lang w:val="ru-RU"/>
        </w:rPr>
        <w:t xml:space="preserve"> Д</w:t>
      </w:r>
      <w:proofErr w:type="gramEnd"/>
      <w:r w:rsidRPr="00DF252F">
        <w:rPr>
          <w:rFonts w:ascii="Times New Roman" w:hAnsi="Times New Roman" w:cs="Times New Roman"/>
          <w:b/>
          <w:sz w:val="24"/>
          <w:szCs w:val="24"/>
          <w:lang w:val="ru-RU"/>
        </w:rPr>
        <w:t>а =1 а.е.м.</w:t>
      </w:r>
    </w:p>
    <w:p w:rsidR="00DF252F" w:rsidRPr="00DF252F" w:rsidRDefault="00DF252F" w:rsidP="00DF252F">
      <w:pPr>
        <w:widowControl w:val="0"/>
        <w:spacing w:after="0"/>
        <w:ind w:firstLine="540"/>
        <w:jc w:val="both"/>
        <w:rPr>
          <w:rFonts w:ascii="Times New Roman" w:hAnsi="Times New Roman" w:cs="Times New Roman"/>
          <w:sz w:val="24"/>
          <w:szCs w:val="24"/>
          <w:lang w:val="ru-RU"/>
        </w:rPr>
      </w:pPr>
      <w:r w:rsidRPr="00DF252F">
        <w:rPr>
          <w:rFonts w:ascii="Times New Roman" w:hAnsi="Times New Roman" w:cs="Times New Roman"/>
          <w:sz w:val="24"/>
          <w:szCs w:val="24"/>
          <w:lang w:val="ru-RU"/>
        </w:rPr>
        <w:t>Относительной атомной массой элементы (или молекулы) называют отношение массы атома (молекулы) к 1/12 части абсолютной массы атома углерода-12.</w:t>
      </w:r>
    </w:p>
    <w:p w:rsidR="00DF252F" w:rsidRPr="00DF252F" w:rsidRDefault="00DF252F" w:rsidP="00DF252F">
      <w:pPr>
        <w:widowControl w:val="0"/>
        <w:spacing w:after="0"/>
        <w:ind w:firstLine="540"/>
        <w:jc w:val="both"/>
        <w:rPr>
          <w:rFonts w:ascii="Times New Roman" w:hAnsi="Times New Roman" w:cs="Times New Roman"/>
          <w:sz w:val="24"/>
          <w:szCs w:val="24"/>
          <w:lang w:val="ru-RU"/>
        </w:rPr>
      </w:pPr>
      <w:proofErr w:type="gramStart"/>
      <w:r w:rsidRPr="00DF252F">
        <w:rPr>
          <w:rFonts w:ascii="Times New Roman" w:hAnsi="Times New Roman" w:cs="Times New Roman"/>
          <w:sz w:val="24"/>
          <w:szCs w:val="24"/>
          <w:lang w:val="ru-RU"/>
        </w:rPr>
        <w:t xml:space="preserve">В таблице Менделеева указаны относительные атомные массы </w:t>
      </w:r>
      <w:r w:rsidRPr="00DF252F">
        <w:rPr>
          <w:rFonts w:ascii="Times New Roman" w:hAnsi="Times New Roman" w:cs="Times New Roman"/>
          <w:i/>
          <w:sz w:val="24"/>
          <w:szCs w:val="24"/>
          <w:lang w:val="ru-RU"/>
        </w:rPr>
        <w:t>природной смеси изотопов</w:t>
      </w:r>
      <w:r w:rsidRPr="00DF252F">
        <w:rPr>
          <w:rFonts w:ascii="Times New Roman" w:hAnsi="Times New Roman" w:cs="Times New Roman"/>
          <w:sz w:val="24"/>
          <w:szCs w:val="24"/>
          <w:lang w:val="ru-RU"/>
        </w:rPr>
        <w:t xml:space="preserve"> в а.е.м. Например, относительная атомная масса хлора равна 35,45, так как в природе существуют два </w:t>
      </w:r>
      <w:r w:rsidRPr="00DF252F">
        <w:rPr>
          <w:rFonts w:ascii="Times New Roman" w:hAnsi="Times New Roman" w:cs="Times New Roman"/>
          <w:color w:val="000000" w:themeColor="text1"/>
          <w:sz w:val="24"/>
          <w:szCs w:val="24"/>
          <w:lang w:val="ru-RU"/>
        </w:rPr>
        <w:t xml:space="preserve">стабильных изотопа хлора с различной распространенностью: </w:t>
      </w:r>
      <w:r w:rsidRPr="00DF252F">
        <w:rPr>
          <w:rFonts w:ascii="Times New Roman" w:hAnsi="Times New Roman" w:cs="Times New Roman"/>
          <w:color w:val="000000" w:themeColor="text1"/>
          <w:sz w:val="24"/>
          <w:szCs w:val="24"/>
          <w:vertAlign w:val="superscript"/>
          <w:lang w:val="ru-RU"/>
        </w:rPr>
        <w:t>35</w:t>
      </w:r>
      <w:r w:rsidRPr="00EA3B5A">
        <w:rPr>
          <w:rFonts w:ascii="Times New Roman" w:hAnsi="Times New Roman" w:cs="Times New Roman"/>
          <w:color w:val="000000" w:themeColor="text1"/>
          <w:sz w:val="24"/>
          <w:szCs w:val="24"/>
        </w:rPr>
        <w:t>Cl </w:t>
      </w:r>
      <w:r w:rsidRPr="00DF252F">
        <w:rPr>
          <w:rFonts w:ascii="Times New Roman" w:hAnsi="Times New Roman" w:cs="Times New Roman"/>
          <w:color w:val="000000" w:themeColor="text1"/>
          <w:sz w:val="24"/>
          <w:szCs w:val="24"/>
          <w:lang w:val="ru-RU"/>
        </w:rPr>
        <w:t>(75,77</w:t>
      </w:r>
      <w:r w:rsidRPr="00EA3B5A">
        <w:rPr>
          <w:rFonts w:ascii="Times New Roman" w:hAnsi="Times New Roman" w:cs="Times New Roman"/>
          <w:color w:val="000000" w:themeColor="text1"/>
          <w:sz w:val="24"/>
          <w:szCs w:val="24"/>
        </w:rPr>
        <w:t> </w:t>
      </w:r>
      <w:r w:rsidRPr="00DF252F">
        <w:rPr>
          <w:rFonts w:ascii="Times New Roman" w:hAnsi="Times New Roman" w:cs="Times New Roman"/>
          <w:color w:val="000000" w:themeColor="text1"/>
          <w:sz w:val="24"/>
          <w:szCs w:val="24"/>
          <w:lang w:val="ru-RU"/>
        </w:rPr>
        <w:t xml:space="preserve">%) и </w:t>
      </w:r>
      <w:r w:rsidRPr="00DF252F">
        <w:rPr>
          <w:rFonts w:ascii="Times New Roman" w:hAnsi="Times New Roman" w:cs="Times New Roman"/>
          <w:color w:val="000000" w:themeColor="text1"/>
          <w:sz w:val="24"/>
          <w:szCs w:val="24"/>
          <w:vertAlign w:val="superscript"/>
          <w:lang w:val="ru-RU"/>
        </w:rPr>
        <w:t>37</w:t>
      </w:r>
      <w:r w:rsidRPr="00EA3B5A">
        <w:rPr>
          <w:rFonts w:ascii="Times New Roman" w:hAnsi="Times New Roman" w:cs="Times New Roman"/>
          <w:color w:val="000000" w:themeColor="text1"/>
          <w:sz w:val="24"/>
          <w:szCs w:val="24"/>
        </w:rPr>
        <w:t>Cl</w:t>
      </w:r>
      <w:r w:rsidRPr="00DF252F">
        <w:rPr>
          <w:rFonts w:ascii="Times New Roman" w:hAnsi="Times New Roman" w:cs="Times New Roman"/>
          <w:color w:val="000000" w:themeColor="text1"/>
          <w:sz w:val="24"/>
          <w:szCs w:val="24"/>
          <w:lang w:val="ru-RU"/>
        </w:rPr>
        <w:t xml:space="preserve"> (24,23</w:t>
      </w:r>
      <w:r w:rsidRPr="00EA3B5A">
        <w:rPr>
          <w:rFonts w:ascii="Times New Roman" w:hAnsi="Times New Roman" w:cs="Times New Roman"/>
          <w:color w:val="000000" w:themeColor="text1"/>
          <w:sz w:val="24"/>
          <w:szCs w:val="24"/>
        </w:rPr>
        <w:t> </w:t>
      </w:r>
      <w:r w:rsidRPr="00DF252F">
        <w:rPr>
          <w:rFonts w:ascii="Times New Roman" w:hAnsi="Times New Roman" w:cs="Times New Roman"/>
          <w:color w:val="000000" w:themeColor="text1"/>
          <w:sz w:val="24"/>
          <w:szCs w:val="24"/>
          <w:lang w:val="ru-RU"/>
        </w:rPr>
        <w:t>%).</w:t>
      </w:r>
      <w:proofErr w:type="gramEnd"/>
      <w:r w:rsidRPr="00DF252F">
        <w:rPr>
          <w:rFonts w:ascii="Times New Roman" w:hAnsi="Times New Roman" w:cs="Times New Roman"/>
          <w:sz w:val="24"/>
          <w:szCs w:val="24"/>
          <w:lang w:val="ru-RU"/>
        </w:rPr>
        <w:t xml:space="preserve"> Относительную атомную массу смеси изотопов можно рассчитать как:</w:t>
      </w:r>
    </w:p>
    <w:p w:rsidR="00DF252F" w:rsidRPr="00DF252F" w:rsidRDefault="00DF252F" w:rsidP="00DF252F">
      <w:pPr>
        <w:widowControl w:val="0"/>
        <w:spacing w:after="0"/>
        <w:ind w:firstLine="850"/>
        <w:jc w:val="right"/>
        <w:rPr>
          <w:rFonts w:ascii="Times New Roman" w:hAnsi="Times New Roman" w:cs="Times New Roman"/>
          <w:sz w:val="24"/>
          <w:szCs w:val="24"/>
          <w:lang w:val="ru-RU"/>
        </w:rPr>
      </w:pPr>
      <w:r w:rsidRPr="00DF252F">
        <w:rPr>
          <w:rFonts w:ascii="Times New Roman" w:hAnsi="Times New Roman" w:cs="Times New Roman"/>
          <w:sz w:val="24"/>
          <w:szCs w:val="24"/>
          <w:lang w:val="ru-RU"/>
        </w:rPr>
        <w:tab/>
      </w:r>
      <m:oMath>
        <m:sSub>
          <m:sSubPr>
            <m:ctrlPr>
              <w:rPr>
                <w:rFonts w:ascii="Cambria Math" w:hAnsi="Times New Roman" w:cs="Times New Roman"/>
                <w:b/>
                <w:i/>
                <w:sz w:val="24"/>
                <w:szCs w:val="24"/>
              </w:rPr>
            </m:ctrlPr>
          </m:sSubPr>
          <m:e>
            <m:r>
              <m:rPr>
                <m:sty m:val="bi"/>
              </m:rPr>
              <w:rPr>
                <w:rFonts w:ascii="Cambria Math" w:hAnsi="Cambria Math" w:cs="Times New Roman"/>
                <w:sz w:val="24"/>
                <w:szCs w:val="24"/>
              </w:rPr>
              <m:t>M</m:t>
            </m:r>
          </m:e>
          <m:sub>
            <m:r>
              <m:rPr>
                <m:sty m:val="bi"/>
              </m:rPr>
              <w:rPr>
                <w:rFonts w:ascii="Times New Roman" w:hAnsi="Times New Roman" w:cs="Times New Roman"/>
                <w:sz w:val="24"/>
                <w:szCs w:val="24"/>
                <w:lang w:val="ru-RU"/>
              </w:rPr>
              <m:t>см</m:t>
            </m:r>
          </m:sub>
        </m:sSub>
        <m:r>
          <m:rPr>
            <m:sty m:val="bi"/>
          </m:rPr>
          <w:rPr>
            <w:rFonts w:ascii="Cambria Math" w:hAnsi="Times New Roman" w:cs="Times New Roman"/>
            <w:sz w:val="24"/>
            <w:szCs w:val="24"/>
            <w:lang w:val="ru-RU"/>
          </w:rPr>
          <m:t xml:space="preserve">= </m:t>
        </m:r>
        <m:sSub>
          <m:sSubPr>
            <m:ctrlPr>
              <w:rPr>
                <w:rFonts w:ascii="Cambria Math" w:hAnsi="Times New Roman" w:cs="Times New Roman"/>
                <w:b/>
                <w:i/>
                <w:sz w:val="24"/>
                <w:szCs w:val="24"/>
              </w:rPr>
            </m:ctrlPr>
          </m:sSubPr>
          <m:e>
            <m:r>
              <m:rPr>
                <m:sty m:val="bi"/>
              </m:rPr>
              <w:rPr>
                <w:rFonts w:ascii="Cambria Math" w:hAnsi="Cambria Math" w:cs="Times New Roman"/>
                <w:sz w:val="24"/>
                <w:szCs w:val="24"/>
              </w:rPr>
              <m:t>x</m:t>
            </m:r>
          </m:e>
          <m:sub>
            <m:r>
              <m:rPr>
                <m:sty m:val="bi"/>
              </m:rPr>
              <w:rPr>
                <w:rFonts w:ascii="Cambria Math" w:hAnsi="Cambria Math" w:cs="Times New Roman"/>
                <w:sz w:val="24"/>
                <w:szCs w:val="24"/>
              </w:rPr>
              <m:t>1</m:t>
            </m:r>
          </m:sub>
        </m:sSub>
        <m:sSub>
          <m:sSubPr>
            <m:ctrlPr>
              <w:rPr>
                <w:rFonts w:ascii="Cambria Math" w:hAnsi="Times New Roman" w:cs="Times New Roman"/>
                <w:b/>
                <w:i/>
                <w:sz w:val="24"/>
                <w:szCs w:val="24"/>
              </w:rPr>
            </m:ctrlPr>
          </m:sSubPr>
          <m:e>
            <m:r>
              <m:rPr>
                <m:sty m:val="bi"/>
              </m:rPr>
              <w:rPr>
                <w:rFonts w:ascii="Cambria Math" w:hAnsi="Cambria Math" w:cs="Times New Roman"/>
                <w:sz w:val="24"/>
                <w:szCs w:val="24"/>
              </w:rPr>
              <m:t>M</m:t>
            </m:r>
          </m:e>
          <m:sub>
            <m:r>
              <m:rPr>
                <m:sty m:val="bi"/>
              </m:rPr>
              <w:rPr>
                <w:rFonts w:ascii="Cambria Math" w:hAnsi="Cambria Math" w:cs="Times New Roman"/>
                <w:sz w:val="24"/>
                <w:szCs w:val="24"/>
              </w:rPr>
              <m:t>1</m:t>
            </m:r>
          </m:sub>
        </m:sSub>
        <m:r>
          <m:rPr>
            <m:sty m:val="bi"/>
          </m:rPr>
          <w:rPr>
            <w:rFonts w:ascii="Cambria Math" w:hAnsi="Times New Roman" w:cs="Times New Roman"/>
            <w:sz w:val="24"/>
            <w:szCs w:val="24"/>
            <w:lang w:val="ru-RU"/>
          </w:rPr>
          <m:t xml:space="preserve">+ </m:t>
        </m:r>
        <m:sSub>
          <m:sSubPr>
            <m:ctrlPr>
              <w:rPr>
                <w:rFonts w:ascii="Cambria Math" w:hAnsi="Times New Roman" w:cs="Times New Roman"/>
                <w:b/>
                <w:i/>
                <w:sz w:val="24"/>
                <w:szCs w:val="24"/>
              </w:rPr>
            </m:ctrlPr>
          </m:sSubPr>
          <m:e>
            <m:r>
              <m:rPr>
                <m:sty m:val="bi"/>
              </m:rPr>
              <w:rPr>
                <w:rFonts w:ascii="Cambria Math" w:hAnsi="Cambria Math" w:cs="Times New Roman"/>
                <w:sz w:val="24"/>
                <w:szCs w:val="24"/>
              </w:rPr>
              <m:t>x</m:t>
            </m:r>
          </m:e>
          <m:sub>
            <m:r>
              <m:rPr>
                <m:sty m:val="bi"/>
              </m:rPr>
              <w:rPr>
                <w:rFonts w:ascii="Cambria Math" w:hAnsi="Cambria Math" w:cs="Times New Roman"/>
                <w:sz w:val="24"/>
                <w:szCs w:val="24"/>
              </w:rPr>
              <m:t>2</m:t>
            </m:r>
          </m:sub>
        </m:sSub>
        <m:sSub>
          <m:sSubPr>
            <m:ctrlPr>
              <w:rPr>
                <w:rFonts w:ascii="Cambria Math" w:hAnsi="Times New Roman" w:cs="Times New Roman"/>
                <w:b/>
                <w:i/>
                <w:sz w:val="24"/>
                <w:szCs w:val="24"/>
              </w:rPr>
            </m:ctrlPr>
          </m:sSubPr>
          <m:e>
            <m:r>
              <m:rPr>
                <m:sty m:val="bi"/>
              </m:rPr>
              <w:rPr>
                <w:rFonts w:ascii="Cambria Math" w:hAnsi="Cambria Math" w:cs="Times New Roman"/>
                <w:sz w:val="24"/>
                <w:szCs w:val="24"/>
              </w:rPr>
              <m:t>M</m:t>
            </m:r>
          </m:e>
          <m:sub>
            <m:r>
              <m:rPr>
                <m:sty m:val="bi"/>
              </m:rPr>
              <w:rPr>
                <w:rFonts w:ascii="Cambria Math" w:hAnsi="Cambria Math" w:cs="Times New Roman"/>
                <w:sz w:val="24"/>
                <w:szCs w:val="24"/>
              </w:rPr>
              <m:t>2</m:t>
            </m:r>
          </m:sub>
        </m:sSub>
        <m:r>
          <m:rPr>
            <m:sty m:val="bi"/>
          </m:rPr>
          <w:rPr>
            <w:rFonts w:ascii="Cambria Math" w:hAnsi="Times New Roman" w:cs="Times New Roman"/>
            <w:sz w:val="24"/>
            <w:szCs w:val="24"/>
            <w:lang w:val="ru-RU"/>
          </w:rPr>
          <m:t xml:space="preserve">+ </m:t>
        </m:r>
        <m:sSub>
          <m:sSubPr>
            <m:ctrlPr>
              <w:rPr>
                <w:rFonts w:ascii="Cambria Math" w:hAnsi="Times New Roman" w:cs="Times New Roman"/>
                <w:b/>
                <w:i/>
                <w:sz w:val="24"/>
                <w:szCs w:val="24"/>
              </w:rPr>
            </m:ctrlPr>
          </m:sSubPr>
          <m:e>
            <m:r>
              <m:rPr>
                <m:sty m:val="bi"/>
              </m:rPr>
              <w:rPr>
                <w:rFonts w:ascii="Cambria Math" w:hAnsi="Cambria Math" w:cs="Times New Roman"/>
                <w:sz w:val="24"/>
                <w:szCs w:val="24"/>
              </w:rPr>
              <m:t>x</m:t>
            </m:r>
          </m:e>
          <m:sub>
            <m:r>
              <m:rPr>
                <m:sty m:val="bi"/>
              </m:rPr>
              <w:rPr>
                <w:rFonts w:ascii="Cambria Math" w:hAnsi="Cambria Math" w:cs="Times New Roman"/>
                <w:sz w:val="24"/>
                <w:szCs w:val="24"/>
              </w:rPr>
              <m:t>3</m:t>
            </m:r>
          </m:sub>
        </m:sSub>
        <m:sSub>
          <m:sSubPr>
            <m:ctrlPr>
              <w:rPr>
                <w:rFonts w:ascii="Cambria Math" w:hAnsi="Times New Roman" w:cs="Times New Roman"/>
                <w:b/>
                <w:i/>
                <w:sz w:val="24"/>
                <w:szCs w:val="24"/>
              </w:rPr>
            </m:ctrlPr>
          </m:sSubPr>
          <m:e>
            <m:r>
              <m:rPr>
                <m:sty m:val="bi"/>
              </m:rPr>
              <w:rPr>
                <w:rFonts w:ascii="Cambria Math" w:hAnsi="Cambria Math" w:cs="Times New Roman"/>
                <w:sz w:val="24"/>
                <w:szCs w:val="24"/>
              </w:rPr>
              <m:t>M</m:t>
            </m:r>
          </m:e>
          <m:sub>
            <m:r>
              <m:rPr>
                <m:sty m:val="bi"/>
              </m:rPr>
              <w:rPr>
                <w:rFonts w:ascii="Cambria Math" w:hAnsi="Cambria Math" w:cs="Times New Roman"/>
                <w:sz w:val="24"/>
                <w:szCs w:val="24"/>
              </w:rPr>
              <m:t>3</m:t>
            </m:r>
          </m:sub>
        </m:sSub>
        <m:r>
          <m:rPr>
            <m:sty m:val="bi"/>
          </m:rPr>
          <w:rPr>
            <w:rFonts w:ascii="Cambria Math" w:hAnsi="Times New Roman" w:cs="Times New Roman"/>
            <w:sz w:val="24"/>
            <w:szCs w:val="24"/>
            <w:lang w:val="ru-RU"/>
          </w:rPr>
          <m:t xml:space="preserve">+ </m:t>
        </m:r>
        <m:r>
          <m:rPr>
            <m:sty m:val="bi"/>
          </m:rPr>
          <w:rPr>
            <w:rFonts w:ascii="Times New Roman" w:hAnsi="Times New Roman" w:cs="Times New Roman"/>
            <w:sz w:val="24"/>
            <w:szCs w:val="24"/>
            <w:lang w:val="ru-RU"/>
          </w:rPr>
          <m:t>…</m:t>
        </m:r>
      </m:oMath>
      <w:r w:rsidRPr="00DF252F">
        <w:rPr>
          <w:rFonts w:ascii="Times New Roman" w:hAnsi="Times New Roman" w:cs="Times New Roman"/>
          <w:b/>
          <w:sz w:val="24"/>
          <w:szCs w:val="24"/>
          <w:lang w:val="ru-RU"/>
        </w:rPr>
        <w:t xml:space="preserve"> ,</w:t>
      </w:r>
      <w:r w:rsidRPr="00DF252F">
        <w:rPr>
          <w:rFonts w:ascii="Times New Roman" w:hAnsi="Times New Roman" w:cs="Times New Roman"/>
          <w:b/>
          <w:sz w:val="24"/>
          <w:szCs w:val="24"/>
          <w:lang w:val="ru-RU"/>
        </w:rPr>
        <w:tab/>
      </w:r>
      <w:r w:rsidRPr="00DF252F">
        <w:rPr>
          <w:rFonts w:ascii="Times New Roman" w:hAnsi="Times New Roman" w:cs="Times New Roman"/>
          <w:b/>
          <w:sz w:val="24"/>
          <w:szCs w:val="24"/>
          <w:lang w:val="ru-RU"/>
        </w:rPr>
        <w:tab/>
      </w:r>
      <w:r w:rsidRPr="00DF252F">
        <w:rPr>
          <w:rFonts w:ascii="Times New Roman" w:hAnsi="Times New Roman" w:cs="Times New Roman"/>
          <w:b/>
          <w:sz w:val="24"/>
          <w:szCs w:val="24"/>
          <w:lang w:val="ru-RU"/>
        </w:rPr>
        <w:tab/>
      </w:r>
      <w:r w:rsidRPr="00DF252F">
        <w:rPr>
          <w:rFonts w:ascii="Times New Roman" w:hAnsi="Times New Roman" w:cs="Times New Roman"/>
          <w:sz w:val="24"/>
          <w:szCs w:val="24"/>
          <w:lang w:val="ru-RU"/>
        </w:rPr>
        <w:t xml:space="preserve">(1.1) </w:t>
      </w:r>
    </w:p>
    <w:p w:rsidR="00DF252F" w:rsidRPr="00DF252F" w:rsidRDefault="00DF252F" w:rsidP="00DF252F">
      <w:pPr>
        <w:widowControl w:val="0"/>
        <w:spacing w:after="0"/>
        <w:jc w:val="both"/>
        <w:rPr>
          <w:rFonts w:ascii="Times New Roman" w:hAnsi="Times New Roman" w:cs="Times New Roman"/>
          <w:position w:val="-24"/>
          <w:sz w:val="24"/>
          <w:szCs w:val="24"/>
          <w:lang w:val="ru-RU"/>
        </w:rPr>
      </w:pPr>
      <w:r w:rsidRPr="00DF252F">
        <w:rPr>
          <w:rFonts w:ascii="Times New Roman" w:hAnsi="Times New Roman" w:cs="Times New Roman"/>
          <w:position w:val="-24"/>
          <w:sz w:val="24"/>
          <w:szCs w:val="24"/>
          <w:lang w:val="ru-RU"/>
        </w:rPr>
        <w:t xml:space="preserve">где </w:t>
      </w:r>
      <w:r w:rsidRPr="00EA3B5A">
        <w:rPr>
          <w:rFonts w:ascii="Times New Roman" w:hAnsi="Times New Roman" w:cs="Times New Roman"/>
          <w:i/>
          <w:position w:val="-24"/>
          <w:sz w:val="24"/>
          <w:szCs w:val="24"/>
        </w:rPr>
        <w:t>x</w:t>
      </w:r>
      <w:r w:rsidRPr="00EA3B5A">
        <w:rPr>
          <w:rFonts w:ascii="Times New Roman" w:hAnsi="Times New Roman" w:cs="Times New Roman"/>
          <w:i/>
          <w:position w:val="-24"/>
          <w:sz w:val="24"/>
          <w:szCs w:val="24"/>
          <w:vertAlign w:val="subscript"/>
        </w:rPr>
        <w:t>i</w:t>
      </w:r>
      <w:r w:rsidRPr="00DF252F">
        <w:rPr>
          <w:rFonts w:ascii="Times New Roman" w:hAnsi="Times New Roman" w:cs="Times New Roman"/>
          <w:i/>
          <w:position w:val="-24"/>
          <w:sz w:val="24"/>
          <w:szCs w:val="24"/>
          <w:vertAlign w:val="subscript"/>
          <w:lang w:val="ru-RU"/>
        </w:rPr>
        <w:t xml:space="preserve"> </w:t>
      </w:r>
      <w:r w:rsidRPr="00DF252F">
        <w:rPr>
          <w:rFonts w:ascii="Times New Roman" w:hAnsi="Times New Roman" w:cs="Times New Roman"/>
          <w:position w:val="-24"/>
          <w:sz w:val="24"/>
          <w:szCs w:val="24"/>
          <w:lang w:val="ru-RU"/>
        </w:rPr>
        <w:t xml:space="preserve">и </w:t>
      </w:r>
      <w:r w:rsidRPr="00EA3B5A">
        <w:rPr>
          <w:rFonts w:ascii="Times New Roman" w:hAnsi="Times New Roman" w:cs="Times New Roman"/>
          <w:i/>
          <w:position w:val="-24"/>
          <w:sz w:val="24"/>
          <w:szCs w:val="24"/>
        </w:rPr>
        <w:t>M</w:t>
      </w:r>
      <w:r w:rsidRPr="00EA3B5A">
        <w:rPr>
          <w:rFonts w:ascii="Times New Roman" w:hAnsi="Times New Roman" w:cs="Times New Roman"/>
          <w:i/>
          <w:position w:val="-24"/>
          <w:sz w:val="24"/>
          <w:szCs w:val="24"/>
          <w:vertAlign w:val="subscript"/>
        </w:rPr>
        <w:t>i</w:t>
      </w:r>
      <w:r w:rsidRPr="00DF252F">
        <w:rPr>
          <w:rFonts w:ascii="Times New Roman" w:hAnsi="Times New Roman" w:cs="Times New Roman"/>
          <w:i/>
          <w:position w:val="-24"/>
          <w:sz w:val="24"/>
          <w:szCs w:val="24"/>
          <w:vertAlign w:val="subscript"/>
          <w:lang w:val="ru-RU"/>
        </w:rPr>
        <w:t xml:space="preserve"> </w:t>
      </w:r>
      <w:r w:rsidRPr="00DF252F">
        <w:rPr>
          <w:rFonts w:ascii="Times New Roman" w:hAnsi="Times New Roman" w:cs="Times New Roman"/>
          <w:position w:val="-24"/>
          <w:sz w:val="24"/>
          <w:szCs w:val="24"/>
          <w:lang w:val="ru-RU"/>
        </w:rPr>
        <w:t xml:space="preserve">– мольная доля и атомная масса </w:t>
      </w:r>
      <w:r w:rsidRPr="00EA3B5A">
        <w:rPr>
          <w:rFonts w:ascii="Times New Roman" w:hAnsi="Times New Roman" w:cs="Times New Roman"/>
          <w:i/>
          <w:position w:val="-24"/>
          <w:sz w:val="24"/>
          <w:szCs w:val="24"/>
        </w:rPr>
        <w:t>i</w:t>
      </w:r>
      <w:r w:rsidRPr="00DF252F">
        <w:rPr>
          <w:rFonts w:ascii="Times New Roman" w:hAnsi="Times New Roman" w:cs="Times New Roman"/>
          <w:position w:val="-24"/>
          <w:sz w:val="24"/>
          <w:szCs w:val="24"/>
          <w:lang w:val="ru-RU"/>
        </w:rPr>
        <w:t>-го изотопа в смеси соответственно. Сумма всех долей в смеси равна 1.</w:t>
      </w:r>
    </w:p>
    <w:p w:rsidR="00DF252F" w:rsidRPr="00DF252F" w:rsidRDefault="00DF252F" w:rsidP="00DF252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070"/>
        </w:tabs>
        <w:spacing w:after="0"/>
        <w:ind w:firstLine="850"/>
        <w:jc w:val="right"/>
        <w:rPr>
          <w:rFonts w:ascii="Times New Roman" w:hAnsi="Times New Roman" w:cs="Times New Roman"/>
          <w:sz w:val="24"/>
          <w:szCs w:val="24"/>
          <w:lang w:val="ru-RU"/>
        </w:rPr>
      </w:pPr>
      <w:r w:rsidRPr="00DF252F">
        <w:rPr>
          <w:rFonts w:ascii="Times New Roman" w:hAnsi="Times New Roman" w:cs="Times New Roman"/>
          <w:sz w:val="24"/>
          <w:szCs w:val="24"/>
          <w:lang w:val="ru-RU"/>
        </w:rPr>
        <w:tab/>
      </w:r>
      <w:r w:rsidRPr="00DF252F">
        <w:rPr>
          <w:rFonts w:ascii="Times New Roman" w:hAnsi="Times New Roman" w:cs="Times New Roman"/>
          <w:sz w:val="24"/>
          <w:szCs w:val="24"/>
          <w:lang w:val="ru-RU"/>
        </w:rPr>
        <w:tab/>
      </w:r>
      <m:oMath>
        <m:sSub>
          <m:sSubPr>
            <m:ctrlPr>
              <w:rPr>
                <w:rFonts w:ascii="Cambria Math" w:hAnsi="Times New Roman" w:cs="Times New Roman"/>
                <w:b/>
                <w:i/>
                <w:sz w:val="24"/>
                <w:szCs w:val="24"/>
              </w:rPr>
            </m:ctrlPr>
          </m:sSubPr>
          <m:e>
            <m:r>
              <m:rPr>
                <m:sty m:val="bi"/>
              </m:rPr>
              <w:rPr>
                <w:rFonts w:ascii="Cambria Math" w:hAnsi="Cambria Math" w:cs="Times New Roman"/>
                <w:sz w:val="24"/>
                <w:szCs w:val="24"/>
              </w:rPr>
              <m:t>x</m:t>
            </m:r>
          </m:e>
          <m:sub>
            <m:r>
              <m:rPr>
                <m:sty m:val="bi"/>
              </m:rPr>
              <w:rPr>
                <w:rFonts w:ascii="Cambria Math" w:hAnsi="Cambria Math" w:cs="Times New Roman"/>
                <w:sz w:val="24"/>
                <w:szCs w:val="24"/>
              </w:rPr>
              <m:t>1</m:t>
            </m:r>
          </m:sub>
        </m:sSub>
        <m:r>
          <m:rPr>
            <m:sty m:val="bi"/>
          </m:rPr>
          <w:rPr>
            <w:rFonts w:ascii="Cambria Math" w:hAnsi="Times New Roman" w:cs="Times New Roman"/>
            <w:sz w:val="24"/>
            <w:szCs w:val="24"/>
            <w:lang w:val="ru-RU"/>
          </w:rPr>
          <m:t xml:space="preserve">+ </m:t>
        </m:r>
        <m:sSub>
          <m:sSubPr>
            <m:ctrlPr>
              <w:rPr>
                <w:rFonts w:ascii="Cambria Math" w:hAnsi="Times New Roman" w:cs="Times New Roman"/>
                <w:b/>
                <w:i/>
                <w:sz w:val="24"/>
                <w:szCs w:val="24"/>
              </w:rPr>
            </m:ctrlPr>
          </m:sSubPr>
          <m:e>
            <m:r>
              <m:rPr>
                <m:sty m:val="bi"/>
              </m:rPr>
              <w:rPr>
                <w:rFonts w:ascii="Cambria Math" w:hAnsi="Cambria Math" w:cs="Times New Roman"/>
                <w:sz w:val="24"/>
                <w:szCs w:val="24"/>
              </w:rPr>
              <m:t>x</m:t>
            </m:r>
          </m:e>
          <m:sub>
            <m:r>
              <m:rPr>
                <m:sty m:val="bi"/>
              </m:rPr>
              <w:rPr>
                <w:rFonts w:ascii="Cambria Math" w:hAnsi="Cambria Math" w:cs="Times New Roman"/>
                <w:sz w:val="24"/>
                <w:szCs w:val="24"/>
              </w:rPr>
              <m:t>2</m:t>
            </m:r>
          </m:sub>
        </m:sSub>
        <m:r>
          <m:rPr>
            <m:sty m:val="bi"/>
          </m:rPr>
          <w:rPr>
            <w:rFonts w:ascii="Cambria Math" w:hAnsi="Times New Roman" w:cs="Times New Roman"/>
            <w:sz w:val="24"/>
            <w:szCs w:val="24"/>
            <w:lang w:val="ru-RU"/>
          </w:rPr>
          <m:t xml:space="preserve">+ </m:t>
        </m:r>
        <m:sSub>
          <m:sSubPr>
            <m:ctrlPr>
              <w:rPr>
                <w:rFonts w:ascii="Cambria Math" w:hAnsi="Times New Roman" w:cs="Times New Roman"/>
                <w:b/>
                <w:i/>
                <w:sz w:val="24"/>
                <w:szCs w:val="24"/>
              </w:rPr>
            </m:ctrlPr>
          </m:sSubPr>
          <m:e>
            <m:r>
              <m:rPr>
                <m:sty m:val="bi"/>
              </m:rPr>
              <w:rPr>
                <w:rFonts w:ascii="Cambria Math" w:hAnsi="Cambria Math" w:cs="Times New Roman"/>
                <w:sz w:val="24"/>
                <w:szCs w:val="24"/>
              </w:rPr>
              <m:t>x</m:t>
            </m:r>
          </m:e>
          <m:sub>
            <m:r>
              <m:rPr>
                <m:sty m:val="bi"/>
              </m:rPr>
              <w:rPr>
                <w:rFonts w:ascii="Cambria Math" w:hAnsi="Cambria Math" w:cs="Times New Roman"/>
                <w:sz w:val="24"/>
                <w:szCs w:val="24"/>
              </w:rPr>
              <m:t>3</m:t>
            </m:r>
          </m:sub>
        </m:sSub>
        <m:r>
          <m:rPr>
            <m:sty m:val="bi"/>
          </m:rPr>
          <w:rPr>
            <w:rFonts w:ascii="Cambria Math" w:hAnsi="Times New Roman" w:cs="Times New Roman"/>
            <w:sz w:val="24"/>
            <w:szCs w:val="24"/>
            <w:lang w:val="ru-RU"/>
          </w:rPr>
          <m:t xml:space="preserve">+ </m:t>
        </m:r>
        <m:r>
          <m:rPr>
            <m:sty m:val="bi"/>
          </m:rPr>
          <w:rPr>
            <w:rFonts w:ascii="Times New Roman" w:hAnsi="Times New Roman" w:cs="Times New Roman"/>
            <w:sz w:val="24"/>
            <w:szCs w:val="24"/>
            <w:lang w:val="ru-RU"/>
          </w:rPr>
          <m:t>…</m:t>
        </m:r>
        <m:r>
          <m:rPr>
            <m:sty m:val="bi"/>
          </m:rPr>
          <w:rPr>
            <w:rFonts w:ascii="Cambria Math" w:hAnsi="Times New Roman" w:cs="Times New Roman"/>
            <w:sz w:val="24"/>
            <w:szCs w:val="24"/>
            <w:lang w:val="ru-RU"/>
          </w:rPr>
          <m:t>=</m:t>
        </m:r>
        <m:r>
          <m:rPr>
            <m:sty m:val="bi"/>
          </m:rPr>
          <w:rPr>
            <w:rFonts w:ascii="Cambria Math" w:hAnsi="Cambria Math" w:cs="Times New Roman"/>
            <w:sz w:val="24"/>
            <w:szCs w:val="24"/>
          </w:rPr>
          <m:t>1</m:t>
        </m:r>
        <m:r>
          <m:rPr>
            <m:sty m:val="bi"/>
          </m:rPr>
          <w:rPr>
            <w:rFonts w:ascii="Cambria Math" w:hAnsi="Times New Roman" w:cs="Times New Roman"/>
            <w:sz w:val="24"/>
            <w:szCs w:val="24"/>
            <w:lang w:val="ru-RU"/>
          </w:rPr>
          <m:t xml:space="preserve"> .</m:t>
        </m:r>
      </m:oMath>
      <w:r w:rsidRPr="00DF252F">
        <w:rPr>
          <w:rFonts w:ascii="Times New Roman" w:hAnsi="Times New Roman" w:cs="Times New Roman"/>
          <w:b/>
          <w:sz w:val="24"/>
          <w:szCs w:val="24"/>
          <w:lang w:val="ru-RU"/>
        </w:rPr>
        <w:tab/>
      </w:r>
      <w:r w:rsidRPr="00DF252F">
        <w:rPr>
          <w:rFonts w:ascii="Times New Roman" w:hAnsi="Times New Roman" w:cs="Times New Roman"/>
          <w:b/>
          <w:sz w:val="24"/>
          <w:szCs w:val="24"/>
          <w:lang w:val="ru-RU"/>
        </w:rPr>
        <w:tab/>
      </w:r>
      <w:r w:rsidRPr="00DF252F">
        <w:rPr>
          <w:rFonts w:ascii="Times New Roman" w:hAnsi="Times New Roman" w:cs="Times New Roman"/>
          <w:b/>
          <w:sz w:val="24"/>
          <w:szCs w:val="24"/>
          <w:lang w:val="ru-RU"/>
        </w:rPr>
        <w:tab/>
      </w:r>
      <w:r w:rsidRPr="00DF252F">
        <w:rPr>
          <w:rFonts w:ascii="Times New Roman" w:hAnsi="Times New Roman" w:cs="Times New Roman"/>
          <w:b/>
          <w:sz w:val="24"/>
          <w:szCs w:val="24"/>
          <w:lang w:val="ru-RU"/>
        </w:rPr>
        <w:tab/>
      </w:r>
      <w:r w:rsidRPr="00DF252F">
        <w:rPr>
          <w:rFonts w:ascii="Times New Roman" w:hAnsi="Times New Roman" w:cs="Times New Roman"/>
          <w:b/>
          <w:sz w:val="24"/>
          <w:szCs w:val="24"/>
          <w:lang w:val="ru-RU"/>
        </w:rPr>
        <w:tab/>
      </w:r>
      <w:r w:rsidRPr="00DF252F">
        <w:rPr>
          <w:rFonts w:ascii="Times New Roman" w:hAnsi="Times New Roman" w:cs="Times New Roman"/>
          <w:sz w:val="24"/>
          <w:szCs w:val="24"/>
          <w:lang w:val="ru-RU"/>
        </w:rPr>
        <w:t>(1.2)</w:t>
      </w:r>
    </w:p>
    <w:p w:rsidR="00DF252F" w:rsidRPr="00DF252F" w:rsidRDefault="00DF252F" w:rsidP="00DF252F">
      <w:pPr>
        <w:widowControl w:val="0"/>
        <w:tabs>
          <w:tab w:val="left" w:pos="-142"/>
        </w:tabs>
        <w:spacing w:after="0"/>
        <w:ind w:firstLine="360"/>
        <w:jc w:val="both"/>
        <w:rPr>
          <w:rFonts w:ascii="Times New Roman" w:hAnsi="Times New Roman" w:cs="Times New Roman"/>
          <w:sz w:val="24"/>
          <w:szCs w:val="24"/>
          <w:lang w:val="ru-RU"/>
        </w:rPr>
      </w:pPr>
      <w:r w:rsidRPr="00DF252F">
        <w:rPr>
          <w:rFonts w:ascii="Times New Roman" w:hAnsi="Times New Roman" w:cs="Times New Roman"/>
          <w:sz w:val="24"/>
          <w:szCs w:val="24"/>
          <w:lang w:val="ru-RU"/>
        </w:rPr>
        <w:t xml:space="preserve">Нуклоны в ядре связаны ядерными силами, поэтому энергия ядра меньше, чем энергия </w:t>
      </w:r>
      <w:r w:rsidRPr="00DF252F">
        <w:rPr>
          <w:rFonts w:ascii="Times New Roman" w:hAnsi="Times New Roman" w:cs="Times New Roman"/>
          <w:color w:val="000000" w:themeColor="text1"/>
          <w:sz w:val="24"/>
          <w:szCs w:val="24"/>
          <w:lang w:val="ru-RU"/>
        </w:rPr>
        <w:t xml:space="preserve">свободных нуклонов,  из которых ядро состоит, а масса ядра меньше суммы масс этих нуклонов. </w:t>
      </w:r>
      <w:r w:rsidRPr="00DF252F">
        <w:rPr>
          <w:rFonts w:ascii="Times New Roman" w:hAnsi="Times New Roman" w:cs="Times New Roman"/>
          <w:b/>
          <w:sz w:val="24"/>
          <w:szCs w:val="24"/>
          <w:lang w:val="ru-RU"/>
        </w:rPr>
        <w:t>Дефект массы</w:t>
      </w:r>
      <w:r w:rsidRPr="00DF252F">
        <w:rPr>
          <w:rFonts w:ascii="Times New Roman" w:hAnsi="Times New Roman" w:cs="Times New Roman"/>
          <w:sz w:val="24"/>
          <w:szCs w:val="24"/>
          <w:lang w:val="ru-RU"/>
        </w:rPr>
        <w:t xml:space="preserve"> (</w:t>
      </w:r>
      <w:r w:rsidRPr="00EA3B5A">
        <w:rPr>
          <w:rFonts w:ascii="Times New Roman" w:hAnsi="Times New Roman" w:cs="Times New Roman"/>
          <w:b/>
          <w:sz w:val="24"/>
          <w:szCs w:val="24"/>
        </w:rPr>
        <w:sym w:font="Symbol" w:char="F044"/>
      </w:r>
      <w:r w:rsidRPr="00EA3B5A">
        <w:rPr>
          <w:rFonts w:ascii="Times New Roman" w:hAnsi="Times New Roman" w:cs="Times New Roman"/>
          <w:b/>
          <w:i/>
          <w:sz w:val="24"/>
          <w:szCs w:val="24"/>
        </w:rPr>
        <w:t>m</w:t>
      </w:r>
      <w:r w:rsidRPr="00DF252F">
        <w:rPr>
          <w:rFonts w:ascii="Times New Roman" w:hAnsi="Times New Roman" w:cs="Times New Roman"/>
          <w:sz w:val="24"/>
          <w:szCs w:val="24"/>
          <w:lang w:val="ru-RU"/>
        </w:rPr>
        <w:t>) – это  разность между суммой масс нуклонов в свободном состоянии и массой связанной системы (ядра), выраженной в атомных единицах массы</w:t>
      </w:r>
    </w:p>
    <w:p w:rsidR="00DF252F" w:rsidRPr="00EA3B5A" w:rsidRDefault="00DF252F" w:rsidP="00DF252F">
      <w:pPr>
        <w:widowControl w:val="0"/>
        <w:spacing w:after="0"/>
        <w:jc w:val="center"/>
        <w:rPr>
          <w:rFonts w:ascii="Times New Roman" w:hAnsi="Times New Roman" w:cs="Times New Roman"/>
          <w:sz w:val="24"/>
          <w:szCs w:val="24"/>
        </w:rPr>
      </w:pPr>
      <m:oMathPara>
        <m:oMath>
          <m:r>
            <m:rPr>
              <m:sty m:val="b"/>
            </m:rPr>
            <w:rPr>
              <w:rFonts w:ascii="Cambria Math" w:hAnsi="Cambria Math" w:cs="Times New Roman"/>
              <w:sz w:val="24"/>
              <w:szCs w:val="24"/>
            </w:rPr>
            <m:t>Δ</m:t>
          </m:r>
          <m:r>
            <m:rPr>
              <m:sty m:val="bi"/>
            </m:rPr>
            <w:rPr>
              <w:rFonts w:ascii="Cambria Math" w:hAnsi="Cambria Math" w:cs="Times New Roman"/>
              <w:sz w:val="24"/>
              <w:szCs w:val="24"/>
            </w:rPr>
            <m:t>m</m:t>
          </m:r>
          <m:r>
            <m:rPr>
              <m:sty m:val="bi"/>
            </m:rPr>
            <w:rPr>
              <w:rFonts w:ascii="Cambria Math" w:hAnsi="Times New Roman" w:cs="Times New Roman"/>
              <w:sz w:val="24"/>
              <w:szCs w:val="24"/>
            </w:rPr>
            <m:t>=</m:t>
          </m:r>
          <m:d>
            <m:dPr>
              <m:ctrlPr>
                <w:rPr>
                  <w:rFonts w:ascii="Cambria Math" w:hAnsi="Times New Roman" w:cs="Times New Roman"/>
                  <w:b/>
                  <w:i/>
                  <w:sz w:val="24"/>
                  <w:szCs w:val="24"/>
                </w:rPr>
              </m:ctrlPr>
            </m:dPr>
            <m:e>
              <m:r>
                <m:rPr>
                  <m:sty m:val="bi"/>
                </m:rPr>
                <w:rPr>
                  <w:rFonts w:ascii="Cambria Math" w:hAnsi="Cambria Math" w:cs="Times New Roman"/>
                  <w:sz w:val="24"/>
                  <w:szCs w:val="24"/>
                </w:rPr>
                <m:t>Z</m:t>
              </m:r>
              <m:r>
                <m:rPr>
                  <m:sty m:val="bi"/>
                </m:rPr>
                <w:rPr>
                  <w:rFonts w:ascii="Times New Roman" w:hAnsi="Times New Roman" w:cs="Times New Roman"/>
                  <w:sz w:val="24"/>
                  <w:szCs w:val="24"/>
                </w:rPr>
                <m:t>∙</m:t>
              </m:r>
              <m:sSub>
                <m:sSubPr>
                  <m:ctrlPr>
                    <w:rPr>
                      <w:rFonts w:ascii="Cambria Math" w:hAnsi="Times New Roman" w:cs="Times New Roman"/>
                      <w:b/>
                      <w:i/>
                      <w:sz w:val="24"/>
                      <w:szCs w:val="24"/>
                    </w:rPr>
                  </m:ctrlPr>
                </m:sSubPr>
                <m:e>
                  <m:r>
                    <m:rPr>
                      <m:sty m:val="bi"/>
                    </m:rPr>
                    <w:rPr>
                      <w:rFonts w:ascii="Cambria Math" w:hAnsi="Cambria Math" w:cs="Times New Roman"/>
                      <w:sz w:val="24"/>
                      <w:szCs w:val="24"/>
                    </w:rPr>
                    <m:t>m</m:t>
                  </m:r>
                </m:e>
                <m:sub>
                  <m:r>
                    <m:rPr>
                      <m:sty m:val="bi"/>
                    </m:rPr>
                    <w:rPr>
                      <w:rFonts w:ascii="Cambria Math" w:hAnsi="Cambria Math" w:cs="Times New Roman"/>
                      <w:sz w:val="24"/>
                      <w:szCs w:val="24"/>
                    </w:rPr>
                    <m:t>p</m:t>
                  </m:r>
                </m:sub>
              </m:sSub>
              <m:r>
                <m:rPr>
                  <m:sty m:val="bi"/>
                </m:rPr>
                <w:rPr>
                  <w:rFonts w:ascii="Cambria Math" w:hAnsi="Times New Roman" w:cs="Times New Roman"/>
                  <w:sz w:val="24"/>
                  <w:szCs w:val="24"/>
                </w:rPr>
                <m:t xml:space="preserve">+ </m:t>
              </m:r>
              <m:r>
                <m:rPr>
                  <m:sty m:val="bi"/>
                </m:rPr>
                <w:rPr>
                  <w:rFonts w:ascii="Cambria Math" w:hAnsi="Cambria Math" w:cs="Times New Roman"/>
                  <w:sz w:val="24"/>
                  <w:szCs w:val="24"/>
                </w:rPr>
                <m:t>N</m:t>
              </m:r>
              <m:r>
                <m:rPr>
                  <m:sty m:val="bi"/>
                </m:rPr>
                <w:rPr>
                  <w:rFonts w:ascii="Times New Roman" w:hAnsi="Times New Roman" w:cs="Times New Roman"/>
                  <w:sz w:val="24"/>
                  <w:szCs w:val="24"/>
                </w:rPr>
                <m:t>∙</m:t>
              </m:r>
              <m:sSub>
                <m:sSubPr>
                  <m:ctrlPr>
                    <w:rPr>
                      <w:rFonts w:ascii="Cambria Math" w:hAnsi="Times New Roman" w:cs="Times New Roman"/>
                      <w:b/>
                      <w:i/>
                      <w:sz w:val="24"/>
                      <w:szCs w:val="24"/>
                    </w:rPr>
                  </m:ctrlPr>
                </m:sSubPr>
                <m:e>
                  <m:r>
                    <m:rPr>
                      <m:sty m:val="bi"/>
                    </m:rPr>
                    <w:rPr>
                      <w:rFonts w:ascii="Cambria Math" w:hAnsi="Cambria Math" w:cs="Times New Roman"/>
                      <w:sz w:val="24"/>
                      <w:szCs w:val="24"/>
                    </w:rPr>
                    <m:t>m</m:t>
                  </m:r>
                </m:e>
                <m:sub>
                  <m:r>
                    <m:rPr>
                      <m:sty m:val="bi"/>
                    </m:rPr>
                    <w:rPr>
                      <w:rFonts w:ascii="Cambria Math" w:hAnsi="Cambria Math" w:cs="Times New Roman"/>
                      <w:sz w:val="24"/>
                      <w:szCs w:val="24"/>
                    </w:rPr>
                    <m:t>n</m:t>
                  </m:r>
                </m:sub>
              </m:sSub>
            </m:e>
          </m:d>
          <m:r>
            <m:rPr>
              <m:sty m:val="bi"/>
            </m:rPr>
            <w:rPr>
              <w:rFonts w:ascii="Times New Roman" w:hAnsi="Times New Roman" w:cs="Times New Roman"/>
              <w:sz w:val="24"/>
              <w:szCs w:val="24"/>
            </w:rPr>
            <m:t>-</m:t>
          </m:r>
          <m:r>
            <m:rPr>
              <m:sty m:val="bi"/>
            </m:rPr>
            <w:rPr>
              <w:rFonts w:ascii="Cambria Math" w:hAnsi="Times New Roman" w:cs="Times New Roman"/>
              <w:sz w:val="24"/>
              <w:szCs w:val="24"/>
            </w:rPr>
            <m:t xml:space="preserve"> </m:t>
          </m:r>
          <m:sSub>
            <m:sSubPr>
              <m:ctrlPr>
                <w:rPr>
                  <w:rFonts w:ascii="Cambria Math" w:hAnsi="Times New Roman" w:cs="Times New Roman"/>
                  <w:b/>
                  <w:i/>
                  <w:sz w:val="24"/>
                  <w:szCs w:val="24"/>
                </w:rPr>
              </m:ctrlPr>
            </m:sSubPr>
            <m:e>
              <m:r>
                <m:rPr>
                  <m:sty m:val="bi"/>
                </m:rPr>
                <w:rPr>
                  <w:rFonts w:ascii="Cambria Math" w:hAnsi="Cambria Math" w:cs="Times New Roman"/>
                  <w:sz w:val="24"/>
                  <w:szCs w:val="24"/>
                </w:rPr>
                <m:t>m</m:t>
              </m:r>
            </m:e>
            <m:sub>
              <m:r>
                <m:rPr>
                  <m:sty m:val="bi"/>
                </m:rPr>
                <w:rPr>
                  <w:rFonts w:ascii="Times New Roman" w:hAnsi="Times New Roman" w:cs="Times New Roman"/>
                  <w:sz w:val="24"/>
                  <w:szCs w:val="24"/>
                </w:rPr>
                <m:t>я</m:t>
              </m:r>
            </m:sub>
          </m:sSub>
          <m:r>
            <m:rPr>
              <m:sty m:val="bi"/>
            </m:rPr>
            <w:rPr>
              <w:rFonts w:ascii="Cambria Math" w:hAnsi="Times New Roman" w:cs="Times New Roman"/>
              <w:sz w:val="24"/>
              <w:szCs w:val="24"/>
            </w:rPr>
            <m:t>,</m:t>
          </m:r>
        </m:oMath>
      </m:oMathPara>
    </w:p>
    <w:p w:rsidR="00DF252F" w:rsidRPr="00DF252F" w:rsidRDefault="00DF252F" w:rsidP="00DF252F">
      <w:pPr>
        <w:widowControl w:val="0"/>
        <w:spacing w:after="0"/>
        <w:jc w:val="both"/>
        <w:rPr>
          <w:rFonts w:ascii="Times New Roman" w:hAnsi="Times New Roman" w:cs="Times New Roman"/>
          <w:sz w:val="24"/>
          <w:szCs w:val="24"/>
          <w:lang w:val="ru-RU"/>
        </w:rPr>
      </w:pPr>
      <w:r w:rsidRPr="00DF252F">
        <w:rPr>
          <w:rFonts w:ascii="Times New Roman" w:hAnsi="Times New Roman" w:cs="Times New Roman"/>
          <w:sz w:val="24"/>
          <w:szCs w:val="24"/>
          <w:lang w:val="ru-RU"/>
        </w:rPr>
        <w:t xml:space="preserve">где </w:t>
      </w:r>
      <w:proofErr w:type="gramStart"/>
      <w:r w:rsidRPr="00EA3B5A">
        <w:rPr>
          <w:rFonts w:ascii="Times New Roman" w:hAnsi="Times New Roman" w:cs="Times New Roman"/>
          <w:i/>
          <w:sz w:val="24"/>
          <w:szCs w:val="24"/>
        </w:rPr>
        <w:t>m</w:t>
      </w:r>
      <w:r w:rsidRPr="00DF252F">
        <w:rPr>
          <w:rFonts w:ascii="Times New Roman" w:hAnsi="Times New Roman" w:cs="Times New Roman"/>
          <w:i/>
          <w:sz w:val="24"/>
          <w:szCs w:val="24"/>
          <w:lang w:val="ru-RU"/>
        </w:rPr>
        <w:softHyphen/>
      </w:r>
      <w:proofErr w:type="gramEnd"/>
      <w:r w:rsidRPr="00DF252F">
        <w:rPr>
          <w:rFonts w:ascii="Times New Roman" w:hAnsi="Times New Roman" w:cs="Times New Roman"/>
          <w:sz w:val="24"/>
          <w:szCs w:val="24"/>
          <w:vertAlign w:val="subscript"/>
          <w:lang w:val="ru-RU"/>
        </w:rPr>
        <w:t>я</w:t>
      </w:r>
      <w:r w:rsidRPr="00DF252F">
        <w:rPr>
          <w:rFonts w:ascii="Times New Roman" w:hAnsi="Times New Roman" w:cs="Times New Roman"/>
          <w:sz w:val="24"/>
          <w:szCs w:val="24"/>
          <w:lang w:val="ru-RU"/>
        </w:rPr>
        <w:t xml:space="preserve">, </w:t>
      </w:r>
      <w:r w:rsidRPr="00EA3B5A">
        <w:rPr>
          <w:rFonts w:ascii="Times New Roman" w:hAnsi="Times New Roman" w:cs="Times New Roman"/>
          <w:i/>
          <w:sz w:val="24"/>
          <w:szCs w:val="24"/>
        </w:rPr>
        <w:t>m</w:t>
      </w:r>
      <w:r w:rsidRPr="00EA3B5A">
        <w:rPr>
          <w:rFonts w:ascii="Times New Roman" w:hAnsi="Times New Roman" w:cs="Times New Roman"/>
          <w:i/>
          <w:sz w:val="24"/>
          <w:szCs w:val="24"/>
          <w:vertAlign w:val="subscript"/>
        </w:rPr>
        <w:t>p</w:t>
      </w:r>
      <w:r w:rsidRPr="00DF252F">
        <w:rPr>
          <w:rFonts w:ascii="Times New Roman" w:hAnsi="Times New Roman" w:cs="Times New Roman"/>
          <w:sz w:val="24"/>
          <w:szCs w:val="24"/>
          <w:lang w:val="ru-RU"/>
        </w:rPr>
        <w:t xml:space="preserve">, </w:t>
      </w:r>
      <w:r w:rsidRPr="00EA3B5A">
        <w:rPr>
          <w:rFonts w:ascii="Times New Roman" w:hAnsi="Times New Roman" w:cs="Times New Roman"/>
          <w:i/>
          <w:sz w:val="24"/>
          <w:szCs w:val="24"/>
        </w:rPr>
        <w:t>m</w:t>
      </w:r>
      <w:r w:rsidRPr="00EA3B5A">
        <w:rPr>
          <w:rFonts w:ascii="Times New Roman" w:hAnsi="Times New Roman" w:cs="Times New Roman"/>
          <w:i/>
          <w:sz w:val="24"/>
          <w:szCs w:val="24"/>
          <w:vertAlign w:val="subscript"/>
        </w:rPr>
        <w:t>n</w:t>
      </w:r>
      <w:r w:rsidRPr="00DF252F">
        <w:rPr>
          <w:rFonts w:ascii="Times New Roman" w:hAnsi="Times New Roman" w:cs="Times New Roman"/>
          <w:i/>
          <w:sz w:val="24"/>
          <w:szCs w:val="24"/>
          <w:vertAlign w:val="subscript"/>
          <w:lang w:val="ru-RU"/>
        </w:rPr>
        <w:t xml:space="preserve">  </w:t>
      </w:r>
      <w:r w:rsidRPr="00DF252F">
        <w:rPr>
          <w:rFonts w:ascii="Times New Roman" w:hAnsi="Times New Roman" w:cs="Times New Roman"/>
          <w:sz w:val="24"/>
          <w:szCs w:val="24"/>
          <w:lang w:val="ru-RU"/>
        </w:rPr>
        <w:t xml:space="preserve">– массы ядра, протона и нейтрона соответственно в а.е.м. Так как на практике определяются не массы ядер, а массы атомов </w:t>
      </w:r>
      <w:r>
        <w:rPr>
          <w:rFonts w:ascii="Times New Roman" w:hAnsi="Times New Roman" w:cs="Times New Roman"/>
          <w:i/>
          <w:sz w:val="24"/>
          <w:szCs w:val="24"/>
        </w:rPr>
        <w:t>m</w:t>
      </w:r>
      <w:r w:rsidRPr="00DF252F">
        <w:rPr>
          <w:rFonts w:ascii="Times New Roman" w:hAnsi="Times New Roman" w:cs="Times New Roman"/>
          <w:sz w:val="24"/>
          <w:szCs w:val="24"/>
          <w:vertAlign w:val="subscript"/>
          <w:lang w:val="ru-RU"/>
        </w:rPr>
        <w:t>а</w:t>
      </w:r>
      <w:r w:rsidRPr="00DF252F">
        <w:rPr>
          <w:rFonts w:ascii="Times New Roman" w:hAnsi="Times New Roman" w:cs="Times New Roman"/>
          <w:sz w:val="24"/>
          <w:szCs w:val="24"/>
          <w:lang w:val="ru-RU"/>
        </w:rPr>
        <w:t>, дефект массы рассчитывают (с погрешностью на энергию связи электронов в атоме)</w:t>
      </w:r>
    </w:p>
    <w:p w:rsidR="00DF252F" w:rsidRPr="00EA3B5A" w:rsidRDefault="00DF252F" w:rsidP="00DF252F">
      <w:pPr>
        <w:widowControl w:val="0"/>
        <w:tabs>
          <w:tab w:val="left" w:pos="9070"/>
        </w:tabs>
        <w:spacing w:after="0"/>
        <w:ind w:right="-2" w:firstLine="851"/>
        <w:jc w:val="both"/>
        <w:rPr>
          <w:rFonts w:ascii="Times New Roman" w:hAnsi="Times New Roman" w:cs="Times New Roman"/>
          <w:b/>
          <w:sz w:val="24"/>
          <w:szCs w:val="24"/>
        </w:rPr>
      </w:pPr>
      <m:oMathPara>
        <m:oMath>
          <m:r>
            <m:rPr>
              <m:sty m:val="b"/>
            </m:rPr>
            <w:rPr>
              <w:rFonts w:ascii="Cambria Math" w:hAnsi="Cambria Math" w:cs="Times New Roman"/>
              <w:sz w:val="24"/>
              <w:szCs w:val="24"/>
            </w:rPr>
            <m:t>Δ</m:t>
          </m:r>
          <m:r>
            <m:rPr>
              <m:sty m:val="bi"/>
            </m:rPr>
            <w:rPr>
              <w:rFonts w:ascii="Cambria Math" w:hAnsi="Cambria Math" w:cs="Times New Roman"/>
              <w:sz w:val="24"/>
              <w:szCs w:val="24"/>
            </w:rPr>
            <m:t>m</m:t>
          </m:r>
          <m:r>
            <m:rPr>
              <m:sty m:val="bi"/>
            </m:rPr>
            <w:rPr>
              <w:rFonts w:ascii="Cambria Math" w:hAnsi="Times New Roman" w:cs="Times New Roman"/>
              <w:sz w:val="24"/>
              <w:szCs w:val="24"/>
            </w:rPr>
            <m:t xml:space="preserve">= </m:t>
          </m:r>
          <m:d>
            <m:dPr>
              <m:ctrlPr>
                <w:rPr>
                  <w:rFonts w:ascii="Cambria Math" w:hAnsi="Times New Roman" w:cs="Times New Roman"/>
                  <w:b/>
                  <w:i/>
                  <w:sz w:val="24"/>
                  <w:szCs w:val="24"/>
                </w:rPr>
              </m:ctrlPr>
            </m:dPr>
            <m:e>
              <m:r>
                <m:rPr>
                  <m:sty m:val="bi"/>
                </m:rPr>
                <w:rPr>
                  <w:rFonts w:ascii="Cambria Math" w:hAnsi="Cambria Math" w:cs="Times New Roman"/>
                  <w:sz w:val="24"/>
                  <w:szCs w:val="24"/>
                </w:rPr>
                <m:t>Z</m:t>
              </m:r>
              <m:r>
                <m:rPr>
                  <m:sty m:val="bi"/>
                </m:rPr>
                <w:rPr>
                  <w:rFonts w:ascii="Times New Roman" w:hAnsi="Times New Roman" w:cs="Times New Roman"/>
                  <w:sz w:val="24"/>
                  <w:szCs w:val="24"/>
                </w:rPr>
                <m:t>∙</m:t>
              </m:r>
              <m:sSub>
                <m:sSubPr>
                  <m:ctrlPr>
                    <w:rPr>
                      <w:rFonts w:ascii="Cambria Math" w:hAnsi="Times New Roman" w:cs="Times New Roman"/>
                      <w:b/>
                      <w:i/>
                      <w:sz w:val="24"/>
                      <w:szCs w:val="24"/>
                    </w:rPr>
                  </m:ctrlPr>
                </m:sSubPr>
                <m:e>
                  <m:r>
                    <m:rPr>
                      <m:sty m:val="bi"/>
                    </m:rPr>
                    <w:rPr>
                      <w:rFonts w:ascii="Cambria Math" w:hAnsi="Cambria Math" w:cs="Times New Roman"/>
                      <w:sz w:val="24"/>
                      <w:szCs w:val="24"/>
                    </w:rPr>
                    <m:t>m</m:t>
                  </m:r>
                </m:e>
                <m:sub>
                  <m:r>
                    <m:rPr>
                      <m:sty m:val="b"/>
                    </m:rPr>
                    <w:rPr>
                      <w:rFonts w:ascii="Times New Roman" w:hAnsi="Times New Roman" w:cs="Times New Roman"/>
                      <w:sz w:val="24"/>
                      <w:szCs w:val="24"/>
                    </w:rPr>
                    <m:t>атома</m:t>
                  </m:r>
                  <m:r>
                    <m:rPr>
                      <m:sty m:val="b"/>
                    </m:rPr>
                    <w:rPr>
                      <w:rFonts w:ascii="Cambria Math" w:hAnsi="Times New Roman" w:cs="Times New Roman"/>
                      <w:sz w:val="24"/>
                      <w:szCs w:val="24"/>
                    </w:rPr>
                    <m:t xml:space="preserve"> </m:t>
                  </m:r>
                  <m:r>
                    <m:rPr>
                      <m:sty m:val="b"/>
                    </m:rPr>
                    <w:rPr>
                      <w:rFonts w:ascii="Times New Roman" w:hAnsi="Times New Roman" w:cs="Times New Roman"/>
                      <w:sz w:val="24"/>
                      <w:szCs w:val="24"/>
                    </w:rPr>
                    <m:t>Н</m:t>
                  </m:r>
                </m:sub>
              </m:sSub>
              <m:r>
                <m:rPr>
                  <m:sty m:val="bi"/>
                </m:rPr>
                <w:rPr>
                  <w:rFonts w:ascii="Cambria Math" w:hAnsi="Times New Roman" w:cs="Times New Roman"/>
                  <w:sz w:val="24"/>
                  <w:szCs w:val="24"/>
                </w:rPr>
                <m:t xml:space="preserve">+ </m:t>
              </m:r>
              <m:r>
                <m:rPr>
                  <m:sty m:val="bi"/>
                </m:rPr>
                <w:rPr>
                  <w:rFonts w:ascii="Cambria Math" w:hAnsi="Cambria Math" w:cs="Times New Roman"/>
                  <w:sz w:val="24"/>
                  <w:szCs w:val="24"/>
                </w:rPr>
                <m:t>N</m:t>
              </m:r>
              <m:r>
                <m:rPr>
                  <m:sty m:val="bi"/>
                </m:rPr>
                <w:rPr>
                  <w:rFonts w:ascii="Times New Roman" w:hAnsi="Times New Roman" w:cs="Times New Roman"/>
                  <w:sz w:val="24"/>
                  <w:szCs w:val="24"/>
                </w:rPr>
                <m:t>∙</m:t>
              </m:r>
              <m:sSub>
                <m:sSubPr>
                  <m:ctrlPr>
                    <w:rPr>
                      <w:rFonts w:ascii="Cambria Math" w:hAnsi="Times New Roman" w:cs="Times New Roman"/>
                      <w:b/>
                      <w:i/>
                      <w:sz w:val="24"/>
                      <w:szCs w:val="24"/>
                    </w:rPr>
                  </m:ctrlPr>
                </m:sSubPr>
                <m:e>
                  <m:r>
                    <m:rPr>
                      <m:sty m:val="bi"/>
                    </m:rPr>
                    <w:rPr>
                      <w:rFonts w:ascii="Cambria Math" w:hAnsi="Cambria Math" w:cs="Times New Roman"/>
                      <w:sz w:val="24"/>
                      <w:szCs w:val="24"/>
                    </w:rPr>
                    <m:t>m</m:t>
                  </m:r>
                </m:e>
                <m:sub>
                  <m:r>
                    <m:rPr>
                      <m:sty m:val="bi"/>
                    </m:rPr>
                    <w:rPr>
                      <w:rFonts w:ascii="Cambria Math" w:hAnsi="Cambria Math" w:cs="Times New Roman"/>
                      <w:sz w:val="24"/>
                      <w:szCs w:val="24"/>
                    </w:rPr>
                    <m:t>n</m:t>
                  </m:r>
                </m:sub>
              </m:sSub>
            </m:e>
          </m:d>
          <m:r>
            <m:rPr>
              <m:sty m:val="bi"/>
            </m:rPr>
            <w:rPr>
              <w:rFonts w:ascii="Cambria Math" w:hAnsi="Cambria Math" w:cs="Times New Roman"/>
              <w:sz w:val="24"/>
              <w:szCs w:val="24"/>
            </w:rPr>
            <m:t xml:space="preserve"> - </m:t>
          </m:r>
          <m:sSub>
            <m:sSubPr>
              <m:ctrlPr>
                <w:rPr>
                  <w:rFonts w:ascii="Cambria Math" w:hAnsi="Times New Roman" w:cs="Times New Roman"/>
                  <w:b/>
                  <w:i/>
                  <w:sz w:val="24"/>
                  <w:szCs w:val="24"/>
                </w:rPr>
              </m:ctrlPr>
            </m:sSubPr>
            <m:e>
              <m:r>
                <m:rPr>
                  <m:sty m:val="bi"/>
                </m:rPr>
                <w:rPr>
                  <w:rFonts w:ascii="Cambria Math" w:hAnsi="Cambria Math" w:cs="Times New Roman"/>
                  <w:sz w:val="24"/>
                  <w:szCs w:val="24"/>
                </w:rPr>
                <m:t>m</m:t>
              </m:r>
            </m:e>
            <m:sub>
              <m:r>
                <m:rPr>
                  <m:sty m:val="b"/>
                </m:rPr>
                <w:rPr>
                  <w:rFonts w:ascii="Times New Roman" w:hAnsi="Times New Roman" w:cs="Times New Roman"/>
                  <w:sz w:val="24"/>
                  <w:szCs w:val="24"/>
                </w:rPr>
                <m:t>атома</m:t>
              </m:r>
            </m:sub>
          </m:sSub>
        </m:oMath>
      </m:oMathPara>
    </w:p>
    <w:p w:rsidR="00DF252F" w:rsidRPr="00DF252F" w:rsidRDefault="00DF252F" w:rsidP="00DF252F">
      <w:pPr>
        <w:widowControl w:val="0"/>
        <w:spacing w:after="0"/>
        <w:ind w:firstLine="360"/>
        <w:jc w:val="both"/>
        <w:rPr>
          <w:rFonts w:ascii="Times New Roman" w:hAnsi="Times New Roman" w:cs="Times New Roman"/>
          <w:sz w:val="24"/>
          <w:szCs w:val="24"/>
          <w:lang w:val="ru-RU"/>
        </w:rPr>
      </w:pPr>
      <w:r w:rsidRPr="00DF252F">
        <w:rPr>
          <w:rFonts w:ascii="Times New Roman" w:hAnsi="Times New Roman" w:cs="Times New Roman"/>
          <w:color w:val="000000" w:themeColor="text1"/>
          <w:sz w:val="24"/>
          <w:szCs w:val="24"/>
          <w:lang w:val="ru-RU"/>
        </w:rPr>
        <w:t>Дефект массы есть мера энергии связи нуклонов в ядре в соответствии с соотношением</w:t>
      </w:r>
      <w:r w:rsidRPr="00DF252F">
        <w:rPr>
          <w:rFonts w:ascii="Times New Roman" w:hAnsi="Times New Roman" w:cs="Times New Roman"/>
          <w:sz w:val="24"/>
          <w:szCs w:val="24"/>
          <w:lang w:val="ru-RU"/>
        </w:rPr>
        <w:t xml:space="preserve"> Эйнштейна:</w:t>
      </w:r>
    </w:p>
    <w:p w:rsidR="00DF252F" w:rsidRPr="00EA3B5A" w:rsidRDefault="00DF252F" w:rsidP="00DF252F">
      <w:pPr>
        <w:widowControl w:val="0"/>
        <w:spacing w:after="0"/>
        <w:jc w:val="right"/>
        <w:rPr>
          <w:rFonts w:ascii="Times New Roman" w:hAnsi="Times New Roman" w:cs="Times New Roman"/>
          <w:sz w:val="24"/>
          <w:szCs w:val="24"/>
        </w:rPr>
      </w:pPr>
      <m:oMath>
        <m:r>
          <m:rPr>
            <m:sty m:val="bi"/>
          </m:rPr>
          <w:rPr>
            <w:rFonts w:ascii="Cambria Math" w:hAnsi="Cambria Math" w:cs="Times New Roman"/>
            <w:sz w:val="24"/>
            <w:szCs w:val="24"/>
          </w:rPr>
          <m:t>E</m:t>
        </m:r>
        <m:r>
          <m:rPr>
            <m:sty m:val="bi"/>
          </m:rPr>
          <w:rPr>
            <w:rFonts w:ascii="Cambria Math" w:hAnsi="Times New Roman" w:cs="Times New Roman"/>
            <w:sz w:val="24"/>
            <w:szCs w:val="24"/>
          </w:rPr>
          <m:t>=</m:t>
        </m:r>
        <m:r>
          <m:rPr>
            <m:sty m:val="b"/>
          </m:rPr>
          <w:rPr>
            <w:rFonts w:ascii="Times New Roman" w:hAnsi="Times New Roman" w:cs="Times New Roman"/>
            <w:sz w:val="24"/>
            <w:szCs w:val="24"/>
          </w:rPr>
          <m:t>∆</m:t>
        </m:r>
        <m:r>
          <m:rPr>
            <m:sty m:val="bi"/>
          </m:rPr>
          <w:rPr>
            <w:rFonts w:ascii="Cambria Math" w:hAnsi="Cambria Math" w:cs="Times New Roman"/>
            <w:sz w:val="24"/>
            <w:szCs w:val="24"/>
          </w:rPr>
          <m:t>m</m:t>
        </m:r>
        <m:sSup>
          <m:sSupPr>
            <m:ctrlPr>
              <w:rPr>
                <w:rFonts w:ascii="Cambria Math" w:hAnsi="Times New Roman" w:cs="Times New Roman"/>
                <w:b/>
                <w:i/>
                <w:sz w:val="24"/>
                <w:szCs w:val="24"/>
              </w:rPr>
            </m:ctrlPr>
          </m:sSupPr>
          <m:e>
            <m:r>
              <m:rPr>
                <m:sty m:val="bi"/>
              </m:rPr>
              <w:rPr>
                <w:rFonts w:ascii="Cambria Math" w:hAnsi="Cambria Math" w:cs="Times New Roman"/>
                <w:sz w:val="24"/>
                <w:szCs w:val="24"/>
              </w:rPr>
              <m:t>c</m:t>
            </m:r>
          </m:e>
          <m:sup>
            <m:r>
              <m:rPr>
                <m:sty m:val="bi"/>
              </m:rPr>
              <w:rPr>
                <w:rFonts w:ascii="Cambria Math" w:hAnsi="Cambria Math" w:cs="Times New Roman"/>
                <w:sz w:val="24"/>
                <w:szCs w:val="24"/>
              </w:rPr>
              <m:t>2</m:t>
            </m:r>
          </m:sup>
        </m:sSup>
        <m:r>
          <m:rPr>
            <m:sty m:val="bi"/>
          </m:rPr>
          <w:rPr>
            <w:rFonts w:ascii="Cambria Math" w:hAnsi="Times New Roman" w:cs="Times New Roman"/>
            <w:sz w:val="24"/>
            <w:szCs w:val="24"/>
          </w:rPr>
          <m:t xml:space="preserve"> ,</m:t>
        </m:r>
      </m:oMath>
      <w:r w:rsidRPr="00EA3B5A">
        <w:rPr>
          <w:rFonts w:ascii="Times New Roman" w:hAnsi="Times New Roman" w:cs="Times New Roman"/>
          <w:b/>
          <w:sz w:val="24"/>
          <w:szCs w:val="24"/>
        </w:rPr>
        <w:tab/>
      </w:r>
      <w:r w:rsidRPr="00EA3B5A">
        <w:rPr>
          <w:rFonts w:ascii="Times New Roman" w:hAnsi="Times New Roman" w:cs="Times New Roman"/>
          <w:b/>
          <w:sz w:val="24"/>
          <w:szCs w:val="24"/>
        </w:rPr>
        <w:tab/>
      </w:r>
      <w:r w:rsidRPr="00EA3B5A">
        <w:rPr>
          <w:rFonts w:ascii="Times New Roman" w:hAnsi="Times New Roman" w:cs="Times New Roman"/>
          <w:b/>
          <w:sz w:val="24"/>
          <w:szCs w:val="24"/>
        </w:rPr>
        <w:tab/>
      </w:r>
      <w:r w:rsidRPr="00EA3B5A">
        <w:rPr>
          <w:rFonts w:ascii="Times New Roman" w:hAnsi="Times New Roman" w:cs="Times New Roman"/>
          <w:b/>
          <w:sz w:val="24"/>
          <w:szCs w:val="24"/>
        </w:rPr>
        <w:tab/>
      </w:r>
      <w:r w:rsidRPr="00EA3B5A">
        <w:rPr>
          <w:rFonts w:ascii="Times New Roman" w:hAnsi="Times New Roman" w:cs="Times New Roman"/>
          <w:b/>
          <w:sz w:val="24"/>
          <w:szCs w:val="24"/>
        </w:rPr>
        <w:tab/>
      </w:r>
      <w:r w:rsidRPr="00EA3B5A">
        <w:rPr>
          <w:rFonts w:ascii="Times New Roman" w:hAnsi="Times New Roman" w:cs="Times New Roman"/>
          <w:b/>
          <w:sz w:val="24"/>
          <w:szCs w:val="24"/>
        </w:rPr>
        <w:tab/>
      </w:r>
      <w:r w:rsidRPr="00EA3B5A">
        <w:rPr>
          <w:rFonts w:ascii="Times New Roman" w:hAnsi="Times New Roman" w:cs="Times New Roman"/>
          <w:b/>
          <w:sz w:val="24"/>
          <w:szCs w:val="24"/>
        </w:rPr>
        <w:tab/>
      </w:r>
    </w:p>
    <w:p w:rsidR="00DF252F" w:rsidRPr="00DF252F" w:rsidRDefault="00DF252F" w:rsidP="00DF252F">
      <w:pPr>
        <w:widowControl w:val="0"/>
        <w:tabs>
          <w:tab w:val="left" w:pos="9070"/>
        </w:tabs>
        <w:spacing w:after="0"/>
        <w:jc w:val="both"/>
        <w:rPr>
          <w:rFonts w:ascii="Times New Roman" w:hAnsi="Times New Roman" w:cs="Times New Roman"/>
          <w:sz w:val="24"/>
          <w:szCs w:val="24"/>
          <w:lang w:val="ru-RU"/>
        </w:rPr>
      </w:pPr>
      <w:r w:rsidRPr="00DF252F">
        <w:rPr>
          <w:rFonts w:ascii="Times New Roman" w:hAnsi="Times New Roman" w:cs="Times New Roman"/>
          <w:sz w:val="24"/>
          <w:szCs w:val="24"/>
          <w:lang w:val="ru-RU"/>
        </w:rPr>
        <w:t xml:space="preserve">где  </w:t>
      </w:r>
      <w:r w:rsidRPr="00EA3B5A">
        <w:rPr>
          <w:rFonts w:ascii="Times New Roman" w:hAnsi="Times New Roman" w:cs="Times New Roman"/>
          <w:i/>
          <w:sz w:val="24"/>
          <w:szCs w:val="24"/>
        </w:rPr>
        <w:t>c</w:t>
      </w:r>
      <w:r w:rsidRPr="00DF252F">
        <w:rPr>
          <w:rFonts w:ascii="Times New Roman" w:hAnsi="Times New Roman" w:cs="Times New Roman"/>
          <w:sz w:val="24"/>
          <w:szCs w:val="24"/>
          <w:lang w:val="ru-RU"/>
        </w:rPr>
        <w:t xml:space="preserve"> – скорость света в вакууме.</w:t>
      </w:r>
    </w:p>
    <w:p w:rsidR="00DF252F" w:rsidRPr="00DF252F" w:rsidRDefault="00DF252F" w:rsidP="00DF252F">
      <w:pPr>
        <w:widowControl w:val="0"/>
        <w:tabs>
          <w:tab w:val="left" w:pos="9070"/>
        </w:tabs>
        <w:spacing w:after="0"/>
        <w:ind w:right="-2" w:firstLine="360"/>
        <w:jc w:val="both"/>
        <w:rPr>
          <w:rFonts w:ascii="Times New Roman" w:hAnsi="Times New Roman" w:cs="Times New Roman"/>
          <w:sz w:val="24"/>
          <w:szCs w:val="24"/>
          <w:lang w:val="ru-RU"/>
        </w:rPr>
      </w:pPr>
      <w:r w:rsidRPr="00DF252F">
        <w:rPr>
          <w:rFonts w:ascii="Times New Roman" w:hAnsi="Times New Roman" w:cs="Times New Roman"/>
          <w:sz w:val="24"/>
          <w:szCs w:val="24"/>
          <w:lang w:val="ru-RU"/>
        </w:rPr>
        <w:t xml:space="preserve">Измерять энергию связи ядра в джоулях не очень удобно. </w:t>
      </w:r>
      <w:r w:rsidRPr="00DF252F">
        <w:rPr>
          <w:rFonts w:ascii="Times New Roman" w:hAnsi="Times New Roman" w:cs="Times New Roman"/>
          <w:bCs/>
          <w:sz w:val="24"/>
          <w:szCs w:val="24"/>
          <w:lang w:val="ru-RU"/>
        </w:rPr>
        <w:t xml:space="preserve">Единица энергии, применяемая в ядерной физике, – </w:t>
      </w:r>
      <w:r w:rsidRPr="00DF252F">
        <w:rPr>
          <w:rFonts w:ascii="Times New Roman" w:hAnsi="Times New Roman" w:cs="Times New Roman"/>
          <w:b/>
          <w:bCs/>
          <w:sz w:val="24"/>
          <w:szCs w:val="24"/>
          <w:lang w:val="ru-RU"/>
        </w:rPr>
        <w:t>электрон-вольт</w:t>
      </w:r>
      <w:r w:rsidRPr="00DF252F">
        <w:rPr>
          <w:rFonts w:ascii="Times New Roman" w:hAnsi="Times New Roman" w:cs="Times New Roman"/>
          <w:bCs/>
          <w:sz w:val="24"/>
          <w:szCs w:val="24"/>
          <w:lang w:val="ru-RU"/>
        </w:rPr>
        <w:t xml:space="preserve"> (эВ)</w:t>
      </w:r>
      <w:r w:rsidRPr="00DF252F">
        <w:rPr>
          <w:rFonts w:ascii="Times New Roman" w:hAnsi="Times New Roman" w:cs="Times New Roman"/>
          <w:sz w:val="24"/>
          <w:szCs w:val="24"/>
          <w:lang w:val="ru-RU"/>
        </w:rPr>
        <w:t>, равный кинетической энергии электрона, приобретённой им под действием разности потенциалов 1</w:t>
      </w:r>
      <w:proofErr w:type="gramStart"/>
      <w:r w:rsidRPr="00EA3B5A">
        <w:rPr>
          <w:rFonts w:ascii="Times New Roman" w:hAnsi="Times New Roman" w:cs="Times New Roman"/>
          <w:sz w:val="24"/>
          <w:szCs w:val="24"/>
        </w:rPr>
        <w:t> </w:t>
      </w:r>
      <w:r w:rsidRPr="00DF252F">
        <w:rPr>
          <w:rFonts w:ascii="Times New Roman" w:hAnsi="Times New Roman" w:cs="Times New Roman"/>
          <w:sz w:val="24"/>
          <w:szCs w:val="24"/>
          <w:lang w:val="ru-RU"/>
        </w:rPr>
        <w:t>В</w:t>
      </w:r>
      <w:proofErr w:type="gramEnd"/>
      <w:r w:rsidRPr="00DF252F">
        <w:rPr>
          <w:rFonts w:ascii="Times New Roman" w:hAnsi="Times New Roman" w:cs="Times New Roman"/>
          <w:sz w:val="24"/>
          <w:szCs w:val="24"/>
          <w:lang w:val="ru-RU"/>
        </w:rPr>
        <w:t xml:space="preserve"> (рис. 1.2).</w:t>
      </w:r>
    </w:p>
    <w:p w:rsidR="00DF252F" w:rsidRPr="00DF252F" w:rsidRDefault="00DF252F" w:rsidP="00DF252F">
      <w:pPr>
        <w:widowControl w:val="0"/>
        <w:tabs>
          <w:tab w:val="left" w:pos="9070"/>
        </w:tabs>
        <w:spacing w:after="0"/>
        <w:ind w:right="-2" w:firstLine="540"/>
        <w:jc w:val="center"/>
        <w:rPr>
          <w:rFonts w:ascii="Times New Roman" w:hAnsi="Times New Roman" w:cs="Times New Roman"/>
          <w:color w:val="000000" w:themeColor="text1"/>
          <w:sz w:val="24"/>
          <w:szCs w:val="24"/>
          <w:lang w:val="ru-RU"/>
        </w:rPr>
      </w:pPr>
      <w:r w:rsidRPr="00DF252F">
        <w:rPr>
          <w:rFonts w:ascii="Times New Roman" w:hAnsi="Times New Roman" w:cs="Times New Roman"/>
          <w:b/>
          <w:sz w:val="24"/>
          <w:szCs w:val="24"/>
          <w:lang w:val="ru-RU"/>
        </w:rPr>
        <w:lastRenderedPageBreak/>
        <w:t xml:space="preserve">1 эВ ≈ </w:t>
      </w:r>
      <w:r w:rsidRPr="00DF252F">
        <w:rPr>
          <w:rFonts w:ascii="Times New Roman" w:hAnsi="Times New Roman" w:cs="Times New Roman"/>
          <w:b/>
          <w:bCs/>
          <w:sz w:val="24"/>
          <w:szCs w:val="24"/>
          <w:lang w:val="ru-RU"/>
        </w:rPr>
        <w:t>1,60</w:t>
      </w:r>
      <w:r w:rsidRPr="00EA3B5A">
        <w:rPr>
          <w:rFonts w:ascii="Times New Roman" w:hAnsi="Times New Roman" w:cs="Times New Roman"/>
          <w:b/>
          <w:bCs/>
          <w:sz w:val="24"/>
          <w:szCs w:val="24"/>
          <w:lang w:val="fr-CH"/>
        </w:rPr>
        <w:sym w:font="Symbol" w:char="F0D7"/>
      </w:r>
      <w:r w:rsidRPr="00DF252F">
        <w:rPr>
          <w:rFonts w:ascii="Times New Roman" w:hAnsi="Times New Roman" w:cs="Times New Roman"/>
          <w:b/>
          <w:bCs/>
          <w:sz w:val="24"/>
          <w:szCs w:val="24"/>
          <w:lang w:val="ru-RU"/>
        </w:rPr>
        <w:t>10</w:t>
      </w:r>
      <w:r w:rsidRPr="00DF252F">
        <w:rPr>
          <w:rFonts w:ascii="Times New Roman" w:hAnsi="Times New Roman" w:cs="Times New Roman"/>
          <w:b/>
          <w:sz w:val="24"/>
          <w:szCs w:val="24"/>
          <w:vertAlign w:val="superscript"/>
          <w:lang w:val="ru-RU"/>
        </w:rPr>
        <w:t>–</w:t>
      </w:r>
      <w:r w:rsidRPr="00DF252F">
        <w:rPr>
          <w:rFonts w:ascii="Times New Roman" w:hAnsi="Times New Roman" w:cs="Times New Roman"/>
          <w:b/>
          <w:bCs/>
          <w:sz w:val="24"/>
          <w:szCs w:val="24"/>
          <w:vertAlign w:val="superscript"/>
          <w:lang w:val="ru-RU"/>
        </w:rPr>
        <w:t xml:space="preserve">19 </w:t>
      </w:r>
      <w:r w:rsidRPr="00DF252F">
        <w:rPr>
          <w:rFonts w:ascii="Times New Roman" w:hAnsi="Times New Roman" w:cs="Times New Roman"/>
          <w:b/>
          <w:bCs/>
          <w:sz w:val="24"/>
          <w:szCs w:val="24"/>
          <w:lang w:val="ru-RU"/>
        </w:rPr>
        <w:t>Дж</w:t>
      </w:r>
    </w:p>
    <w:p w:rsidR="00DF252F" w:rsidRPr="00DF252F" w:rsidRDefault="00DF252F" w:rsidP="00DF252F">
      <w:pPr>
        <w:widowControl w:val="0"/>
        <w:tabs>
          <w:tab w:val="left" w:pos="9070"/>
        </w:tabs>
        <w:spacing w:after="0"/>
        <w:ind w:firstLine="850"/>
        <w:jc w:val="center"/>
        <w:rPr>
          <w:rFonts w:ascii="Times New Roman" w:hAnsi="Times New Roman" w:cs="Times New Roman"/>
          <w:sz w:val="24"/>
          <w:szCs w:val="24"/>
          <w:lang w:val="ru-RU"/>
        </w:rPr>
      </w:pPr>
      <w:r w:rsidRPr="00EA3B5A">
        <w:rPr>
          <w:rFonts w:ascii="Times New Roman" w:hAnsi="Times New Roman" w:cs="Times New Roman"/>
          <w:noProof/>
          <w:sz w:val="24"/>
          <w:szCs w:val="24"/>
          <w:lang w:val="ru-RU" w:eastAsia="ru-RU"/>
        </w:rPr>
        <w:drawing>
          <wp:inline distT="0" distB="0" distL="0" distR="0">
            <wp:extent cx="2297430" cy="1570990"/>
            <wp:effectExtent l="19050" t="0" r="7620" b="0"/>
            <wp:docPr id="1"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13" cstate="print"/>
                    <a:srcRect/>
                    <a:stretch>
                      <a:fillRect/>
                    </a:stretch>
                  </pic:blipFill>
                  <pic:spPr bwMode="auto">
                    <a:xfrm>
                      <a:off x="0" y="0"/>
                      <a:ext cx="2297430" cy="1570990"/>
                    </a:xfrm>
                    <a:prstGeom prst="rect">
                      <a:avLst/>
                    </a:prstGeom>
                    <a:noFill/>
                    <a:ln w="9525">
                      <a:noFill/>
                      <a:miter lim="800000"/>
                      <a:headEnd/>
                      <a:tailEnd/>
                    </a:ln>
                  </pic:spPr>
                </pic:pic>
              </a:graphicData>
            </a:graphic>
          </wp:inline>
        </w:drawing>
      </w:r>
      <w:r w:rsidRPr="00DF252F">
        <w:rPr>
          <w:rFonts w:ascii="Times New Roman" w:hAnsi="Times New Roman" w:cs="Times New Roman"/>
          <w:sz w:val="24"/>
          <w:szCs w:val="24"/>
          <w:lang w:val="ru-RU"/>
        </w:rPr>
        <w:t xml:space="preserve"> </w:t>
      </w:r>
    </w:p>
    <w:p w:rsidR="00DF252F" w:rsidRPr="00DF252F" w:rsidRDefault="00DF252F" w:rsidP="00DF252F">
      <w:pPr>
        <w:widowControl w:val="0"/>
        <w:tabs>
          <w:tab w:val="left" w:pos="9070"/>
        </w:tabs>
        <w:spacing w:after="0"/>
        <w:ind w:right="-2"/>
        <w:rPr>
          <w:rFonts w:ascii="Times New Roman" w:hAnsi="Times New Roman" w:cs="Times New Roman"/>
          <w:lang w:val="ru-RU"/>
        </w:rPr>
      </w:pPr>
      <w:r w:rsidRPr="00DF252F">
        <w:rPr>
          <w:rFonts w:ascii="Times New Roman" w:hAnsi="Times New Roman" w:cs="Times New Roman"/>
          <w:lang w:val="ru-RU"/>
        </w:rPr>
        <w:t>Рис. 1.2. Приобретение дополнительной кинетической энергии 1 эВ электроном</w:t>
      </w:r>
    </w:p>
    <w:p w:rsidR="00DF252F" w:rsidRPr="00DF252F" w:rsidRDefault="00DF252F" w:rsidP="00DF252F">
      <w:pPr>
        <w:widowControl w:val="0"/>
        <w:tabs>
          <w:tab w:val="left" w:pos="9070"/>
        </w:tabs>
        <w:spacing w:after="0"/>
        <w:ind w:right="-2" w:firstLine="540"/>
        <w:jc w:val="both"/>
        <w:rPr>
          <w:rFonts w:ascii="Times New Roman" w:hAnsi="Times New Roman" w:cs="Times New Roman"/>
          <w:color w:val="000000" w:themeColor="text1"/>
          <w:sz w:val="24"/>
          <w:szCs w:val="24"/>
          <w:lang w:val="ru-RU"/>
        </w:rPr>
      </w:pPr>
    </w:p>
    <w:p w:rsidR="00DF252F" w:rsidRPr="00DF252F" w:rsidRDefault="00DF252F" w:rsidP="00DF252F">
      <w:pPr>
        <w:widowControl w:val="0"/>
        <w:tabs>
          <w:tab w:val="left" w:pos="9070"/>
        </w:tabs>
        <w:spacing w:after="0"/>
        <w:ind w:right="-2" w:firstLine="540"/>
        <w:jc w:val="both"/>
        <w:rPr>
          <w:rFonts w:ascii="Times New Roman" w:hAnsi="Times New Roman" w:cs="Times New Roman"/>
          <w:sz w:val="24"/>
          <w:szCs w:val="24"/>
          <w:lang w:val="ru-RU"/>
        </w:rPr>
      </w:pPr>
      <w:r w:rsidRPr="00DF252F">
        <w:rPr>
          <w:rFonts w:ascii="Times New Roman" w:hAnsi="Times New Roman" w:cs="Times New Roman"/>
          <w:color w:val="000000" w:themeColor="text1"/>
          <w:sz w:val="24"/>
          <w:szCs w:val="24"/>
          <w:lang w:val="ru-RU"/>
        </w:rPr>
        <w:t>Нетрудно рассчитать, что энергетический эквивалент атомной</w:t>
      </w:r>
      <w:r w:rsidRPr="00DF252F">
        <w:rPr>
          <w:rFonts w:ascii="Times New Roman" w:hAnsi="Times New Roman" w:cs="Times New Roman"/>
          <w:sz w:val="24"/>
          <w:szCs w:val="24"/>
          <w:lang w:val="ru-RU"/>
        </w:rPr>
        <w:t xml:space="preserve"> единицы массы равен </w:t>
      </w:r>
    </w:p>
    <w:p w:rsidR="00DF252F" w:rsidRPr="00DF252F" w:rsidRDefault="00DF252F" w:rsidP="00DF252F">
      <w:pPr>
        <w:widowControl w:val="0"/>
        <w:tabs>
          <w:tab w:val="left" w:pos="3544"/>
          <w:tab w:val="left" w:pos="9070"/>
        </w:tabs>
        <w:spacing w:after="0"/>
        <w:ind w:firstLine="850"/>
        <w:rPr>
          <w:rFonts w:ascii="Times New Roman" w:hAnsi="Times New Roman" w:cs="Times New Roman"/>
          <w:b/>
          <w:sz w:val="24"/>
          <w:szCs w:val="24"/>
          <w:lang w:val="ru-RU"/>
        </w:rPr>
      </w:pPr>
      <w:r w:rsidRPr="00DF252F">
        <w:rPr>
          <w:rFonts w:ascii="Times New Roman" w:hAnsi="Times New Roman" w:cs="Times New Roman"/>
          <w:b/>
          <w:sz w:val="24"/>
          <w:szCs w:val="24"/>
          <w:lang w:val="ru-RU"/>
        </w:rPr>
        <w:tab/>
        <w:t>1 а.е.м. ≈ 931,49·10</w:t>
      </w:r>
      <w:r w:rsidRPr="00DF252F">
        <w:rPr>
          <w:rFonts w:ascii="Times New Roman" w:hAnsi="Times New Roman" w:cs="Times New Roman"/>
          <w:b/>
          <w:sz w:val="24"/>
          <w:szCs w:val="24"/>
          <w:vertAlign w:val="superscript"/>
          <w:lang w:val="ru-RU"/>
        </w:rPr>
        <w:t>6</w:t>
      </w:r>
      <w:r w:rsidRPr="00DF252F">
        <w:rPr>
          <w:rFonts w:ascii="Times New Roman" w:hAnsi="Times New Roman" w:cs="Times New Roman"/>
          <w:b/>
          <w:sz w:val="24"/>
          <w:szCs w:val="24"/>
          <w:lang w:val="ru-RU"/>
        </w:rPr>
        <w:t xml:space="preserve"> эВ.</w:t>
      </w:r>
    </w:p>
    <w:p w:rsidR="00DF252F" w:rsidRPr="00DF252F" w:rsidRDefault="00DF252F" w:rsidP="00DF252F">
      <w:pPr>
        <w:widowControl w:val="0"/>
        <w:spacing w:after="0"/>
        <w:ind w:firstLine="540"/>
        <w:jc w:val="both"/>
        <w:rPr>
          <w:rFonts w:ascii="Times New Roman" w:hAnsi="Times New Roman" w:cs="Times New Roman"/>
          <w:color w:val="000000" w:themeColor="text1"/>
          <w:sz w:val="24"/>
          <w:szCs w:val="24"/>
          <w:lang w:val="ru-RU"/>
        </w:rPr>
      </w:pPr>
      <w:r w:rsidRPr="00DF252F">
        <w:rPr>
          <w:rFonts w:ascii="Times New Roman" w:hAnsi="Times New Roman" w:cs="Times New Roman"/>
          <w:color w:val="000000" w:themeColor="text1"/>
          <w:sz w:val="24"/>
          <w:szCs w:val="24"/>
          <w:lang w:val="ru-RU"/>
        </w:rPr>
        <w:t xml:space="preserve">Энергетический эквивалент массы протона равен </w:t>
      </w:r>
      <w:r w:rsidRPr="00DF252F">
        <w:rPr>
          <w:rFonts w:ascii="Times New Roman" w:hAnsi="Times New Roman" w:cs="Times New Roman"/>
          <w:b/>
          <w:color w:val="000000" w:themeColor="text1"/>
          <w:sz w:val="24"/>
          <w:szCs w:val="24"/>
          <w:lang w:val="ru-RU"/>
        </w:rPr>
        <w:t>938,27</w:t>
      </w:r>
      <w:r w:rsidRPr="00EA3B5A">
        <w:rPr>
          <w:rFonts w:ascii="Times New Roman" w:hAnsi="Times New Roman" w:cs="Times New Roman"/>
          <w:b/>
          <w:color w:val="000000" w:themeColor="text1"/>
          <w:sz w:val="24"/>
          <w:szCs w:val="24"/>
        </w:rPr>
        <w:t> </w:t>
      </w:r>
      <w:r w:rsidRPr="00DF252F">
        <w:rPr>
          <w:rFonts w:ascii="Times New Roman" w:hAnsi="Times New Roman" w:cs="Times New Roman"/>
          <w:b/>
          <w:color w:val="000000" w:themeColor="text1"/>
          <w:sz w:val="24"/>
          <w:szCs w:val="24"/>
          <w:lang w:val="ru-RU"/>
        </w:rPr>
        <w:t>МэВ</w:t>
      </w:r>
      <w:r w:rsidRPr="00DF252F">
        <w:rPr>
          <w:rFonts w:ascii="Times New Roman" w:hAnsi="Times New Roman" w:cs="Times New Roman"/>
          <w:color w:val="000000" w:themeColor="text1"/>
          <w:sz w:val="24"/>
          <w:szCs w:val="24"/>
          <w:lang w:val="ru-RU"/>
        </w:rPr>
        <w:t xml:space="preserve">; для нейтрона это </w:t>
      </w:r>
      <w:r w:rsidRPr="00DF252F">
        <w:rPr>
          <w:rFonts w:ascii="Times New Roman" w:hAnsi="Times New Roman" w:cs="Times New Roman"/>
          <w:b/>
          <w:color w:val="000000" w:themeColor="text1"/>
          <w:sz w:val="24"/>
          <w:szCs w:val="24"/>
          <w:lang w:val="ru-RU"/>
        </w:rPr>
        <w:t>939,57</w:t>
      </w:r>
      <w:r w:rsidRPr="00EA3B5A">
        <w:rPr>
          <w:rFonts w:ascii="Times New Roman" w:hAnsi="Times New Roman" w:cs="Times New Roman"/>
          <w:b/>
          <w:color w:val="000000" w:themeColor="text1"/>
          <w:sz w:val="24"/>
          <w:szCs w:val="24"/>
        </w:rPr>
        <w:t> </w:t>
      </w:r>
      <w:r w:rsidRPr="00DF252F">
        <w:rPr>
          <w:rFonts w:ascii="Times New Roman" w:hAnsi="Times New Roman" w:cs="Times New Roman"/>
          <w:b/>
          <w:color w:val="000000" w:themeColor="text1"/>
          <w:sz w:val="24"/>
          <w:szCs w:val="24"/>
          <w:lang w:val="ru-RU"/>
        </w:rPr>
        <w:t>МэВ</w:t>
      </w:r>
      <w:r w:rsidRPr="00DF252F">
        <w:rPr>
          <w:rFonts w:ascii="Times New Roman" w:hAnsi="Times New Roman" w:cs="Times New Roman"/>
          <w:color w:val="000000" w:themeColor="text1"/>
          <w:sz w:val="24"/>
          <w:szCs w:val="24"/>
          <w:lang w:val="ru-RU"/>
        </w:rPr>
        <w:t xml:space="preserve">, а для электрона </w:t>
      </w:r>
      <w:r w:rsidRPr="00DF252F">
        <w:rPr>
          <w:rFonts w:ascii="Times New Roman" w:hAnsi="Times New Roman" w:cs="Times New Roman"/>
          <w:b/>
          <w:color w:val="000000" w:themeColor="text1"/>
          <w:sz w:val="24"/>
          <w:szCs w:val="24"/>
          <w:lang w:val="ru-RU"/>
        </w:rPr>
        <w:t>0,511</w:t>
      </w:r>
      <w:r w:rsidRPr="00EA3B5A">
        <w:rPr>
          <w:rFonts w:ascii="Times New Roman" w:hAnsi="Times New Roman" w:cs="Times New Roman"/>
          <w:color w:val="000000" w:themeColor="text1"/>
          <w:sz w:val="24"/>
          <w:szCs w:val="24"/>
        </w:rPr>
        <w:t> </w:t>
      </w:r>
      <w:r w:rsidRPr="00DF252F">
        <w:rPr>
          <w:rFonts w:ascii="Times New Roman" w:hAnsi="Times New Roman" w:cs="Times New Roman"/>
          <w:color w:val="000000" w:themeColor="text1"/>
          <w:sz w:val="24"/>
          <w:szCs w:val="24"/>
          <w:lang w:val="ru-RU"/>
        </w:rPr>
        <w:t>МэВ.</w:t>
      </w:r>
    </w:p>
    <w:p w:rsidR="00DF252F" w:rsidRPr="00DF252F" w:rsidRDefault="00DF252F" w:rsidP="00DF252F">
      <w:pPr>
        <w:widowControl w:val="0"/>
        <w:spacing w:after="0"/>
        <w:ind w:firstLine="360"/>
        <w:jc w:val="both"/>
        <w:rPr>
          <w:rFonts w:ascii="Times New Roman" w:hAnsi="Times New Roman" w:cs="Times New Roman"/>
          <w:sz w:val="24"/>
          <w:szCs w:val="24"/>
          <w:lang w:val="ru-RU"/>
        </w:rPr>
      </w:pPr>
      <w:r w:rsidRPr="00DF252F">
        <w:rPr>
          <w:rFonts w:ascii="Times New Roman" w:hAnsi="Times New Roman" w:cs="Times New Roman"/>
          <w:sz w:val="24"/>
          <w:szCs w:val="24"/>
          <w:lang w:val="ru-RU"/>
        </w:rPr>
        <w:t xml:space="preserve">Превышение масс нуклонов над массой ядра, выраженное в энергетических единицах (учитывая, что энергетический эквивалент а.е.м. – это 931,49 МэВ), называется </w:t>
      </w:r>
      <w:r w:rsidRPr="00DF252F">
        <w:rPr>
          <w:rFonts w:ascii="Times New Roman" w:hAnsi="Times New Roman" w:cs="Times New Roman"/>
          <w:b/>
          <w:sz w:val="24"/>
          <w:szCs w:val="24"/>
          <w:lang w:val="ru-RU"/>
        </w:rPr>
        <w:t xml:space="preserve">энергией связи ядра </w:t>
      </w:r>
      <w:r w:rsidRPr="00EA3B5A">
        <w:rPr>
          <w:rFonts w:ascii="Times New Roman" w:hAnsi="Times New Roman" w:cs="Times New Roman"/>
          <w:b/>
          <w:sz w:val="24"/>
          <w:szCs w:val="24"/>
        </w:rPr>
        <w:t>Δ</w:t>
      </w:r>
      <w:r w:rsidRPr="00EA3B5A">
        <w:rPr>
          <w:rFonts w:ascii="Times New Roman" w:hAnsi="Times New Roman" w:cs="Times New Roman"/>
          <w:b/>
          <w:i/>
          <w:sz w:val="24"/>
          <w:szCs w:val="24"/>
        </w:rPr>
        <w:t>W</w:t>
      </w:r>
      <w:r w:rsidRPr="00DF252F">
        <w:rPr>
          <w:rFonts w:ascii="Times New Roman" w:hAnsi="Times New Roman" w:cs="Times New Roman"/>
          <w:sz w:val="24"/>
          <w:szCs w:val="24"/>
          <w:lang w:val="ru-RU"/>
        </w:rPr>
        <w:t>:</w:t>
      </w:r>
    </w:p>
    <w:p w:rsidR="00DF252F" w:rsidRPr="00EA3B5A" w:rsidRDefault="00DF252F" w:rsidP="00DF252F">
      <w:pPr>
        <w:widowControl w:val="0"/>
        <w:spacing w:after="0"/>
        <w:ind w:firstLine="709"/>
        <w:jc w:val="center"/>
        <w:rPr>
          <w:rFonts w:ascii="Times New Roman" w:hAnsi="Times New Roman" w:cs="Times New Roman"/>
          <w:sz w:val="24"/>
          <w:szCs w:val="24"/>
        </w:rPr>
      </w:pPr>
      <m:oMathPara>
        <m:oMath>
          <m:r>
            <m:rPr>
              <m:sty m:val="b"/>
            </m:rPr>
            <w:rPr>
              <w:rFonts w:ascii="Cambria Math" w:hAnsi="Cambria Math" w:cs="Times New Roman"/>
              <w:sz w:val="24"/>
              <w:szCs w:val="24"/>
            </w:rPr>
            <m:t>Δ</m:t>
          </m:r>
          <m:r>
            <m:rPr>
              <m:sty m:val="bi"/>
            </m:rPr>
            <w:rPr>
              <w:rFonts w:ascii="Cambria Math" w:hAnsi="Cambria Math" w:cs="Times New Roman"/>
              <w:sz w:val="24"/>
              <w:szCs w:val="24"/>
            </w:rPr>
            <m:t>W</m:t>
          </m:r>
          <m:d>
            <m:dPr>
              <m:ctrlPr>
                <w:rPr>
                  <w:rFonts w:ascii="Cambria Math" w:hAnsi="Times New Roman" w:cs="Times New Roman"/>
                  <w:b/>
                  <w:i/>
                  <w:sz w:val="24"/>
                  <w:szCs w:val="24"/>
                </w:rPr>
              </m:ctrlPr>
            </m:dPr>
            <m:e>
              <m:r>
                <m:rPr>
                  <m:sty m:val="bi"/>
                </m:rPr>
                <w:rPr>
                  <w:rFonts w:ascii="Cambria Math" w:hAnsi="Cambria Math" w:cs="Times New Roman"/>
                  <w:sz w:val="24"/>
                  <w:szCs w:val="24"/>
                </w:rPr>
                <m:t>A</m:t>
              </m:r>
              <m:r>
                <m:rPr>
                  <m:sty m:val="bi"/>
                </m:rPr>
                <w:rPr>
                  <w:rFonts w:ascii="Cambria Math" w:hAnsi="Times New Roman" w:cs="Times New Roman"/>
                  <w:sz w:val="24"/>
                  <w:szCs w:val="24"/>
                </w:rPr>
                <m:t>,</m:t>
              </m:r>
              <m:r>
                <m:rPr>
                  <m:sty m:val="bi"/>
                </m:rPr>
                <w:rPr>
                  <w:rFonts w:ascii="Cambria Math" w:hAnsi="Cambria Math" w:cs="Times New Roman"/>
                  <w:sz w:val="24"/>
                  <w:szCs w:val="24"/>
                </w:rPr>
                <m:t>Z</m:t>
              </m:r>
            </m:e>
          </m:d>
          <m:r>
            <m:rPr>
              <m:sty m:val="bi"/>
            </m:rPr>
            <w:rPr>
              <w:rFonts w:ascii="Cambria Math" w:hAnsi="Times New Roman" w:cs="Times New Roman"/>
              <w:sz w:val="24"/>
              <w:szCs w:val="24"/>
            </w:rPr>
            <m:t>=</m:t>
          </m:r>
          <m:r>
            <m:rPr>
              <m:sty m:val="b"/>
            </m:rPr>
            <w:rPr>
              <w:rFonts w:ascii="Cambria Math" w:hAnsi="Cambria Math" w:cs="Times New Roman"/>
              <w:sz w:val="24"/>
              <w:szCs w:val="24"/>
            </w:rPr>
            <m:t>Δ</m:t>
          </m:r>
          <m:r>
            <m:rPr>
              <m:sty m:val="bi"/>
            </m:rPr>
            <w:rPr>
              <w:rFonts w:ascii="Cambria Math" w:hAnsi="Cambria Math" w:cs="Times New Roman"/>
              <w:sz w:val="24"/>
              <w:szCs w:val="24"/>
            </w:rPr>
            <m:t>m</m:t>
          </m:r>
          <m:r>
            <m:rPr>
              <m:sty m:val="b"/>
            </m:rPr>
            <w:rPr>
              <w:rFonts w:ascii="Times New Roman" w:hAnsi="Times New Roman" w:cs="Times New Roman"/>
              <w:sz w:val="24"/>
              <w:szCs w:val="24"/>
            </w:rPr>
            <m:t>∙</m:t>
          </m:r>
          <m:r>
            <m:rPr>
              <m:sty m:val="b"/>
            </m:rPr>
            <w:rPr>
              <w:rFonts w:ascii="Cambria Math" w:hAnsi="Cambria Math" w:cs="Times New Roman"/>
              <w:sz w:val="24"/>
              <w:szCs w:val="24"/>
            </w:rPr>
            <m:t>931</m:t>
          </m:r>
          <m:r>
            <m:rPr>
              <m:sty m:val="b"/>
            </m:rPr>
            <w:rPr>
              <w:rFonts w:ascii="Cambria Math" w:hAnsi="Times New Roman" w:cs="Times New Roman"/>
              <w:sz w:val="24"/>
              <w:szCs w:val="24"/>
            </w:rPr>
            <m:t>,</m:t>
          </m:r>
          <m:r>
            <m:rPr>
              <m:sty m:val="b"/>
            </m:rPr>
            <w:rPr>
              <w:rFonts w:ascii="Cambria Math" w:hAnsi="Cambria Math" w:cs="Times New Roman"/>
              <w:sz w:val="24"/>
              <w:szCs w:val="24"/>
            </w:rPr>
            <m:t>49</m:t>
          </m:r>
          <m:r>
            <m:rPr>
              <m:sty m:val="b"/>
            </m:rPr>
            <w:rPr>
              <w:rFonts w:ascii="Cambria Math" w:hAnsi="Times New Roman" w:cs="Times New Roman"/>
              <w:sz w:val="24"/>
              <w:szCs w:val="24"/>
            </w:rPr>
            <m:t>.</m:t>
          </m:r>
        </m:oMath>
      </m:oMathPara>
    </w:p>
    <w:p w:rsidR="00DF252F" w:rsidRPr="00DF252F" w:rsidRDefault="00DF252F" w:rsidP="00DF252F">
      <w:pPr>
        <w:widowControl w:val="0"/>
        <w:spacing w:after="0"/>
        <w:ind w:firstLine="540"/>
        <w:jc w:val="both"/>
        <w:rPr>
          <w:rFonts w:ascii="Times New Roman" w:hAnsi="Times New Roman" w:cs="Times New Roman"/>
          <w:color w:val="000000" w:themeColor="text1"/>
          <w:sz w:val="24"/>
          <w:szCs w:val="24"/>
          <w:lang w:val="ru-RU"/>
        </w:rPr>
      </w:pPr>
      <w:r w:rsidRPr="00DF252F">
        <w:rPr>
          <w:rFonts w:ascii="Times New Roman" w:hAnsi="Times New Roman" w:cs="Times New Roman"/>
          <w:color w:val="000000" w:themeColor="text1"/>
          <w:sz w:val="24"/>
          <w:szCs w:val="24"/>
          <w:lang w:val="ru-RU"/>
        </w:rPr>
        <w:t xml:space="preserve">Энергия связи </w:t>
      </w:r>
      <m:oMath>
        <m:r>
          <m:rPr>
            <m:scr m:val="script"/>
            <m:sty m:val="b"/>
          </m:rPr>
          <w:rPr>
            <w:rFonts w:ascii="Cambria Math" w:hAnsi="Cambria Math" w:cs="Times New Roman"/>
            <w:color w:val="000000" w:themeColor="text1"/>
            <w:sz w:val="24"/>
            <w:szCs w:val="24"/>
          </w:rPr>
          <m:t>E</m:t>
        </m:r>
      </m:oMath>
      <w:r w:rsidRPr="00DF252F">
        <w:rPr>
          <w:rFonts w:ascii="Times New Roman" w:hAnsi="Times New Roman" w:cs="Times New Roman"/>
          <w:color w:val="000000" w:themeColor="text1"/>
          <w:sz w:val="24"/>
          <w:szCs w:val="24"/>
          <w:lang w:val="ru-RU"/>
        </w:rPr>
        <w:t xml:space="preserve">, приходящаяся на один нуклон, называется </w:t>
      </w:r>
      <w:r w:rsidRPr="00DF252F">
        <w:rPr>
          <w:rFonts w:ascii="Times New Roman" w:hAnsi="Times New Roman" w:cs="Times New Roman"/>
          <w:b/>
          <w:color w:val="000000" w:themeColor="text1"/>
          <w:sz w:val="24"/>
          <w:szCs w:val="24"/>
          <w:lang w:val="ru-RU"/>
        </w:rPr>
        <w:t>средней</w:t>
      </w:r>
      <w:r w:rsidRPr="00DF252F">
        <w:rPr>
          <w:rFonts w:ascii="Times New Roman" w:hAnsi="Times New Roman" w:cs="Times New Roman"/>
          <w:color w:val="000000" w:themeColor="text1"/>
          <w:sz w:val="24"/>
          <w:szCs w:val="24"/>
          <w:lang w:val="ru-RU"/>
        </w:rPr>
        <w:t xml:space="preserve">, или </w:t>
      </w:r>
      <w:r w:rsidRPr="00DF252F">
        <w:rPr>
          <w:rFonts w:ascii="Times New Roman" w:hAnsi="Times New Roman" w:cs="Times New Roman"/>
          <w:b/>
          <w:color w:val="000000" w:themeColor="text1"/>
          <w:sz w:val="24"/>
          <w:szCs w:val="24"/>
          <w:lang w:val="ru-RU"/>
        </w:rPr>
        <w:t>удельной энергией связи нуклонов</w:t>
      </w:r>
      <w:r w:rsidRPr="00DF252F">
        <w:rPr>
          <w:rFonts w:ascii="Times New Roman" w:hAnsi="Times New Roman" w:cs="Times New Roman"/>
          <w:color w:val="000000" w:themeColor="text1"/>
          <w:sz w:val="24"/>
          <w:szCs w:val="24"/>
          <w:lang w:val="ru-RU"/>
        </w:rPr>
        <w:t xml:space="preserve"> в ядре:</w:t>
      </w:r>
    </w:p>
    <w:p w:rsidR="00DF252F" w:rsidRDefault="00DF252F" w:rsidP="00DF252F">
      <w:pPr>
        <w:widowControl w:val="0"/>
        <w:tabs>
          <w:tab w:val="left" w:pos="284"/>
        </w:tabs>
        <w:spacing w:after="0"/>
        <w:ind w:firstLine="360"/>
        <w:jc w:val="center"/>
        <w:rPr>
          <w:rFonts w:ascii="Times New Roman" w:hAnsi="Times New Roman" w:cs="Times New Roman"/>
          <w:b/>
          <w:sz w:val="24"/>
          <w:szCs w:val="24"/>
        </w:rPr>
      </w:pPr>
      <m:oMathPara>
        <m:oMath>
          <m:r>
            <m:rPr>
              <m:scr m:val="script"/>
              <m:sty m:val="b"/>
            </m:rPr>
            <w:rPr>
              <w:rFonts w:ascii="Cambria Math" w:hAnsi="Cambria Math" w:cs="Times New Roman"/>
              <w:sz w:val="24"/>
              <w:szCs w:val="24"/>
            </w:rPr>
            <m:t>E</m:t>
          </m:r>
          <m:r>
            <m:rPr>
              <m:sty m:val="b"/>
            </m:rPr>
            <w:rPr>
              <w:rFonts w:ascii="Cambria Math" w:hAnsi="Times New Roman" w:cs="Times New Roman"/>
              <w:sz w:val="24"/>
              <w:szCs w:val="24"/>
            </w:rPr>
            <m:t>=</m:t>
          </m:r>
          <m:f>
            <m:fPr>
              <m:ctrlPr>
                <w:rPr>
                  <w:rFonts w:ascii="Cambria Math" w:hAnsi="Times New Roman" w:cs="Times New Roman"/>
                  <w:b/>
                  <w:i/>
                  <w:sz w:val="24"/>
                  <w:szCs w:val="24"/>
                </w:rPr>
              </m:ctrlPr>
            </m:fPr>
            <m:num>
              <m:r>
                <m:rPr>
                  <m:sty m:val="b"/>
                </m:rPr>
                <w:rPr>
                  <w:rFonts w:ascii="Cambria Math" w:hAnsi="Cambria Math" w:cs="Times New Roman"/>
                  <w:sz w:val="24"/>
                  <w:szCs w:val="24"/>
                </w:rPr>
                <m:t>Δ</m:t>
              </m:r>
              <m:r>
                <m:rPr>
                  <m:sty m:val="bi"/>
                </m:rPr>
                <w:rPr>
                  <w:rFonts w:ascii="Cambria Math" w:hAnsi="Cambria Math" w:cs="Times New Roman"/>
                  <w:sz w:val="24"/>
                  <w:szCs w:val="24"/>
                </w:rPr>
                <m:t>W</m:t>
              </m:r>
            </m:num>
            <m:den>
              <m:r>
                <m:rPr>
                  <m:sty m:val="bi"/>
                </m:rPr>
                <w:rPr>
                  <w:rFonts w:ascii="Cambria Math" w:hAnsi="Cambria Math" w:cs="Times New Roman"/>
                  <w:sz w:val="24"/>
                  <w:szCs w:val="24"/>
                </w:rPr>
                <m:t>A</m:t>
              </m:r>
            </m:den>
          </m:f>
          <m:r>
            <m:rPr>
              <m:sty m:val="bi"/>
            </m:rPr>
            <w:rPr>
              <w:rFonts w:ascii="Cambria Math" w:hAnsi="Times New Roman" w:cs="Times New Roman"/>
              <w:sz w:val="24"/>
              <w:szCs w:val="24"/>
            </w:rPr>
            <m:t xml:space="preserve"> .</m:t>
          </m:r>
        </m:oMath>
      </m:oMathPara>
    </w:p>
    <w:p w:rsidR="00DF252F" w:rsidRPr="00DF252F" w:rsidRDefault="00DF252F" w:rsidP="00DF252F">
      <w:pPr>
        <w:widowControl w:val="0"/>
        <w:tabs>
          <w:tab w:val="left" w:pos="284"/>
        </w:tabs>
        <w:spacing w:after="0"/>
        <w:ind w:firstLine="360"/>
        <w:jc w:val="both"/>
        <w:rPr>
          <w:rFonts w:ascii="Times New Roman" w:hAnsi="Times New Roman" w:cs="Times New Roman"/>
          <w:b/>
          <w:sz w:val="24"/>
          <w:szCs w:val="24"/>
          <w:lang w:val="ru-RU"/>
        </w:rPr>
      </w:pPr>
      <w:r w:rsidRPr="00DF252F">
        <w:rPr>
          <w:rFonts w:ascii="Times New Roman" w:hAnsi="Times New Roman" w:cs="Times New Roman"/>
          <w:color w:val="000000" w:themeColor="text1"/>
          <w:sz w:val="24"/>
          <w:szCs w:val="24"/>
          <w:lang w:val="ru-RU"/>
        </w:rPr>
        <w:t>Удельная энергия связи является мерой устойчивости ядер. Зависимость этой величины от массового числа</w:t>
      </w:r>
      <w:proofErr w:type="gramStart"/>
      <w:r w:rsidRPr="00DF252F">
        <w:rPr>
          <w:rFonts w:ascii="Times New Roman" w:hAnsi="Times New Roman" w:cs="Times New Roman"/>
          <w:color w:val="000000" w:themeColor="text1"/>
          <w:sz w:val="24"/>
          <w:szCs w:val="24"/>
          <w:lang w:val="ru-RU"/>
        </w:rPr>
        <w:t xml:space="preserve"> </w:t>
      </w:r>
      <w:r w:rsidRPr="00DF252F">
        <w:rPr>
          <w:rFonts w:ascii="Times New Roman" w:hAnsi="Times New Roman" w:cs="Times New Roman"/>
          <w:i/>
          <w:color w:val="000000" w:themeColor="text1"/>
          <w:sz w:val="24"/>
          <w:szCs w:val="24"/>
          <w:lang w:val="ru-RU"/>
        </w:rPr>
        <w:t>А</w:t>
      </w:r>
      <w:proofErr w:type="gramEnd"/>
      <w:r w:rsidRPr="00DF252F">
        <w:rPr>
          <w:rFonts w:ascii="Times New Roman" w:hAnsi="Times New Roman" w:cs="Times New Roman"/>
          <w:color w:val="000000" w:themeColor="text1"/>
          <w:sz w:val="24"/>
          <w:szCs w:val="24"/>
          <w:lang w:val="ru-RU"/>
        </w:rPr>
        <w:t xml:space="preserve"> для стабильных и долгоживущих нуклидов представлена на рис. 1.3.</w:t>
      </w:r>
    </w:p>
    <w:p w:rsidR="00DF252F" w:rsidRPr="00EA3B5A" w:rsidRDefault="00DF252F" w:rsidP="00DF252F">
      <w:pPr>
        <w:widowControl w:val="0"/>
        <w:spacing w:after="0"/>
        <w:ind w:firstLine="851"/>
        <w:jc w:val="both"/>
        <w:rPr>
          <w:rFonts w:ascii="Times New Roman" w:hAnsi="Times New Roman" w:cs="Times New Roman"/>
          <w:sz w:val="24"/>
          <w:szCs w:val="24"/>
        </w:rPr>
      </w:pPr>
      <w:r w:rsidRPr="00EA3B5A">
        <w:rPr>
          <w:rFonts w:ascii="Times New Roman" w:hAnsi="Times New Roman" w:cs="Times New Roman"/>
          <w:noProof/>
          <w:sz w:val="24"/>
          <w:szCs w:val="24"/>
          <w:lang w:val="ru-RU" w:eastAsia="ru-RU"/>
        </w:rPr>
        <w:drawing>
          <wp:inline distT="0" distB="0" distL="0" distR="0">
            <wp:extent cx="3611880" cy="2933700"/>
            <wp:effectExtent l="0" t="0" r="0" b="0"/>
            <wp:docPr id="5" name="Объект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100888" cy="5533763"/>
                      <a:chOff x="500034" y="357166"/>
                      <a:chExt cx="7100888" cy="5533763"/>
                    </a:xfrm>
                  </a:grpSpPr>
                  <a:grpSp>
                    <a:nvGrpSpPr>
                      <a:cNvPr id="7" name="Группа 6"/>
                      <a:cNvGrpSpPr/>
                    </a:nvGrpSpPr>
                    <a:grpSpPr>
                      <a:xfrm>
                        <a:off x="500034" y="357166"/>
                        <a:ext cx="7100888" cy="5533763"/>
                        <a:chOff x="500034" y="357166"/>
                        <a:chExt cx="7100888" cy="5533763"/>
                      </a:xfrm>
                    </a:grpSpPr>
                    <a:pic>
                      <a:nvPicPr>
                        <a:cNvPr id="1026" name="Picture 2" descr="http://www.physics.ohio-state.edu/~kagan/phy367/Lectures/Image14_3.jpg"/>
                        <a:cNvPicPr>
                          <a:picLocks noChangeAspect="1" noChangeArrowheads="1"/>
                        </a:cNvPicPr>
                      </a:nvPicPr>
                      <a:blipFill>
                        <a:blip r:embed="rId14"/>
                        <a:srcRect l="5081" b="4999"/>
                        <a:stretch>
                          <a:fillRect/>
                        </a:stretch>
                      </a:blipFill>
                      <a:spPr bwMode="auto">
                        <a:xfrm>
                          <a:off x="928662" y="357166"/>
                          <a:ext cx="6672260" cy="5429288"/>
                        </a:xfrm>
                        <a:prstGeom prst="rect">
                          <a:avLst/>
                        </a:prstGeom>
                        <a:noFill/>
                      </a:spPr>
                    </a:pic>
                    <a:sp>
                      <a:nvSpPr>
                        <a:cNvPr id="5" name="TextBox 4"/>
                        <a:cNvSpPr txBox="1"/>
                      </a:nvSpPr>
                      <a:spPr>
                        <a:xfrm>
                          <a:off x="500034" y="642918"/>
                          <a:ext cx="553998" cy="4955780"/>
                        </a:xfrm>
                        <a:prstGeom prst="rect">
                          <a:avLst/>
                        </a:prstGeom>
                        <a:noFill/>
                      </a:spPr>
                      <a:txSp>
                        <a:txBody>
                          <a:bodyPr vert="vert270"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2400" dirty="0" smtClean="0"/>
                              <a:t>Удельная энергия связи, МэВ/нуклон</a:t>
                            </a:r>
                            <a:endParaRPr lang="ru-RU" sz="2400" dirty="0"/>
                          </a:p>
                        </a:txBody>
                        <a:useSpRect/>
                      </a:txSp>
                    </a:sp>
                    <a:sp>
                      <a:nvSpPr>
                        <a:cNvPr id="6" name="TextBox 5"/>
                        <a:cNvSpPr txBox="1"/>
                      </a:nvSpPr>
                      <a:spPr>
                        <a:xfrm>
                          <a:off x="7215206" y="5429264"/>
                          <a:ext cx="362600" cy="461665"/>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dirty="0"/>
                              <a:t>A</a:t>
                            </a:r>
                            <a:endParaRPr lang="ru-RU" sz="2400" dirty="0"/>
                          </a:p>
                        </a:txBody>
                        <a:useSpRect/>
                      </a:txSp>
                    </a:sp>
                  </a:grpSp>
                </lc:lockedCanvas>
              </a:graphicData>
            </a:graphic>
          </wp:inline>
        </w:drawing>
      </w:r>
    </w:p>
    <w:p w:rsidR="00DF252F" w:rsidRPr="00DF252F" w:rsidRDefault="00DF252F" w:rsidP="00DF252F">
      <w:pPr>
        <w:widowControl w:val="0"/>
        <w:spacing w:after="0"/>
        <w:rPr>
          <w:rFonts w:ascii="Times New Roman" w:hAnsi="Times New Roman" w:cs="Times New Roman"/>
          <w:color w:val="000000" w:themeColor="text1"/>
          <w:lang w:val="ru-RU"/>
        </w:rPr>
      </w:pPr>
      <w:r w:rsidRPr="00DF252F">
        <w:rPr>
          <w:rFonts w:ascii="Times New Roman" w:hAnsi="Times New Roman" w:cs="Times New Roman"/>
          <w:color w:val="000000" w:themeColor="text1"/>
          <w:lang w:val="ru-RU"/>
        </w:rPr>
        <w:t>Рис. 1.3. Зависимость удельной энергии связи от массового числа нуклида</w:t>
      </w:r>
    </w:p>
    <w:p w:rsidR="00DF252F" w:rsidRPr="00DF252F" w:rsidRDefault="00DF252F" w:rsidP="00DF252F">
      <w:pPr>
        <w:widowControl w:val="0"/>
        <w:spacing w:after="0"/>
        <w:rPr>
          <w:rFonts w:ascii="Times New Roman" w:hAnsi="Times New Roman" w:cs="Times New Roman"/>
          <w:color w:val="000000" w:themeColor="text1"/>
          <w:lang w:val="ru-RU"/>
        </w:rPr>
      </w:pPr>
    </w:p>
    <w:p w:rsidR="00DF252F" w:rsidRPr="00DF252F" w:rsidRDefault="00DF252F" w:rsidP="00DF252F">
      <w:pPr>
        <w:widowControl w:val="0"/>
        <w:spacing w:after="0"/>
        <w:ind w:firstLine="540"/>
        <w:jc w:val="both"/>
        <w:rPr>
          <w:rFonts w:ascii="Times New Roman" w:hAnsi="Times New Roman" w:cs="Times New Roman"/>
          <w:color w:val="000000" w:themeColor="text1"/>
          <w:sz w:val="24"/>
          <w:szCs w:val="24"/>
          <w:lang w:val="ru-RU"/>
        </w:rPr>
      </w:pPr>
      <w:r w:rsidRPr="00DF252F">
        <w:rPr>
          <w:rFonts w:ascii="Times New Roman" w:hAnsi="Times New Roman" w:cs="Times New Roman"/>
          <w:color w:val="000000" w:themeColor="text1"/>
          <w:sz w:val="24"/>
          <w:szCs w:val="24"/>
          <w:lang w:val="ru-RU"/>
        </w:rPr>
        <w:t>При</w:t>
      </w:r>
      <w:proofErr w:type="gramStart"/>
      <w:r w:rsidRPr="00DF252F">
        <w:rPr>
          <w:rFonts w:ascii="Times New Roman" w:hAnsi="Times New Roman" w:cs="Times New Roman"/>
          <w:color w:val="000000" w:themeColor="text1"/>
          <w:sz w:val="24"/>
          <w:szCs w:val="24"/>
          <w:lang w:val="ru-RU"/>
        </w:rPr>
        <w:t xml:space="preserve"> </w:t>
      </w:r>
      <w:r w:rsidRPr="00DF252F">
        <w:rPr>
          <w:rFonts w:ascii="Times New Roman" w:hAnsi="Times New Roman" w:cs="Times New Roman"/>
          <w:i/>
          <w:color w:val="000000" w:themeColor="text1"/>
          <w:sz w:val="24"/>
          <w:szCs w:val="24"/>
          <w:lang w:val="ru-RU"/>
        </w:rPr>
        <w:t>А</w:t>
      </w:r>
      <w:proofErr w:type="gramEnd"/>
      <w:r w:rsidRPr="00EA3B5A">
        <w:rPr>
          <w:rFonts w:ascii="Times New Roman" w:hAnsi="Times New Roman" w:cs="Times New Roman"/>
          <w:color w:val="000000" w:themeColor="text1"/>
          <w:sz w:val="24"/>
          <w:szCs w:val="24"/>
        </w:rPr>
        <w:t> </w:t>
      </w:r>
      <w:r w:rsidRPr="00DF252F">
        <w:rPr>
          <w:rFonts w:ascii="Times New Roman" w:hAnsi="Times New Roman" w:cs="Times New Roman"/>
          <w:color w:val="000000" w:themeColor="text1"/>
          <w:sz w:val="24"/>
          <w:szCs w:val="24"/>
          <w:lang w:val="ru-RU"/>
        </w:rPr>
        <w:t>≥</w:t>
      </w:r>
      <w:r w:rsidRPr="00EA3B5A">
        <w:rPr>
          <w:rFonts w:ascii="Times New Roman" w:hAnsi="Times New Roman" w:cs="Times New Roman"/>
          <w:color w:val="000000" w:themeColor="text1"/>
          <w:sz w:val="24"/>
          <w:szCs w:val="24"/>
        </w:rPr>
        <w:t> </w:t>
      </w:r>
      <w:r w:rsidRPr="00DF252F">
        <w:rPr>
          <w:rFonts w:ascii="Times New Roman" w:hAnsi="Times New Roman" w:cs="Times New Roman"/>
          <w:color w:val="000000" w:themeColor="text1"/>
          <w:sz w:val="24"/>
          <w:szCs w:val="24"/>
          <w:lang w:val="ru-RU"/>
        </w:rPr>
        <w:t xml:space="preserve">12 удельная энергия связи лежит в пределах от 7,4 до 8,8 МэВ. Наибольшее значение (т.н. </w:t>
      </w:r>
      <w:r w:rsidRPr="00DF252F">
        <w:rPr>
          <w:rFonts w:ascii="Times New Roman" w:hAnsi="Times New Roman" w:cs="Times New Roman"/>
          <w:b/>
          <w:color w:val="000000" w:themeColor="text1"/>
          <w:sz w:val="24"/>
          <w:szCs w:val="24"/>
          <w:lang w:val="ru-RU"/>
        </w:rPr>
        <w:t>железный максимум</w:t>
      </w:r>
      <w:r w:rsidRPr="00DF252F">
        <w:rPr>
          <w:rFonts w:ascii="Times New Roman" w:hAnsi="Times New Roman" w:cs="Times New Roman"/>
          <w:color w:val="000000" w:themeColor="text1"/>
          <w:sz w:val="24"/>
          <w:szCs w:val="24"/>
          <w:lang w:val="ru-RU"/>
        </w:rPr>
        <w:t>) приходится на область массовых чисел</w:t>
      </w:r>
      <w:proofErr w:type="gramStart"/>
      <w:r w:rsidRPr="00DF252F">
        <w:rPr>
          <w:rFonts w:ascii="Times New Roman" w:hAnsi="Times New Roman" w:cs="Times New Roman"/>
          <w:color w:val="000000" w:themeColor="text1"/>
          <w:sz w:val="24"/>
          <w:szCs w:val="24"/>
          <w:lang w:val="ru-RU"/>
        </w:rPr>
        <w:t xml:space="preserve"> </w:t>
      </w:r>
      <w:r w:rsidRPr="00DF252F">
        <w:rPr>
          <w:rFonts w:ascii="Times New Roman" w:hAnsi="Times New Roman" w:cs="Times New Roman"/>
          <w:i/>
          <w:color w:val="000000" w:themeColor="text1"/>
          <w:sz w:val="24"/>
          <w:szCs w:val="24"/>
          <w:lang w:val="ru-RU"/>
        </w:rPr>
        <w:t>А</w:t>
      </w:r>
      <w:proofErr w:type="gramEnd"/>
      <w:r w:rsidRPr="00DF252F">
        <w:rPr>
          <w:rFonts w:ascii="Times New Roman" w:hAnsi="Times New Roman" w:cs="Times New Roman"/>
          <w:color w:val="000000" w:themeColor="text1"/>
          <w:sz w:val="24"/>
          <w:szCs w:val="24"/>
          <w:lang w:val="ru-RU"/>
        </w:rPr>
        <w:t xml:space="preserve"> ≈ 60 (железо, кобальт, </w:t>
      </w:r>
      <w:r w:rsidRPr="00DF252F">
        <w:rPr>
          <w:rFonts w:ascii="Times New Roman" w:hAnsi="Times New Roman" w:cs="Times New Roman"/>
          <w:color w:val="000000" w:themeColor="text1"/>
          <w:sz w:val="24"/>
          <w:szCs w:val="24"/>
          <w:lang w:val="ru-RU"/>
        </w:rPr>
        <w:lastRenderedPageBreak/>
        <w:t xml:space="preserve">никель). Среди лёгких ядер наблюдаются нерегулярные изменения </w:t>
      </w:r>
      <m:oMath>
        <m:r>
          <m:rPr>
            <m:scr m:val="script"/>
            <m:sty m:val="b"/>
          </m:rPr>
          <w:rPr>
            <w:rFonts w:ascii="Cambria Math" w:hAnsi="Cambria Math" w:cs="Times New Roman"/>
            <w:color w:val="000000" w:themeColor="text1"/>
            <w:sz w:val="24"/>
            <w:szCs w:val="24"/>
          </w:rPr>
          <m:t>E</m:t>
        </m:r>
      </m:oMath>
      <w:r w:rsidRPr="00DF252F">
        <w:rPr>
          <w:rFonts w:ascii="Times New Roman" w:hAnsi="Times New Roman" w:cs="Times New Roman"/>
          <w:color w:val="000000" w:themeColor="text1"/>
          <w:sz w:val="24"/>
          <w:szCs w:val="24"/>
          <w:lang w:val="ru-RU"/>
        </w:rPr>
        <w:t xml:space="preserve">. В частности, удельные энергии связи </w:t>
      </w:r>
      <w:r w:rsidRPr="00DF252F">
        <w:rPr>
          <w:rFonts w:ascii="Times New Roman" w:hAnsi="Times New Roman" w:cs="Times New Roman"/>
          <w:color w:val="000000" w:themeColor="text1"/>
          <w:sz w:val="24"/>
          <w:szCs w:val="24"/>
          <w:vertAlign w:val="superscript"/>
          <w:lang w:val="ru-RU"/>
        </w:rPr>
        <w:t>4</w:t>
      </w:r>
      <w:r w:rsidRPr="00DF252F">
        <w:rPr>
          <w:rFonts w:ascii="Times New Roman" w:hAnsi="Times New Roman" w:cs="Times New Roman"/>
          <w:color w:val="000000" w:themeColor="text1"/>
          <w:sz w:val="24"/>
          <w:szCs w:val="24"/>
          <w:lang w:val="ru-RU"/>
        </w:rPr>
        <w:t xml:space="preserve">Не или </w:t>
      </w:r>
      <w:r w:rsidRPr="00DF252F">
        <w:rPr>
          <w:rFonts w:ascii="Times New Roman" w:hAnsi="Times New Roman" w:cs="Times New Roman"/>
          <w:color w:val="000000" w:themeColor="text1"/>
          <w:sz w:val="24"/>
          <w:szCs w:val="24"/>
          <w:vertAlign w:val="superscript"/>
          <w:lang w:val="ru-RU"/>
        </w:rPr>
        <w:t>12</w:t>
      </w:r>
      <w:r w:rsidRPr="00DF252F">
        <w:rPr>
          <w:rFonts w:ascii="Times New Roman" w:hAnsi="Times New Roman" w:cs="Times New Roman"/>
          <w:color w:val="000000" w:themeColor="text1"/>
          <w:sz w:val="24"/>
          <w:szCs w:val="24"/>
          <w:lang w:val="ru-RU"/>
        </w:rPr>
        <w:t xml:space="preserve">С аномально высоки, а </w:t>
      </w:r>
      <w:r w:rsidRPr="00DF252F">
        <w:rPr>
          <w:rFonts w:ascii="Times New Roman" w:hAnsi="Times New Roman" w:cs="Times New Roman"/>
          <w:color w:val="000000" w:themeColor="text1"/>
          <w:sz w:val="24"/>
          <w:szCs w:val="24"/>
          <w:vertAlign w:val="superscript"/>
          <w:lang w:val="ru-RU"/>
        </w:rPr>
        <w:t>6</w:t>
      </w:r>
      <w:r w:rsidRPr="00EA3B5A">
        <w:rPr>
          <w:rFonts w:ascii="Times New Roman" w:hAnsi="Times New Roman" w:cs="Times New Roman"/>
          <w:color w:val="000000" w:themeColor="text1"/>
          <w:sz w:val="24"/>
          <w:szCs w:val="24"/>
        </w:rPr>
        <w:t>Li</w:t>
      </w:r>
      <w:r w:rsidRPr="00DF252F">
        <w:rPr>
          <w:rFonts w:ascii="Times New Roman" w:hAnsi="Times New Roman" w:cs="Times New Roman"/>
          <w:color w:val="000000" w:themeColor="text1"/>
          <w:sz w:val="24"/>
          <w:szCs w:val="24"/>
          <w:lang w:val="ru-RU"/>
        </w:rPr>
        <w:t xml:space="preserve"> или </w:t>
      </w:r>
      <w:r w:rsidRPr="00DF252F">
        <w:rPr>
          <w:rFonts w:ascii="Times New Roman" w:hAnsi="Times New Roman" w:cs="Times New Roman"/>
          <w:color w:val="000000" w:themeColor="text1"/>
          <w:sz w:val="24"/>
          <w:szCs w:val="24"/>
          <w:vertAlign w:val="superscript"/>
          <w:lang w:val="ru-RU"/>
        </w:rPr>
        <w:t>14</w:t>
      </w:r>
      <w:r w:rsidRPr="00EA3B5A">
        <w:rPr>
          <w:rFonts w:ascii="Times New Roman" w:hAnsi="Times New Roman" w:cs="Times New Roman"/>
          <w:color w:val="000000" w:themeColor="text1"/>
          <w:sz w:val="24"/>
          <w:szCs w:val="24"/>
        </w:rPr>
        <w:t>N</w:t>
      </w:r>
      <w:r w:rsidRPr="00DF252F">
        <w:rPr>
          <w:rFonts w:ascii="Times New Roman" w:hAnsi="Times New Roman" w:cs="Times New Roman"/>
          <w:color w:val="000000" w:themeColor="text1"/>
          <w:sz w:val="24"/>
          <w:szCs w:val="24"/>
          <w:lang w:val="ru-RU"/>
        </w:rPr>
        <w:t xml:space="preserve"> – аномально низки. В дейтроне (ядре дейтерия) удельная энергия связи наименьшая: 1,112 МэВ.</w:t>
      </w:r>
    </w:p>
    <w:p w:rsidR="00DF252F" w:rsidRPr="00DF252F" w:rsidRDefault="00DF252F" w:rsidP="00DF252F">
      <w:pPr>
        <w:widowControl w:val="0"/>
        <w:spacing w:after="0"/>
        <w:ind w:firstLine="540"/>
        <w:jc w:val="both"/>
        <w:rPr>
          <w:rFonts w:ascii="Times New Roman" w:hAnsi="Times New Roman" w:cs="Times New Roman"/>
          <w:b/>
          <w:i/>
          <w:color w:val="000000" w:themeColor="text1"/>
          <w:sz w:val="24"/>
          <w:szCs w:val="24"/>
          <w:lang w:val="ru-RU"/>
        </w:rPr>
      </w:pPr>
      <w:r w:rsidRPr="00DF252F">
        <w:rPr>
          <w:rFonts w:ascii="Times New Roman" w:hAnsi="Times New Roman" w:cs="Times New Roman"/>
          <w:color w:val="000000" w:themeColor="text1"/>
          <w:sz w:val="24"/>
          <w:szCs w:val="24"/>
          <w:lang w:val="ru-RU"/>
        </w:rPr>
        <w:t xml:space="preserve">Ядра некоторых атомов неустойчивы и распадаются с образованием других ядер. Процесс </w:t>
      </w:r>
      <w:r w:rsidRPr="00DF252F">
        <w:rPr>
          <w:rFonts w:ascii="Times New Roman" w:hAnsi="Times New Roman" w:cs="Times New Roman"/>
          <w:b/>
          <w:color w:val="000000" w:themeColor="text1"/>
          <w:sz w:val="24"/>
          <w:szCs w:val="24"/>
          <w:lang w:val="ru-RU"/>
        </w:rPr>
        <w:t xml:space="preserve">самопроизвольного </w:t>
      </w:r>
      <w:r w:rsidRPr="00DF252F">
        <w:rPr>
          <w:rFonts w:ascii="Times New Roman" w:hAnsi="Times New Roman" w:cs="Times New Roman"/>
          <w:color w:val="000000" w:themeColor="text1"/>
          <w:sz w:val="24"/>
          <w:szCs w:val="24"/>
          <w:lang w:val="ru-RU"/>
        </w:rPr>
        <w:t xml:space="preserve">превращения одних ядер в другие называется </w:t>
      </w:r>
      <w:r w:rsidRPr="00DF252F">
        <w:rPr>
          <w:rFonts w:ascii="Times New Roman" w:hAnsi="Times New Roman" w:cs="Times New Roman"/>
          <w:b/>
          <w:color w:val="000000" w:themeColor="text1"/>
          <w:sz w:val="24"/>
          <w:szCs w:val="24"/>
          <w:lang w:val="ru-RU"/>
        </w:rPr>
        <w:t>радиоактивным распадом</w:t>
      </w:r>
      <w:r w:rsidRPr="00DF252F">
        <w:rPr>
          <w:rFonts w:ascii="Times New Roman" w:hAnsi="Times New Roman" w:cs="Times New Roman"/>
          <w:color w:val="000000" w:themeColor="text1"/>
          <w:sz w:val="24"/>
          <w:szCs w:val="24"/>
          <w:lang w:val="ru-RU"/>
        </w:rPr>
        <w:t xml:space="preserve">. При радиоактивном распаде испускаются частицы и электромагнитное </w:t>
      </w:r>
      <w:proofErr w:type="gramStart"/>
      <w:r w:rsidRPr="00122026">
        <w:rPr>
          <w:rFonts w:ascii="Times New Roman" w:hAnsi="Times New Roman" w:cs="Times New Roman"/>
          <w:color w:val="000000" w:themeColor="text1"/>
          <w:sz w:val="24"/>
          <w:szCs w:val="24"/>
        </w:rPr>
        <w:t>γ</w:t>
      </w:r>
      <w:r w:rsidRPr="00DF252F">
        <w:rPr>
          <w:rFonts w:ascii="Times New Roman" w:hAnsi="Times New Roman" w:cs="Times New Roman"/>
          <w:color w:val="000000" w:themeColor="text1"/>
          <w:sz w:val="24"/>
          <w:szCs w:val="24"/>
          <w:lang w:val="ru-RU"/>
        </w:rPr>
        <w:noBreakHyphen/>
      </w:r>
      <w:proofErr w:type="gramEnd"/>
      <w:r w:rsidRPr="00DF252F">
        <w:rPr>
          <w:rFonts w:ascii="Times New Roman" w:hAnsi="Times New Roman" w:cs="Times New Roman"/>
          <w:color w:val="000000" w:themeColor="text1"/>
          <w:sz w:val="24"/>
          <w:szCs w:val="24"/>
          <w:lang w:val="ru-RU"/>
        </w:rPr>
        <w:t>излучение. Различают следующие виды радиоактивного распада: 1)</w:t>
      </w:r>
      <w:r w:rsidRPr="00122026">
        <w:rPr>
          <w:rFonts w:ascii="Times New Roman" w:hAnsi="Times New Roman" w:cs="Times New Roman"/>
          <w:color w:val="000000" w:themeColor="text1"/>
          <w:sz w:val="24"/>
          <w:szCs w:val="24"/>
        </w:rPr>
        <w:t> </w:t>
      </w:r>
      <w:r w:rsidRPr="00122026">
        <w:rPr>
          <w:rFonts w:ascii="Times New Roman" w:hAnsi="Times New Roman" w:cs="Times New Roman"/>
          <w:color w:val="000000" w:themeColor="text1"/>
          <w:sz w:val="24"/>
          <w:szCs w:val="24"/>
        </w:rPr>
        <w:sym w:font="Symbol" w:char="F061"/>
      </w:r>
      <w:r w:rsidRPr="00DF252F">
        <w:rPr>
          <w:rFonts w:ascii="Times New Roman" w:hAnsi="Times New Roman" w:cs="Times New Roman"/>
          <w:color w:val="000000" w:themeColor="text1"/>
          <w:sz w:val="24"/>
          <w:szCs w:val="24"/>
          <w:lang w:val="ru-RU"/>
        </w:rPr>
        <w:noBreakHyphen/>
        <w:t>распад; 2)</w:t>
      </w:r>
      <w:r w:rsidRPr="00122026">
        <w:rPr>
          <w:rFonts w:ascii="Times New Roman" w:hAnsi="Times New Roman" w:cs="Times New Roman"/>
          <w:color w:val="000000" w:themeColor="text1"/>
          <w:sz w:val="24"/>
          <w:szCs w:val="24"/>
        </w:rPr>
        <w:t> </w:t>
      </w:r>
      <w:r w:rsidRPr="00122026">
        <w:rPr>
          <w:rFonts w:ascii="Times New Roman" w:hAnsi="Times New Roman" w:cs="Times New Roman"/>
          <w:color w:val="000000" w:themeColor="text1"/>
          <w:sz w:val="24"/>
          <w:szCs w:val="24"/>
        </w:rPr>
        <w:sym w:font="Symbol" w:char="F062"/>
      </w:r>
      <w:r w:rsidRPr="00DF252F">
        <w:rPr>
          <w:rFonts w:ascii="Times New Roman" w:hAnsi="Times New Roman" w:cs="Times New Roman"/>
          <w:color w:val="000000" w:themeColor="text1"/>
          <w:sz w:val="24"/>
          <w:szCs w:val="24"/>
          <w:lang w:val="ru-RU"/>
        </w:rPr>
        <w:noBreakHyphen/>
        <w:t>распад; 3)</w:t>
      </w:r>
      <w:r w:rsidRPr="00122026">
        <w:rPr>
          <w:rFonts w:ascii="Times New Roman" w:hAnsi="Times New Roman" w:cs="Times New Roman"/>
          <w:color w:val="000000" w:themeColor="text1"/>
          <w:sz w:val="24"/>
          <w:szCs w:val="24"/>
        </w:rPr>
        <w:t> </w:t>
      </w:r>
      <w:r w:rsidRPr="00DF252F">
        <w:rPr>
          <w:rFonts w:ascii="Times New Roman" w:hAnsi="Times New Roman" w:cs="Times New Roman"/>
          <w:color w:val="000000" w:themeColor="text1"/>
          <w:sz w:val="24"/>
          <w:szCs w:val="24"/>
          <w:lang w:val="ru-RU"/>
        </w:rPr>
        <w:t>изомерный переход; 4)</w:t>
      </w:r>
      <w:r w:rsidRPr="00650A96">
        <w:rPr>
          <w:rFonts w:ascii="Times New Roman" w:hAnsi="Times New Roman" w:cs="Times New Roman"/>
          <w:color w:val="000000" w:themeColor="text1"/>
          <w:sz w:val="24"/>
          <w:szCs w:val="24"/>
        </w:rPr>
        <w:t> </w:t>
      </w:r>
      <w:r w:rsidRPr="00DF252F">
        <w:rPr>
          <w:rFonts w:ascii="Times New Roman" w:hAnsi="Times New Roman" w:cs="Times New Roman"/>
          <w:color w:val="000000" w:themeColor="text1"/>
          <w:sz w:val="24"/>
          <w:szCs w:val="24"/>
          <w:lang w:val="ru-RU"/>
        </w:rPr>
        <w:t xml:space="preserve">спонтанное деление атомного ядра. </w:t>
      </w:r>
      <w:r w:rsidRPr="00DF252F">
        <w:rPr>
          <w:rFonts w:ascii="Times New Roman" w:hAnsi="Times New Roman" w:cs="Times New Roman"/>
          <w:b/>
          <w:i/>
          <w:color w:val="000000" w:themeColor="text1"/>
          <w:sz w:val="24"/>
          <w:szCs w:val="24"/>
          <w:lang w:val="ru-RU"/>
        </w:rPr>
        <w:t xml:space="preserve">На тип радиоактивного распада и его скорость не влияют ни температура, ни давление, ни </w:t>
      </w:r>
      <w:proofErr w:type="gramStart"/>
      <w:r w:rsidRPr="00DF252F">
        <w:rPr>
          <w:rFonts w:ascii="Times New Roman" w:hAnsi="Times New Roman" w:cs="Times New Roman"/>
          <w:b/>
          <w:i/>
          <w:color w:val="000000" w:themeColor="text1"/>
          <w:sz w:val="24"/>
          <w:szCs w:val="24"/>
          <w:lang w:val="ru-RU"/>
        </w:rPr>
        <w:t>химической</w:t>
      </w:r>
      <w:proofErr w:type="gramEnd"/>
      <w:r w:rsidRPr="00DF252F">
        <w:rPr>
          <w:rFonts w:ascii="Times New Roman" w:hAnsi="Times New Roman" w:cs="Times New Roman"/>
          <w:b/>
          <w:i/>
          <w:color w:val="000000" w:themeColor="text1"/>
          <w:sz w:val="24"/>
          <w:szCs w:val="24"/>
          <w:lang w:val="ru-RU"/>
        </w:rPr>
        <w:t xml:space="preserve"> состояние радиоактивного атома.</w:t>
      </w:r>
    </w:p>
    <w:p w:rsidR="00DF252F" w:rsidRPr="00DF252F" w:rsidRDefault="00DF252F" w:rsidP="00DF252F">
      <w:pPr>
        <w:widowControl w:val="0"/>
        <w:spacing w:after="0"/>
        <w:ind w:firstLine="540"/>
        <w:jc w:val="both"/>
        <w:rPr>
          <w:rFonts w:ascii="Times New Roman" w:hAnsi="Times New Roman" w:cs="Times New Roman"/>
          <w:b/>
          <w:i/>
          <w:color w:val="000000" w:themeColor="text1"/>
          <w:sz w:val="24"/>
          <w:szCs w:val="24"/>
          <w:lang w:val="ru-RU"/>
        </w:rPr>
      </w:pPr>
      <w:r w:rsidRPr="00DF252F">
        <w:rPr>
          <w:rFonts w:ascii="Times New Roman" w:hAnsi="Times New Roman" w:cs="Times New Roman"/>
          <w:sz w:val="24"/>
          <w:szCs w:val="24"/>
          <w:lang w:val="ru-RU"/>
        </w:rPr>
        <w:t xml:space="preserve">Время, за которое количество атомов убывает вдвое, называется </w:t>
      </w:r>
      <w:r w:rsidRPr="00DF252F">
        <w:rPr>
          <w:rFonts w:ascii="Times New Roman" w:hAnsi="Times New Roman" w:cs="Times New Roman"/>
          <w:b/>
          <w:sz w:val="24"/>
          <w:szCs w:val="24"/>
          <w:lang w:val="ru-RU"/>
        </w:rPr>
        <w:t xml:space="preserve">периодом полураспада </w:t>
      </w:r>
      <w:r w:rsidRPr="00DF252F">
        <w:rPr>
          <w:rFonts w:ascii="Times New Roman" w:hAnsi="Times New Roman" w:cs="Times New Roman"/>
          <w:b/>
          <w:i/>
          <w:sz w:val="24"/>
          <w:szCs w:val="24"/>
          <w:lang w:val="ru-RU"/>
        </w:rPr>
        <w:t>Т</w:t>
      </w:r>
      <w:proofErr w:type="gramStart"/>
      <w:r w:rsidRPr="00DF252F">
        <w:rPr>
          <w:rFonts w:ascii="Times New Roman" w:hAnsi="Times New Roman" w:cs="Times New Roman"/>
          <w:b/>
          <w:sz w:val="24"/>
          <w:szCs w:val="24"/>
          <w:vertAlign w:val="subscript"/>
          <w:lang w:val="ru-RU"/>
        </w:rPr>
        <w:t>1</w:t>
      </w:r>
      <w:proofErr w:type="gramEnd"/>
      <w:r w:rsidRPr="00DF252F">
        <w:rPr>
          <w:rFonts w:ascii="Times New Roman" w:hAnsi="Times New Roman" w:cs="Times New Roman"/>
          <w:b/>
          <w:sz w:val="24"/>
          <w:szCs w:val="24"/>
          <w:vertAlign w:val="subscript"/>
          <w:lang w:val="ru-RU"/>
        </w:rPr>
        <w:t xml:space="preserve">/2  </w:t>
      </w:r>
    </w:p>
    <w:p w:rsidR="00DF252F" w:rsidRPr="00650A96" w:rsidRDefault="00DF252F" w:rsidP="00DF252F">
      <w:pPr>
        <w:widowControl w:val="0"/>
        <w:spacing w:after="0"/>
        <w:ind w:firstLine="288"/>
        <w:jc w:val="both"/>
        <w:rPr>
          <w:rFonts w:ascii="Times New Roman" w:hAnsi="Times New Roman" w:cs="Times New Roman"/>
          <w:color w:val="000000" w:themeColor="text1"/>
          <w:sz w:val="24"/>
          <w:szCs w:val="24"/>
        </w:rPr>
      </w:pPr>
      <w:r w:rsidRPr="00DF252F">
        <w:rPr>
          <w:rFonts w:ascii="Times New Roman" w:hAnsi="Times New Roman" w:cs="Times New Roman"/>
          <w:color w:val="000000" w:themeColor="text1"/>
          <w:sz w:val="24"/>
          <w:szCs w:val="24"/>
          <w:lang w:val="ru-RU"/>
        </w:rPr>
        <w:t xml:space="preserve">На рис. 1.4 изображена </w:t>
      </w:r>
      <w:r w:rsidRPr="00DF252F">
        <w:rPr>
          <w:rFonts w:ascii="Times New Roman" w:hAnsi="Times New Roman" w:cs="Times New Roman"/>
          <w:i/>
          <w:color w:val="000000" w:themeColor="text1"/>
          <w:sz w:val="24"/>
          <w:szCs w:val="24"/>
          <w:lang w:val="ru-RU"/>
        </w:rPr>
        <w:t>протонно-нейтронная диаграмма</w:t>
      </w:r>
      <w:r w:rsidRPr="00DF252F">
        <w:rPr>
          <w:rFonts w:ascii="Times New Roman" w:hAnsi="Times New Roman" w:cs="Times New Roman"/>
          <w:color w:val="000000" w:themeColor="text1"/>
          <w:sz w:val="24"/>
          <w:szCs w:val="24"/>
          <w:lang w:val="ru-RU"/>
        </w:rPr>
        <w:t xml:space="preserve">. На осях координат отложены числа  </w:t>
      </w:r>
      <w:r w:rsidRPr="00650A96">
        <w:rPr>
          <w:rFonts w:ascii="Times New Roman" w:hAnsi="Times New Roman" w:cs="Times New Roman"/>
          <w:i/>
          <w:color w:val="000000" w:themeColor="text1"/>
          <w:sz w:val="24"/>
          <w:szCs w:val="24"/>
        </w:rPr>
        <w:t>Z</w:t>
      </w:r>
      <w:r w:rsidRPr="00DF252F">
        <w:rPr>
          <w:rFonts w:ascii="Times New Roman" w:hAnsi="Times New Roman" w:cs="Times New Roman"/>
          <w:i/>
          <w:color w:val="000000" w:themeColor="text1"/>
          <w:sz w:val="24"/>
          <w:szCs w:val="24"/>
          <w:lang w:val="ru-RU"/>
        </w:rPr>
        <w:t xml:space="preserve"> </w:t>
      </w:r>
      <w:r w:rsidRPr="00DF252F">
        <w:rPr>
          <w:rFonts w:ascii="Times New Roman" w:hAnsi="Times New Roman" w:cs="Times New Roman"/>
          <w:color w:val="000000" w:themeColor="text1"/>
          <w:sz w:val="24"/>
          <w:szCs w:val="24"/>
          <w:lang w:val="ru-RU"/>
        </w:rPr>
        <w:t xml:space="preserve">и  </w:t>
      </w:r>
      <w:r w:rsidRPr="00650A96">
        <w:rPr>
          <w:rFonts w:ascii="Times New Roman" w:hAnsi="Times New Roman" w:cs="Times New Roman"/>
          <w:i/>
          <w:color w:val="000000" w:themeColor="text1"/>
          <w:sz w:val="24"/>
          <w:szCs w:val="24"/>
        </w:rPr>
        <w:t>N</w:t>
      </w:r>
      <w:r w:rsidRPr="00DF252F">
        <w:rPr>
          <w:rFonts w:ascii="Times New Roman" w:hAnsi="Times New Roman" w:cs="Times New Roman"/>
          <w:color w:val="000000" w:themeColor="text1"/>
          <w:sz w:val="24"/>
          <w:szCs w:val="24"/>
          <w:lang w:val="ru-RU"/>
        </w:rPr>
        <w:t xml:space="preserve">.  Известные стабильные ядра образуют на диаграмме довольно узкую </w:t>
      </w:r>
      <w:r w:rsidRPr="00DF252F">
        <w:rPr>
          <w:rFonts w:ascii="Times New Roman" w:hAnsi="Times New Roman" w:cs="Times New Roman"/>
          <w:i/>
          <w:color w:val="000000" w:themeColor="text1"/>
          <w:sz w:val="24"/>
          <w:szCs w:val="24"/>
          <w:lang w:val="ru-RU"/>
        </w:rPr>
        <w:t>линию стабильности</w:t>
      </w:r>
      <w:r w:rsidRPr="00DF252F">
        <w:rPr>
          <w:rFonts w:ascii="Times New Roman" w:hAnsi="Times New Roman" w:cs="Times New Roman"/>
          <w:color w:val="000000" w:themeColor="text1"/>
          <w:sz w:val="24"/>
          <w:szCs w:val="24"/>
          <w:lang w:val="ru-RU"/>
        </w:rPr>
        <w:t>. Для массового числа</w:t>
      </w:r>
      <w:proofErr w:type="gramStart"/>
      <w:r w:rsidRPr="00DF252F">
        <w:rPr>
          <w:rFonts w:ascii="Times New Roman" w:hAnsi="Times New Roman" w:cs="Times New Roman"/>
          <w:color w:val="000000" w:themeColor="text1"/>
          <w:sz w:val="24"/>
          <w:szCs w:val="24"/>
          <w:lang w:val="ru-RU"/>
        </w:rPr>
        <w:t xml:space="preserve"> </w:t>
      </w:r>
      <w:r w:rsidRPr="00DF252F">
        <w:rPr>
          <w:rFonts w:ascii="Times New Roman" w:hAnsi="Times New Roman" w:cs="Times New Roman"/>
          <w:i/>
          <w:color w:val="000000" w:themeColor="text1"/>
          <w:sz w:val="24"/>
          <w:szCs w:val="24"/>
          <w:lang w:val="ru-RU"/>
        </w:rPr>
        <w:t>А</w:t>
      </w:r>
      <w:proofErr w:type="gramEnd"/>
      <w:r w:rsidRPr="00650A96">
        <w:rPr>
          <w:rFonts w:ascii="Times New Roman" w:hAnsi="Times New Roman" w:cs="Times New Roman"/>
          <w:color w:val="000000" w:themeColor="text1"/>
          <w:sz w:val="24"/>
          <w:szCs w:val="24"/>
        </w:rPr>
        <w:t> </w:t>
      </w:r>
      <w:r w:rsidRPr="00DF252F">
        <w:rPr>
          <w:rFonts w:ascii="Times New Roman" w:hAnsi="Times New Roman" w:cs="Times New Roman"/>
          <w:color w:val="000000" w:themeColor="text1"/>
          <w:sz w:val="24"/>
          <w:szCs w:val="24"/>
          <w:lang w:val="ru-RU"/>
        </w:rPr>
        <w:t>&lt;</w:t>
      </w:r>
      <w:r w:rsidRPr="00650A96">
        <w:rPr>
          <w:rFonts w:ascii="Times New Roman" w:hAnsi="Times New Roman" w:cs="Times New Roman"/>
          <w:color w:val="000000" w:themeColor="text1"/>
          <w:sz w:val="24"/>
          <w:szCs w:val="24"/>
        </w:rPr>
        <w:t> </w:t>
      </w:r>
      <w:r w:rsidRPr="00DF252F">
        <w:rPr>
          <w:rFonts w:ascii="Times New Roman" w:hAnsi="Times New Roman" w:cs="Times New Roman"/>
          <w:color w:val="000000" w:themeColor="text1"/>
          <w:sz w:val="24"/>
          <w:szCs w:val="24"/>
          <w:lang w:val="ru-RU"/>
        </w:rPr>
        <w:t>40 числа протонов и нейтронов в стабильных ядрах приблизительно равны, т.е. начало линии стабильности совпадает с диагональю. При бóльших</w:t>
      </w:r>
      <w:proofErr w:type="gramStart"/>
      <w:r w:rsidRPr="00DF252F">
        <w:rPr>
          <w:rFonts w:ascii="Times New Roman" w:hAnsi="Times New Roman" w:cs="Times New Roman"/>
          <w:color w:val="000000" w:themeColor="text1"/>
          <w:sz w:val="24"/>
          <w:szCs w:val="24"/>
          <w:lang w:val="ru-RU"/>
        </w:rPr>
        <w:t xml:space="preserve"> </w:t>
      </w:r>
      <w:r w:rsidRPr="00DF252F">
        <w:rPr>
          <w:rFonts w:ascii="Times New Roman" w:hAnsi="Times New Roman" w:cs="Times New Roman"/>
          <w:i/>
          <w:color w:val="000000" w:themeColor="text1"/>
          <w:sz w:val="24"/>
          <w:szCs w:val="24"/>
          <w:lang w:val="ru-RU"/>
        </w:rPr>
        <w:t>А</w:t>
      </w:r>
      <w:proofErr w:type="gramEnd"/>
      <w:r w:rsidRPr="00DF252F">
        <w:rPr>
          <w:rFonts w:ascii="Times New Roman" w:hAnsi="Times New Roman" w:cs="Times New Roman"/>
          <w:color w:val="000000" w:themeColor="text1"/>
          <w:sz w:val="24"/>
          <w:szCs w:val="24"/>
          <w:lang w:val="ru-RU"/>
        </w:rPr>
        <w:t xml:space="preserve"> из</w:t>
      </w:r>
      <w:r w:rsidRPr="00DF252F">
        <w:rPr>
          <w:rFonts w:ascii="Times New Roman" w:hAnsi="Times New Roman" w:cs="Times New Roman"/>
          <w:color w:val="000000" w:themeColor="text1"/>
          <w:sz w:val="24"/>
          <w:szCs w:val="24"/>
          <w:lang w:val="ru-RU"/>
        </w:rPr>
        <w:noBreakHyphen/>
        <w:t xml:space="preserve">за электростатического отталкивания протонов в стабильном ядре должно содержаться больше нейтронов, поэтому для тяжелых ядер линия стабильности отклоняется от диагонали к оси </w:t>
      </w:r>
      <w:r w:rsidRPr="00650A96">
        <w:rPr>
          <w:rFonts w:ascii="Times New Roman" w:hAnsi="Times New Roman" w:cs="Times New Roman"/>
          <w:i/>
          <w:color w:val="000000" w:themeColor="text1"/>
          <w:sz w:val="24"/>
          <w:szCs w:val="24"/>
        </w:rPr>
        <w:t>N</w:t>
      </w:r>
      <w:r w:rsidRPr="00DF252F">
        <w:rPr>
          <w:rFonts w:ascii="Times New Roman" w:hAnsi="Times New Roman" w:cs="Times New Roman"/>
          <w:color w:val="000000" w:themeColor="text1"/>
          <w:sz w:val="24"/>
          <w:szCs w:val="24"/>
          <w:lang w:val="ru-RU"/>
        </w:rPr>
        <w:t>. Ядра с избыточным числом протонов или нейтронов радиоактивны. От избытка протонов ядро освобождается путём испускания позитронов (</w:t>
      </w:r>
      <w:r w:rsidRPr="00650A96">
        <w:rPr>
          <w:rFonts w:ascii="Times New Roman" w:hAnsi="Times New Roman" w:cs="Times New Roman"/>
          <w:color w:val="000000" w:themeColor="text1"/>
          <w:sz w:val="24"/>
          <w:szCs w:val="24"/>
        </w:rPr>
        <w:sym w:font="Symbol" w:char="F062"/>
      </w:r>
      <w:r w:rsidRPr="00DF252F">
        <w:rPr>
          <w:rFonts w:ascii="Times New Roman" w:hAnsi="Times New Roman" w:cs="Times New Roman"/>
          <w:color w:val="000000" w:themeColor="text1"/>
          <w:sz w:val="24"/>
          <w:szCs w:val="24"/>
          <w:vertAlign w:val="superscript"/>
          <w:lang w:val="ru-RU"/>
        </w:rPr>
        <w:t>+</w:t>
      </w:r>
      <w:r w:rsidRPr="00DF252F">
        <w:rPr>
          <w:rFonts w:ascii="Times New Roman" w:hAnsi="Times New Roman" w:cs="Times New Roman"/>
          <w:color w:val="000000" w:themeColor="text1"/>
          <w:sz w:val="24"/>
          <w:szCs w:val="24"/>
          <w:lang w:val="ru-RU"/>
        </w:rPr>
        <w:t xml:space="preserve">-распад) или захвата атомных электронов, а от избытка нейтронов </w:t>
      </w:r>
      <w:r w:rsidRPr="00650A96">
        <w:rPr>
          <w:rFonts w:ascii="Times New Roman" w:hAnsi="Times New Roman" w:cs="Times New Roman"/>
          <w:color w:val="000000" w:themeColor="text1"/>
          <w:sz w:val="24"/>
          <w:szCs w:val="24"/>
        </w:rPr>
        <w:sym w:font="Symbol" w:char="F02D"/>
      </w:r>
      <w:r w:rsidRPr="00DF252F">
        <w:rPr>
          <w:rFonts w:ascii="Times New Roman" w:hAnsi="Times New Roman" w:cs="Times New Roman"/>
          <w:color w:val="000000" w:themeColor="text1"/>
          <w:sz w:val="24"/>
          <w:szCs w:val="24"/>
          <w:lang w:val="ru-RU"/>
        </w:rPr>
        <w:t xml:space="preserve"> путём испускания электронов (</w:t>
      </w:r>
      <w:r w:rsidRPr="00650A96">
        <w:rPr>
          <w:rFonts w:ascii="Times New Roman" w:hAnsi="Times New Roman" w:cs="Times New Roman"/>
          <w:color w:val="000000" w:themeColor="text1"/>
          <w:sz w:val="24"/>
          <w:szCs w:val="24"/>
        </w:rPr>
        <w:sym w:font="Symbol" w:char="F062"/>
      </w:r>
      <w:r w:rsidRPr="00650A96">
        <w:rPr>
          <w:rFonts w:ascii="Times New Roman" w:hAnsi="Times New Roman" w:cs="Times New Roman"/>
          <w:color w:val="000000" w:themeColor="text1"/>
          <w:sz w:val="24"/>
          <w:szCs w:val="24"/>
          <w:vertAlign w:val="superscript"/>
        </w:rPr>
        <w:sym w:font="Symbol" w:char="F02D"/>
      </w:r>
      <w:r w:rsidRPr="00DF252F">
        <w:rPr>
          <w:rFonts w:ascii="Times New Roman" w:hAnsi="Times New Roman" w:cs="Times New Roman"/>
          <w:color w:val="000000" w:themeColor="text1"/>
          <w:sz w:val="24"/>
          <w:szCs w:val="24"/>
          <w:lang w:val="ru-RU"/>
        </w:rPr>
        <w:t xml:space="preserve">-распад). </w:t>
      </w:r>
      <w:proofErr w:type="gramStart"/>
      <w:r w:rsidRPr="00650A96">
        <w:rPr>
          <w:rFonts w:ascii="Times New Roman" w:hAnsi="Times New Roman" w:cs="Times New Roman"/>
          <w:color w:val="000000" w:themeColor="text1"/>
          <w:sz w:val="24"/>
          <w:szCs w:val="24"/>
        </w:rPr>
        <w:t xml:space="preserve">Тяжёлые ядра часто распадаются путём </w:t>
      </w:r>
      <w:r w:rsidRPr="00650A96">
        <w:rPr>
          <w:rFonts w:ascii="Times New Roman" w:hAnsi="Times New Roman" w:cs="Times New Roman"/>
          <w:color w:val="000000" w:themeColor="text1"/>
          <w:sz w:val="24"/>
          <w:szCs w:val="24"/>
        </w:rPr>
        <w:sym w:font="Symbol" w:char="F061"/>
      </w:r>
      <w:r w:rsidRPr="00650A96">
        <w:rPr>
          <w:rFonts w:ascii="Times New Roman" w:hAnsi="Times New Roman" w:cs="Times New Roman"/>
          <w:color w:val="000000" w:themeColor="text1"/>
          <w:sz w:val="24"/>
          <w:szCs w:val="24"/>
        </w:rPr>
        <w:noBreakHyphen/>
        <w:t>распада.</w:t>
      </w:r>
      <w:proofErr w:type="gramEnd"/>
    </w:p>
    <w:p w:rsidR="00DF252F" w:rsidRPr="00650A96" w:rsidRDefault="00DF252F" w:rsidP="00DF252F">
      <w:pPr>
        <w:widowControl w:val="0"/>
        <w:spacing w:after="0" w:line="240" w:lineRule="auto"/>
        <w:jc w:val="center"/>
        <w:rPr>
          <w:color w:val="000000" w:themeColor="text1"/>
        </w:rPr>
      </w:pPr>
      <w:r w:rsidRPr="00650A96">
        <w:rPr>
          <w:noProof/>
          <w:color w:val="000000" w:themeColor="text1"/>
          <w:lang w:val="ru-RU" w:eastAsia="ru-RU"/>
        </w:rPr>
        <w:drawing>
          <wp:inline distT="0" distB="0" distL="0" distR="0">
            <wp:extent cx="5629275" cy="3200400"/>
            <wp:effectExtent l="0" t="0" r="0" b="0"/>
            <wp:docPr id="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F252F" w:rsidRPr="00DF252F" w:rsidRDefault="00DF252F" w:rsidP="00DF252F">
      <w:pPr>
        <w:widowControl w:val="0"/>
        <w:spacing w:after="0"/>
        <w:rPr>
          <w:rFonts w:ascii="Times New Roman" w:hAnsi="Times New Roman" w:cs="Times New Roman"/>
          <w:color w:val="000000" w:themeColor="text1"/>
          <w:lang w:val="ru-RU"/>
        </w:rPr>
      </w:pPr>
      <w:r w:rsidRPr="00DF252F">
        <w:rPr>
          <w:rFonts w:ascii="Times New Roman" w:hAnsi="Times New Roman" w:cs="Times New Roman"/>
          <w:color w:val="000000" w:themeColor="text1"/>
          <w:lang w:val="ru-RU"/>
        </w:rPr>
        <w:t>Рис. 1.4. Протонно-нейтронная диаграмма</w:t>
      </w:r>
    </w:p>
    <w:p w:rsidR="00DF252F" w:rsidRPr="00DF252F" w:rsidRDefault="00DF252F" w:rsidP="00DF252F">
      <w:pPr>
        <w:widowControl w:val="0"/>
        <w:spacing w:after="0"/>
        <w:rPr>
          <w:rFonts w:ascii="Times New Roman" w:hAnsi="Times New Roman" w:cs="Times New Roman"/>
          <w:color w:val="000000" w:themeColor="text1"/>
          <w:lang w:val="ru-RU"/>
        </w:rPr>
      </w:pPr>
    </w:p>
    <w:p w:rsidR="00DF252F" w:rsidRPr="00DF252F" w:rsidRDefault="00DF252F" w:rsidP="00DF252F">
      <w:pPr>
        <w:widowControl w:val="0"/>
        <w:ind w:firstLine="284"/>
        <w:jc w:val="both"/>
        <w:rPr>
          <w:rFonts w:ascii="Times New Roman" w:hAnsi="Times New Roman" w:cs="Times New Roman"/>
          <w:color w:val="000000" w:themeColor="text1"/>
          <w:sz w:val="24"/>
          <w:szCs w:val="24"/>
          <w:lang w:val="ru-RU"/>
        </w:rPr>
      </w:pPr>
      <w:proofErr w:type="gramStart"/>
      <w:r w:rsidRPr="00650A96">
        <w:rPr>
          <w:rFonts w:ascii="Times New Roman" w:hAnsi="Times New Roman" w:cs="Times New Roman"/>
          <w:b/>
          <w:color w:val="000000" w:themeColor="text1"/>
          <w:sz w:val="24"/>
          <w:szCs w:val="24"/>
        </w:rPr>
        <w:t>α</w:t>
      </w:r>
      <w:r w:rsidRPr="00DF252F">
        <w:rPr>
          <w:rFonts w:ascii="Times New Roman" w:hAnsi="Times New Roman" w:cs="Times New Roman"/>
          <w:b/>
          <w:color w:val="000000" w:themeColor="text1"/>
          <w:sz w:val="24"/>
          <w:szCs w:val="24"/>
          <w:lang w:val="ru-RU"/>
        </w:rPr>
        <w:t>-Распад</w:t>
      </w:r>
      <w:proofErr w:type="gramEnd"/>
      <w:r w:rsidRPr="00DF252F">
        <w:rPr>
          <w:rFonts w:ascii="Times New Roman" w:hAnsi="Times New Roman" w:cs="Times New Roman"/>
          <w:b/>
          <w:color w:val="000000" w:themeColor="text1"/>
          <w:sz w:val="24"/>
          <w:szCs w:val="24"/>
          <w:lang w:val="ru-RU"/>
        </w:rPr>
        <w:t xml:space="preserve"> </w:t>
      </w:r>
      <w:r w:rsidRPr="00650A96">
        <w:rPr>
          <w:rFonts w:ascii="Times New Roman" w:hAnsi="Times New Roman" w:cs="Times New Roman"/>
          <w:b/>
          <w:color w:val="000000" w:themeColor="text1"/>
          <w:sz w:val="24"/>
          <w:szCs w:val="24"/>
        </w:rPr>
        <w:sym w:font="Symbol" w:char="F02D"/>
      </w:r>
      <w:r w:rsidRPr="00DF252F">
        <w:rPr>
          <w:rFonts w:ascii="Times New Roman" w:hAnsi="Times New Roman" w:cs="Times New Roman"/>
          <w:b/>
          <w:color w:val="000000" w:themeColor="text1"/>
          <w:sz w:val="24"/>
          <w:szCs w:val="24"/>
          <w:lang w:val="ru-RU"/>
        </w:rPr>
        <w:t xml:space="preserve"> </w:t>
      </w:r>
      <w:r w:rsidRPr="00DF252F">
        <w:rPr>
          <w:rFonts w:ascii="Times New Roman" w:hAnsi="Times New Roman" w:cs="Times New Roman"/>
          <w:color w:val="000000" w:themeColor="text1"/>
          <w:sz w:val="24"/>
          <w:szCs w:val="24"/>
          <w:lang w:val="ru-RU"/>
        </w:rPr>
        <w:t xml:space="preserve">это самопроизвольный процесс испускания ядрами </w:t>
      </w:r>
      <w:r w:rsidRPr="00650A96">
        <w:rPr>
          <w:rFonts w:ascii="Times New Roman" w:hAnsi="Times New Roman" w:cs="Times New Roman"/>
          <w:color w:val="000000" w:themeColor="text1"/>
          <w:sz w:val="24"/>
          <w:szCs w:val="24"/>
        </w:rPr>
        <w:t>α</w:t>
      </w:r>
      <w:r w:rsidRPr="00DF252F">
        <w:rPr>
          <w:rFonts w:ascii="Times New Roman" w:hAnsi="Times New Roman" w:cs="Times New Roman"/>
          <w:color w:val="000000" w:themeColor="text1"/>
          <w:sz w:val="24"/>
          <w:szCs w:val="24"/>
          <w:lang w:val="ru-RU"/>
        </w:rPr>
        <w:noBreakHyphen/>
        <w:t>частиц (ядер</w:t>
      </w:r>
      <m:oMath>
        <m:sPre>
          <m:sPrePr>
            <m:ctrlPr>
              <w:rPr>
                <w:rFonts w:ascii="Cambria Math" w:hAnsi="Times New Roman" w:cs="Times New Roman"/>
                <w:i/>
                <w:color w:val="000000" w:themeColor="text1"/>
                <w:sz w:val="24"/>
                <w:szCs w:val="24"/>
              </w:rPr>
            </m:ctrlPr>
          </m:sPrePr>
          <m:sub>
            <m:r>
              <w:rPr>
                <w:rFonts w:ascii="Cambria Math" w:hAnsi="Times New Roman" w:cs="Times New Roman"/>
                <w:color w:val="000000" w:themeColor="text1"/>
                <w:sz w:val="24"/>
                <w:szCs w:val="24"/>
                <w:lang w:val="ru-RU"/>
              </w:rPr>
              <m:t>2</m:t>
            </m:r>
          </m:sub>
          <m:sup>
            <m:r>
              <w:rPr>
                <w:rFonts w:ascii="Cambria Math" w:hAnsi="Times New Roman" w:cs="Times New Roman"/>
                <w:color w:val="000000" w:themeColor="text1"/>
                <w:sz w:val="24"/>
                <w:szCs w:val="24"/>
                <w:lang w:val="ru-RU"/>
              </w:rPr>
              <m:t>4</m:t>
            </m:r>
          </m:sup>
          <m:e>
            <m:r>
              <m:rPr>
                <m:sty m:val="p"/>
              </m:rPr>
              <w:rPr>
                <w:rFonts w:ascii="Cambria Math" w:hAnsi="Times New Roman" w:cs="Times New Roman"/>
                <w:color w:val="000000" w:themeColor="text1"/>
                <w:sz w:val="24"/>
                <w:szCs w:val="24"/>
              </w:rPr>
              <m:t>He</m:t>
            </m:r>
          </m:e>
        </m:sPre>
      </m:oMath>
      <w:r w:rsidRPr="00DF252F">
        <w:rPr>
          <w:rFonts w:ascii="Times New Roman" w:hAnsi="Times New Roman" w:cs="Times New Roman"/>
          <w:color w:val="000000" w:themeColor="text1"/>
          <w:sz w:val="24"/>
          <w:szCs w:val="24"/>
          <w:lang w:val="ru-RU"/>
        </w:rPr>
        <w:t xml:space="preserve">), в результате которого массовое число </w:t>
      </w:r>
      <w:r w:rsidRPr="00DF252F">
        <w:rPr>
          <w:rFonts w:ascii="Times New Roman" w:hAnsi="Times New Roman" w:cs="Times New Roman"/>
          <w:b/>
          <w:color w:val="000000" w:themeColor="text1"/>
          <w:sz w:val="24"/>
          <w:szCs w:val="24"/>
          <w:lang w:val="ru-RU"/>
        </w:rPr>
        <w:t>материнского</w:t>
      </w:r>
      <w:r w:rsidRPr="00DF252F">
        <w:rPr>
          <w:rFonts w:ascii="Times New Roman" w:hAnsi="Times New Roman" w:cs="Times New Roman"/>
          <w:color w:val="000000" w:themeColor="text1"/>
          <w:sz w:val="24"/>
          <w:szCs w:val="24"/>
          <w:lang w:val="ru-RU"/>
        </w:rPr>
        <w:t xml:space="preserve"> (т.е. распадающегося) радионуклида </w:t>
      </w:r>
      <w:r w:rsidRPr="00DF252F">
        <w:rPr>
          <w:rFonts w:ascii="Times New Roman" w:hAnsi="Times New Roman" w:cs="Times New Roman"/>
          <w:i/>
          <w:color w:val="000000" w:themeColor="text1"/>
          <w:sz w:val="24"/>
          <w:szCs w:val="24"/>
          <w:lang w:val="ru-RU"/>
        </w:rPr>
        <w:t>А</w:t>
      </w:r>
      <w:r w:rsidRPr="00DF252F">
        <w:rPr>
          <w:rFonts w:ascii="Times New Roman" w:hAnsi="Times New Roman" w:cs="Times New Roman"/>
          <w:color w:val="000000" w:themeColor="text1"/>
          <w:sz w:val="24"/>
          <w:szCs w:val="24"/>
          <w:lang w:val="ru-RU"/>
        </w:rPr>
        <w:t xml:space="preserve"> уменьшается на четыре, а заряд </w:t>
      </w:r>
      <w:r w:rsidRPr="00650A96">
        <w:rPr>
          <w:rFonts w:ascii="Times New Roman" w:hAnsi="Times New Roman" w:cs="Times New Roman"/>
          <w:i/>
          <w:color w:val="000000" w:themeColor="text1"/>
          <w:sz w:val="24"/>
          <w:szCs w:val="24"/>
        </w:rPr>
        <w:t>Z</w:t>
      </w:r>
      <w:r w:rsidRPr="00DF252F">
        <w:rPr>
          <w:rFonts w:ascii="Times New Roman" w:hAnsi="Times New Roman" w:cs="Times New Roman"/>
          <w:i/>
          <w:color w:val="000000" w:themeColor="text1"/>
          <w:sz w:val="24"/>
          <w:szCs w:val="24"/>
          <w:lang w:val="ru-RU"/>
        </w:rPr>
        <w:t xml:space="preserve"> </w:t>
      </w:r>
      <w:r w:rsidRPr="00DF252F">
        <w:rPr>
          <w:rFonts w:ascii="Times New Roman" w:hAnsi="Times New Roman" w:cs="Times New Roman"/>
          <w:color w:val="000000" w:themeColor="text1"/>
          <w:sz w:val="24"/>
          <w:szCs w:val="24"/>
          <w:lang w:val="ru-RU"/>
        </w:rPr>
        <w:t xml:space="preserve">– на две единицы. </w:t>
      </w:r>
      <w:proofErr w:type="gramStart"/>
      <w:r w:rsidRPr="00650A96">
        <w:rPr>
          <w:rFonts w:ascii="Times New Roman" w:hAnsi="Times New Roman" w:cs="Times New Roman"/>
          <w:color w:val="000000" w:themeColor="text1"/>
          <w:sz w:val="24"/>
          <w:szCs w:val="24"/>
        </w:rPr>
        <w:t>α</w:t>
      </w:r>
      <w:r w:rsidRPr="00DF252F">
        <w:rPr>
          <w:rFonts w:ascii="Times New Roman" w:hAnsi="Times New Roman" w:cs="Times New Roman"/>
          <w:color w:val="000000" w:themeColor="text1"/>
          <w:sz w:val="24"/>
          <w:szCs w:val="24"/>
          <w:lang w:val="ru-RU"/>
        </w:rPr>
        <w:t>-Радиоактивные</w:t>
      </w:r>
      <w:proofErr w:type="gramEnd"/>
      <w:r w:rsidRPr="00DF252F">
        <w:rPr>
          <w:rFonts w:ascii="Times New Roman" w:hAnsi="Times New Roman" w:cs="Times New Roman"/>
          <w:color w:val="000000" w:themeColor="text1"/>
          <w:sz w:val="24"/>
          <w:szCs w:val="24"/>
          <w:lang w:val="ru-RU"/>
        </w:rPr>
        <w:t xml:space="preserve"> изотопы имеют практически все тяжелые элементы, начиная с неодима (</w:t>
      </w:r>
      <w:r w:rsidRPr="00650A96">
        <w:rPr>
          <w:rFonts w:ascii="Times New Roman" w:hAnsi="Times New Roman" w:cs="Times New Roman"/>
          <w:color w:val="000000" w:themeColor="text1"/>
          <w:position w:val="-12"/>
          <w:sz w:val="24"/>
          <w:szCs w:val="24"/>
        </w:rPr>
        <w:object w:dxaOrig="36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8pt;height:21pt" o:ole="">
            <v:imagedata r:id="rId16" o:title=""/>
          </v:shape>
          <o:OLEObject Type="Embed" ProgID="Equation.3" ShapeID="_x0000_i1029" DrawAspect="Content" ObjectID="_1499846431" r:id="rId17"/>
        </w:object>
      </w:r>
      <w:r w:rsidRPr="00650A96">
        <w:rPr>
          <w:rFonts w:ascii="Times New Roman" w:hAnsi="Times New Roman" w:cs="Times New Roman"/>
          <w:color w:val="000000" w:themeColor="text1"/>
          <w:sz w:val="24"/>
          <w:szCs w:val="24"/>
        </w:rPr>
        <w:t>Nd</w:t>
      </w:r>
      <w:r w:rsidRPr="00DF252F">
        <w:rPr>
          <w:rFonts w:ascii="Times New Roman" w:hAnsi="Times New Roman" w:cs="Times New Roman"/>
          <w:color w:val="000000" w:themeColor="text1"/>
          <w:sz w:val="24"/>
          <w:szCs w:val="24"/>
          <w:lang w:val="ru-RU"/>
        </w:rPr>
        <w:t xml:space="preserve">). Сегодня известно более двухсот </w:t>
      </w:r>
      <w:proofErr w:type="gramStart"/>
      <w:r w:rsidRPr="00650A96">
        <w:rPr>
          <w:rFonts w:ascii="Times New Roman" w:hAnsi="Times New Roman" w:cs="Times New Roman"/>
          <w:color w:val="000000" w:themeColor="text1"/>
          <w:sz w:val="24"/>
          <w:szCs w:val="24"/>
        </w:rPr>
        <w:t>α</w:t>
      </w:r>
      <w:r w:rsidRPr="00DF252F">
        <w:rPr>
          <w:rFonts w:ascii="Times New Roman" w:hAnsi="Times New Roman" w:cs="Times New Roman"/>
          <w:color w:val="000000" w:themeColor="text1"/>
          <w:sz w:val="24"/>
          <w:szCs w:val="24"/>
          <w:lang w:val="ru-RU"/>
        </w:rPr>
        <w:t>-</w:t>
      </w:r>
      <w:proofErr w:type="gramEnd"/>
      <w:r w:rsidRPr="00DF252F">
        <w:rPr>
          <w:rFonts w:ascii="Times New Roman" w:hAnsi="Times New Roman" w:cs="Times New Roman"/>
          <w:color w:val="000000" w:themeColor="text1"/>
          <w:sz w:val="24"/>
          <w:szCs w:val="24"/>
          <w:lang w:val="ru-RU"/>
        </w:rPr>
        <w:t xml:space="preserve">активных нуклидов, большинство из них получено искусственно. </w:t>
      </w:r>
    </w:p>
    <w:p w:rsidR="00DF252F" w:rsidRPr="008F3771" w:rsidRDefault="00D96519" w:rsidP="00DF252F">
      <w:pPr>
        <w:widowControl w:val="0"/>
        <w:spacing w:before="120" w:after="120"/>
        <w:ind w:firstLine="851"/>
        <w:jc w:val="both"/>
        <w:rPr>
          <w:rFonts w:ascii="Times New Roman" w:hAnsi="Times New Roman" w:cs="Times New Roman"/>
          <w:color w:val="000000" w:themeColor="text1"/>
          <w:sz w:val="24"/>
          <w:szCs w:val="24"/>
        </w:rPr>
      </w:pPr>
      <m:oMathPara>
        <m:oMath>
          <m:sPre>
            <m:sPrePr>
              <m:ctrlPr>
                <w:rPr>
                  <w:rFonts w:ascii="Cambria Math" w:hAnsi="Times New Roman" w:cs="Times New Roman"/>
                  <w:b/>
                  <w:color w:val="000000" w:themeColor="text1"/>
                  <w:sz w:val="24"/>
                  <w:szCs w:val="24"/>
                </w:rPr>
              </m:ctrlPr>
            </m:sPrePr>
            <m:sub>
              <m:r>
                <m:rPr>
                  <m:sty m:val="b"/>
                </m:rPr>
                <w:rPr>
                  <w:rFonts w:ascii="Cambria Math" w:hAnsi="Cambria Math" w:cs="Times New Roman"/>
                  <w:color w:val="000000" w:themeColor="text1"/>
                  <w:sz w:val="24"/>
                  <w:szCs w:val="24"/>
                </w:rPr>
                <m:t>Z</m:t>
              </m:r>
            </m:sub>
            <m:sup>
              <m:r>
                <m:rPr>
                  <m:sty m:val="b"/>
                </m:rPr>
                <w:rPr>
                  <w:rFonts w:ascii="Cambria Math" w:hAnsi="Cambria Math" w:cs="Times New Roman"/>
                  <w:color w:val="000000" w:themeColor="text1"/>
                  <w:sz w:val="24"/>
                  <w:szCs w:val="24"/>
                </w:rPr>
                <m:t>A</m:t>
              </m:r>
            </m:sup>
            <m:e>
              <m:r>
                <m:rPr>
                  <m:sty m:val="b"/>
                </m:rPr>
                <w:rPr>
                  <w:rFonts w:ascii="Times New Roman" w:hAnsi="Times New Roman" w:cs="Times New Roman"/>
                  <w:color w:val="000000" w:themeColor="text1"/>
                  <w:sz w:val="24"/>
                  <w:szCs w:val="24"/>
                </w:rPr>
                <m:t>Э</m:t>
              </m:r>
            </m:e>
          </m:sPre>
          <m:r>
            <m:rPr>
              <m:sty m:val="b"/>
            </m:rPr>
            <w:rPr>
              <w:rFonts w:ascii="Cambria Math" w:hAnsi="Times New Roman" w:cs="Times New Roman"/>
              <w:color w:val="000000" w:themeColor="text1"/>
              <w:sz w:val="24"/>
              <w:szCs w:val="24"/>
            </w:rPr>
            <m:t xml:space="preserve"> </m:t>
          </m:r>
          <m:r>
            <m:rPr>
              <m:sty m:val="b"/>
            </m:rPr>
            <w:rPr>
              <w:rFonts w:ascii="Times New Roman" w:hAnsi="Times New Roman" w:cs="Times New Roman"/>
              <w:color w:val="000000" w:themeColor="text1"/>
              <w:sz w:val="24"/>
              <w:szCs w:val="24"/>
            </w:rPr>
            <m:t>→</m:t>
          </m:r>
          <m:r>
            <m:rPr>
              <m:sty m:val="b"/>
            </m:rPr>
            <w:rPr>
              <w:rFonts w:ascii="Cambria Math" w:hAnsi="Times New Roman" w:cs="Times New Roman"/>
              <w:color w:val="000000" w:themeColor="text1"/>
              <w:sz w:val="24"/>
              <w:szCs w:val="24"/>
            </w:rPr>
            <m:t xml:space="preserve"> </m:t>
          </m:r>
          <m:sPre>
            <m:sPrePr>
              <m:ctrlPr>
                <w:rPr>
                  <w:rFonts w:ascii="Cambria Math" w:hAnsi="Times New Roman" w:cs="Times New Roman"/>
                  <w:b/>
                  <w:color w:val="000000" w:themeColor="text1"/>
                  <w:sz w:val="24"/>
                  <w:szCs w:val="24"/>
                </w:rPr>
              </m:ctrlPr>
            </m:sPrePr>
            <m:sub>
              <m:r>
                <m:rPr>
                  <m:sty m:val="b"/>
                </m:rPr>
                <w:rPr>
                  <w:rFonts w:ascii="Cambria Math" w:hAnsi="Cambria Math" w:cs="Times New Roman"/>
                  <w:color w:val="000000" w:themeColor="text1"/>
                  <w:sz w:val="24"/>
                  <w:szCs w:val="24"/>
                </w:rPr>
                <m:t>Z</m:t>
              </m:r>
              <m:r>
                <m:rPr>
                  <m:sty m:val="b"/>
                </m:rPr>
                <w:rPr>
                  <w:rFonts w:ascii="Times New Roman" w:hAnsi="Times New Roman" w:cs="Times New Roman"/>
                  <w:color w:val="000000" w:themeColor="text1"/>
                  <w:sz w:val="24"/>
                  <w:szCs w:val="24"/>
                </w:rPr>
                <m:t>-</m:t>
              </m:r>
              <m:r>
                <m:rPr>
                  <m:sty m:val="b"/>
                </m:rPr>
                <w:rPr>
                  <w:rFonts w:ascii="Cambria Math" w:hAnsi="Cambria Math" w:cs="Times New Roman"/>
                  <w:color w:val="000000" w:themeColor="text1"/>
                  <w:sz w:val="24"/>
                  <w:szCs w:val="24"/>
                </w:rPr>
                <m:t>2</m:t>
              </m:r>
            </m:sub>
            <m:sup>
              <m:r>
                <m:rPr>
                  <m:sty m:val="b"/>
                </m:rPr>
                <w:rPr>
                  <w:rFonts w:ascii="Cambria Math" w:hAnsi="Cambria Math" w:cs="Times New Roman"/>
                  <w:color w:val="000000" w:themeColor="text1"/>
                  <w:sz w:val="24"/>
                  <w:szCs w:val="24"/>
                </w:rPr>
                <m:t>A</m:t>
              </m:r>
              <m:r>
                <m:rPr>
                  <m:sty m:val="b"/>
                </m:rPr>
                <w:rPr>
                  <w:rFonts w:ascii="Times New Roman" w:hAnsi="Times New Roman" w:cs="Times New Roman"/>
                  <w:color w:val="000000" w:themeColor="text1"/>
                  <w:sz w:val="24"/>
                  <w:szCs w:val="24"/>
                </w:rPr>
                <m:t>-</m:t>
              </m:r>
              <m:r>
                <m:rPr>
                  <m:sty m:val="b"/>
                </m:rPr>
                <w:rPr>
                  <w:rFonts w:ascii="Cambria Math" w:hAnsi="Cambria Math" w:cs="Times New Roman"/>
                  <w:color w:val="000000" w:themeColor="text1"/>
                  <w:sz w:val="24"/>
                  <w:szCs w:val="24"/>
                </w:rPr>
                <m:t>4</m:t>
              </m:r>
            </m:sup>
            <m:e>
              <m:r>
                <m:rPr>
                  <m:sty m:val="b"/>
                </m:rPr>
                <w:rPr>
                  <w:rFonts w:ascii="Times New Roman" w:hAnsi="Times New Roman" w:cs="Times New Roman"/>
                  <w:color w:val="000000" w:themeColor="text1"/>
                  <w:sz w:val="24"/>
                  <w:szCs w:val="24"/>
                </w:rPr>
                <m:t>Э</m:t>
              </m:r>
            </m:e>
          </m:sPre>
          <m:r>
            <m:rPr>
              <m:sty m:val="b"/>
            </m:rPr>
            <w:rPr>
              <w:rFonts w:ascii="Cambria Math" w:hAnsi="Times New Roman" w:cs="Times New Roman"/>
              <w:color w:val="000000" w:themeColor="text1"/>
              <w:sz w:val="24"/>
              <w:szCs w:val="24"/>
            </w:rPr>
            <m:t xml:space="preserve">+ </m:t>
          </m:r>
          <m:sPre>
            <m:sPrePr>
              <m:ctrlPr>
                <w:rPr>
                  <w:rFonts w:ascii="Cambria Math" w:hAnsi="Times New Roman" w:cs="Times New Roman"/>
                  <w:b/>
                  <w:color w:val="000000" w:themeColor="text1"/>
                  <w:sz w:val="24"/>
                  <w:szCs w:val="24"/>
                </w:rPr>
              </m:ctrlPr>
            </m:sPrePr>
            <m:sub>
              <m:r>
                <m:rPr>
                  <m:sty m:val="b"/>
                </m:rPr>
                <w:rPr>
                  <w:rFonts w:ascii="Cambria Math" w:hAnsi="Cambria Math" w:cs="Times New Roman"/>
                  <w:color w:val="000000" w:themeColor="text1"/>
                  <w:sz w:val="24"/>
                  <w:szCs w:val="24"/>
                </w:rPr>
                <m:t>2</m:t>
              </m:r>
            </m:sub>
            <m:sup>
              <m:r>
                <m:rPr>
                  <m:sty m:val="b"/>
                </m:rPr>
                <w:rPr>
                  <w:rFonts w:ascii="Cambria Math" w:hAnsi="Cambria Math" w:cs="Times New Roman"/>
                  <w:color w:val="000000" w:themeColor="text1"/>
                  <w:sz w:val="24"/>
                  <w:szCs w:val="24"/>
                </w:rPr>
                <m:t>4</m:t>
              </m:r>
            </m:sup>
            <m:e>
              <m:r>
                <m:rPr>
                  <m:sty m:val="b"/>
                </m:rPr>
                <w:rPr>
                  <w:rFonts w:ascii="Times New Roman" w:hAnsi="Times New Roman" w:cs="Times New Roman"/>
                  <w:color w:val="000000" w:themeColor="text1"/>
                  <w:sz w:val="24"/>
                  <w:szCs w:val="24"/>
                </w:rPr>
                <m:t>Не</m:t>
              </m:r>
            </m:e>
          </m:sPre>
        </m:oMath>
      </m:oMathPara>
    </w:p>
    <w:p w:rsidR="00DF252F" w:rsidRPr="008F3771" w:rsidRDefault="00D96519" w:rsidP="00DF252F">
      <w:pPr>
        <w:widowControl w:val="0"/>
        <w:spacing w:before="120" w:after="120"/>
        <w:jc w:val="center"/>
        <w:rPr>
          <w:rFonts w:ascii="Times New Roman" w:hAnsi="Times New Roman" w:cs="Times New Roman"/>
          <w:color w:val="000000" w:themeColor="text1"/>
          <w:sz w:val="24"/>
          <w:szCs w:val="24"/>
        </w:rPr>
      </w:pPr>
      <m:oMathPara>
        <m:oMath>
          <m:sPre>
            <m:sPrePr>
              <m:ctrlPr>
                <w:rPr>
                  <w:rFonts w:ascii="Cambria Math" w:hAnsi="Times New Roman" w:cs="Times New Roman"/>
                  <w:i/>
                  <w:color w:val="000000" w:themeColor="text1"/>
                  <w:sz w:val="24"/>
                  <w:szCs w:val="24"/>
                </w:rPr>
              </m:ctrlPr>
            </m:sPrePr>
            <m:sub>
              <m:r>
                <w:rPr>
                  <w:rFonts w:ascii="Cambria Math" w:hAnsi="Times New Roman" w:cs="Times New Roman"/>
                  <w:color w:val="000000" w:themeColor="text1"/>
                  <w:sz w:val="24"/>
                  <w:szCs w:val="24"/>
                </w:rPr>
                <m:t>86</m:t>
              </m:r>
            </m:sub>
            <m:sup>
              <m:r>
                <w:rPr>
                  <w:rFonts w:ascii="Cambria Math" w:hAnsi="Times New Roman" w:cs="Times New Roman"/>
                  <w:color w:val="000000" w:themeColor="text1"/>
                  <w:sz w:val="24"/>
                  <w:szCs w:val="24"/>
                </w:rPr>
                <m:t>222</m:t>
              </m:r>
            </m:sup>
            <m:e>
              <m:r>
                <m:rPr>
                  <m:sty m:val="p"/>
                </m:rPr>
                <w:rPr>
                  <w:rFonts w:ascii="Cambria Math" w:hAnsi="Times New Roman" w:cs="Times New Roman"/>
                  <w:color w:val="000000" w:themeColor="text1"/>
                  <w:sz w:val="24"/>
                  <w:szCs w:val="24"/>
                </w:rPr>
                <m:t>Rn</m:t>
              </m:r>
            </m:e>
          </m:sPre>
          <m:box>
            <m:boxPr>
              <m:opEmu m:val="on"/>
              <m:ctrlPr>
                <w:rPr>
                  <w:rFonts w:ascii="Cambria Math" w:hAnsi="Times New Roman" w:cs="Times New Roman"/>
                  <w:i/>
                  <w:color w:val="000000" w:themeColor="text1"/>
                  <w:sz w:val="24"/>
                  <w:szCs w:val="24"/>
                </w:rPr>
              </m:ctrlPr>
            </m:boxPr>
            <m:e>
              <m:groupChr>
                <m:groupChrPr>
                  <m:chr m:val="→"/>
                  <m:vertJc m:val="bot"/>
                  <m:ctrlPr>
                    <w:rPr>
                      <w:rFonts w:ascii="Cambria Math" w:hAnsi="Times New Roman" w:cs="Times New Roman"/>
                      <w:i/>
                      <w:color w:val="000000" w:themeColor="text1"/>
                      <w:sz w:val="24"/>
                      <w:szCs w:val="24"/>
                    </w:rPr>
                  </m:ctrlPr>
                </m:groupChrPr>
                <m:e>
                  <m:sSub>
                    <m:sSubPr>
                      <m:ctrlPr>
                        <w:rPr>
                          <w:rFonts w:ascii="Cambria Math" w:hAnsi="Times New Roman" w:cs="Times New Roman"/>
                          <w:i/>
                          <w:color w:val="000000" w:themeColor="text1"/>
                          <w:sz w:val="24"/>
                          <w:szCs w:val="24"/>
                        </w:rPr>
                      </m:ctrlPr>
                    </m:sSubPr>
                    <m:e>
                      <m:r>
                        <w:rPr>
                          <w:rFonts w:ascii="Cambria Math" w:hAnsi="Cambria Math" w:cs="Times New Roman"/>
                          <w:color w:val="000000" w:themeColor="text1"/>
                          <w:sz w:val="24"/>
                          <w:szCs w:val="24"/>
                        </w:rPr>
                        <m:t>T</m:t>
                      </m:r>
                    </m:e>
                    <m:sub>
                      <m:r>
                        <w:rPr>
                          <w:rFonts w:ascii="Cambria Math" w:hAnsi="Times New Roman" w:cs="Times New Roman"/>
                          <w:color w:val="000000" w:themeColor="text1"/>
                          <w:sz w:val="24"/>
                          <w:szCs w:val="24"/>
                        </w:rPr>
                        <m:t>1/2</m:t>
                      </m:r>
                    </m:sub>
                  </m:sSub>
                  <m:r>
                    <w:rPr>
                      <w:rFonts w:ascii="Cambria Math" w:hAnsi="Times New Roman" w:cs="Times New Roman"/>
                      <w:color w:val="000000" w:themeColor="text1"/>
                      <w:sz w:val="24"/>
                      <w:szCs w:val="24"/>
                    </w:rPr>
                    <m:t xml:space="preserve">=3,82 </m:t>
                  </m:r>
                  <m:r>
                    <w:rPr>
                      <w:rFonts w:ascii="Times New Roman" w:hAnsi="Times New Roman" w:cs="Times New Roman"/>
                      <w:color w:val="000000" w:themeColor="text1"/>
                      <w:sz w:val="24"/>
                      <w:szCs w:val="24"/>
                    </w:rPr>
                    <m:t>сут</m:t>
                  </m:r>
                </m:e>
              </m:groupChr>
            </m:e>
          </m:box>
          <m:sPre>
            <m:sPrePr>
              <m:ctrlPr>
                <w:rPr>
                  <w:rFonts w:ascii="Cambria Math" w:hAnsi="Times New Roman" w:cs="Times New Roman"/>
                  <w:color w:val="000000" w:themeColor="text1"/>
                  <w:sz w:val="24"/>
                  <w:szCs w:val="24"/>
                </w:rPr>
              </m:ctrlPr>
            </m:sPrePr>
            <m:sub>
              <m:r>
                <m:rPr>
                  <m:sty m:val="p"/>
                </m:rPr>
                <w:rPr>
                  <w:rFonts w:ascii="Cambria Math" w:hAnsi="Times New Roman" w:cs="Times New Roman"/>
                  <w:color w:val="000000" w:themeColor="text1"/>
                  <w:sz w:val="24"/>
                  <w:szCs w:val="24"/>
                </w:rPr>
                <m:t>84</m:t>
              </m:r>
            </m:sub>
            <m:sup>
              <m:r>
                <m:rPr>
                  <m:sty m:val="p"/>
                </m:rPr>
                <w:rPr>
                  <w:rFonts w:ascii="Cambria Math" w:hAnsi="Times New Roman" w:cs="Times New Roman"/>
                  <w:color w:val="000000" w:themeColor="text1"/>
                  <w:sz w:val="24"/>
                  <w:szCs w:val="24"/>
                </w:rPr>
                <m:t>218</m:t>
              </m:r>
            </m:sup>
            <m:e>
              <m:r>
                <m:rPr>
                  <m:sty m:val="p"/>
                </m:rPr>
                <w:rPr>
                  <w:rFonts w:ascii="Times New Roman" w:hAnsi="Times New Roman" w:cs="Times New Roman"/>
                  <w:color w:val="000000" w:themeColor="text1"/>
                  <w:sz w:val="24"/>
                  <w:szCs w:val="24"/>
                </w:rPr>
                <m:t>Ро</m:t>
              </m:r>
            </m:e>
          </m:sPre>
          <m:r>
            <w:rPr>
              <w:rFonts w:ascii="Cambria Math" w:hAnsi="Times New Roman" w:cs="Times New Roman"/>
              <w:color w:val="000000" w:themeColor="text1"/>
              <w:sz w:val="24"/>
              <w:szCs w:val="24"/>
            </w:rPr>
            <m:t xml:space="preserve">+ </m:t>
          </m:r>
          <m:r>
            <m:rPr>
              <m:sty m:val="p"/>
            </m:rPr>
            <w:rPr>
              <w:rFonts w:ascii="Times New Roman" w:hAnsi="Times New Roman" w:cs="Times New Roman"/>
              <w:color w:val="000000" w:themeColor="text1"/>
              <w:sz w:val="24"/>
              <w:szCs w:val="24"/>
            </w:rPr>
            <m:t>α</m:t>
          </m:r>
        </m:oMath>
      </m:oMathPara>
    </w:p>
    <w:p w:rsidR="00DF252F" w:rsidRPr="00650A96" w:rsidRDefault="00DF252F" w:rsidP="00DF252F">
      <w:pPr>
        <w:widowControl w:val="0"/>
        <w:spacing w:after="0" w:line="240" w:lineRule="auto"/>
        <w:jc w:val="center"/>
        <w:rPr>
          <w:b/>
          <w:color w:val="000000" w:themeColor="text1"/>
        </w:rPr>
      </w:pPr>
      <w:r w:rsidRPr="00650A96">
        <w:rPr>
          <w:b/>
          <w:noProof/>
          <w:color w:val="000000" w:themeColor="text1"/>
          <w:lang w:val="ru-RU" w:eastAsia="ru-RU"/>
        </w:rPr>
        <w:drawing>
          <wp:inline distT="0" distB="0" distL="0" distR="0">
            <wp:extent cx="2552700" cy="1019175"/>
            <wp:effectExtent l="19050" t="0" r="0" b="0"/>
            <wp:docPr id="73" name="Объект 1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316503" cy="2023418"/>
                      <a:chOff x="2000232" y="4000504"/>
                      <a:chExt cx="4316503" cy="2023418"/>
                    </a:xfrm>
                  </a:grpSpPr>
                  <a:grpSp>
                    <a:nvGrpSpPr>
                      <a:cNvPr id="16" name="Группа 15"/>
                      <a:cNvGrpSpPr/>
                    </a:nvGrpSpPr>
                    <a:grpSpPr>
                      <a:xfrm>
                        <a:off x="2000232" y="4000504"/>
                        <a:ext cx="4316503" cy="2023418"/>
                        <a:chOff x="2000232" y="4000504"/>
                        <a:chExt cx="4316503" cy="2023418"/>
                      </a:xfrm>
                    </a:grpSpPr>
                    <a:sp>
                      <a:nvSpPr>
                        <a:cNvPr id="5" name="TextBox 4"/>
                        <a:cNvSpPr txBox="1"/>
                      </a:nvSpPr>
                      <a:spPr>
                        <a:xfrm>
                          <a:off x="2143108" y="4000504"/>
                          <a:ext cx="970137" cy="307777"/>
                        </a:xfrm>
                        <a:prstGeom prst="rect">
                          <a:avLst/>
                        </a:prstGeom>
                        <a:solidFill>
                          <a:schemeClr val="bg1"/>
                        </a:solid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400" dirty="0" smtClean="0">
                                <a:latin typeface="Times New Roman" pitchFamily="18" charset="0"/>
                                <a:cs typeface="Times New Roman" pitchFamily="18" charset="0"/>
                              </a:rPr>
                              <a:t>Радон</a:t>
                            </a:r>
                            <a:r>
                              <a:rPr lang="ru-RU" sz="1400" dirty="0" smtClean="0">
                                <a:latin typeface="Times New Roman" pitchFamily="18" charset="0"/>
                                <a:cs typeface="Times New Roman" pitchFamily="18" charset="0"/>
                              </a:rPr>
                              <a:t>-222</a:t>
                            </a:r>
                            <a:endParaRPr lang="ru-RU" sz="1400" dirty="0">
                              <a:latin typeface="Times New Roman" pitchFamily="18" charset="0"/>
                              <a:cs typeface="Times New Roman" pitchFamily="18" charset="0"/>
                            </a:endParaRPr>
                          </a:p>
                        </a:txBody>
                        <a:useSpRect/>
                      </a:txSp>
                    </a:sp>
                    <a:sp>
                      <a:nvSpPr>
                        <a:cNvPr id="6" name="TextBox 5"/>
                        <a:cNvSpPr txBox="1"/>
                      </a:nvSpPr>
                      <a:spPr>
                        <a:xfrm>
                          <a:off x="3857620" y="4000504"/>
                          <a:ext cx="1198598" cy="307777"/>
                        </a:xfrm>
                        <a:prstGeom prst="rect">
                          <a:avLst/>
                        </a:prstGeom>
                        <a:solidFill>
                          <a:schemeClr val="bg1"/>
                        </a:solid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400" dirty="0" smtClean="0">
                                <a:latin typeface="Times New Roman" pitchFamily="18" charset="0"/>
                                <a:cs typeface="Times New Roman" pitchFamily="18" charset="0"/>
                              </a:rPr>
                              <a:t>Полоний-218</a:t>
                            </a:r>
                            <a:endParaRPr lang="ru-RU" sz="1400" dirty="0">
                              <a:latin typeface="Times New Roman" pitchFamily="18" charset="0"/>
                              <a:cs typeface="Times New Roman" pitchFamily="18" charset="0"/>
                            </a:endParaRPr>
                          </a:p>
                        </a:txBody>
                        <a:useSpRect/>
                      </a:txSp>
                    </a:sp>
                    <a:sp>
                      <a:nvSpPr>
                        <a:cNvPr id="7" name="TextBox 6"/>
                        <a:cNvSpPr txBox="1"/>
                      </a:nvSpPr>
                      <a:spPr>
                        <a:xfrm>
                          <a:off x="2143108" y="5500702"/>
                          <a:ext cx="1302536" cy="523220"/>
                        </a:xfrm>
                        <a:prstGeom prst="rect">
                          <a:avLst/>
                        </a:prstGeom>
                        <a:solidFill>
                          <a:schemeClr val="bg1"/>
                        </a:solid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400" dirty="0" smtClean="0">
                                <a:latin typeface="Times New Roman" pitchFamily="18" charset="0"/>
                                <a:cs typeface="Times New Roman" pitchFamily="18" charset="0"/>
                              </a:rPr>
                              <a:t>86</a:t>
                            </a:r>
                            <a:r>
                              <a:rPr lang="ru-RU" sz="1400" dirty="0" smtClean="0">
                                <a:latin typeface="Times New Roman" pitchFamily="18" charset="0"/>
                                <a:cs typeface="Times New Roman" pitchFamily="18" charset="0"/>
                              </a:rPr>
                              <a:t> протонов</a:t>
                            </a:r>
                            <a:endParaRPr lang="ru-RU" sz="1400" dirty="0" smtClean="0">
                              <a:latin typeface="Times New Roman" pitchFamily="18" charset="0"/>
                              <a:cs typeface="Times New Roman" pitchFamily="18" charset="0"/>
                            </a:endParaRPr>
                          </a:p>
                          <a:p>
                            <a:r>
                              <a:rPr lang="ru-RU" sz="1400" dirty="0" smtClean="0">
                                <a:latin typeface="Times New Roman" pitchFamily="18" charset="0"/>
                                <a:cs typeface="Times New Roman" pitchFamily="18" charset="0"/>
                              </a:rPr>
                              <a:t>136 </a:t>
                            </a:r>
                            <a:r>
                              <a:rPr lang="ru-RU" sz="1400" dirty="0" smtClean="0">
                                <a:latin typeface="Times New Roman" pitchFamily="18" charset="0"/>
                                <a:cs typeface="Times New Roman" pitchFamily="18" charset="0"/>
                              </a:rPr>
                              <a:t>нейтронов</a:t>
                            </a:r>
                            <a:endParaRPr lang="ru-RU" sz="1400" dirty="0">
                              <a:latin typeface="Times New Roman" pitchFamily="18" charset="0"/>
                              <a:cs typeface="Times New Roman" pitchFamily="18" charset="0"/>
                            </a:endParaRPr>
                          </a:p>
                        </a:txBody>
                        <a:useSpRect/>
                      </a:txSp>
                    </a:sp>
                    <a:pic>
                      <a:nvPicPr>
                        <a:cNvPr id="9" name="Рисунок 8"/>
                        <a:cNvPicPr/>
                      </a:nvPicPr>
                      <a:blipFill>
                        <a:blip r:embed="rId18"/>
                        <a:srcRect b="23288"/>
                        <a:stretch>
                          <a:fillRect/>
                        </a:stretch>
                      </a:blipFill>
                      <a:spPr bwMode="auto">
                        <a:xfrm>
                          <a:off x="2000232" y="4286256"/>
                          <a:ext cx="4204607" cy="1244164"/>
                        </a:xfrm>
                        <a:prstGeom prst="rect">
                          <a:avLst/>
                        </a:prstGeom>
                        <a:noFill/>
                        <a:ln w="9525">
                          <a:noFill/>
                          <a:miter lim="800000"/>
                          <a:headEnd/>
                          <a:tailEnd/>
                        </a:ln>
                      </a:spPr>
                    </a:pic>
                    <a:sp>
                      <a:nvSpPr>
                        <a:cNvPr id="10" name="TextBox 9"/>
                        <a:cNvSpPr txBox="1"/>
                      </a:nvSpPr>
                      <a:spPr>
                        <a:xfrm>
                          <a:off x="3857620" y="5500702"/>
                          <a:ext cx="1302536" cy="523220"/>
                        </a:xfrm>
                        <a:prstGeom prst="rect">
                          <a:avLst/>
                        </a:prstGeom>
                        <a:solidFill>
                          <a:schemeClr val="bg1"/>
                        </a:solid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400" dirty="0" smtClean="0">
                                <a:latin typeface="Times New Roman" pitchFamily="18" charset="0"/>
                                <a:cs typeface="Times New Roman" pitchFamily="18" charset="0"/>
                              </a:rPr>
                              <a:t>84</a:t>
                            </a:r>
                            <a:r>
                              <a:rPr lang="ru-RU" sz="1400" dirty="0" smtClean="0">
                                <a:latin typeface="Times New Roman" pitchFamily="18" charset="0"/>
                                <a:cs typeface="Times New Roman" pitchFamily="18" charset="0"/>
                              </a:rPr>
                              <a:t> протонов</a:t>
                            </a:r>
                            <a:endParaRPr lang="ru-RU" sz="1400" dirty="0" smtClean="0">
                              <a:latin typeface="Times New Roman" pitchFamily="18" charset="0"/>
                              <a:cs typeface="Times New Roman" pitchFamily="18" charset="0"/>
                            </a:endParaRPr>
                          </a:p>
                          <a:p>
                            <a:r>
                              <a:rPr lang="ru-RU" sz="1400" dirty="0" smtClean="0">
                                <a:latin typeface="Times New Roman" pitchFamily="18" charset="0"/>
                                <a:cs typeface="Times New Roman" pitchFamily="18" charset="0"/>
                              </a:rPr>
                              <a:t>132 </a:t>
                            </a:r>
                            <a:r>
                              <a:rPr lang="ru-RU" sz="1400" dirty="0" smtClean="0">
                                <a:latin typeface="Times New Roman" pitchFamily="18" charset="0"/>
                                <a:cs typeface="Times New Roman" pitchFamily="18" charset="0"/>
                              </a:rPr>
                              <a:t>нейтронов</a:t>
                            </a:r>
                            <a:endParaRPr lang="ru-RU" sz="1400" dirty="0">
                              <a:latin typeface="Times New Roman" pitchFamily="18" charset="0"/>
                              <a:cs typeface="Times New Roman" pitchFamily="18" charset="0"/>
                            </a:endParaRPr>
                          </a:p>
                        </a:txBody>
                        <a:useSpRect/>
                      </a:txSp>
                    </a:sp>
                    <a:sp>
                      <a:nvSpPr>
                        <a:cNvPr id="15" name="TextBox 14"/>
                        <a:cNvSpPr txBox="1"/>
                      </a:nvSpPr>
                      <a:spPr>
                        <a:xfrm>
                          <a:off x="5357818" y="4286256"/>
                          <a:ext cx="958917" cy="307777"/>
                        </a:xfrm>
                        <a:prstGeom prst="rect">
                          <a:avLst/>
                        </a:prstGeom>
                        <a:solidFill>
                          <a:schemeClr val="bg1"/>
                        </a:solid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400" dirty="0" smtClean="0">
                                <a:latin typeface="Times New Roman" pitchFamily="18" charset="0"/>
                                <a:cs typeface="Times New Roman" pitchFamily="18" charset="0"/>
                                <a:sym typeface="Symbol"/>
                              </a:rPr>
                              <a:t>-частица</a:t>
                            </a:r>
                            <a:endParaRPr lang="ru-RU" sz="1400" dirty="0">
                              <a:latin typeface="Times New Roman" pitchFamily="18" charset="0"/>
                              <a:cs typeface="Times New Roman" pitchFamily="18" charset="0"/>
                            </a:endParaRPr>
                          </a:p>
                        </a:txBody>
                        <a:useSpRect/>
                      </a:txSp>
                    </a:sp>
                  </a:grpSp>
                </lc:lockedCanvas>
              </a:graphicData>
            </a:graphic>
          </wp:inline>
        </w:drawing>
      </w:r>
    </w:p>
    <w:p w:rsidR="00DF252F" w:rsidRPr="00DF252F" w:rsidRDefault="00DF252F" w:rsidP="00DF252F">
      <w:pPr>
        <w:widowControl w:val="0"/>
        <w:spacing w:after="120" w:line="240" w:lineRule="auto"/>
        <w:rPr>
          <w:rFonts w:ascii="Times New Roman" w:hAnsi="Times New Roman" w:cs="Times New Roman"/>
          <w:color w:val="000000" w:themeColor="text1"/>
          <w:lang w:val="ru-RU"/>
        </w:rPr>
      </w:pPr>
      <w:r w:rsidRPr="00DF252F">
        <w:rPr>
          <w:rFonts w:ascii="Times New Roman" w:hAnsi="Times New Roman" w:cs="Times New Roman"/>
          <w:color w:val="000000" w:themeColor="text1"/>
          <w:lang w:val="ru-RU"/>
        </w:rPr>
        <w:t xml:space="preserve">Рис. 1.5. </w:t>
      </w:r>
      <w:r w:rsidRPr="00650A96">
        <w:rPr>
          <w:rFonts w:ascii="Times New Roman" w:hAnsi="Times New Roman" w:cs="Times New Roman"/>
          <w:color w:val="000000" w:themeColor="text1"/>
        </w:rPr>
        <w:t>α</w:t>
      </w:r>
      <w:r w:rsidRPr="00DF252F">
        <w:rPr>
          <w:rFonts w:ascii="Times New Roman" w:hAnsi="Times New Roman" w:cs="Times New Roman"/>
          <w:color w:val="000000" w:themeColor="text1"/>
          <w:lang w:val="ru-RU"/>
        </w:rPr>
        <w:t>-Распад</w:t>
      </w:r>
    </w:p>
    <w:p w:rsidR="00DF252F" w:rsidRPr="00DF252F" w:rsidRDefault="00DF252F" w:rsidP="00DF252F">
      <w:pPr>
        <w:widowControl w:val="0"/>
        <w:spacing w:after="0"/>
        <w:ind w:firstLine="850"/>
        <w:jc w:val="both"/>
        <w:rPr>
          <w:rFonts w:ascii="Times New Roman" w:hAnsi="Times New Roman" w:cs="Times New Roman"/>
          <w:color w:val="000000" w:themeColor="text1"/>
          <w:sz w:val="24"/>
          <w:szCs w:val="24"/>
          <w:lang w:val="ru-RU"/>
        </w:rPr>
      </w:pPr>
      <w:proofErr w:type="gramStart"/>
      <w:r w:rsidRPr="00650A96">
        <w:rPr>
          <w:rFonts w:ascii="Times New Roman" w:hAnsi="Times New Roman" w:cs="Times New Roman"/>
          <w:b/>
          <w:color w:val="000000" w:themeColor="text1"/>
          <w:sz w:val="24"/>
          <w:szCs w:val="24"/>
        </w:rPr>
        <w:t>β</w:t>
      </w:r>
      <w:r w:rsidRPr="00DF252F">
        <w:rPr>
          <w:rFonts w:ascii="Times New Roman" w:hAnsi="Times New Roman" w:cs="Times New Roman"/>
          <w:b/>
          <w:color w:val="000000" w:themeColor="text1"/>
          <w:sz w:val="24"/>
          <w:szCs w:val="24"/>
          <w:lang w:val="ru-RU"/>
        </w:rPr>
        <w:t>-Распад</w:t>
      </w:r>
      <w:proofErr w:type="gramEnd"/>
      <w:r w:rsidRPr="00DF252F">
        <w:rPr>
          <w:rFonts w:ascii="Times New Roman" w:hAnsi="Times New Roman" w:cs="Times New Roman"/>
          <w:b/>
          <w:color w:val="000000" w:themeColor="text1"/>
          <w:sz w:val="24"/>
          <w:szCs w:val="24"/>
          <w:lang w:val="ru-RU"/>
        </w:rPr>
        <w:t xml:space="preserve"> </w:t>
      </w:r>
      <w:r w:rsidRPr="00650A96">
        <w:rPr>
          <w:rFonts w:ascii="Times New Roman" w:hAnsi="Times New Roman" w:cs="Times New Roman"/>
          <w:color w:val="000000" w:themeColor="text1"/>
          <w:sz w:val="24"/>
          <w:szCs w:val="24"/>
        </w:rPr>
        <w:sym w:font="Symbol" w:char="F02D"/>
      </w:r>
      <w:r w:rsidRPr="00DF252F">
        <w:rPr>
          <w:rFonts w:ascii="Times New Roman" w:hAnsi="Times New Roman" w:cs="Times New Roman"/>
          <w:color w:val="000000" w:themeColor="text1"/>
          <w:sz w:val="24"/>
          <w:szCs w:val="24"/>
          <w:lang w:val="ru-RU"/>
        </w:rPr>
        <w:t xml:space="preserve"> самопроизвольный процесс, в котором нестабильное ядро </w:t>
      </w:r>
      <m:oMath>
        <m:sPre>
          <m:sPrePr>
            <m:ctrlPr>
              <w:rPr>
                <w:rFonts w:ascii="Cambria Math" w:hAnsi="Times New Roman" w:cs="Times New Roman"/>
                <w:i/>
                <w:color w:val="000000" w:themeColor="text1"/>
                <w:sz w:val="24"/>
                <w:szCs w:val="24"/>
              </w:rPr>
            </m:ctrlPr>
          </m:sPrePr>
          <m:sub>
            <m:r>
              <w:rPr>
                <w:rFonts w:ascii="Cambria Math" w:hAnsi="Cambria Math" w:cs="Times New Roman"/>
                <w:color w:val="000000" w:themeColor="text1"/>
                <w:sz w:val="24"/>
                <w:szCs w:val="24"/>
              </w:rPr>
              <m:t>Z</m:t>
            </m:r>
          </m:sub>
          <m:sup>
            <m:r>
              <w:rPr>
                <w:rFonts w:ascii="Cambria Math" w:hAnsi="Cambria Math" w:cs="Times New Roman"/>
                <w:color w:val="000000" w:themeColor="text1"/>
                <w:sz w:val="24"/>
                <w:szCs w:val="24"/>
              </w:rPr>
              <m:t>A</m:t>
            </m:r>
          </m:sup>
          <m:e>
            <m:r>
              <m:rPr>
                <m:sty m:val="p"/>
              </m:rPr>
              <w:rPr>
                <w:rFonts w:ascii="Cambria Math" w:hAnsi="Times New Roman" w:cs="Times New Roman"/>
                <w:color w:val="000000" w:themeColor="text1"/>
                <w:sz w:val="24"/>
                <w:szCs w:val="24"/>
              </w:rPr>
              <m:t>X</m:t>
            </m:r>
          </m:e>
        </m:sPre>
      </m:oMath>
      <w:r w:rsidRPr="00DF252F">
        <w:rPr>
          <w:rFonts w:ascii="Times New Roman" w:hAnsi="Times New Roman" w:cs="Times New Roman"/>
          <w:color w:val="000000" w:themeColor="text1"/>
          <w:sz w:val="24"/>
          <w:szCs w:val="24"/>
          <w:lang w:val="ru-RU"/>
        </w:rPr>
        <w:t xml:space="preserve">превращается в ядро-изобар </w:t>
      </w:r>
      <m:oMath>
        <m:sPre>
          <m:sPrePr>
            <m:ctrlPr>
              <w:rPr>
                <w:rFonts w:ascii="Cambria Math" w:hAnsi="Times New Roman" w:cs="Times New Roman"/>
                <w:i/>
                <w:color w:val="000000" w:themeColor="text1"/>
                <w:sz w:val="24"/>
                <w:szCs w:val="24"/>
              </w:rPr>
            </m:ctrlPr>
          </m:sPrePr>
          <m:sub>
            <m:r>
              <w:rPr>
                <w:rFonts w:ascii="Cambria Math" w:hAnsi="Cambria Math" w:cs="Times New Roman"/>
                <w:color w:val="000000" w:themeColor="text1"/>
                <w:sz w:val="24"/>
                <w:szCs w:val="24"/>
              </w:rPr>
              <m:t>Z</m:t>
            </m:r>
            <m:r>
              <w:rPr>
                <w:rFonts w:ascii="Cambria Math" w:hAnsi="Times New Roman" w:cs="Times New Roman"/>
                <w:color w:val="000000" w:themeColor="text1"/>
                <w:sz w:val="24"/>
                <w:szCs w:val="24"/>
                <w:lang w:val="ru-RU"/>
              </w:rPr>
              <m:t>+1</m:t>
            </m:r>
          </m:sub>
          <m:sup>
            <m:r>
              <w:rPr>
                <w:rFonts w:ascii="Cambria Math" w:hAnsi="Cambria Math" w:cs="Times New Roman"/>
                <w:color w:val="000000" w:themeColor="text1"/>
                <w:sz w:val="24"/>
                <w:szCs w:val="24"/>
              </w:rPr>
              <m:t>A</m:t>
            </m:r>
          </m:sup>
          <m:e>
            <m:r>
              <m:rPr>
                <m:sty m:val="p"/>
              </m:rPr>
              <w:rPr>
                <w:rFonts w:ascii="Cambria Math" w:hAnsi="Times New Roman" w:cs="Times New Roman"/>
                <w:color w:val="000000" w:themeColor="text1"/>
                <w:sz w:val="24"/>
                <w:szCs w:val="24"/>
              </w:rPr>
              <m:t>X</m:t>
            </m:r>
          </m:e>
        </m:sPre>
      </m:oMath>
      <w:r w:rsidRPr="00DF252F">
        <w:rPr>
          <w:rFonts w:ascii="Times New Roman" w:hAnsi="Times New Roman" w:cs="Times New Roman"/>
          <w:color w:val="000000" w:themeColor="text1"/>
          <w:sz w:val="24"/>
          <w:szCs w:val="24"/>
          <w:lang w:val="ru-RU"/>
        </w:rPr>
        <w:t xml:space="preserve"> или </w:t>
      </w:r>
      <m:oMath>
        <m:sPre>
          <m:sPrePr>
            <m:ctrlPr>
              <w:rPr>
                <w:rFonts w:ascii="Cambria Math" w:hAnsi="Times New Roman" w:cs="Times New Roman"/>
                <w:i/>
                <w:color w:val="000000" w:themeColor="text1"/>
                <w:sz w:val="24"/>
                <w:szCs w:val="24"/>
              </w:rPr>
            </m:ctrlPr>
          </m:sPrePr>
          <m:sub>
            <m:r>
              <w:rPr>
                <w:rFonts w:ascii="Cambria Math" w:hAnsi="Cambria Math" w:cs="Times New Roman"/>
                <w:color w:val="000000" w:themeColor="text1"/>
                <w:sz w:val="24"/>
                <w:szCs w:val="24"/>
              </w:rPr>
              <m:t>Z</m:t>
            </m:r>
            <m:r>
              <w:rPr>
                <w:rFonts w:ascii="Times New Roman" w:hAnsi="Times New Roman" w:cs="Times New Roman"/>
                <w:color w:val="000000" w:themeColor="text1"/>
                <w:sz w:val="24"/>
                <w:szCs w:val="24"/>
                <w:lang w:val="ru-RU"/>
              </w:rPr>
              <m:t>-</m:t>
            </m:r>
            <m:r>
              <w:rPr>
                <w:rFonts w:ascii="Cambria Math" w:hAnsi="Times New Roman" w:cs="Times New Roman"/>
                <w:color w:val="000000" w:themeColor="text1"/>
                <w:sz w:val="24"/>
                <w:szCs w:val="24"/>
                <w:lang w:val="ru-RU"/>
              </w:rPr>
              <m:t>1</m:t>
            </m:r>
          </m:sub>
          <m:sup>
            <m:r>
              <w:rPr>
                <w:rFonts w:ascii="Cambria Math" w:hAnsi="Cambria Math" w:cs="Times New Roman"/>
                <w:color w:val="000000" w:themeColor="text1"/>
                <w:sz w:val="24"/>
                <w:szCs w:val="24"/>
              </w:rPr>
              <m:t>A</m:t>
            </m:r>
          </m:sup>
          <m:e>
            <m:r>
              <m:rPr>
                <m:sty m:val="p"/>
              </m:rPr>
              <w:rPr>
                <w:rFonts w:ascii="Cambria Math" w:hAnsi="Times New Roman" w:cs="Times New Roman"/>
                <w:color w:val="000000" w:themeColor="text1"/>
                <w:sz w:val="24"/>
                <w:szCs w:val="24"/>
              </w:rPr>
              <m:t>X</m:t>
            </m:r>
          </m:e>
        </m:sPre>
      </m:oMath>
      <w:r w:rsidRPr="00DF252F">
        <w:rPr>
          <w:rFonts w:ascii="Times New Roman" w:hAnsi="Times New Roman" w:cs="Times New Roman"/>
          <w:color w:val="000000" w:themeColor="text1"/>
          <w:sz w:val="24"/>
          <w:szCs w:val="24"/>
          <w:lang w:val="ru-RU"/>
        </w:rPr>
        <w:t xml:space="preserve">. Различают три вида </w:t>
      </w:r>
      <w:proofErr w:type="gramStart"/>
      <w:r w:rsidRPr="00650A96">
        <w:rPr>
          <w:rFonts w:ascii="Times New Roman" w:hAnsi="Times New Roman" w:cs="Times New Roman"/>
          <w:color w:val="000000" w:themeColor="text1"/>
          <w:sz w:val="24"/>
          <w:szCs w:val="24"/>
        </w:rPr>
        <w:sym w:font="Symbol" w:char="F062"/>
      </w:r>
      <w:r w:rsidRPr="00DF252F">
        <w:rPr>
          <w:rFonts w:ascii="Times New Roman" w:hAnsi="Times New Roman" w:cs="Times New Roman"/>
          <w:color w:val="000000" w:themeColor="text1"/>
          <w:sz w:val="24"/>
          <w:szCs w:val="24"/>
          <w:lang w:val="ru-RU"/>
        </w:rPr>
        <w:noBreakHyphen/>
      </w:r>
      <w:proofErr w:type="gramEnd"/>
      <w:r w:rsidRPr="00DF252F">
        <w:rPr>
          <w:rFonts w:ascii="Times New Roman" w:hAnsi="Times New Roman" w:cs="Times New Roman"/>
          <w:color w:val="000000" w:themeColor="text1"/>
          <w:sz w:val="24"/>
          <w:szCs w:val="24"/>
          <w:lang w:val="ru-RU"/>
        </w:rPr>
        <w:t xml:space="preserve">распада: 1) электронный, или </w:t>
      </w:r>
      <w:r w:rsidRPr="00650A96">
        <w:rPr>
          <w:rFonts w:ascii="Times New Roman" w:hAnsi="Times New Roman" w:cs="Times New Roman"/>
          <w:color w:val="000000" w:themeColor="text1"/>
          <w:sz w:val="24"/>
          <w:szCs w:val="24"/>
        </w:rPr>
        <w:sym w:font="Symbol" w:char="F062"/>
      </w:r>
      <w:r w:rsidRPr="00650A96">
        <w:rPr>
          <w:rFonts w:ascii="Times New Roman" w:hAnsi="Times New Roman" w:cs="Times New Roman"/>
          <w:color w:val="000000" w:themeColor="text1"/>
          <w:sz w:val="24"/>
          <w:szCs w:val="24"/>
          <w:vertAlign w:val="superscript"/>
        </w:rPr>
        <w:sym w:font="Symbol" w:char="F02D"/>
      </w:r>
      <w:r w:rsidRPr="00DF252F">
        <w:rPr>
          <w:rFonts w:ascii="Times New Roman" w:hAnsi="Times New Roman" w:cs="Times New Roman"/>
          <w:color w:val="000000" w:themeColor="text1"/>
          <w:sz w:val="24"/>
          <w:szCs w:val="24"/>
          <w:lang w:val="ru-RU"/>
        </w:rPr>
        <w:t>-распад; 2)</w:t>
      </w:r>
      <w:r w:rsidRPr="00650A96">
        <w:rPr>
          <w:rFonts w:ascii="Times New Roman" w:hAnsi="Times New Roman" w:cs="Times New Roman"/>
          <w:color w:val="000000" w:themeColor="text1"/>
          <w:sz w:val="24"/>
          <w:szCs w:val="24"/>
        </w:rPr>
        <w:t> </w:t>
      </w:r>
      <w:r w:rsidRPr="00DF252F">
        <w:rPr>
          <w:rFonts w:ascii="Times New Roman" w:hAnsi="Times New Roman" w:cs="Times New Roman"/>
          <w:color w:val="000000" w:themeColor="text1"/>
          <w:sz w:val="24"/>
          <w:szCs w:val="24"/>
          <w:lang w:val="ru-RU"/>
        </w:rPr>
        <w:t xml:space="preserve">позитронный, или </w:t>
      </w:r>
      <w:r w:rsidRPr="00650A96">
        <w:rPr>
          <w:rFonts w:ascii="Times New Roman" w:hAnsi="Times New Roman" w:cs="Times New Roman"/>
          <w:color w:val="000000" w:themeColor="text1"/>
          <w:sz w:val="24"/>
          <w:szCs w:val="24"/>
        </w:rPr>
        <w:sym w:font="Symbol" w:char="F062"/>
      </w:r>
      <w:r w:rsidRPr="00DF252F">
        <w:rPr>
          <w:rFonts w:ascii="Times New Roman" w:hAnsi="Times New Roman" w:cs="Times New Roman"/>
          <w:color w:val="000000" w:themeColor="text1"/>
          <w:sz w:val="24"/>
          <w:szCs w:val="24"/>
          <w:vertAlign w:val="superscript"/>
          <w:lang w:val="ru-RU"/>
        </w:rPr>
        <w:t>+</w:t>
      </w:r>
      <w:r w:rsidRPr="00DF252F">
        <w:rPr>
          <w:rFonts w:ascii="Times New Roman" w:hAnsi="Times New Roman" w:cs="Times New Roman"/>
          <w:color w:val="000000" w:themeColor="text1"/>
          <w:sz w:val="24"/>
          <w:szCs w:val="24"/>
          <w:lang w:val="ru-RU"/>
        </w:rPr>
        <w:t>-распад; 3) электронный захват.</w:t>
      </w:r>
    </w:p>
    <w:p w:rsidR="00DF252F" w:rsidRPr="00DF252F" w:rsidRDefault="00DF252F" w:rsidP="00DF252F">
      <w:pPr>
        <w:widowControl w:val="0"/>
        <w:spacing w:after="0"/>
        <w:ind w:firstLine="850"/>
        <w:jc w:val="both"/>
        <w:rPr>
          <w:rFonts w:ascii="Times New Roman" w:hAnsi="Times New Roman" w:cs="Times New Roman"/>
          <w:color w:val="000000" w:themeColor="text1"/>
          <w:sz w:val="24"/>
          <w:szCs w:val="24"/>
          <w:lang w:val="ru-RU"/>
        </w:rPr>
      </w:pPr>
      <w:r w:rsidRPr="00DF252F">
        <w:rPr>
          <w:rFonts w:ascii="Times New Roman" w:hAnsi="Times New Roman" w:cs="Times New Roman"/>
          <w:color w:val="000000" w:themeColor="text1"/>
          <w:sz w:val="24"/>
          <w:szCs w:val="24"/>
          <w:lang w:val="ru-RU"/>
        </w:rPr>
        <w:t xml:space="preserve">В процессе </w:t>
      </w:r>
      <w:proofErr w:type="gramStart"/>
      <w:r w:rsidRPr="00650A96">
        <w:rPr>
          <w:rFonts w:ascii="Times New Roman" w:hAnsi="Times New Roman" w:cs="Times New Roman"/>
          <w:color w:val="000000" w:themeColor="text1"/>
          <w:sz w:val="24"/>
          <w:szCs w:val="24"/>
        </w:rPr>
        <w:t>β</w:t>
      </w:r>
      <w:r w:rsidRPr="00DF252F">
        <w:rPr>
          <w:rFonts w:ascii="Times New Roman" w:hAnsi="Times New Roman" w:cs="Times New Roman"/>
          <w:color w:val="000000" w:themeColor="text1"/>
          <w:sz w:val="24"/>
          <w:szCs w:val="24"/>
          <w:lang w:val="ru-RU"/>
        </w:rPr>
        <w:t>-</w:t>
      </w:r>
      <w:proofErr w:type="gramEnd"/>
      <w:r w:rsidRPr="00DF252F">
        <w:rPr>
          <w:rFonts w:ascii="Times New Roman" w:hAnsi="Times New Roman" w:cs="Times New Roman"/>
          <w:color w:val="000000" w:themeColor="text1"/>
          <w:sz w:val="24"/>
          <w:szCs w:val="24"/>
          <w:lang w:val="ru-RU"/>
        </w:rPr>
        <w:t xml:space="preserve">распада ядро самопроизвольно испускает электрон </w:t>
      </w:r>
      <m:oMath>
        <m:sPre>
          <m:sPrePr>
            <m:ctrlPr>
              <w:rPr>
                <w:rFonts w:ascii="Cambria Math" w:hAnsi="Times New Roman" w:cs="Times New Roman"/>
                <w:i/>
                <w:color w:val="000000" w:themeColor="text1"/>
                <w:sz w:val="24"/>
                <w:szCs w:val="24"/>
              </w:rPr>
            </m:ctrlPr>
          </m:sPrePr>
          <m:sub>
            <m:r>
              <w:rPr>
                <w:rFonts w:ascii="Cambria Math" w:hAnsi="Times New Roman" w:cs="Times New Roman"/>
                <w:color w:val="000000" w:themeColor="text1"/>
                <w:sz w:val="24"/>
                <w:szCs w:val="24"/>
                <w:lang w:val="ru-RU"/>
              </w:rPr>
              <m:t xml:space="preserve"> </m:t>
            </m:r>
            <m:r>
              <w:rPr>
                <w:rFonts w:ascii="Times New Roman" w:hAnsi="Times New Roman" w:cs="Times New Roman"/>
                <w:color w:val="000000" w:themeColor="text1"/>
                <w:sz w:val="24"/>
                <w:szCs w:val="24"/>
                <w:lang w:val="ru-RU"/>
              </w:rPr>
              <m:t>-</m:t>
            </m:r>
            <m:r>
              <w:rPr>
                <w:rFonts w:ascii="Cambria Math" w:hAnsi="Times New Roman" w:cs="Times New Roman"/>
                <w:color w:val="000000" w:themeColor="text1"/>
                <w:sz w:val="24"/>
                <w:szCs w:val="24"/>
                <w:lang w:val="ru-RU"/>
              </w:rPr>
              <m:t>1</m:t>
            </m:r>
          </m:sub>
          <m:sup>
            <m:r>
              <w:rPr>
                <w:rFonts w:ascii="Cambria Math" w:hAnsi="Times New Roman" w:cs="Times New Roman"/>
                <w:color w:val="000000" w:themeColor="text1"/>
                <w:sz w:val="24"/>
                <w:szCs w:val="24"/>
                <w:lang w:val="ru-RU"/>
              </w:rPr>
              <m:t>0</m:t>
            </m:r>
          </m:sup>
          <m:e>
            <m:r>
              <w:rPr>
                <w:rFonts w:ascii="Cambria Math" w:hAnsi="Cambria Math" w:cs="Times New Roman"/>
                <w:color w:val="000000" w:themeColor="text1"/>
                <w:sz w:val="24"/>
                <w:szCs w:val="24"/>
              </w:rPr>
              <m:t>e</m:t>
            </m:r>
          </m:e>
        </m:sPre>
      </m:oMath>
      <w:r w:rsidRPr="00DF252F">
        <w:rPr>
          <w:rFonts w:ascii="Times New Roman" w:hAnsi="Times New Roman" w:cs="Times New Roman"/>
          <w:color w:val="000000" w:themeColor="text1"/>
          <w:sz w:val="24"/>
          <w:szCs w:val="24"/>
          <w:lang w:val="ru-RU"/>
        </w:rPr>
        <w:t xml:space="preserve">  (рис.</w:t>
      </w:r>
      <w:r w:rsidRPr="00650A96">
        <w:rPr>
          <w:rFonts w:ascii="Times New Roman" w:hAnsi="Times New Roman" w:cs="Times New Roman"/>
          <w:color w:val="000000" w:themeColor="text1"/>
          <w:sz w:val="24"/>
          <w:szCs w:val="24"/>
        </w:rPr>
        <w:t> </w:t>
      </w:r>
      <w:r w:rsidRPr="00DF252F">
        <w:rPr>
          <w:rFonts w:ascii="Times New Roman" w:hAnsi="Times New Roman" w:cs="Times New Roman"/>
          <w:color w:val="000000" w:themeColor="text1"/>
          <w:sz w:val="24"/>
          <w:szCs w:val="24"/>
          <w:lang w:val="ru-RU"/>
        </w:rPr>
        <w:t>1.6),</w:t>
      </w:r>
    </w:p>
    <w:p w:rsidR="00DF252F" w:rsidRPr="00650A96" w:rsidRDefault="00D96519" w:rsidP="00DF252F">
      <w:pPr>
        <w:widowControl w:val="0"/>
        <w:spacing w:after="0" w:line="240" w:lineRule="auto"/>
        <w:jc w:val="center"/>
        <w:rPr>
          <w:rFonts w:ascii="Times New Roman" w:hAnsi="Times New Roman" w:cs="Times New Roman"/>
          <w:color w:val="000000" w:themeColor="text1"/>
        </w:rPr>
      </w:pPr>
      <m:oMathPara>
        <m:oMath>
          <m:sPre>
            <m:sPrePr>
              <m:ctrlPr>
                <w:rPr>
                  <w:rFonts w:ascii="Cambria Math" w:hAnsi="Times New Roman" w:cs="Times New Roman"/>
                  <w:color w:val="000000" w:themeColor="text1"/>
                </w:rPr>
              </m:ctrlPr>
            </m:sPrePr>
            <m:sub>
              <m:r>
                <m:rPr>
                  <m:sty m:val="p"/>
                </m:rPr>
                <w:rPr>
                  <w:rFonts w:ascii="Cambria Math" w:hAnsi="Times New Roman" w:cs="Times New Roman"/>
                  <w:color w:val="000000" w:themeColor="text1"/>
                </w:rPr>
                <m:t>15</m:t>
              </m:r>
            </m:sub>
            <m:sup>
              <m:r>
                <m:rPr>
                  <m:sty m:val="p"/>
                </m:rPr>
                <w:rPr>
                  <w:rFonts w:ascii="Cambria Math" w:hAnsi="Times New Roman" w:cs="Times New Roman"/>
                  <w:color w:val="000000" w:themeColor="text1"/>
                </w:rPr>
                <m:t>32</m:t>
              </m:r>
            </m:sup>
            <m:e>
              <m:r>
                <m:rPr>
                  <m:sty m:val="p"/>
                </m:rPr>
                <w:rPr>
                  <w:rFonts w:ascii="Cambria Math" w:hAnsi="Times New Roman" w:cs="Times New Roman"/>
                  <w:color w:val="000000" w:themeColor="text1"/>
                </w:rPr>
                <m:t xml:space="preserve">P </m:t>
              </m:r>
              <m:box>
                <m:boxPr>
                  <m:opEmu m:val="on"/>
                  <m:ctrlPr>
                    <w:rPr>
                      <w:rFonts w:ascii="Cambria Math" w:hAnsi="Times New Roman" w:cs="Times New Roman"/>
                      <w:color w:val="000000" w:themeColor="text1"/>
                    </w:rPr>
                  </m:ctrlPr>
                </m:boxPr>
                <m:e>
                  <m:groupChr>
                    <m:groupChrPr>
                      <m:chr m:val="→"/>
                      <m:vertJc m:val="bot"/>
                      <m:ctrlPr>
                        <w:rPr>
                          <w:rFonts w:ascii="Cambria Math" w:hAnsi="Times New Roman" w:cs="Times New Roman"/>
                          <w:color w:val="000000" w:themeColor="text1"/>
                        </w:rPr>
                      </m:ctrlPr>
                    </m:groupChrPr>
                    <m:e>
                      <m:sSub>
                        <m:sSubPr>
                          <m:ctrlPr>
                            <w:rPr>
                              <w:rFonts w:ascii="Cambria Math" w:hAnsi="Times New Roman" w:cs="Times New Roman"/>
                              <w:color w:val="000000" w:themeColor="text1"/>
                            </w:rPr>
                          </m:ctrlPr>
                        </m:sSubPr>
                        <m:e>
                          <m:r>
                            <w:rPr>
                              <w:rFonts w:ascii="Cambria Math" w:hAnsi="Cambria Math" w:cs="Times New Roman"/>
                              <w:color w:val="000000" w:themeColor="text1"/>
                            </w:rPr>
                            <m:t>T</m:t>
                          </m:r>
                        </m:e>
                        <m:sub>
                          <m:r>
                            <m:rPr>
                              <m:sty m:val="p"/>
                            </m:rPr>
                            <w:rPr>
                              <w:rFonts w:ascii="Cambria Math" w:hAnsi="Times New Roman" w:cs="Times New Roman"/>
                              <w:color w:val="000000" w:themeColor="text1"/>
                            </w:rPr>
                            <m:t>1/2</m:t>
                          </m:r>
                        </m:sub>
                      </m:sSub>
                      <m:r>
                        <m:rPr>
                          <m:sty m:val="p"/>
                        </m:rPr>
                        <w:rPr>
                          <w:rFonts w:ascii="Cambria Math" w:hAnsi="Times New Roman" w:cs="Times New Roman"/>
                          <w:color w:val="000000" w:themeColor="text1"/>
                        </w:rPr>
                        <m:t xml:space="preserve"> = 14,3 </m:t>
                      </m:r>
                      <m:r>
                        <m:rPr>
                          <m:sty m:val="p"/>
                        </m:rPr>
                        <w:rPr>
                          <w:rFonts w:ascii="Times New Roman" w:hAnsi="Times New Roman" w:cs="Times New Roman"/>
                          <w:color w:val="000000" w:themeColor="text1"/>
                        </w:rPr>
                        <m:t>сут</m:t>
                      </m:r>
                    </m:e>
                  </m:groupChr>
                  <m:sPre>
                    <m:sPrePr>
                      <m:ctrlPr>
                        <w:rPr>
                          <w:rFonts w:ascii="Cambria Math" w:hAnsi="Times New Roman" w:cs="Times New Roman"/>
                          <w:color w:val="000000" w:themeColor="text1"/>
                        </w:rPr>
                      </m:ctrlPr>
                    </m:sPrePr>
                    <m:sub>
                      <m:r>
                        <m:rPr>
                          <m:sty m:val="p"/>
                        </m:rPr>
                        <w:rPr>
                          <w:rFonts w:ascii="Cambria Math" w:hAnsi="Times New Roman" w:cs="Times New Roman"/>
                          <w:color w:val="000000" w:themeColor="text1"/>
                        </w:rPr>
                        <m:t>16</m:t>
                      </m:r>
                    </m:sub>
                    <m:sup>
                      <m:r>
                        <m:rPr>
                          <m:sty m:val="p"/>
                        </m:rPr>
                        <w:rPr>
                          <w:rFonts w:ascii="Cambria Math" w:hAnsi="Times New Roman" w:cs="Times New Roman"/>
                          <w:color w:val="000000" w:themeColor="text1"/>
                        </w:rPr>
                        <m:t>32</m:t>
                      </m:r>
                    </m:sup>
                    <m:e>
                      <m:r>
                        <m:rPr>
                          <m:sty m:val="p"/>
                        </m:rPr>
                        <w:rPr>
                          <w:rFonts w:ascii="Cambria Math" w:hAnsi="Times New Roman" w:cs="Times New Roman"/>
                          <w:color w:val="000000" w:themeColor="text1"/>
                        </w:rPr>
                        <m:t xml:space="preserve">S+ </m:t>
                      </m:r>
                      <m:sSup>
                        <m:sSupPr>
                          <m:ctrlPr>
                            <w:rPr>
                              <w:rFonts w:ascii="Cambria Math" w:hAnsi="Times New Roman" w:cs="Times New Roman"/>
                              <w:color w:val="000000" w:themeColor="text1"/>
                            </w:rPr>
                          </m:ctrlPr>
                        </m:sSupPr>
                        <m:e>
                          <m:r>
                            <m:rPr>
                              <m:sty m:val="p"/>
                            </m:rPr>
                            <w:rPr>
                              <w:rFonts w:ascii="Times New Roman" w:hAnsi="Times New Roman" w:cs="Times New Roman"/>
                              <w:color w:val="000000" w:themeColor="text1"/>
                            </w:rPr>
                            <m:t>β</m:t>
                          </m:r>
                        </m:e>
                        <m:sup>
                          <m:r>
                            <m:rPr>
                              <m:sty m:val="p"/>
                            </m:rPr>
                            <w:rPr>
                              <w:rFonts w:ascii="Times New Roman" w:hAnsi="Times New Roman" w:cs="Times New Roman"/>
                              <w:color w:val="000000" w:themeColor="text1"/>
                            </w:rPr>
                            <m:t>-</m:t>
                          </m:r>
                        </m:sup>
                      </m:sSup>
                      <m:r>
                        <m:rPr>
                          <m:sty m:val="p"/>
                        </m:rPr>
                        <w:rPr>
                          <w:rFonts w:ascii="Cambria Math" w:hAnsi="Times New Roman" w:cs="Times New Roman"/>
                          <w:color w:val="000000" w:themeColor="text1"/>
                        </w:rPr>
                        <m:t>+</m:t>
                      </m:r>
                      <m:acc>
                        <m:accPr>
                          <m:chr m:val="̅"/>
                          <m:ctrlPr>
                            <w:rPr>
                              <w:rFonts w:ascii="Cambria Math" w:hAnsi="Times New Roman" w:cs="Times New Roman"/>
                              <w:color w:val="000000" w:themeColor="text1"/>
                            </w:rPr>
                          </m:ctrlPr>
                        </m:accPr>
                        <m:e>
                          <m:sSub>
                            <m:sSubPr>
                              <m:ctrlPr>
                                <w:rPr>
                                  <w:rFonts w:ascii="Cambria Math" w:hAnsi="Times New Roman" w:cs="Times New Roman"/>
                                  <w:color w:val="000000" w:themeColor="text1"/>
                                </w:rPr>
                              </m:ctrlPr>
                            </m:sSubPr>
                            <m:e>
                              <m:r>
                                <m:rPr>
                                  <m:sty m:val="p"/>
                                </m:rPr>
                                <w:rPr>
                                  <w:rFonts w:ascii="Times New Roman" w:hAnsi="Times New Roman" w:cs="Times New Roman"/>
                                  <w:color w:val="000000" w:themeColor="text1"/>
                                </w:rPr>
                                <m:t>ν</m:t>
                              </m:r>
                            </m:e>
                            <m:sub>
                              <m:r>
                                <m:rPr>
                                  <m:sty m:val="p"/>
                                </m:rPr>
                                <w:rPr>
                                  <w:rFonts w:ascii="Cambria Math" w:hAnsi="Times New Roman" w:cs="Times New Roman"/>
                                  <w:color w:val="000000" w:themeColor="text1"/>
                                </w:rPr>
                                <m:t>e</m:t>
                              </m:r>
                            </m:sub>
                          </m:sSub>
                        </m:e>
                      </m:acc>
                    </m:e>
                  </m:sPre>
                </m:e>
              </m:box>
            </m:e>
          </m:sPre>
        </m:oMath>
      </m:oMathPara>
    </w:p>
    <w:p w:rsidR="00DF252F" w:rsidRPr="00650A96" w:rsidRDefault="00DF252F" w:rsidP="00DF252F">
      <w:pPr>
        <w:widowControl w:val="0"/>
        <w:spacing w:after="0" w:line="240" w:lineRule="auto"/>
        <w:jc w:val="center"/>
        <w:rPr>
          <w:rFonts w:ascii="Times New Roman" w:hAnsi="Times New Roman" w:cs="Times New Roman"/>
          <w:color w:val="000000" w:themeColor="text1"/>
        </w:rPr>
      </w:pPr>
      <w:r w:rsidRPr="00650A96">
        <w:rPr>
          <w:rFonts w:ascii="Times New Roman" w:hAnsi="Times New Roman" w:cs="Times New Roman"/>
          <w:noProof/>
          <w:color w:val="000000" w:themeColor="text1"/>
          <w:lang w:val="ru-RU" w:eastAsia="ru-RU"/>
        </w:rPr>
        <w:drawing>
          <wp:inline distT="0" distB="0" distL="0" distR="0">
            <wp:extent cx="3299460" cy="952500"/>
            <wp:effectExtent l="19050" t="0" r="0" b="0"/>
            <wp:docPr id="72" name="Объект 7"/>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869552" cy="1951980"/>
                      <a:chOff x="714348" y="1071546"/>
                      <a:chExt cx="5869552" cy="1951980"/>
                    </a:xfrm>
                  </a:grpSpPr>
                  <a:grpSp>
                    <a:nvGrpSpPr>
                      <a:cNvPr id="15" name="Группа 14"/>
                      <a:cNvGrpSpPr/>
                    </a:nvGrpSpPr>
                    <a:grpSpPr>
                      <a:xfrm>
                        <a:off x="714348" y="1071546"/>
                        <a:ext cx="5869552" cy="1951980"/>
                        <a:chOff x="714348" y="1071546"/>
                        <a:chExt cx="5869552" cy="1951980"/>
                      </a:xfrm>
                    </a:grpSpPr>
                    <a:pic>
                      <a:nvPicPr>
                        <a:cNvPr id="4" name="Рисунок 3"/>
                        <a:cNvPicPr/>
                      </a:nvPicPr>
                      <a:blipFill>
                        <a:blip r:embed="rId19"/>
                        <a:srcRect t="13650" b="62083"/>
                        <a:stretch>
                          <a:fillRect/>
                        </a:stretch>
                      </a:blipFill>
                      <a:spPr bwMode="auto">
                        <a:xfrm>
                          <a:off x="714348" y="1357298"/>
                          <a:ext cx="5827738" cy="1143008"/>
                        </a:xfrm>
                        <a:prstGeom prst="rect">
                          <a:avLst/>
                        </a:prstGeom>
                        <a:noFill/>
                        <a:ln w="9525">
                          <a:noFill/>
                          <a:miter lim="800000"/>
                          <a:headEnd/>
                          <a:tailEnd/>
                        </a:ln>
                      </a:spPr>
                    </a:pic>
                    <a:sp>
                      <a:nvSpPr>
                        <a:cNvPr id="5" name="TextBox 4"/>
                        <a:cNvSpPr txBox="1"/>
                      </a:nvSpPr>
                      <a:spPr>
                        <a:xfrm>
                          <a:off x="4214810" y="1428736"/>
                          <a:ext cx="1260858" cy="307777"/>
                        </a:xfrm>
                        <a:prstGeom prst="rect">
                          <a:avLst/>
                        </a:prstGeom>
                        <a:solidFill>
                          <a:schemeClr val="bg1"/>
                        </a:solid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400" dirty="0" smtClean="0">
                                <a:latin typeface="Times New Roman" pitchFamily="18" charset="0"/>
                                <a:cs typeface="Times New Roman" pitchFamily="18" charset="0"/>
                              </a:rPr>
                              <a:t>антинейтрино</a:t>
                            </a:r>
                            <a:endParaRPr lang="ru-RU" sz="1400" dirty="0">
                              <a:latin typeface="Times New Roman" pitchFamily="18" charset="0"/>
                              <a:cs typeface="Times New Roman" pitchFamily="18" charset="0"/>
                            </a:endParaRPr>
                          </a:p>
                        </a:txBody>
                        <a:useSpRect/>
                      </a:txSp>
                    </a:sp>
                    <a:sp>
                      <a:nvSpPr>
                        <a:cNvPr id="6" name="TextBox 5"/>
                        <a:cNvSpPr txBox="1"/>
                      </a:nvSpPr>
                      <a:spPr>
                        <a:xfrm>
                          <a:off x="5715008" y="1428736"/>
                          <a:ext cx="868892" cy="307777"/>
                        </a:xfrm>
                        <a:prstGeom prst="rect">
                          <a:avLst/>
                        </a:prstGeom>
                        <a:solidFill>
                          <a:schemeClr val="bg1"/>
                        </a:solid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400" dirty="0" smtClean="0">
                                <a:latin typeface="Times New Roman" pitchFamily="18" charset="0"/>
                                <a:cs typeface="Times New Roman" pitchFamily="18" charset="0"/>
                              </a:rPr>
                              <a:t>электрон</a:t>
                            </a:r>
                            <a:endParaRPr lang="ru-RU" sz="1400" dirty="0">
                              <a:latin typeface="Times New Roman" pitchFamily="18" charset="0"/>
                              <a:cs typeface="Times New Roman" pitchFamily="18" charset="0"/>
                            </a:endParaRPr>
                          </a:p>
                        </a:txBody>
                        <a:useSpRect/>
                      </a:txSp>
                    </a:sp>
                    <a:sp>
                      <a:nvSpPr>
                        <a:cNvPr id="9" name="TextBox 8"/>
                        <a:cNvSpPr txBox="1"/>
                      </a:nvSpPr>
                      <a:spPr>
                        <a:xfrm>
                          <a:off x="714348" y="1071546"/>
                          <a:ext cx="1057534" cy="307777"/>
                        </a:xfrm>
                        <a:prstGeom prst="rect">
                          <a:avLst/>
                        </a:prstGeom>
                        <a:solidFill>
                          <a:schemeClr val="bg1"/>
                        </a:solid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400" dirty="0" smtClean="0">
                                <a:latin typeface="Times New Roman" pitchFamily="18" charset="0"/>
                                <a:cs typeface="Times New Roman" pitchFamily="18" charset="0"/>
                              </a:rPr>
                              <a:t>Фосфор-32</a:t>
                            </a:r>
                            <a:endParaRPr lang="ru-RU" sz="1400" dirty="0">
                              <a:latin typeface="Times New Roman" pitchFamily="18" charset="0"/>
                              <a:cs typeface="Times New Roman" pitchFamily="18" charset="0"/>
                            </a:endParaRPr>
                          </a:p>
                        </a:txBody>
                        <a:useSpRect/>
                      </a:txSp>
                    </a:sp>
                    <a:sp>
                      <a:nvSpPr>
                        <a:cNvPr id="10" name="TextBox 9"/>
                        <a:cNvSpPr txBox="1"/>
                      </a:nvSpPr>
                      <a:spPr>
                        <a:xfrm>
                          <a:off x="2786050" y="1071546"/>
                          <a:ext cx="824841" cy="307777"/>
                        </a:xfrm>
                        <a:prstGeom prst="rect">
                          <a:avLst/>
                        </a:prstGeom>
                        <a:solidFill>
                          <a:schemeClr val="bg1"/>
                        </a:solid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400" dirty="0" smtClean="0">
                                <a:latin typeface="Times New Roman" pitchFamily="18" charset="0"/>
                                <a:cs typeface="Times New Roman" pitchFamily="18" charset="0"/>
                              </a:rPr>
                              <a:t>Сера-32</a:t>
                            </a:r>
                            <a:endParaRPr lang="ru-RU" sz="1400" dirty="0">
                              <a:latin typeface="Times New Roman" pitchFamily="18" charset="0"/>
                              <a:cs typeface="Times New Roman" pitchFamily="18" charset="0"/>
                            </a:endParaRPr>
                          </a:p>
                        </a:txBody>
                        <a:useSpRect/>
                      </a:txSp>
                    </a:sp>
                    <a:sp>
                      <a:nvSpPr>
                        <a:cNvPr id="11" name="TextBox 10"/>
                        <a:cNvSpPr txBox="1"/>
                      </a:nvSpPr>
                      <a:spPr>
                        <a:xfrm>
                          <a:off x="714348" y="2500306"/>
                          <a:ext cx="1212768" cy="523220"/>
                        </a:xfrm>
                        <a:prstGeom prst="rect">
                          <a:avLst/>
                        </a:prstGeom>
                        <a:solidFill>
                          <a:schemeClr val="bg1"/>
                        </a:solid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400" dirty="0" smtClean="0">
                                <a:latin typeface="Times New Roman" pitchFamily="18" charset="0"/>
                                <a:cs typeface="Times New Roman" pitchFamily="18" charset="0"/>
                              </a:rPr>
                              <a:t>15 протонов</a:t>
                            </a:r>
                          </a:p>
                          <a:p>
                            <a:r>
                              <a:rPr lang="ru-RU" sz="1400" dirty="0" smtClean="0">
                                <a:latin typeface="Times New Roman" pitchFamily="18" charset="0"/>
                                <a:cs typeface="Times New Roman" pitchFamily="18" charset="0"/>
                              </a:rPr>
                              <a:t>17 нейтронов</a:t>
                            </a:r>
                            <a:endParaRPr lang="ru-RU" sz="1400" dirty="0">
                              <a:latin typeface="Times New Roman" pitchFamily="18" charset="0"/>
                              <a:cs typeface="Times New Roman" pitchFamily="18" charset="0"/>
                            </a:endParaRPr>
                          </a:p>
                        </a:txBody>
                        <a:useSpRect/>
                      </a:txSp>
                    </a:sp>
                    <a:sp>
                      <a:nvSpPr>
                        <a:cNvPr id="12" name="TextBox 11"/>
                        <a:cNvSpPr txBox="1"/>
                      </a:nvSpPr>
                      <a:spPr>
                        <a:xfrm>
                          <a:off x="2643174" y="2500306"/>
                          <a:ext cx="1212768" cy="523220"/>
                        </a:xfrm>
                        <a:prstGeom prst="rect">
                          <a:avLst/>
                        </a:prstGeom>
                        <a:solidFill>
                          <a:schemeClr val="bg1"/>
                        </a:solid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400" dirty="0" smtClean="0">
                                <a:latin typeface="Times New Roman" pitchFamily="18" charset="0"/>
                                <a:cs typeface="Times New Roman" pitchFamily="18" charset="0"/>
                              </a:rPr>
                              <a:t>16 протонов</a:t>
                            </a:r>
                          </a:p>
                          <a:p>
                            <a:r>
                              <a:rPr lang="ru-RU" sz="1400" dirty="0" smtClean="0">
                                <a:latin typeface="Times New Roman" pitchFamily="18" charset="0"/>
                                <a:cs typeface="Times New Roman" pitchFamily="18" charset="0"/>
                              </a:rPr>
                              <a:t>16 нейтронов</a:t>
                            </a:r>
                            <a:endParaRPr lang="ru-RU" sz="1400" dirty="0">
                              <a:latin typeface="Times New Roman" pitchFamily="18" charset="0"/>
                              <a:cs typeface="Times New Roman" pitchFamily="18" charset="0"/>
                            </a:endParaRPr>
                          </a:p>
                        </a:txBody>
                        <a:useSpRect/>
                      </a:txSp>
                    </a:sp>
                  </a:grpSp>
                </lc:lockedCanvas>
              </a:graphicData>
            </a:graphic>
          </wp:inline>
        </w:drawing>
      </w:r>
    </w:p>
    <w:p w:rsidR="00DF252F" w:rsidRPr="00DF252F" w:rsidRDefault="00DF252F" w:rsidP="00DF252F">
      <w:pPr>
        <w:widowControl w:val="0"/>
        <w:spacing w:after="0" w:line="240" w:lineRule="auto"/>
        <w:rPr>
          <w:rFonts w:ascii="Times New Roman" w:hAnsi="Times New Roman" w:cs="Times New Roman"/>
          <w:color w:val="000000" w:themeColor="text1"/>
          <w:lang w:val="ru-RU"/>
        </w:rPr>
      </w:pPr>
      <w:r w:rsidRPr="00DF252F">
        <w:rPr>
          <w:rFonts w:ascii="Times New Roman" w:hAnsi="Times New Roman" w:cs="Times New Roman"/>
          <w:color w:val="000000" w:themeColor="text1"/>
          <w:lang w:val="ru-RU"/>
        </w:rPr>
        <w:t xml:space="preserve">Рис. 1.6. </w:t>
      </w:r>
      <w:r w:rsidRPr="00650A96">
        <w:rPr>
          <w:rFonts w:ascii="Times New Roman" w:hAnsi="Times New Roman" w:cs="Times New Roman"/>
          <w:color w:val="000000" w:themeColor="text1"/>
        </w:rPr>
        <w:t>β</w:t>
      </w:r>
      <w:r w:rsidRPr="00DF252F">
        <w:rPr>
          <w:rFonts w:ascii="Times New Roman" w:hAnsi="Times New Roman" w:cs="Times New Roman"/>
          <w:color w:val="000000" w:themeColor="text1"/>
          <w:vertAlign w:val="superscript"/>
          <w:lang w:val="ru-RU"/>
        </w:rPr>
        <w:t>–</w:t>
      </w:r>
      <w:r w:rsidRPr="00DF252F">
        <w:rPr>
          <w:rFonts w:ascii="Times New Roman" w:hAnsi="Times New Roman" w:cs="Times New Roman"/>
          <w:color w:val="000000" w:themeColor="text1"/>
          <w:lang w:val="ru-RU"/>
        </w:rPr>
        <w:t>-Распад</w:t>
      </w:r>
    </w:p>
    <w:p w:rsidR="00DF252F" w:rsidRPr="00DF252F" w:rsidRDefault="00DF252F" w:rsidP="00DF252F">
      <w:pPr>
        <w:widowControl w:val="0"/>
        <w:spacing w:after="0" w:line="240" w:lineRule="auto"/>
        <w:rPr>
          <w:rFonts w:ascii="Times New Roman" w:hAnsi="Times New Roman" w:cs="Times New Roman"/>
          <w:color w:val="000000" w:themeColor="text1"/>
          <w:lang w:val="ru-RU"/>
        </w:rPr>
      </w:pPr>
    </w:p>
    <w:p w:rsidR="00DF252F" w:rsidRPr="00650A96" w:rsidRDefault="00DF252F" w:rsidP="00DF252F">
      <w:pPr>
        <w:widowControl w:val="0"/>
        <w:spacing w:after="0"/>
        <w:jc w:val="both"/>
        <w:rPr>
          <w:rFonts w:ascii="Times New Roman" w:hAnsi="Times New Roman" w:cs="Times New Roman"/>
          <w:color w:val="000000" w:themeColor="text1"/>
          <w:sz w:val="24"/>
          <w:szCs w:val="24"/>
        </w:rPr>
      </w:pPr>
      <w:r w:rsidRPr="00DF252F">
        <w:rPr>
          <w:rFonts w:ascii="Times New Roman" w:hAnsi="Times New Roman" w:cs="Times New Roman"/>
          <w:color w:val="000000" w:themeColor="text1"/>
          <w:sz w:val="24"/>
          <w:szCs w:val="24"/>
          <w:lang w:val="ru-RU"/>
        </w:rPr>
        <w:t xml:space="preserve">а в процессе </w:t>
      </w:r>
      <w:r w:rsidRPr="00650A96">
        <w:rPr>
          <w:rFonts w:ascii="Times New Roman" w:hAnsi="Times New Roman" w:cs="Times New Roman"/>
          <w:color w:val="000000" w:themeColor="text1"/>
          <w:sz w:val="24"/>
          <w:szCs w:val="24"/>
        </w:rPr>
        <w:sym w:font="Symbol" w:char="F062"/>
      </w:r>
      <w:proofErr w:type="gramStart"/>
      <w:r w:rsidRPr="00DF252F">
        <w:rPr>
          <w:rFonts w:ascii="Times New Roman" w:hAnsi="Times New Roman" w:cs="Times New Roman"/>
          <w:color w:val="000000" w:themeColor="text1"/>
          <w:sz w:val="24"/>
          <w:szCs w:val="24"/>
          <w:vertAlign w:val="superscript"/>
          <w:lang w:val="ru-RU"/>
        </w:rPr>
        <w:t>+</w:t>
      </w:r>
      <w:r w:rsidRPr="00DF252F">
        <w:rPr>
          <w:rFonts w:ascii="Times New Roman" w:hAnsi="Times New Roman" w:cs="Times New Roman"/>
          <w:color w:val="000000" w:themeColor="text1"/>
          <w:sz w:val="24"/>
          <w:szCs w:val="24"/>
          <w:lang w:val="ru-RU"/>
        </w:rPr>
        <w:t>-</w:t>
      </w:r>
      <w:proofErr w:type="gramEnd"/>
      <w:r w:rsidRPr="00DF252F">
        <w:rPr>
          <w:rFonts w:ascii="Times New Roman" w:hAnsi="Times New Roman" w:cs="Times New Roman"/>
          <w:color w:val="000000" w:themeColor="text1"/>
          <w:sz w:val="24"/>
          <w:szCs w:val="24"/>
          <w:lang w:val="ru-RU"/>
        </w:rPr>
        <w:t xml:space="preserve">распада – позитрон  </w:t>
      </w:r>
      <m:oMath>
        <m:sPre>
          <m:sPrePr>
            <m:ctrlPr>
              <w:rPr>
                <w:rFonts w:ascii="Cambria Math" w:hAnsi="Times New Roman" w:cs="Times New Roman"/>
                <w:i/>
                <w:color w:val="000000" w:themeColor="text1"/>
                <w:sz w:val="24"/>
                <w:szCs w:val="24"/>
              </w:rPr>
            </m:ctrlPr>
          </m:sPrePr>
          <m:sub>
            <m:r>
              <w:rPr>
                <w:rFonts w:ascii="Cambria Math" w:hAnsi="Times New Roman" w:cs="Times New Roman"/>
                <w:color w:val="000000" w:themeColor="text1"/>
                <w:sz w:val="24"/>
                <w:szCs w:val="24"/>
                <w:lang w:val="ru-RU"/>
              </w:rPr>
              <m:t>+1</m:t>
            </m:r>
          </m:sub>
          <m:sup>
            <m:r>
              <w:rPr>
                <w:rFonts w:ascii="Cambria Math" w:hAnsi="Times New Roman" w:cs="Times New Roman"/>
                <w:color w:val="000000" w:themeColor="text1"/>
                <w:sz w:val="24"/>
                <w:szCs w:val="24"/>
                <w:lang w:val="ru-RU"/>
              </w:rPr>
              <m:t>0</m:t>
            </m:r>
          </m:sup>
          <m:e>
            <m:r>
              <w:rPr>
                <w:rFonts w:ascii="Cambria Math" w:hAnsi="Cambria Math" w:cs="Times New Roman"/>
                <w:color w:val="000000" w:themeColor="text1"/>
                <w:sz w:val="24"/>
                <w:szCs w:val="24"/>
              </w:rPr>
              <m:t>e</m:t>
            </m:r>
          </m:e>
        </m:sPre>
      </m:oMath>
      <w:r w:rsidRPr="00DF252F">
        <w:rPr>
          <w:rFonts w:ascii="Times New Roman" w:hAnsi="Times New Roman" w:cs="Times New Roman"/>
          <w:color w:val="000000" w:themeColor="text1"/>
          <w:sz w:val="24"/>
          <w:szCs w:val="24"/>
          <w:lang w:val="ru-RU"/>
        </w:rPr>
        <w:t xml:space="preserve"> (рис. 1.7). «Готовых» электронов и позитронов в ядре, конечно, нет: они возникают лишь в самый момент </w:t>
      </w:r>
      <w:proofErr w:type="gramStart"/>
      <w:r w:rsidRPr="00650A96">
        <w:rPr>
          <w:rFonts w:ascii="Times New Roman" w:hAnsi="Times New Roman" w:cs="Times New Roman"/>
          <w:color w:val="000000" w:themeColor="text1"/>
          <w:sz w:val="24"/>
          <w:szCs w:val="24"/>
        </w:rPr>
        <w:t>β</w:t>
      </w:r>
      <w:r w:rsidRPr="00DF252F">
        <w:rPr>
          <w:rFonts w:ascii="Times New Roman" w:hAnsi="Times New Roman" w:cs="Times New Roman"/>
          <w:color w:val="000000" w:themeColor="text1"/>
          <w:sz w:val="24"/>
          <w:szCs w:val="24"/>
          <w:lang w:val="ru-RU"/>
        </w:rPr>
        <w:noBreakHyphen/>
      </w:r>
      <w:proofErr w:type="gramEnd"/>
      <w:r w:rsidRPr="00DF252F">
        <w:rPr>
          <w:rFonts w:ascii="Times New Roman" w:hAnsi="Times New Roman" w:cs="Times New Roman"/>
          <w:color w:val="000000" w:themeColor="text1"/>
          <w:sz w:val="24"/>
          <w:szCs w:val="24"/>
          <w:lang w:val="ru-RU"/>
        </w:rPr>
        <w:t xml:space="preserve">распада. </w:t>
      </w:r>
      <w:proofErr w:type="gramStart"/>
      <w:r w:rsidRPr="00650A96">
        <w:rPr>
          <w:rFonts w:ascii="Times New Roman" w:hAnsi="Times New Roman" w:cs="Times New Roman"/>
          <w:color w:val="000000" w:themeColor="text1"/>
          <w:sz w:val="24"/>
          <w:szCs w:val="24"/>
        </w:rPr>
        <w:t xml:space="preserve">Эти электроны и позитроны называют </w:t>
      </w:r>
      <w:r w:rsidRPr="00650A96">
        <w:rPr>
          <w:rFonts w:ascii="Times New Roman" w:hAnsi="Times New Roman" w:cs="Times New Roman"/>
          <w:b/>
          <w:color w:val="000000" w:themeColor="text1"/>
          <w:sz w:val="24"/>
          <w:szCs w:val="24"/>
        </w:rPr>
        <w:t>β-частицами</w:t>
      </w:r>
      <w:r w:rsidRPr="00650A96">
        <w:rPr>
          <w:rFonts w:ascii="Times New Roman" w:hAnsi="Times New Roman" w:cs="Times New Roman"/>
          <w:color w:val="000000" w:themeColor="text1"/>
          <w:sz w:val="24"/>
          <w:szCs w:val="24"/>
        </w:rPr>
        <w:t>.</w:t>
      </w:r>
      <w:proofErr w:type="gramEnd"/>
    </w:p>
    <w:p w:rsidR="00DF252F" w:rsidRPr="00650A96" w:rsidRDefault="00D96519" w:rsidP="00DF252F">
      <w:pPr>
        <w:widowControl w:val="0"/>
        <w:spacing w:after="0" w:line="240" w:lineRule="auto"/>
        <w:jc w:val="center"/>
        <w:rPr>
          <w:rFonts w:ascii="Times New Roman" w:hAnsi="Times New Roman" w:cs="Times New Roman"/>
          <w:i/>
          <w:color w:val="000000" w:themeColor="text1"/>
          <w:sz w:val="24"/>
          <w:szCs w:val="24"/>
        </w:rPr>
      </w:pPr>
      <m:oMathPara>
        <m:oMath>
          <m:sPre>
            <m:sPrePr>
              <m:ctrlPr>
                <w:rPr>
                  <w:rFonts w:ascii="Cambria Math" w:hAnsi="Times New Roman" w:cs="Times New Roman"/>
                  <w:color w:val="000000" w:themeColor="text1"/>
                  <w:sz w:val="24"/>
                  <w:szCs w:val="24"/>
                </w:rPr>
              </m:ctrlPr>
            </m:sPrePr>
            <m:sub>
              <m:r>
                <m:rPr>
                  <m:sty m:val="p"/>
                </m:rPr>
                <w:rPr>
                  <w:rFonts w:ascii="Cambria Math" w:hAnsi="Times New Roman" w:cs="Times New Roman"/>
                  <w:color w:val="000000" w:themeColor="text1"/>
                  <w:sz w:val="24"/>
                  <w:szCs w:val="24"/>
                </w:rPr>
                <m:t>9</m:t>
              </m:r>
            </m:sub>
            <m:sup>
              <m:r>
                <m:rPr>
                  <m:sty m:val="p"/>
                </m:rPr>
                <w:rPr>
                  <w:rFonts w:ascii="Cambria Math" w:hAnsi="Times New Roman" w:cs="Times New Roman"/>
                  <w:color w:val="000000" w:themeColor="text1"/>
                  <w:sz w:val="24"/>
                  <w:szCs w:val="24"/>
                </w:rPr>
                <m:t>18</m:t>
              </m:r>
            </m:sup>
            <m:e>
              <m:r>
                <m:rPr>
                  <m:sty m:val="p"/>
                </m:rPr>
                <w:rPr>
                  <w:rFonts w:ascii="Cambria Math" w:hAnsi="Times New Roman" w:cs="Times New Roman"/>
                  <w:color w:val="000000" w:themeColor="text1"/>
                  <w:sz w:val="24"/>
                  <w:szCs w:val="24"/>
                </w:rPr>
                <m:t xml:space="preserve">F </m:t>
              </m:r>
              <m:box>
                <m:boxPr>
                  <m:opEmu m:val="on"/>
                  <m:ctrlPr>
                    <w:rPr>
                      <w:rFonts w:ascii="Cambria Math" w:hAnsi="Times New Roman" w:cs="Times New Roman"/>
                      <w:color w:val="000000" w:themeColor="text1"/>
                      <w:sz w:val="24"/>
                      <w:szCs w:val="24"/>
                    </w:rPr>
                  </m:ctrlPr>
                </m:boxPr>
                <m:e>
                  <m:groupChr>
                    <m:groupChrPr>
                      <m:chr m:val="→"/>
                      <m:vertJc m:val="bot"/>
                      <m:ctrlPr>
                        <w:rPr>
                          <w:rFonts w:ascii="Cambria Math" w:hAnsi="Times New Roman" w:cs="Times New Roman"/>
                          <w:color w:val="000000" w:themeColor="text1"/>
                          <w:sz w:val="24"/>
                          <w:szCs w:val="24"/>
                        </w:rPr>
                      </m:ctrlPr>
                    </m:groupChrPr>
                    <m:e>
                      <m:sSub>
                        <m:sSubPr>
                          <m:ctrlPr>
                            <w:rPr>
                              <w:rFonts w:ascii="Cambria Math" w:hAnsi="Times New Roman" w:cs="Times New Roman"/>
                              <w:color w:val="000000" w:themeColor="text1"/>
                              <w:sz w:val="24"/>
                              <w:szCs w:val="24"/>
                            </w:rPr>
                          </m:ctrlPr>
                        </m:sSubPr>
                        <m:e>
                          <m:r>
                            <w:rPr>
                              <w:rFonts w:ascii="Cambria Math" w:hAnsi="Cambria Math" w:cs="Times New Roman"/>
                              <w:color w:val="000000" w:themeColor="text1"/>
                              <w:sz w:val="24"/>
                              <w:szCs w:val="24"/>
                            </w:rPr>
                            <m:t>T</m:t>
                          </m:r>
                        </m:e>
                        <m:sub>
                          <m:r>
                            <m:rPr>
                              <m:sty m:val="p"/>
                            </m:rPr>
                            <w:rPr>
                              <w:rFonts w:ascii="Cambria Math" w:hAnsi="Times New Roman" w:cs="Times New Roman"/>
                              <w:color w:val="000000" w:themeColor="text1"/>
                              <w:sz w:val="24"/>
                              <w:szCs w:val="24"/>
                            </w:rPr>
                            <m:t>1/2</m:t>
                          </m:r>
                        </m:sub>
                      </m:sSub>
                      <m:r>
                        <m:rPr>
                          <m:sty m:val="p"/>
                        </m:rPr>
                        <w:rPr>
                          <w:rFonts w:ascii="Cambria Math" w:hAnsi="Times New Roman" w:cs="Times New Roman"/>
                          <w:color w:val="000000" w:themeColor="text1"/>
                          <w:sz w:val="24"/>
                          <w:szCs w:val="24"/>
                        </w:rPr>
                        <m:t xml:space="preserve"> = 109,8 </m:t>
                      </m:r>
                      <m:r>
                        <m:rPr>
                          <m:sty m:val="p"/>
                        </m:rPr>
                        <w:rPr>
                          <w:rFonts w:ascii="Times New Roman" w:hAnsi="Times New Roman" w:cs="Times New Roman"/>
                          <w:color w:val="000000" w:themeColor="text1"/>
                          <w:sz w:val="24"/>
                          <w:szCs w:val="24"/>
                        </w:rPr>
                        <m:t>мин</m:t>
                      </m:r>
                    </m:e>
                  </m:groupChr>
                  <m:sPre>
                    <m:sPrePr>
                      <m:ctrlPr>
                        <w:rPr>
                          <w:rFonts w:ascii="Cambria Math" w:hAnsi="Times New Roman" w:cs="Times New Roman"/>
                          <w:color w:val="000000" w:themeColor="text1"/>
                          <w:sz w:val="24"/>
                          <w:szCs w:val="24"/>
                        </w:rPr>
                      </m:ctrlPr>
                    </m:sPrePr>
                    <m:sub>
                      <m:r>
                        <m:rPr>
                          <m:sty m:val="p"/>
                        </m:rPr>
                        <w:rPr>
                          <w:rFonts w:ascii="Cambria Math" w:hAnsi="Times New Roman" w:cs="Times New Roman"/>
                          <w:color w:val="000000" w:themeColor="text1"/>
                          <w:sz w:val="24"/>
                          <w:szCs w:val="24"/>
                        </w:rPr>
                        <m:t>8</m:t>
                      </m:r>
                    </m:sub>
                    <m:sup>
                      <m:r>
                        <m:rPr>
                          <m:sty m:val="p"/>
                        </m:rPr>
                        <w:rPr>
                          <w:rFonts w:ascii="Cambria Math" w:hAnsi="Times New Roman" w:cs="Times New Roman"/>
                          <w:color w:val="000000" w:themeColor="text1"/>
                          <w:sz w:val="24"/>
                          <w:szCs w:val="24"/>
                        </w:rPr>
                        <m:t>18</m:t>
                      </m:r>
                    </m:sup>
                    <m:e>
                      <m:r>
                        <m:rPr>
                          <m:sty m:val="p"/>
                        </m:rPr>
                        <w:rPr>
                          <w:rFonts w:ascii="Cambria Math" w:hAnsi="Times New Roman" w:cs="Times New Roman"/>
                          <w:color w:val="000000" w:themeColor="text1"/>
                          <w:sz w:val="24"/>
                          <w:szCs w:val="24"/>
                        </w:rPr>
                        <m:t xml:space="preserve">O+ </m:t>
                      </m:r>
                      <m:sSup>
                        <m:sSupPr>
                          <m:ctrlPr>
                            <w:rPr>
                              <w:rFonts w:ascii="Cambria Math" w:hAnsi="Times New Roman" w:cs="Times New Roman"/>
                              <w:color w:val="000000" w:themeColor="text1"/>
                              <w:sz w:val="24"/>
                              <w:szCs w:val="24"/>
                            </w:rPr>
                          </m:ctrlPr>
                        </m:sSupPr>
                        <m:e>
                          <m:r>
                            <m:rPr>
                              <m:sty m:val="p"/>
                            </m:rPr>
                            <w:rPr>
                              <w:rFonts w:ascii="Times New Roman" w:hAnsi="Times New Roman" w:cs="Times New Roman"/>
                              <w:color w:val="000000" w:themeColor="text1"/>
                              <w:sz w:val="24"/>
                              <w:szCs w:val="24"/>
                            </w:rPr>
                            <m:t>β</m:t>
                          </m:r>
                        </m:e>
                        <m:sup>
                          <m:r>
                            <m:rPr>
                              <m:sty m:val="p"/>
                            </m:rPr>
                            <w:rPr>
                              <w:rFonts w:ascii="Cambria Math" w:hAnsi="Times New Roman" w:cs="Times New Roman"/>
                              <w:color w:val="000000" w:themeColor="text1"/>
                              <w:sz w:val="24"/>
                              <w:szCs w:val="24"/>
                            </w:rPr>
                            <m:t>+</m:t>
                          </m:r>
                        </m:sup>
                      </m:sSup>
                      <m:r>
                        <m:rPr>
                          <m:sty m:val="p"/>
                        </m:rPr>
                        <w:rPr>
                          <w:rFonts w:ascii="Cambria Math" w:hAnsi="Times New Roman" w:cs="Times New Roman"/>
                          <w:color w:val="000000" w:themeColor="text1"/>
                          <w:sz w:val="24"/>
                          <w:szCs w:val="24"/>
                        </w:rPr>
                        <m:t xml:space="preserve">+ </m:t>
                      </m:r>
                      <m:sSub>
                        <m:sSubPr>
                          <m:ctrlPr>
                            <w:rPr>
                              <w:rFonts w:ascii="Cambria Math" w:hAnsi="Times New Roman" w:cs="Times New Roman"/>
                              <w:color w:val="000000" w:themeColor="text1"/>
                              <w:sz w:val="24"/>
                              <w:szCs w:val="24"/>
                            </w:rPr>
                          </m:ctrlPr>
                        </m:sSubPr>
                        <m:e>
                          <m:r>
                            <m:rPr>
                              <m:sty m:val="p"/>
                            </m:rPr>
                            <w:rPr>
                              <w:rFonts w:ascii="Times New Roman" w:hAnsi="Times New Roman" w:cs="Times New Roman"/>
                              <w:color w:val="000000" w:themeColor="text1"/>
                              <w:sz w:val="24"/>
                              <w:szCs w:val="24"/>
                            </w:rPr>
                            <m:t>ν</m:t>
                          </m:r>
                        </m:e>
                        <m:sub>
                          <m:r>
                            <m:rPr>
                              <m:sty m:val="p"/>
                            </m:rPr>
                            <w:rPr>
                              <w:rFonts w:ascii="Cambria Math" w:hAnsi="Times New Roman" w:cs="Times New Roman"/>
                              <w:color w:val="000000" w:themeColor="text1"/>
                              <w:sz w:val="24"/>
                              <w:szCs w:val="24"/>
                            </w:rPr>
                            <m:t>e</m:t>
                          </m:r>
                        </m:sub>
                      </m:sSub>
                    </m:e>
                  </m:sPre>
                </m:e>
              </m:box>
            </m:e>
          </m:sPre>
          <m:r>
            <m:rPr>
              <m:sty m:val="p"/>
            </m:rPr>
            <w:rPr>
              <w:rFonts w:ascii="Cambria Math" w:hAnsi="Times New Roman" w:cs="Times New Roman"/>
              <w:color w:val="000000" w:themeColor="text1"/>
              <w:sz w:val="24"/>
              <w:szCs w:val="24"/>
            </w:rPr>
            <m:t>.</m:t>
          </m:r>
        </m:oMath>
      </m:oMathPara>
    </w:p>
    <w:p w:rsidR="00DF252F" w:rsidRPr="00650A96" w:rsidRDefault="00DF252F" w:rsidP="00DF252F">
      <w:pPr>
        <w:widowControl w:val="0"/>
        <w:spacing w:after="0" w:line="240" w:lineRule="auto"/>
        <w:jc w:val="center"/>
        <w:rPr>
          <w:i/>
          <w:color w:val="000000" w:themeColor="text1"/>
        </w:rPr>
      </w:pPr>
      <w:r w:rsidRPr="00650A96">
        <w:rPr>
          <w:i/>
          <w:noProof/>
          <w:color w:val="000000" w:themeColor="text1"/>
          <w:lang w:val="ru-RU" w:eastAsia="ru-RU"/>
        </w:rPr>
        <w:drawing>
          <wp:inline distT="0" distB="0" distL="0" distR="0">
            <wp:extent cx="3876675" cy="904875"/>
            <wp:effectExtent l="0" t="0" r="0" b="0"/>
            <wp:docPr id="71" name="Объект 9"/>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251621" cy="1809104"/>
                      <a:chOff x="642910" y="3857628"/>
                      <a:chExt cx="6251621" cy="1809104"/>
                    </a:xfrm>
                  </a:grpSpPr>
                  <a:grpSp>
                    <a:nvGrpSpPr>
                      <a:cNvPr id="25" name="Группа 24"/>
                      <a:cNvGrpSpPr/>
                    </a:nvGrpSpPr>
                    <a:grpSpPr>
                      <a:xfrm>
                        <a:off x="642910" y="3857628"/>
                        <a:ext cx="6251621" cy="1809104"/>
                        <a:chOff x="642910" y="3857628"/>
                        <a:chExt cx="6251621" cy="1809104"/>
                      </a:xfrm>
                    </a:grpSpPr>
                    <a:pic>
                      <a:nvPicPr>
                        <a:cNvPr id="16" name="Рисунок 15"/>
                        <a:cNvPicPr/>
                      </a:nvPicPr>
                      <a:blipFill>
                        <a:blip r:embed="rId19"/>
                        <a:srcRect t="67258" b="7716"/>
                        <a:stretch>
                          <a:fillRect/>
                        </a:stretch>
                      </a:blipFill>
                      <a:spPr bwMode="auto">
                        <a:xfrm>
                          <a:off x="714348" y="4071942"/>
                          <a:ext cx="6089677" cy="1143008"/>
                        </a:xfrm>
                        <a:prstGeom prst="rect">
                          <a:avLst/>
                        </a:prstGeom>
                        <a:noFill/>
                        <a:ln w="9525">
                          <a:noFill/>
                          <a:miter lim="800000"/>
                          <a:headEnd/>
                          <a:tailEnd/>
                        </a:ln>
                      </a:spPr>
                    </a:pic>
                    <a:sp>
                      <a:nvSpPr>
                        <a:cNvPr id="17" name="TextBox 16"/>
                        <a:cNvSpPr txBox="1"/>
                      </a:nvSpPr>
                      <a:spPr>
                        <a:xfrm>
                          <a:off x="4572000" y="4143380"/>
                          <a:ext cx="909801" cy="307777"/>
                        </a:xfrm>
                        <a:prstGeom prst="rect">
                          <a:avLst/>
                        </a:prstGeom>
                        <a:solidFill>
                          <a:schemeClr val="bg1"/>
                        </a:solid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400" dirty="0" smtClean="0">
                                <a:latin typeface="Times New Roman" pitchFamily="18" charset="0"/>
                                <a:cs typeface="Times New Roman" pitchFamily="18" charset="0"/>
                              </a:rPr>
                              <a:t>нейтрино</a:t>
                            </a:r>
                            <a:endParaRPr lang="ru-RU" sz="1400" dirty="0">
                              <a:latin typeface="Times New Roman" pitchFamily="18" charset="0"/>
                              <a:cs typeface="Times New Roman" pitchFamily="18" charset="0"/>
                            </a:endParaRPr>
                          </a:p>
                        </a:txBody>
                        <a:useSpRect/>
                      </a:txSp>
                    </a:sp>
                    <a:sp>
                      <a:nvSpPr>
                        <a:cNvPr id="18" name="TextBox 17"/>
                        <a:cNvSpPr txBox="1"/>
                      </a:nvSpPr>
                      <a:spPr>
                        <a:xfrm>
                          <a:off x="6000760" y="4143380"/>
                          <a:ext cx="893771" cy="307777"/>
                        </a:xfrm>
                        <a:prstGeom prst="rect">
                          <a:avLst/>
                        </a:prstGeom>
                        <a:solidFill>
                          <a:schemeClr val="bg1"/>
                        </a:solid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400" dirty="0" smtClean="0">
                                <a:latin typeface="Times New Roman" pitchFamily="18" charset="0"/>
                                <a:cs typeface="Times New Roman" pitchFamily="18" charset="0"/>
                              </a:rPr>
                              <a:t>позитрон</a:t>
                            </a:r>
                            <a:endParaRPr lang="ru-RU" sz="1400" dirty="0">
                              <a:latin typeface="Times New Roman" pitchFamily="18" charset="0"/>
                              <a:cs typeface="Times New Roman" pitchFamily="18" charset="0"/>
                            </a:endParaRPr>
                          </a:p>
                        </a:txBody>
                        <a:useSpRect/>
                      </a:txSp>
                    </a:sp>
                    <a:sp>
                      <a:nvSpPr>
                        <a:cNvPr id="19" name="TextBox 18"/>
                        <a:cNvSpPr txBox="1"/>
                      </a:nvSpPr>
                      <a:spPr>
                        <a:xfrm>
                          <a:off x="785786" y="3857628"/>
                          <a:ext cx="800659" cy="297962"/>
                        </a:xfrm>
                        <a:prstGeom prst="rect">
                          <a:avLst/>
                        </a:prstGeom>
                        <a:noFill/>
                      </a:spPr>
                      <a:txSp>
                        <a:txBody>
                          <a:bodyPr wrap="none" rIns="72000" bIns="36000"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400" dirty="0" smtClean="0">
                                <a:latin typeface="Times New Roman" pitchFamily="18" charset="0"/>
                                <a:cs typeface="Times New Roman" pitchFamily="18" charset="0"/>
                              </a:rPr>
                              <a:t>Фтор-18</a:t>
                            </a:r>
                            <a:endParaRPr lang="ru-RU" sz="1400" dirty="0">
                              <a:latin typeface="Times New Roman" pitchFamily="18" charset="0"/>
                              <a:cs typeface="Times New Roman" pitchFamily="18" charset="0"/>
                            </a:endParaRPr>
                          </a:p>
                        </a:txBody>
                        <a:useSpRect/>
                      </a:txSp>
                    </a:sp>
                    <a:sp>
                      <a:nvSpPr>
                        <a:cNvPr id="20" name="TextBox 19"/>
                        <a:cNvSpPr txBox="1"/>
                      </a:nvSpPr>
                      <a:spPr>
                        <a:xfrm>
                          <a:off x="2643174" y="3857628"/>
                          <a:ext cx="1165319" cy="307777"/>
                        </a:xfrm>
                        <a:prstGeom prst="rect">
                          <a:avLst/>
                        </a:prstGeom>
                        <a:solidFill>
                          <a:schemeClr val="bg1"/>
                        </a:solid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400" dirty="0" smtClean="0">
                                <a:latin typeface="Times New Roman" pitchFamily="18" charset="0"/>
                                <a:cs typeface="Times New Roman" pitchFamily="18" charset="0"/>
                              </a:rPr>
                              <a:t>Кислород-18</a:t>
                            </a:r>
                            <a:endParaRPr lang="ru-RU" sz="1400" dirty="0">
                              <a:latin typeface="Times New Roman" pitchFamily="18" charset="0"/>
                              <a:cs typeface="Times New Roman" pitchFamily="18" charset="0"/>
                            </a:endParaRPr>
                          </a:p>
                        </a:txBody>
                        <a:useSpRect/>
                      </a:txSp>
                    </a:sp>
                    <a:sp>
                      <a:nvSpPr>
                        <a:cNvPr id="21" name="TextBox 20"/>
                        <a:cNvSpPr txBox="1"/>
                      </a:nvSpPr>
                      <a:spPr>
                        <a:xfrm>
                          <a:off x="642910" y="5143512"/>
                          <a:ext cx="1212768" cy="523220"/>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400" dirty="0" smtClean="0">
                                <a:latin typeface="Times New Roman" pitchFamily="18" charset="0"/>
                                <a:cs typeface="Times New Roman" pitchFamily="18" charset="0"/>
                              </a:rPr>
                              <a:t>9 протонов</a:t>
                            </a:r>
                          </a:p>
                          <a:p>
                            <a:r>
                              <a:rPr lang="ru-RU" sz="1400" dirty="0" smtClean="0">
                                <a:latin typeface="Times New Roman" pitchFamily="18" charset="0"/>
                                <a:cs typeface="Times New Roman" pitchFamily="18" charset="0"/>
                              </a:rPr>
                              <a:t>10 нейтронов</a:t>
                            </a:r>
                            <a:endParaRPr lang="ru-RU" sz="1400" dirty="0">
                              <a:latin typeface="Times New Roman" pitchFamily="18" charset="0"/>
                              <a:cs typeface="Times New Roman" pitchFamily="18" charset="0"/>
                            </a:endParaRPr>
                          </a:p>
                        </a:txBody>
                        <a:useSpRect/>
                      </a:txSp>
                    </a:sp>
                    <a:sp>
                      <a:nvSpPr>
                        <a:cNvPr id="22" name="TextBox 21"/>
                        <a:cNvSpPr txBox="1"/>
                      </a:nvSpPr>
                      <a:spPr>
                        <a:xfrm>
                          <a:off x="2786050" y="5143512"/>
                          <a:ext cx="1212768" cy="523220"/>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400" dirty="0" smtClean="0">
                                <a:latin typeface="Times New Roman" pitchFamily="18" charset="0"/>
                                <a:cs typeface="Times New Roman" pitchFamily="18" charset="0"/>
                              </a:rPr>
                              <a:t>8 протонов</a:t>
                            </a:r>
                          </a:p>
                          <a:p>
                            <a:r>
                              <a:rPr lang="ru-RU" sz="1400" dirty="0" smtClean="0">
                                <a:latin typeface="Times New Roman" pitchFamily="18" charset="0"/>
                                <a:cs typeface="Times New Roman" pitchFamily="18" charset="0"/>
                              </a:rPr>
                              <a:t>17 нейтронов</a:t>
                            </a:r>
                            <a:endParaRPr lang="ru-RU" sz="1400" dirty="0">
                              <a:latin typeface="Times New Roman" pitchFamily="18" charset="0"/>
                              <a:cs typeface="Times New Roman" pitchFamily="18" charset="0"/>
                            </a:endParaRPr>
                          </a:p>
                        </a:txBody>
                        <a:useSpRect/>
                      </a:txSp>
                    </a:sp>
                  </a:grpSp>
                </lc:lockedCanvas>
              </a:graphicData>
            </a:graphic>
          </wp:inline>
        </w:drawing>
      </w:r>
    </w:p>
    <w:p w:rsidR="00DF252F" w:rsidRPr="00DF252F" w:rsidRDefault="00DF252F" w:rsidP="00DF252F">
      <w:pPr>
        <w:widowControl w:val="0"/>
        <w:spacing w:after="0" w:line="240" w:lineRule="auto"/>
        <w:rPr>
          <w:rFonts w:ascii="Times New Roman" w:hAnsi="Times New Roman" w:cs="Times New Roman"/>
          <w:color w:val="000000" w:themeColor="text1"/>
          <w:lang w:val="ru-RU"/>
        </w:rPr>
      </w:pPr>
      <w:r w:rsidRPr="00DF252F">
        <w:rPr>
          <w:rFonts w:ascii="Times New Roman" w:hAnsi="Times New Roman" w:cs="Times New Roman"/>
          <w:color w:val="000000" w:themeColor="text1"/>
          <w:lang w:val="ru-RU"/>
        </w:rPr>
        <w:t xml:space="preserve">Рис. 1.7. </w:t>
      </w:r>
      <w:r w:rsidRPr="00650A96">
        <w:rPr>
          <w:rFonts w:ascii="Times New Roman" w:hAnsi="Times New Roman" w:cs="Times New Roman"/>
          <w:color w:val="000000" w:themeColor="text1"/>
        </w:rPr>
        <w:t>β</w:t>
      </w:r>
      <w:r w:rsidRPr="00DF252F">
        <w:rPr>
          <w:rFonts w:ascii="Times New Roman" w:hAnsi="Times New Roman" w:cs="Times New Roman"/>
          <w:color w:val="000000" w:themeColor="text1"/>
          <w:vertAlign w:val="superscript"/>
          <w:lang w:val="ru-RU"/>
        </w:rPr>
        <w:t>+</w:t>
      </w:r>
      <w:r w:rsidRPr="00DF252F">
        <w:rPr>
          <w:rFonts w:ascii="Times New Roman" w:hAnsi="Times New Roman" w:cs="Times New Roman"/>
          <w:color w:val="000000" w:themeColor="text1"/>
          <w:lang w:val="ru-RU"/>
        </w:rPr>
        <w:t>-Распад</w:t>
      </w:r>
    </w:p>
    <w:p w:rsidR="00DF252F" w:rsidRPr="00DF252F" w:rsidRDefault="00DF252F" w:rsidP="00DF252F">
      <w:pPr>
        <w:widowControl w:val="0"/>
        <w:spacing w:after="0" w:line="240" w:lineRule="auto"/>
        <w:rPr>
          <w:rFonts w:ascii="Times New Roman" w:hAnsi="Times New Roman" w:cs="Times New Roman"/>
          <w:color w:val="000000" w:themeColor="text1"/>
          <w:lang w:val="ru-RU"/>
        </w:rPr>
      </w:pPr>
    </w:p>
    <w:p w:rsidR="00DF252F" w:rsidRPr="00DF252F" w:rsidRDefault="00DF252F" w:rsidP="00DF252F">
      <w:pPr>
        <w:widowControl w:val="0"/>
        <w:spacing w:after="0"/>
        <w:ind w:firstLine="708"/>
        <w:jc w:val="both"/>
        <w:rPr>
          <w:rFonts w:ascii="Times New Roman" w:hAnsi="Times New Roman" w:cs="Times New Roman"/>
          <w:color w:val="000000" w:themeColor="text1"/>
          <w:sz w:val="24"/>
          <w:szCs w:val="24"/>
          <w:lang w:val="ru-RU"/>
        </w:rPr>
      </w:pPr>
      <w:r w:rsidRPr="00DF252F">
        <w:rPr>
          <w:rFonts w:ascii="Times New Roman" w:hAnsi="Times New Roman" w:cs="Times New Roman"/>
          <w:color w:val="000000" w:themeColor="text1"/>
          <w:sz w:val="24"/>
          <w:szCs w:val="24"/>
          <w:lang w:val="ru-RU"/>
        </w:rPr>
        <w:t xml:space="preserve">Третьим видом </w:t>
      </w:r>
      <w:proofErr w:type="gramStart"/>
      <w:r w:rsidRPr="00650A96">
        <w:rPr>
          <w:rFonts w:ascii="Times New Roman" w:hAnsi="Times New Roman" w:cs="Times New Roman"/>
          <w:color w:val="000000" w:themeColor="text1"/>
          <w:sz w:val="24"/>
          <w:szCs w:val="24"/>
        </w:rPr>
        <w:t>β</w:t>
      </w:r>
      <w:r w:rsidRPr="00DF252F">
        <w:rPr>
          <w:rFonts w:ascii="Times New Roman" w:hAnsi="Times New Roman" w:cs="Times New Roman"/>
          <w:color w:val="000000" w:themeColor="text1"/>
          <w:sz w:val="24"/>
          <w:szCs w:val="24"/>
          <w:lang w:val="ru-RU"/>
        </w:rPr>
        <w:t>-</w:t>
      </w:r>
      <w:proofErr w:type="gramEnd"/>
      <w:r w:rsidRPr="00DF252F">
        <w:rPr>
          <w:rFonts w:ascii="Times New Roman" w:hAnsi="Times New Roman" w:cs="Times New Roman"/>
          <w:color w:val="000000" w:themeColor="text1"/>
          <w:sz w:val="24"/>
          <w:szCs w:val="24"/>
          <w:lang w:val="ru-RU"/>
        </w:rPr>
        <w:t xml:space="preserve">распада является захват ядром электрона из электронной оболочки своего атома с испусканием нейтрино – электронный захват (ЭЗ, рис. 1.8). Обычно электрон поглощается из </w:t>
      </w:r>
      <w:r w:rsidRPr="00DF252F">
        <w:rPr>
          <w:rFonts w:ascii="Times New Roman" w:hAnsi="Times New Roman" w:cs="Times New Roman"/>
          <w:i/>
          <w:color w:val="000000" w:themeColor="text1"/>
          <w:sz w:val="24"/>
          <w:szCs w:val="24"/>
          <w:lang w:val="ru-RU"/>
        </w:rPr>
        <w:t>К</w:t>
      </w:r>
      <w:r w:rsidRPr="00DF252F">
        <w:rPr>
          <w:rFonts w:ascii="Times New Roman" w:hAnsi="Times New Roman" w:cs="Times New Roman"/>
          <w:color w:val="000000" w:themeColor="text1"/>
          <w:sz w:val="24"/>
          <w:szCs w:val="24"/>
          <w:lang w:val="ru-RU"/>
        </w:rPr>
        <w:t>-слоя атома (1</w:t>
      </w:r>
      <w:r w:rsidRPr="00DF252F">
        <w:rPr>
          <w:rFonts w:ascii="Times New Roman" w:hAnsi="Times New Roman" w:cs="Times New Roman"/>
          <w:color w:val="000000" w:themeColor="text1"/>
          <w:sz w:val="24"/>
          <w:szCs w:val="24"/>
          <w:lang w:val="ru-RU"/>
        </w:rPr>
        <w:noBreakHyphen/>
        <w:t xml:space="preserve">я электронная оболочка), так как этот слой расположен ближе всего к ядру. </w:t>
      </w:r>
    </w:p>
    <w:p w:rsidR="00DF252F" w:rsidRPr="00650A96" w:rsidRDefault="00D96519" w:rsidP="00DF252F">
      <w:pPr>
        <w:widowControl w:val="0"/>
        <w:spacing w:after="0" w:line="240" w:lineRule="auto"/>
        <w:jc w:val="center"/>
        <w:rPr>
          <w:rFonts w:ascii="Times New Roman" w:hAnsi="Times New Roman" w:cs="Times New Roman"/>
          <w:i/>
          <w:color w:val="000000" w:themeColor="text1"/>
          <w:sz w:val="24"/>
          <w:szCs w:val="24"/>
        </w:rPr>
      </w:pPr>
      <m:oMathPara>
        <m:oMathParaPr>
          <m:jc m:val="center"/>
        </m:oMathParaPr>
        <m:oMath>
          <m:sPre>
            <m:sPrePr>
              <m:ctrlPr>
                <w:rPr>
                  <w:rFonts w:ascii="Cambria Math" w:hAnsi="Times New Roman" w:cs="Times New Roman"/>
                  <w:color w:val="000000" w:themeColor="text1"/>
                  <w:sz w:val="24"/>
                  <w:szCs w:val="24"/>
                </w:rPr>
              </m:ctrlPr>
            </m:sPrePr>
            <m:sub>
              <m:r>
                <m:rPr>
                  <m:sty m:val="p"/>
                </m:rPr>
                <w:rPr>
                  <w:rFonts w:ascii="Cambria Math" w:hAnsi="Times New Roman" w:cs="Times New Roman"/>
                  <w:color w:val="000000" w:themeColor="text1"/>
                  <w:sz w:val="24"/>
                  <w:szCs w:val="24"/>
                </w:rPr>
                <m:t>53</m:t>
              </m:r>
            </m:sub>
            <m:sup>
              <m:r>
                <m:rPr>
                  <m:sty m:val="p"/>
                </m:rPr>
                <w:rPr>
                  <w:rFonts w:ascii="Cambria Math" w:hAnsi="Times New Roman" w:cs="Times New Roman"/>
                  <w:color w:val="000000" w:themeColor="text1"/>
                  <w:sz w:val="24"/>
                  <w:szCs w:val="24"/>
                </w:rPr>
                <m:t>123</m:t>
              </m:r>
            </m:sup>
            <m:e>
              <m:r>
                <m:rPr>
                  <m:sty m:val="p"/>
                </m:rPr>
                <w:rPr>
                  <w:rFonts w:ascii="Cambria Math" w:hAnsi="Times New Roman" w:cs="Times New Roman"/>
                  <w:color w:val="000000" w:themeColor="text1"/>
                  <w:sz w:val="24"/>
                  <w:szCs w:val="24"/>
                </w:rPr>
                <m:t>I+</m:t>
              </m:r>
              <m:sPre>
                <m:sPrePr>
                  <m:ctrlPr>
                    <w:rPr>
                      <w:rFonts w:ascii="Cambria Math" w:hAnsi="Times New Roman" w:cs="Times New Roman"/>
                      <w:color w:val="000000" w:themeColor="text1"/>
                      <w:sz w:val="24"/>
                      <w:szCs w:val="24"/>
                    </w:rPr>
                  </m:ctrlPr>
                </m:sPrePr>
                <m:sub>
                  <m:r>
                    <m:rPr>
                      <m:sty m:val="p"/>
                    </m:rPr>
                    <w:rPr>
                      <w:rFonts w:ascii="Times New Roman" w:hAnsi="Times New Roman" w:cs="Times New Roman"/>
                      <w:color w:val="000000" w:themeColor="text1"/>
                      <w:sz w:val="24"/>
                      <w:szCs w:val="24"/>
                    </w:rPr>
                    <m:t>-</m:t>
                  </m:r>
                  <m:r>
                    <m:rPr>
                      <m:sty m:val="p"/>
                    </m:rPr>
                    <w:rPr>
                      <w:rFonts w:ascii="Cambria Math" w:hAnsi="Times New Roman" w:cs="Times New Roman"/>
                      <w:color w:val="000000" w:themeColor="text1"/>
                      <w:sz w:val="24"/>
                      <w:szCs w:val="24"/>
                    </w:rPr>
                    <m:t>1</m:t>
                  </m:r>
                </m:sub>
                <m:sup>
                  <m:r>
                    <m:rPr>
                      <m:sty m:val="p"/>
                    </m:rPr>
                    <w:rPr>
                      <w:rFonts w:ascii="Cambria Math" w:hAnsi="Times New Roman" w:cs="Times New Roman"/>
                      <w:color w:val="000000" w:themeColor="text1"/>
                      <w:sz w:val="24"/>
                      <w:szCs w:val="24"/>
                    </w:rPr>
                    <m:t>0</m:t>
                  </m:r>
                </m:sup>
                <m:e>
                  <m:r>
                    <w:rPr>
                      <w:rFonts w:ascii="Cambria Math" w:hAnsi="Cambria Math" w:cs="Times New Roman"/>
                      <w:color w:val="000000" w:themeColor="text1"/>
                      <w:sz w:val="24"/>
                      <w:szCs w:val="24"/>
                    </w:rPr>
                    <m:t>e</m:t>
                  </m:r>
                </m:e>
              </m:sPre>
              <m:box>
                <m:boxPr>
                  <m:opEmu m:val="on"/>
                  <m:ctrlPr>
                    <w:rPr>
                      <w:rFonts w:ascii="Cambria Math" w:hAnsi="Times New Roman" w:cs="Times New Roman"/>
                      <w:color w:val="000000" w:themeColor="text1"/>
                      <w:sz w:val="24"/>
                      <w:szCs w:val="24"/>
                    </w:rPr>
                  </m:ctrlPr>
                </m:boxPr>
                <m:e>
                  <m:groupChr>
                    <m:groupChrPr>
                      <m:chr m:val="→"/>
                      <m:vertJc m:val="bot"/>
                      <m:ctrlPr>
                        <w:rPr>
                          <w:rFonts w:ascii="Cambria Math" w:hAnsi="Times New Roman" w:cs="Times New Roman"/>
                          <w:color w:val="000000" w:themeColor="text1"/>
                          <w:sz w:val="24"/>
                          <w:szCs w:val="24"/>
                        </w:rPr>
                      </m:ctrlPr>
                    </m:groupChrPr>
                    <m:e>
                      <m:sSub>
                        <m:sSubPr>
                          <m:ctrlPr>
                            <w:rPr>
                              <w:rFonts w:ascii="Cambria Math" w:hAnsi="Times New Roman" w:cs="Times New Roman"/>
                              <w:color w:val="000000" w:themeColor="text1"/>
                              <w:sz w:val="24"/>
                              <w:szCs w:val="24"/>
                            </w:rPr>
                          </m:ctrlPr>
                        </m:sSubPr>
                        <m:e>
                          <m:r>
                            <w:rPr>
                              <w:rFonts w:ascii="Cambria Math" w:hAnsi="Cambria Math" w:cs="Times New Roman"/>
                              <w:color w:val="000000" w:themeColor="text1"/>
                              <w:sz w:val="24"/>
                              <w:szCs w:val="24"/>
                            </w:rPr>
                            <m:t>T</m:t>
                          </m:r>
                        </m:e>
                        <m:sub>
                          <m:r>
                            <m:rPr>
                              <m:sty m:val="p"/>
                            </m:rPr>
                            <w:rPr>
                              <w:rFonts w:ascii="Cambria Math" w:hAnsi="Times New Roman" w:cs="Times New Roman"/>
                              <w:color w:val="000000" w:themeColor="text1"/>
                              <w:sz w:val="24"/>
                              <w:szCs w:val="24"/>
                            </w:rPr>
                            <m:t>1/2</m:t>
                          </m:r>
                        </m:sub>
                      </m:sSub>
                      <m:r>
                        <m:rPr>
                          <m:sty m:val="p"/>
                        </m:rPr>
                        <w:rPr>
                          <w:rFonts w:ascii="Cambria Math" w:hAnsi="Times New Roman" w:cs="Times New Roman"/>
                          <w:color w:val="000000" w:themeColor="text1"/>
                          <w:sz w:val="24"/>
                          <w:szCs w:val="24"/>
                        </w:rPr>
                        <m:t xml:space="preserve"> = 13,3 </m:t>
                      </m:r>
                      <m:r>
                        <m:rPr>
                          <m:sty m:val="p"/>
                        </m:rPr>
                        <w:rPr>
                          <w:rFonts w:ascii="Times New Roman" w:hAnsi="Times New Roman" w:cs="Times New Roman"/>
                          <w:color w:val="000000" w:themeColor="text1"/>
                          <w:sz w:val="24"/>
                          <w:szCs w:val="24"/>
                        </w:rPr>
                        <m:t>ч</m:t>
                      </m:r>
                    </m:e>
                  </m:groupChr>
                  <m:sPre>
                    <m:sPrePr>
                      <m:ctrlPr>
                        <w:rPr>
                          <w:rFonts w:ascii="Cambria Math" w:hAnsi="Times New Roman" w:cs="Times New Roman"/>
                          <w:color w:val="000000" w:themeColor="text1"/>
                          <w:sz w:val="24"/>
                          <w:szCs w:val="24"/>
                        </w:rPr>
                      </m:ctrlPr>
                    </m:sPrePr>
                    <m:sub>
                      <m:r>
                        <m:rPr>
                          <m:sty m:val="p"/>
                        </m:rPr>
                        <w:rPr>
                          <w:rFonts w:ascii="Cambria Math" w:hAnsi="Times New Roman" w:cs="Times New Roman"/>
                          <w:color w:val="000000" w:themeColor="text1"/>
                          <w:sz w:val="24"/>
                          <w:szCs w:val="24"/>
                        </w:rPr>
                        <m:t>52</m:t>
                      </m:r>
                    </m:sub>
                    <m:sup>
                      <m:r>
                        <m:rPr>
                          <m:sty m:val="p"/>
                        </m:rPr>
                        <w:rPr>
                          <w:rFonts w:ascii="Cambria Math" w:hAnsi="Times New Roman" w:cs="Times New Roman"/>
                          <w:color w:val="000000" w:themeColor="text1"/>
                          <w:sz w:val="24"/>
                          <w:szCs w:val="24"/>
                        </w:rPr>
                        <m:t>123</m:t>
                      </m:r>
                    </m:sup>
                    <m:e>
                      <m:r>
                        <m:rPr>
                          <m:sty m:val="p"/>
                        </m:rPr>
                        <w:rPr>
                          <w:rFonts w:ascii="Cambria Math" w:hAnsi="Times New Roman" w:cs="Times New Roman"/>
                          <w:color w:val="000000" w:themeColor="text1"/>
                          <w:sz w:val="24"/>
                          <w:szCs w:val="24"/>
                        </w:rPr>
                        <m:t xml:space="preserve">Te + </m:t>
                      </m:r>
                      <m:sSub>
                        <m:sSubPr>
                          <m:ctrlPr>
                            <w:rPr>
                              <w:rFonts w:ascii="Cambria Math" w:hAnsi="Times New Roman" w:cs="Times New Roman"/>
                              <w:color w:val="000000" w:themeColor="text1"/>
                              <w:sz w:val="24"/>
                              <w:szCs w:val="24"/>
                            </w:rPr>
                          </m:ctrlPr>
                        </m:sSubPr>
                        <m:e>
                          <m:r>
                            <m:rPr>
                              <m:sty m:val="p"/>
                            </m:rPr>
                            <w:rPr>
                              <w:rFonts w:ascii="Times New Roman" w:hAnsi="Times New Roman" w:cs="Times New Roman"/>
                              <w:color w:val="000000" w:themeColor="text1"/>
                              <w:sz w:val="24"/>
                              <w:szCs w:val="24"/>
                            </w:rPr>
                            <m:t>ν</m:t>
                          </m:r>
                        </m:e>
                        <m:sub>
                          <m:r>
                            <w:rPr>
                              <w:rFonts w:ascii="Cambria Math" w:hAnsi="Times New Roman" w:cs="Times New Roman"/>
                              <w:color w:val="000000" w:themeColor="text1"/>
                              <w:sz w:val="24"/>
                              <w:szCs w:val="24"/>
                            </w:rPr>
                            <m:t>e</m:t>
                          </m:r>
                        </m:sub>
                      </m:sSub>
                    </m:e>
                  </m:sPre>
                </m:e>
              </m:box>
            </m:e>
          </m:sPre>
        </m:oMath>
      </m:oMathPara>
    </w:p>
    <w:p w:rsidR="00DF252F" w:rsidRPr="00165073" w:rsidRDefault="00DF252F" w:rsidP="00DF252F">
      <w:pPr>
        <w:widowControl w:val="0"/>
        <w:spacing w:after="0" w:line="240" w:lineRule="auto"/>
        <w:jc w:val="center"/>
        <w:rPr>
          <w:rFonts w:ascii="Times New Roman" w:hAnsi="Times New Roman" w:cs="Times New Roman"/>
          <w:i/>
          <w:color w:val="000000" w:themeColor="text1"/>
          <w:sz w:val="24"/>
          <w:szCs w:val="24"/>
        </w:rPr>
      </w:pPr>
      <w:r w:rsidRPr="00650A96">
        <w:rPr>
          <w:rFonts w:ascii="Times New Roman" w:hAnsi="Times New Roman" w:cs="Times New Roman"/>
          <w:i/>
          <w:noProof/>
          <w:color w:val="000000" w:themeColor="text1"/>
          <w:sz w:val="24"/>
          <w:szCs w:val="24"/>
          <w:lang w:val="ru-RU" w:eastAsia="ru-RU"/>
        </w:rPr>
        <w:drawing>
          <wp:inline distT="0" distB="0" distL="0" distR="0">
            <wp:extent cx="3747135" cy="914400"/>
            <wp:effectExtent l="19050" t="0" r="5715" b="0"/>
            <wp:docPr id="70" name="Объект 10"/>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981899" cy="1737666"/>
                      <a:chOff x="714348" y="4357694"/>
                      <a:chExt cx="5981899" cy="1737666"/>
                    </a:xfrm>
                  </a:grpSpPr>
                  <a:grpSp>
                    <a:nvGrpSpPr>
                      <a:cNvPr id="37" name="Группа 36"/>
                      <a:cNvGrpSpPr/>
                    </a:nvGrpSpPr>
                    <a:grpSpPr>
                      <a:xfrm>
                        <a:off x="714348" y="4357694"/>
                        <a:ext cx="5981899" cy="1737666"/>
                        <a:chOff x="714348" y="4357694"/>
                        <a:chExt cx="5981899" cy="1737666"/>
                      </a:xfrm>
                    </a:grpSpPr>
                    <a:pic>
                      <a:nvPicPr>
                        <a:cNvPr id="27" name="Picture 2"/>
                        <a:cNvPicPr>
                          <a:picLocks noChangeAspect="1" noChangeArrowheads="1"/>
                        </a:cNvPicPr>
                      </a:nvPicPr>
                      <a:blipFill>
                        <a:blip r:embed="rId20"/>
                        <a:srcRect t="9375" b="21875"/>
                        <a:stretch>
                          <a:fillRect/>
                        </a:stretch>
                      </a:blipFill>
                      <a:spPr bwMode="auto">
                        <a:xfrm>
                          <a:off x="714348" y="4572008"/>
                          <a:ext cx="5929354" cy="1129153"/>
                        </a:xfrm>
                        <a:prstGeom prst="rect">
                          <a:avLst/>
                        </a:prstGeom>
                        <a:noFill/>
                        <a:ln w="9525">
                          <a:noFill/>
                          <a:miter lim="800000"/>
                          <a:headEnd/>
                          <a:tailEnd/>
                        </a:ln>
                        <a:effectLst/>
                      </a:spPr>
                    </a:pic>
                    <a:sp>
                      <a:nvSpPr>
                        <a:cNvPr id="28" name="TextBox 27"/>
                        <a:cNvSpPr txBox="1"/>
                      </a:nvSpPr>
                      <a:spPr>
                        <a:xfrm>
                          <a:off x="5786446" y="4643446"/>
                          <a:ext cx="909801" cy="307777"/>
                        </a:xfrm>
                        <a:prstGeom prst="rect">
                          <a:avLst/>
                        </a:prstGeom>
                        <a:solidFill>
                          <a:schemeClr val="bg1"/>
                        </a:solid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400" dirty="0" smtClean="0">
                                <a:latin typeface="Times New Roman" pitchFamily="18" charset="0"/>
                                <a:cs typeface="Times New Roman" pitchFamily="18" charset="0"/>
                              </a:rPr>
                              <a:t>нейтрино</a:t>
                            </a:r>
                            <a:endParaRPr lang="ru-RU" sz="1400" dirty="0">
                              <a:latin typeface="Times New Roman" pitchFamily="18" charset="0"/>
                              <a:cs typeface="Times New Roman" pitchFamily="18" charset="0"/>
                            </a:endParaRPr>
                          </a:p>
                        </a:txBody>
                        <a:useSpRect/>
                      </a:txSp>
                    </a:sp>
                    <a:sp>
                      <a:nvSpPr>
                        <a:cNvPr id="29" name="TextBox 28"/>
                        <a:cNvSpPr txBox="1"/>
                      </a:nvSpPr>
                      <a:spPr>
                        <a:xfrm>
                          <a:off x="2428860" y="4643446"/>
                          <a:ext cx="868892" cy="261610"/>
                        </a:xfrm>
                        <a:prstGeom prst="rect">
                          <a:avLst/>
                        </a:prstGeom>
                        <a:solidFill>
                          <a:schemeClr val="bg1"/>
                        </a:solidFill>
                      </a:spPr>
                      <a:txSp>
                        <a:txBody>
                          <a:bodyPr wrap="none" bIns="0"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400" dirty="0" smtClean="0">
                                <a:latin typeface="Times New Roman" pitchFamily="18" charset="0"/>
                                <a:cs typeface="Times New Roman" pitchFamily="18" charset="0"/>
                              </a:rPr>
                              <a:t>электрон</a:t>
                            </a:r>
                            <a:endParaRPr lang="ru-RU" sz="1400" dirty="0">
                              <a:latin typeface="Times New Roman" pitchFamily="18" charset="0"/>
                              <a:cs typeface="Times New Roman" pitchFamily="18" charset="0"/>
                            </a:endParaRPr>
                          </a:p>
                        </a:txBody>
                        <a:useSpRect/>
                      </a:txSp>
                    </a:sp>
                    <a:sp>
                      <a:nvSpPr>
                        <a:cNvPr id="30" name="TextBox 29"/>
                        <a:cNvSpPr txBox="1"/>
                      </a:nvSpPr>
                      <a:spPr>
                        <a:xfrm>
                          <a:off x="857224" y="4357694"/>
                          <a:ext cx="819070" cy="307777"/>
                        </a:xfrm>
                        <a:prstGeom prst="rect">
                          <a:avLst/>
                        </a:prstGeom>
                        <a:solidFill>
                          <a:schemeClr val="bg1"/>
                        </a:solid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400" dirty="0" smtClean="0">
                                <a:latin typeface="Times New Roman" pitchFamily="18" charset="0"/>
                                <a:cs typeface="Times New Roman" pitchFamily="18" charset="0"/>
                              </a:rPr>
                              <a:t>Йод-123</a:t>
                            </a:r>
                            <a:endParaRPr lang="ru-RU" sz="1400" dirty="0">
                              <a:latin typeface="Times New Roman" pitchFamily="18" charset="0"/>
                              <a:cs typeface="Times New Roman" pitchFamily="18" charset="0"/>
                            </a:endParaRPr>
                          </a:p>
                        </a:txBody>
                        <a:useSpRect/>
                      </a:txSp>
                    </a:sp>
                    <a:sp>
                      <a:nvSpPr>
                        <a:cNvPr id="32" name="TextBox 31"/>
                        <a:cNvSpPr txBox="1"/>
                      </a:nvSpPr>
                      <a:spPr>
                        <a:xfrm>
                          <a:off x="714348" y="5572140"/>
                          <a:ext cx="1212768" cy="523220"/>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400" dirty="0" smtClean="0">
                                <a:latin typeface="Times New Roman" pitchFamily="18" charset="0"/>
                                <a:cs typeface="Times New Roman" pitchFamily="18" charset="0"/>
                              </a:rPr>
                              <a:t>53 протона</a:t>
                            </a:r>
                          </a:p>
                          <a:p>
                            <a:r>
                              <a:rPr lang="ru-RU" sz="1400" dirty="0" smtClean="0">
                                <a:latin typeface="Times New Roman" pitchFamily="18" charset="0"/>
                                <a:cs typeface="Times New Roman" pitchFamily="18" charset="0"/>
                              </a:rPr>
                              <a:t>70 нейтронов</a:t>
                            </a:r>
                            <a:endParaRPr lang="ru-RU" sz="1400" dirty="0">
                              <a:latin typeface="Times New Roman" pitchFamily="18" charset="0"/>
                              <a:cs typeface="Times New Roman" pitchFamily="18" charset="0"/>
                            </a:endParaRPr>
                          </a:p>
                        </a:txBody>
                        <a:useSpRect/>
                      </a:txSp>
                    </a:sp>
                    <a:sp>
                      <a:nvSpPr>
                        <a:cNvPr id="33" name="TextBox 32"/>
                        <a:cNvSpPr txBox="1"/>
                      </a:nvSpPr>
                      <a:spPr>
                        <a:xfrm>
                          <a:off x="4071934" y="5572140"/>
                          <a:ext cx="1212768" cy="523220"/>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400" dirty="0" smtClean="0">
                                <a:latin typeface="Times New Roman" pitchFamily="18" charset="0"/>
                                <a:cs typeface="Times New Roman" pitchFamily="18" charset="0"/>
                              </a:rPr>
                              <a:t>16 протонов</a:t>
                            </a:r>
                          </a:p>
                          <a:p>
                            <a:r>
                              <a:rPr lang="ru-RU" sz="1400" dirty="0" smtClean="0">
                                <a:latin typeface="Times New Roman" pitchFamily="18" charset="0"/>
                                <a:cs typeface="Times New Roman" pitchFamily="18" charset="0"/>
                              </a:rPr>
                              <a:t>16 нейтронов</a:t>
                            </a:r>
                            <a:endParaRPr lang="ru-RU" sz="1400" dirty="0">
                              <a:latin typeface="Times New Roman" pitchFamily="18" charset="0"/>
                              <a:cs typeface="Times New Roman" pitchFamily="18" charset="0"/>
                            </a:endParaRPr>
                          </a:p>
                        </a:txBody>
                        <a:useSpRect/>
                      </a:txSp>
                    </a:sp>
                    <a:sp>
                      <a:nvSpPr>
                        <a:cNvPr id="36" name="TextBox 35"/>
                        <a:cNvSpPr txBox="1"/>
                      </a:nvSpPr>
                      <a:spPr>
                        <a:xfrm>
                          <a:off x="4143372" y="4357694"/>
                          <a:ext cx="1054648" cy="307777"/>
                        </a:xfrm>
                        <a:prstGeom prst="rect">
                          <a:avLst/>
                        </a:prstGeom>
                        <a:solidFill>
                          <a:schemeClr val="bg1"/>
                        </a:solid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400" dirty="0" smtClean="0">
                                <a:latin typeface="Times New Roman" pitchFamily="18" charset="0"/>
                                <a:cs typeface="Times New Roman" pitchFamily="18" charset="0"/>
                              </a:rPr>
                              <a:t>Теллур-123</a:t>
                            </a:r>
                            <a:endParaRPr lang="ru-RU" sz="1400" dirty="0">
                              <a:latin typeface="Times New Roman" pitchFamily="18" charset="0"/>
                              <a:cs typeface="Times New Roman" pitchFamily="18" charset="0"/>
                            </a:endParaRPr>
                          </a:p>
                        </a:txBody>
                        <a:useSpRect/>
                      </a:txSp>
                    </a:sp>
                  </a:grpSp>
                </lc:lockedCanvas>
              </a:graphicData>
            </a:graphic>
          </wp:inline>
        </w:drawing>
      </w:r>
    </w:p>
    <w:p w:rsidR="00DF252F" w:rsidRPr="00DF252F" w:rsidRDefault="00DF252F" w:rsidP="00DF252F">
      <w:pPr>
        <w:widowControl w:val="0"/>
        <w:spacing w:after="0"/>
        <w:rPr>
          <w:rFonts w:ascii="Times New Roman" w:hAnsi="Times New Roman" w:cs="Times New Roman"/>
          <w:i/>
          <w:color w:val="000000" w:themeColor="text1"/>
          <w:lang w:val="ru-RU"/>
        </w:rPr>
      </w:pPr>
      <w:r w:rsidRPr="00DF252F">
        <w:rPr>
          <w:rFonts w:ascii="Times New Roman" w:hAnsi="Times New Roman" w:cs="Times New Roman"/>
          <w:color w:val="000000" w:themeColor="text1"/>
          <w:lang w:val="ru-RU"/>
        </w:rPr>
        <w:t>Рис. 1.8. Электронный захват</w:t>
      </w:r>
    </w:p>
    <w:p w:rsidR="00DF252F" w:rsidRPr="00DF252F" w:rsidRDefault="00DF252F" w:rsidP="00DF252F">
      <w:pPr>
        <w:widowControl w:val="0"/>
        <w:spacing w:after="0"/>
        <w:ind w:firstLine="284"/>
        <w:jc w:val="both"/>
        <w:rPr>
          <w:rFonts w:ascii="Times New Roman" w:hAnsi="Times New Roman" w:cs="Times New Roman"/>
          <w:color w:val="000000" w:themeColor="text1"/>
          <w:sz w:val="24"/>
          <w:szCs w:val="24"/>
          <w:lang w:val="ru-RU"/>
        </w:rPr>
      </w:pPr>
      <w:r w:rsidRPr="00DF252F">
        <w:rPr>
          <w:rFonts w:ascii="Times New Roman" w:hAnsi="Times New Roman" w:cs="Times New Roman"/>
          <w:color w:val="000000" w:themeColor="text1"/>
          <w:sz w:val="24"/>
          <w:szCs w:val="24"/>
          <w:lang w:val="ru-RU"/>
        </w:rPr>
        <w:t xml:space="preserve">Таким образом, в процессах </w:t>
      </w:r>
      <w:proofErr w:type="gramStart"/>
      <w:r w:rsidRPr="00165073">
        <w:rPr>
          <w:rFonts w:ascii="Times New Roman" w:hAnsi="Times New Roman" w:cs="Times New Roman"/>
          <w:color w:val="000000" w:themeColor="text1"/>
          <w:sz w:val="24"/>
          <w:szCs w:val="24"/>
        </w:rPr>
        <w:t>β</w:t>
      </w:r>
      <w:r w:rsidRPr="00DF252F">
        <w:rPr>
          <w:rFonts w:ascii="Times New Roman" w:hAnsi="Times New Roman" w:cs="Times New Roman"/>
          <w:color w:val="000000" w:themeColor="text1"/>
          <w:sz w:val="24"/>
          <w:szCs w:val="24"/>
          <w:lang w:val="ru-RU"/>
        </w:rPr>
        <w:t>-</w:t>
      </w:r>
      <w:proofErr w:type="gramEnd"/>
      <w:r w:rsidRPr="00DF252F">
        <w:rPr>
          <w:rFonts w:ascii="Times New Roman" w:hAnsi="Times New Roman" w:cs="Times New Roman"/>
          <w:color w:val="000000" w:themeColor="text1"/>
          <w:sz w:val="24"/>
          <w:szCs w:val="24"/>
          <w:lang w:val="ru-RU"/>
        </w:rPr>
        <w:t xml:space="preserve">распада изменение атомного номера </w:t>
      </w:r>
      <w:r w:rsidRPr="00165073">
        <w:rPr>
          <w:rFonts w:ascii="Times New Roman" w:hAnsi="Times New Roman" w:cs="Times New Roman"/>
          <w:color w:val="000000" w:themeColor="text1"/>
          <w:sz w:val="24"/>
          <w:szCs w:val="24"/>
        </w:rPr>
        <w:t>Δ</w:t>
      </w:r>
      <w:r w:rsidRPr="00165073">
        <w:rPr>
          <w:rFonts w:ascii="Times New Roman" w:hAnsi="Times New Roman" w:cs="Times New Roman"/>
          <w:i/>
          <w:color w:val="000000" w:themeColor="text1"/>
          <w:sz w:val="24"/>
          <w:szCs w:val="24"/>
        </w:rPr>
        <w:t>Z</w:t>
      </w:r>
      <w:r w:rsidRPr="00DF252F">
        <w:rPr>
          <w:rFonts w:ascii="Times New Roman" w:hAnsi="Times New Roman" w:cs="Times New Roman"/>
          <w:i/>
          <w:color w:val="000000" w:themeColor="text1"/>
          <w:sz w:val="24"/>
          <w:szCs w:val="24"/>
          <w:lang w:val="ru-RU"/>
        </w:rPr>
        <w:t xml:space="preserve"> </w:t>
      </w:r>
      <w:r w:rsidRPr="00DF252F">
        <w:rPr>
          <w:rFonts w:ascii="Times New Roman" w:hAnsi="Times New Roman" w:cs="Times New Roman"/>
          <w:color w:val="000000" w:themeColor="text1"/>
          <w:sz w:val="24"/>
          <w:szCs w:val="24"/>
          <w:lang w:val="ru-RU"/>
        </w:rPr>
        <w:t xml:space="preserve">= ±1: знак «плюс» соответствует </w:t>
      </w:r>
      <w:r w:rsidRPr="00165073">
        <w:rPr>
          <w:rFonts w:ascii="Times New Roman" w:hAnsi="Times New Roman" w:cs="Times New Roman"/>
          <w:color w:val="000000" w:themeColor="text1"/>
          <w:sz w:val="24"/>
          <w:szCs w:val="24"/>
        </w:rPr>
        <w:t>β</w:t>
      </w:r>
      <w:r w:rsidRPr="00DF252F">
        <w:rPr>
          <w:rFonts w:ascii="Times New Roman" w:hAnsi="Times New Roman" w:cs="Times New Roman"/>
          <w:color w:val="000000" w:themeColor="text1"/>
          <w:sz w:val="24"/>
          <w:szCs w:val="24"/>
          <w:vertAlign w:val="superscript"/>
          <w:lang w:val="ru-RU"/>
        </w:rPr>
        <w:t>–</w:t>
      </w:r>
      <w:r w:rsidRPr="00DF252F">
        <w:rPr>
          <w:rFonts w:ascii="Times New Roman" w:hAnsi="Times New Roman" w:cs="Times New Roman"/>
          <w:color w:val="000000" w:themeColor="text1"/>
          <w:sz w:val="24"/>
          <w:szCs w:val="24"/>
          <w:lang w:val="ru-RU"/>
        </w:rPr>
        <w:t xml:space="preserve">-распаду, а знак «минус» </w:t>
      </w:r>
      <w:r w:rsidRPr="00165073">
        <w:rPr>
          <w:rFonts w:ascii="Times New Roman" w:hAnsi="Times New Roman" w:cs="Times New Roman"/>
          <w:color w:val="000000" w:themeColor="text1"/>
          <w:sz w:val="24"/>
          <w:szCs w:val="24"/>
        </w:rPr>
        <w:t>β</w:t>
      </w:r>
      <w:r w:rsidRPr="00DF252F">
        <w:rPr>
          <w:rFonts w:ascii="Times New Roman" w:hAnsi="Times New Roman" w:cs="Times New Roman"/>
          <w:color w:val="000000" w:themeColor="text1"/>
          <w:sz w:val="24"/>
          <w:szCs w:val="24"/>
          <w:vertAlign w:val="superscript"/>
          <w:lang w:val="ru-RU"/>
        </w:rPr>
        <w:t>+</w:t>
      </w:r>
      <w:r w:rsidRPr="00DF252F">
        <w:rPr>
          <w:rFonts w:ascii="Times New Roman" w:hAnsi="Times New Roman" w:cs="Times New Roman"/>
          <w:color w:val="000000" w:themeColor="text1"/>
          <w:sz w:val="24"/>
          <w:szCs w:val="24"/>
          <w:lang w:val="ru-RU"/>
        </w:rPr>
        <w:t xml:space="preserve">-распаду и электронному захвату. </w:t>
      </w:r>
      <w:r w:rsidRPr="00165073">
        <w:rPr>
          <w:rFonts w:ascii="Times New Roman" w:hAnsi="Times New Roman" w:cs="Times New Roman"/>
          <w:color w:val="000000" w:themeColor="text1"/>
          <w:sz w:val="24"/>
          <w:szCs w:val="24"/>
        </w:rPr>
        <w:sym w:font="Symbol" w:char="F062"/>
      </w:r>
      <w:r w:rsidRPr="00DF252F">
        <w:rPr>
          <w:rFonts w:ascii="Times New Roman" w:hAnsi="Times New Roman" w:cs="Times New Roman"/>
          <w:color w:val="000000" w:themeColor="text1"/>
          <w:sz w:val="24"/>
          <w:szCs w:val="24"/>
          <w:lang w:val="ru-RU"/>
        </w:rPr>
        <w:noBreakHyphen/>
        <w:t xml:space="preserve">Активных ядер </w:t>
      </w:r>
      <w:r w:rsidRPr="00DF252F">
        <w:rPr>
          <w:rFonts w:ascii="Times New Roman" w:hAnsi="Times New Roman" w:cs="Times New Roman"/>
          <w:color w:val="000000" w:themeColor="text1"/>
          <w:sz w:val="24"/>
          <w:szCs w:val="24"/>
          <w:lang w:val="ru-RU"/>
        </w:rPr>
        <w:lastRenderedPageBreak/>
        <w:t xml:space="preserve">гораздо больше, чем </w:t>
      </w:r>
      <w:r w:rsidRPr="00165073">
        <w:rPr>
          <w:rFonts w:ascii="Times New Roman" w:hAnsi="Times New Roman" w:cs="Times New Roman"/>
          <w:color w:val="000000" w:themeColor="text1"/>
          <w:sz w:val="24"/>
          <w:szCs w:val="24"/>
        </w:rPr>
        <w:sym w:font="Symbol" w:char="F061"/>
      </w:r>
      <w:r w:rsidRPr="00DF252F">
        <w:rPr>
          <w:rFonts w:ascii="Times New Roman" w:hAnsi="Times New Roman" w:cs="Times New Roman"/>
          <w:color w:val="000000" w:themeColor="text1"/>
          <w:sz w:val="24"/>
          <w:szCs w:val="24"/>
          <w:lang w:val="ru-RU"/>
        </w:rPr>
        <w:noBreakHyphen/>
        <w:t xml:space="preserve">активных, – несколько тысяч. У всех без исключения химических элементов имеются изотопы, обладающие </w:t>
      </w:r>
      <w:r w:rsidRPr="00165073">
        <w:rPr>
          <w:rFonts w:ascii="Times New Roman" w:hAnsi="Times New Roman" w:cs="Times New Roman"/>
          <w:color w:val="000000" w:themeColor="text1"/>
          <w:sz w:val="24"/>
          <w:szCs w:val="24"/>
        </w:rPr>
        <w:sym w:font="Symbol" w:char="F062"/>
      </w:r>
      <w:proofErr w:type="gramStart"/>
      <w:r w:rsidRPr="00165073">
        <w:rPr>
          <w:rFonts w:ascii="Times New Roman" w:hAnsi="Times New Roman" w:cs="Times New Roman"/>
          <w:color w:val="000000" w:themeColor="text1"/>
          <w:sz w:val="24"/>
          <w:szCs w:val="24"/>
          <w:vertAlign w:val="superscript"/>
        </w:rPr>
        <w:sym w:font="Symbol" w:char="F0B1"/>
      </w:r>
      <w:r w:rsidRPr="00DF252F">
        <w:rPr>
          <w:rFonts w:ascii="Times New Roman" w:hAnsi="Times New Roman" w:cs="Times New Roman"/>
          <w:color w:val="000000" w:themeColor="text1"/>
          <w:sz w:val="24"/>
          <w:szCs w:val="24"/>
          <w:lang w:val="ru-RU"/>
        </w:rPr>
        <w:noBreakHyphen/>
      </w:r>
      <w:proofErr w:type="gramEnd"/>
      <w:r w:rsidRPr="00DF252F">
        <w:rPr>
          <w:rFonts w:ascii="Times New Roman" w:hAnsi="Times New Roman" w:cs="Times New Roman"/>
          <w:color w:val="000000" w:themeColor="text1"/>
          <w:sz w:val="24"/>
          <w:szCs w:val="24"/>
          <w:lang w:val="ru-RU"/>
        </w:rPr>
        <w:t xml:space="preserve">активностью. </w:t>
      </w:r>
    </w:p>
    <w:p w:rsidR="00DF252F" w:rsidRPr="00DF252F" w:rsidRDefault="00DF252F" w:rsidP="00DF252F">
      <w:pPr>
        <w:widowControl w:val="0"/>
        <w:spacing w:after="0"/>
        <w:ind w:firstLine="284"/>
        <w:jc w:val="both"/>
        <w:rPr>
          <w:rFonts w:ascii="Times New Roman" w:hAnsi="Times New Roman" w:cs="Times New Roman"/>
          <w:color w:val="000000" w:themeColor="text1"/>
          <w:sz w:val="24"/>
          <w:szCs w:val="24"/>
          <w:lang w:val="ru-RU"/>
        </w:rPr>
      </w:pPr>
      <w:r w:rsidRPr="00DF252F">
        <w:rPr>
          <w:rFonts w:ascii="Times New Roman" w:hAnsi="Times New Roman" w:cs="Times New Roman"/>
          <w:color w:val="000000" w:themeColor="text1"/>
          <w:sz w:val="24"/>
          <w:szCs w:val="24"/>
          <w:lang w:val="ru-RU"/>
        </w:rPr>
        <w:t xml:space="preserve">Некоторые радионуклиды существуют в природе (например, </w:t>
      </w:r>
      <w:r w:rsidRPr="00DF252F">
        <w:rPr>
          <w:rFonts w:ascii="Times New Roman" w:hAnsi="Times New Roman" w:cs="Times New Roman"/>
          <w:color w:val="000000" w:themeColor="text1"/>
          <w:sz w:val="24"/>
          <w:szCs w:val="24"/>
          <w:vertAlign w:val="superscript"/>
          <w:lang w:val="ru-RU"/>
        </w:rPr>
        <w:t>40</w:t>
      </w:r>
      <w:r w:rsidRPr="00DF252F">
        <w:rPr>
          <w:rFonts w:ascii="Times New Roman" w:hAnsi="Times New Roman" w:cs="Times New Roman"/>
          <w:color w:val="000000" w:themeColor="text1"/>
          <w:sz w:val="24"/>
          <w:szCs w:val="24"/>
          <w:lang w:val="ru-RU"/>
        </w:rPr>
        <w:t>К и  радиоактивные семейства</w:t>
      </w:r>
      <w:r w:rsidRPr="00DF252F">
        <w:rPr>
          <w:rFonts w:ascii="Times New Roman" w:hAnsi="Times New Roman" w:cs="Times New Roman"/>
          <w:color w:val="000000" w:themeColor="text1"/>
          <w:sz w:val="24"/>
          <w:szCs w:val="24"/>
          <w:vertAlign w:val="superscript"/>
          <w:lang w:val="ru-RU"/>
        </w:rPr>
        <w:t xml:space="preserve"> 238</w:t>
      </w:r>
      <w:r>
        <w:rPr>
          <w:rFonts w:ascii="Times New Roman" w:hAnsi="Times New Roman" w:cs="Times New Roman"/>
          <w:color w:val="000000" w:themeColor="text1"/>
          <w:sz w:val="24"/>
          <w:szCs w:val="24"/>
        </w:rPr>
        <w:t>U</w:t>
      </w:r>
      <w:r w:rsidRPr="00DF252F">
        <w:rPr>
          <w:rFonts w:ascii="Times New Roman" w:hAnsi="Times New Roman" w:cs="Times New Roman"/>
          <w:color w:val="000000" w:themeColor="text1"/>
          <w:sz w:val="24"/>
          <w:szCs w:val="24"/>
          <w:lang w:val="ru-RU"/>
        </w:rPr>
        <w:t xml:space="preserve">, </w:t>
      </w:r>
      <w:r w:rsidRPr="00DF252F">
        <w:rPr>
          <w:rFonts w:ascii="Times New Roman" w:hAnsi="Times New Roman" w:cs="Times New Roman"/>
          <w:color w:val="000000" w:themeColor="text1"/>
          <w:sz w:val="24"/>
          <w:szCs w:val="24"/>
          <w:vertAlign w:val="superscript"/>
          <w:lang w:val="ru-RU"/>
        </w:rPr>
        <w:t>235</w:t>
      </w:r>
      <w:r>
        <w:rPr>
          <w:rFonts w:ascii="Times New Roman" w:hAnsi="Times New Roman" w:cs="Times New Roman"/>
          <w:color w:val="000000" w:themeColor="text1"/>
          <w:sz w:val="24"/>
          <w:szCs w:val="24"/>
        </w:rPr>
        <w:t>U</w:t>
      </w:r>
      <w:r w:rsidRPr="00DF252F">
        <w:rPr>
          <w:rFonts w:ascii="Times New Roman" w:hAnsi="Times New Roman" w:cs="Times New Roman"/>
          <w:color w:val="000000" w:themeColor="text1"/>
          <w:sz w:val="24"/>
          <w:szCs w:val="24"/>
          <w:lang w:val="ru-RU"/>
        </w:rPr>
        <w:t xml:space="preserve">, </w:t>
      </w:r>
      <w:r w:rsidRPr="00DF252F">
        <w:rPr>
          <w:rFonts w:ascii="Times New Roman" w:hAnsi="Times New Roman" w:cs="Times New Roman"/>
          <w:color w:val="000000" w:themeColor="text1"/>
          <w:sz w:val="24"/>
          <w:szCs w:val="24"/>
          <w:vertAlign w:val="superscript"/>
          <w:lang w:val="ru-RU"/>
        </w:rPr>
        <w:t>232</w:t>
      </w:r>
      <w:r>
        <w:rPr>
          <w:rFonts w:ascii="Times New Roman" w:hAnsi="Times New Roman" w:cs="Times New Roman"/>
          <w:color w:val="000000" w:themeColor="text1"/>
          <w:sz w:val="24"/>
          <w:szCs w:val="24"/>
        </w:rPr>
        <w:t>Th</w:t>
      </w:r>
      <w:r w:rsidRPr="00DF252F">
        <w:rPr>
          <w:rFonts w:ascii="Times New Roman" w:hAnsi="Times New Roman" w:cs="Times New Roman"/>
          <w:color w:val="000000" w:themeColor="text1"/>
          <w:sz w:val="24"/>
          <w:szCs w:val="24"/>
          <w:lang w:val="ru-RU"/>
        </w:rPr>
        <w:t xml:space="preserve">), но большинство получают искусственно в результате ядерных </w:t>
      </w:r>
      <w:proofErr w:type="gramStart"/>
      <w:r w:rsidRPr="00DF252F">
        <w:rPr>
          <w:rFonts w:ascii="Times New Roman" w:hAnsi="Times New Roman" w:cs="Times New Roman"/>
          <w:color w:val="000000" w:themeColor="text1"/>
          <w:sz w:val="24"/>
          <w:szCs w:val="24"/>
          <w:lang w:val="ru-RU"/>
        </w:rPr>
        <w:t>реакций</w:t>
      </w:r>
      <w:proofErr w:type="gramEnd"/>
      <w:r w:rsidRPr="00DF252F">
        <w:rPr>
          <w:rFonts w:ascii="Times New Roman" w:hAnsi="Times New Roman" w:cs="Times New Roman"/>
          <w:color w:val="000000" w:themeColor="text1"/>
          <w:sz w:val="24"/>
          <w:szCs w:val="24"/>
          <w:lang w:val="ru-RU"/>
        </w:rPr>
        <w:t>&lt; например, как фтор-18, широко применяемый в ядерной медицине в качестве позитронного излучателя позитронно-эмиссионной томографии (ПЭТ):</w:t>
      </w:r>
    </w:p>
    <w:p w:rsidR="00DF252F" w:rsidRPr="00B84721" w:rsidRDefault="00DF252F" w:rsidP="00DF252F">
      <w:pPr>
        <w:widowControl w:val="0"/>
        <w:spacing w:after="0"/>
        <w:ind w:firstLine="284"/>
        <w:jc w:val="both"/>
        <w:rPr>
          <w:rFonts w:ascii="Times New Roman" w:hAnsi="Times New Roman" w:cs="Times New Roman"/>
          <w:color w:val="000000" w:themeColor="text1"/>
          <w:sz w:val="24"/>
          <w:szCs w:val="24"/>
        </w:rPr>
      </w:pPr>
      <w:r w:rsidRPr="00DF252F">
        <w:rPr>
          <w:rFonts w:ascii="Times New Roman" w:hAnsi="Times New Roman" w:cs="Times New Roman"/>
          <w:color w:val="000000" w:themeColor="text1"/>
          <w:sz w:val="24"/>
          <w:szCs w:val="24"/>
          <w:lang w:val="ru-RU"/>
        </w:rPr>
        <w:tab/>
      </w:r>
      <w:r w:rsidRPr="00DF252F">
        <w:rPr>
          <w:rFonts w:ascii="Times New Roman" w:hAnsi="Times New Roman" w:cs="Times New Roman"/>
          <w:color w:val="000000" w:themeColor="text1"/>
          <w:sz w:val="24"/>
          <w:szCs w:val="24"/>
          <w:lang w:val="ru-RU"/>
        </w:rPr>
        <w:tab/>
      </w:r>
      <w:r w:rsidRPr="00DF252F">
        <w:rPr>
          <w:rFonts w:ascii="Times New Roman" w:hAnsi="Times New Roman" w:cs="Times New Roman"/>
          <w:color w:val="000000" w:themeColor="text1"/>
          <w:sz w:val="24"/>
          <w:szCs w:val="24"/>
          <w:lang w:val="ru-RU"/>
        </w:rPr>
        <w:tab/>
      </w:r>
      <w:r w:rsidRPr="00DF252F">
        <w:rPr>
          <w:rFonts w:ascii="Times New Roman" w:hAnsi="Times New Roman" w:cs="Times New Roman"/>
          <w:color w:val="000000" w:themeColor="text1"/>
          <w:sz w:val="24"/>
          <w:szCs w:val="24"/>
          <w:lang w:val="ru-RU"/>
        </w:rPr>
        <w:tab/>
      </w:r>
      <w:r w:rsidRPr="00DF252F">
        <w:rPr>
          <w:rFonts w:ascii="Times New Roman" w:hAnsi="Times New Roman" w:cs="Times New Roman"/>
          <w:color w:val="000000" w:themeColor="text1"/>
          <w:sz w:val="24"/>
          <w:szCs w:val="24"/>
          <w:lang w:val="ru-RU"/>
        </w:rPr>
        <w:tab/>
      </w:r>
      <m:oMath>
        <m:sPre>
          <m:sPrePr>
            <m:ctrlPr>
              <w:rPr>
                <w:rFonts w:ascii="Cambria Math" w:hAnsi="Cambria Math" w:cs="Times New Roman"/>
                <w:i/>
                <w:color w:val="000000" w:themeColor="text1"/>
                <w:sz w:val="24"/>
                <w:szCs w:val="24"/>
              </w:rPr>
            </m:ctrlPr>
          </m:sPrePr>
          <m:sub>
            <m:r>
              <w:rPr>
                <w:rFonts w:ascii="Cambria Math" w:hAnsi="Cambria Math" w:cs="Times New Roman"/>
                <w:color w:val="000000" w:themeColor="text1"/>
                <w:sz w:val="24"/>
                <w:szCs w:val="24"/>
              </w:rPr>
              <m:t>8</m:t>
            </m:r>
          </m:sub>
          <m:sup>
            <m:r>
              <w:rPr>
                <w:rFonts w:ascii="Cambria Math" w:hAnsi="Cambria Math" w:cs="Times New Roman"/>
                <w:color w:val="000000" w:themeColor="text1"/>
                <w:sz w:val="24"/>
                <w:szCs w:val="24"/>
              </w:rPr>
              <m:t>18</m:t>
            </m:r>
          </m:sup>
          <m:e>
            <m:r>
              <m:rPr>
                <m:sty m:val="p"/>
              </m:rPr>
              <w:rPr>
                <w:rFonts w:ascii="Cambria Math" w:hAnsi="Cambria Math" w:cs="Times New Roman"/>
                <w:color w:val="000000" w:themeColor="text1"/>
                <w:sz w:val="24"/>
                <w:szCs w:val="24"/>
              </w:rPr>
              <m:t>O</m:t>
            </m:r>
            <m:r>
              <w:rPr>
                <w:rFonts w:ascii="Cambria Math" w:hAnsi="Cambria Math" w:cs="Times New Roman"/>
                <w:color w:val="000000" w:themeColor="text1"/>
                <w:sz w:val="24"/>
                <w:szCs w:val="24"/>
              </w:rPr>
              <m:t>+</m:t>
            </m:r>
            <m:sPre>
              <m:sPrePr>
                <m:ctrlPr>
                  <w:rPr>
                    <w:rFonts w:ascii="Cambria Math" w:hAnsi="Cambria Math" w:cs="Times New Roman"/>
                    <w:i/>
                    <w:color w:val="000000" w:themeColor="text1"/>
                    <w:sz w:val="24"/>
                    <w:szCs w:val="24"/>
                  </w:rPr>
                </m:ctrlPr>
              </m:sPrePr>
              <m:sub>
                <m:r>
                  <w:rPr>
                    <w:rFonts w:ascii="Cambria Math" w:hAnsi="Cambria Math" w:cs="Times New Roman"/>
                    <w:color w:val="000000" w:themeColor="text1"/>
                    <w:sz w:val="24"/>
                    <w:szCs w:val="24"/>
                  </w:rPr>
                  <m:t>1</m:t>
                </m:r>
              </m:sub>
              <m:sup>
                <m:r>
                  <w:rPr>
                    <w:rFonts w:ascii="Cambria Math" w:hAnsi="Cambria Math" w:cs="Times New Roman"/>
                    <w:color w:val="000000" w:themeColor="text1"/>
                    <w:sz w:val="24"/>
                    <w:szCs w:val="24"/>
                  </w:rPr>
                  <m:t>1</m:t>
                </m:r>
              </m:sup>
              <m:e>
                <m:r>
                  <w:rPr>
                    <w:rFonts w:ascii="Cambria Math" w:hAnsi="Cambria Math" w:cs="Times New Roman"/>
                    <w:color w:val="000000" w:themeColor="text1"/>
                    <w:sz w:val="24"/>
                    <w:szCs w:val="24"/>
                  </w:rPr>
                  <m:t>p→</m:t>
                </m:r>
                <m:sPre>
                  <m:sPrePr>
                    <m:ctrlPr>
                      <w:rPr>
                        <w:rFonts w:ascii="Cambria Math" w:hAnsi="Cambria Math" w:cs="Times New Roman"/>
                        <w:i/>
                        <w:color w:val="000000" w:themeColor="text1"/>
                        <w:sz w:val="24"/>
                        <w:szCs w:val="24"/>
                      </w:rPr>
                    </m:ctrlPr>
                  </m:sPrePr>
                  <m:sub>
                    <m:r>
                      <w:rPr>
                        <w:rFonts w:ascii="Cambria Math" w:hAnsi="Cambria Math" w:cs="Times New Roman"/>
                        <w:color w:val="000000" w:themeColor="text1"/>
                        <w:sz w:val="24"/>
                        <w:szCs w:val="24"/>
                      </w:rPr>
                      <m:t>9</m:t>
                    </m:r>
                  </m:sub>
                  <m:sup>
                    <m:r>
                      <w:rPr>
                        <w:rFonts w:ascii="Cambria Math" w:hAnsi="Cambria Math" w:cs="Times New Roman"/>
                        <w:color w:val="000000" w:themeColor="text1"/>
                        <w:sz w:val="24"/>
                        <w:szCs w:val="24"/>
                      </w:rPr>
                      <m:t>18</m:t>
                    </m:r>
                  </m:sup>
                  <m:e>
                    <m:r>
                      <m:rPr>
                        <m:sty m:val="p"/>
                      </m:rPr>
                      <w:rPr>
                        <w:rFonts w:ascii="Cambria Math" w:hAnsi="Cambria Math" w:cs="Times New Roman"/>
                        <w:color w:val="000000" w:themeColor="text1"/>
                        <w:sz w:val="24"/>
                        <w:szCs w:val="24"/>
                      </w:rPr>
                      <m:t>F</m:t>
                    </m:r>
                    <m:r>
                      <w:rPr>
                        <w:rFonts w:ascii="Cambria Math" w:hAnsi="Cambria Math" w:cs="Times New Roman"/>
                        <w:color w:val="000000" w:themeColor="text1"/>
                        <w:sz w:val="24"/>
                        <w:szCs w:val="24"/>
                      </w:rPr>
                      <m:t>+</m:t>
                    </m:r>
                    <m:sPre>
                      <m:sPrePr>
                        <m:ctrlPr>
                          <w:rPr>
                            <w:rFonts w:ascii="Cambria Math" w:hAnsi="Cambria Math" w:cs="Times New Roman"/>
                            <w:i/>
                            <w:color w:val="000000" w:themeColor="text1"/>
                            <w:sz w:val="24"/>
                            <w:szCs w:val="24"/>
                          </w:rPr>
                        </m:ctrlPr>
                      </m:sPrePr>
                      <m:sub>
                        <m:r>
                          <w:rPr>
                            <w:rFonts w:ascii="Cambria Math" w:hAnsi="Cambria Math" w:cs="Times New Roman"/>
                            <w:color w:val="000000" w:themeColor="text1"/>
                            <w:sz w:val="24"/>
                            <w:szCs w:val="24"/>
                          </w:rPr>
                          <m:t>0</m:t>
                        </m:r>
                      </m:sub>
                      <m:sup>
                        <m:r>
                          <w:rPr>
                            <w:rFonts w:ascii="Cambria Math" w:hAnsi="Cambria Math" w:cs="Times New Roman"/>
                            <w:color w:val="000000" w:themeColor="text1"/>
                            <w:sz w:val="24"/>
                            <w:szCs w:val="24"/>
                          </w:rPr>
                          <m:t>1</m:t>
                        </m:r>
                      </m:sup>
                      <m:e>
                        <m:r>
                          <w:rPr>
                            <w:rFonts w:ascii="Cambria Math" w:hAnsi="Cambria Math" w:cs="Times New Roman"/>
                            <w:color w:val="000000" w:themeColor="text1"/>
                            <w:sz w:val="24"/>
                            <w:szCs w:val="24"/>
                          </w:rPr>
                          <m:t>n</m:t>
                        </m:r>
                      </m:e>
                    </m:sPre>
                  </m:e>
                </m:sPre>
              </m:e>
            </m:sPre>
          </m:e>
        </m:sPre>
      </m:oMath>
    </w:p>
    <w:p w:rsidR="00DF252F" w:rsidRPr="00DF252F" w:rsidRDefault="00DF252F" w:rsidP="00DF252F">
      <w:pPr>
        <w:widowControl w:val="0"/>
        <w:spacing w:after="0"/>
        <w:ind w:firstLine="360"/>
        <w:jc w:val="both"/>
        <w:rPr>
          <w:rFonts w:ascii="Times New Roman" w:hAnsi="Times New Roman" w:cs="Times New Roman"/>
          <w:sz w:val="24"/>
          <w:szCs w:val="24"/>
          <w:lang w:val="ru-RU"/>
        </w:rPr>
      </w:pPr>
      <w:r w:rsidRPr="00DF252F">
        <w:rPr>
          <w:rFonts w:ascii="Times New Roman" w:hAnsi="Times New Roman" w:cs="Times New Roman"/>
          <w:sz w:val="24"/>
          <w:szCs w:val="24"/>
          <w:lang w:val="ru-RU"/>
        </w:rPr>
        <w:t>При записи ядерных реакций и уравнений радиоактивного распада необходимо соблюдать несколько правил, в частности, законы сохранения заряда и массы тяжелых частиц. Иными словами в уравнении сумма зарядов и нуклонов слева равняется сумме зарядов и нуклонов справа.</w:t>
      </w:r>
    </w:p>
    <w:p w:rsidR="00DF252F" w:rsidRPr="00DF252F" w:rsidRDefault="00DF252F" w:rsidP="00DF252F">
      <w:pPr>
        <w:widowControl w:val="0"/>
        <w:spacing w:after="0"/>
        <w:ind w:firstLine="360"/>
        <w:jc w:val="both"/>
        <w:rPr>
          <w:rFonts w:ascii="Times New Roman" w:hAnsi="Times New Roman" w:cs="Times New Roman"/>
          <w:sz w:val="24"/>
          <w:szCs w:val="24"/>
          <w:lang w:val="ru-RU"/>
        </w:rPr>
      </w:pPr>
      <w:r w:rsidRPr="00DF252F">
        <w:rPr>
          <w:rFonts w:ascii="Times New Roman" w:hAnsi="Times New Roman" w:cs="Times New Roman"/>
          <w:sz w:val="24"/>
          <w:szCs w:val="24"/>
          <w:lang w:val="ru-RU"/>
        </w:rPr>
        <w:t xml:space="preserve">Число атомов или молекул в обычных образцах вещества очень велико, поэтому для определения количества вещества используют специальную единицу измерения – моль (одна из основных единиц  системы СИ). </w:t>
      </w:r>
      <w:r w:rsidRPr="00DF252F">
        <w:rPr>
          <w:rFonts w:ascii="Times New Roman" w:hAnsi="Times New Roman" w:cs="Times New Roman"/>
          <w:b/>
          <w:sz w:val="24"/>
          <w:szCs w:val="24"/>
          <w:lang w:val="ru-RU"/>
        </w:rPr>
        <w:t>Моль</w:t>
      </w:r>
      <w:r w:rsidRPr="00DF252F">
        <w:rPr>
          <w:rFonts w:ascii="Times New Roman" w:hAnsi="Times New Roman" w:cs="Times New Roman"/>
          <w:sz w:val="24"/>
          <w:szCs w:val="24"/>
          <w:lang w:val="ru-RU"/>
        </w:rPr>
        <w:t xml:space="preserve"> – это количество вещества, которое содержит столько же частиц (молекул, атомов, ионов, электронов и др.), сколько атомов углерода содержится в 12 г изотопа </w:t>
      </w:r>
      <w:r w:rsidRPr="00DF252F">
        <w:rPr>
          <w:rFonts w:ascii="Times New Roman" w:hAnsi="Times New Roman" w:cs="Times New Roman"/>
          <w:sz w:val="24"/>
          <w:szCs w:val="24"/>
          <w:vertAlign w:val="superscript"/>
          <w:lang w:val="ru-RU"/>
        </w:rPr>
        <w:t>12</w:t>
      </w:r>
      <w:r w:rsidRPr="00DF252F">
        <w:rPr>
          <w:rFonts w:ascii="Times New Roman" w:hAnsi="Times New Roman" w:cs="Times New Roman"/>
          <w:sz w:val="24"/>
          <w:szCs w:val="24"/>
          <w:lang w:val="ru-RU"/>
        </w:rPr>
        <w:t>С, а именно 6,022∙10</w:t>
      </w:r>
      <w:r w:rsidRPr="00DF252F">
        <w:rPr>
          <w:rFonts w:ascii="Times New Roman" w:hAnsi="Times New Roman" w:cs="Times New Roman"/>
          <w:sz w:val="24"/>
          <w:szCs w:val="24"/>
          <w:vertAlign w:val="superscript"/>
          <w:lang w:val="ru-RU"/>
        </w:rPr>
        <w:t>23</w:t>
      </w:r>
      <w:r w:rsidRPr="00EA3B5A">
        <w:rPr>
          <w:rFonts w:ascii="Times New Roman" w:hAnsi="Times New Roman" w:cs="Times New Roman"/>
          <w:sz w:val="24"/>
          <w:szCs w:val="24"/>
        </w:rPr>
        <w:t> </w:t>
      </w:r>
      <w:r w:rsidRPr="00DF252F">
        <w:rPr>
          <w:rFonts w:ascii="Times New Roman" w:hAnsi="Times New Roman" w:cs="Times New Roman"/>
          <w:sz w:val="24"/>
          <w:szCs w:val="24"/>
          <w:lang w:val="ru-RU"/>
        </w:rPr>
        <w:t>моль</w:t>
      </w:r>
      <w:r w:rsidRPr="00DF252F">
        <w:rPr>
          <w:rFonts w:ascii="Times New Roman" w:hAnsi="Times New Roman" w:cs="Times New Roman"/>
          <w:sz w:val="24"/>
          <w:szCs w:val="24"/>
          <w:vertAlign w:val="superscript"/>
          <w:lang w:val="ru-RU"/>
        </w:rPr>
        <w:t>–1</w:t>
      </w:r>
      <w:r w:rsidRPr="00DF252F">
        <w:rPr>
          <w:rFonts w:ascii="Times New Roman" w:hAnsi="Times New Roman" w:cs="Times New Roman"/>
          <w:sz w:val="24"/>
          <w:szCs w:val="24"/>
          <w:lang w:val="ru-RU"/>
        </w:rPr>
        <w:t xml:space="preserve">. </w:t>
      </w:r>
    </w:p>
    <w:p w:rsidR="00DF252F" w:rsidRPr="00DF252F" w:rsidRDefault="00DF252F" w:rsidP="00DF252F">
      <w:pPr>
        <w:widowControl w:val="0"/>
        <w:spacing w:after="0"/>
        <w:ind w:firstLine="360"/>
        <w:jc w:val="both"/>
        <w:rPr>
          <w:rFonts w:ascii="Times New Roman" w:hAnsi="Times New Roman" w:cs="Times New Roman"/>
          <w:sz w:val="24"/>
          <w:szCs w:val="24"/>
          <w:lang w:val="ru-RU"/>
        </w:rPr>
      </w:pPr>
      <w:r w:rsidRPr="00DF252F">
        <w:rPr>
          <w:rFonts w:ascii="Times New Roman" w:hAnsi="Times New Roman" w:cs="Times New Roman"/>
          <w:sz w:val="24"/>
          <w:szCs w:val="24"/>
          <w:lang w:val="ru-RU"/>
        </w:rPr>
        <w:t xml:space="preserve">Величину </w:t>
      </w:r>
      <w:r w:rsidRPr="00EA3B5A">
        <w:rPr>
          <w:rFonts w:ascii="Times New Roman" w:hAnsi="Times New Roman" w:cs="Times New Roman"/>
          <w:i/>
          <w:sz w:val="24"/>
          <w:szCs w:val="24"/>
        </w:rPr>
        <w:t>N</w:t>
      </w:r>
      <w:r w:rsidRPr="00EA3B5A">
        <w:rPr>
          <w:rFonts w:ascii="Times New Roman" w:hAnsi="Times New Roman" w:cs="Times New Roman"/>
          <w:sz w:val="24"/>
          <w:szCs w:val="24"/>
          <w:vertAlign w:val="subscript"/>
        </w:rPr>
        <w:t>A</w:t>
      </w:r>
      <w:r w:rsidRPr="00DF252F">
        <w:rPr>
          <w:rFonts w:ascii="Times New Roman" w:hAnsi="Times New Roman" w:cs="Times New Roman"/>
          <w:sz w:val="24"/>
          <w:szCs w:val="24"/>
          <w:lang w:val="ru-RU"/>
        </w:rPr>
        <w:t>, равную</w:t>
      </w:r>
      <w:r w:rsidRPr="00DF252F">
        <w:rPr>
          <w:rFonts w:ascii="Times New Roman" w:hAnsi="Times New Roman" w:cs="Times New Roman"/>
          <w:sz w:val="24"/>
          <w:szCs w:val="24"/>
          <w:vertAlign w:val="subscript"/>
          <w:lang w:val="ru-RU"/>
        </w:rPr>
        <w:t xml:space="preserve"> </w:t>
      </w:r>
      <w:r w:rsidRPr="00DF252F">
        <w:rPr>
          <w:rFonts w:ascii="Times New Roman" w:hAnsi="Times New Roman" w:cs="Times New Roman"/>
          <w:sz w:val="24"/>
          <w:szCs w:val="24"/>
          <w:lang w:val="ru-RU"/>
        </w:rPr>
        <w:t>6,022∙10</w:t>
      </w:r>
      <w:r w:rsidRPr="00DF252F">
        <w:rPr>
          <w:rFonts w:ascii="Times New Roman" w:hAnsi="Times New Roman" w:cs="Times New Roman"/>
          <w:sz w:val="24"/>
          <w:szCs w:val="24"/>
          <w:vertAlign w:val="superscript"/>
          <w:lang w:val="ru-RU"/>
        </w:rPr>
        <w:t>23</w:t>
      </w:r>
      <w:r w:rsidRPr="00EA3B5A">
        <w:rPr>
          <w:rFonts w:ascii="Times New Roman" w:hAnsi="Times New Roman" w:cs="Times New Roman"/>
          <w:sz w:val="24"/>
          <w:szCs w:val="24"/>
          <w:vertAlign w:val="superscript"/>
        </w:rPr>
        <w:t> </w:t>
      </w:r>
      <w:r w:rsidRPr="00DF252F">
        <w:rPr>
          <w:rFonts w:ascii="Times New Roman" w:hAnsi="Times New Roman" w:cs="Times New Roman"/>
          <w:sz w:val="24"/>
          <w:szCs w:val="24"/>
          <w:lang w:val="ru-RU"/>
        </w:rPr>
        <w:t>моль</w:t>
      </w:r>
      <w:r w:rsidRPr="00DF252F">
        <w:rPr>
          <w:rFonts w:ascii="Times New Roman" w:hAnsi="Times New Roman" w:cs="Times New Roman"/>
          <w:sz w:val="24"/>
          <w:szCs w:val="24"/>
          <w:vertAlign w:val="superscript"/>
          <w:lang w:val="ru-RU"/>
        </w:rPr>
        <w:t>-1</w:t>
      </w:r>
      <w:r w:rsidRPr="00DF252F">
        <w:rPr>
          <w:rFonts w:ascii="Times New Roman" w:hAnsi="Times New Roman" w:cs="Times New Roman"/>
          <w:sz w:val="24"/>
          <w:szCs w:val="24"/>
          <w:lang w:val="ru-RU"/>
        </w:rPr>
        <w:t>,</w:t>
      </w:r>
      <w:r w:rsidRPr="00DF252F">
        <w:rPr>
          <w:rFonts w:ascii="Times New Roman" w:hAnsi="Times New Roman" w:cs="Times New Roman"/>
          <w:sz w:val="24"/>
          <w:szCs w:val="24"/>
          <w:vertAlign w:val="superscript"/>
          <w:lang w:val="ru-RU"/>
        </w:rPr>
        <w:t xml:space="preserve"> </w:t>
      </w:r>
      <w:r w:rsidRPr="00DF252F">
        <w:rPr>
          <w:rFonts w:ascii="Times New Roman" w:hAnsi="Times New Roman" w:cs="Times New Roman"/>
          <w:sz w:val="24"/>
          <w:szCs w:val="24"/>
          <w:lang w:val="ru-RU"/>
        </w:rPr>
        <w:t xml:space="preserve">называют </w:t>
      </w:r>
      <w:r w:rsidRPr="00DF252F">
        <w:rPr>
          <w:rFonts w:ascii="Times New Roman" w:hAnsi="Times New Roman" w:cs="Times New Roman"/>
          <w:b/>
          <w:sz w:val="24"/>
          <w:szCs w:val="24"/>
          <w:lang w:val="ru-RU"/>
        </w:rPr>
        <w:t>постоянной (числом) Авогадро</w:t>
      </w:r>
      <w:r w:rsidRPr="00DF252F">
        <w:rPr>
          <w:rFonts w:ascii="Times New Roman" w:hAnsi="Times New Roman" w:cs="Times New Roman"/>
          <w:sz w:val="24"/>
          <w:szCs w:val="24"/>
          <w:lang w:val="ru-RU"/>
        </w:rPr>
        <w:t>. Например, заряд 1</w:t>
      </w:r>
      <w:r w:rsidRPr="00EA3B5A">
        <w:rPr>
          <w:rFonts w:ascii="Times New Roman" w:hAnsi="Times New Roman" w:cs="Times New Roman"/>
          <w:sz w:val="24"/>
          <w:szCs w:val="24"/>
        </w:rPr>
        <w:t> </w:t>
      </w:r>
      <w:r w:rsidRPr="00DF252F">
        <w:rPr>
          <w:rFonts w:ascii="Times New Roman" w:hAnsi="Times New Roman" w:cs="Times New Roman"/>
          <w:sz w:val="24"/>
          <w:szCs w:val="24"/>
          <w:lang w:val="ru-RU"/>
        </w:rPr>
        <w:t xml:space="preserve">моля электронов можно получить умножением заряда электрона на число Авогадро: </w:t>
      </w:r>
    </w:p>
    <w:p w:rsidR="00DF252F" w:rsidRPr="00EA3B5A" w:rsidRDefault="00DF252F" w:rsidP="00DF252F">
      <w:pPr>
        <w:widowControl w:val="0"/>
        <w:spacing w:after="0"/>
        <w:ind w:firstLine="706"/>
        <w:jc w:val="both"/>
        <w:rPr>
          <w:rFonts w:ascii="Times New Roman" w:hAnsi="Times New Roman" w:cs="Times New Roman"/>
          <w:sz w:val="24"/>
          <w:szCs w:val="24"/>
        </w:rPr>
      </w:pPr>
      <m:oMathPara>
        <m:oMath>
          <m:r>
            <w:rPr>
              <w:rFonts w:ascii="Cambria Math" w:hAnsi="Cambria Math" w:cs="Times New Roman"/>
              <w:sz w:val="24"/>
              <w:szCs w:val="24"/>
            </w:rPr>
            <m:t>F</m:t>
          </m:r>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q</m:t>
              </m:r>
            </m:e>
            <m:sub>
              <m:acc>
                <m:accPr>
                  <m:chr m:val="̅"/>
                  <m:ctrlPr>
                    <w:rPr>
                      <w:rFonts w:ascii="Cambria Math" w:hAnsi="Times New Roman" w:cs="Times New Roman"/>
                      <w:i/>
                      <w:sz w:val="24"/>
                      <w:szCs w:val="24"/>
                    </w:rPr>
                  </m:ctrlPr>
                </m:accPr>
                <m:e>
                  <m:r>
                    <w:rPr>
                      <w:rFonts w:ascii="Cambria Math" w:hAnsi="Cambria Math" w:cs="Times New Roman"/>
                      <w:sz w:val="24"/>
                      <w:szCs w:val="24"/>
                    </w:rPr>
                    <m:t>e</m:t>
                  </m:r>
                </m:e>
              </m:acc>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A</m:t>
              </m:r>
            </m:sub>
          </m:sSub>
          <m:r>
            <w:rPr>
              <w:rFonts w:ascii="Cambria Math" w:hAnsi="Times New Roman" w:cs="Times New Roman"/>
              <w:sz w:val="24"/>
              <w:szCs w:val="24"/>
            </w:rPr>
            <m:t>=1,6022</m:t>
          </m:r>
          <m:r>
            <w:rPr>
              <w:rFonts w:ascii="Times New Roman"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Times New Roman" w:hAnsi="Times New Roman" w:cs="Times New Roman"/>
                  <w:sz w:val="24"/>
                  <w:szCs w:val="24"/>
                </w:rPr>
                <m:t>-</m:t>
              </m:r>
              <m:r>
                <w:rPr>
                  <w:rFonts w:ascii="Cambria Math" w:hAnsi="Times New Roman" w:cs="Times New Roman"/>
                  <w:sz w:val="24"/>
                  <w:szCs w:val="24"/>
                </w:rPr>
                <m:t>19</m:t>
              </m:r>
            </m:sup>
          </m:sSup>
          <m:r>
            <w:rPr>
              <w:rFonts w:ascii="Times New Roman" w:hAnsi="Times New Roman" w:cs="Times New Roman"/>
              <w:sz w:val="24"/>
              <w:szCs w:val="24"/>
            </w:rPr>
            <m:t>∙</m:t>
          </m:r>
          <m:r>
            <w:rPr>
              <w:rFonts w:ascii="Cambria Math" w:hAnsi="Times New Roman" w:cs="Times New Roman"/>
              <w:sz w:val="24"/>
              <w:szCs w:val="24"/>
            </w:rPr>
            <m:t>6,022</m:t>
          </m:r>
          <m:r>
            <w:rPr>
              <w:rFonts w:ascii="Times New Roman"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23</m:t>
              </m:r>
            </m:sup>
          </m:sSup>
          <m:r>
            <w:rPr>
              <w:rFonts w:ascii="Times New Roman" w:hAnsi="Cambria Math" w:cs="Times New Roman"/>
              <w:sz w:val="24"/>
              <w:szCs w:val="24"/>
            </w:rPr>
            <m:t>≅</m:t>
          </m:r>
          <m:r>
            <w:rPr>
              <w:rFonts w:ascii="Cambria Math" w:hAnsi="Times New Roman" w:cs="Times New Roman"/>
              <w:sz w:val="24"/>
              <w:szCs w:val="24"/>
            </w:rPr>
            <m:t xml:space="preserve">96485 </m:t>
          </m:r>
          <m:d>
            <m:dPr>
              <m:ctrlPr>
                <w:rPr>
                  <w:rFonts w:ascii="Cambria Math" w:hAnsi="Times New Roman" w:cs="Times New Roman"/>
                  <w:i/>
                  <w:sz w:val="24"/>
                  <w:szCs w:val="24"/>
                </w:rPr>
              </m:ctrlPr>
            </m:dPr>
            <m:e>
              <m:r>
                <w:rPr>
                  <w:rFonts w:ascii="Times New Roman" w:hAnsi="Times New Roman" w:cs="Times New Roman"/>
                  <w:sz w:val="24"/>
                  <w:szCs w:val="24"/>
                </w:rPr>
                <m:t>Кл</m:t>
              </m:r>
              <m:r>
                <w:rPr>
                  <w:rFonts w:ascii="Cambria Math" w:hAnsi="Times New Roman" w:cs="Times New Roman"/>
                  <w:sz w:val="24"/>
                  <w:szCs w:val="24"/>
                </w:rPr>
                <m:t>/</m:t>
              </m:r>
              <m:r>
                <w:rPr>
                  <w:rFonts w:ascii="Times New Roman" w:hAnsi="Times New Roman" w:cs="Times New Roman"/>
                  <w:sz w:val="24"/>
                  <w:szCs w:val="24"/>
                </w:rPr>
                <m:t>моль</m:t>
              </m:r>
            </m:e>
          </m:d>
          <m:r>
            <w:rPr>
              <w:rFonts w:ascii="Cambria Math" w:hAnsi="Times New Roman" w:cs="Times New Roman"/>
              <w:sz w:val="24"/>
              <w:szCs w:val="24"/>
            </w:rPr>
            <m:t>,</m:t>
          </m:r>
        </m:oMath>
      </m:oMathPara>
    </w:p>
    <w:p w:rsidR="00DF252F" w:rsidRPr="00DF252F" w:rsidRDefault="00DF252F" w:rsidP="00DF252F">
      <w:pPr>
        <w:widowControl w:val="0"/>
        <w:spacing w:after="0"/>
        <w:jc w:val="both"/>
        <w:rPr>
          <w:rFonts w:ascii="Times New Roman" w:hAnsi="Times New Roman" w:cs="Times New Roman"/>
          <w:b/>
          <w:position w:val="-12"/>
          <w:sz w:val="24"/>
          <w:szCs w:val="24"/>
          <w:lang w:val="ru-RU"/>
        </w:rPr>
      </w:pPr>
      <w:r w:rsidRPr="00DF252F">
        <w:rPr>
          <w:rFonts w:ascii="Times New Roman" w:hAnsi="Times New Roman" w:cs="Times New Roman"/>
          <w:sz w:val="24"/>
          <w:szCs w:val="24"/>
          <w:lang w:val="ru-RU"/>
        </w:rPr>
        <w:t xml:space="preserve">где </w:t>
      </w:r>
      <m:oMath>
        <m:sSub>
          <m:sSubPr>
            <m:ctrlPr>
              <w:rPr>
                <w:rFonts w:ascii="Cambria Math" w:hAnsi="Times New Roman" w:cs="Times New Roman"/>
                <w:i/>
                <w:sz w:val="24"/>
                <w:szCs w:val="24"/>
              </w:rPr>
            </m:ctrlPr>
          </m:sSubPr>
          <m:e>
            <m:r>
              <w:rPr>
                <w:rFonts w:ascii="Cambria Math" w:hAnsi="Cambria Math" w:cs="Times New Roman"/>
                <w:sz w:val="24"/>
                <w:szCs w:val="24"/>
              </w:rPr>
              <m:t>q</m:t>
            </m:r>
          </m:e>
          <m:sub>
            <m:acc>
              <m:accPr>
                <m:chr m:val="̅"/>
                <m:ctrlPr>
                  <w:rPr>
                    <w:rFonts w:ascii="Cambria Math" w:hAnsi="Times New Roman" w:cs="Times New Roman"/>
                    <w:i/>
                    <w:sz w:val="24"/>
                    <w:szCs w:val="24"/>
                  </w:rPr>
                </m:ctrlPr>
              </m:accPr>
              <m:e>
                <m:r>
                  <w:rPr>
                    <w:rFonts w:ascii="Cambria Math" w:hAnsi="Cambria Math" w:cs="Times New Roman"/>
                    <w:sz w:val="24"/>
                    <w:szCs w:val="24"/>
                  </w:rPr>
                  <m:t>e</m:t>
                </m:r>
              </m:e>
            </m:acc>
          </m:sub>
        </m:sSub>
      </m:oMath>
      <w:r w:rsidRPr="00DF252F">
        <w:rPr>
          <w:rFonts w:ascii="Times New Roman" w:hAnsi="Times New Roman" w:cs="Times New Roman"/>
          <w:b/>
          <w:sz w:val="24"/>
          <w:szCs w:val="24"/>
          <w:lang w:val="ru-RU"/>
        </w:rPr>
        <w:t xml:space="preserve"> – </w:t>
      </w:r>
      <w:r w:rsidRPr="00DF252F">
        <w:rPr>
          <w:rFonts w:ascii="Times New Roman" w:hAnsi="Times New Roman" w:cs="Times New Roman"/>
          <w:sz w:val="24"/>
          <w:szCs w:val="24"/>
          <w:lang w:val="ru-RU"/>
        </w:rPr>
        <w:t xml:space="preserve">заряд электрона. Полученная величина </w:t>
      </w:r>
      <w:r w:rsidRPr="00EA3B5A">
        <w:rPr>
          <w:rFonts w:ascii="Times New Roman" w:hAnsi="Times New Roman" w:cs="Times New Roman"/>
          <w:i/>
          <w:sz w:val="24"/>
          <w:szCs w:val="24"/>
        </w:rPr>
        <w:t>F</w:t>
      </w:r>
      <w:r w:rsidRPr="00DF252F">
        <w:rPr>
          <w:rFonts w:ascii="Times New Roman" w:hAnsi="Times New Roman" w:cs="Times New Roman"/>
          <w:sz w:val="24"/>
          <w:szCs w:val="24"/>
          <w:lang w:val="ru-RU"/>
        </w:rPr>
        <w:t xml:space="preserve"> называется </w:t>
      </w:r>
      <w:r w:rsidRPr="00DF252F">
        <w:rPr>
          <w:rFonts w:ascii="Times New Roman" w:hAnsi="Times New Roman" w:cs="Times New Roman"/>
          <w:b/>
          <w:sz w:val="24"/>
          <w:szCs w:val="24"/>
          <w:lang w:val="ru-RU"/>
        </w:rPr>
        <w:t xml:space="preserve">числом Фарадея. </w:t>
      </w:r>
    </w:p>
    <w:p w:rsidR="00DF252F" w:rsidRPr="00DF252F" w:rsidRDefault="00DF252F" w:rsidP="00DF252F">
      <w:pPr>
        <w:widowControl w:val="0"/>
        <w:spacing w:after="0"/>
        <w:ind w:firstLine="540"/>
        <w:jc w:val="both"/>
        <w:rPr>
          <w:rFonts w:ascii="Times New Roman" w:hAnsi="Times New Roman" w:cs="Times New Roman"/>
          <w:color w:val="000000" w:themeColor="text1"/>
          <w:sz w:val="24"/>
          <w:szCs w:val="24"/>
          <w:lang w:val="ru-RU"/>
        </w:rPr>
      </w:pPr>
      <w:proofErr w:type="gramStart"/>
      <w:r w:rsidRPr="00DF252F">
        <w:rPr>
          <w:rFonts w:ascii="Times New Roman" w:hAnsi="Times New Roman" w:cs="Times New Roman"/>
          <w:b/>
          <w:color w:val="000000" w:themeColor="text1"/>
          <w:sz w:val="24"/>
          <w:szCs w:val="24"/>
          <w:lang w:val="ru-RU"/>
        </w:rPr>
        <w:t xml:space="preserve">Молярная масса </w:t>
      </w:r>
      <w:r w:rsidRPr="00DF252F">
        <w:rPr>
          <w:rFonts w:ascii="Times New Roman" w:hAnsi="Times New Roman" w:cs="Times New Roman"/>
          <w:b/>
          <w:i/>
          <w:color w:val="000000" w:themeColor="text1"/>
          <w:sz w:val="24"/>
          <w:szCs w:val="24"/>
          <w:lang w:val="ru-RU"/>
        </w:rPr>
        <w:t>М</w:t>
      </w:r>
      <w:r w:rsidRPr="00EA3B5A">
        <w:rPr>
          <w:rFonts w:ascii="Times New Roman" w:hAnsi="Times New Roman" w:cs="Times New Roman"/>
          <w:b/>
          <w:i/>
          <w:color w:val="000000" w:themeColor="text1"/>
          <w:sz w:val="24"/>
          <w:szCs w:val="24"/>
        </w:rPr>
        <w:t> </w:t>
      </w:r>
      <w:r w:rsidRPr="00DF252F">
        <w:rPr>
          <w:rFonts w:ascii="Times New Roman" w:hAnsi="Times New Roman" w:cs="Times New Roman"/>
          <w:color w:val="000000" w:themeColor="text1"/>
          <w:sz w:val="24"/>
          <w:szCs w:val="24"/>
          <w:lang w:val="ru-RU"/>
        </w:rPr>
        <w:t>(г/моль) – это масса 1</w:t>
      </w:r>
      <w:r w:rsidRPr="00EA3B5A">
        <w:rPr>
          <w:rFonts w:ascii="Times New Roman" w:hAnsi="Times New Roman" w:cs="Times New Roman"/>
          <w:color w:val="000000" w:themeColor="text1"/>
          <w:sz w:val="24"/>
          <w:szCs w:val="24"/>
        </w:rPr>
        <w:t> </w:t>
      </w:r>
      <w:r w:rsidRPr="00DF252F">
        <w:rPr>
          <w:rFonts w:ascii="Times New Roman" w:hAnsi="Times New Roman" w:cs="Times New Roman"/>
          <w:color w:val="000000" w:themeColor="text1"/>
          <w:sz w:val="24"/>
          <w:szCs w:val="24"/>
          <w:lang w:val="ru-RU"/>
        </w:rPr>
        <w:t>моля вещества (г/моль), которая численно равна массе</w:t>
      </w:r>
      <w:r w:rsidRPr="00DF252F">
        <w:rPr>
          <w:rFonts w:ascii="Times New Roman" w:hAnsi="Times New Roman" w:cs="Times New Roman"/>
          <w:color w:val="FF0000"/>
          <w:sz w:val="24"/>
          <w:szCs w:val="24"/>
          <w:lang w:val="ru-RU"/>
        </w:rPr>
        <w:t xml:space="preserve"> </w:t>
      </w:r>
      <w:r w:rsidRPr="00DF252F">
        <w:rPr>
          <w:rFonts w:ascii="Times New Roman" w:hAnsi="Times New Roman" w:cs="Times New Roman"/>
          <w:color w:val="000000" w:themeColor="text1"/>
          <w:sz w:val="24"/>
          <w:szCs w:val="24"/>
          <w:lang w:val="ru-RU"/>
        </w:rPr>
        <w:t xml:space="preserve">молекулы, выраженной в а.е.м.; масса молекулы, в свою очередь, находится сложением масс (а.е.м.) входящих в неё атомов. </w:t>
      </w:r>
      <w:proofErr w:type="gramEnd"/>
    </w:p>
    <w:p w:rsidR="00DF252F" w:rsidRPr="00EA3B5A" w:rsidRDefault="00DF252F" w:rsidP="00DF252F">
      <w:pPr>
        <w:widowControl w:val="0"/>
        <w:spacing w:after="0"/>
        <w:ind w:firstLine="540"/>
        <w:jc w:val="both"/>
        <w:rPr>
          <w:rFonts w:ascii="Times New Roman" w:hAnsi="Times New Roman" w:cs="Times New Roman"/>
          <w:color w:val="000000" w:themeColor="text1"/>
          <w:sz w:val="24"/>
          <w:szCs w:val="24"/>
        </w:rPr>
      </w:pPr>
      <w:r w:rsidRPr="00EA3B5A">
        <w:rPr>
          <w:rFonts w:ascii="Times New Roman" w:hAnsi="Times New Roman" w:cs="Times New Roman"/>
          <w:color w:val="000000" w:themeColor="text1"/>
          <w:sz w:val="24"/>
          <w:szCs w:val="24"/>
        </w:rPr>
        <w:t xml:space="preserve">Количество вещества </w:t>
      </w:r>
      <w:r w:rsidRPr="00EA3B5A">
        <w:rPr>
          <w:rFonts w:ascii="Times New Roman" w:hAnsi="Times New Roman" w:cs="Times New Roman"/>
          <w:b/>
          <w:color w:val="000000" w:themeColor="text1"/>
          <w:sz w:val="24"/>
          <w:szCs w:val="24"/>
        </w:rPr>
        <w:sym w:font="Symbol" w:char="F06E"/>
      </w:r>
      <w:r w:rsidRPr="00EA3B5A">
        <w:rPr>
          <w:rFonts w:ascii="Times New Roman" w:hAnsi="Times New Roman" w:cs="Times New Roman"/>
          <w:color w:val="000000" w:themeColor="text1"/>
          <w:sz w:val="24"/>
          <w:szCs w:val="24"/>
        </w:rPr>
        <w:t>(моль) определяется как</w:t>
      </w:r>
    </w:p>
    <w:p w:rsidR="00DF252F" w:rsidRPr="00EA3B5A" w:rsidRDefault="00DF252F" w:rsidP="00DF252F">
      <w:pPr>
        <w:widowControl w:val="0"/>
        <w:spacing w:after="0" w:line="240" w:lineRule="auto"/>
        <w:ind w:firstLine="709"/>
        <w:jc w:val="right"/>
        <w:rPr>
          <w:rFonts w:ascii="Times New Roman" w:hAnsi="Times New Roman" w:cs="Times New Roman"/>
          <w:b/>
          <w:color w:val="000000" w:themeColor="text1"/>
          <w:sz w:val="24"/>
          <w:szCs w:val="24"/>
        </w:rPr>
      </w:pPr>
      <w:r w:rsidRPr="00EA3B5A">
        <w:rPr>
          <w:rFonts w:ascii="Times New Roman" w:hAnsi="Times New Roman" w:cs="Times New Roman"/>
          <w:color w:val="000000" w:themeColor="text1"/>
          <w:sz w:val="24"/>
          <w:szCs w:val="24"/>
        </w:rPr>
        <w:tab/>
      </w:r>
      <w:r w:rsidRPr="00EA3B5A">
        <w:rPr>
          <w:rFonts w:ascii="Times New Roman" w:hAnsi="Times New Roman" w:cs="Times New Roman"/>
          <w:color w:val="000000" w:themeColor="text1"/>
          <w:sz w:val="24"/>
          <w:szCs w:val="24"/>
        </w:rPr>
        <w:tab/>
      </w:r>
      <w:r w:rsidRPr="00EA3B5A">
        <w:rPr>
          <w:rFonts w:ascii="Times New Roman" w:hAnsi="Times New Roman" w:cs="Times New Roman"/>
          <w:color w:val="000000" w:themeColor="text1"/>
          <w:sz w:val="24"/>
          <w:szCs w:val="24"/>
        </w:rPr>
        <w:tab/>
      </w:r>
      <w:r w:rsidRPr="00EA3B5A">
        <w:rPr>
          <w:rFonts w:ascii="Times New Roman" w:hAnsi="Times New Roman" w:cs="Times New Roman"/>
          <w:color w:val="000000" w:themeColor="text1"/>
          <w:sz w:val="24"/>
          <w:szCs w:val="24"/>
        </w:rPr>
        <w:tab/>
      </w:r>
      <m:oMath>
        <m:r>
          <m:rPr>
            <m:sty m:val="b"/>
          </m:rPr>
          <w:rPr>
            <w:rFonts w:ascii="Cambria Math" w:hAnsi="Cambria Math" w:cs="Times New Roman"/>
            <w:color w:val="000000" w:themeColor="text1"/>
            <w:sz w:val="24"/>
            <w:szCs w:val="24"/>
          </w:rPr>
          <m:t>ν</m:t>
        </m:r>
        <m:r>
          <m:rPr>
            <m:sty m:val="bi"/>
          </m:rPr>
          <w:rPr>
            <w:rFonts w:ascii="Cambria Math" w:hAnsi="Times New Roman" w:cs="Times New Roman"/>
            <w:color w:val="000000" w:themeColor="text1"/>
            <w:sz w:val="24"/>
            <w:szCs w:val="24"/>
          </w:rPr>
          <m:t>=</m:t>
        </m:r>
        <m:f>
          <m:fPr>
            <m:ctrlPr>
              <w:rPr>
                <w:rFonts w:ascii="Cambria Math" w:hAnsi="Times New Roman" w:cs="Times New Roman"/>
                <w:b/>
                <w:i/>
                <w:color w:val="000000" w:themeColor="text1"/>
                <w:sz w:val="24"/>
                <w:szCs w:val="24"/>
              </w:rPr>
            </m:ctrlPr>
          </m:fPr>
          <m:num>
            <m:r>
              <m:rPr>
                <m:sty m:val="bi"/>
              </m:rPr>
              <w:rPr>
                <w:rFonts w:ascii="Cambria Math" w:hAnsi="Cambria Math" w:cs="Times New Roman"/>
                <w:color w:val="000000" w:themeColor="text1"/>
                <w:sz w:val="24"/>
                <w:szCs w:val="24"/>
              </w:rPr>
              <m:t>N</m:t>
            </m:r>
          </m:num>
          <m:den>
            <m:sSub>
              <m:sSubPr>
                <m:ctrlPr>
                  <w:rPr>
                    <w:rFonts w:ascii="Cambria Math" w:hAnsi="Times New Roman" w:cs="Times New Roman"/>
                    <w:b/>
                    <w:i/>
                    <w:color w:val="000000" w:themeColor="text1"/>
                    <w:sz w:val="24"/>
                    <w:szCs w:val="24"/>
                  </w:rPr>
                </m:ctrlPr>
              </m:sSubPr>
              <m:e>
                <m:r>
                  <m:rPr>
                    <m:sty m:val="bi"/>
                  </m:rPr>
                  <w:rPr>
                    <w:rFonts w:ascii="Cambria Math" w:hAnsi="Cambria Math" w:cs="Times New Roman"/>
                    <w:color w:val="000000" w:themeColor="text1"/>
                    <w:sz w:val="24"/>
                    <w:szCs w:val="24"/>
                  </w:rPr>
                  <m:t>N</m:t>
                </m:r>
              </m:e>
              <m:sub>
                <m:r>
                  <m:rPr>
                    <m:sty m:val="bi"/>
                  </m:rPr>
                  <w:rPr>
                    <w:rFonts w:ascii="Cambria Math" w:hAnsi="Cambria Math" w:cs="Times New Roman"/>
                    <w:color w:val="000000" w:themeColor="text1"/>
                    <w:sz w:val="24"/>
                    <w:szCs w:val="24"/>
                  </w:rPr>
                  <m:t>A</m:t>
                </m:r>
              </m:sub>
            </m:sSub>
          </m:den>
        </m:f>
        <m:r>
          <m:rPr>
            <m:sty m:val="bi"/>
          </m:rPr>
          <w:rPr>
            <w:rFonts w:ascii="Cambria Math" w:hAnsi="Times New Roman" w:cs="Times New Roman"/>
            <w:color w:val="000000" w:themeColor="text1"/>
            <w:sz w:val="24"/>
            <w:szCs w:val="24"/>
          </w:rPr>
          <m:t>=</m:t>
        </m:r>
        <m:f>
          <m:fPr>
            <m:ctrlPr>
              <w:rPr>
                <w:rFonts w:ascii="Cambria Math" w:hAnsi="Times New Roman" w:cs="Times New Roman"/>
                <w:b/>
                <w:i/>
                <w:color w:val="000000" w:themeColor="text1"/>
                <w:sz w:val="24"/>
                <w:szCs w:val="24"/>
              </w:rPr>
            </m:ctrlPr>
          </m:fPr>
          <m:num>
            <m:r>
              <m:rPr>
                <m:sty m:val="bi"/>
              </m:rPr>
              <w:rPr>
                <w:rFonts w:ascii="Cambria Math" w:hAnsi="Cambria Math" w:cs="Times New Roman"/>
                <w:color w:val="000000" w:themeColor="text1"/>
                <w:sz w:val="24"/>
                <w:szCs w:val="24"/>
              </w:rPr>
              <m:t>m</m:t>
            </m:r>
            <m:r>
              <m:rPr>
                <m:sty m:val="bi"/>
              </m:rPr>
              <w:rPr>
                <w:rFonts w:ascii="Cambria Math" w:hAnsi="Times New Roman" w:cs="Times New Roman"/>
                <w:color w:val="000000" w:themeColor="text1"/>
                <w:sz w:val="24"/>
                <w:szCs w:val="24"/>
              </w:rPr>
              <m:t>(</m:t>
            </m:r>
            <m:r>
              <m:rPr>
                <m:sty m:val="b"/>
              </m:rPr>
              <w:rPr>
                <w:rFonts w:ascii="Cambria Math" w:hAnsi="Times New Roman" w:cs="Times New Roman"/>
                <w:color w:val="000000" w:themeColor="text1"/>
                <w:sz w:val="24"/>
                <w:szCs w:val="24"/>
              </w:rPr>
              <m:t>вещества</m:t>
            </m:r>
            <m:r>
              <m:rPr>
                <m:sty m:val="bi"/>
              </m:rPr>
              <w:rPr>
                <w:rFonts w:ascii="Cambria Math" w:hAnsi="Times New Roman" w:cs="Times New Roman"/>
                <w:color w:val="000000" w:themeColor="text1"/>
                <w:sz w:val="24"/>
                <w:szCs w:val="24"/>
              </w:rPr>
              <m:t>)</m:t>
            </m:r>
          </m:num>
          <m:den>
            <m:r>
              <m:rPr>
                <m:sty m:val="bi"/>
              </m:rPr>
              <w:rPr>
                <w:rFonts w:ascii="Cambria Math" w:hAnsi="Cambria Math" w:cs="Times New Roman"/>
                <w:color w:val="000000" w:themeColor="text1"/>
                <w:sz w:val="24"/>
                <w:szCs w:val="24"/>
              </w:rPr>
              <m:t>M</m:t>
            </m:r>
            <m:r>
              <m:rPr>
                <m:sty m:val="bi"/>
              </m:rPr>
              <w:rPr>
                <w:rFonts w:ascii="Cambria Math" w:hAnsi="Times New Roman" w:cs="Times New Roman"/>
                <w:color w:val="000000" w:themeColor="text1"/>
                <w:sz w:val="24"/>
                <w:szCs w:val="24"/>
              </w:rPr>
              <m:t>(</m:t>
            </m:r>
            <m:r>
              <m:rPr>
                <m:sty m:val="b"/>
              </m:rPr>
              <w:rPr>
                <w:rFonts w:ascii="Cambria Math" w:hAnsi="Times New Roman" w:cs="Times New Roman"/>
                <w:color w:val="000000" w:themeColor="text1"/>
                <w:sz w:val="24"/>
                <w:szCs w:val="24"/>
              </w:rPr>
              <m:t>вещества</m:t>
            </m:r>
            <m:r>
              <m:rPr>
                <m:sty m:val="bi"/>
              </m:rPr>
              <w:rPr>
                <w:rFonts w:ascii="Cambria Math" w:hAnsi="Times New Roman" w:cs="Times New Roman"/>
                <w:color w:val="000000" w:themeColor="text1"/>
                <w:sz w:val="24"/>
                <w:szCs w:val="24"/>
              </w:rPr>
              <m:t>)</m:t>
            </m:r>
          </m:den>
        </m:f>
        <m:r>
          <m:rPr>
            <m:sty m:val="bi"/>
          </m:rPr>
          <w:rPr>
            <w:rFonts w:ascii="Cambria Math" w:hAnsi="Times New Roman" w:cs="Times New Roman"/>
            <w:color w:val="000000" w:themeColor="text1"/>
            <w:sz w:val="24"/>
            <w:szCs w:val="24"/>
          </w:rPr>
          <m:t>,</m:t>
        </m:r>
      </m:oMath>
      <w:r w:rsidRPr="00EA3B5A">
        <w:rPr>
          <w:rFonts w:ascii="Times New Roman" w:hAnsi="Times New Roman" w:cs="Times New Roman"/>
          <w:color w:val="000000" w:themeColor="text1"/>
          <w:sz w:val="24"/>
          <w:szCs w:val="24"/>
        </w:rPr>
        <w:tab/>
      </w:r>
      <w:r w:rsidRPr="00EA3B5A">
        <w:rPr>
          <w:rFonts w:ascii="Times New Roman" w:hAnsi="Times New Roman" w:cs="Times New Roman"/>
          <w:color w:val="000000" w:themeColor="text1"/>
          <w:sz w:val="24"/>
          <w:szCs w:val="24"/>
        </w:rPr>
        <w:tab/>
      </w:r>
      <w:r w:rsidRPr="00EA3B5A">
        <w:rPr>
          <w:rFonts w:ascii="Times New Roman" w:hAnsi="Times New Roman" w:cs="Times New Roman"/>
          <w:color w:val="000000" w:themeColor="text1"/>
          <w:sz w:val="24"/>
          <w:szCs w:val="24"/>
        </w:rPr>
        <w:tab/>
      </w:r>
      <w:r w:rsidRPr="00EA3B5A">
        <w:rPr>
          <w:rFonts w:ascii="Times New Roman" w:hAnsi="Times New Roman" w:cs="Times New Roman"/>
          <w:color w:val="000000" w:themeColor="text1"/>
          <w:sz w:val="24"/>
          <w:szCs w:val="24"/>
        </w:rPr>
        <w:tab/>
      </w:r>
      <w:r w:rsidRPr="00EA3B5A">
        <w:rPr>
          <w:rFonts w:ascii="Times New Roman" w:hAnsi="Times New Roman" w:cs="Times New Roman"/>
          <w:color w:val="000000" w:themeColor="text1"/>
          <w:sz w:val="24"/>
          <w:szCs w:val="24"/>
        </w:rPr>
        <w:tab/>
      </w:r>
    </w:p>
    <w:p w:rsidR="00DF252F" w:rsidRPr="00DF252F" w:rsidRDefault="00DF252F" w:rsidP="00DF252F">
      <w:pPr>
        <w:widowControl w:val="0"/>
        <w:spacing w:after="0"/>
        <w:jc w:val="both"/>
        <w:rPr>
          <w:rFonts w:ascii="Times New Roman" w:hAnsi="Times New Roman" w:cs="Times New Roman"/>
          <w:color w:val="000000" w:themeColor="text1"/>
          <w:sz w:val="24"/>
          <w:szCs w:val="24"/>
          <w:lang w:val="ru-RU"/>
        </w:rPr>
      </w:pPr>
      <w:r w:rsidRPr="00DF252F">
        <w:rPr>
          <w:rFonts w:ascii="Times New Roman" w:hAnsi="Times New Roman" w:cs="Times New Roman"/>
          <w:color w:val="000000" w:themeColor="text1"/>
          <w:sz w:val="24"/>
          <w:szCs w:val="24"/>
          <w:lang w:val="ru-RU"/>
        </w:rPr>
        <w:t xml:space="preserve">где </w:t>
      </w:r>
      <w:r w:rsidRPr="00EA3B5A">
        <w:rPr>
          <w:rFonts w:ascii="Times New Roman" w:hAnsi="Times New Roman" w:cs="Times New Roman"/>
          <w:i/>
          <w:color w:val="000000" w:themeColor="text1"/>
          <w:sz w:val="24"/>
          <w:szCs w:val="24"/>
        </w:rPr>
        <w:t>N</w:t>
      </w:r>
      <w:r w:rsidRPr="00DF252F">
        <w:rPr>
          <w:rFonts w:ascii="Times New Roman" w:hAnsi="Times New Roman" w:cs="Times New Roman"/>
          <w:color w:val="000000" w:themeColor="text1"/>
          <w:sz w:val="24"/>
          <w:szCs w:val="24"/>
          <w:lang w:val="ru-RU"/>
        </w:rPr>
        <w:t xml:space="preserve"> – число атомов.</w:t>
      </w:r>
    </w:p>
    <w:p w:rsidR="00DF252F" w:rsidRPr="00DF252F" w:rsidRDefault="00DF252F" w:rsidP="00DF252F">
      <w:pPr>
        <w:widowControl w:val="0"/>
        <w:spacing w:after="0"/>
        <w:ind w:firstLine="709"/>
        <w:jc w:val="center"/>
        <w:rPr>
          <w:rFonts w:ascii="Times New Roman" w:hAnsi="Times New Roman" w:cs="Times New Roman"/>
          <w:b/>
          <w:sz w:val="24"/>
          <w:szCs w:val="24"/>
          <w:lang w:val="ru-RU"/>
        </w:rPr>
      </w:pPr>
      <w:r w:rsidRPr="00DF252F">
        <w:rPr>
          <w:rFonts w:ascii="Times New Roman" w:hAnsi="Times New Roman" w:cs="Times New Roman"/>
          <w:b/>
          <w:sz w:val="24"/>
          <w:szCs w:val="24"/>
          <w:lang w:val="ru-RU"/>
        </w:rPr>
        <w:t>Примеры задач с решениями</w:t>
      </w:r>
    </w:p>
    <w:p w:rsidR="00DF252F" w:rsidRPr="00DF252F" w:rsidRDefault="00DF252F" w:rsidP="00DF252F">
      <w:pPr>
        <w:widowControl w:val="0"/>
        <w:spacing w:after="0"/>
        <w:jc w:val="both"/>
        <w:rPr>
          <w:rFonts w:ascii="Times New Roman" w:hAnsi="Times New Roman" w:cs="Times New Roman"/>
          <w:sz w:val="24"/>
          <w:szCs w:val="24"/>
          <w:lang w:val="ru-RU"/>
        </w:rPr>
      </w:pPr>
      <w:r w:rsidRPr="00DF252F">
        <w:rPr>
          <w:rFonts w:ascii="Times New Roman" w:hAnsi="Times New Roman" w:cs="Times New Roman"/>
          <w:b/>
          <w:sz w:val="24"/>
          <w:szCs w:val="24"/>
          <w:lang w:val="ru-RU"/>
        </w:rPr>
        <w:t xml:space="preserve">ПРИМЕР 1.1. </w:t>
      </w:r>
      <w:r w:rsidRPr="00DF252F">
        <w:rPr>
          <w:rFonts w:ascii="Times New Roman" w:hAnsi="Times New Roman" w:cs="Times New Roman"/>
          <w:sz w:val="24"/>
          <w:szCs w:val="24"/>
          <w:lang w:val="ru-RU"/>
        </w:rPr>
        <w:t xml:space="preserve">Природная смесь содержит два изотопа меди </w:t>
      </w:r>
      <w:r w:rsidRPr="00DF252F">
        <w:rPr>
          <w:rFonts w:ascii="Times New Roman" w:hAnsi="Times New Roman" w:cs="Times New Roman"/>
          <w:sz w:val="24"/>
          <w:szCs w:val="24"/>
          <w:vertAlign w:val="superscript"/>
          <w:lang w:val="ru-RU"/>
        </w:rPr>
        <w:t>63</w:t>
      </w:r>
      <w:r w:rsidRPr="00EA3B5A">
        <w:rPr>
          <w:rFonts w:ascii="Times New Roman" w:hAnsi="Times New Roman" w:cs="Times New Roman"/>
          <w:sz w:val="24"/>
          <w:szCs w:val="24"/>
        </w:rPr>
        <w:t>Cu</w:t>
      </w:r>
      <w:r w:rsidRPr="00DF252F">
        <w:rPr>
          <w:rFonts w:ascii="Times New Roman" w:hAnsi="Times New Roman" w:cs="Times New Roman"/>
          <w:sz w:val="24"/>
          <w:szCs w:val="24"/>
          <w:lang w:val="ru-RU"/>
        </w:rPr>
        <w:t xml:space="preserve"> (масса атома 62,93) и </w:t>
      </w:r>
      <w:r w:rsidRPr="00DF252F">
        <w:rPr>
          <w:rFonts w:ascii="Times New Roman" w:hAnsi="Times New Roman" w:cs="Times New Roman"/>
          <w:sz w:val="24"/>
          <w:szCs w:val="24"/>
          <w:vertAlign w:val="superscript"/>
          <w:lang w:val="ru-RU"/>
        </w:rPr>
        <w:t>65</w:t>
      </w:r>
      <w:r w:rsidRPr="00EA3B5A">
        <w:rPr>
          <w:rFonts w:ascii="Times New Roman" w:hAnsi="Times New Roman" w:cs="Times New Roman"/>
          <w:sz w:val="24"/>
          <w:szCs w:val="24"/>
        </w:rPr>
        <w:t>Cu</w:t>
      </w:r>
      <w:r w:rsidRPr="00DF252F">
        <w:rPr>
          <w:rFonts w:ascii="Times New Roman" w:hAnsi="Times New Roman" w:cs="Times New Roman"/>
          <w:sz w:val="24"/>
          <w:szCs w:val="24"/>
          <w:lang w:val="ru-RU"/>
        </w:rPr>
        <w:t xml:space="preserve"> (масса атома 64,93), и молярная масс природной смеси изотопов равна 63,55</w:t>
      </w:r>
      <w:r>
        <w:rPr>
          <w:rFonts w:ascii="Times New Roman" w:hAnsi="Times New Roman" w:cs="Times New Roman"/>
          <w:sz w:val="24"/>
          <w:szCs w:val="24"/>
        </w:rPr>
        <w:t> </w:t>
      </w:r>
      <w:r w:rsidRPr="00DF252F">
        <w:rPr>
          <w:rFonts w:ascii="Times New Roman" w:hAnsi="Times New Roman" w:cs="Times New Roman"/>
          <w:sz w:val="24"/>
          <w:szCs w:val="24"/>
          <w:lang w:val="ru-RU"/>
        </w:rPr>
        <w:t xml:space="preserve">г/моль. Определите количество протонов, нейтронов и электронов в каждом нуклиде. Определите состав природной смеси </w:t>
      </w:r>
      <w:proofErr w:type="gramStart"/>
      <w:r w:rsidRPr="00DF252F">
        <w:rPr>
          <w:rFonts w:ascii="Times New Roman" w:hAnsi="Times New Roman" w:cs="Times New Roman"/>
          <w:sz w:val="24"/>
          <w:szCs w:val="24"/>
          <w:lang w:val="ru-RU"/>
        </w:rPr>
        <w:t>в % ат</w:t>
      </w:r>
      <w:proofErr w:type="gramEnd"/>
      <w:r w:rsidRPr="00DF252F">
        <w:rPr>
          <w:rFonts w:ascii="Times New Roman" w:hAnsi="Times New Roman" w:cs="Times New Roman"/>
          <w:sz w:val="24"/>
          <w:szCs w:val="24"/>
          <w:lang w:val="ru-RU"/>
        </w:rPr>
        <w:t xml:space="preserve">. </w:t>
      </w:r>
    </w:p>
    <w:p w:rsidR="00DF252F" w:rsidRPr="00DF252F" w:rsidRDefault="00DF252F" w:rsidP="00DF252F">
      <w:pPr>
        <w:widowControl w:val="0"/>
        <w:spacing w:after="0"/>
        <w:jc w:val="both"/>
        <w:rPr>
          <w:rFonts w:ascii="Times New Roman" w:hAnsi="Times New Roman" w:cs="Times New Roman"/>
          <w:sz w:val="24"/>
          <w:szCs w:val="24"/>
          <w:lang w:val="ru-RU"/>
        </w:rPr>
      </w:pPr>
      <w:r w:rsidRPr="00DF252F">
        <w:rPr>
          <w:rFonts w:ascii="Times New Roman" w:hAnsi="Times New Roman" w:cs="Times New Roman"/>
          <w:b/>
          <w:sz w:val="24"/>
          <w:szCs w:val="24"/>
          <w:lang w:val="ru-RU"/>
        </w:rPr>
        <w:t xml:space="preserve">РЕШЕНИЕ. </w:t>
      </w:r>
      <w:r w:rsidRPr="00DF252F">
        <w:rPr>
          <w:rFonts w:ascii="Times New Roman" w:hAnsi="Times New Roman" w:cs="Times New Roman"/>
          <w:sz w:val="24"/>
          <w:szCs w:val="24"/>
          <w:lang w:val="ru-RU"/>
        </w:rPr>
        <w:t xml:space="preserve">Порядковый номер меди – 29, следовательно, в любом изотопе меди </w:t>
      </w:r>
      <w:r w:rsidRPr="00EA3B5A">
        <w:rPr>
          <w:rFonts w:ascii="Times New Roman" w:hAnsi="Times New Roman" w:cs="Times New Roman"/>
          <w:sz w:val="24"/>
          <w:szCs w:val="24"/>
        </w:rPr>
        <w:t>Z </w:t>
      </w:r>
      <w:r w:rsidRPr="00DF252F">
        <w:rPr>
          <w:rFonts w:ascii="Times New Roman" w:hAnsi="Times New Roman" w:cs="Times New Roman"/>
          <w:sz w:val="24"/>
          <w:szCs w:val="24"/>
          <w:lang w:val="ru-RU"/>
        </w:rPr>
        <w:t>=</w:t>
      </w:r>
      <w:r w:rsidRPr="00EA3B5A">
        <w:rPr>
          <w:rFonts w:ascii="Times New Roman" w:hAnsi="Times New Roman" w:cs="Times New Roman"/>
          <w:sz w:val="24"/>
          <w:szCs w:val="24"/>
        </w:rPr>
        <w:t> </w:t>
      </w:r>
      <w:r w:rsidRPr="00DF252F">
        <w:rPr>
          <w:rFonts w:ascii="Times New Roman" w:hAnsi="Times New Roman" w:cs="Times New Roman"/>
          <w:sz w:val="24"/>
          <w:szCs w:val="24"/>
          <w:lang w:val="ru-RU"/>
        </w:rPr>
        <w:t xml:space="preserve">29 протонов. Так как атом электрически нейтральная частица, то число отрицательно заряженных электронов равно количеству положительно заряженных протонов, т.е. тоже равно 29. Массовое число складывается из числа протонов и нейтронов, поэтому в изотопе </w:t>
      </w:r>
      <w:r w:rsidRPr="00DF252F">
        <w:rPr>
          <w:rFonts w:ascii="Times New Roman" w:hAnsi="Times New Roman" w:cs="Times New Roman"/>
          <w:sz w:val="24"/>
          <w:szCs w:val="24"/>
          <w:vertAlign w:val="superscript"/>
          <w:lang w:val="ru-RU"/>
        </w:rPr>
        <w:t>63</w:t>
      </w:r>
      <w:r w:rsidRPr="00EA3B5A">
        <w:rPr>
          <w:rFonts w:ascii="Times New Roman" w:hAnsi="Times New Roman" w:cs="Times New Roman"/>
          <w:sz w:val="24"/>
          <w:szCs w:val="24"/>
        </w:rPr>
        <w:t>Cu</w:t>
      </w:r>
      <w:r w:rsidRPr="00DF252F">
        <w:rPr>
          <w:rFonts w:ascii="Times New Roman" w:hAnsi="Times New Roman" w:cs="Times New Roman"/>
          <w:sz w:val="24"/>
          <w:szCs w:val="24"/>
          <w:lang w:val="ru-RU"/>
        </w:rPr>
        <w:t xml:space="preserve"> нейтронов  </w:t>
      </w:r>
      <w:r w:rsidRPr="00704C64">
        <w:rPr>
          <w:rFonts w:ascii="Times New Roman" w:hAnsi="Times New Roman" w:cs="Times New Roman"/>
          <w:i/>
          <w:sz w:val="24"/>
          <w:szCs w:val="24"/>
        </w:rPr>
        <w:t>N</w:t>
      </w:r>
      <w:r>
        <w:rPr>
          <w:rFonts w:ascii="Times New Roman" w:hAnsi="Times New Roman" w:cs="Times New Roman"/>
          <w:i/>
          <w:sz w:val="24"/>
          <w:szCs w:val="24"/>
        </w:rPr>
        <w:t> </w:t>
      </w:r>
      <w:r w:rsidRPr="00DF252F">
        <w:rPr>
          <w:rFonts w:ascii="Times New Roman" w:hAnsi="Times New Roman" w:cs="Times New Roman"/>
          <w:i/>
          <w:sz w:val="24"/>
          <w:szCs w:val="24"/>
          <w:lang w:val="ru-RU"/>
        </w:rPr>
        <w:t>=</w:t>
      </w:r>
      <w:r>
        <w:rPr>
          <w:rFonts w:ascii="Times New Roman" w:hAnsi="Times New Roman" w:cs="Times New Roman"/>
          <w:i/>
          <w:sz w:val="24"/>
          <w:szCs w:val="24"/>
        </w:rPr>
        <w:t> </w:t>
      </w:r>
      <w:r w:rsidRPr="00704C64">
        <w:rPr>
          <w:rFonts w:ascii="Times New Roman" w:hAnsi="Times New Roman" w:cs="Times New Roman"/>
          <w:i/>
          <w:sz w:val="24"/>
          <w:szCs w:val="24"/>
        </w:rPr>
        <w:t>A</w:t>
      </w:r>
      <w:r>
        <w:rPr>
          <w:rFonts w:ascii="Times New Roman" w:hAnsi="Times New Roman" w:cs="Times New Roman"/>
          <w:i/>
          <w:sz w:val="24"/>
          <w:szCs w:val="24"/>
        </w:rPr>
        <w:t> </w:t>
      </w:r>
      <w:r w:rsidRPr="00DF252F">
        <w:rPr>
          <w:rFonts w:ascii="Times New Roman" w:hAnsi="Times New Roman" w:cs="Times New Roman"/>
          <w:i/>
          <w:sz w:val="24"/>
          <w:szCs w:val="24"/>
          <w:lang w:val="ru-RU"/>
        </w:rPr>
        <w:noBreakHyphen/>
      </w:r>
      <w:r>
        <w:rPr>
          <w:rFonts w:ascii="Times New Roman" w:hAnsi="Times New Roman" w:cs="Times New Roman"/>
          <w:i/>
          <w:sz w:val="24"/>
          <w:szCs w:val="24"/>
        </w:rPr>
        <w:t> </w:t>
      </w:r>
      <w:r w:rsidRPr="00704C64">
        <w:rPr>
          <w:rFonts w:ascii="Times New Roman" w:hAnsi="Times New Roman" w:cs="Times New Roman"/>
          <w:i/>
          <w:sz w:val="24"/>
          <w:szCs w:val="24"/>
        </w:rPr>
        <w:t>Z </w:t>
      </w:r>
      <w:r w:rsidRPr="00DF252F">
        <w:rPr>
          <w:rFonts w:ascii="Times New Roman" w:hAnsi="Times New Roman" w:cs="Times New Roman"/>
          <w:sz w:val="24"/>
          <w:szCs w:val="24"/>
          <w:lang w:val="ru-RU"/>
        </w:rPr>
        <w:t>=</w:t>
      </w:r>
      <w:r w:rsidRPr="00EA3B5A">
        <w:rPr>
          <w:rFonts w:ascii="Times New Roman" w:hAnsi="Times New Roman" w:cs="Times New Roman"/>
          <w:sz w:val="24"/>
          <w:szCs w:val="24"/>
        </w:rPr>
        <w:t> </w:t>
      </w:r>
      <w:r w:rsidRPr="00DF252F">
        <w:rPr>
          <w:rFonts w:ascii="Times New Roman" w:hAnsi="Times New Roman" w:cs="Times New Roman"/>
          <w:sz w:val="24"/>
          <w:szCs w:val="24"/>
          <w:lang w:val="ru-RU"/>
        </w:rPr>
        <w:t>63</w:t>
      </w:r>
      <w:r w:rsidRPr="00EA3B5A">
        <w:rPr>
          <w:rFonts w:ascii="Times New Roman" w:hAnsi="Times New Roman" w:cs="Times New Roman"/>
          <w:sz w:val="24"/>
          <w:szCs w:val="24"/>
        </w:rPr>
        <w:t> </w:t>
      </w:r>
      <w:r w:rsidRPr="00EA3B5A">
        <w:rPr>
          <w:rFonts w:ascii="Times New Roman" w:hAnsi="Times New Roman" w:cs="Times New Roman"/>
          <w:sz w:val="24"/>
          <w:szCs w:val="24"/>
        </w:rPr>
        <w:sym w:font="Symbol" w:char="F02D"/>
      </w:r>
      <w:r w:rsidRPr="00EA3B5A">
        <w:rPr>
          <w:rFonts w:ascii="Times New Roman" w:hAnsi="Times New Roman" w:cs="Times New Roman"/>
          <w:sz w:val="24"/>
          <w:szCs w:val="24"/>
        </w:rPr>
        <w:t> </w:t>
      </w:r>
      <w:r w:rsidRPr="00DF252F">
        <w:rPr>
          <w:rFonts w:ascii="Times New Roman" w:hAnsi="Times New Roman" w:cs="Times New Roman"/>
          <w:sz w:val="24"/>
          <w:szCs w:val="24"/>
          <w:lang w:val="ru-RU"/>
        </w:rPr>
        <w:t>29</w:t>
      </w:r>
      <w:r w:rsidRPr="00EA3B5A">
        <w:rPr>
          <w:rFonts w:ascii="Times New Roman" w:hAnsi="Times New Roman" w:cs="Times New Roman"/>
          <w:sz w:val="24"/>
          <w:szCs w:val="24"/>
        </w:rPr>
        <w:t> </w:t>
      </w:r>
      <w:r w:rsidRPr="00DF252F">
        <w:rPr>
          <w:rFonts w:ascii="Times New Roman" w:hAnsi="Times New Roman" w:cs="Times New Roman"/>
          <w:sz w:val="24"/>
          <w:szCs w:val="24"/>
          <w:lang w:val="ru-RU"/>
        </w:rPr>
        <w:t>=</w:t>
      </w:r>
      <w:r w:rsidRPr="00EA3B5A">
        <w:rPr>
          <w:rFonts w:ascii="Times New Roman" w:hAnsi="Times New Roman" w:cs="Times New Roman"/>
          <w:sz w:val="24"/>
          <w:szCs w:val="24"/>
        </w:rPr>
        <w:t> </w:t>
      </w:r>
      <w:r w:rsidRPr="00DF252F">
        <w:rPr>
          <w:rFonts w:ascii="Times New Roman" w:hAnsi="Times New Roman" w:cs="Times New Roman"/>
          <w:sz w:val="24"/>
          <w:szCs w:val="24"/>
          <w:lang w:val="ru-RU"/>
        </w:rPr>
        <w:t xml:space="preserve">34, а в изотопе </w:t>
      </w:r>
      <w:r w:rsidRPr="00DF252F">
        <w:rPr>
          <w:rFonts w:ascii="Times New Roman" w:hAnsi="Times New Roman" w:cs="Times New Roman"/>
          <w:sz w:val="24"/>
          <w:szCs w:val="24"/>
          <w:vertAlign w:val="superscript"/>
          <w:lang w:val="ru-RU"/>
        </w:rPr>
        <w:t>65</w:t>
      </w:r>
      <w:r w:rsidRPr="00EA3B5A">
        <w:rPr>
          <w:rFonts w:ascii="Times New Roman" w:hAnsi="Times New Roman" w:cs="Times New Roman"/>
          <w:sz w:val="24"/>
          <w:szCs w:val="24"/>
        </w:rPr>
        <w:t>Cu</w:t>
      </w:r>
      <w:r w:rsidRPr="00DF252F">
        <w:rPr>
          <w:rFonts w:ascii="Times New Roman" w:hAnsi="Times New Roman" w:cs="Times New Roman"/>
          <w:sz w:val="24"/>
          <w:szCs w:val="24"/>
          <w:lang w:val="ru-RU"/>
        </w:rPr>
        <w:t xml:space="preserve">  </w:t>
      </w:r>
      <w:r w:rsidRPr="00704C64">
        <w:rPr>
          <w:rFonts w:ascii="Times New Roman" w:hAnsi="Times New Roman" w:cs="Times New Roman"/>
          <w:i/>
          <w:sz w:val="24"/>
          <w:szCs w:val="24"/>
        </w:rPr>
        <w:t>N</w:t>
      </w:r>
      <w:r w:rsidRPr="00DF252F">
        <w:rPr>
          <w:rFonts w:ascii="Times New Roman" w:hAnsi="Times New Roman" w:cs="Times New Roman"/>
          <w:sz w:val="24"/>
          <w:szCs w:val="24"/>
          <w:lang w:val="ru-RU"/>
        </w:rPr>
        <w:t xml:space="preserve"> = 65 – 29 = 36.</w:t>
      </w:r>
    </w:p>
    <w:p w:rsidR="00DF252F" w:rsidRDefault="00D96519" w:rsidP="00DF252F">
      <w:pPr>
        <w:widowControl w:val="0"/>
        <w:spacing w:after="0"/>
        <w:jc w:val="both"/>
        <w:rPr>
          <w:rFonts w:ascii="Times New Roman" w:hAnsi="Times New Roman" w:cs="Times New Roman"/>
          <w:sz w:val="24"/>
          <w:szCs w:val="24"/>
        </w:rPr>
      </w:pPr>
      <m:oMathPara>
        <m:oMath>
          <m:sSub>
            <m:sSubPr>
              <m:ctrlPr>
                <w:rPr>
                  <w:rFonts w:ascii="Cambria Math" w:hAnsi="Times New Roman" w:cs="Times New Roman"/>
                  <w:sz w:val="24"/>
                  <w:szCs w:val="24"/>
                </w:rPr>
              </m:ctrlPr>
            </m:sSubPr>
            <m:e>
              <m:r>
                <w:rPr>
                  <w:rFonts w:ascii="Cambria Math" w:hAnsi="Cambria Math" w:cs="Times New Roman"/>
                  <w:sz w:val="24"/>
                  <w:szCs w:val="24"/>
                </w:rPr>
                <m:t>M</m:t>
              </m:r>
            </m:e>
            <m:sub>
              <m:r>
                <m:rPr>
                  <m:sty m:val="p"/>
                </m:rPr>
                <w:rPr>
                  <w:rFonts w:ascii="Cambria Math" w:hAnsi="Cambria Math" w:cs="Times New Roman"/>
                  <w:sz w:val="24"/>
                  <w:szCs w:val="24"/>
                </w:rPr>
                <m:t>см</m:t>
              </m:r>
            </m:sub>
          </m:sSub>
          <m:r>
            <m:rPr>
              <m:sty m:val="b"/>
            </m:rPr>
            <w:rPr>
              <w:rFonts w:ascii="Cambria Math" w:hAnsi="Times New Roman" w:cs="Times New Roman"/>
              <w:sz w:val="24"/>
              <w:szCs w:val="24"/>
            </w:rPr>
            <m:t xml:space="preserve">= </m:t>
          </m:r>
          <m:r>
            <w:rPr>
              <w:rFonts w:ascii="Cambria Math" w:hAnsi="Times New Roman" w:cs="Times New Roman"/>
              <w:sz w:val="24"/>
              <w:szCs w:val="24"/>
            </w:rPr>
            <m:t>x</m:t>
          </m:r>
          <m:r>
            <m:rPr>
              <m:sty m:val="p"/>
            </m:rPr>
            <w:rPr>
              <w:rFonts w:ascii="Cambria Math" w:hAnsi="Cambria Math" w:cs="Times New Roman"/>
              <w:sz w:val="24"/>
              <w:szCs w:val="24"/>
            </w:rPr>
            <m:t>∙</m:t>
          </m:r>
          <m:r>
            <m:rPr>
              <m:sty m:val="p"/>
            </m:rPr>
            <w:rPr>
              <w:rFonts w:ascii="Cambria Math" w:hAnsi="Times New Roman" w:cs="Times New Roman"/>
              <w:sz w:val="24"/>
              <w:szCs w:val="24"/>
            </w:rPr>
            <m:t>62,93+(1</m:t>
          </m:r>
          <m:r>
            <m:rPr>
              <m:sty m:val="p"/>
            </m:rPr>
            <w:rPr>
              <w:rFonts w:ascii="Cambria Math" w:hAnsi="Times New Roman" w:cs="Times New Roman"/>
              <w:sz w:val="24"/>
              <w:szCs w:val="24"/>
            </w:rPr>
            <m:t>-</m:t>
          </m:r>
          <m:r>
            <m:rPr>
              <m:sty m:val="p"/>
            </m:rPr>
            <w:rPr>
              <w:rFonts w:ascii="Cambria Math" w:hAnsi="Times New Roman" w:cs="Times New Roman"/>
              <w:sz w:val="24"/>
              <w:szCs w:val="24"/>
            </w:rPr>
            <m:t>x)</m:t>
          </m:r>
          <m:r>
            <m:rPr>
              <m:sty m:val="p"/>
            </m:rPr>
            <w:rPr>
              <w:rFonts w:ascii="Cambria Math" w:hAnsi="Cambria Math" w:cs="Times New Roman"/>
              <w:sz w:val="24"/>
              <w:szCs w:val="24"/>
            </w:rPr>
            <m:t>∙64,93</m:t>
          </m:r>
          <m:r>
            <m:rPr>
              <m:sty m:val="p"/>
            </m:rPr>
            <w:rPr>
              <w:rFonts w:ascii="Cambria Math" w:hAnsi="Times New Roman" w:cs="Times New Roman"/>
              <w:sz w:val="24"/>
              <w:szCs w:val="24"/>
            </w:rPr>
            <m:t xml:space="preserve"> </m:t>
          </m:r>
          <m:r>
            <m:rPr>
              <m:sty m:val="p"/>
            </m:rPr>
            <w:rPr>
              <w:rFonts w:ascii="Cambria Math" w:hAnsi="Cambria Math" w:cs="Times New Roman"/>
              <w:sz w:val="24"/>
              <w:szCs w:val="24"/>
            </w:rPr>
            <m:t>≅63,55</m:t>
          </m:r>
        </m:oMath>
      </m:oMathPara>
    </w:p>
    <w:p w:rsidR="00DF252F" w:rsidRPr="00DF252F" w:rsidRDefault="00DF252F" w:rsidP="00DF252F">
      <w:pPr>
        <w:widowControl w:val="0"/>
        <w:spacing w:after="0"/>
        <w:jc w:val="both"/>
        <w:rPr>
          <w:rFonts w:ascii="Times New Roman" w:hAnsi="Times New Roman" w:cs="Times New Roman"/>
          <w:sz w:val="24"/>
          <w:szCs w:val="24"/>
          <w:lang w:val="ru-RU"/>
        </w:rPr>
      </w:pPr>
      <w:r w:rsidRPr="00DF252F">
        <w:rPr>
          <w:rFonts w:ascii="Times New Roman" w:hAnsi="Times New Roman" w:cs="Times New Roman"/>
          <w:sz w:val="24"/>
          <w:szCs w:val="24"/>
          <w:lang w:val="ru-RU"/>
        </w:rPr>
        <w:t xml:space="preserve">Откуда </w:t>
      </w:r>
      <w:r w:rsidRPr="00DF252F">
        <w:rPr>
          <w:rFonts w:ascii="Times New Roman" w:hAnsi="Times New Roman" w:cs="Times New Roman"/>
          <w:i/>
          <w:sz w:val="24"/>
          <w:szCs w:val="24"/>
          <w:lang w:val="ru-RU"/>
        </w:rPr>
        <w:t>х</w:t>
      </w:r>
      <w:r>
        <w:rPr>
          <w:rFonts w:ascii="Times New Roman" w:hAnsi="Times New Roman" w:cs="Times New Roman"/>
          <w:sz w:val="24"/>
          <w:szCs w:val="24"/>
        </w:rPr>
        <w:t> </w:t>
      </w:r>
      <w:r w:rsidRPr="00DF252F">
        <w:rPr>
          <w:rFonts w:ascii="Times New Roman" w:hAnsi="Times New Roman" w:cs="Times New Roman"/>
          <w:sz w:val="24"/>
          <w:szCs w:val="24"/>
          <w:lang w:val="ru-RU"/>
        </w:rPr>
        <w:t>=</w:t>
      </w:r>
      <w:r>
        <w:rPr>
          <w:rFonts w:ascii="Times New Roman" w:hAnsi="Times New Roman" w:cs="Times New Roman"/>
          <w:sz w:val="24"/>
          <w:szCs w:val="24"/>
        </w:rPr>
        <w:t> </w:t>
      </w:r>
      <w:r w:rsidRPr="00DF252F">
        <w:rPr>
          <w:rFonts w:ascii="Times New Roman" w:hAnsi="Times New Roman" w:cs="Times New Roman"/>
          <w:sz w:val="24"/>
          <w:szCs w:val="24"/>
          <w:lang w:val="ru-RU"/>
        </w:rPr>
        <w:t>30,83</w:t>
      </w:r>
      <w:r>
        <w:rPr>
          <w:rFonts w:ascii="Times New Roman" w:hAnsi="Times New Roman" w:cs="Times New Roman"/>
          <w:sz w:val="24"/>
          <w:szCs w:val="24"/>
        </w:rPr>
        <w:t> </w:t>
      </w:r>
      <w:r w:rsidRPr="00DF252F">
        <w:rPr>
          <w:rFonts w:ascii="Times New Roman" w:hAnsi="Times New Roman" w:cs="Times New Roman"/>
          <w:sz w:val="24"/>
          <w:szCs w:val="24"/>
          <w:lang w:val="ru-RU"/>
        </w:rPr>
        <w:t>%.</w:t>
      </w:r>
    </w:p>
    <w:p w:rsidR="00DF252F" w:rsidRPr="00DF252F" w:rsidRDefault="00DF252F" w:rsidP="00DF252F">
      <w:pPr>
        <w:widowControl w:val="0"/>
        <w:spacing w:after="0"/>
        <w:jc w:val="both"/>
        <w:rPr>
          <w:rFonts w:ascii="Times New Roman" w:hAnsi="Times New Roman" w:cs="Times New Roman"/>
          <w:position w:val="-24"/>
          <w:sz w:val="24"/>
          <w:szCs w:val="24"/>
          <w:lang w:val="ru-RU"/>
        </w:rPr>
      </w:pPr>
      <w:r w:rsidRPr="00DF252F">
        <w:rPr>
          <w:rFonts w:ascii="Times New Roman" w:hAnsi="Times New Roman" w:cs="Times New Roman"/>
          <w:b/>
          <w:position w:val="-24"/>
          <w:sz w:val="24"/>
          <w:szCs w:val="24"/>
          <w:lang w:val="ru-RU"/>
        </w:rPr>
        <w:t xml:space="preserve">ПРИМЕР 1.3. </w:t>
      </w:r>
      <w:r w:rsidRPr="00DF252F">
        <w:rPr>
          <w:rFonts w:ascii="Times New Roman" w:hAnsi="Times New Roman" w:cs="Times New Roman"/>
          <w:position w:val="-24"/>
          <w:sz w:val="24"/>
          <w:szCs w:val="24"/>
          <w:lang w:val="ru-RU"/>
        </w:rPr>
        <w:t xml:space="preserve">В природе существуют два стабильных изотопа хлора: </w:t>
      </w:r>
      <w:r w:rsidRPr="00DF252F">
        <w:rPr>
          <w:rFonts w:ascii="Times New Roman" w:hAnsi="Times New Roman" w:cs="Times New Roman"/>
          <w:position w:val="-24"/>
          <w:sz w:val="24"/>
          <w:szCs w:val="24"/>
          <w:vertAlign w:val="superscript"/>
          <w:lang w:val="ru-RU"/>
        </w:rPr>
        <w:t>35</w:t>
      </w:r>
      <w:r w:rsidRPr="00EA3B5A">
        <w:rPr>
          <w:rFonts w:ascii="Times New Roman" w:hAnsi="Times New Roman" w:cs="Times New Roman"/>
          <w:position w:val="-24"/>
          <w:sz w:val="24"/>
          <w:szCs w:val="24"/>
        </w:rPr>
        <w:t>Cl</w:t>
      </w:r>
      <w:r w:rsidRPr="00DF252F">
        <w:rPr>
          <w:rFonts w:ascii="Times New Roman" w:hAnsi="Times New Roman" w:cs="Times New Roman"/>
          <w:position w:val="-24"/>
          <w:sz w:val="24"/>
          <w:szCs w:val="24"/>
          <w:lang w:val="ru-RU"/>
        </w:rPr>
        <w:t xml:space="preserve"> (масса атома 34,97, содержание 75,77</w:t>
      </w:r>
      <w:r w:rsidRPr="00EA3B5A">
        <w:rPr>
          <w:rFonts w:ascii="Times New Roman" w:hAnsi="Times New Roman" w:cs="Times New Roman"/>
          <w:position w:val="-24"/>
          <w:sz w:val="24"/>
          <w:szCs w:val="24"/>
        </w:rPr>
        <w:t> </w:t>
      </w:r>
      <w:r w:rsidRPr="00DF252F">
        <w:rPr>
          <w:rFonts w:ascii="Times New Roman" w:hAnsi="Times New Roman" w:cs="Times New Roman"/>
          <w:position w:val="-24"/>
          <w:sz w:val="24"/>
          <w:szCs w:val="24"/>
          <w:lang w:val="ru-RU"/>
        </w:rPr>
        <w:t>ат.</w:t>
      </w:r>
      <w:r w:rsidRPr="00EA3B5A">
        <w:rPr>
          <w:rFonts w:ascii="Times New Roman" w:hAnsi="Times New Roman" w:cs="Times New Roman"/>
          <w:position w:val="-24"/>
          <w:sz w:val="24"/>
          <w:szCs w:val="24"/>
        </w:rPr>
        <w:t> </w:t>
      </w:r>
      <w:r w:rsidRPr="00DF252F">
        <w:rPr>
          <w:rFonts w:ascii="Times New Roman" w:hAnsi="Times New Roman" w:cs="Times New Roman"/>
          <w:position w:val="-24"/>
          <w:sz w:val="24"/>
          <w:szCs w:val="24"/>
          <w:lang w:val="ru-RU"/>
        </w:rPr>
        <w:t xml:space="preserve">%) и </w:t>
      </w:r>
      <w:r w:rsidRPr="00DF252F">
        <w:rPr>
          <w:rFonts w:ascii="Times New Roman" w:hAnsi="Times New Roman" w:cs="Times New Roman"/>
          <w:position w:val="-24"/>
          <w:sz w:val="24"/>
          <w:szCs w:val="24"/>
          <w:vertAlign w:val="superscript"/>
          <w:lang w:val="ru-RU"/>
        </w:rPr>
        <w:t>37</w:t>
      </w:r>
      <w:r w:rsidRPr="00EA3B5A">
        <w:rPr>
          <w:rFonts w:ascii="Times New Roman" w:hAnsi="Times New Roman" w:cs="Times New Roman"/>
          <w:position w:val="-24"/>
          <w:sz w:val="24"/>
          <w:szCs w:val="24"/>
        </w:rPr>
        <w:t>Cl</w:t>
      </w:r>
      <w:r w:rsidRPr="00DF252F">
        <w:rPr>
          <w:rFonts w:ascii="Times New Roman" w:hAnsi="Times New Roman" w:cs="Times New Roman"/>
          <w:position w:val="-24"/>
          <w:sz w:val="24"/>
          <w:szCs w:val="24"/>
          <w:lang w:val="ru-RU"/>
        </w:rPr>
        <w:t xml:space="preserve"> (масса атома 36,97, содержание 24,23</w:t>
      </w:r>
      <w:r w:rsidRPr="00EA3B5A">
        <w:rPr>
          <w:rFonts w:ascii="Times New Roman" w:hAnsi="Times New Roman" w:cs="Times New Roman"/>
          <w:position w:val="-24"/>
          <w:sz w:val="24"/>
          <w:szCs w:val="24"/>
        </w:rPr>
        <w:t> </w:t>
      </w:r>
      <w:r w:rsidRPr="00DF252F">
        <w:rPr>
          <w:rFonts w:ascii="Times New Roman" w:hAnsi="Times New Roman" w:cs="Times New Roman"/>
          <w:position w:val="-24"/>
          <w:sz w:val="24"/>
          <w:szCs w:val="24"/>
          <w:lang w:val="ru-RU"/>
        </w:rPr>
        <w:t>ат.</w:t>
      </w:r>
      <w:r w:rsidRPr="00EA3B5A">
        <w:rPr>
          <w:rFonts w:ascii="Times New Roman" w:hAnsi="Times New Roman" w:cs="Times New Roman"/>
          <w:position w:val="-24"/>
          <w:sz w:val="24"/>
          <w:szCs w:val="24"/>
        </w:rPr>
        <w:t> </w:t>
      </w:r>
      <w:r w:rsidRPr="00DF252F">
        <w:rPr>
          <w:rFonts w:ascii="Times New Roman" w:hAnsi="Times New Roman" w:cs="Times New Roman"/>
          <w:position w:val="-24"/>
          <w:sz w:val="24"/>
          <w:szCs w:val="24"/>
          <w:lang w:val="ru-RU"/>
        </w:rPr>
        <w:t xml:space="preserve">%). Определите относительную атомную массу природной смеси изотопов. </w:t>
      </w:r>
    </w:p>
    <w:p w:rsidR="00DF252F" w:rsidRPr="00207A1C" w:rsidRDefault="00DF252F" w:rsidP="00DF252F">
      <w:pPr>
        <w:widowControl w:val="0"/>
        <w:spacing w:after="0"/>
        <w:jc w:val="both"/>
        <w:rPr>
          <w:rFonts w:ascii="Times New Roman" w:hAnsi="Times New Roman" w:cs="Times New Roman"/>
          <w:sz w:val="24"/>
          <w:szCs w:val="24"/>
          <w:lang w:val="ru-RU"/>
        </w:rPr>
      </w:pPr>
      <w:r w:rsidRPr="00207A1C">
        <w:rPr>
          <w:rFonts w:ascii="Times New Roman" w:hAnsi="Times New Roman" w:cs="Times New Roman"/>
          <w:b/>
          <w:sz w:val="24"/>
          <w:szCs w:val="24"/>
          <w:lang w:val="ru-RU"/>
        </w:rPr>
        <w:t>РЕШЕНИЕ</w:t>
      </w:r>
      <w:proofErr w:type="gramStart"/>
      <w:r w:rsidRPr="00207A1C">
        <w:rPr>
          <w:rFonts w:ascii="Times New Roman" w:hAnsi="Times New Roman" w:cs="Times New Roman"/>
          <w:b/>
          <w:sz w:val="24"/>
          <w:szCs w:val="24"/>
          <w:lang w:val="ru-RU"/>
        </w:rPr>
        <w:t>.</w:t>
      </w:r>
      <w:proofErr w:type="gramEnd"/>
      <w:r w:rsidRPr="00207A1C">
        <w:rPr>
          <w:rFonts w:ascii="Times New Roman" w:hAnsi="Times New Roman" w:cs="Times New Roman"/>
          <w:b/>
          <w:sz w:val="24"/>
          <w:szCs w:val="24"/>
          <w:lang w:val="ru-RU"/>
        </w:rPr>
        <w:t xml:space="preserve">  </w:t>
      </w:r>
      <m:oMath>
        <m:sSub>
          <m:sSubPr>
            <m:ctrlPr>
              <w:rPr>
                <w:rFonts w:ascii="Cambria Math" w:hAnsi="Times New Roman" w:cs="Times New Roman"/>
                <w:sz w:val="24"/>
                <w:szCs w:val="24"/>
              </w:rPr>
            </m:ctrlPr>
          </m:sSubPr>
          <m:e>
            <m:r>
              <w:rPr>
                <w:rFonts w:ascii="Cambria Math" w:hAnsi="Cambria Math" w:cs="Times New Roman"/>
                <w:sz w:val="24"/>
                <w:szCs w:val="24"/>
              </w:rPr>
              <m:t>M</m:t>
            </m:r>
          </m:e>
          <m:sub>
            <w:proofErr w:type="gramStart"/>
            <m:r>
              <m:rPr>
                <m:sty m:val="p"/>
              </m:rPr>
              <w:rPr>
                <w:rFonts w:ascii="Cambria Math" w:hAnsi="Cambria Math" w:cs="Times New Roman"/>
                <w:sz w:val="24"/>
                <w:szCs w:val="24"/>
                <w:lang w:val="ru-RU"/>
              </w:rPr>
              <m:t>с</m:t>
            </m:r>
            <w:proofErr w:type="gramEnd"/>
            <m:r>
              <m:rPr>
                <m:sty m:val="p"/>
              </m:rPr>
              <w:rPr>
                <w:rFonts w:ascii="Cambria Math" w:hAnsi="Cambria Math" w:cs="Times New Roman"/>
                <w:sz w:val="24"/>
                <w:szCs w:val="24"/>
                <w:lang w:val="ru-RU"/>
              </w:rPr>
              <m:t>м</m:t>
            </m:r>
          </m:sub>
        </m:sSub>
        <m:r>
          <m:rPr>
            <m:sty m:val="b"/>
          </m:rPr>
          <w:rPr>
            <w:rFonts w:ascii="Cambria Math" w:hAnsi="Times New Roman" w:cs="Times New Roman"/>
            <w:sz w:val="24"/>
            <w:szCs w:val="24"/>
            <w:lang w:val="ru-RU"/>
          </w:rPr>
          <m:t xml:space="preserve">= </m:t>
        </m:r>
        <m:sSub>
          <m:sSubPr>
            <m:ctrlPr>
              <w:rPr>
                <w:rFonts w:ascii="Cambria Math" w:hAnsi="Times New Roman" w:cs="Times New Roman"/>
                <w:sz w:val="24"/>
                <w:szCs w:val="24"/>
              </w:rPr>
            </m:ctrlPr>
          </m:sSubPr>
          <m:e>
            <m:r>
              <m:rPr>
                <m:sty m:val="p"/>
              </m:rPr>
              <w:rPr>
                <w:rFonts w:ascii="Cambria Math" w:hAnsi="Times New Roman" w:cs="Times New Roman"/>
                <w:sz w:val="24"/>
                <w:szCs w:val="24"/>
                <w:lang w:val="ru-RU"/>
              </w:rPr>
              <m:t>0,7578</m:t>
            </m:r>
            <m:r>
              <m:rPr>
                <m:sty m:val="p"/>
              </m:rPr>
              <w:rPr>
                <w:rFonts w:ascii="Cambria Math" w:hAnsi="Cambria Math" w:cs="Times New Roman"/>
                <w:sz w:val="24"/>
                <w:szCs w:val="24"/>
                <w:lang w:val="ru-RU"/>
              </w:rPr>
              <m:t>∙</m:t>
            </m:r>
            <m:r>
              <m:rPr>
                <m:sty m:val="p"/>
              </m:rPr>
              <w:rPr>
                <w:rFonts w:ascii="Cambria Math" w:hAnsi="Times New Roman" w:cs="Times New Roman"/>
                <w:sz w:val="24"/>
                <w:szCs w:val="24"/>
                <w:lang w:val="ru-RU"/>
              </w:rPr>
              <m:t>34,97+0,2422</m:t>
            </m:r>
            <m:r>
              <m:rPr>
                <m:sty m:val="p"/>
              </m:rPr>
              <w:rPr>
                <w:rFonts w:ascii="Cambria Math" w:hAnsi="Cambria Math" w:cs="Times New Roman"/>
                <w:sz w:val="24"/>
                <w:szCs w:val="24"/>
                <w:lang w:val="ru-RU"/>
              </w:rPr>
              <m:t>∙</m:t>
            </m:r>
            <m:r>
              <m:rPr>
                <m:sty m:val="p"/>
              </m:rPr>
              <w:rPr>
                <w:rFonts w:ascii="Cambria Math" w:hAnsi="Times New Roman" w:cs="Times New Roman"/>
                <w:sz w:val="24"/>
                <w:szCs w:val="24"/>
                <w:lang w:val="ru-RU"/>
              </w:rPr>
              <m:t>36,97</m:t>
            </m:r>
            <m:r>
              <m:rPr>
                <m:sty m:val="p"/>
              </m:rPr>
              <w:rPr>
                <w:rFonts w:ascii="Cambria Math" w:hAnsi="Cambria Math" w:cs="Times New Roman"/>
                <w:sz w:val="24"/>
                <w:szCs w:val="24"/>
                <w:lang w:val="ru-RU"/>
              </w:rPr>
              <m:t>≅</m:t>
            </m:r>
            <m:r>
              <m:rPr>
                <m:sty m:val="p"/>
              </m:rPr>
              <w:rPr>
                <w:rFonts w:ascii="Cambria Math" w:hAnsi="Times New Roman" w:cs="Times New Roman"/>
                <w:sz w:val="24"/>
                <w:szCs w:val="24"/>
                <w:lang w:val="ru-RU"/>
              </w:rPr>
              <m:t>35,45</m:t>
            </m:r>
          </m:e>
          <m:sub/>
        </m:sSub>
      </m:oMath>
    </w:p>
    <w:p w:rsidR="00DF252F" w:rsidRPr="00207A1C" w:rsidRDefault="00DF252F" w:rsidP="00DF252F">
      <w:pPr>
        <w:widowControl w:val="0"/>
        <w:spacing w:after="0"/>
        <w:jc w:val="center"/>
        <w:rPr>
          <w:rFonts w:ascii="Times New Roman" w:hAnsi="Times New Roman" w:cs="Times New Roman"/>
          <w:b/>
          <w:sz w:val="24"/>
          <w:szCs w:val="24"/>
          <w:lang w:val="ru-RU"/>
        </w:rPr>
      </w:pPr>
    </w:p>
    <w:p w:rsidR="00DF252F" w:rsidRDefault="00DF252F" w:rsidP="00DF252F">
      <w:pPr>
        <w:widowControl w:val="0"/>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ЗАДАЧИ</w:t>
      </w:r>
    </w:p>
    <w:p w:rsidR="00DF252F" w:rsidRPr="00373D92" w:rsidRDefault="00DF252F" w:rsidP="00003C6D">
      <w:pPr>
        <w:pStyle w:val="a4"/>
        <w:numPr>
          <w:ilvl w:val="0"/>
          <w:numId w:val="4"/>
        </w:numPr>
        <w:tabs>
          <w:tab w:val="left" w:pos="540"/>
        </w:tabs>
        <w:spacing w:after="240"/>
        <w:ind w:left="0" w:firstLine="360"/>
        <w:jc w:val="both"/>
        <w:rPr>
          <w:color w:val="000000" w:themeColor="text1"/>
          <w:sz w:val="24"/>
          <w:szCs w:val="24"/>
        </w:rPr>
      </w:pPr>
      <w:r w:rsidRPr="00373D92">
        <w:rPr>
          <w:color w:val="000000" w:themeColor="text1"/>
          <w:sz w:val="24"/>
          <w:szCs w:val="24"/>
        </w:rPr>
        <w:t>Сколько электронов и протонов содержат: AlH</w:t>
      </w:r>
      <w:r w:rsidRPr="00373D92">
        <w:rPr>
          <w:color w:val="000000" w:themeColor="text1"/>
          <w:sz w:val="24"/>
          <w:szCs w:val="24"/>
          <w:vertAlign w:val="subscript"/>
        </w:rPr>
        <w:t>4</w:t>
      </w:r>
      <w:r w:rsidRPr="00373D92">
        <w:rPr>
          <w:color w:val="000000" w:themeColor="text1"/>
          <w:sz w:val="24"/>
          <w:szCs w:val="24"/>
          <w:vertAlign w:val="superscript"/>
        </w:rPr>
        <w:t>−</w:t>
      </w:r>
      <w:r w:rsidRPr="00373D92">
        <w:rPr>
          <w:color w:val="000000" w:themeColor="text1"/>
          <w:sz w:val="24"/>
          <w:szCs w:val="24"/>
        </w:rPr>
        <w:t xml:space="preserve">, </w:t>
      </w:r>
      <w:r w:rsidRPr="00373D92">
        <w:rPr>
          <w:color w:val="000000" w:themeColor="text1"/>
          <w:sz w:val="24"/>
          <w:szCs w:val="24"/>
          <w:lang w:val="en-US"/>
        </w:rPr>
        <w:t>SO</w:t>
      </w:r>
      <w:r w:rsidRPr="00373D92">
        <w:rPr>
          <w:color w:val="000000" w:themeColor="text1"/>
          <w:sz w:val="24"/>
          <w:szCs w:val="24"/>
          <w:vertAlign w:val="subscript"/>
        </w:rPr>
        <w:t>4</w:t>
      </w:r>
      <w:r w:rsidRPr="00373D92">
        <w:rPr>
          <w:color w:val="000000" w:themeColor="text1"/>
          <w:sz w:val="24"/>
          <w:szCs w:val="24"/>
          <w:vertAlign w:val="superscript"/>
        </w:rPr>
        <w:t>2−</w:t>
      </w:r>
      <w:r w:rsidRPr="00373D92">
        <w:rPr>
          <w:color w:val="000000" w:themeColor="text1"/>
          <w:sz w:val="24"/>
          <w:szCs w:val="24"/>
        </w:rPr>
        <w:t xml:space="preserve">. </w:t>
      </w:r>
      <w:r w:rsidRPr="00373D92">
        <w:rPr>
          <w:color w:val="000000" w:themeColor="text1"/>
          <w:sz w:val="24"/>
          <w:szCs w:val="24"/>
          <w:lang w:val="en-US"/>
        </w:rPr>
        <w:t>NH</w:t>
      </w:r>
      <w:r w:rsidRPr="00373D92">
        <w:rPr>
          <w:color w:val="000000" w:themeColor="text1"/>
          <w:sz w:val="24"/>
          <w:szCs w:val="24"/>
          <w:vertAlign w:val="subscript"/>
        </w:rPr>
        <w:t>4</w:t>
      </w:r>
      <w:r w:rsidRPr="00373D92">
        <w:rPr>
          <w:color w:val="000000" w:themeColor="text1"/>
          <w:sz w:val="24"/>
          <w:szCs w:val="24"/>
          <w:vertAlign w:val="superscript"/>
        </w:rPr>
        <w:t>+</w:t>
      </w:r>
      <w:r w:rsidRPr="00373D92">
        <w:rPr>
          <w:color w:val="000000" w:themeColor="text1"/>
          <w:sz w:val="24"/>
          <w:szCs w:val="24"/>
        </w:rPr>
        <w:t xml:space="preserve">,  </w:t>
      </w:r>
      <w:r w:rsidRPr="00373D92">
        <w:rPr>
          <w:color w:val="000000" w:themeColor="text1"/>
          <w:sz w:val="24"/>
          <w:szCs w:val="24"/>
          <w:lang w:val="en-US"/>
        </w:rPr>
        <w:t>NF</w:t>
      </w:r>
      <w:r w:rsidRPr="00373D92">
        <w:rPr>
          <w:color w:val="000000" w:themeColor="text1"/>
          <w:sz w:val="24"/>
          <w:szCs w:val="24"/>
          <w:vertAlign w:val="subscript"/>
        </w:rPr>
        <w:t>3</w:t>
      </w:r>
      <w:r w:rsidRPr="00373D92">
        <w:rPr>
          <w:color w:val="000000" w:themeColor="text1"/>
          <w:sz w:val="24"/>
          <w:szCs w:val="24"/>
        </w:rPr>
        <w:t>?</w:t>
      </w:r>
    </w:p>
    <w:p w:rsidR="00DF252F" w:rsidRPr="00373D92" w:rsidRDefault="00DF252F" w:rsidP="00003C6D">
      <w:pPr>
        <w:pStyle w:val="a4"/>
        <w:numPr>
          <w:ilvl w:val="0"/>
          <w:numId w:val="4"/>
        </w:numPr>
        <w:tabs>
          <w:tab w:val="left" w:pos="540"/>
        </w:tabs>
        <w:ind w:left="0" w:firstLine="360"/>
        <w:jc w:val="both"/>
        <w:rPr>
          <w:color w:val="000000" w:themeColor="text1"/>
          <w:sz w:val="24"/>
          <w:szCs w:val="24"/>
        </w:rPr>
      </w:pPr>
      <w:r w:rsidRPr="00373D92">
        <w:rPr>
          <w:color w:val="000000" w:themeColor="text1"/>
          <w:sz w:val="24"/>
          <w:szCs w:val="24"/>
        </w:rPr>
        <w:t xml:space="preserve">Определите массы атомов </w:t>
      </w:r>
      <w:r w:rsidRPr="00373D92">
        <w:rPr>
          <w:color w:val="000000" w:themeColor="text1"/>
          <w:sz w:val="24"/>
          <w:szCs w:val="24"/>
          <w:vertAlign w:val="superscript"/>
        </w:rPr>
        <w:t>127</w:t>
      </w:r>
      <w:r w:rsidRPr="00373D92">
        <w:rPr>
          <w:color w:val="000000" w:themeColor="text1"/>
          <w:sz w:val="24"/>
          <w:szCs w:val="24"/>
          <w:lang w:val="en-US"/>
        </w:rPr>
        <w:t>I</w:t>
      </w:r>
      <w:r w:rsidRPr="00373D92">
        <w:rPr>
          <w:color w:val="000000" w:themeColor="text1"/>
          <w:sz w:val="24"/>
          <w:szCs w:val="24"/>
        </w:rPr>
        <w:t xml:space="preserve"> и </w:t>
      </w:r>
      <w:r w:rsidRPr="00373D92">
        <w:rPr>
          <w:color w:val="000000" w:themeColor="text1"/>
          <w:sz w:val="24"/>
          <w:szCs w:val="24"/>
          <w:vertAlign w:val="superscript"/>
        </w:rPr>
        <w:t>197</w:t>
      </w:r>
      <w:r w:rsidRPr="00373D92">
        <w:rPr>
          <w:color w:val="000000" w:themeColor="text1"/>
          <w:sz w:val="24"/>
          <w:szCs w:val="24"/>
          <w:lang w:val="en-US"/>
        </w:rPr>
        <w:t>Au</w:t>
      </w:r>
      <w:r w:rsidRPr="00373D92">
        <w:rPr>
          <w:color w:val="000000" w:themeColor="text1"/>
          <w:sz w:val="24"/>
          <w:szCs w:val="24"/>
        </w:rPr>
        <w:t xml:space="preserve"> в граммах. </w:t>
      </w:r>
    </w:p>
    <w:p w:rsidR="00DF252F" w:rsidRPr="00373D92" w:rsidRDefault="00DF252F" w:rsidP="00003C6D">
      <w:pPr>
        <w:pStyle w:val="a4"/>
        <w:numPr>
          <w:ilvl w:val="0"/>
          <w:numId w:val="4"/>
        </w:numPr>
        <w:tabs>
          <w:tab w:val="left" w:pos="540"/>
        </w:tabs>
        <w:ind w:left="0" w:firstLine="360"/>
        <w:jc w:val="both"/>
        <w:rPr>
          <w:color w:val="000000" w:themeColor="text1"/>
          <w:sz w:val="24"/>
          <w:szCs w:val="24"/>
        </w:rPr>
      </w:pPr>
      <w:r w:rsidRPr="00373D92">
        <w:rPr>
          <w:color w:val="000000" w:themeColor="text1"/>
          <w:sz w:val="24"/>
          <w:szCs w:val="24"/>
        </w:rPr>
        <w:t>Сколько атомов водорода содержится в 3 л аммиака (</w:t>
      </w:r>
      <w:proofErr w:type="gramStart"/>
      <w:r w:rsidRPr="00373D92">
        <w:rPr>
          <w:color w:val="000000" w:themeColor="text1"/>
          <w:sz w:val="24"/>
          <w:szCs w:val="24"/>
        </w:rPr>
        <w:t>н</w:t>
      </w:r>
      <w:proofErr w:type="gramEnd"/>
      <w:r w:rsidRPr="00373D92">
        <w:rPr>
          <w:color w:val="000000" w:themeColor="text1"/>
          <w:sz w:val="24"/>
          <w:szCs w:val="24"/>
        </w:rPr>
        <w:t>.у.)? (2,42·10</w:t>
      </w:r>
      <w:r w:rsidRPr="00373D92">
        <w:rPr>
          <w:color w:val="000000" w:themeColor="text1"/>
          <w:sz w:val="24"/>
          <w:szCs w:val="24"/>
          <w:vertAlign w:val="superscript"/>
        </w:rPr>
        <w:t>23</w:t>
      </w:r>
      <w:r w:rsidRPr="00373D92">
        <w:rPr>
          <w:color w:val="000000" w:themeColor="text1"/>
          <w:sz w:val="24"/>
          <w:szCs w:val="24"/>
        </w:rPr>
        <w:t>)</w:t>
      </w:r>
    </w:p>
    <w:p w:rsidR="00DF252F" w:rsidRPr="00373D92" w:rsidRDefault="00DF252F" w:rsidP="00003C6D">
      <w:pPr>
        <w:pStyle w:val="a4"/>
        <w:numPr>
          <w:ilvl w:val="0"/>
          <w:numId w:val="4"/>
        </w:numPr>
        <w:tabs>
          <w:tab w:val="left" w:pos="540"/>
        </w:tabs>
        <w:ind w:left="0" w:firstLine="360"/>
        <w:jc w:val="both"/>
        <w:rPr>
          <w:color w:val="000000" w:themeColor="text1"/>
          <w:sz w:val="24"/>
          <w:szCs w:val="24"/>
        </w:rPr>
      </w:pPr>
      <w:r w:rsidRPr="00373D92">
        <w:rPr>
          <w:color w:val="000000" w:themeColor="text1"/>
          <w:sz w:val="24"/>
          <w:szCs w:val="24"/>
        </w:rPr>
        <w:t xml:space="preserve">Определите количество атомов в 1 мг </w:t>
      </w:r>
      <w:r w:rsidRPr="00373D92">
        <w:rPr>
          <w:color w:val="000000" w:themeColor="text1"/>
          <w:sz w:val="24"/>
          <w:szCs w:val="24"/>
          <w:vertAlign w:val="superscript"/>
        </w:rPr>
        <w:t>14</w:t>
      </w:r>
      <w:r w:rsidRPr="00373D92">
        <w:rPr>
          <w:color w:val="000000" w:themeColor="text1"/>
          <w:sz w:val="24"/>
          <w:szCs w:val="24"/>
        </w:rPr>
        <w:t>С.</w:t>
      </w:r>
      <w:r w:rsidRPr="00373D92">
        <w:rPr>
          <w:color w:val="000000" w:themeColor="text1"/>
          <w:sz w:val="24"/>
          <w:szCs w:val="24"/>
        </w:rPr>
        <w:tab/>
        <w:t xml:space="preserve"> (4,3·10</w:t>
      </w:r>
      <w:r w:rsidRPr="00373D92">
        <w:rPr>
          <w:color w:val="000000" w:themeColor="text1"/>
          <w:sz w:val="24"/>
          <w:szCs w:val="24"/>
          <w:vertAlign w:val="superscript"/>
        </w:rPr>
        <w:t>19</w:t>
      </w:r>
      <w:r w:rsidRPr="00373D92">
        <w:rPr>
          <w:color w:val="000000" w:themeColor="text1"/>
          <w:sz w:val="24"/>
          <w:szCs w:val="24"/>
        </w:rPr>
        <w:t>)</w:t>
      </w:r>
    </w:p>
    <w:p w:rsidR="00DF252F" w:rsidRPr="00373D92" w:rsidRDefault="00DF252F" w:rsidP="00003C6D">
      <w:pPr>
        <w:pStyle w:val="a4"/>
        <w:numPr>
          <w:ilvl w:val="0"/>
          <w:numId w:val="4"/>
        </w:numPr>
        <w:tabs>
          <w:tab w:val="left" w:pos="540"/>
        </w:tabs>
        <w:ind w:left="0" w:firstLine="360"/>
        <w:jc w:val="both"/>
        <w:rPr>
          <w:color w:val="000000" w:themeColor="text1"/>
          <w:sz w:val="24"/>
          <w:szCs w:val="24"/>
        </w:rPr>
      </w:pPr>
      <w:r w:rsidRPr="00373D92">
        <w:rPr>
          <w:color w:val="000000" w:themeColor="text1"/>
          <w:sz w:val="24"/>
          <w:szCs w:val="24"/>
        </w:rPr>
        <w:t xml:space="preserve">Вычислите атомную массу природного магния, если он имеет следующий изотопный состав: 78,7% </w:t>
      </w:r>
      <w:r w:rsidRPr="00373D92">
        <w:rPr>
          <w:color w:val="000000" w:themeColor="text1"/>
          <w:sz w:val="24"/>
          <w:szCs w:val="24"/>
          <w:vertAlign w:val="superscript"/>
        </w:rPr>
        <w:t>24</w:t>
      </w:r>
      <w:r w:rsidRPr="00373D92">
        <w:rPr>
          <w:color w:val="000000" w:themeColor="text1"/>
          <w:sz w:val="24"/>
          <w:szCs w:val="24"/>
          <w:lang w:val="en-US"/>
        </w:rPr>
        <w:t>Mg</w:t>
      </w:r>
      <w:r w:rsidRPr="00373D92">
        <w:rPr>
          <w:color w:val="000000" w:themeColor="text1"/>
          <w:sz w:val="24"/>
          <w:szCs w:val="24"/>
        </w:rPr>
        <w:t xml:space="preserve">, 10,1% </w:t>
      </w:r>
      <w:r w:rsidRPr="00373D92">
        <w:rPr>
          <w:color w:val="000000" w:themeColor="text1"/>
          <w:sz w:val="24"/>
          <w:szCs w:val="24"/>
          <w:vertAlign w:val="superscript"/>
        </w:rPr>
        <w:t>25</w:t>
      </w:r>
      <w:r w:rsidRPr="00373D92">
        <w:rPr>
          <w:color w:val="000000" w:themeColor="text1"/>
          <w:sz w:val="24"/>
          <w:szCs w:val="24"/>
          <w:lang w:val="en-US"/>
        </w:rPr>
        <w:t>Mg</w:t>
      </w:r>
      <w:r w:rsidRPr="00373D92">
        <w:rPr>
          <w:color w:val="000000" w:themeColor="text1"/>
          <w:sz w:val="24"/>
          <w:szCs w:val="24"/>
        </w:rPr>
        <w:t xml:space="preserve">, 11,2% </w:t>
      </w:r>
      <w:r w:rsidRPr="00373D92">
        <w:rPr>
          <w:color w:val="000000" w:themeColor="text1"/>
          <w:sz w:val="24"/>
          <w:szCs w:val="24"/>
          <w:vertAlign w:val="superscript"/>
        </w:rPr>
        <w:t>26</w:t>
      </w:r>
      <w:r w:rsidRPr="00373D92">
        <w:rPr>
          <w:color w:val="000000" w:themeColor="text1"/>
          <w:sz w:val="24"/>
          <w:szCs w:val="24"/>
          <w:lang w:val="en-US"/>
        </w:rPr>
        <w:t>Mg</w:t>
      </w:r>
      <w:r w:rsidRPr="00373D92">
        <w:rPr>
          <w:color w:val="000000" w:themeColor="text1"/>
          <w:sz w:val="24"/>
          <w:szCs w:val="24"/>
        </w:rPr>
        <w:t xml:space="preserve"> (</w:t>
      </w:r>
      <w:proofErr w:type="gramStart"/>
      <w:r w:rsidRPr="00373D92">
        <w:rPr>
          <w:color w:val="000000" w:themeColor="text1"/>
          <w:sz w:val="24"/>
          <w:szCs w:val="24"/>
        </w:rPr>
        <w:t>в ат</w:t>
      </w:r>
      <w:proofErr w:type="gramEnd"/>
      <w:r w:rsidRPr="00373D92">
        <w:rPr>
          <w:color w:val="000000" w:themeColor="text1"/>
          <w:sz w:val="24"/>
          <w:szCs w:val="24"/>
        </w:rPr>
        <w:t>.%). (24,3)</w:t>
      </w:r>
    </w:p>
    <w:p w:rsidR="00DF252F" w:rsidRPr="00373D92" w:rsidRDefault="00DF252F" w:rsidP="00003C6D">
      <w:pPr>
        <w:pStyle w:val="a4"/>
        <w:numPr>
          <w:ilvl w:val="0"/>
          <w:numId w:val="4"/>
        </w:numPr>
        <w:tabs>
          <w:tab w:val="left" w:pos="540"/>
        </w:tabs>
        <w:ind w:left="0" w:firstLine="360"/>
        <w:jc w:val="both"/>
        <w:rPr>
          <w:color w:val="000000" w:themeColor="text1"/>
          <w:sz w:val="24"/>
          <w:szCs w:val="24"/>
        </w:rPr>
      </w:pPr>
      <w:r w:rsidRPr="00373D92">
        <w:rPr>
          <w:color w:val="000000" w:themeColor="text1"/>
          <w:sz w:val="24"/>
          <w:szCs w:val="24"/>
        </w:rPr>
        <w:t xml:space="preserve">Определите количество вещества (моль) </w:t>
      </w:r>
      <w:r w:rsidRPr="00373D92">
        <w:rPr>
          <w:color w:val="000000" w:themeColor="text1"/>
          <w:sz w:val="24"/>
          <w:szCs w:val="24"/>
          <w:vertAlign w:val="superscript"/>
        </w:rPr>
        <w:t>99</w:t>
      </w:r>
      <w:r w:rsidRPr="00373D92">
        <w:rPr>
          <w:color w:val="000000" w:themeColor="text1"/>
          <w:sz w:val="24"/>
          <w:szCs w:val="24"/>
          <w:lang w:val="en-US"/>
        </w:rPr>
        <w:t>Tc</w:t>
      </w:r>
      <w:r w:rsidRPr="00373D92">
        <w:rPr>
          <w:color w:val="000000" w:themeColor="text1"/>
          <w:sz w:val="24"/>
          <w:szCs w:val="24"/>
        </w:rPr>
        <w:t>, которое содержится в образце массой 1,98 нг. (2,0·10</w:t>
      </w:r>
      <w:r w:rsidRPr="00373D92">
        <w:rPr>
          <w:color w:val="000000" w:themeColor="text1"/>
          <w:sz w:val="24"/>
          <w:szCs w:val="24"/>
          <w:vertAlign w:val="superscript"/>
        </w:rPr>
        <w:t>−11</w:t>
      </w:r>
      <w:r w:rsidRPr="00373D92">
        <w:rPr>
          <w:color w:val="000000" w:themeColor="text1"/>
          <w:sz w:val="24"/>
          <w:szCs w:val="24"/>
        </w:rPr>
        <w:t>)</w:t>
      </w:r>
    </w:p>
    <w:p w:rsidR="00DF252F" w:rsidRPr="00373D92" w:rsidRDefault="00DF252F" w:rsidP="00003C6D">
      <w:pPr>
        <w:pStyle w:val="a4"/>
        <w:numPr>
          <w:ilvl w:val="0"/>
          <w:numId w:val="4"/>
        </w:numPr>
        <w:tabs>
          <w:tab w:val="left" w:pos="540"/>
        </w:tabs>
        <w:ind w:left="0" w:firstLine="360"/>
        <w:jc w:val="both"/>
        <w:rPr>
          <w:color w:val="000000" w:themeColor="text1"/>
          <w:sz w:val="24"/>
          <w:szCs w:val="24"/>
        </w:rPr>
      </w:pPr>
      <w:r w:rsidRPr="00373D92">
        <w:rPr>
          <w:color w:val="000000" w:themeColor="text1"/>
          <w:sz w:val="24"/>
          <w:szCs w:val="24"/>
        </w:rPr>
        <w:t>Молярный объём некоторого простого вещества равен 8,50 г/моль, а его плотность 22,6 г/см</w:t>
      </w:r>
      <w:r w:rsidRPr="00373D92">
        <w:rPr>
          <w:color w:val="000000" w:themeColor="text1"/>
          <w:sz w:val="24"/>
          <w:szCs w:val="24"/>
          <w:vertAlign w:val="superscript"/>
        </w:rPr>
        <w:t>3</w:t>
      </w:r>
      <w:r w:rsidRPr="00373D92">
        <w:rPr>
          <w:color w:val="000000" w:themeColor="text1"/>
          <w:sz w:val="24"/>
          <w:szCs w:val="24"/>
        </w:rPr>
        <w:t>. Определите это простое вещество. (</w:t>
      </w:r>
      <w:r w:rsidRPr="00373D92">
        <w:rPr>
          <w:color w:val="000000" w:themeColor="text1"/>
          <w:sz w:val="24"/>
          <w:szCs w:val="24"/>
          <w:lang w:val="en-US"/>
        </w:rPr>
        <w:t>Ir</w:t>
      </w:r>
      <w:r w:rsidRPr="00373D92">
        <w:rPr>
          <w:color w:val="000000" w:themeColor="text1"/>
          <w:sz w:val="24"/>
          <w:szCs w:val="24"/>
        </w:rPr>
        <w:t>)</w:t>
      </w:r>
    </w:p>
    <w:p w:rsidR="00DF252F" w:rsidRPr="00373D92" w:rsidRDefault="00DF252F" w:rsidP="00003C6D">
      <w:pPr>
        <w:pStyle w:val="a4"/>
        <w:numPr>
          <w:ilvl w:val="0"/>
          <w:numId w:val="4"/>
        </w:numPr>
        <w:tabs>
          <w:tab w:val="left" w:pos="540"/>
        </w:tabs>
        <w:ind w:left="0" w:firstLine="360"/>
        <w:jc w:val="both"/>
        <w:rPr>
          <w:color w:val="000000" w:themeColor="text1"/>
          <w:sz w:val="24"/>
          <w:szCs w:val="24"/>
        </w:rPr>
      </w:pPr>
      <w:r w:rsidRPr="00373D92">
        <w:rPr>
          <w:color w:val="000000" w:themeColor="text1"/>
          <w:sz w:val="22"/>
          <w:szCs w:val="22"/>
        </w:rPr>
        <w:t>Молярный объём некоторого простого вещества равен 14,75 см</w:t>
      </w:r>
      <w:r w:rsidRPr="00373D92">
        <w:rPr>
          <w:color w:val="000000" w:themeColor="text1"/>
          <w:sz w:val="22"/>
          <w:szCs w:val="22"/>
          <w:vertAlign w:val="superscript"/>
        </w:rPr>
        <w:t>3</w:t>
      </w:r>
      <w:r w:rsidRPr="00373D92">
        <w:rPr>
          <w:color w:val="000000" w:themeColor="text1"/>
          <w:sz w:val="22"/>
          <w:szCs w:val="22"/>
        </w:rPr>
        <w:t>/моль, а его плотность 13,6 г/см</w:t>
      </w:r>
      <w:r w:rsidRPr="00373D92">
        <w:rPr>
          <w:color w:val="000000" w:themeColor="text1"/>
          <w:sz w:val="22"/>
          <w:szCs w:val="22"/>
          <w:vertAlign w:val="superscript"/>
        </w:rPr>
        <w:t>3</w:t>
      </w:r>
      <w:r w:rsidRPr="00373D92">
        <w:rPr>
          <w:color w:val="000000" w:themeColor="text1"/>
          <w:sz w:val="22"/>
          <w:szCs w:val="22"/>
        </w:rPr>
        <w:t>. Определите это простое вещество</w:t>
      </w:r>
      <w:r w:rsidRPr="00373D92">
        <w:rPr>
          <w:color w:val="000000" w:themeColor="text1"/>
          <w:sz w:val="22"/>
          <w:szCs w:val="22"/>
          <w:lang w:val="en-US"/>
        </w:rPr>
        <w:t>. (Hg)</w:t>
      </w:r>
    </w:p>
    <w:p w:rsidR="00DF252F" w:rsidRPr="00373D92" w:rsidRDefault="00DF252F" w:rsidP="00003C6D">
      <w:pPr>
        <w:pStyle w:val="a4"/>
        <w:numPr>
          <w:ilvl w:val="0"/>
          <w:numId w:val="4"/>
        </w:numPr>
        <w:tabs>
          <w:tab w:val="left" w:pos="540"/>
        </w:tabs>
        <w:ind w:left="0" w:firstLine="360"/>
        <w:jc w:val="both"/>
        <w:rPr>
          <w:color w:val="000000" w:themeColor="text1"/>
          <w:sz w:val="24"/>
          <w:szCs w:val="24"/>
        </w:rPr>
      </w:pPr>
      <w:r w:rsidRPr="00373D92">
        <w:rPr>
          <w:color w:val="000000" w:themeColor="text1"/>
          <w:sz w:val="24"/>
          <w:szCs w:val="24"/>
        </w:rPr>
        <w:t xml:space="preserve">Вычислите массовую долю нитрита натрия </w:t>
      </w:r>
      <w:r w:rsidRPr="00373D92">
        <w:rPr>
          <w:color w:val="000000" w:themeColor="text1"/>
          <w:sz w:val="24"/>
          <w:szCs w:val="24"/>
          <w:lang w:val="en-US"/>
        </w:rPr>
        <w:t>NaNO</w:t>
      </w:r>
      <w:r w:rsidRPr="00373D92">
        <w:rPr>
          <w:color w:val="000000" w:themeColor="text1"/>
          <w:sz w:val="24"/>
          <w:szCs w:val="24"/>
          <w:vertAlign w:val="subscript"/>
        </w:rPr>
        <w:t>2</w:t>
      </w:r>
      <w:r w:rsidRPr="00373D92">
        <w:rPr>
          <w:color w:val="000000" w:themeColor="text1"/>
          <w:sz w:val="24"/>
          <w:szCs w:val="24"/>
        </w:rPr>
        <w:t xml:space="preserve"> в растворе, если известно, что в 15,0 г раствора содержится 4,8·10</w:t>
      </w:r>
      <w:r w:rsidRPr="00373D92">
        <w:rPr>
          <w:color w:val="000000" w:themeColor="text1"/>
          <w:sz w:val="24"/>
          <w:szCs w:val="24"/>
          <w:vertAlign w:val="superscript"/>
        </w:rPr>
        <w:t>23</w:t>
      </w:r>
      <w:r w:rsidRPr="00373D92">
        <w:rPr>
          <w:color w:val="000000" w:themeColor="text1"/>
          <w:sz w:val="24"/>
          <w:szCs w:val="24"/>
        </w:rPr>
        <w:t xml:space="preserve"> атомов кислорода. (9%)</w:t>
      </w:r>
    </w:p>
    <w:p w:rsidR="00DF252F" w:rsidRPr="00373D92" w:rsidRDefault="00DF252F" w:rsidP="00003C6D">
      <w:pPr>
        <w:pStyle w:val="a4"/>
        <w:numPr>
          <w:ilvl w:val="0"/>
          <w:numId w:val="4"/>
        </w:numPr>
        <w:tabs>
          <w:tab w:val="left" w:pos="540"/>
        </w:tabs>
        <w:ind w:left="0" w:firstLine="360"/>
        <w:jc w:val="both"/>
        <w:rPr>
          <w:color w:val="000000" w:themeColor="text1"/>
          <w:sz w:val="24"/>
          <w:szCs w:val="24"/>
        </w:rPr>
      </w:pPr>
      <w:r w:rsidRPr="00373D92">
        <w:rPr>
          <w:color w:val="000000" w:themeColor="text1"/>
          <w:sz w:val="24"/>
          <w:szCs w:val="24"/>
        </w:rPr>
        <w:t xml:space="preserve">Найдите содержание изотопа </w:t>
      </w:r>
      <w:r w:rsidRPr="00373D92">
        <w:rPr>
          <w:color w:val="000000" w:themeColor="text1"/>
          <w:sz w:val="24"/>
          <w:szCs w:val="24"/>
          <w:vertAlign w:val="superscript"/>
        </w:rPr>
        <w:t>13</w:t>
      </w:r>
      <w:r w:rsidRPr="00373D92">
        <w:rPr>
          <w:color w:val="000000" w:themeColor="text1"/>
          <w:sz w:val="24"/>
          <w:szCs w:val="24"/>
        </w:rPr>
        <w:t xml:space="preserve">С (ат. %) в природном углероде,  состоящем из смеси </w:t>
      </w:r>
      <w:r w:rsidRPr="00373D92">
        <w:rPr>
          <w:color w:val="000000" w:themeColor="text1"/>
          <w:sz w:val="24"/>
          <w:szCs w:val="24"/>
          <w:vertAlign w:val="superscript"/>
        </w:rPr>
        <w:t>12</w:t>
      </w:r>
      <w:r w:rsidRPr="00373D92">
        <w:rPr>
          <w:color w:val="000000" w:themeColor="text1"/>
          <w:sz w:val="24"/>
          <w:szCs w:val="24"/>
        </w:rPr>
        <w:t>С (</w:t>
      </w:r>
      <w:proofErr w:type="gramStart"/>
      <w:r w:rsidRPr="00373D92">
        <w:rPr>
          <w:i/>
          <w:color w:val="000000" w:themeColor="text1"/>
          <w:sz w:val="24"/>
          <w:szCs w:val="24"/>
          <w:lang w:val="en-US"/>
        </w:rPr>
        <w:t>M</w:t>
      </w:r>
      <w:proofErr w:type="gramEnd"/>
      <w:r w:rsidRPr="00373D92">
        <w:rPr>
          <w:color w:val="000000" w:themeColor="text1"/>
          <w:sz w:val="24"/>
          <w:szCs w:val="24"/>
          <w:vertAlign w:val="subscript"/>
        </w:rPr>
        <w:t>ат</w:t>
      </w:r>
      <w:r w:rsidRPr="00373D92">
        <w:rPr>
          <w:color w:val="000000" w:themeColor="text1"/>
          <w:sz w:val="24"/>
          <w:szCs w:val="24"/>
        </w:rPr>
        <w:t xml:space="preserve"> = 12 а.е.м.) и </w:t>
      </w:r>
      <w:r w:rsidRPr="00373D92">
        <w:rPr>
          <w:color w:val="000000" w:themeColor="text1"/>
          <w:sz w:val="24"/>
          <w:szCs w:val="24"/>
          <w:vertAlign w:val="superscript"/>
        </w:rPr>
        <w:t>13</w:t>
      </w:r>
      <w:r w:rsidRPr="00373D92">
        <w:rPr>
          <w:color w:val="000000" w:themeColor="text1"/>
          <w:sz w:val="24"/>
          <w:szCs w:val="24"/>
        </w:rPr>
        <w:t>С (</w:t>
      </w:r>
      <w:r w:rsidRPr="00373D92">
        <w:rPr>
          <w:i/>
          <w:color w:val="000000" w:themeColor="text1"/>
          <w:sz w:val="24"/>
          <w:szCs w:val="24"/>
          <w:lang w:val="en-US"/>
        </w:rPr>
        <w:t>M</w:t>
      </w:r>
      <w:r w:rsidRPr="00373D92">
        <w:rPr>
          <w:color w:val="000000" w:themeColor="text1"/>
          <w:sz w:val="24"/>
          <w:szCs w:val="24"/>
          <w:vertAlign w:val="subscript"/>
        </w:rPr>
        <w:t>ат</w:t>
      </w:r>
      <w:r w:rsidRPr="00373D92">
        <w:rPr>
          <w:color w:val="000000" w:themeColor="text1"/>
          <w:sz w:val="24"/>
          <w:szCs w:val="24"/>
        </w:rPr>
        <w:t xml:space="preserve"> = 13,0033548 а.е.м.). Атомная масса природной смеси изотопов – 12,011 а.е.</w:t>
      </w:r>
      <w:proofErr w:type="gramStart"/>
      <w:r w:rsidRPr="00373D92">
        <w:rPr>
          <w:color w:val="000000" w:themeColor="text1"/>
          <w:sz w:val="24"/>
          <w:szCs w:val="24"/>
        </w:rPr>
        <w:t>м</w:t>
      </w:r>
      <w:proofErr w:type="gramEnd"/>
      <w:r w:rsidRPr="00373D92">
        <w:rPr>
          <w:color w:val="000000" w:themeColor="text1"/>
          <w:sz w:val="24"/>
          <w:szCs w:val="24"/>
        </w:rPr>
        <w:t>.</w:t>
      </w:r>
    </w:p>
    <w:p w:rsidR="00DF252F" w:rsidRPr="00373D92" w:rsidRDefault="00DF252F" w:rsidP="00003C6D">
      <w:pPr>
        <w:pStyle w:val="a4"/>
        <w:numPr>
          <w:ilvl w:val="0"/>
          <w:numId w:val="4"/>
        </w:numPr>
        <w:tabs>
          <w:tab w:val="left" w:pos="540"/>
        </w:tabs>
        <w:ind w:left="0" w:firstLine="360"/>
        <w:jc w:val="both"/>
        <w:rPr>
          <w:color w:val="000000" w:themeColor="text1"/>
          <w:sz w:val="24"/>
          <w:szCs w:val="24"/>
        </w:rPr>
      </w:pPr>
      <w:r w:rsidRPr="00373D92">
        <w:rPr>
          <w:color w:val="000000" w:themeColor="text1"/>
          <w:sz w:val="24"/>
          <w:szCs w:val="24"/>
        </w:rPr>
        <w:t>За 30 мин распалось 87,5% радиоактивных атомов. Определите периодов полураспада этого нуклида.</w:t>
      </w:r>
    </w:p>
    <w:p w:rsidR="00DF252F" w:rsidRPr="00373D92" w:rsidRDefault="00DF252F" w:rsidP="00003C6D">
      <w:pPr>
        <w:pStyle w:val="a4"/>
        <w:numPr>
          <w:ilvl w:val="0"/>
          <w:numId w:val="4"/>
        </w:numPr>
        <w:tabs>
          <w:tab w:val="left" w:pos="540"/>
        </w:tabs>
        <w:ind w:left="0" w:firstLine="360"/>
        <w:jc w:val="both"/>
        <w:rPr>
          <w:color w:val="000000" w:themeColor="text1"/>
          <w:sz w:val="24"/>
          <w:szCs w:val="24"/>
        </w:rPr>
      </w:pPr>
      <w:r w:rsidRPr="00373D92">
        <w:rPr>
          <w:color w:val="000000" w:themeColor="text1"/>
          <w:sz w:val="24"/>
          <w:szCs w:val="24"/>
        </w:rPr>
        <w:t xml:space="preserve">Укажите, какие радионуклиды образуются в цепочках радиоактивных превращений: </w:t>
      </w:r>
    </w:p>
    <w:p w:rsidR="00DF252F" w:rsidRPr="00373D92" w:rsidRDefault="00D96519" w:rsidP="00DF252F">
      <w:pPr>
        <w:tabs>
          <w:tab w:val="left" w:pos="709"/>
        </w:tabs>
        <w:jc w:val="center"/>
        <w:rPr>
          <w:rFonts w:ascii="Times New Roman"/>
          <w:color w:val="000000" w:themeColor="text1"/>
          <w:sz w:val="24"/>
          <w:szCs w:val="24"/>
        </w:rPr>
      </w:pPr>
      <m:oMath>
        <m:sPre>
          <m:sPrePr>
            <m:ctrlPr>
              <w:rPr>
                <w:rFonts w:ascii="Cambria Math" w:hAnsi="Cambria Math"/>
                <w:color w:val="000000" w:themeColor="text1"/>
                <w:sz w:val="24"/>
                <w:szCs w:val="24"/>
              </w:rPr>
            </m:ctrlPr>
          </m:sPrePr>
          <m:sub>
            <m:r>
              <m:rPr>
                <m:sty m:val="p"/>
              </m:rPr>
              <w:rPr>
                <w:rFonts w:ascii="Cambria Math"/>
                <w:color w:val="000000" w:themeColor="text1"/>
                <w:sz w:val="24"/>
                <w:szCs w:val="24"/>
              </w:rPr>
              <m:t>92</m:t>
            </m:r>
          </m:sub>
          <m:sup>
            <m:r>
              <m:rPr>
                <m:sty m:val="p"/>
              </m:rPr>
              <w:rPr>
                <w:rFonts w:ascii="Cambria Math"/>
                <w:color w:val="000000" w:themeColor="text1"/>
                <w:sz w:val="24"/>
                <w:szCs w:val="24"/>
              </w:rPr>
              <m:t>238</m:t>
            </m:r>
          </m:sup>
          <m:e>
            <m:r>
              <m:rPr>
                <m:sty m:val="p"/>
              </m:rPr>
              <w:rPr>
                <w:rFonts w:ascii="Cambria Math"/>
                <w:color w:val="000000" w:themeColor="text1"/>
                <w:sz w:val="24"/>
                <w:szCs w:val="24"/>
              </w:rPr>
              <m:t xml:space="preserve">U </m:t>
            </m:r>
            <m:box>
              <m:boxPr>
                <m:opEmu m:val="on"/>
                <m:ctrlPr>
                  <w:rPr>
                    <w:rFonts w:ascii="Cambria Math" w:hAnsi="Cambria Math"/>
                    <w:color w:val="000000" w:themeColor="text1"/>
                    <w:sz w:val="24"/>
                    <w:szCs w:val="24"/>
                  </w:rPr>
                </m:ctrlPr>
              </m:boxPr>
              <m:e>
                <m:groupChr>
                  <m:groupChrPr>
                    <m:chr m:val="→"/>
                    <m:vertJc m:val="bot"/>
                    <m:ctrlPr>
                      <w:rPr>
                        <w:rFonts w:ascii="Cambria Math" w:hAnsi="Cambria Math"/>
                        <w:color w:val="000000" w:themeColor="text1"/>
                        <w:sz w:val="24"/>
                        <w:szCs w:val="24"/>
                      </w:rPr>
                    </m:ctrlPr>
                  </m:groupChrPr>
                  <m:e>
                    <m:r>
                      <m:rPr>
                        <m:sty m:val="p"/>
                      </m:rPr>
                      <w:rPr>
                        <w:rFonts w:ascii="Cambria Math" w:hAnsi="Cambria Math"/>
                        <w:color w:val="000000" w:themeColor="text1"/>
                        <w:sz w:val="24"/>
                        <w:szCs w:val="24"/>
                      </w:rPr>
                      <m:t>α</m:t>
                    </m:r>
                  </m:e>
                </m:groupChr>
              </m:e>
            </m:box>
            <m:sSub>
              <m:sSubPr>
                <m:ctrlPr>
                  <w:rPr>
                    <w:rFonts w:ascii="Cambria Math" w:hAnsi="Cambria Math"/>
                    <w:color w:val="000000" w:themeColor="text1"/>
                    <w:sz w:val="24"/>
                    <w:szCs w:val="24"/>
                  </w:rPr>
                </m:ctrlPr>
              </m:sSubPr>
              <m:e>
                <m:r>
                  <m:rPr>
                    <m:sty m:val="p"/>
                  </m:rPr>
                  <w:rPr>
                    <w:rFonts w:ascii="Cambria Math"/>
                    <w:color w:val="000000" w:themeColor="text1"/>
                    <w:sz w:val="24"/>
                    <w:szCs w:val="24"/>
                  </w:rPr>
                  <m:t>X</m:t>
                </m:r>
              </m:e>
              <m:sub>
                <m:r>
                  <m:rPr>
                    <m:sty m:val="p"/>
                  </m:rPr>
                  <w:rPr>
                    <w:rFonts w:ascii="Cambria Math"/>
                    <w:color w:val="000000" w:themeColor="text1"/>
                    <w:sz w:val="24"/>
                    <w:szCs w:val="24"/>
                  </w:rPr>
                  <m:t>1</m:t>
                </m:r>
              </m:sub>
            </m:sSub>
            <m:box>
              <m:boxPr>
                <m:opEmu m:val="on"/>
                <m:ctrlPr>
                  <w:rPr>
                    <w:rFonts w:ascii="Cambria Math" w:hAnsi="Cambria Math"/>
                    <w:color w:val="000000" w:themeColor="text1"/>
                    <w:sz w:val="24"/>
                    <w:szCs w:val="24"/>
                  </w:rPr>
                </m:ctrlPr>
              </m:boxPr>
              <m:e>
                <m:groupChr>
                  <m:groupChrPr>
                    <m:chr m:val="→"/>
                    <m:vertJc m:val="bot"/>
                    <m:ctrlPr>
                      <w:rPr>
                        <w:rFonts w:ascii="Cambria Math" w:hAnsi="Cambria Math"/>
                        <w:color w:val="000000" w:themeColor="text1"/>
                        <w:sz w:val="24"/>
                        <w:szCs w:val="24"/>
                      </w:rPr>
                    </m:ctrlPr>
                  </m:groupChrPr>
                  <m:e>
                    <m:sSup>
                      <m:sSupPr>
                        <m:ctrlPr>
                          <w:rPr>
                            <w:rFonts w:ascii="Cambria Math" w:hAnsi="Cambria Math"/>
                            <w:color w:val="000000" w:themeColor="text1"/>
                            <w:sz w:val="24"/>
                            <w:szCs w:val="24"/>
                          </w:rPr>
                        </m:ctrlPr>
                      </m:sSupPr>
                      <m:e>
                        <m:r>
                          <m:rPr>
                            <m:sty m:val="p"/>
                          </m:rPr>
                          <w:rPr>
                            <w:rFonts w:ascii="Cambria Math" w:hAnsi="Cambria Math"/>
                            <w:color w:val="000000" w:themeColor="text1"/>
                            <w:sz w:val="24"/>
                            <w:szCs w:val="24"/>
                          </w:rPr>
                          <m:t>β</m:t>
                        </m:r>
                      </m:e>
                      <m:sup>
                        <m:r>
                          <m:rPr>
                            <m:sty m:val="p"/>
                          </m:rPr>
                          <w:rPr>
                            <w:rFonts w:ascii="Cambria Math" w:hAnsi="Cambria Math"/>
                            <w:color w:val="000000" w:themeColor="text1"/>
                            <w:sz w:val="24"/>
                            <w:szCs w:val="24"/>
                          </w:rPr>
                          <m:t>-</m:t>
                        </m:r>
                      </m:sup>
                    </m:sSup>
                  </m:e>
                </m:groupChr>
                <m:sSub>
                  <m:sSubPr>
                    <m:ctrlPr>
                      <w:rPr>
                        <w:rFonts w:ascii="Cambria Math" w:hAnsi="Cambria Math"/>
                        <w:color w:val="000000" w:themeColor="text1"/>
                        <w:sz w:val="24"/>
                        <w:szCs w:val="24"/>
                      </w:rPr>
                    </m:ctrlPr>
                  </m:sSubPr>
                  <m:e>
                    <m:r>
                      <m:rPr>
                        <m:sty m:val="p"/>
                      </m:rPr>
                      <w:rPr>
                        <w:rFonts w:ascii="Cambria Math"/>
                        <w:color w:val="000000" w:themeColor="text1"/>
                        <w:sz w:val="24"/>
                        <w:szCs w:val="24"/>
                      </w:rPr>
                      <m:t>X</m:t>
                    </m:r>
                  </m:e>
                  <m:sub>
                    <m:r>
                      <m:rPr>
                        <m:sty m:val="p"/>
                      </m:rPr>
                      <w:rPr>
                        <w:rFonts w:ascii="Cambria Math"/>
                        <w:color w:val="000000" w:themeColor="text1"/>
                        <w:sz w:val="24"/>
                        <w:szCs w:val="24"/>
                      </w:rPr>
                      <m:t>2</m:t>
                    </m:r>
                  </m:sub>
                </m:sSub>
                <m:box>
                  <m:boxPr>
                    <m:opEmu m:val="on"/>
                    <m:ctrlPr>
                      <w:rPr>
                        <w:rFonts w:ascii="Cambria Math" w:hAnsi="Cambria Math"/>
                        <w:color w:val="000000" w:themeColor="text1"/>
                        <w:sz w:val="24"/>
                        <w:szCs w:val="24"/>
                      </w:rPr>
                    </m:ctrlPr>
                  </m:boxPr>
                  <m:e>
                    <m:groupChr>
                      <m:groupChrPr>
                        <m:chr m:val="→"/>
                        <m:vertJc m:val="bot"/>
                        <m:ctrlPr>
                          <w:rPr>
                            <w:rFonts w:ascii="Cambria Math" w:hAnsi="Cambria Math"/>
                            <w:color w:val="000000" w:themeColor="text1"/>
                            <w:sz w:val="24"/>
                            <w:szCs w:val="24"/>
                          </w:rPr>
                        </m:ctrlPr>
                      </m:groupChrPr>
                      <m:e>
                        <m:sSup>
                          <m:sSupPr>
                            <m:ctrlPr>
                              <w:rPr>
                                <w:rFonts w:ascii="Cambria Math" w:hAnsi="Cambria Math"/>
                                <w:color w:val="000000" w:themeColor="text1"/>
                                <w:sz w:val="24"/>
                                <w:szCs w:val="24"/>
                              </w:rPr>
                            </m:ctrlPr>
                          </m:sSupPr>
                          <m:e>
                            <m:r>
                              <m:rPr>
                                <m:sty m:val="p"/>
                              </m:rPr>
                              <w:rPr>
                                <w:rFonts w:ascii="Cambria Math" w:hAnsi="Cambria Math"/>
                                <w:color w:val="000000" w:themeColor="text1"/>
                                <w:sz w:val="24"/>
                                <w:szCs w:val="24"/>
                              </w:rPr>
                              <m:t>β</m:t>
                            </m:r>
                          </m:e>
                          <m:sup>
                            <m:r>
                              <m:rPr>
                                <m:sty m:val="p"/>
                              </m:rPr>
                              <w:rPr>
                                <w:rFonts w:ascii="Cambria Math" w:hAnsi="Cambria Math"/>
                                <w:color w:val="000000" w:themeColor="text1"/>
                                <w:sz w:val="24"/>
                                <w:szCs w:val="24"/>
                              </w:rPr>
                              <m:t>-</m:t>
                            </m:r>
                          </m:sup>
                        </m:sSup>
                      </m:e>
                    </m:groupChr>
                  </m:e>
                </m:box>
                <m:sSub>
                  <m:sSubPr>
                    <m:ctrlPr>
                      <w:rPr>
                        <w:rFonts w:ascii="Cambria Math" w:hAnsi="Cambria Math"/>
                        <w:color w:val="000000" w:themeColor="text1"/>
                        <w:sz w:val="24"/>
                        <w:szCs w:val="24"/>
                      </w:rPr>
                    </m:ctrlPr>
                  </m:sSubPr>
                  <m:e>
                    <m:r>
                      <m:rPr>
                        <m:sty m:val="p"/>
                      </m:rPr>
                      <w:rPr>
                        <w:rFonts w:ascii="Cambria Math"/>
                        <w:color w:val="000000" w:themeColor="text1"/>
                        <w:sz w:val="24"/>
                        <w:szCs w:val="24"/>
                      </w:rPr>
                      <m:t>X</m:t>
                    </m:r>
                  </m:e>
                  <m:sub>
                    <m:r>
                      <m:rPr>
                        <m:sty m:val="p"/>
                      </m:rPr>
                      <w:rPr>
                        <w:rFonts w:ascii="Cambria Math"/>
                        <w:color w:val="000000" w:themeColor="text1"/>
                        <w:sz w:val="24"/>
                        <w:szCs w:val="24"/>
                      </w:rPr>
                      <m:t>3</m:t>
                    </m:r>
                  </m:sub>
                </m:sSub>
                <m:box>
                  <m:boxPr>
                    <m:opEmu m:val="on"/>
                    <m:ctrlPr>
                      <w:rPr>
                        <w:rFonts w:ascii="Cambria Math" w:hAnsi="Cambria Math"/>
                        <w:color w:val="000000" w:themeColor="text1"/>
                        <w:sz w:val="24"/>
                        <w:szCs w:val="24"/>
                      </w:rPr>
                    </m:ctrlPr>
                  </m:boxPr>
                  <m:e>
                    <m:groupChr>
                      <m:groupChrPr>
                        <m:chr m:val="→"/>
                        <m:vertJc m:val="bot"/>
                        <m:ctrlPr>
                          <w:rPr>
                            <w:rFonts w:ascii="Cambria Math" w:hAnsi="Cambria Math"/>
                            <w:color w:val="000000" w:themeColor="text1"/>
                            <w:sz w:val="24"/>
                            <w:szCs w:val="24"/>
                          </w:rPr>
                        </m:ctrlPr>
                      </m:groupChrPr>
                      <m:e>
                        <m:r>
                          <m:rPr>
                            <m:sty m:val="p"/>
                          </m:rPr>
                          <w:rPr>
                            <w:rFonts w:ascii="Cambria Math" w:hAnsi="Cambria Math"/>
                            <w:color w:val="000000" w:themeColor="text1"/>
                            <w:sz w:val="24"/>
                            <w:szCs w:val="24"/>
                          </w:rPr>
                          <m:t>α</m:t>
                        </m:r>
                      </m:e>
                    </m:groupChr>
                  </m:e>
                </m:box>
                <m:sSub>
                  <m:sSubPr>
                    <m:ctrlPr>
                      <w:rPr>
                        <w:rFonts w:ascii="Cambria Math" w:hAnsi="Cambria Math"/>
                        <w:color w:val="000000" w:themeColor="text1"/>
                        <w:sz w:val="24"/>
                        <w:szCs w:val="24"/>
                      </w:rPr>
                    </m:ctrlPr>
                  </m:sSubPr>
                  <m:e>
                    <m:r>
                      <m:rPr>
                        <m:sty m:val="p"/>
                      </m:rPr>
                      <w:rPr>
                        <w:rFonts w:ascii="Cambria Math"/>
                        <w:color w:val="000000" w:themeColor="text1"/>
                        <w:sz w:val="24"/>
                        <w:szCs w:val="24"/>
                      </w:rPr>
                      <m:t>X</m:t>
                    </m:r>
                  </m:e>
                  <m:sub>
                    <m:r>
                      <m:rPr>
                        <m:sty m:val="p"/>
                      </m:rPr>
                      <w:rPr>
                        <w:rFonts w:ascii="Cambria Math"/>
                        <w:color w:val="000000" w:themeColor="text1"/>
                        <w:sz w:val="24"/>
                        <w:szCs w:val="24"/>
                      </w:rPr>
                      <m:t>4</m:t>
                    </m:r>
                  </m:sub>
                </m:sSub>
              </m:e>
            </m:box>
          </m:e>
        </m:sPre>
      </m:oMath>
      <w:r w:rsidR="00DF252F" w:rsidRPr="00373D92">
        <w:rPr>
          <w:rFonts w:ascii="Times New Roman"/>
          <w:color w:val="000000" w:themeColor="text1"/>
          <w:sz w:val="24"/>
          <w:szCs w:val="24"/>
        </w:rPr>
        <w:t>.</w:t>
      </w:r>
    </w:p>
    <w:p w:rsidR="00DF252F" w:rsidRPr="00373D92" w:rsidRDefault="00D96519" w:rsidP="00DF252F">
      <w:pPr>
        <w:widowControl w:val="0"/>
        <w:tabs>
          <w:tab w:val="left" w:pos="0"/>
          <w:tab w:val="left" w:pos="900"/>
        </w:tabs>
        <w:jc w:val="center"/>
        <w:rPr>
          <w:rFonts w:ascii="Times New Roman"/>
          <w:color w:val="000000" w:themeColor="text1"/>
          <w:sz w:val="24"/>
          <w:szCs w:val="24"/>
        </w:rPr>
      </w:pPr>
      <m:oMathPara>
        <m:oMath>
          <m:sPre>
            <m:sPrePr>
              <m:ctrlPr>
                <w:rPr>
                  <w:rFonts w:ascii="Cambria Math" w:hAnsi="Cambria Math"/>
                  <w:color w:val="000000" w:themeColor="text1"/>
                  <w:sz w:val="24"/>
                  <w:szCs w:val="24"/>
                </w:rPr>
              </m:ctrlPr>
            </m:sPrePr>
            <m:sub/>
            <m:sup>
              <m:r>
                <m:rPr>
                  <m:sty m:val="p"/>
                </m:rPr>
                <w:rPr>
                  <w:rFonts w:ascii="Cambria Math"/>
                  <w:color w:val="000000" w:themeColor="text1"/>
                  <w:sz w:val="24"/>
                  <w:szCs w:val="24"/>
                </w:rPr>
                <m:t>234</m:t>
              </m:r>
            </m:sup>
            <m:e>
              <m:r>
                <m:rPr>
                  <m:sty m:val="p"/>
                </m:rPr>
                <w:rPr>
                  <w:rFonts w:ascii="Cambria Math"/>
                  <w:color w:val="000000" w:themeColor="text1"/>
                  <w:sz w:val="24"/>
                  <w:szCs w:val="24"/>
                </w:rPr>
                <m:t xml:space="preserve">Pa </m:t>
              </m:r>
              <m:box>
                <m:boxPr>
                  <m:opEmu m:val="on"/>
                  <m:ctrlPr>
                    <w:rPr>
                      <w:rFonts w:ascii="Cambria Math" w:hAnsi="Cambria Math"/>
                      <w:color w:val="000000" w:themeColor="text1"/>
                      <w:sz w:val="24"/>
                      <w:szCs w:val="24"/>
                    </w:rPr>
                  </m:ctrlPr>
                </m:boxPr>
                <m:e>
                  <m:groupChr>
                    <m:groupChrPr>
                      <m:chr m:val="→"/>
                      <m:vertJc m:val="bot"/>
                      <m:ctrlPr>
                        <w:rPr>
                          <w:rFonts w:ascii="Cambria Math" w:hAnsi="Cambria Math"/>
                          <w:color w:val="000000" w:themeColor="text1"/>
                          <w:sz w:val="24"/>
                          <w:szCs w:val="24"/>
                        </w:rPr>
                      </m:ctrlPr>
                    </m:groupChrPr>
                    <m:e>
                      <m:sSup>
                        <m:sSupPr>
                          <m:ctrlPr>
                            <w:rPr>
                              <w:rFonts w:ascii="Cambria Math" w:hAnsi="Cambria Math"/>
                              <w:color w:val="000000" w:themeColor="text1"/>
                              <w:sz w:val="24"/>
                              <w:szCs w:val="24"/>
                            </w:rPr>
                          </m:ctrlPr>
                        </m:sSupPr>
                        <m:e>
                          <m:r>
                            <m:rPr>
                              <m:sty m:val="p"/>
                            </m:rPr>
                            <w:rPr>
                              <w:rFonts w:ascii="Cambria Math" w:hAnsi="Cambria Math"/>
                              <w:color w:val="000000" w:themeColor="text1"/>
                              <w:sz w:val="24"/>
                              <w:szCs w:val="24"/>
                            </w:rPr>
                            <m:t>β</m:t>
                          </m:r>
                        </m:e>
                        <m:sup>
                          <m:r>
                            <m:rPr>
                              <m:sty m:val="p"/>
                            </m:rPr>
                            <w:rPr>
                              <w:rFonts w:ascii="Cambria Math" w:hAnsi="Cambria Math"/>
                              <w:color w:val="000000" w:themeColor="text1"/>
                              <w:sz w:val="24"/>
                              <w:szCs w:val="24"/>
                            </w:rPr>
                            <m:t>-</m:t>
                          </m:r>
                        </m:sup>
                      </m:sSup>
                    </m:e>
                  </m:groupChr>
                </m:e>
              </m:box>
              <m:sSub>
                <m:sSubPr>
                  <m:ctrlPr>
                    <w:rPr>
                      <w:rFonts w:ascii="Cambria Math" w:hAnsi="Cambria Math"/>
                      <w:color w:val="000000" w:themeColor="text1"/>
                      <w:sz w:val="24"/>
                      <w:szCs w:val="24"/>
                    </w:rPr>
                  </m:ctrlPr>
                </m:sSubPr>
                <m:e>
                  <m:r>
                    <m:rPr>
                      <m:sty m:val="p"/>
                    </m:rPr>
                    <w:rPr>
                      <w:rFonts w:ascii="Cambria Math"/>
                      <w:color w:val="000000" w:themeColor="text1"/>
                      <w:sz w:val="24"/>
                      <w:szCs w:val="24"/>
                    </w:rPr>
                    <m:t>X</m:t>
                  </m:r>
                </m:e>
                <m:sub>
                  <m:r>
                    <m:rPr>
                      <m:sty m:val="p"/>
                    </m:rPr>
                    <w:rPr>
                      <w:rFonts w:ascii="Cambria Math"/>
                      <w:color w:val="000000" w:themeColor="text1"/>
                      <w:sz w:val="24"/>
                      <w:szCs w:val="24"/>
                    </w:rPr>
                    <m:t>1</m:t>
                  </m:r>
                </m:sub>
              </m:sSub>
              <m:box>
                <m:boxPr>
                  <m:opEmu m:val="on"/>
                  <m:ctrlPr>
                    <w:rPr>
                      <w:rFonts w:ascii="Cambria Math" w:hAnsi="Cambria Math"/>
                      <w:color w:val="000000" w:themeColor="text1"/>
                      <w:sz w:val="24"/>
                      <w:szCs w:val="24"/>
                    </w:rPr>
                  </m:ctrlPr>
                </m:boxPr>
                <m:e>
                  <m:groupChr>
                    <m:groupChrPr>
                      <m:chr m:val="→"/>
                      <m:vertJc m:val="bot"/>
                      <m:ctrlPr>
                        <w:rPr>
                          <w:rFonts w:ascii="Cambria Math" w:hAnsi="Cambria Math"/>
                          <w:color w:val="000000" w:themeColor="text1"/>
                          <w:sz w:val="24"/>
                          <w:szCs w:val="24"/>
                        </w:rPr>
                      </m:ctrlPr>
                    </m:groupChrPr>
                    <m:e>
                      <m:r>
                        <m:rPr>
                          <m:sty m:val="p"/>
                        </m:rPr>
                        <w:rPr>
                          <w:rFonts w:ascii="Cambria Math" w:hAnsi="Cambria Math"/>
                          <w:color w:val="000000" w:themeColor="text1"/>
                          <w:sz w:val="24"/>
                          <w:szCs w:val="24"/>
                        </w:rPr>
                        <m:t>α</m:t>
                      </m:r>
                    </m:e>
                  </m:groupChr>
                  <m:sSub>
                    <m:sSubPr>
                      <m:ctrlPr>
                        <w:rPr>
                          <w:rFonts w:ascii="Cambria Math" w:hAnsi="Cambria Math"/>
                          <w:color w:val="000000" w:themeColor="text1"/>
                          <w:sz w:val="24"/>
                          <w:szCs w:val="24"/>
                        </w:rPr>
                      </m:ctrlPr>
                    </m:sSubPr>
                    <m:e>
                      <m:r>
                        <m:rPr>
                          <m:sty m:val="p"/>
                        </m:rPr>
                        <w:rPr>
                          <w:rFonts w:ascii="Cambria Math"/>
                          <w:color w:val="000000" w:themeColor="text1"/>
                          <w:sz w:val="24"/>
                          <w:szCs w:val="24"/>
                        </w:rPr>
                        <m:t>X</m:t>
                      </m:r>
                    </m:e>
                    <m:sub>
                      <m:r>
                        <m:rPr>
                          <m:sty m:val="p"/>
                        </m:rPr>
                        <w:rPr>
                          <w:rFonts w:ascii="Cambria Math"/>
                          <w:color w:val="000000" w:themeColor="text1"/>
                          <w:sz w:val="24"/>
                          <w:szCs w:val="24"/>
                        </w:rPr>
                        <m:t>2</m:t>
                      </m:r>
                    </m:sub>
                  </m:sSub>
                  <m:box>
                    <m:boxPr>
                      <m:opEmu m:val="on"/>
                      <m:ctrlPr>
                        <w:rPr>
                          <w:rFonts w:ascii="Cambria Math" w:hAnsi="Cambria Math"/>
                          <w:color w:val="000000" w:themeColor="text1"/>
                          <w:sz w:val="24"/>
                          <w:szCs w:val="24"/>
                        </w:rPr>
                      </m:ctrlPr>
                    </m:boxPr>
                    <m:e>
                      <m:groupChr>
                        <m:groupChrPr>
                          <m:chr m:val="→"/>
                          <m:vertJc m:val="bot"/>
                          <m:ctrlPr>
                            <w:rPr>
                              <w:rFonts w:ascii="Cambria Math" w:hAnsi="Cambria Math"/>
                              <w:color w:val="000000" w:themeColor="text1"/>
                              <w:sz w:val="24"/>
                              <w:szCs w:val="24"/>
                            </w:rPr>
                          </m:ctrlPr>
                        </m:groupChrPr>
                        <m:e>
                          <m:r>
                            <m:rPr>
                              <m:sty m:val="p"/>
                            </m:rPr>
                            <w:rPr>
                              <w:rFonts w:ascii="Cambria Math" w:hAnsi="Cambria Math"/>
                              <w:color w:val="000000" w:themeColor="text1"/>
                              <w:sz w:val="24"/>
                              <w:szCs w:val="24"/>
                            </w:rPr>
                            <m:t>α</m:t>
                          </m:r>
                        </m:e>
                      </m:groupChr>
                    </m:e>
                  </m:box>
                  <m:sSub>
                    <m:sSubPr>
                      <m:ctrlPr>
                        <w:rPr>
                          <w:rFonts w:ascii="Cambria Math" w:hAnsi="Cambria Math"/>
                          <w:color w:val="000000" w:themeColor="text1"/>
                          <w:sz w:val="24"/>
                          <w:szCs w:val="24"/>
                        </w:rPr>
                      </m:ctrlPr>
                    </m:sSubPr>
                    <m:e>
                      <m:r>
                        <m:rPr>
                          <m:sty m:val="p"/>
                        </m:rPr>
                        <w:rPr>
                          <w:rFonts w:ascii="Cambria Math"/>
                          <w:color w:val="000000" w:themeColor="text1"/>
                          <w:sz w:val="24"/>
                          <w:szCs w:val="24"/>
                        </w:rPr>
                        <m:t>X</m:t>
                      </m:r>
                    </m:e>
                    <m:sub>
                      <m:r>
                        <m:rPr>
                          <m:sty m:val="p"/>
                        </m:rPr>
                        <w:rPr>
                          <w:rFonts w:ascii="Cambria Math"/>
                          <w:color w:val="000000" w:themeColor="text1"/>
                          <w:sz w:val="24"/>
                          <w:szCs w:val="24"/>
                        </w:rPr>
                        <m:t>3</m:t>
                      </m:r>
                    </m:sub>
                  </m:sSub>
                  <m:box>
                    <m:boxPr>
                      <m:opEmu m:val="on"/>
                      <m:ctrlPr>
                        <w:rPr>
                          <w:rFonts w:ascii="Cambria Math" w:hAnsi="Cambria Math"/>
                          <w:color w:val="000000" w:themeColor="text1"/>
                          <w:sz w:val="24"/>
                          <w:szCs w:val="24"/>
                        </w:rPr>
                      </m:ctrlPr>
                    </m:boxPr>
                    <m:e>
                      <m:groupChr>
                        <m:groupChrPr>
                          <m:chr m:val="→"/>
                          <m:vertJc m:val="bot"/>
                          <m:ctrlPr>
                            <w:rPr>
                              <w:rFonts w:ascii="Cambria Math" w:hAnsi="Cambria Math"/>
                              <w:color w:val="000000" w:themeColor="text1"/>
                              <w:sz w:val="24"/>
                              <w:szCs w:val="24"/>
                            </w:rPr>
                          </m:ctrlPr>
                        </m:groupChrPr>
                        <m:e>
                          <m:r>
                            <m:rPr>
                              <m:sty m:val="p"/>
                            </m:rPr>
                            <w:rPr>
                              <w:rFonts w:ascii="Cambria Math" w:hAnsi="Cambria Math"/>
                              <w:color w:val="000000" w:themeColor="text1"/>
                              <w:sz w:val="24"/>
                              <w:szCs w:val="24"/>
                            </w:rPr>
                            <m:t>α</m:t>
                          </m:r>
                        </m:e>
                      </m:groupChr>
                    </m:e>
                  </m:box>
                  <m:sSub>
                    <m:sSubPr>
                      <m:ctrlPr>
                        <w:rPr>
                          <w:rFonts w:ascii="Cambria Math" w:hAnsi="Cambria Math"/>
                          <w:color w:val="000000" w:themeColor="text1"/>
                          <w:sz w:val="24"/>
                          <w:szCs w:val="24"/>
                        </w:rPr>
                      </m:ctrlPr>
                    </m:sSubPr>
                    <m:e>
                      <m:r>
                        <m:rPr>
                          <m:sty m:val="p"/>
                        </m:rPr>
                        <w:rPr>
                          <w:rFonts w:ascii="Cambria Math"/>
                          <w:color w:val="000000" w:themeColor="text1"/>
                          <w:sz w:val="24"/>
                          <w:szCs w:val="24"/>
                        </w:rPr>
                        <m:t>X</m:t>
                      </m:r>
                    </m:e>
                    <m:sub>
                      <m:r>
                        <m:rPr>
                          <m:sty m:val="p"/>
                        </m:rPr>
                        <w:rPr>
                          <w:rFonts w:ascii="Cambria Math"/>
                          <w:color w:val="000000" w:themeColor="text1"/>
                          <w:sz w:val="24"/>
                          <w:szCs w:val="24"/>
                        </w:rPr>
                        <m:t>4</m:t>
                      </m:r>
                    </m:sub>
                  </m:sSub>
                  <m:r>
                    <m:rPr>
                      <m:sty m:val="p"/>
                    </m:rPr>
                    <w:rPr>
                      <w:rFonts w:ascii="Cambria Math"/>
                      <w:color w:val="000000" w:themeColor="text1"/>
                      <w:sz w:val="24"/>
                      <w:szCs w:val="24"/>
                    </w:rPr>
                    <m:t xml:space="preserve">. </m:t>
                  </m:r>
                </m:e>
              </m:box>
            </m:e>
          </m:sPre>
        </m:oMath>
      </m:oMathPara>
    </w:p>
    <w:p w:rsidR="00DF252F" w:rsidRPr="00373D92" w:rsidRDefault="00D96519" w:rsidP="00DF252F">
      <w:pPr>
        <w:widowControl w:val="0"/>
        <w:tabs>
          <w:tab w:val="left" w:pos="0"/>
          <w:tab w:val="left" w:pos="900"/>
        </w:tabs>
        <w:jc w:val="center"/>
        <w:rPr>
          <w:rFonts w:ascii="Times New Roman"/>
          <w:color w:val="000000" w:themeColor="text1"/>
          <w:sz w:val="24"/>
          <w:szCs w:val="24"/>
        </w:rPr>
      </w:pPr>
      <m:oMathPara>
        <m:oMath>
          <m:sPre>
            <m:sPrePr>
              <m:ctrlPr>
                <w:rPr>
                  <w:rFonts w:ascii="Cambria Math" w:hAnsi="Cambria Math"/>
                  <w:color w:val="000000" w:themeColor="text1"/>
                  <w:sz w:val="24"/>
                  <w:szCs w:val="24"/>
                </w:rPr>
              </m:ctrlPr>
            </m:sPrePr>
            <m:sub>
              <m:r>
                <m:rPr>
                  <m:sty m:val="p"/>
                </m:rPr>
                <w:rPr>
                  <w:rFonts w:ascii="Cambria Math"/>
                  <w:color w:val="000000" w:themeColor="text1"/>
                  <w:sz w:val="24"/>
                  <w:szCs w:val="24"/>
                </w:rPr>
                <m:t>92</m:t>
              </m:r>
            </m:sub>
            <m:sup>
              <m:r>
                <m:rPr>
                  <m:sty m:val="p"/>
                </m:rPr>
                <w:rPr>
                  <w:rFonts w:ascii="Cambria Math"/>
                  <w:color w:val="000000" w:themeColor="text1"/>
                  <w:sz w:val="24"/>
                  <w:szCs w:val="24"/>
                </w:rPr>
                <m:t>235</m:t>
              </m:r>
            </m:sup>
            <m:e>
              <m:r>
                <m:rPr>
                  <m:sty m:val="p"/>
                </m:rPr>
                <w:rPr>
                  <w:rFonts w:ascii="Cambria Math"/>
                  <w:color w:val="000000" w:themeColor="text1"/>
                  <w:sz w:val="24"/>
                  <w:szCs w:val="24"/>
                </w:rPr>
                <m:t xml:space="preserve">U </m:t>
              </m:r>
              <m:box>
                <m:boxPr>
                  <m:opEmu m:val="on"/>
                  <m:ctrlPr>
                    <w:rPr>
                      <w:rFonts w:ascii="Cambria Math" w:hAnsi="Cambria Math"/>
                      <w:color w:val="000000" w:themeColor="text1"/>
                      <w:sz w:val="24"/>
                      <w:szCs w:val="24"/>
                    </w:rPr>
                  </m:ctrlPr>
                </m:boxPr>
                <m:e>
                  <m:groupChr>
                    <m:groupChrPr>
                      <m:chr m:val="→"/>
                      <m:vertJc m:val="bot"/>
                      <m:ctrlPr>
                        <w:rPr>
                          <w:rFonts w:ascii="Cambria Math" w:hAnsi="Cambria Math"/>
                          <w:color w:val="000000" w:themeColor="text1"/>
                          <w:sz w:val="24"/>
                          <w:szCs w:val="24"/>
                        </w:rPr>
                      </m:ctrlPr>
                    </m:groupChrPr>
                    <m:e>
                      <m:r>
                        <m:rPr>
                          <m:sty m:val="p"/>
                        </m:rPr>
                        <w:rPr>
                          <w:rFonts w:ascii="Cambria Math" w:hAnsi="Cambria Math"/>
                          <w:color w:val="000000" w:themeColor="text1"/>
                          <w:sz w:val="24"/>
                          <w:szCs w:val="24"/>
                        </w:rPr>
                        <m:t>α</m:t>
                      </m:r>
                    </m:e>
                  </m:groupChr>
                </m:e>
              </m:box>
              <m:sSub>
                <m:sSubPr>
                  <m:ctrlPr>
                    <w:rPr>
                      <w:rFonts w:ascii="Cambria Math" w:hAnsi="Cambria Math"/>
                      <w:color w:val="000000" w:themeColor="text1"/>
                      <w:sz w:val="24"/>
                      <w:szCs w:val="24"/>
                    </w:rPr>
                  </m:ctrlPr>
                </m:sSubPr>
                <m:e>
                  <m:r>
                    <m:rPr>
                      <m:sty m:val="p"/>
                    </m:rPr>
                    <w:rPr>
                      <w:rFonts w:ascii="Cambria Math"/>
                      <w:color w:val="000000" w:themeColor="text1"/>
                      <w:sz w:val="24"/>
                      <w:szCs w:val="24"/>
                    </w:rPr>
                    <m:t>X</m:t>
                  </m:r>
                </m:e>
                <m:sub>
                  <m:r>
                    <m:rPr>
                      <m:sty m:val="p"/>
                    </m:rPr>
                    <w:rPr>
                      <w:rFonts w:ascii="Cambria Math"/>
                      <w:color w:val="000000" w:themeColor="text1"/>
                      <w:sz w:val="24"/>
                      <w:szCs w:val="24"/>
                    </w:rPr>
                    <m:t>1</m:t>
                  </m:r>
                </m:sub>
              </m:sSub>
              <m:box>
                <m:boxPr>
                  <m:opEmu m:val="on"/>
                  <m:ctrlPr>
                    <w:rPr>
                      <w:rFonts w:ascii="Cambria Math" w:hAnsi="Cambria Math"/>
                      <w:color w:val="000000" w:themeColor="text1"/>
                      <w:sz w:val="24"/>
                      <w:szCs w:val="24"/>
                    </w:rPr>
                  </m:ctrlPr>
                </m:boxPr>
                <m:e>
                  <m:groupChr>
                    <m:groupChrPr>
                      <m:chr m:val="→"/>
                      <m:vertJc m:val="bot"/>
                      <m:ctrlPr>
                        <w:rPr>
                          <w:rFonts w:ascii="Cambria Math" w:hAnsi="Cambria Math"/>
                          <w:color w:val="000000" w:themeColor="text1"/>
                          <w:sz w:val="24"/>
                          <w:szCs w:val="24"/>
                        </w:rPr>
                      </m:ctrlPr>
                    </m:groupChrPr>
                    <m:e>
                      <m:sSup>
                        <m:sSupPr>
                          <m:ctrlPr>
                            <w:rPr>
                              <w:rFonts w:ascii="Cambria Math" w:hAnsi="Cambria Math"/>
                              <w:color w:val="000000" w:themeColor="text1"/>
                              <w:sz w:val="24"/>
                              <w:szCs w:val="24"/>
                            </w:rPr>
                          </m:ctrlPr>
                        </m:sSupPr>
                        <m:e>
                          <m:r>
                            <m:rPr>
                              <m:sty m:val="p"/>
                            </m:rPr>
                            <w:rPr>
                              <w:rFonts w:ascii="Cambria Math" w:hAnsi="Cambria Math"/>
                              <w:color w:val="000000" w:themeColor="text1"/>
                              <w:sz w:val="24"/>
                              <w:szCs w:val="24"/>
                            </w:rPr>
                            <m:t>β</m:t>
                          </m:r>
                        </m:e>
                        <m:sup>
                          <m:r>
                            <m:rPr>
                              <m:sty m:val="p"/>
                            </m:rPr>
                            <w:rPr>
                              <w:rFonts w:ascii="Cambria Math" w:hAnsi="Cambria Math"/>
                              <w:color w:val="000000" w:themeColor="text1"/>
                              <w:sz w:val="24"/>
                              <w:szCs w:val="24"/>
                            </w:rPr>
                            <m:t>-</m:t>
                          </m:r>
                        </m:sup>
                      </m:sSup>
                    </m:e>
                  </m:groupChr>
                  <m:sSub>
                    <m:sSubPr>
                      <m:ctrlPr>
                        <w:rPr>
                          <w:rFonts w:ascii="Cambria Math" w:hAnsi="Cambria Math"/>
                          <w:color w:val="000000" w:themeColor="text1"/>
                          <w:sz w:val="24"/>
                          <w:szCs w:val="24"/>
                        </w:rPr>
                      </m:ctrlPr>
                    </m:sSubPr>
                    <m:e>
                      <m:r>
                        <m:rPr>
                          <m:sty m:val="p"/>
                        </m:rPr>
                        <w:rPr>
                          <w:rFonts w:ascii="Cambria Math"/>
                          <w:color w:val="000000" w:themeColor="text1"/>
                          <w:sz w:val="24"/>
                          <w:szCs w:val="24"/>
                        </w:rPr>
                        <m:t>X</m:t>
                      </m:r>
                    </m:e>
                    <m:sub>
                      <m:r>
                        <m:rPr>
                          <m:sty m:val="p"/>
                        </m:rPr>
                        <w:rPr>
                          <w:rFonts w:ascii="Cambria Math"/>
                          <w:color w:val="000000" w:themeColor="text1"/>
                          <w:sz w:val="24"/>
                          <w:szCs w:val="24"/>
                        </w:rPr>
                        <m:t>2</m:t>
                      </m:r>
                    </m:sub>
                  </m:sSub>
                  <m:box>
                    <m:boxPr>
                      <m:opEmu m:val="on"/>
                      <m:ctrlPr>
                        <w:rPr>
                          <w:rFonts w:ascii="Cambria Math" w:hAnsi="Cambria Math"/>
                          <w:color w:val="000000" w:themeColor="text1"/>
                          <w:sz w:val="24"/>
                          <w:szCs w:val="24"/>
                        </w:rPr>
                      </m:ctrlPr>
                    </m:boxPr>
                    <m:e>
                      <m:groupChr>
                        <m:groupChrPr>
                          <m:chr m:val="→"/>
                          <m:vertJc m:val="bot"/>
                          <m:ctrlPr>
                            <w:rPr>
                              <w:rFonts w:ascii="Cambria Math" w:hAnsi="Cambria Math"/>
                              <w:color w:val="000000" w:themeColor="text1"/>
                              <w:sz w:val="24"/>
                              <w:szCs w:val="24"/>
                            </w:rPr>
                          </m:ctrlPr>
                        </m:groupChrPr>
                        <m:e>
                          <m:r>
                            <m:rPr>
                              <m:sty m:val="p"/>
                            </m:rPr>
                            <w:rPr>
                              <w:rFonts w:ascii="Cambria Math" w:hAnsi="Cambria Math"/>
                              <w:color w:val="000000" w:themeColor="text1"/>
                              <w:sz w:val="24"/>
                              <w:szCs w:val="24"/>
                            </w:rPr>
                            <m:t>α</m:t>
                          </m:r>
                        </m:e>
                      </m:groupChr>
                    </m:e>
                  </m:box>
                  <m:sSub>
                    <m:sSubPr>
                      <m:ctrlPr>
                        <w:rPr>
                          <w:rFonts w:ascii="Cambria Math" w:hAnsi="Cambria Math"/>
                          <w:color w:val="000000" w:themeColor="text1"/>
                          <w:sz w:val="24"/>
                          <w:szCs w:val="24"/>
                        </w:rPr>
                      </m:ctrlPr>
                    </m:sSubPr>
                    <m:e>
                      <m:r>
                        <m:rPr>
                          <m:sty m:val="p"/>
                        </m:rPr>
                        <w:rPr>
                          <w:rFonts w:ascii="Cambria Math"/>
                          <w:color w:val="000000" w:themeColor="text1"/>
                          <w:sz w:val="24"/>
                          <w:szCs w:val="24"/>
                        </w:rPr>
                        <m:t>X</m:t>
                      </m:r>
                    </m:e>
                    <m:sub>
                      <m:r>
                        <m:rPr>
                          <m:sty m:val="p"/>
                        </m:rPr>
                        <w:rPr>
                          <w:rFonts w:ascii="Cambria Math"/>
                          <w:color w:val="000000" w:themeColor="text1"/>
                          <w:sz w:val="24"/>
                          <w:szCs w:val="24"/>
                        </w:rPr>
                        <m:t>3</m:t>
                      </m:r>
                    </m:sub>
                  </m:sSub>
                  <m:r>
                    <m:rPr>
                      <m:sty m:val="p"/>
                    </m:rPr>
                    <w:rPr>
                      <w:rFonts w:ascii="Cambria Math"/>
                      <w:color w:val="000000" w:themeColor="text1"/>
                      <w:sz w:val="24"/>
                      <w:szCs w:val="24"/>
                    </w:rPr>
                    <m:t xml:space="preserve">. </m:t>
                  </m:r>
                </m:e>
              </m:box>
            </m:e>
          </m:sPre>
        </m:oMath>
      </m:oMathPara>
    </w:p>
    <w:p w:rsidR="00DF252F" w:rsidRPr="00373D92" w:rsidRDefault="00DF252F" w:rsidP="00003C6D">
      <w:pPr>
        <w:pStyle w:val="a4"/>
        <w:numPr>
          <w:ilvl w:val="0"/>
          <w:numId w:val="4"/>
        </w:numPr>
        <w:tabs>
          <w:tab w:val="left" w:pos="0"/>
          <w:tab w:val="left" w:pos="900"/>
        </w:tabs>
        <w:ind w:left="0" w:firstLine="360"/>
        <w:jc w:val="both"/>
        <w:rPr>
          <w:color w:val="000000" w:themeColor="text1"/>
          <w:position w:val="-12"/>
          <w:sz w:val="24"/>
          <w:szCs w:val="24"/>
        </w:rPr>
      </w:pPr>
      <w:r w:rsidRPr="00373D92">
        <w:rPr>
          <w:color w:val="000000" w:themeColor="text1"/>
          <w:position w:val="-12"/>
          <w:sz w:val="24"/>
          <w:szCs w:val="24"/>
        </w:rPr>
        <w:t>Какое число α- и β</w:t>
      </w:r>
      <w:r w:rsidRPr="00373D92">
        <w:rPr>
          <w:color w:val="000000" w:themeColor="text1"/>
          <w:position w:val="-12"/>
          <w:sz w:val="24"/>
          <w:szCs w:val="24"/>
          <w:vertAlign w:val="superscript"/>
        </w:rPr>
        <w:t>–</w:t>
      </w:r>
      <w:r w:rsidRPr="00373D92">
        <w:rPr>
          <w:color w:val="000000" w:themeColor="text1"/>
          <w:position w:val="-12"/>
          <w:sz w:val="24"/>
          <w:szCs w:val="24"/>
        </w:rPr>
        <w:t xml:space="preserve">-распадов происходит в радиоактивных семействах на пути превращения </w:t>
      </w:r>
      <w:r w:rsidRPr="00373D92">
        <w:rPr>
          <w:color w:val="000000" w:themeColor="text1"/>
          <w:position w:val="-12"/>
          <w:sz w:val="24"/>
          <w:szCs w:val="24"/>
          <w:vertAlign w:val="superscript"/>
        </w:rPr>
        <w:t>238</w:t>
      </w:r>
      <w:r w:rsidRPr="00373D92">
        <w:rPr>
          <w:color w:val="000000" w:themeColor="text1"/>
          <w:position w:val="-12"/>
          <w:sz w:val="24"/>
          <w:szCs w:val="24"/>
          <w:lang w:val="en-US"/>
        </w:rPr>
        <w:t>U</w:t>
      </w:r>
      <w:r w:rsidRPr="00373D92">
        <w:rPr>
          <w:color w:val="000000" w:themeColor="text1"/>
          <w:position w:val="-12"/>
          <w:sz w:val="24"/>
          <w:szCs w:val="24"/>
        </w:rPr>
        <w:t xml:space="preserve"> в </w:t>
      </w:r>
      <w:r w:rsidRPr="00373D92">
        <w:rPr>
          <w:color w:val="000000" w:themeColor="text1"/>
          <w:position w:val="-12"/>
          <w:sz w:val="24"/>
          <w:szCs w:val="24"/>
          <w:vertAlign w:val="superscript"/>
        </w:rPr>
        <w:t>206</w:t>
      </w:r>
      <w:r w:rsidRPr="00373D92">
        <w:rPr>
          <w:color w:val="000000" w:themeColor="text1"/>
          <w:position w:val="-12"/>
          <w:sz w:val="24"/>
          <w:szCs w:val="24"/>
          <w:lang w:val="en-US"/>
        </w:rPr>
        <w:t>Pb</w:t>
      </w:r>
      <w:r w:rsidRPr="00373D92">
        <w:rPr>
          <w:color w:val="000000" w:themeColor="text1"/>
          <w:position w:val="-12"/>
          <w:sz w:val="24"/>
          <w:szCs w:val="24"/>
        </w:rPr>
        <w:t xml:space="preserve">, </w:t>
      </w:r>
      <w:r w:rsidRPr="00373D92">
        <w:rPr>
          <w:color w:val="000000" w:themeColor="text1"/>
          <w:position w:val="-12"/>
          <w:sz w:val="24"/>
          <w:szCs w:val="24"/>
          <w:vertAlign w:val="superscript"/>
        </w:rPr>
        <w:t>235</w:t>
      </w:r>
      <w:r w:rsidRPr="00373D92">
        <w:rPr>
          <w:color w:val="000000" w:themeColor="text1"/>
          <w:position w:val="-12"/>
          <w:sz w:val="24"/>
          <w:szCs w:val="24"/>
          <w:lang w:val="en-US"/>
        </w:rPr>
        <w:t>U</w:t>
      </w:r>
      <w:r w:rsidRPr="00373D92">
        <w:rPr>
          <w:color w:val="000000" w:themeColor="text1"/>
          <w:position w:val="-12"/>
          <w:sz w:val="24"/>
          <w:szCs w:val="24"/>
        </w:rPr>
        <w:t xml:space="preserve"> в </w:t>
      </w:r>
      <w:r w:rsidRPr="00373D92">
        <w:rPr>
          <w:color w:val="000000" w:themeColor="text1"/>
          <w:position w:val="-12"/>
          <w:sz w:val="24"/>
          <w:szCs w:val="24"/>
          <w:vertAlign w:val="superscript"/>
        </w:rPr>
        <w:t>207</w:t>
      </w:r>
      <w:r w:rsidRPr="00373D92">
        <w:rPr>
          <w:color w:val="000000" w:themeColor="text1"/>
          <w:position w:val="-12"/>
          <w:sz w:val="24"/>
          <w:szCs w:val="24"/>
          <w:lang w:val="en-US"/>
        </w:rPr>
        <w:t>Pb</w:t>
      </w:r>
      <w:r w:rsidRPr="00373D92">
        <w:rPr>
          <w:color w:val="000000" w:themeColor="text1"/>
          <w:position w:val="-12"/>
          <w:sz w:val="24"/>
          <w:szCs w:val="24"/>
        </w:rPr>
        <w:t xml:space="preserve">, </w:t>
      </w:r>
      <w:r w:rsidRPr="00373D92">
        <w:rPr>
          <w:color w:val="000000" w:themeColor="text1"/>
          <w:position w:val="-12"/>
          <w:sz w:val="24"/>
          <w:szCs w:val="24"/>
          <w:vertAlign w:val="superscript"/>
        </w:rPr>
        <w:t>232</w:t>
      </w:r>
      <w:r w:rsidRPr="00373D92">
        <w:rPr>
          <w:color w:val="000000" w:themeColor="text1"/>
          <w:position w:val="-12"/>
          <w:sz w:val="24"/>
          <w:szCs w:val="24"/>
          <w:lang w:val="en-US"/>
        </w:rPr>
        <w:t>Th</w:t>
      </w:r>
      <w:r w:rsidRPr="00373D92">
        <w:rPr>
          <w:color w:val="000000" w:themeColor="text1"/>
          <w:position w:val="-12"/>
          <w:sz w:val="24"/>
          <w:szCs w:val="24"/>
        </w:rPr>
        <w:t xml:space="preserve"> в </w:t>
      </w:r>
      <w:r w:rsidRPr="00373D92">
        <w:rPr>
          <w:color w:val="000000" w:themeColor="text1"/>
          <w:position w:val="-12"/>
          <w:sz w:val="24"/>
          <w:szCs w:val="24"/>
          <w:vertAlign w:val="superscript"/>
        </w:rPr>
        <w:t>208</w:t>
      </w:r>
      <w:r w:rsidRPr="00373D92">
        <w:rPr>
          <w:color w:val="000000" w:themeColor="text1"/>
          <w:position w:val="-12"/>
          <w:sz w:val="24"/>
          <w:szCs w:val="24"/>
          <w:lang w:val="en-US"/>
        </w:rPr>
        <w:t>Pb</w:t>
      </w:r>
      <w:r w:rsidRPr="00373D92">
        <w:rPr>
          <w:color w:val="000000" w:themeColor="text1"/>
          <w:position w:val="-12"/>
          <w:sz w:val="24"/>
          <w:szCs w:val="24"/>
        </w:rPr>
        <w:t xml:space="preserve">, и </w:t>
      </w:r>
      <w:r w:rsidRPr="00373D92">
        <w:rPr>
          <w:color w:val="000000" w:themeColor="text1"/>
          <w:position w:val="-12"/>
          <w:sz w:val="24"/>
          <w:szCs w:val="24"/>
          <w:vertAlign w:val="superscript"/>
        </w:rPr>
        <w:t>237</w:t>
      </w:r>
      <w:r w:rsidRPr="00373D92">
        <w:rPr>
          <w:color w:val="000000" w:themeColor="text1"/>
          <w:position w:val="-12"/>
          <w:sz w:val="24"/>
          <w:szCs w:val="24"/>
          <w:lang w:val="en-US"/>
        </w:rPr>
        <w:t>Np</w:t>
      </w:r>
      <w:r w:rsidRPr="00373D92">
        <w:rPr>
          <w:color w:val="000000" w:themeColor="text1"/>
          <w:position w:val="-12"/>
          <w:sz w:val="24"/>
          <w:szCs w:val="24"/>
        </w:rPr>
        <w:t xml:space="preserve"> в </w:t>
      </w:r>
      <w:r w:rsidRPr="00373D92">
        <w:rPr>
          <w:color w:val="000000" w:themeColor="text1"/>
          <w:position w:val="-12"/>
          <w:sz w:val="24"/>
          <w:szCs w:val="24"/>
          <w:vertAlign w:val="superscript"/>
        </w:rPr>
        <w:t>209</w:t>
      </w:r>
      <w:r w:rsidRPr="00373D92">
        <w:rPr>
          <w:color w:val="000000" w:themeColor="text1"/>
          <w:position w:val="-12"/>
          <w:sz w:val="24"/>
          <w:szCs w:val="24"/>
          <w:lang w:val="en-US"/>
        </w:rPr>
        <w:t>Bi</w:t>
      </w:r>
      <w:r w:rsidRPr="00373D92">
        <w:rPr>
          <w:color w:val="000000" w:themeColor="text1"/>
          <w:position w:val="-12"/>
          <w:sz w:val="24"/>
          <w:szCs w:val="24"/>
        </w:rPr>
        <w:t>.</w:t>
      </w:r>
    </w:p>
    <w:p w:rsidR="00DF252F" w:rsidRPr="00373D92" w:rsidRDefault="00DF252F" w:rsidP="00003C6D">
      <w:pPr>
        <w:pStyle w:val="a4"/>
        <w:numPr>
          <w:ilvl w:val="0"/>
          <w:numId w:val="4"/>
        </w:numPr>
        <w:tabs>
          <w:tab w:val="left" w:pos="0"/>
          <w:tab w:val="left" w:pos="900"/>
        </w:tabs>
        <w:spacing w:line="276" w:lineRule="auto"/>
        <w:ind w:left="0" w:firstLine="540"/>
        <w:jc w:val="both"/>
        <w:rPr>
          <w:rFonts w:eastAsia="DFKai-SB"/>
          <w:color w:val="000000" w:themeColor="text1"/>
          <w:sz w:val="24"/>
          <w:szCs w:val="24"/>
        </w:rPr>
      </w:pPr>
      <w:r w:rsidRPr="00373D92">
        <w:rPr>
          <w:bCs/>
          <w:color w:val="000000" w:themeColor="text1"/>
          <w:sz w:val="24"/>
          <w:szCs w:val="24"/>
        </w:rPr>
        <w:t xml:space="preserve"> (</w:t>
      </w:r>
      <w:r w:rsidRPr="00373D92">
        <w:rPr>
          <w:bCs/>
          <w:color w:val="000000" w:themeColor="text1"/>
          <w:sz w:val="24"/>
          <w:szCs w:val="24"/>
          <w:lang w:val="en-US"/>
        </w:rPr>
        <w:t>IJSO</w:t>
      </w:r>
      <w:r w:rsidRPr="00373D92">
        <w:rPr>
          <w:bCs/>
          <w:color w:val="000000" w:themeColor="text1"/>
          <w:sz w:val="24"/>
          <w:szCs w:val="24"/>
        </w:rPr>
        <w:t xml:space="preserve">-2007) </w:t>
      </w:r>
      <w:r w:rsidRPr="00373D92">
        <w:rPr>
          <w:color w:val="000000" w:themeColor="text1"/>
          <w:sz w:val="24"/>
          <w:szCs w:val="24"/>
        </w:rPr>
        <w:t>Какое из следующих утверждений верно и для воды, и для</w:t>
      </w:r>
      <w:r w:rsidRPr="00373D92">
        <w:rPr>
          <w:rFonts w:eastAsia="DFKai-SB" w:hint="eastAsia"/>
          <w:color w:val="000000" w:themeColor="text1"/>
          <w:sz w:val="24"/>
          <w:szCs w:val="24"/>
        </w:rPr>
        <w:t xml:space="preserve"> D</w:t>
      </w:r>
      <w:r w:rsidRPr="00373D92">
        <w:rPr>
          <w:rFonts w:eastAsia="DFKai-SB" w:hint="eastAsia"/>
          <w:color w:val="000000" w:themeColor="text1"/>
          <w:sz w:val="24"/>
          <w:szCs w:val="24"/>
          <w:vertAlign w:val="subscript"/>
        </w:rPr>
        <w:t>2</w:t>
      </w:r>
      <w:r w:rsidRPr="00373D92">
        <w:rPr>
          <w:rFonts w:eastAsia="DFKai-SB" w:hint="eastAsia"/>
          <w:color w:val="000000" w:themeColor="text1"/>
          <w:sz w:val="24"/>
          <w:szCs w:val="24"/>
        </w:rPr>
        <w:t>O?</w:t>
      </w:r>
    </w:p>
    <w:p w:rsidR="00DF252F" w:rsidRPr="00373D92" w:rsidRDefault="00DF252F" w:rsidP="00DF252F">
      <w:pPr>
        <w:pStyle w:val="ae"/>
        <w:ind w:leftChars="0" w:left="540" w:firstLine="0"/>
        <w:rPr>
          <w:rFonts w:eastAsia="DFKai-SB"/>
          <w:color w:val="000000" w:themeColor="text1"/>
        </w:rPr>
      </w:pPr>
      <w:r w:rsidRPr="00373D92">
        <w:rPr>
          <w:color w:val="000000" w:themeColor="text1"/>
        </w:rPr>
        <w:t>(</w:t>
      </w:r>
      <w:r w:rsidRPr="00373D92">
        <w:rPr>
          <w:color w:val="000000" w:themeColor="text1"/>
          <w:lang w:val="en-US"/>
        </w:rPr>
        <w:t>A</w:t>
      </w:r>
      <w:r w:rsidRPr="00373D92">
        <w:rPr>
          <w:color w:val="000000" w:themeColor="text1"/>
        </w:rPr>
        <w:t>) Вода и</w:t>
      </w:r>
      <w:r w:rsidRPr="00373D92">
        <w:rPr>
          <w:rFonts w:eastAsia="DFKai-SB" w:hint="eastAsia"/>
          <w:color w:val="000000" w:themeColor="text1"/>
        </w:rPr>
        <w:t xml:space="preserve"> D</w:t>
      </w:r>
      <w:r w:rsidRPr="00373D92">
        <w:rPr>
          <w:rFonts w:eastAsia="DFKai-SB" w:hint="eastAsia"/>
          <w:color w:val="000000" w:themeColor="text1"/>
          <w:vertAlign w:val="subscript"/>
        </w:rPr>
        <w:t>2</w:t>
      </w:r>
      <w:r w:rsidRPr="00373D92">
        <w:rPr>
          <w:rFonts w:eastAsia="DFKai-SB" w:hint="eastAsia"/>
          <w:color w:val="000000" w:themeColor="text1"/>
        </w:rPr>
        <w:t>O</w:t>
      </w:r>
      <w:r w:rsidRPr="00373D92">
        <w:rPr>
          <w:rFonts w:ascii="MS Mincho" w:hAnsi="MS Mincho" w:cs="MS Mincho"/>
          <w:color w:val="000000" w:themeColor="text1"/>
        </w:rPr>
        <w:t xml:space="preserve"> </w:t>
      </w:r>
      <w:r w:rsidRPr="00373D92">
        <w:rPr>
          <w:color w:val="000000" w:themeColor="text1"/>
        </w:rPr>
        <w:t>имеют одинаковую температуру кипения при одинаковом давлении</w:t>
      </w:r>
      <w:r w:rsidRPr="00373D92">
        <w:rPr>
          <w:rFonts w:eastAsia="DFKai-SB" w:hint="eastAsia"/>
          <w:color w:val="000000" w:themeColor="text1"/>
        </w:rPr>
        <w:t>.</w:t>
      </w:r>
    </w:p>
    <w:p w:rsidR="00DF252F" w:rsidRPr="00373D92" w:rsidRDefault="00DF252F" w:rsidP="00DF252F">
      <w:pPr>
        <w:pStyle w:val="ae"/>
        <w:tabs>
          <w:tab w:val="clear" w:pos="1080"/>
          <w:tab w:val="left" w:pos="900"/>
        </w:tabs>
        <w:ind w:leftChars="245" w:left="539" w:firstLine="0"/>
        <w:rPr>
          <w:rFonts w:eastAsia="DFKai-SB"/>
          <w:color w:val="000000" w:themeColor="text1"/>
        </w:rPr>
      </w:pPr>
      <w:r w:rsidRPr="00373D92">
        <w:rPr>
          <w:rFonts w:eastAsia="DFKai-SB"/>
          <w:color w:val="000000" w:themeColor="text1"/>
        </w:rPr>
        <w:t>(</w:t>
      </w:r>
      <w:r w:rsidRPr="00373D92">
        <w:rPr>
          <w:rFonts w:eastAsia="DFKai-SB" w:hint="eastAsia"/>
          <w:color w:val="000000" w:themeColor="text1"/>
        </w:rPr>
        <w:t>B</w:t>
      </w:r>
      <w:r w:rsidRPr="00373D92">
        <w:rPr>
          <w:rFonts w:eastAsia="DFKai-SB"/>
          <w:color w:val="000000" w:themeColor="text1"/>
        </w:rPr>
        <w:t>)</w:t>
      </w:r>
      <w:r w:rsidRPr="00373D92">
        <w:rPr>
          <w:rFonts w:eastAsia="DFKai-SB"/>
          <w:color w:val="000000" w:themeColor="text1"/>
        </w:rPr>
        <w:tab/>
      </w:r>
      <w:r w:rsidRPr="00373D92">
        <w:rPr>
          <w:color w:val="000000" w:themeColor="text1"/>
        </w:rPr>
        <w:t>Молекула</w:t>
      </w:r>
      <w:r w:rsidRPr="00373D92">
        <w:rPr>
          <w:rFonts w:ascii="MS Mincho" w:hAnsi="MS Mincho" w:cs="MS Mincho"/>
          <w:color w:val="000000" w:themeColor="text1"/>
        </w:rPr>
        <w:t xml:space="preserve"> </w:t>
      </w:r>
      <w:r w:rsidRPr="00373D92">
        <w:rPr>
          <w:rFonts w:eastAsia="DFKai-SB" w:hint="eastAsia"/>
          <w:color w:val="000000" w:themeColor="text1"/>
        </w:rPr>
        <w:t>D</w:t>
      </w:r>
      <w:r w:rsidRPr="00373D92">
        <w:rPr>
          <w:rFonts w:eastAsia="DFKai-SB" w:hint="eastAsia"/>
          <w:color w:val="000000" w:themeColor="text1"/>
          <w:vertAlign w:val="subscript"/>
        </w:rPr>
        <w:t>2</w:t>
      </w:r>
      <w:r w:rsidRPr="00373D92">
        <w:rPr>
          <w:rFonts w:eastAsia="DFKai-SB" w:hint="eastAsia"/>
          <w:color w:val="000000" w:themeColor="text1"/>
        </w:rPr>
        <w:t xml:space="preserve">O </w:t>
      </w:r>
      <w:r w:rsidRPr="00373D92">
        <w:rPr>
          <w:color w:val="000000" w:themeColor="text1"/>
        </w:rPr>
        <w:t>имеет на один нейтрон больше, чем молекула воды</w:t>
      </w:r>
      <w:r w:rsidRPr="00373D92">
        <w:rPr>
          <w:rFonts w:eastAsia="DFKai-SB" w:hint="eastAsia"/>
          <w:color w:val="000000" w:themeColor="text1"/>
        </w:rPr>
        <w:t>.</w:t>
      </w:r>
    </w:p>
    <w:p w:rsidR="00DF252F" w:rsidRPr="00373D92" w:rsidRDefault="00DF252F" w:rsidP="00DF252F">
      <w:pPr>
        <w:pStyle w:val="ae"/>
        <w:tabs>
          <w:tab w:val="clear" w:pos="1080"/>
          <w:tab w:val="left" w:pos="900"/>
        </w:tabs>
        <w:ind w:leftChars="245" w:left="539" w:firstLine="1"/>
        <w:rPr>
          <w:color w:val="000000" w:themeColor="text1"/>
        </w:rPr>
      </w:pPr>
      <w:r w:rsidRPr="00373D92">
        <w:rPr>
          <w:color w:val="000000" w:themeColor="text1"/>
        </w:rPr>
        <w:t>(</w:t>
      </w:r>
      <w:r w:rsidRPr="00373D92">
        <w:rPr>
          <w:rFonts w:hint="eastAsia"/>
          <w:color w:val="000000" w:themeColor="text1"/>
        </w:rPr>
        <w:t>C</w:t>
      </w:r>
      <w:r w:rsidRPr="00373D92">
        <w:rPr>
          <w:color w:val="000000" w:themeColor="text1"/>
        </w:rPr>
        <w:t>)</w:t>
      </w:r>
      <w:r w:rsidRPr="00373D92">
        <w:rPr>
          <w:color w:val="000000" w:themeColor="text1"/>
        </w:rPr>
        <w:tab/>
        <w:t xml:space="preserve">И вода и </w:t>
      </w:r>
      <w:r w:rsidRPr="00373D92">
        <w:rPr>
          <w:rFonts w:eastAsia="DFKai-SB" w:hint="eastAsia"/>
          <w:color w:val="000000" w:themeColor="text1"/>
        </w:rPr>
        <w:t>D</w:t>
      </w:r>
      <w:r w:rsidRPr="00373D92">
        <w:rPr>
          <w:rFonts w:eastAsia="DFKai-SB" w:hint="eastAsia"/>
          <w:color w:val="000000" w:themeColor="text1"/>
          <w:vertAlign w:val="subscript"/>
        </w:rPr>
        <w:t>2</w:t>
      </w:r>
      <w:r w:rsidRPr="00373D92">
        <w:rPr>
          <w:rFonts w:eastAsia="DFKai-SB" w:hint="eastAsia"/>
          <w:color w:val="000000" w:themeColor="text1"/>
        </w:rPr>
        <w:t>O</w:t>
      </w:r>
      <w:r w:rsidRPr="00373D92">
        <w:rPr>
          <w:rFonts w:eastAsia="DFKai-SB"/>
          <w:color w:val="000000" w:themeColor="text1"/>
        </w:rPr>
        <w:t xml:space="preserve"> активно реагируют </w:t>
      </w:r>
      <w:proofErr w:type="gramStart"/>
      <w:r w:rsidRPr="00373D92">
        <w:rPr>
          <w:rFonts w:eastAsia="DFKai-SB"/>
          <w:color w:val="000000" w:themeColor="text1"/>
        </w:rPr>
        <w:t>с</w:t>
      </w:r>
      <w:proofErr w:type="gramEnd"/>
      <w:r w:rsidRPr="00373D92">
        <w:rPr>
          <w:rFonts w:eastAsia="DFKai-SB"/>
          <w:color w:val="000000" w:themeColor="text1"/>
        </w:rPr>
        <w:t xml:space="preserve"> щелочными металлами</w:t>
      </w:r>
      <w:r w:rsidRPr="00373D92">
        <w:rPr>
          <w:rFonts w:hint="eastAsia"/>
          <w:color w:val="000000" w:themeColor="text1"/>
        </w:rPr>
        <w:t>.</w:t>
      </w:r>
    </w:p>
    <w:p w:rsidR="00DF252F" w:rsidRPr="00373D92" w:rsidRDefault="00DF252F" w:rsidP="00DF252F">
      <w:pPr>
        <w:pStyle w:val="ae"/>
        <w:tabs>
          <w:tab w:val="clear" w:pos="1080"/>
          <w:tab w:val="left" w:pos="900"/>
        </w:tabs>
        <w:ind w:leftChars="245" w:left="539" w:firstLine="1"/>
        <w:rPr>
          <w:color w:val="000000" w:themeColor="text1"/>
        </w:rPr>
      </w:pPr>
      <w:r w:rsidRPr="00373D92">
        <w:rPr>
          <w:rFonts w:eastAsia="DFKai-SB"/>
          <w:color w:val="000000" w:themeColor="text1"/>
        </w:rPr>
        <w:t>(</w:t>
      </w:r>
      <w:r w:rsidRPr="00373D92">
        <w:rPr>
          <w:rFonts w:eastAsia="DFKai-SB" w:hint="eastAsia"/>
          <w:color w:val="000000" w:themeColor="text1"/>
        </w:rPr>
        <w:t>D</w:t>
      </w:r>
      <w:r w:rsidRPr="00373D92">
        <w:rPr>
          <w:rFonts w:eastAsia="DFKai-SB"/>
          <w:color w:val="000000" w:themeColor="text1"/>
        </w:rPr>
        <w:t>)</w:t>
      </w:r>
      <w:r w:rsidRPr="00373D92">
        <w:rPr>
          <w:rFonts w:eastAsia="DFKai-SB"/>
          <w:color w:val="000000" w:themeColor="text1"/>
        </w:rPr>
        <w:tab/>
      </w:r>
      <m:oMath>
        <m:sPre>
          <m:sPrePr>
            <m:ctrlPr>
              <w:rPr>
                <w:rFonts w:ascii="Cambria Math" w:eastAsia="DFKai-SB" w:hAnsi="Cambria Math"/>
                <w:color w:val="000000" w:themeColor="text1"/>
              </w:rPr>
            </m:ctrlPr>
          </m:sPrePr>
          <m:sub>
            <m:r>
              <m:rPr>
                <m:sty m:val="p"/>
              </m:rPr>
              <w:rPr>
                <w:rFonts w:ascii="Cambria Math" w:eastAsia="DFKai-SB" w:hAnsi="Cambria Math"/>
                <w:color w:val="000000" w:themeColor="text1"/>
              </w:rPr>
              <m:t>1</m:t>
            </m:r>
          </m:sub>
          <m:sup>
            <m:r>
              <m:rPr>
                <m:sty m:val="p"/>
              </m:rPr>
              <w:rPr>
                <w:rFonts w:ascii="Cambria Math" w:eastAsia="DFKai-SB" w:hAnsi="Cambria Math"/>
                <w:color w:val="000000" w:themeColor="text1"/>
              </w:rPr>
              <m:t>1</m:t>
            </m:r>
          </m:sup>
          <m:e>
            <m:r>
              <m:rPr>
                <m:sty m:val="p"/>
              </m:rPr>
              <w:rPr>
                <w:rFonts w:ascii="Cambria Math" w:eastAsia="DFKai-SB" w:hAnsi="Cambria Math"/>
                <w:color w:val="000000" w:themeColor="text1"/>
              </w:rPr>
              <m:t>H</m:t>
            </m:r>
          </m:e>
        </m:sPre>
      </m:oMath>
      <w:r w:rsidRPr="00373D92">
        <w:rPr>
          <w:rFonts w:eastAsia="DFKai-SB" w:hint="eastAsia"/>
          <w:color w:val="000000" w:themeColor="text1"/>
        </w:rPr>
        <w:t xml:space="preserve"> </w:t>
      </w:r>
      <w:r w:rsidRPr="00373D92">
        <w:rPr>
          <w:color w:val="000000" w:themeColor="text1"/>
        </w:rPr>
        <w:t>и</w:t>
      </w:r>
      <w:r w:rsidRPr="00373D92">
        <w:rPr>
          <w:rFonts w:eastAsia="DFKai-SB" w:hint="eastAsia"/>
          <w:color w:val="000000" w:themeColor="text1"/>
        </w:rPr>
        <w:t xml:space="preserve">  </w:t>
      </w:r>
      <m:oMath>
        <m:sPre>
          <m:sPrePr>
            <m:ctrlPr>
              <w:rPr>
                <w:rFonts w:ascii="Cambria Math" w:eastAsia="DFKai-SB" w:hAnsi="Cambria Math"/>
                <w:color w:val="000000" w:themeColor="text1"/>
              </w:rPr>
            </m:ctrlPr>
          </m:sPrePr>
          <m:sub>
            <m:r>
              <m:rPr>
                <m:sty m:val="p"/>
              </m:rPr>
              <w:rPr>
                <w:rFonts w:ascii="Cambria Math" w:eastAsia="DFKai-SB" w:hAnsi="Cambria Math"/>
                <w:color w:val="000000" w:themeColor="text1"/>
              </w:rPr>
              <m:t>1</m:t>
            </m:r>
          </m:sub>
          <m:sup>
            <m:r>
              <m:rPr>
                <m:sty m:val="p"/>
              </m:rPr>
              <w:rPr>
                <w:rFonts w:ascii="Cambria Math" w:eastAsia="DFKai-SB" w:hAnsi="Cambria Math"/>
                <w:color w:val="000000" w:themeColor="text1"/>
              </w:rPr>
              <m:t>2</m:t>
            </m:r>
          </m:sup>
          <m:e>
            <m:r>
              <m:rPr>
                <m:sty m:val="p"/>
              </m:rPr>
              <w:rPr>
                <w:rFonts w:ascii="Cambria Math" w:eastAsia="DFKai-SB" w:hAnsi="Cambria Math"/>
                <w:color w:val="000000" w:themeColor="text1"/>
              </w:rPr>
              <m:t>D</m:t>
            </m:r>
          </m:e>
        </m:sPre>
      </m:oMath>
      <w:r w:rsidRPr="00373D92">
        <w:rPr>
          <w:rFonts w:eastAsia="DFKai-SB"/>
          <w:color w:val="000000" w:themeColor="text1"/>
        </w:rPr>
        <w:t xml:space="preserve"> </w:t>
      </w:r>
      <w:r w:rsidRPr="00373D92">
        <w:rPr>
          <w:color w:val="000000" w:themeColor="text1"/>
        </w:rPr>
        <w:t>являются аллотропными разновидностями</w:t>
      </w:r>
    </w:p>
    <w:p w:rsidR="00DF252F" w:rsidRPr="00DF252F" w:rsidRDefault="00DF252F" w:rsidP="00DF252F">
      <w:pPr>
        <w:spacing w:after="0"/>
        <w:ind w:firstLine="425"/>
        <w:rPr>
          <w:rFonts w:ascii="Times New Roman" w:hAnsi="Times New Roman" w:cs="Times New Roman"/>
          <w:color w:val="000000" w:themeColor="text1"/>
          <w:sz w:val="24"/>
          <w:szCs w:val="24"/>
          <w:lang w:val="ru-RU" w:eastAsia="ru-RU"/>
        </w:rPr>
      </w:pPr>
      <w:r w:rsidRPr="00DF252F">
        <w:rPr>
          <w:rFonts w:ascii="Times New Roman" w:hAnsi="Times New Roman" w:cs="Times New Roman"/>
          <w:color w:val="000000" w:themeColor="text1"/>
          <w:sz w:val="24"/>
          <w:szCs w:val="24"/>
          <w:lang w:val="ru-RU"/>
        </w:rPr>
        <w:t>23) (</w:t>
      </w:r>
      <w:r w:rsidRPr="00373D92">
        <w:rPr>
          <w:rFonts w:ascii="Times New Roman" w:hAnsi="Times New Roman" w:cs="Times New Roman"/>
          <w:color w:val="000000" w:themeColor="text1"/>
          <w:sz w:val="24"/>
          <w:szCs w:val="24"/>
        </w:rPr>
        <w:t>IJSO</w:t>
      </w:r>
      <w:r w:rsidRPr="00DF252F">
        <w:rPr>
          <w:rFonts w:ascii="Times New Roman" w:hAnsi="Times New Roman" w:cs="Times New Roman"/>
          <w:color w:val="000000" w:themeColor="text1"/>
          <w:sz w:val="24"/>
          <w:szCs w:val="24"/>
          <w:lang w:val="ru-RU"/>
        </w:rPr>
        <w:t xml:space="preserve">-2011) </w:t>
      </w:r>
      <w:r w:rsidRPr="00DF252F">
        <w:rPr>
          <w:rFonts w:ascii="Times New Roman" w:hAnsi="Times New Roman" w:cs="Times New Roman"/>
          <w:color w:val="000000" w:themeColor="text1"/>
          <w:sz w:val="24"/>
          <w:szCs w:val="24"/>
          <w:lang w:val="ru-RU" w:eastAsia="ru-RU"/>
        </w:rPr>
        <w:t xml:space="preserve">Средняя относительная атомная масса хлора  равна </w:t>
      </w:r>
      <w:r w:rsidRPr="00373D92">
        <w:rPr>
          <w:rFonts w:ascii="Times New Roman" w:hAnsi="Times New Roman" w:cs="Times New Roman"/>
          <w:b/>
          <w:color w:val="000000" w:themeColor="text1"/>
          <w:sz w:val="24"/>
          <w:szCs w:val="24"/>
          <w:lang w:val="de-DE"/>
        </w:rPr>
        <w:t>3</w:t>
      </w:r>
      <w:r w:rsidRPr="00373D92">
        <w:rPr>
          <w:rFonts w:ascii="Times New Roman" w:hAnsi="Times New Roman" w:cs="Times New Roman"/>
          <w:color w:val="000000" w:themeColor="text1"/>
          <w:sz w:val="24"/>
          <w:szCs w:val="24"/>
          <w:lang w:val="de-DE"/>
        </w:rPr>
        <w:t>5,45</w:t>
      </w:r>
      <w:r w:rsidRPr="00DF252F">
        <w:rPr>
          <w:rFonts w:ascii="Times New Roman" w:hAnsi="Times New Roman" w:cs="Times New Roman"/>
          <w:color w:val="000000" w:themeColor="text1"/>
          <w:sz w:val="24"/>
          <w:szCs w:val="24"/>
          <w:lang w:val="ru-RU"/>
        </w:rPr>
        <w:t>. Он</w:t>
      </w:r>
      <w:r w:rsidRPr="00DF252F">
        <w:rPr>
          <w:rFonts w:ascii="Times New Roman" w:hAnsi="Times New Roman" w:cs="Times New Roman"/>
          <w:color w:val="000000" w:themeColor="text1"/>
          <w:sz w:val="24"/>
          <w:szCs w:val="24"/>
          <w:lang w:val="ru-RU" w:eastAsia="ru-RU"/>
        </w:rPr>
        <w:t xml:space="preserve"> состоит из двух естественных изотопов: хлор - 35 и хлор – 37. Какова  доля изотопа  хлор–37?</w:t>
      </w:r>
      <w:r w:rsidRPr="00DF252F">
        <w:rPr>
          <w:rFonts w:ascii="Times New Roman" w:hAnsi="Times New Roman" w:cs="Times New Roman"/>
          <w:color w:val="000000" w:themeColor="text1"/>
          <w:sz w:val="24"/>
          <w:szCs w:val="24"/>
          <w:lang w:val="ru-RU" w:eastAsia="ru-RU"/>
        </w:rPr>
        <w:tab/>
      </w:r>
    </w:p>
    <w:p w:rsidR="00DF252F" w:rsidRPr="00DF252F" w:rsidRDefault="00DF252F" w:rsidP="00DF252F">
      <w:pPr>
        <w:ind w:firstLine="426"/>
        <w:rPr>
          <w:rFonts w:ascii="Times New Roman" w:hAnsi="Times New Roman" w:cs="Times New Roman"/>
          <w:bCs/>
          <w:color w:val="000000" w:themeColor="text1"/>
          <w:sz w:val="24"/>
          <w:szCs w:val="24"/>
          <w:lang w:val="ru-RU"/>
        </w:rPr>
      </w:pPr>
      <w:r w:rsidRPr="00373D92">
        <w:rPr>
          <w:rFonts w:ascii="Times New Roman" w:hAnsi="Times New Roman" w:cs="Times New Roman"/>
          <w:bCs/>
          <w:color w:val="000000" w:themeColor="text1"/>
          <w:sz w:val="24"/>
          <w:szCs w:val="24"/>
          <w:lang w:val="de-DE"/>
        </w:rPr>
        <w:t>A.</w:t>
      </w:r>
      <w:r w:rsidRPr="00DF252F">
        <w:rPr>
          <w:rFonts w:ascii="Times New Roman" w:hAnsi="Times New Roman" w:cs="Times New Roman"/>
          <w:bCs/>
          <w:color w:val="000000" w:themeColor="text1"/>
          <w:sz w:val="24"/>
          <w:szCs w:val="24"/>
          <w:lang w:val="ru-RU"/>
        </w:rPr>
        <w:t xml:space="preserve"> 0,3650</w:t>
      </w:r>
      <w:r w:rsidRPr="00373D92">
        <w:rPr>
          <w:rFonts w:ascii="Times New Roman" w:hAnsi="Times New Roman" w:cs="Times New Roman"/>
          <w:bCs/>
          <w:color w:val="000000" w:themeColor="text1"/>
          <w:sz w:val="24"/>
          <w:szCs w:val="24"/>
          <w:lang w:val="de-DE"/>
        </w:rPr>
        <w:tab/>
      </w:r>
      <w:r w:rsidRPr="00DF252F">
        <w:rPr>
          <w:rFonts w:ascii="Times New Roman" w:hAnsi="Times New Roman" w:cs="Times New Roman"/>
          <w:bCs/>
          <w:color w:val="000000" w:themeColor="text1"/>
          <w:sz w:val="24"/>
          <w:szCs w:val="24"/>
          <w:lang w:val="ru-RU"/>
        </w:rPr>
        <w:t xml:space="preserve">  </w:t>
      </w:r>
      <w:r w:rsidRPr="00DF252F">
        <w:rPr>
          <w:rFonts w:ascii="Times New Roman" w:hAnsi="Times New Roman" w:cs="Times New Roman"/>
          <w:bCs/>
          <w:color w:val="000000" w:themeColor="text1"/>
          <w:sz w:val="24"/>
          <w:szCs w:val="24"/>
          <w:lang w:val="ru-RU"/>
        </w:rPr>
        <w:tab/>
      </w:r>
      <w:r w:rsidRPr="00373D92">
        <w:rPr>
          <w:rFonts w:ascii="Times New Roman" w:hAnsi="Times New Roman" w:cs="Times New Roman"/>
          <w:bCs/>
          <w:color w:val="000000" w:themeColor="text1"/>
          <w:sz w:val="24"/>
          <w:szCs w:val="24"/>
          <w:lang w:val="de-DE"/>
        </w:rPr>
        <w:t xml:space="preserve">B. </w:t>
      </w:r>
      <w:r w:rsidRPr="00DF252F">
        <w:rPr>
          <w:rFonts w:ascii="Times New Roman" w:hAnsi="Times New Roman" w:cs="Times New Roman"/>
          <w:bCs/>
          <w:color w:val="000000" w:themeColor="text1"/>
          <w:sz w:val="24"/>
          <w:szCs w:val="24"/>
          <w:lang w:val="ru-RU"/>
        </w:rPr>
        <w:t>0,2200</w:t>
      </w:r>
      <w:r w:rsidRPr="00373D92">
        <w:rPr>
          <w:rFonts w:ascii="Times New Roman" w:hAnsi="Times New Roman" w:cs="Times New Roman"/>
          <w:bCs/>
          <w:color w:val="000000" w:themeColor="text1"/>
          <w:sz w:val="24"/>
          <w:szCs w:val="24"/>
          <w:lang w:val="de-DE"/>
        </w:rPr>
        <w:tab/>
        <w:t xml:space="preserve">C. </w:t>
      </w:r>
      <w:r w:rsidRPr="00DF252F">
        <w:rPr>
          <w:rFonts w:ascii="Times New Roman" w:hAnsi="Times New Roman" w:cs="Times New Roman"/>
          <w:bCs/>
          <w:color w:val="000000" w:themeColor="text1"/>
          <w:sz w:val="24"/>
          <w:szCs w:val="24"/>
          <w:lang w:val="ru-RU"/>
        </w:rPr>
        <w:t>0,2250</w:t>
      </w:r>
      <w:r w:rsidRPr="00373D92">
        <w:rPr>
          <w:rFonts w:ascii="Times New Roman" w:hAnsi="Times New Roman" w:cs="Times New Roman"/>
          <w:bCs/>
          <w:color w:val="000000" w:themeColor="text1"/>
          <w:sz w:val="24"/>
          <w:szCs w:val="24"/>
          <w:lang w:val="de-DE"/>
        </w:rPr>
        <w:tab/>
        <w:t xml:space="preserve">D. </w:t>
      </w:r>
      <w:r w:rsidRPr="00DF252F">
        <w:rPr>
          <w:rFonts w:ascii="Times New Roman" w:hAnsi="Times New Roman" w:cs="Times New Roman"/>
          <w:bCs/>
          <w:color w:val="000000" w:themeColor="text1"/>
          <w:sz w:val="24"/>
          <w:szCs w:val="24"/>
          <w:lang w:val="ru-RU"/>
        </w:rPr>
        <w:t>0,4500</w:t>
      </w:r>
    </w:p>
    <w:p w:rsidR="00DF252F" w:rsidRPr="00DF252F" w:rsidRDefault="00DF252F" w:rsidP="00DF252F">
      <w:pPr>
        <w:tabs>
          <w:tab w:val="left" w:pos="0"/>
          <w:tab w:val="left" w:pos="900"/>
        </w:tabs>
        <w:jc w:val="both"/>
        <w:rPr>
          <w:sz w:val="24"/>
          <w:szCs w:val="24"/>
          <w:lang w:val="ru-RU"/>
        </w:rPr>
      </w:pPr>
    </w:p>
    <w:p w:rsidR="006F2FA2" w:rsidRDefault="006F2FA2">
      <w:pPr>
        <w:rPr>
          <w:lang w:val="ru-RU"/>
        </w:rPr>
      </w:pPr>
    </w:p>
    <w:p w:rsidR="00DF252F" w:rsidRDefault="00DF252F">
      <w:pPr>
        <w:rPr>
          <w:lang w:val="ru-RU"/>
        </w:rPr>
      </w:pPr>
    </w:p>
    <w:p w:rsidR="00DF252F" w:rsidRDefault="00DF252F">
      <w:pPr>
        <w:rPr>
          <w:lang w:val="ru-RU"/>
        </w:rPr>
      </w:pPr>
    </w:p>
    <w:p w:rsidR="00DF252F" w:rsidRDefault="00DF252F">
      <w:pPr>
        <w:rPr>
          <w:lang w:val="ru-RU"/>
        </w:rPr>
      </w:pPr>
    </w:p>
    <w:p w:rsidR="00DF252F" w:rsidRPr="00DF252F" w:rsidRDefault="00DF252F" w:rsidP="00DF252F">
      <w:pPr>
        <w:spacing w:after="0"/>
        <w:jc w:val="center"/>
        <w:rPr>
          <w:rFonts w:ascii="Times New Roman" w:hAnsi="Times New Roman" w:cs="Times New Roman"/>
          <w:b/>
          <w:sz w:val="24"/>
          <w:szCs w:val="24"/>
          <w:lang w:val="ru-RU"/>
        </w:rPr>
      </w:pPr>
      <w:r w:rsidRPr="00DF252F">
        <w:rPr>
          <w:rFonts w:ascii="Times New Roman" w:hAnsi="Times New Roman" w:cs="Times New Roman"/>
          <w:b/>
          <w:sz w:val="24"/>
          <w:szCs w:val="24"/>
          <w:lang w:val="ru-RU"/>
        </w:rPr>
        <w:lastRenderedPageBreak/>
        <w:t>02-ЭЛЕКТРОНЫ В АТОМЕ</w:t>
      </w:r>
    </w:p>
    <w:p w:rsidR="00DF252F" w:rsidRPr="00DF252F" w:rsidRDefault="00DF252F" w:rsidP="00DF252F">
      <w:pPr>
        <w:spacing w:after="0"/>
        <w:jc w:val="both"/>
        <w:rPr>
          <w:rFonts w:ascii="Times New Roman" w:hAnsi="Times New Roman" w:cs="Times New Roman"/>
          <w:b/>
          <w:i/>
          <w:sz w:val="24"/>
          <w:szCs w:val="24"/>
          <w:lang w:val="ru-RU"/>
        </w:rPr>
      </w:pPr>
      <w:r w:rsidRPr="00DF252F">
        <w:rPr>
          <w:rFonts w:ascii="Times New Roman" w:hAnsi="Times New Roman" w:cs="Times New Roman"/>
          <w:sz w:val="24"/>
          <w:szCs w:val="24"/>
          <w:lang w:val="ru-RU"/>
        </w:rPr>
        <w:tab/>
        <w:t xml:space="preserve">В 1926 г. Шредингер предложил квантово-механическую теорию в форме, наиболее пригодной для химии. Он вывел математическое выражение для описания </w:t>
      </w:r>
      <w:r w:rsidRPr="00DF252F">
        <w:rPr>
          <w:rFonts w:ascii="Times New Roman" w:hAnsi="Times New Roman" w:cs="Times New Roman"/>
          <w:b/>
          <w:i/>
          <w:sz w:val="24"/>
          <w:szCs w:val="24"/>
          <w:lang w:val="ru-RU"/>
        </w:rPr>
        <w:t>движения электрона в атоме в зависимости от его энергии.</w:t>
      </w:r>
    </w:p>
    <w:p w:rsidR="00DF252F" w:rsidRPr="00DF252F" w:rsidRDefault="00DF252F" w:rsidP="00DF252F">
      <w:pPr>
        <w:spacing w:after="0"/>
        <w:ind w:firstLine="567"/>
        <w:jc w:val="both"/>
        <w:rPr>
          <w:rFonts w:ascii="Times New Roman" w:hAnsi="Times New Roman" w:cs="Times New Roman"/>
          <w:i/>
          <w:sz w:val="24"/>
          <w:szCs w:val="24"/>
          <w:lang w:val="ru-RU"/>
        </w:rPr>
      </w:pPr>
      <w:r w:rsidRPr="00DF252F">
        <w:rPr>
          <w:rFonts w:ascii="Times New Roman" w:hAnsi="Times New Roman" w:cs="Times New Roman"/>
          <w:sz w:val="24"/>
          <w:szCs w:val="24"/>
          <w:lang w:val="ru-RU"/>
        </w:rPr>
        <w:t xml:space="preserve">Эти математические выражения называются </w:t>
      </w:r>
      <w:r w:rsidRPr="00DF252F">
        <w:rPr>
          <w:rFonts w:ascii="Times New Roman" w:hAnsi="Times New Roman" w:cs="Times New Roman"/>
          <w:b/>
          <w:sz w:val="24"/>
          <w:szCs w:val="24"/>
          <w:lang w:val="ru-RU"/>
        </w:rPr>
        <w:t>волновыми уравнениями</w:t>
      </w:r>
      <w:r w:rsidRPr="00DF252F">
        <w:rPr>
          <w:rFonts w:ascii="Times New Roman" w:hAnsi="Times New Roman" w:cs="Times New Roman"/>
          <w:sz w:val="24"/>
          <w:szCs w:val="24"/>
          <w:lang w:val="ru-RU"/>
        </w:rPr>
        <w:t xml:space="preserve">, поскольку в основе их лежит представление о том, что </w:t>
      </w:r>
      <w:r w:rsidRPr="00DF252F">
        <w:rPr>
          <w:rFonts w:ascii="Times New Roman" w:hAnsi="Times New Roman" w:cs="Times New Roman"/>
          <w:b/>
          <w:sz w:val="24"/>
          <w:szCs w:val="24"/>
          <w:lang w:val="ru-RU"/>
        </w:rPr>
        <w:t>электрон проявляет свойства не только частицы, но и волны</w:t>
      </w:r>
      <w:r w:rsidRPr="00DF252F">
        <w:rPr>
          <w:rFonts w:ascii="Times New Roman" w:hAnsi="Times New Roman" w:cs="Times New Roman"/>
          <w:b/>
          <w:i/>
          <w:sz w:val="24"/>
          <w:szCs w:val="24"/>
          <w:lang w:val="ru-RU"/>
        </w:rPr>
        <w:t>.</w:t>
      </w:r>
      <w:r w:rsidRPr="00DF252F">
        <w:rPr>
          <w:rFonts w:ascii="Times New Roman" w:hAnsi="Times New Roman" w:cs="Times New Roman"/>
          <w:sz w:val="24"/>
          <w:szCs w:val="24"/>
          <w:lang w:val="ru-RU"/>
        </w:rPr>
        <w:t xml:space="preserve"> Подобно частице электрон обладает массой (1/1823</w:t>
      </w:r>
      <w:r w:rsidRPr="00DF252F">
        <w:rPr>
          <w:rFonts w:ascii="Times New Roman" w:hAnsi="Times New Roman" w:cs="Times New Roman"/>
          <w:sz w:val="24"/>
          <w:szCs w:val="24"/>
        </w:rPr>
        <w:t> </w:t>
      </w:r>
      <w:r w:rsidRPr="00DF252F">
        <w:rPr>
          <w:rFonts w:ascii="Times New Roman" w:hAnsi="Times New Roman" w:cs="Times New Roman"/>
          <w:sz w:val="24"/>
          <w:szCs w:val="24"/>
          <w:lang w:val="ru-RU"/>
        </w:rPr>
        <w:t>а.е.м.) и зарядом ≈</w:t>
      </w:r>
      <w:r w:rsidRPr="00DF252F">
        <w:rPr>
          <w:rFonts w:ascii="Times New Roman" w:hAnsi="Times New Roman" w:cs="Times New Roman"/>
          <w:sz w:val="24"/>
          <w:szCs w:val="24"/>
        </w:rPr>
        <w:t> </w:t>
      </w:r>
      <w:r w:rsidRPr="00DF252F">
        <w:rPr>
          <w:rFonts w:ascii="Times New Roman" w:hAnsi="Times New Roman" w:cs="Times New Roman"/>
          <w:sz w:val="24"/>
          <w:szCs w:val="24"/>
          <w:lang w:val="ru-RU"/>
        </w:rPr>
        <w:t>−1,6</w:t>
      </w:r>
      <w:r w:rsidRPr="00DF252F">
        <w:rPr>
          <w:rFonts w:ascii="Times New Roman" w:hAnsi="Times New Roman" w:cs="Times New Roman"/>
          <w:sz w:val="24"/>
          <w:szCs w:val="24"/>
        </w:rPr>
        <w:sym w:font="Symbol" w:char="F0D7"/>
      </w:r>
      <w:r w:rsidRPr="00DF252F">
        <w:rPr>
          <w:rFonts w:ascii="Times New Roman" w:hAnsi="Times New Roman" w:cs="Times New Roman"/>
          <w:sz w:val="24"/>
          <w:szCs w:val="24"/>
          <w:lang w:val="ru-RU"/>
        </w:rPr>
        <w:t>10</w:t>
      </w:r>
      <w:r w:rsidRPr="00DF252F">
        <w:rPr>
          <w:rFonts w:ascii="Times New Roman" w:hAnsi="Times New Roman" w:cs="Times New Roman"/>
          <w:sz w:val="24"/>
          <w:szCs w:val="24"/>
          <w:vertAlign w:val="superscript"/>
          <w:lang w:val="ru-RU"/>
        </w:rPr>
        <w:t>-19</w:t>
      </w:r>
      <w:r w:rsidRPr="00DF252F">
        <w:rPr>
          <w:rFonts w:ascii="Times New Roman" w:hAnsi="Times New Roman" w:cs="Times New Roman"/>
          <w:sz w:val="24"/>
          <w:szCs w:val="24"/>
        </w:rPr>
        <w:t> </w:t>
      </w:r>
      <w:r w:rsidRPr="00DF252F">
        <w:rPr>
          <w:rFonts w:ascii="Times New Roman" w:hAnsi="Times New Roman" w:cs="Times New Roman"/>
          <w:sz w:val="24"/>
          <w:szCs w:val="24"/>
          <w:lang w:val="ru-RU"/>
        </w:rPr>
        <w:t xml:space="preserve">Кл; в то же время поток электронов проявляет волновые свойства, например, характеризуется способностью к дифракции. Волновые  уравнения настолько сложны, что их нельзя точно решить. Но даже приближенные решения удивительно хорошо соответствуют фактам. Волновое уравнение не может точно ответить на вопрос о нахождении электрона в любой определенный момент времени или о скорости его движения. </w:t>
      </w:r>
      <w:r w:rsidRPr="00DF252F">
        <w:rPr>
          <w:rFonts w:ascii="Times New Roman" w:hAnsi="Times New Roman" w:cs="Times New Roman"/>
          <w:b/>
          <w:i/>
          <w:sz w:val="24"/>
          <w:szCs w:val="24"/>
          <w:lang w:val="ru-RU"/>
        </w:rPr>
        <w:t xml:space="preserve"> </w:t>
      </w:r>
      <w:r w:rsidRPr="00DF252F">
        <w:rPr>
          <w:rFonts w:ascii="Times New Roman" w:hAnsi="Times New Roman" w:cs="Times New Roman"/>
          <w:i/>
          <w:sz w:val="24"/>
          <w:szCs w:val="24"/>
          <w:lang w:val="ru-RU"/>
        </w:rPr>
        <w:t>Вместо этого оно дает вероятность нахождения электрона в любой определенной точке.</w:t>
      </w:r>
    </w:p>
    <w:p w:rsidR="00DF252F" w:rsidRPr="00DF252F" w:rsidRDefault="00DF252F" w:rsidP="00DF252F">
      <w:pPr>
        <w:spacing w:after="0"/>
        <w:ind w:firstLine="567"/>
        <w:jc w:val="both"/>
        <w:rPr>
          <w:rFonts w:ascii="Times New Roman" w:hAnsi="Times New Roman" w:cs="Times New Roman"/>
          <w:sz w:val="24"/>
          <w:szCs w:val="24"/>
          <w:lang w:val="ru-RU"/>
        </w:rPr>
      </w:pPr>
      <w:r w:rsidRPr="00DF252F">
        <w:rPr>
          <w:rFonts w:ascii="Times New Roman" w:hAnsi="Times New Roman" w:cs="Times New Roman"/>
          <w:sz w:val="24"/>
          <w:szCs w:val="24"/>
          <w:lang w:val="ru-RU"/>
        </w:rPr>
        <w:t>Область пространства, в которой наиболее вероятно (95</w:t>
      </w:r>
      <w:r w:rsidRPr="00DF252F">
        <w:rPr>
          <w:rFonts w:ascii="Times New Roman" w:hAnsi="Times New Roman" w:cs="Times New Roman"/>
          <w:sz w:val="24"/>
          <w:szCs w:val="24"/>
        </w:rPr>
        <w:t> </w:t>
      </w:r>
      <w:r w:rsidRPr="00DF252F">
        <w:rPr>
          <w:rFonts w:ascii="Times New Roman" w:hAnsi="Times New Roman" w:cs="Times New Roman"/>
          <w:sz w:val="24"/>
          <w:szCs w:val="24"/>
          <w:lang w:val="ru-RU"/>
        </w:rPr>
        <w:t>%) нахождение электрона, называется</w:t>
      </w:r>
      <w:r w:rsidRPr="00DF252F">
        <w:rPr>
          <w:rFonts w:ascii="Times New Roman" w:hAnsi="Times New Roman" w:cs="Times New Roman"/>
          <w:b/>
          <w:sz w:val="24"/>
          <w:szCs w:val="24"/>
          <w:lang w:val="ru-RU"/>
        </w:rPr>
        <w:t xml:space="preserve"> атомной орбиталью. </w:t>
      </w:r>
      <w:r w:rsidRPr="00DF252F">
        <w:rPr>
          <w:rFonts w:ascii="Times New Roman" w:hAnsi="Times New Roman" w:cs="Times New Roman"/>
          <w:sz w:val="24"/>
          <w:szCs w:val="24"/>
          <w:lang w:val="ru-RU"/>
        </w:rPr>
        <w:t xml:space="preserve">Вероятность того, что в данный момент времени электрон </w:t>
      </w:r>
      <w:proofErr w:type="gramStart"/>
      <w:r w:rsidRPr="00DF252F">
        <w:rPr>
          <w:rFonts w:ascii="Times New Roman" w:hAnsi="Times New Roman" w:cs="Times New Roman"/>
          <w:sz w:val="24"/>
          <w:szCs w:val="24"/>
          <w:lang w:val="ru-RU"/>
        </w:rPr>
        <w:t>окажется за пределами этой области равна</w:t>
      </w:r>
      <w:proofErr w:type="gramEnd"/>
      <w:r w:rsidRPr="00DF252F">
        <w:rPr>
          <w:rFonts w:ascii="Times New Roman" w:hAnsi="Times New Roman" w:cs="Times New Roman"/>
          <w:sz w:val="24"/>
          <w:szCs w:val="24"/>
          <w:lang w:val="ru-RU"/>
        </w:rPr>
        <w:t xml:space="preserve"> 5%.</w:t>
      </w:r>
    </w:p>
    <w:p w:rsidR="00DF252F" w:rsidRPr="00DF252F" w:rsidRDefault="00DF252F" w:rsidP="00DF252F">
      <w:pPr>
        <w:spacing w:after="0"/>
        <w:ind w:firstLine="567"/>
        <w:jc w:val="both"/>
        <w:rPr>
          <w:rFonts w:ascii="Times New Roman" w:hAnsi="Times New Roman" w:cs="Times New Roman"/>
          <w:sz w:val="24"/>
          <w:szCs w:val="24"/>
          <w:lang w:val="ru-RU"/>
        </w:rPr>
      </w:pPr>
      <w:r w:rsidRPr="00DF252F">
        <w:rPr>
          <w:rFonts w:ascii="Times New Roman" w:hAnsi="Times New Roman" w:cs="Times New Roman"/>
          <w:sz w:val="24"/>
          <w:szCs w:val="24"/>
          <w:lang w:val="ru-RU"/>
        </w:rPr>
        <w:tab/>
      </w:r>
      <w:proofErr w:type="gramStart"/>
      <w:r w:rsidRPr="00DF252F">
        <w:rPr>
          <w:rFonts w:ascii="Times New Roman" w:hAnsi="Times New Roman" w:cs="Times New Roman"/>
          <w:sz w:val="24"/>
          <w:szCs w:val="24"/>
          <w:lang w:val="ru-RU"/>
        </w:rPr>
        <w:t xml:space="preserve">Решение волнового уравнения можно получить, если орбитали охарактеризованы </w:t>
      </w:r>
      <w:r w:rsidRPr="00DF252F">
        <w:rPr>
          <w:rFonts w:ascii="Times New Roman" w:hAnsi="Times New Roman" w:cs="Times New Roman"/>
          <w:b/>
          <w:sz w:val="24"/>
          <w:szCs w:val="24"/>
          <w:lang w:val="ru-RU"/>
        </w:rPr>
        <w:t>четырьмя квантовыми числами</w:t>
      </w:r>
      <w:r w:rsidRPr="00DF252F">
        <w:rPr>
          <w:rFonts w:ascii="Times New Roman" w:hAnsi="Times New Roman" w:cs="Times New Roman"/>
          <w:b/>
          <w:i/>
          <w:sz w:val="24"/>
          <w:szCs w:val="24"/>
          <w:lang w:val="ru-RU"/>
        </w:rPr>
        <w:t>.</w:t>
      </w:r>
      <w:proofErr w:type="gramEnd"/>
    </w:p>
    <w:p w:rsidR="00DF252F" w:rsidRPr="00DF252F" w:rsidRDefault="00DF252F" w:rsidP="00DF252F">
      <w:pPr>
        <w:spacing w:after="0"/>
        <w:ind w:firstLine="567"/>
        <w:jc w:val="both"/>
        <w:rPr>
          <w:rFonts w:ascii="Times New Roman" w:hAnsi="Times New Roman" w:cs="Times New Roman"/>
          <w:sz w:val="24"/>
          <w:szCs w:val="24"/>
          <w:lang w:val="ru-RU"/>
        </w:rPr>
      </w:pPr>
      <w:r w:rsidRPr="00DF252F">
        <w:rPr>
          <w:rFonts w:ascii="Times New Roman" w:hAnsi="Times New Roman" w:cs="Times New Roman"/>
          <w:sz w:val="24"/>
          <w:szCs w:val="24"/>
          <w:lang w:val="ru-RU"/>
        </w:rPr>
        <w:t xml:space="preserve">Главное квантовое число - </w:t>
      </w:r>
      <w:r w:rsidRPr="00DF252F">
        <w:rPr>
          <w:rFonts w:ascii="Times New Roman" w:hAnsi="Times New Roman" w:cs="Times New Roman"/>
          <w:b/>
          <w:i/>
          <w:sz w:val="24"/>
          <w:szCs w:val="24"/>
        </w:rPr>
        <w:t>n</w:t>
      </w:r>
      <w:r w:rsidRPr="00DF252F">
        <w:rPr>
          <w:rFonts w:ascii="Times New Roman" w:hAnsi="Times New Roman" w:cs="Times New Roman"/>
          <w:sz w:val="24"/>
          <w:szCs w:val="24"/>
          <w:lang w:val="ru-RU"/>
        </w:rPr>
        <w:t xml:space="preserve"> в основном определяет энергию электрона на </w:t>
      </w:r>
      <w:proofErr w:type="gramStart"/>
      <w:r w:rsidRPr="00DF252F">
        <w:rPr>
          <w:rFonts w:ascii="Times New Roman" w:hAnsi="Times New Roman" w:cs="Times New Roman"/>
          <w:sz w:val="24"/>
          <w:szCs w:val="24"/>
          <w:lang w:val="ru-RU"/>
        </w:rPr>
        <w:t>данной</w:t>
      </w:r>
      <w:proofErr w:type="gramEnd"/>
      <w:r w:rsidRPr="00DF252F">
        <w:rPr>
          <w:rFonts w:ascii="Times New Roman" w:hAnsi="Times New Roman" w:cs="Times New Roman"/>
          <w:sz w:val="24"/>
          <w:szCs w:val="24"/>
          <w:lang w:val="ru-RU"/>
        </w:rPr>
        <w:t xml:space="preserve"> орбитали. Орбита с самой низкой энергией, ближайшая к ядру, характеризуется </w:t>
      </w:r>
      <w:r w:rsidRPr="00DF252F">
        <w:rPr>
          <w:rFonts w:ascii="Times New Roman" w:hAnsi="Times New Roman" w:cs="Times New Roman"/>
          <w:b/>
          <w:i/>
          <w:sz w:val="24"/>
          <w:szCs w:val="24"/>
        </w:rPr>
        <w:t>n </w:t>
      </w:r>
      <w:r w:rsidRPr="00DF252F">
        <w:rPr>
          <w:rFonts w:ascii="Times New Roman" w:hAnsi="Times New Roman" w:cs="Times New Roman"/>
          <w:b/>
          <w:i/>
          <w:sz w:val="24"/>
          <w:szCs w:val="24"/>
          <w:lang w:val="ru-RU"/>
        </w:rPr>
        <w:t>=</w:t>
      </w:r>
      <w:r w:rsidRPr="00DF252F">
        <w:rPr>
          <w:rFonts w:ascii="Times New Roman" w:hAnsi="Times New Roman" w:cs="Times New Roman"/>
          <w:b/>
          <w:i/>
          <w:sz w:val="24"/>
          <w:szCs w:val="24"/>
        </w:rPr>
        <w:t> </w:t>
      </w:r>
      <w:r w:rsidRPr="00DF252F">
        <w:rPr>
          <w:rFonts w:ascii="Times New Roman" w:hAnsi="Times New Roman" w:cs="Times New Roman"/>
          <w:b/>
          <w:sz w:val="24"/>
          <w:szCs w:val="24"/>
          <w:lang w:val="ru-RU"/>
        </w:rPr>
        <w:t>1</w:t>
      </w:r>
      <w:r w:rsidRPr="00DF252F">
        <w:rPr>
          <w:rFonts w:ascii="Times New Roman" w:hAnsi="Times New Roman" w:cs="Times New Roman"/>
          <w:sz w:val="24"/>
          <w:szCs w:val="24"/>
          <w:lang w:val="ru-RU"/>
        </w:rPr>
        <w:t xml:space="preserve">. На этой оболочке находится электрон в атоме водорода в </w:t>
      </w:r>
      <w:r w:rsidRPr="00DF252F">
        <w:rPr>
          <w:rFonts w:ascii="Times New Roman" w:hAnsi="Times New Roman" w:cs="Times New Roman"/>
          <w:i/>
          <w:sz w:val="24"/>
          <w:szCs w:val="24"/>
          <w:lang w:val="ru-RU"/>
        </w:rPr>
        <w:t>основном, невозбужденном состоянии.</w:t>
      </w:r>
      <w:r w:rsidRPr="00DF252F">
        <w:rPr>
          <w:rFonts w:ascii="Times New Roman" w:hAnsi="Times New Roman" w:cs="Times New Roman"/>
          <w:sz w:val="24"/>
          <w:szCs w:val="24"/>
          <w:lang w:val="ru-RU"/>
        </w:rPr>
        <w:t xml:space="preserve"> Следующему уровню энергии соответствует главное квантовое число 2 и т.д. (</w:t>
      </w:r>
      <w:r w:rsidRPr="00DF252F">
        <w:rPr>
          <w:rFonts w:ascii="Times New Roman" w:hAnsi="Times New Roman" w:cs="Times New Roman"/>
          <w:b/>
          <w:sz w:val="24"/>
          <w:szCs w:val="24"/>
        </w:rPr>
        <w:t>K</w:t>
      </w:r>
      <w:r w:rsidRPr="00DF252F">
        <w:rPr>
          <w:rFonts w:ascii="Times New Roman" w:hAnsi="Times New Roman" w:cs="Times New Roman"/>
          <w:b/>
          <w:sz w:val="24"/>
          <w:szCs w:val="24"/>
          <w:lang w:val="ru-RU"/>
        </w:rPr>
        <w:t xml:space="preserve">, </w:t>
      </w:r>
      <w:r w:rsidRPr="00DF252F">
        <w:rPr>
          <w:rFonts w:ascii="Times New Roman" w:hAnsi="Times New Roman" w:cs="Times New Roman"/>
          <w:b/>
          <w:sz w:val="24"/>
          <w:szCs w:val="24"/>
        </w:rPr>
        <w:t>L</w:t>
      </w:r>
      <w:r w:rsidRPr="00DF252F">
        <w:rPr>
          <w:rFonts w:ascii="Times New Roman" w:hAnsi="Times New Roman" w:cs="Times New Roman"/>
          <w:b/>
          <w:sz w:val="24"/>
          <w:szCs w:val="24"/>
          <w:lang w:val="ru-RU"/>
        </w:rPr>
        <w:t xml:space="preserve">, </w:t>
      </w:r>
      <w:r w:rsidRPr="00DF252F">
        <w:rPr>
          <w:rFonts w:ascii="Times New Roman" w:hAnsi="Times New Roman" w:cs="Times New Roman"/>
          <w:b/>
          <w:sz w:val="24"/>
          <w:szCs w:val="24"/>
        </w:rPr>
        <w:t>M</w:t>
      </w:r>
      <w:r w:rsidRPr="00DF252F">
        <w:rPr>
          <w:rFonts w:ascii="Times New Roman" w:hAnsi="Times New Roman" w:cs="Times New Roman"/>
          <w:b/>
          <w:sz w:val="24"/>
          <w:szCs w:val="24"/>
          <w:lang w:val="ru-RU"/>
        </w:rPr>
        <w:t xml:space="preserve"> </w:t>
      </w:r>
      <w:r w:rsidRPr="00DF252F">
        <w:rPr>
          <w:rFonts w:ascii="Times New Roman" w:hAnsi="Times New Roman" w:cs="Times New Roman"/>
          <w:sz w:val="24"/>
          <w:szCs w:val="24"/>
          <w:lang w:val="ru-RU"/>
        </w:rPr>
        <w:t xml:space="preserve">и т.д. оболочки или уровни). </w:t>
      </w:r>
    </w:p>
    <w:p w:rsidR="00DF252F" w:rsidRPr="00DF252F" w:rsidRDefault="00DF252F" w:rsidP="00DF252F">
      <w:pPr>
        <w:spacing w:after="0"/>
        <w:ind w:firstLine="567"/>
        <w:jc w:val="both"/>
        <w:rPr>
          <w:rFonts w:ascii="Times New Roman" w:hAnsi="Times New Roman" w:cs="Times New Roman"/>
          <w:sz w:val="24"/>
          <w:szCs w:val="24"/>
          <w:lang w:val="ru-RU"/>
        </w:rPr>
      </w:pPr>
      <w:r w:rsidRPr="00DF252F">
        <w:rPr>
          <w:rFonts w:ascii="Times New Roman" w:hAnsi="Times New Roman" w:cs="Times New Roman"/>
          <w:sz w:val="24"/>
          <w:szCs w:val="24"/>
          <w:lang w:val="ru-RU"/>
        </w:rPr>
        <w:t>Второе квантовое число (</w:t>
      </w:r>
      <w:r w:rsidRPr="00DF252F">
        <w:rPr>
          <w:rFonts w:ascii="Times New Roman" w:hAnsi="Times New Roman" w:cs="Times New Roman"/>
          <w:b/>
          <w:bCs/>
          <w:iCs/>
          <w:sz w:val="24"/>
          <w:szCs w:val="24"/>
          <w:lang w:val="ru-RU"/>
        </w:rPr>
        <w:t>орбитальное или побочное</w:t>
      </w:r>
      <w:r w:rsidRPr="00DF252F">
        <w:rPr>
          <w:rFonts w:ascii="Times New Roman" w:hAnsi="Times New Roman" w:cs="Times New Roman"/>
          <w:sz w:val="24"/>
          <w:szCs w:val="24"/>
          <w:lang w:val="ru-RU"/>
        </w:rPr>
        <w:t xml:space="preserve">) - </w:t>
      </w:r>
      <w:r w:rsidRPr="00DF252F">
        <w:rPr>
          <w:rFonts w:ascii="Times New Roman" w:hAnsi="Times New Roman" w:cs="Times New Roman"/>
          <w:b/>
          <w:i/>
          <w:sz w:val="24"/>
          <w:szCs w:val="24"/>
        </w:rPr>
        <w:t>l</w:t>
      </w:r>
      <w:r w:rsidRPr="00DF252F">
        <w:rPr>
          <w:rFonts w:ascii="Times New Roman" w:hAnsi="Times New Roman" w:cs="Times New Roman"/>
          <w:sz w:val="24"/>
          <w:szCs w:val="24"/>
          <w:lang w:val="ru-RU"/>
        </w:rPr>
        <w:t xml:space="preserve"> - характеризует форму орбиталей. Второе квантовое число может принимать целочисленные значения от </w:t>
      </w:r>
      <w:r w:rsidRPr="00DF252F">
        <w:rPr>
          <w:rFonts w:ascii="Times New Roman" w:hAnsi="Times New Roman" w:cs="Times New Roman"/>
          <w:b/>
          <w:sz w:val="24"/>
          <w:szCs w:val="24"/>
          <w:lang w:val="ru-RU"/>
        </w:rPr>
        <w:t xml:space="preserve">0 </w:t>
      </w:r>
      <w:r w:rsidRPr="00DF252F">
        <w:rPr>
          <w:rFonts w:ascii="Times New Roman" w:hAnsi="Times New Roman" w:cs="Times New Roman"/>
          <w:sz w:val="24"/>
          <w:szCs w:val="24"/>
          <w:lang w:val="ru-RU"/>
        </w:rPr>
        <w:t>до</w:t>
      </w:r>
      <w:r w:rsidRPr="00DF252F">
        <w:rPr>
          <w:rFonts w:ascii="Times New Roman" w:hAnsi="Times New Roman" w:cs="Times New Roman"/>
          <w:b/>
          <w:sz w:val="24"/>
          <w:szCs w:val="24"/>
          <w:lang w:val="ru-RU"/>
        </w:rPr>
        <w:t xml:space="preserve"> </w:t>
      </w:r>
      <w:r w:rsidRPr="00DF252F">
        <w:rPr>
          <w:rFonts w:ascii="Times New Roman" w:hAnsi="Times New Roman" w:cs="Times New Roman"/>
          <w:b/>
          <w:i/>
          <w:sz w:val="24"/>
          <w:szCs w:val="24"/>
        </w:rPr>
        <w:t>n</w:t>
      </w:r>
      <w:r w:rsidRPr="00DF252F">
        <w:rPr>
          <w:rFonts w:ascii="Times New Roman" w:hAnsi="Times New Roman" w:cs="Times New Roman"/>
          <w:b/>
          <w:i/>
          <w:sz w:val="24"/>
          <w:szCs w:val="24"/>
          <w:lang w:val="ru-RU"/>
        </w:rPr>
        <w:t>-</w:t>
      </w:r>
      <w:r w:rsidRPr="00DF252F">
        <w:rPr>
          <w:rFonts w:ascii="Times New Roman" w:hAnsi="Times New Roman" w:cs="Times New Roman"/>
          <w:b/>
          <w:sz w:val="24"/>
          <w:szCs w:val="24"/>
          <w:lang w:val="ru-RU"/>
        </w:rPr>
        <w:t>1</w:t>
      </w:r>
      <w:r w:rsidRPr="00DF252F">
        <w:rPr>
          <w:rFonts w:ascii="Times New Roman" w:hAnsi="Times New Roman" w:cs="Times New Roman"/>
          <w:sz w:val="24"/>
          <w:szCs w:val="24"/>
          <w:lang w:val="ru-RU"/>
        </w:rPr>
        <w:t xml:space="preserve">. Каждому значению </w:t>
      </w:r>
      <w:r w:rsidRPr="00DF252F">
        <w:rPr>
          <w:rFonts w:ascii="Times New Roman" w:hAnsi="Times New Roman" w:cs="Times New Roman"/>
          <w:b/>
          <w:i/>
          <w:sz w:val="24"/>
          <w:szCs w:val="24"/>
        </w:rPr>
        <w:t>l</w:t>
      </w:r>
      <w:r w:rsidRPr="00DF252F">
        <w:rPr>
          <w:rFonts w:ascii="Times New Roman" w:hAnsi="Times New Roman" w:cs="Times New Roman"/>
          <w:sz w:val="24"/>
          <w:szCs w:val="24"/>
          <w:lang w:val="ru-RU"/>
        </w:rPr>
        <w:t xml:space="preserve"> сопоставляют букву:  </w:t>
      </w:r>
      <w:r w:rsidRPr="00DF252F">
        <w:rPr>
          <w:rFonts w:ascii="Times New Roman" w:hAnsi="Times New Roman" w:cs="Times New Roman"/>
          <w:b/>
          <w:sz w:val="24"/>
          <w:szCs w:val="24"/>
          <w:lang w:val="ru-RU"/>
        </w:rPr>
        <w:t>0 (</w:t>
      </w:r>
      <w:r w:rsidRPr="00DF252F">
        <w:rPr>
          <w:rFonts w:ascii="Times New Roman" w:hAnsi="Times New Roman" w:cs="Times New Roman"/>
          <w:b/>
          <w:i/>
          <w:sz w:val="24"/>
          <w:szCs w:val="24"/>
        </w:rPr>
        <w:t>s</w:t>
      </w:r>
      <w:r w:rsidRPr="00DF252F">
        <w:rPr>
          <w:rFonts w:ascii="Times New Roman" w:hAnsi="Times New Roman" w:cs="Times New Roman"/>
          <w:b/>
          <w:sz w:val="24"/>
          <w:szCs w:val="24"/>
          <w:lang w:val="ru-RU"/>
        </w:rPr>
        <w:t>), 1 (</w:t>
      </w:r>
      <w:r w:rsidRPr="00DF252F">
        <w:rPr>
          <w:rFonts w:ascii="Times New Roman" w:hAnsi="Times New Roman" w:cs="Times New Roman"/>
          <w:b/>
          <w:i/>
          <w:sz w:val="24"/>
          <w:szCs w:val="24"/>
        </w:rPr>
        <w:t>p</w:t>
      </w:r>
      <w:r w:rsidRPr="00DF252F">
        <w:rPr>
          <w:rFonts w:ascii="Times New Roman" w:hAnsi="Times New Roman" w:cs="Times New Roman"/>
          <w:b/>
          <w:sz w:val="24"/>
          <w:szCs w:val="24"/>
          <w:lang w:val="ru-RU"/>
        </w:rPr>
        <w:t>), 2 (</w:t>
      </w:r>
      <w:r w:rsidRPr="00DF252F">
        <w:rPr>
          <w:rFonts w:ascii="Times New Roman" w:hAnsi="Times New Roman" w:cs="Times New Roman"/>
          <w:b/>
          <w:i/>
          <w:sz w:val="24"/>
          <w:szCs w:val="24"/>
        </w:rPr>
        <w:t>d</w:t>
      </w:r>
      <w:r w:rsidRPr="00DF252F">
        <w:rPr>
          <w:rFonts w:ascii="Times New Roman" w:hAnsi="Times New Roman" w:cs="Times New Roman"/>
          <w:b/>
          <w:sz w:val="24"/>
          <w:szCs w:val="24"/>
          <w:lang w:val="ru-RU"/>
        </w:rPr>
        <w:t>), 3 (</w:t>
      </w:r>
      <w:r w:rsidRPr="00DF252F">
        <w:rPr>
          <w:rFonts w:ascii="Times New Roman" w:hAnsi="Times New Roman" w:cs="Times New Roman"/>
          <w:b/>
          <w:i/>
          <w:sz w:val="24"/>
          <w:szCs w:val="24"/>
        </w:rPr>
        <w:t>f</w:t>
      </w:r>
      <w:r w:rsidRPr="00DF252F">
        <w:rPr>
          <w:rFonts w:ascii="Times New Roman" w:hAnsi="Times New Roman" w:cs="Times New Roman"/>
          <w:b/>
          <w:sz w:val="24"/>
          <w:szCs w:val="24"/>
          <w:lang w:val="ru-RU"/>
        </w:rPr>
        <w:t>), 4 (</w:t>
      </w:r>
      <w:r w:rsidRPr="00DF252F">
        <w:rPr>
          <w:rFonts w:ascii="Times New Roman" w:hAnsi="Times New Roman" w:cs="Times New Roman"/>
          <w:b/>
          <w:i/>
          <w:sz w:val="24"/>
          <w:szCs w:val="24"/>
        </w:rPr>
        <w:t>g</w:t>
      </w:r>
      <w:r w:rsidRPr="00DF252F">
        <w:rPr>
          <w:rFonts w:ascii="Times New Roman" w:hAnsi="Times New Roman" w:cs="Times New Roman"/>
          <w:b/>
          <w:sz w:val="24"/>
          <w:szCs w:val="24"/>
          <w:lang w:val="ru-RU"/>
        </w:rPr>
        <w:t xml:space="preserve">). </w:t>
      </w:r>
      <w:r w:rsidRPr="00DF252F">
        <w:rPr>
          <w:rFonts w:ascii="Times New Roman" w:hAnsi="Times New Roman" w:cs="Times New Roman"/>
          <w:sz w:val="24"/>
          <w:szCs w:val="24"/>
        </w:rPr>
        <w:t>Ec</w:t>
      </w:r>
      <w:r w:rsidRPr="00DF252F">
        <w:rPr>
          <w:rFonts w:ascii="Times New Roman" w:hAnsi="Times New Roman" w:cs="Times New Roman"/>
          <w:sz w:val="24"/>
          <w:szCs w:val="24"/>
          <w:lang w:val="ru-RU"/>
        </w:rPr>
        <w:t xml:space="preserve">ли главное квантовое число </w:t>
      </w:r>
      <w:r w:rsidRPr="00DF252F">
        <w:rPr>
          <w:rFonts w:ascii="Times New Roman" w:hAnsi="Times New Roman" w:cs="Times New Roman"/>
          <w:i/>
          <w:sz w:val="24"/>
          <w:szCs w:val="24"/>
        </w:rPr>
        <w:t>n</w:t>
      </w:r>
      <w:r w:rsidRPr="00DF252F">
        <w:rPr>
          <w:rFonts w:ascii="Times New Roman" w:hAnsi="Times New Roman" w:cs="Times New Roman"/>
          <w:sz w:val="24"/>
          <w:szCs w:val="24"/>
        </w:rPr>
        <w:t> </w:t>
      </w:r>
      <w:r w:rsidRPr="00DF252F">
        <w:rPr>
          <w:rFonts w:ascii="Times New Roman" w:hAnsi="Times New Roman" w:cs="Times New Roman"/>
          <w:sz w:val="24"/>
          <w:szCs w:val="24"/>
          <w:lang w:val="ru-RU"/>
        </w:rPr>
        <w:t>=</w:t>
      </w:r>
      <w:r w:rsidRPr="00DF252F">
        <w:rPr>
          <w:rFonts w:ascii="Times New Roman" w:hAnsi="Times New Roman" w:cs="Times New Roman"/>
          <w:sz w:val="24"/>
          <w:szCs w:val="24"/>
        </w:rPr>
        <w:t> </w:t>
      </w:r>
      <w:r w:rsidRPr="00DF252F">
        <w:rPr>
          <w:rFonts w:ascii="Times New Roman" w:hAnsi="Times New Roman" w:cs="Times New Roman"/>
          <w:sz w:val="24"/>
          <w:szCs w:val="24"/>
          <w:lang w:val="ru-RU"/>
        </w:rPr>
        <w:t xml:space="preserve">2, а второе (побочное) квантовое число </w:t>
      </w:r>
      <w:r w:rsidRPr="00DF252F">
        <w:rPr>
          <w:rFonts w:ascii="Times New Roman" w:hAnsi="Times New Roman" w:cs="Times New Roman"/>
          <w:i/>
          <w:sz w:val="24"/>
          <w:szCs w:val="24"/>
        </w:rPr>
        <w:t>l</w:t>
      </w:r>
      <w:r w:rsidRPr="00DF252F">
        <w:rPr>
          <w:rFonts w:ascii="Times New Roman" w:hAnsi="Times New Roman" w:cs="Times New Roman"/>
          <w:sz w:val="24"/>
          <w:szCs w:val="24"/>
        </w:rPr>
        <w:t> </w:t>
      </w:r>
      <w:r w:rsidRPr="00DF252F">
        <w:rPr>
          <w:rFonts w:ascii="Times New Roman" w:hAnsi="Times New Roman" w:cs="Times New Roman"/>
          <w:sz w:val="24"/>
          <w:szCs w:val="24"/>
          <w:lang w:val="ru-RU"/>
        </w:rPr>
        <w:t>=</w:t>
      </w:r>
      <w:r w:rsidRPr="00DF252F">
        <w:rPr>
          <w:rFonts w:ascii="Times New Roman" w:hAnsi="Times New Roman" w:cs="Times New Roman"/>
          <w:sz w:val="24"/>
          <w:szCs w:val="24"/>
        </w:rPr>
        <w:t> </w:t>
      </w:r>
      <w:r w:rsidRPr="00DF252F">
        <w:rPr>
          <w:rFonts w:ascii="Times New Roman" w:hAnsi="Times New Roman" w:cs="Times New Roman"/>
          <w:sz w:val="24"/>
          <w:szCs w:val="24"/>
          <w:lang w:val="ru-RU"/>
        </w:rPr>
        <w:t>0, то говорят, что это 2</w:t>
      </w:r>
      <w:r w:rsidRPr="00DF252F">
        <w:rPr>
          <w:rFonts w:ascii="Times New Roman" w:hAnsi="Times New Roman" w:cs="Times New Roman"/>
          <w:i/>
          <w:sz w:val="24"/>
          <w:szCs w:val="24"/>
        </w:rPr>
        <w:t>s</w:t>
      </w:r>
      <w:r w:rsidRPr="00DF252F">
        <w:rPr>
          <w:rFonts w:ascii="Times New Roman" w:hAnsi="Times New Roman" w:cs="Times New Roman"/>
          <w:sz w:val="24"/>
          <w:szCs w:val="24"/>
          <w:lang w:val="ru-RU"/>
        </w:rPr>
        <w:t xml:space="preserve"> электрон, и он находится на </w:t>
      </w:r>
      <w:r w:rsidRPr="00DF252F">
        <w:rPr>
          <w:rFonts w:ascii="Times New Roman" w:hAnsi="Times New Roman" w:cs="Times New Roman"/>
          <w:i/>
          <w:sz w:val="24"/>
          <w:szCs w:val="24"/>
        </w:rPr>
        <w:t>s</w:t>
      </w:r>
      <w:r w:rsidRPr="00DF252F">
        <w:rPr>
          <w:rFonts w:ascii="Times New Roman" w:hAnsi="Times New Roman" w:cs="Times New Roman"/>
          <w:sz w:val="24"/>
          <w:szCs w:val="24"/>
          <w:lang w:val="ru-RU"/>
        </w:rPr>
        <w:noBreakHyphen/>
        <w:t>подоболочке (</w:t>
      </w:r>
      <w:r w:rsidRPr="00DF252F">
        <w:rPr>
          <w:rFonts w:ascii="Times New Roman" w:hAnsi="Times New Roman" w:cs="Times New Roman"/>
          <w:i/>
          <w:sz w:val="24"/>
          <w:szCs w:val="24"/>
        </w:rPr>
        <w:t>s</w:t>
      </w:r>
      <w:r w:rsidRPr="00DF252F">
        <w:rPr>
          <w:rFonts w:ascii="Times New Roman" w:hAnsi="Times New Roman" w:cs="Times New Roman"/>
          <w:sz w:val="24"/>
          <w:szCs w:val="24"/>
          <w:lang w:val="ru-RU"/>
        </w:rPr>
        <w:noBreakHyphen/>
        <w:t>подуровне).</w:t>
      </w:r>
    </w:p>
    <w:p w:rsidR="00DF252F" w:rsidRPr="00DF252F" w:rsidRDefault="00DF252F" w:rsidP="00DF252F">
      <w:pPr>
        <w:spacing w:after="0"/>
        <w:ind w:firstLine="567"/>
        <w:jc w:val="both"/>
        <w:rPr>
          <w:rFonts w:ascii="Times New Roman" w:hAnsi="Times New Roman" w:cs="Times New Roman"/>
          <w:sz w:val="24"/>
          <w:szCs w:val="24"/>
          <w:lang w:val="ru-RU"/>
        </w:rPr>
      </w:pPr>
      <w:r w:rsidRPr="00DF252F">
        <w:rPr>
          <w:rFonts w:ascii="Times New Roman" w:hAnsi="Times New Roman" w:cs="Times New Roman"/>
          <w:sz w:val="24"/>
          <w:szCs w:val="24"/>
          <w:lang w:val="ru-RU"/>
        </w:rPr>
        <w:t>Приведем возможные сочетания этих двух квантовых чисел:</w:t>
      </w:r>
    </w:p>
    <w:p w:rsidR="00DF252F" w:rsidRPr="00DF252F" w:rsidRDefault="00DF252F" w:rsidP="00DF252F">
      <w:pPr>
        <w:spacing w:after="0"/>
        <w:ind w:firstLine="567"/>
        <w:jc w:val="both"/>
        <w:rPr>
          <w:rFonts w:ascii="Times New Roman" w:hAnsi="Times New Roman" w:cs="Times New Roman"/>
          <w:sz w:val="24"/>
          <w:szCs w:val="24"/>
          <w:lang w:val="ru-RU"/>
        </w:rPr>
      </w:pPr>
      <w:r w:rsidRPr="00DF252F">
        <w:rPr>
          <w:rFonts w:ascii="Times New Roman" w:hAnsi="Times New Roman" w:cs="Times New Roman"/>
          <w:sz w:val="24"/>
          <w:szCs w:val="24"/>
          <w:lang w:val="ru-RU"/>
        </w:rPr>
        <w:t>1</w:t>
      </w:r>
      <w:r w:rsidRPr="00DF252F">
        <w:rPr>
          <w:rFonts w:ascii="Times New Roman" w:hAnsi="Times New Roman" w:cs="Times New Roman"/>
          <w:i/>
          <w:sz w:val="24"/>
          <w:szCs w:val="24"/>
        </w:rPr>
        <w:t>s</w:t>
      </w:r>
    </w:p>
    <w:p w:rsidR="00DF252F" w:rsidRPr="00DF252F" w:rsidRDefault="00DF252F" w:rsidP="00DF252F">
      <w:pPr>
        <w:spacing w:after="0"/>
        <w:ind w:firstLine="567"/>
        <w:jc w:val="both"/>
        <w:rPr>
          <w:rFonts w:ascii="Times New Roman" w:hAnsi="Times New Roman" w:cs="Times New Roman"/>
          <w:sz w:val="24"/>
          <w:szCs w:val="24"/>
          <w:lang w:val="ru-RU"/>
        </w:rPr>
      </w:pPr>
      <w:r w:rsidRPr="00DF252F">
        <w:rPr>
          <w:rFonts w:ascii="Times New Roman" w:hAnsi="Times New Roman" w:cs="Times New Roman"/>
          <w:sz w:val="24"/>
          <w:szCs w:val="24"/>
          <w:lang w:val="ru-RU"/>
        </w:rPr>
        <w:t>2</w:t>
      </w:r>
      <w:r w:rsidRPr="00DF252F">
        <w:rPr>
          <w:rFonts w:ascii="Times New Roman" w:hAnsi="Times New Roman" w:cs="Times New Roman"/>
          <w:i/>
          <w:sz w:val="24"/>
          <w:szCs w:val="24"/>
        </w:rPr>
        <w:t>s</w:t>
      </w:r>
      <w:r w:rsidRPr="00DF252F">
        <w:rPr>
          <w:rFonts w:ascii="Times New Roman" w:hAnsi="Times New Roman" w:cs="Times New Roman"/>
          <w:sz w:val="24"/>
          <w:szCs w:val="24"/>
          <w:lang w:val="ru-RU"/>
        </w:rPr>
        <w:tab/>
        <w:t>2</w:t>
      </w:r>
      <w:r w:rsidRPr="00DF252F">
        <w:rPr>
          <w:rFonts w:ascii="Times New Roman" w:hAnsi="Times New Roman" w:cs="Times New Roman"/>
          <w:i/>
          <w:sz w:val="24"/>
          <w:szCs w:val="24"/>
        </w:rPr>
        <w:t>p</w:t>
      </w:r>
    </w:p>
    <w:p w:rsidR="00DF252F" w:rsidRPr="00DF252F" w:rsidRDefault="00DF252F" w:rsidP="00DF252F">
      <w:pPr>
        <w:spacing w:after="0"/>
        <w:ind w:firstLine="567"/>
        <w:jc w:val="both"/>
        <w:rPr>
          <w:rFonts w:ascii="Times New Roman" w:hAnsi="Times New Roman" w:cs="Times New Roman"/>
          <w:sz w:val="24"/>
          <w:szCs w:val="24"/>
          <w:lang w:val="ru-RU"/>
        </w:rPr>
      </w:pPr>
      <w:r w:rsidRPr="00DF252F">
        <w:rPr>
          <w:rFonts w:ascii="Times New Roman" w:hAnsi="Times New Roman" w:cs="Times New Roman"/>
          <w:sz w:val="24"/>
          <w:szCs w:val="24"/>
          <w:lang w:val="ru-RU"/>
        </w:rPr>
        <w:t>3</w:t>
      </w:r>
      <w:r w:rsidRPr="00DF252F">
        <w:rPr>
          <w:rFonts w:ascii="Times New Roman" w:hAnsi="Times New Roman" w:cs="Times New Roman"/>
          <w:i/>
          <w:sz w:val="24"/>
          <w:szCs w:val="24"/>
        </w:rPr>
        <w:t>s</w:t>
      </w:r>
      <w:r w:rsidRPr="00DF252F">
        <w:rPr>
          <w:rFonts w:ascii="Times New Roman" w:hAnsi="Times New Roman" w:cs="Times New Roman"/>
          <w:sz w:val="24"/>
          <w:szCs w:val="24"/>
          <w:lang w:val="ru-RU"/>
        </w:rPr>
        <w:tab/>
        <w:t>3</w:t>
      </w:r>
      <w:r w:rsidRPr="00DF252F">
        <w:rPr>
          <w:rFonts w:ascii="Times New Roman" w:hAnsi="Times New Roman" w:cs="Times New Roman"/>
          <w:i/>
          <w:sz w:val="24"/>
          <w:szCs w:val="24"/>
        </w:rPr>
        <w:t>p</w:t>
      </w:r>
      <w:r w:rsidRPr="00DF252F">
        <w:rPr>
          <w:rFonts w:ascii="Times New Roman" w:hAnsi="Times New Roman" w:cs="Times New Roman"/>
          <w:sz w:val="24"/>
          <w:szCs w:val="24"/>
          <w:lang w:val="ru-RU"/>
        </w:rPr>
        <w:tab/>
        <w:t>3</w:t>
      </w:r>
      <w:r w:rsidRPr="00DF252F">
        <w:rPr>
          <w:rFonts w:ascii="Times New Roman" w:hAnsi="Times New Roman" w:cs="Times New Roman"/>
          <w:i/>
          <w:sz w:val="24"/>
          <w:szCs w:val="24"/>
        </w:rPr>
        <w:t>d</w:t>
      </w:r>
    </w:p>
    <w:p w:rsidR="00DF252F" w:rsidRPr="00DF252F" w:rsidRDefault="00DF252F" w:rsidP="00DF252F">
      <w:pPr>
        <w:spacing w:after="0"/>
        <w:ind w:firstLine="567"/>
        <w:jc w:val="both"/>
        <w:rPr>
          <w:rFonts w:ascii="Times New Roman" w:hAnsi="Times New Roman" w:cs="Times New Roman"/>
          <w:sz w:val="24"/>
          <w:szCs w:val="24"/>
          <w:lang w:val="ru-RU"/>
        </w:rPr>
      </w:pPr>
      <w:r w:rsidRPr="00DF252F">
        <w:rPr>
          <w:rFonts w:ascii="Times New Roman" w:hAnsi="Times New Roman" w:cs="Times New Roman"/>
          <w:sz w:val="24"/>
          <w:szCs w:val="24"/>
          <w:lang w:val="ru-RU"/>
        </w:rPr>
        <w:t>4</w:t>
      </w:r>
      <w:r w:rsidRPr="00DF252F">
        <w:rPr>
          <w:rFonts w:ascii="Times New Roman" w:hAnsi="Times New Roman" w:cs="Times New Roman"/>
          <w:i/>
          <w:sz w:val="24"/>
          <w:szCs w:val="24"/>
        </w:rPr>
        <w:t>s</w:t>
      </w:r>
      <w:r w:rsidRPr="00DF252F">
        <w:rPr>
          <w:rFonts w:ascii="Times New Roman" w:hAnsi="Times New Roman" w:cs="Times New Roman"/>
          <w:sz w:val="24"/>
          <w:szCs w:val="24"/>
          <w:lang w:val="ru-RU"/>
        </w:rPr>
        <w:tab/>
        <w:t>4</w:t>
      </w:r>
      <w:r w:rsidRPr="00DF252F">
        <w:rPr>
          <w:rFonts w:ascii="Times New Roman" w:hAnsi="Times New Roman" w:cs="Times New Roman"/>
          <w:i/>
          <w:sz w:val="24"/>
          <w:szCs w:val="24"/>
        </w:rPr>
        <w:t>p</w:t>
      </w:r>
      <w:r w:rsidRPr="00DF252F">
        <w:rPr>
          <w:rFonts w:ascii="Times New Roman" w:hAnsi="Times New Roman" w:cs="Times New Roman"/>
          <w:sz w:val="24"/>
          <w:szCs w:val="24"/>
          <w:lang w:val="ru-RU"/>
        </w:rPr>
        <w:tab/>
        <w:t>4</w:t>
      </w:r>
      <w:r w:rsidRPr="00DF252F">
        <w:rPr>
          <w:rFonts w:ascii="Times New Roman" w:hAnsi="Times New Roman" w:cs="Times New Roman"/>
          <w:i/>
          <w:sz w:val="24"/>
          <w:szCs w:val="24"/>
        </w:rPr>
        <w:t>d</w:t>
      </w:r>
      <w:r w:rsidRPr="00DF252F">
        <w:rPr>
          <w:rFonts w:ascii="Times New Roman" w:hAnsi="Times New Roman" w:cs="Times New Roman"/>
          <w:sz w:val="24"/>
          <w:szCs w:val="24"/>
          <w:lang w:val="ru-RU"/>
        </w:rPr>
        <w:tab/>
        <w:t>4</w:t>
      </w:r>
      <w:r w:rsidRPr="00DF252F">
        <w:rPr>
          <w:rFonts w:ascii="Times New Roman" w:hAnsi="Times New Roman" w:cs="Times New Roman"/>
          <w:i/>
          <w:sz w:val="24"/>
          <w:szCs w:val="24"/>
        </w:rPr>
        <w:t>f</w:t>
      </w:r>
    </w:p>
    <w:p w:rsidR="00DF252F" w:rsidRPr="00DF252F" w:rsidRDefault="00DF252F" w:rsidP="00DF252F">
      <w:pPr>
        <w:spacing w:after="0"/>
        <w:ind w:firstLine="567"/>
        <w:jc w:val="both"/>
        <w:rPr>
          <w:rFonts w:ascii="Times New Roman" w:hAnsi="Times New Roman" w:cs="Times New Roman"/>
          <w:sz w:val="24"/>
          <w:szCs w:val="24"/>
          <w:lang w:val="ru-RU"/>
        </w:rPr>
      </w:pPr>
      <w:r w:rsidRPr="00DF252F">
        <w:rPr>
          <w:rFonts w:ascii="Times New Roman" w:hAnsi="Times New Roman" w:cs="Times New Roman"/>
          <w:sz w:val="24"/>
          <w:szCs w:val="24"/>
          <w:lang w:val="ru-RU"/>
        </w:rPr>
        <w:t xml:space="preserve">Побочное (орбитальное) квантовое число </w:t>
      </w:r>
      <w:r w:rsidRPr="00DF252F">
        <w:rPr>
          <w:rFonts w:ascii="Times New Roman" w:hAnsi="Times New Roman" w:cs="Times New Roman"/>
          <w:i/>
          <w:sz w:val="24"/>
          <w:szCs w:val="24"/>
        </w:rPr>
        <w:t>l</w:t>
      </w:r>
      <w:r w:rsidRPr="00DF252F">
        <w:rPr>
          <w:rFonts w:ascii="Times New Roman" w:hAnsi="Times New Roman" w:cs="Times New Roman"/>
          <w:sz w:val="24"/>
          <w:szCs w:val="24"/>
          <w:lang w:val="ru-RU"/>
        </w:rPr>
        <w:t xml:space="preserve"> характеризует различное энергетическое состояние электронов на данном уровне (данной оболочке).</w:t>
      </w:r>
    </w:p>
    <w:p w:rsidR="00DF252F" w:rsidRPr="00DF252F" w:rsidRDefault="00DF252F" w:rsidP="00DF252F">
      <w:pPr>
        <w:spacing w:after="0"/>
        <w:ind w:firstLine="567"/>
        <w:jc w:val="both"/>
        <w:rPr>
          <w:rFonts w:ascii="Times New Roman" w:hAnsi="Times New Roman" w:cs="Times New Roman"/>
          <w:sz w:val="24"/>
          <w:szCs w:val="24"/>
          <w:lang w:val="ru-RU"/>
        </w:rPr>
      </w:pPr>
      <w:r w:rsidRPr="00DF252F">
        <w:rPr>
          <w:rFonts w:ascii="Times New Roman" w:hAnsi="Times New Roman" w:cs="Times New Roman"/>
          <w:sz w:val="24"/>
          <w:szCs w:val="24"/>
          <w:lang w:val="ru-RU"/>
        </w:rPr>
        <w:t xml:space="preserve">Движение электрона (отрицательно заряженного) по замкнутой орбите вызывает появление магнитного поля. Состояние электрона, обусловленное орбитальным магнитным моментом электрона,  характеризуется третьим квантовым числом </w:t>
      </w:r>
      <w:r w:rsidRPr="00DF252F">
        <w:rPr>
          <w:rFonts w:ascii="Times New Roman" w:hAnsi="Times New Roman" w:cs="Times New Roman"/>
          <w:sz w:val="24"/>
          <w:szCs w:val="24"/>
        </w:rPr>
        <w:sym w:font="Symbol" w:char="F02D"/>
      </w:r>
      <w:r w:rsidRPr="00DF252F">
        <w:rPr>
          <w:rFonts w:ascii="Times New Roman" w:hAnsi="Times New Roman" w:cs="Times New Roman"/>
          <w:sz w:val="24"/>
          <w:szCs w:val="24"/>
          <w:lang w:val="ru-RU"/>
        </w:rPr>
        <w:t xml:space="preserve"> </w:t>
      </w:r>
      <w:r w:rsidRPr="00DF252F">
        <w:rPr>
          <w:rFonts w:ascii="Times New Roman" w:hAnsi="Times New Roman" w:cs="Times New Roman"/>
          <w:b/>
          <w:sz w:val="24"/>
          <w:szCs w:val="24"/>
          <w:lang w:val="ru-RU"/>
        </w:rPr>
        <w:t xml:space="preserve">магнитным </w:t>
      </w:r>
      <w:r w:rsidRPr="00DF252F">
        <w:rPr>
          <w:rFonts w:ascii="Times New Roman" w:hAnsi="Times New Roman" w:cs="Times New Roman"/>
          <w:b/>
          <w:i/>
          <w:sz w:val="24"/>
          <w:szCs w:val="24"/>
        </w:rPr>
        <w:t>m</w:t>
      </w:r>
      <w:r w:rsidRPr="00DF252F">
        <w:rPr>
          <w:rFonts w:ascii="Times New Roman" w:hAnsi="Times New Roman" w:cs="Times New Roman"/>
          <w:b/>
          <w:i/>
          <w:sz w:val="24"/>
          <w:szCs w:val="24"/>
          <w:vertAlign w:val="subscript"/>
        </w:rPr>
        <w:t>l</w:t>
      </w:r>
      <w:r w:rsidRPr="00DF252F">
        <w:rPr>
          <w:rFonts w:ascii="Times New Roman" w:hAnsi="Times New Roman" w:cs="Times New Roman"/>
          <w:b/>
          <w:sz w:val="24"/>
          <w:szCs w:val="24"/>
          <w:lang w:val="ru-RU"/>
        </w:rPr>
        <w:t>.</w:t>
      </w:r>
      <w:r w:rsidRPr="00DF252F">
        <w:rPr>
          <w:rFonts w:ascii="Times New Roman" w:hAnsi="Times New Roman" w:cs="Times New Roman"/>
          <w:sz w:val="24"/>
          <w:szCs w:val="24"/>
          <w:lang w:val="ru-RU"/>
        </w:rPr>
        <w:t xml:space="preserve"> Это квантовое число характеризует ориентацию орбитали в пространстве и показывает максимально возможное число орбиталей для каждого значения </w:t>
      </w:r>
      <w:r w:rsidRPr="00DF252F">
        <w:rPr>
          <w:rFonts w:ascii="Times New Roman" w:hAnsi="Times New Roman" w:cs="Times New Roman"/>
          <w:b/>
          <w:i/>
          <w:sz w:val="24"/>
          <w:szCs w:val="24"/>
        </w:rPr>
        <w:t>l</w:t>
      </w:r>
      <w:r w:rsidRPr="00DF252F">
        <w:rPr>
          <w:rFonts w:ascii="Times New Roman" w:hAnsi="Times New Roman" w:cs="Times New Roman"/>
          <w:b/>
          <w:i/>
          <w:sz w:val="24"/>
          <w:szCs w:val="24"/>
          <w:lang w:val="ru-RU"/>
        </w:rPr>
        <w:t xml:space="preserve">   </w:t>
      </w:r>
      <w:r w:rsidRPr="00DF252F">
        <w:rPr>
          <w:rFonts w:ascii="Times New Roman" w:hAnsi="Times New Roman" w:cs="Times New Roman"/>
          <w:sz w:val="24"/>
          <w:szCs w:val="24"/>
        </w:rPr>
        <w:sym w:font="Symbol" w:char="F07C"/>
      </w:r>
      <w:r w:rsidRPr="00DF252F">
        <w:rPr>
          <w:rFonts w:ascii="Times New Roman" w:hAnsi="Times New Roman" w:cs="Times New Roman"/>
          <w:b/>
          <w:i/>
          <w:sz w:val="24"/>
          <w:szCs w:val="24"/>
        </w:rPr>
        <w:t>m</w:t>
      </w:r>
      <w:r w:rsidRPr="00DF252F">
        <w:rPr>
          <w:rFonts w:ascii="Times New Roman" w:hAnsi="Times New Roman" w:cs="Times New Roman"/>
          <w:b/>
          <w:i/>
          <w:sz w:val="24"/>
          <w:szCs w:val="24"/>
          <w:vertAlign w:val="subscript"/>
        </w:rPr>
        <w:t>l</w:t>
      </w:r>
      <w:r w:rsidRPr="00DF252F">
        <w:rPr>
          <w:rFonts w:ascii="Times New Roman" w:hAnsi="Times New Roman" w:cs="Times New Roman"/>
          <w:sz w:val="24"/>
          <w:szCs w:val="24"/>
        </w:rPr>
        <w:sym w:font="Symbol" w:char="F07C"/>
      </w:r>
      <w:r w:rsidRPr="00DF252F">
        <w:rPr>
          <w:rFonts w:ascii="Times New Roman" w:hAnsi="Times New Roman" w:cs="Times New Roman"/>
          <w:sz w:val="24"/>
          <w:szCs w:val="24"/>
          <w:lang w:val="ru-RU"/>
        </w:rPr>
        <w:t xml:space="preserve"> </w:t>
      </w:r>
      <w:r w:rsidRPr="00DF252F">
        <w:rPr>
          <w:rFonts w:ascii="Times New Roman" w:hAnsi="Times New Roman" w:cs="Times New Roman"/>
          <w:sz w:val="24"/>
          <w:szCs w:val="24"/>
        </w:rPr>
        <w:sym w:font="Symbol" w:char="F0A3"/>
      </w:r>
      <w:r w:rsidRPr="00DF252F">
        <w:rPr>
          <w:rFonts w:ascii="Times New Roman" w:hAnsi="Times New Roman" w:cs="Times New Roman"/>
          <w:sz w:val="24"/>
          <w:szCs w:val="24"/>
          <w:lang w:val="ru-RU"/>
        </w:rPr>
        <w:t xml:space="preserve"> </w:t>
      </w:r>
      <w:r w:rsidRPr="00DF252F">
        <w:rPr>
          <w:rFonts w:ascii="Times New Roman" w:hAnsi="Times New Roman" w:cs="Times New Roman"/>
          <w:b/>
          <w:i/>
          <w:sz w:val="24"/>
          <w:szCs w:val="24"/>
        </w:rPr>
        <w:t>l</w:t>
      </w:r>
      <w:r w:rsidRPr="00DF252F">
        <w:rPr>
          <w:rFonts w:ascii="Times New Roman" w:hAnsi="Times New Roman" w:cs="Times New Roman"/>
          <w:sz w:val="24"/>
          <w:szCs w:val="24"/>
          <w:lang w:val="ru-RU"/>
        </w:rPr>
        <w:t xml:space="preserve">. Поэтому на каждой электронной оболочке </w:t>
      </w:r>
      <w:r w:rsidRPr="00DF252F">
        <w:rPr>
          <w:rFonts w:ascii="Times New Roman" w:hAnsi="Times New Roman" w:cs="Times New Roman"/>
          <w:i/>
          <w:sz w:val="24"/>
          <w:szCs w:val="24"/>
        </w:rPr>
        <w:t>s</w:t>
      </w:r>
      <w:r w:rsidRPr="00DF252F">
        <w:rPr>
          <w:rFonts w:ascii="Times New Roman" w:hAnsi="Times New Roman" w:cs="Times New Roman"/>
          <w:sz w:val="24"/>
          <w:szCs w:val="24"/>
          <w:lang w:val="ru-RU"/>
        </w:rPr>
        <w:t xml:space="preserve">-орбиталь одна, </w:t>
      </w:r>
      <w:r w:rsidRPr="00DF252F">
        <w:rPr>
          <w:rFonts w:ascii="Times New Roman" w:hAnsi="Times New Roman" w:cs="Times New Roman"/>
          <w:i/>
          <w:sz w:val="24"/>
          <w:szCs w:val="24"/>
        </w:rPr>
        <w:t>p</w:t>
      </w:r>
      <w:r w:rsidRPr="00DF252F">
        <w:rPr>
          <w:rFonts w:ascii="Times New Roman" w:hAnsi="Times New Roman" w:cs="Times New Roman"/>
          <w:sz w:val="24"/>
          <w:szCs w:val="24"/>
          <w:lang w:val="ru-RU"/>
        </w:rPr>
        <w:t xml:space="preserve">-орбиталей (начиная со второй оболочки) - три, </w:t>
      </w:r>
      <w:r w:rsidRPr="00DF252F">
        <w:rPr>
          <w:rFonts w:ascii="Times New Roman" w:hAnsi="Times New Roman" w:cs="Times New Roman"/>
          <w:i/>
          <w:sz w:val="24"/>
          <w:szCs w:val="24"/>
        </w:rPr>
        <w:t>d</w:t>
      </w:r>
      <w:r w:rsidRPr="00DF252F">
        <w:rPr>
          <w:rFonts w:ascii="Times New Roman" w:hAnsi="Times New Roman" w:cs="Times New Roman"/>
          <w:sz w:val="24"/>
          <w:szCs w:val="24"/>
          <w:lang w:val="ru-RU"/>
        </w:rPr>
        <w:t xml:space="preserve">-орбиталей - пять, </w:t>
      </w:r>
      <w:r w:rsidRPr="00DF252F">
        <w:rPr>
          <w:rFonts w:ascii="Times New Roman" w:hAnsi="Times New Roman" w:cs="Times New Roman"/>
          <w:i/>
          <w:sz w:val="24"/>
          <w:szCs w:val="24"/>
        </w:rPr>
        <w:t>f</w:t>
      </w:r>
      <w:r w:rsidRPr="00DF252F">
        <w:rPr>
          <w:rFonts w:ascii="Times New Roman" w:hAnsi="Times New Roman" w:cs="Times New Roman"/>
          <w:sz w:val="24"/>
          <w:szCs w:val="24"/>
          <w:lang w:val="ru-RU"/>
        </w:rPr>
        <w:t>-орбиталей - семь.</w:t>
      </w:r>
    </w:p>
    <w:p w:rsidR="00DF252F" w:rsidRPr="00DF252F" w:rsidRDefault="00DF252F" w:rsidP="00DF252F">
      <w:pPr>
        <w:spacing w:after="0"/>
        <w:ind w:firstLine="567"/>
        <w:jc w:val="both"/>
        <w:rPr>
          <w:rFonts w:ascii="Times New Roman" w:hAnsi="Times New Roman" w:cs="Times New Roman"/>
          <w:sz w:val="24"/>
          <w:szCs w:val="24"/>
        </w:rPr>
      </w:pPr>
      <w:r w:rsidRPr="00DF252F">
        <w:rPr>
          <w:rFonts w:ascii="Times New Roman" w:hAnsi="Times New Roman" w:cs="Times New Roman"/>
          <w:sz w:val="24"/>
          <w:szCs w:val="24"/>
          <w:lang w:val="ru-RU"/>
        </w:rPr>
        <w:t xml:space="preserve">Форма </w:t>
      </w:r>
      <w:r w:rsidRPr="00DF252F">
        <w:rPr>
          <w:rFonts w:ascii="Times New Roman" w:hAnsi="Times New Roman" w:cs="Times New Roman"/>
          <w:i/>
          <w:sz w:val="24"/>
          <w:szCs w:val="24"/>
        </w:rPr>
        <w:t>s</w:t>
      </w:r>
      <w:r w:rsidRPr="00DF252F">
        <w:rPr>
          <w:rFonts w:ascii="Times New Roman" w:hAnsi="Times New Roman" w:cs="Times New Roman"/>
          <w:sz w:val="24"/>
          <w:szCs w:val="24"/>
          <w:lang w:val="ru-RU"/>
        </w:rPr>
        <w:t xml:space="preserve">-орбитали - сфера, в центре которой находится ядро атома. Для водорода зависимость плотности вероятности нахождения электрона от расстояния от ядра имеет форму </w:t>
      </w:r>
      <w:r w:rsidRPr="00DF252F">
        <w:rPr>
          <w:rFonts w:ascii="Times New Roman" w:hAnsi="Times New Roman" w:cs="Times New Roman"/>
          <w:sz w:val="24"/>
          <w:szCs w:val="24"/>
          <w:lang w:val="ru-RU"/>
        </w:rPr>
        <w:lastRenderedPageBreak/>
        <w:t>кривой с максимумом в точке 0,053</w:t>
      </w:r>
      <w:r w:rsidRPr="00DF252F">
        <w:rPr>
          <w:rFonts w:ascii="Times New Roman" w:hAnsi="Times New Roman" w:cs="Times New Roman"/>
          <w:sz w:val="24"/>
          <w:szCs w:val="24"/>
        </w:rPr>
        <w:t> </w:t>
      </w:r>
      <w:r w:rsidRPr="00DF252F">
        <w:rPr>
          <w:rFonts w:ascii="Times New Roman" w:hAnsi="Times New Roman" w:cs="Times New Roman"/>
          <w:sz w:val="24"/>
          <w:szCs w:val="24"/>
          <w:lang w:val="ru-RU"/>
        </w:rPr>
        <w:t>нм, при этом радиус орбитали равен 0,10</w:t>
      </w:r>
      <w:r w:rsidRPr="00DF252F">
        <w:rPr>
          <w:rFonts w:ascii="Times New Roman" w:hAnsi="Times New Roman" w:cs="Times New Roman"/>
          <w:sz w:val="24"/>
          <w:szCs w:val="24"/>
        </w:rPr>
        <w:t> </w:t>
      </w:r>
      <w:r w:rsidRPr="00DF252F">
        <w:rPr>
          <w:rFonts w:ascii="Times New Roman" w:hAnsi="Times New Roman" w:cs="Times New Roman"/>
          <w:sz w:val="24"/>
          <w:szCs w:val="24"/>
          <w:lang w:val="ru-RU"/>
        </w:rPr>
        <w:t>нм (т.е. область, где электрон находится с вероятностью 95</w:t>
      </w:r>
      <w:r w:rsidRPr="00DF252F">
        <w:rPr>
          <w:rFonts w:ascii="Times New Roman" w:hAnsi="Times New Roman" w:cs="Times New Roman"/>
          <w:sz w:val="24"/>
          <w:szCs w:val="24"/>
        </w:rPr>
        <w:t> </w:t>
      </w:r>
      <w:r w:rsidRPr="00DF252F">
        <w:rPr>
          <w:rFonts w:ascii="Times New Roman" w:hAnsi="Times New Roman" w:cs="Times New Roman"/>
          <w:sz w:val="24"/>
          <w:szCs w:val="24"/>
          <w:lang w:val="ru-RU"/>
        </w:rPr>
        <w:t xml:space="preserve">%). </w:t>
      </w:r>
      <w:r w:rsidRPr="00DF252F">
        <w:rPr>
          <w:rFonts w:ascii="Times New Roman" w:hAnsi="Times New Roman" w:cs="Times New Roman"/>
          <w:i/>
          <w:sz w:val="24"/>
          <w:szCs w:val="24"/>
        </w:rPr>
        <w:t>p</w:t>
      </w:r>
      <w:r w:rsidRPr="00DF252F">
        <w:rPr>
          <w:rFonts w:ascii="Times New Roman" w:hAnsi="Times New Roman" w:cs="Times New Roman"/>
          <w:sz w:val="24"/>
          <w:szCs w:val="24"/>
          <w:lang w:val="ru-RU"/>
        </w:rPr>
        <w:t xml:space="preserve">-Орбиталь напоминает гантель или объемную восьмерку. Таких орбиталей 3. Ось каждой </w:t>
      </w:r>
      <w:r w:rsidRPr="00DF252F">
        <w:rPr>
          <w:rFonts w:ascii="Times New Roman" w:hAnsi="Times New Roman" w:cs="Times New Roman"/>
          <w:sz w:val="24"/>
          <w:szCs w:val="24"/>
        </w:rPr>
        <w:t>p</w:t>
      </w:r>
      <w:r w:rsidRPr="00DF252F">
        <w:rPr>
          <w:rFonts w:ascii="Times New Roman" w:hAnsi="Times New Roman" w:cs="Times New Roman"/>
          <w:sz w:val="24"/>
          <w:szCs w:val="24"/>
          <w:lang w:val="ru-RU"/>
        </w:rPr>
        <w:t xml:space="preserve">-орбитали перпендикулярна осям двух других </w:t>
      </w:r>
      <w:r w:rsidRPr="00DF252F">
        <w:rPr>
          <w:rFonts w:ascii="Times New Roman" w:hAnsi="Times New Roman" w:cs="Times New Roman"/>
          <w:sz w:val="24"/>
          <w:szCs w:val="24"/>
        </w:rPr>
        <w:t>p</w:t>
      </w:r>
      <w:r w:rsidRPr="00DF252F">
        <w:rPr>
          <w:rFonts w:ascii="Times New Roman" w:hAnsi="Times New Roman" w:cs="Times New Roman"/>
          <w:sz w:val="24"/>
          <w:szCs w:val="24"/>
          <w:lang w:val="ru-RU"/>
        </w:rPr>
        <w:t xml:space="preserve">-орбиталей. </w:t>
      </w:r>
      <w:proofErr w:type="gramStart"/>
      <w:r w:rsidRPr="00DF252F">
        <w:rPr>
          <w:rFonts w:ascii="Times New Roman" w:hAnsi="Times New Roman" w:cs="Times New Roman"/>
          <w:sz w:val="24"/>
          <w:szCs w:val="24"/>
        </w:rPr>
        <w:t>Например, 2</w:t>
      </w:r>
      <w:r w:rsidRPr="00DF252F">
        <w:rPr>
          <w:rFonts w:ascii="Times New Roman" w:hAnsi="Times New Roman" w:cs="Times New Roman"/>
          <w:i/>
          <w:sz w:val="24"/>
          <w:szCs w:val="24"/>
        </w:rPr>
        <w:t>p</w:t>
      </w:r>
      <w:r w:rsidRPr="00DF252F">
        <w:rPr>
          <w:rFonts w:ascii="Times New Roman" w:hAnsi="Times New Roman" w:cs="Times New Roman"/>
          <w:i/>
          <w:sz w:val="24"/>
          <w:szCs w:val="24"/>
          <w:vertAlign w:val="subscript"/>
        </w:rPr>
        <w:t>x</w:t>
      </w:r>
      <w:r w:rsidRPr="00DF252F">
        <w:rPr>
          <w:rFonts w:ascii="Times New Roman" w:hAnsi="Times New Roman" w:cs="Times New Roman"/>
          <w:sz w:val="24"/>
          <w:szCs w:val="24"/>
        </w:rPr>
        <w:t>, 2</w:t>
      </w:r>
      <w:r w:rsidRPr="00DF252F">
        <w:rPr>
          <w:rFonts w:ascii="Times New Roman" w:hAnsi="Times New Roman" w:cs="Times New Roman"/>
          <w:i/>
          <w:sz w:val="24"/>
          <w:szCs w:val="24"/>
        </w:rPr>
        <w:t>p</w:t>
      </w:r>
      <w:r w:rsidRPr="00DF252F">
        <w:rPr>
          <w:rFonts w:ascii="Times New Roman" w:hAnsi="Times New Roman" w:cs="Times New Roman"/>
          <w:i/>
          <w:sz w:val="24"/>
          <w:szCs w:val="24"/>
          <w:vertAlign w:val="subscript"/>
        </w:rPr>
        <w:t>y</w:t>
      </w:r>
      <w:r w:rsidRPr="00DF252F">
        <w:rPr>
          <w:rFonts w:ascii="Times New Roman" w:hAnsi="Times New Roman" w:cs="Times New Roman"/>
          <w:sz w:val="24"/>
          <w:szCs w:val="24"/>
        </w:rPr>
        <w:t xml:space="preserve"> и 2p</w:t>
      </w:r>
      <w:r w:rsidRPr="00DF252F">
        <w:rPr>
          <w:rFonts w:ascii="Times New Roman" w:hAnsi="Times New Roman" w:cs="Times New Roman"/>
          <w:sz w:val="24"/>
          <w:szCs w:val="24"/>
          <w:vertAlign w:val="subscript"/>
        </w:rPr>
        <w:t>z</w:t>
      </w:r>
      <w:r w:rsidRPr="00DF252F">
        <w:rPr>
          <w:rFonts w:ascii="Times New Roman" w:hAnsi="Times New Roman" w:cs="Times New Roman"/>
          <w:sz w:val="24"/>
          <w:szCs w:val="24"/>
        </w:rPr>
        <w:t>.</w:t>
      </w:r>
      <w:proofErr w:type="gramEnd"/>
      <w:r w:rsidRPr="00DF252F">
        <w:rPr>
          <w:rFonts w:ascii="Times New Roman" w:hAnsi="Times New Roman" w:cs="Times New Roman"/>
          <w:sz w:val="24"/>
          <w:szCs w:val="24"/>
        </w:rPr>
        <w:t xml:space="preserve"> </w:t>
      </w:r>
    </w:p>
    <w:p w:rsidR="00DF252F" w:rsidRPr="00DF252F" w:rsidRDefault="00DF252F" w:rsidP="00DF252F">
      <w:pPr>
        <w:ind w:firstLine="567"/>
        <w:jc w:val="center"/>
        <w:rPr>
          <w:rFonts w:ascii="Times New Roman" w:hAnsi="Times New Roman" w:cs="Times New Roman"/>
          <w:sz w:val="24"/>
          <w:szCs w:val="24"/>
        </w:rPr>
      </w:pPr>
      <w:r w:rsidRPr="00DF252F">
        <w:rPr>
          <w:rFonts w:ascii="Times New Roman" w:hAnsi="Times New Roman" w:cs="Times New Roman"/>
          <w:noProof/>
          <w:sz w:val="24"/>
          <w:szCs w:val="24"/>
          <w:lang w:val="ru-RU" w:eastAsia="ru-RU"/>
        </w:rPr>
        <w:drawing>
          <wp:inline distT="0" distB="0" distL="0" distR="0">
            <wp:extent cx="4027394" cy="1828800"/>
            <wp:effectExtent l="19050" t="0" r="0" b="0"/>
            <wp:docPr id="2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a:stretch>
                      <a:fillRect/>
                    </a:stretch>
                  </pic:blipFill>
                  <pic:spPr bwMode="auto">
                    <a:xfrm>
                      <a:off x="0" y="0"/>
                      <a:ext cx="4032356" cy="1831053"/>
                    </a:xfrm>
                    <a:prstGeom prst="rect">
                      <a:avLst/>
                    </a:prstGeom>
                    <a:noFill/>
                    <a:ln w="9525">
                      <a:noFill/>
                      <a:miter lim="800000"/>
                      <a:headEnd/>
                      <a:tailEnd/>
                    </a:ln>
                  </pic:spPr>
                </pic:pic>
              </a:graphicData>
            </a:graphic>
          </wp:inline>
        </w:drawing>
      </w:r>
    </w:p>
    <w:p w:rsidR="00DF252F" w:rsidRPr="00DF252F" w:rsidRDefault="00DF252F" w:rsidP="00DF252F">
      <w:pPr>
        <w:rPr>
          <w:rFonts w:ascii="Times New Roman" w:hAnsi="Times New Roman" w:cs="Times New Roman"/>
          <w:sz w:val="24"/>
          <w:szCs w:val="24"/>
        </w:rPr>
      </w:pPr>
      <w:r w:rsidRPr="00DF252F">
        <w:rPr>
          <w:rFonts w:ascii="Times New Roman" w:hAnsi="Times New Roman" w:cs="Times New Roman"/>
          <w:noProof/>
          <w:sz w:val="24"/>
          <w:szCs w:val="24"/>
          <w:lang w:val="ru-RU" w:eastAsia="ru-RU"/>
        </w:rPr>
        <w:drawing>
          <wp:inline distT="0" distB="0" distL="0" distR="0">
            <wp:extent cx="6480175" cy="4862403"/>
            <wp:effectExtent l="1905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6480175" cy="4862403"/>
                    </a:xfrm>
                    <a:prstGeom prst="rect">
                      <a:avLst/>
                    </a:prstGeom>
                    <a:noFill/>
                    <a:ln w="9525">
                      <a:noFill/>
                      <a:miter lim="800000"/>
                      <a:headEnd/>
                      <a:tailEnd/>
                    </a:ln>
                  </pic:spPr>
                </pic:pic>
              </a:graphicData>
            </a:graphic>
          </wp:inline>
        </w:drawing>
      </w:r>
    </w:p>
    <w:p w:rsidR="00DF252F" w:rsidRPr="00DF252F" w:rsidRDefault="00DF252F" w:rsidP="00DF252F">
      <w:pPr>
        <w:rPr>
          <w:rFonts w:ascii="Times New Roman" w:hAnsi="Times New Roman" w:cs="Times New Roman"/>
          <w:sz w:val="24"/>
          <w:szCs w:val="24"/>
          <w:lang w:val="ru-RU"/>
        </w:rPr>
      </w:pPr>
      <w:r w:rsidRPr="00DF252F">
        <w:rPr>
          <w:rFonts w:ascii="Times New Roman" w:hAnsi="Times New Roman" w:cs="Times New Roman"/>
          <w:sz w:val="24"/>
          <w:szCs w:val="24"/>
          <w:lang w:val="ru-RU"/>
        </w:rPr>
        <w:t>Рис.</w:t>
      </w:r>
      <w:r w:rsidRPr="00DF252F">
        <w:rPr>
          <w:rFonts w:ascii="Times New Roman" w:hAnsi="Times New Roman" w:cs="Times New Roman"/>
          <w:sz w:val="24"/>
          <w:szCs w:val="24"/>
        </w:rPr>
        <w:t> </w:t>
      </w:r>
      <w:r w:rsidRPr="00DF252F">
        <w:rPr>
          <w:rFonts w:ascii="Times New Roman" w:hAnsi="Times New Roman" w:cs="Times New Roman"/>
          <w:sz w:val="24"/>
          <w:szCs w:val="24"/>
          <w:lang w:val="ru-RU"/>
        </w:rPr>
        <w:t>2.1. Формы орбиталей (</w:t>
      </w:r>
      <w:hyperlink r:id="rId23" w:history="1">
        <w:r w:rsidRPr="00DF252F">
          <w:rPr>
            <w:rStyle w:val="a8"/>
            <w:rFonts w:ascii="Times New Roman" w:hAnsi="Times New Roman" w:cs="Times New Roman"/>
            <w:sz w:val="24"/>
            <w:szCs w:val="24"/>
          </w:rPr>
          <w:t>http</w:t>
        </w:r>
        <w:r w:rsidRPr="00DF252F">
          <w:rPr>
            <w:rStyle w:val="a8"/>
            <w:rFonts w:ascii="Times New Roman" w:hAnsi="Times New Roman" w:cs="Times New Roman"/>
            <w:sz w:val="24"/>
            <w:szCs w:val="24"/>
            <w:lang w:val="ru-RU"/>
          </w:rPr>
          <w:t>://</w:t>
        </w:r>
        <w:r w:rsidRPr="00DF252F">
          <w:rPr>
            <w:rStyle w:val="a8"/>
            <w:rFonts w:ascii="Times New Roman" w:hAnsi="Times New Roman" w:cs="Times New Roman"/>
            <w:sz w:val="24"/>
            <w:szCs w:val="24"/>
          </w:rPr>
          <w:t>www</w:t>
        </w:r>
        <w:r w:rsidRPr="00DF252F">
          <w:rPr>
            <w:rStyle w:val="a8"/>
            <w:rFonts w:ascii="Times New Roman" w:hAnsi="Times New Roman" w:cs="Times New Roman"/>
            <w:sz w:val="24"/>
            <w:szCs w:val="24"/>
            <w:lang w:val="ru-RU"/>
          </w:rPr>
          <w:t>.</w:t>
        </w:r>
        <w:r w:rsidRPr="00DF252F">
          <w:rPr>
            <w:rStyle w:val="a8"/>
            <w:rFonts w:ascii="Times New Roman" w:hAnsi="Times New Roman" w:cs="Times New Roman"/>
            <w:sz w:val="24"/>
            <w:szCs w:val="24"/>
          </w:rPr>
          <w:t>webelements</w:t>
        </w:r>
        <w:r w:rsidRPr="00DF252F">
          <w:rPr>
            <w:rStyle w:val="a8"/>
            <w:rFonts w:ascii="Times New Roman" w:hAnsi="Times New Roman" w:cs="Times New Roman"/>
            <w:sz w:val="24"/>
            <w:szCs w:val="24"/>
            <w:lang w:val="ru-RU"/>
          </w:rPr>
          <w:t>.</w:t>
        </w:r>
        <w:r w:rsidRPr="00DF252F">
          <w:rPr>
            <w:rStyle w:val="a8"/>
            <w:rFonts w:ascii="Times New Roman" w:hAnsi="Times New Roman" w:cs="Times New Roman"/>
            <w:sz w:val="24"/>
            <w:szCs w:val="24"/>
          </w:rPr>
          <w:t>com</w:t>
        </w:r>
        <w:r w:rsidRPr="00DF252F">
          <w:rPr>
            <w:rStyle w:val="a8"/>
            <w:rFonts w:ascii="Times New Roman" w:hAnsi="Times New Roman" w:cs="Times New Roman"/>
            <w:sz w:val="24"/>
            <w:szCs w:val="24"/>
            <w:lang w:val="ru-RU"/>
          </w:rPr>
          <w:t>/</w:t>
        </w:r>
        <w:r w:rsidRPr="00DF252F">
          <w:rPr>
            <w:rStyle w:val="a8"/>
            <w:rFonts w:ascii="Times New Roman" w:hAnsi="Times New Roman" w:cs="Times New Roman"/>
            <w:sz w:val="24"/>
            <w:szCs w:val="24"/>
          </w:rPr>
          <w:t>shop</w:t>
        </w:r>
        <w:r w:rsidRPr="00DF252F">
          <w:rPr>
            <w:rStyle w:val="a8"/>
            <w:rFonts w:ascii="Times New Roman" w:hAnsi="Times New Roman" w:cs="Times New Roman"/>
            <w:sz w:val="24"/>
            <w:szCs w:val="24"/>
            <w:lang w:val="ru-RU"/>
          </w:rPr>
          <w:t>/</w:t>
        </w:r>
        <w:r w:rsidRPr="00DF252F">
          <w:rPr>
            <w:rStyle w:val="a8"/>
            <w:rFonts w:ascii="Times New Roman" w:hAnsi="Times New Roman" w:cs="Times New Roman"/>
            <w:sz w:val="24"/>
            <w:szCs w:val="24"/>
          </w:rPr>
          <w:t>shopimages</w:t>
        </w:r>
        <w:r w:rsidRPr="00DF252F">
          <w:rPr>
            <w:rStyle w:val="a8"/>
            <w:rFonts w:ascii="Times New Roman" w:hAnsi="Times New Roman" w:cs="Times New Roman"/>
            <w:sz w:val="24"/>
            <w:szCs w:val="24"/>
            <w:lang w:val="ru-RU"/>
          </w:rPr>
          <w:t>/</w:t>
        </w:r>
        <w:r w:rsidRPr="00DF252F">
          <w:rPr>
            <w:rStyle w:val="a8"/>
            <w:rFonts w:ascii="Times New Roman" w:hAnsi="Times New Roman" w:cs="Times New Roman"/>
            <w:sz w:val="24"/>
            <w:szCs w:val="24"/>
          </w:rPr>
          <w:t>products</w:t>
        </w:r>
        <w:r w:rsidRPr="00DF252F">
          <w:rPr>
            <w:rStyle w:val="a8"/>
            <w:rFonts w:ascii="Times New Roman" w:hAnsi="Times New Roman" w:cs="Times New Roman"/>
            <w:sz w:val="24"/>
            <w:szCs w:val="24"/>
            <w:lang w:val="ru-RU"/>
          </w:rPr>
          <w:t>/</w:t>
        </w:r>
        <w:r w:rsidRPr="00DF252F">
          <w:rPr>
            <w:rStyle w:val="a8"/>
            <w:rFonts w:ascii="Times New Roman" w:hAnsi="Times New Roman" w:cs="Times New Roman"/>
            <w:sz w:val="24"/>
            <w:szCs w:val="24"/>
          </w:rPr>
          <w:t>extras</w:t>
        </w:r>
        <w:r w:rsidRPr="00DF252F">
          <w:rPr>
            <w:rStyle w:val="a8"/>
            <w:rFonts w:ascii="Times New Roman" w:hAnsi="Times New Roman" w:cs="Times New Roman"/>
            <w:sz w:val="24"/>
            <w:szCs w:val="24"/>
            <w:lang w:val="ru-RU"/>
          </w:rPr>
          <w:t>/</w:t>
        </w:r>
        <w:r w:rsidRPr="00DF252F">
          <w:rPr>
            <w:rStyle w:val="a8"/>
            <w:rFonts w:ascii="Times New Roman" w:hAnsi="Times New Roman" w:cs="Times New Roman"/>
            <w:sz w:val="24"/>
            <w:szCs w:val="24"/>
          </w:rPr>
          <w:t>POS</w:t>
        </w:r>
        <w:r w:rsidRPr="00DF252F">
          <w:rPr>
            <w:rStyle w:val="a8"/>
            <w:rFonts w:ascii="Times New Roman" w:hAnsi="Times New Roman" w:cs="Times New Roman"/>
            <w:sz w:val="24"/>
            <w:szCs w:val="24"/>
            <w:lang w:val="ru-RU"/>
          </w:rPr>
          <w:t>0007-</w:t>
        </w:r>
        <w:r w:rsidRPr="00DF252F">
          <w:rPr>
            <w:rStyle w:val="a8"/>
            <w:rFonts w:ascii="Times New Roman" w:hAnsi="Times New Roman" w:cs="Times New Roman"/>
            <w:sz w:val="24"/>
            <w:szCs w:val="24"/>
          </w:rPr>
          <w:t>A</w:t>
        </w:r>
        <w:r w:rsidRPr="00DF252F">
          <w:rPr>
            <w:rStyle w:val="a8"/>
            <w:rFonts w:ascii="Times New Roman" w:hAnsi="Times New Roman" w:cs="Times New Roman"/>
            <w:sz w:val="24"/>
            <w:szCs w:val="24"/>
            <w:lang w:val="ru-RU"/>
          </w:rPr>
          <w:t>2-</w:t>
        </w:r>
        <w:r w:rsidRPr="00DF252F">
          <w:rPr>
            <w:rStyle w:val="a8"/>
            <w:rFonts w:ascii="Times New Roman" w:hAnsi="Times New Roman" w:cs="Times New Roman"/>
            <w:sz w:val="24"/>
            <w:szCs w:val="24"/>
          </w:rPr>
          <w:t>orbitron</w:t>
        </w:r>
        <w:r w:rsidRPr="00DF252F">
          <w:rPr>
            <w:rStyle w:val="a8"/>
            <w:rFonts w:ascii="Times New Roman" w:hAnsi="Times New Roman" w:cs="Times New Roman"/>
            <w:sz w:val="24"/>
            <w:szCs w:val="24"/>
            <w:lang w:val="ru-RU"/>
          </w:rPr>
          <w:t>-2010-800.</w:t>
        </w:r>
        <w:r w:rsidRPr="00DF252F">
          <w:rPr>
            <w:rStyle w:val="a8"/>
            <w:rFonts w:ascii="Times New Roman" w:hAnsi="Times New Roman" w:cs="Times New Roman"/>
            <w:sz w:val="24"/>
            <w:szCs w:val="24"/>
          </w:rPr>
          <w:t>jpg</w:t>
        </w:r>
      </w:hyperlink>
      <w:r w:rsidRPr="00DF252F">
        <w:rPr>
          <w:rFonts w:ascii="Times New Roman" w:hAnsi="Times New Roman" w:cs="Times New Roman"/>
          <w:sz w:val="24"/>
          <w:szCs w:val="24"/>
          <w:lang w:val="ru-RU"/>
        </w:rPr>
        <w:t>)</w:t>
      </w:r>
    </w:p>
    <w:p w:rsidR="00DF252F" w:rsidRPr="00DF252F" w:rsidRDefault="00DF252F" w:rsidP="00DF252F">
      <w:pPr>
        <w:rPr>
          <w:rFonts w:ascii="Times New Roman" w:hAnsi="Times New Roman" w:cs="Times New Roman"/>
          <w:sz w:val="24"/>
          <w:szCs w:val="24"/>
          <w:lang w:val="ru-RU"/>
        </w:rPr>
      </w:pPr>
    </w:p>
    <w:p w:rsidR="00DF252F" w:rsidRPr="00DF252F" w:rsidRDefault="00DF252F" w:rsidP="00DF252F">
      <w:pPr>
        <w:ind w:firstLine="567"/>
        <w:jc w:val="both"/>
        <w:rPr>
          <w:rFonts w:ascii="Times New Roman" w:hAnsi="Times New Roman" w:cs="Times New Roman"/>
          <w:sz w:val="24"/>
          <w:szCs w:val="24"/>
          <w:lang w:val="ru-RU"/>
        </w:rPr>
      </w:pPr>
      <w:r w:rsidRPr="00DF252F">
        <w:rPr>
          <w:rFonts w:ascii="Times New Roman" w:hAnsi="Times New Roman" w:cs="Times New Roman"/>
          <w:sz w:val="24"/>
          <w:szCs w:val="24"/>
          <w:lang w:val="ru-RU"/>
        </w:rPr>
        <w:lastRenderedPageBreak/>
        <w:t xml:space="preserve">Четвертое квантовое число называют </w:t>
      </w:r>
      <w:r w:rsidRPr="00DF252F">
        <w:rPr>
          <w:rFonts w:ascii="Times New Roman" w:hAnsi="Times New Roman" w:cs="Times New Roman"/>
          <w:b/>
          <w:sz w:val="24"/>
          <w:szCs w:val="24"/>
          <w:lang w:val="ru-RU"/>
        </w:rPr>
        <w:t>спиновым квантовым числом</w:t>
      </w:r>
      <w:r w:rsidRPr="00DF252F">
        <w:rPr>
          <w:rFonts w:ascii="Times New Roman" w:hAnsi="Times New Roman" w:cs="Times New Roman"/>
          <w:b/>
          <w:i/>
          <w:sz w:val="24"/>
          <w:szCs w:val="24"/>
          <w:lang w:val="ru-RU"/>
        </w:rPr>
        <w:t xml:space="preserve"> </w:t>
      </w:r>
      <w:r w:rsidRPr="00DF252F">
        <w:rPr>
          <w:rFonts w:ascii="Times New Roman" w:hAnsi="Times New Roman" w:cs="Times New Roman"/>
          <w:b/>
          <w:i/>
          <w:sz w:val="24"/>
          <w:szCs w:val="24"/>
        </w:rPr>
        <w:sym w:font="Symbol" w:char="F02D"/>
      </w:r>
      <w:r w:rsidRPr="00DF252F">
        <w:rPr>
          <w:rFonts w:ascii="Times New Roman" w:hAnsi="Times New Roman" w:cs="Times New Roman"/>
          <w:b/>
          <w:i/>
          <w:sz w:val="24"/>
          <w:szCs w:val="24"/>
          <w:lang w:val="ru-RU"/>
        </w:rPr>
        <w:t xml:space="preserve"> </w:t>
      </w:r>
      <w:r w:rsidRPr="00DF252F">
        <w:rPr>
          <w:rFonts w:ascii="Times New Roman" w:hAnsi="Times New Roman" w:cs="Times New Roman"/>
          <w:b/>
          <w:i/>
          <w:sz w:val="24"/>
          <w:szCs w:val="24"/>
        </w:rPr>
        <w:t>m</w:t>
      </w:r>
      <w:r w:rsidRPr="00DF252F">
        <w:rPr>
          <w:rFonts w:ascii="Times New Roman" w:hAnsi="Times New Roman" w:cs="Times New Roman"/>
          <w:b/>
          <w:i/>
          <w:sz w:val="24"/>
          <w:szCs w:val="24"/>
          <w:vertAlign w:val="subscript"/>
        </w:rPr>
        <w:t>s</w:t>
      </w:r>
      <w:r w:rsidRPr="00DF252F">
        <w:rPr>
          <w:rFonts w:ascii="Times New Roman" w:hAnsi="Times New Roman" w:cs="Times New Roman"/>
          <w:sz w:val="24"/>
          <w:szCs w:val="24"/>
          <w:lang w:val="ru-RU"/>
        </w:rPr>
        <w:t xml:space="preserve">. Спин </w:t>
      </w:r>
      <w:r w:rsidRPr="00DF252F">
        <w:rPr>
          <w:rFonts w:ascii="Times New Roman" w:hAnsi="Times New Roman" w:cs="Times New Roman"/>
          <w:sz w:val="24"/>
          <w:szCs w:val="24"/>
        </w:rPr>
        <w:sym w:font="Symbol" w:char="F02D"/>
      </w:r>
      <w:r w:rsidRPr="00DF252F">
        <w:rPr>
          <w:rFonts w:ascii="Times New Roman" w:hAnsi="Times New Roman" w:cs="Times New Roman"/>
          <w:sz w:val="24"/>
          <w:szCs w:val="24"/>
          <w:lang w:val="ru-RU"/>
        </w:rPr>
        <w:t xml:space="preserve"> чисто квантовое свойство электрона, которое не имеет аналогов в макромире. Число </w:t>
      </w:r>
      <w:r w:rsidRPr="00DF252F">
        <w:rPr>
          <w:rFonts w:ascii="Times New Roman" w:hAnsi="Times New Roman" w:cs="Times New Roman"/>
          <w:b/>
          <w:i/>
          <w:sz w:val="24"/>
          <w:szCs w:val="24"/>
        </w:rPr>
        <w:t>m</w:t>
      </w:r>
      <w:r w:rsidRPr="00DF252F">
        <w:rPr>
          <w:rFonts w:ascii="Times New Roman" w:hAnsi="Times New Roman" w:cs="Times New Roman"/>
          <w:b/>
          <w:i/>
          <w:sz w:val="24"/>
          <w:szCs w:val="24"/>
          <w:vertAlign w:val="subscript"/>
        </w:rPr>
        <w:t>s</w:t>
      </w:r>
      <w:r w:rsidRPr="00DF252F">
        <w:rPr>
          <w:rFonts w:ascii="Times New Roman" w:hAnsi="Times New Roman" w:cs="Times New Roman"/>
          <w:sz w:val="24"/>
          <w:szCs w:val="24"/>
          <w:lang w:val="ru-RU"/>
        </w:rPr>
        <w:t xml:space="preserve"> принимает значения +1/2 или -1/2. Электроны с одинаково направленными спинами стремятся удалиться друг от друга на максимально возможное расстояние.</w:t>
      </w:r>
    </w:p>
    <w:p w:rsidR="00DF252F" w:rsidRPr="00DF252F" w:rsidRDefault="00DF252F" w:rsidP="00DF252F">
      <w:pPr>
        <w:ind w:firstLine="567"/>
        <w:jc w:val="both"/>
        <w:rPr>
          <w:rFonts w:ascii="Times New Roman" w:hAnsi="Times New Roman" w:cs="Times New Roman"/>
          <w:sz w:val="24"/>
          <w:szCs w:val="24"/>
          <w:lang w:val="ru-RU"/>
        </w:rPr>
      </w:pPr>
      <w:r w:rsidRPr="00DF252F">
        <w:rPr>
          <w:rFonts w:ascii="Times New Roman" w:hAnsi="Times New Roman" w:cs="Times New Roman"/>
          <w:sz w:val="24"/>
          <w:szCs w:val="24"/>
          <w:lang w:val="ru-RU"/>
        </w:rPr>
        <w:t xml:space="preserve">Согласно </w:t>
      </w:r>
      <w:r w:rsidRPr="00DF252F">
        <w:rPr>
          <w:rFonts w:ascii="Times New Roman" w:hAnsi="Times New Roman" w:cs="Times New Roman"/>
          <w:b/>
          <w:sz w:val="24"/>
          <w:szCs w:val="24"/>
          <w:lang w:val="ru-RU"/>
        </w:rPr>
        <w:t>принципу исключения Паули</w:t>
      </w:r>
      <w:r w:rsidRPr="00DF252F">
        <w:rPr>
          <w:rFonts w:ascii="Times New Roman" w:hAnsi="Times New Roman" w:cs="Times New Roman"/>
          <w:b/>
          <w:i/>
          <w:sz w:val="24"/>
          <w:szCs w:val="24"/>
          <w:lang w:val="ru-RU"/>
        </w:rPr>
        <w:t xml:space="preserve"> </w:t>
      </w:r>
      <w:r w:rsidRPr="00DF252F">
        <w:rPr>
          <w:rFonts w:ascii="Times New Roman" w:hAnsi="Times New Roman" w:cs="Times New Roman"/>
          <w:sz w:val="24"/>
          <w:szCs w:val="24"/>
          <w:lang w:val="ru-RU"/>
        </w:rPr>
        <w:t xml:space="preserve">(Швейцария, 1925 г.) никакие два электрона в атоме не могут иметь одинаковых наборов квантовых чисел. Это означает, что, если два электрона в атоме имеют одни и те же значения </w:t>
      </w:r>
      <w:r w:rsidRPr="00DF252F">
        <w:rPr>
          <w:rFonts w:ascii="Times New Roman" w:hAnsi="Times New Roman" w:cs="Times New Roman"/>
          <w:b/>
          <w:i/>
          <w:sz w:val="24"/>
          <w:szCs w:val="24"/>
        </w:rPr>
        <w:t>n</w:t>
      </w:r>
      <w:r w:rsidRPr="00DF252F">
        <w:rPr>
          <w:rFonts w:ascii="Times New Roman" w:hAnsi="Times New Roman" w:cs="Times New Roman"/>
          <w:b/>
          <w:i/>
          <w:sz w:val="24"/>
          <w:szCs w:val="24"/>
          <w:lang w:val="ru-RU"/>
        </w:rPr>
        <w:t xml:space="preserve">, </w:t>
      </w:r>
      <w:r w:rsidRPr="00DF252F">
        <w:rPr>
          <w:rFonts w:ascii="Times New Roman" w:hAnsi="Times New Roman" w:cs="Times New Roman"/>
          <w:b/>
          <w:i/>
          <w:sz w:val="24"/>
          <w:szCs w:val="24"/>
        </w:rPr>
        <w:t>l</w:t>
      </w:r>
      <w:r w:rsidRPr="00DF252F">
        <w:rPr>
          <w:rFonts w:ascii="Times New Roman" w:hAnsi="Times New Roman" w:cs="Times New Roman"/>
          <w:b/>
          <w:i/>
          <w:sz w:val="24"/>
          <w:szCs w:val="24"/>
          <w:lang w:val="ru-RU"/>
        </w:rPr>
        <w:t xml:space="preserve"> </w:t>
      </w:r>
      <w:r w:rsidRPr="00DF252F">
        <w:rPr>
          <w:rFonts w:ascii="Times New Roman" w:hAnsi="Times New Roman" w:cs="Times New Roman"/>
          <w:sz w:val="24"/>
          <w:szCs w:val="24"/>
          <w:lang w:val="ru-RU"/>
        </w:rPr>
        <w:t>и</w:t>
      </w:r>
      <w:r w:rsidRPr="00DF252F">
        <w:rPr>
          <w:rFonts w:ascii="Times New Roman" w:hAnsi="Times New Roman" w:cs="Times New Roman"/>
          <w:b/>
          <w:i/>
          <w:sz w:val="24"/>
          <w:szCs w:val="24"/>
          <w:lang w:val="ru-RU"/>
        </w:rPr>
        <w:t xml:space="preserve"> </w:t>
      </w:r>
      <w:r w:rsidRPr="00DF252F">
        <w:rPr>
          <w:rFonts w:ascii="Times New Roman" w:hAnsi="Times New Roman" w:cs="Times New Roman"/>
          <w:b/>
          <w:i/>
          <w:sz w:val="24"/>
          <w:szCs w:val="24"/>
        </w:rPr>
        <w:t>m</w:t>
      </w:r>
      <w:r w:rsidRPr="00DF252F">
        <w:rPr>
          <w:rFonts w:ascii="Times New Roman" w:hAnsi="Times New Roman" w:cs="Times New Roman"/>
          <w:b/>
          <w:i/>
          <w:sz w:val="24"/>
          <w:szCs w:val="24"/>
          <w:vertAlign w:val="subscript"/>
        </w:rPr>
        <w:t>l</w:t>
      </w:r>
      <w:r w:rsidRPr="00DF252F">
        <w:rPr>
          <w:rFonts w:ascii="Times New Roman" w:hAnsi="Times New Roman" w:cs="Times New Roman"/>
          <w:sz w:val="24"/>
          <w:szCs w:val="24"/>
          <w:lang w:val="ru-RU"/>
        </w:rPr>
        <w:t xml:space="preserve">, то они должны иметь разные значения </w:t>
      </w:r>
      <w:r w:rsidRPr="00DF252F">
        <w:rPr>
          <w:rFonts w:ascii="Times New Roman" w:hAnsi="Times New Roman" w:cs="Times New Roman"/>
          <w:b/>
          <w:i/>
          <w:sz w:val="24"/>
          <w:szCs w:val="24"/>
        </w:rPr>
        <w:t>m</w:t>
      </w:r>
      <w:r w:rsidRPr="00DF252F">
        <w:rPr>
          <w:rFonts w:ascii="Times New Roman" w:hAnsi="Times New Roman" w:cs="Times New Roman"/>
          <w:b/>
          <w:i/>
          <w:sz w:val="24"/>
          <w:szCs w:val="24"/>
          <w:vertAlign w:val="subscript"/>
        </w:rPr>
        <w:t>s</w:t>
      </w:r>
      <w:r w:rsidRPr="00DF252F">
        <w:rPr>
          <w:rFonts w:ascii="Times New Roman" w:hAnsi="Times New Roman" w:cs="Times New Roman"/>
          <w:sz w:val="24"/>
          <w:szCs w:val="24"/>
          <w:lang w:val="ru-RU"/>
        </w:rPr>
        <w:t xml:space="preserve">. На каждой орбитали могут находиться 2 электрона с противоположно направленными спинами. </w:t>
      </w:r>
      <w:r w:rsidRPr="00DF252F">
        <w:rPr>
          <w:rFonts w:ascii="Times New Roman" w:hAnsi="Times New Roman" w:cs="Times New Roman"/>
          <w:b/>
          <w:sz w:val="24"/>
          <w:szCs w:val="24"/>
          <w:lang w:val="ru-RU"/>
        </w:rPr>
        <w:t xml:space="preserve">Такие электроны называются спаренными. </w:t>
      </w:r>
      <w:r w:rsidRPr="00DF252F">
        <w:rPr>
          <w:rFonts w:ascii="Times New Roman" w:hAnsi="Times New Roman" w:cs="Times New Roman"/>
          <w:sz w:val="24"/>
          <w:szCs w:val="24"/>
          <w:lang w:val="ru-RU"/>
        </w:rPr>
        <w:t>Возможные значения квантовых чисел для электронов на разных оболочках и подоболочках приведены ниже.</w:t>
      </w:r>
    </w:p>
    <w:p w:rsidR="00DF252F" w:rsidRPr="00DF252F" w:rsidRDefault="00DF252F" w:rsidP="00DF252F">
      <w:pPr>
        <w:spacing w:line="360" w:lineRule="auto"/>
        <w:jc w:val="center"/>
        <w:rPr>
          <w:rFonts w:ascii="Times New Roman" w:hAnsi="Times New Roman" w:cs="Times New Roman"/>
          <w:sz w:val="24"/>
          <w:szCs w:val="24"/>
        </w:rPr>
      </w:pPr>
      <w:r w:rsidRPr="00DF252F">
        <w:rPr>
          <w:rFonts w:ascii="Times New Roman" w:hAnsi="Times New Roman" w:cs="Times New Roman"/>
          <w:b/>
          <w:i/>
          <w:noProof/>
          <w:sz w:val="24"/>
          <w:szCs w:val="24"/>
          <w:lang w:val="ru-RU" w:eastAsia="ru-RU"/>
        </w:rPr>
        <w:drawing>
          <wp:inline distT="0" distB="0" distL="0" distR="0">
            <wp:extent cx="2320925" cy="838111"/>
            <wp:effectExtent l="1905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srcRect/>
                    <a:stretch>
                      <a:fillRect/>
                    </a:stretch>
                  </pic:blipFill>
                  <pic:spPr bwMode="auto">
                    <a:xfrm>
                      <a:off x="0" y="0"/>
                      <a:ext cx="2371043" cy="856209"/>
                    </a:xfrm>
                    <a:prstGeom prst="rect">
                      <a:avLst/>
                    </a:prstGeom>
                    <a:noFill/>
                    <a:ln w="9525">
                      <a:noFill/>
                      <a:miter lim="800000"/>
                      <a:headEnd/>
                      <a:tailEnd/>
                    </a:ln>
                  </pic:spPr>
                </pic:pic>
              </a:graphicData>
            </a:graphic>
          </wp:inline>
        </w:drawing>
      </w:r>
      <w:r w:rsidRPr="00DF252F">
        <w:rPr>
          <w:rFonts w:ascii="Times New Roman" w:hAnsi="Times New Roman" w:cs="Times New Roman"/>
          <w:noProof/>
          <w:sz w:val="24"/>
          <w:szCs w:val="24"/>
          <w:lang w:val="ru-RU" w:eastAsia="ru-RU"/>
        </w:rPr>
        <w:drawing>
          <wp:inline distT="0" distB="0" distL="0" distR="0">
            <wp:extent cx="4010025" cy="823704"/>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4011990" cy="824108"/>
                    </a:xfrm>
                    <a:prstGeom prst="rect">
                      <a:avLst/>
                    </a:prstGeom>
                    <a:noFill/>
                    <a:ln w="9525">
                      <a:noFill/>
                      <a:miter lim="800000"/>
                      <a:headEnd/>
                      <a:tailEnd/>
                    </a:ln>
                  </pic:spPr>
                </pic:pic>
              </a:graphicData>
            </a:graphic>
          </wp:inline>
        </w:drawing>
      </w:r>
    </w:p>
    <w:p w:rsidR="00DF252F" w:rsidRPr="00DF252F" w:rsidRDefault="00DF252F" w:rsidP="00DF252F">
      <w:pPr>
        <w:ind w:firstLine="567"/>
        <w:jc w:val="center"/>
        <w:rPr>
          <w:rFonts w:ascii="Times New Roman" w:hAnsi="Times New Roman" w:cs="Times New Roman"/>
          <w:b/>
          <w:sz w:val="24"/>
          <w:szCs w:val="24"/>
        </w:rPr>
      </w:pPr>
      <w:proofErr w:type="gramStart"/>
      <w:r w:rsidRPr="00DF252F">
        <w:rPr>
          <w:rFonts w:ascii="Times New Roman" w:hAnsi="Times New Roman" w:cs="Times New Roman"/>
          <w:b/>
          <w:sz w:val="24"/>
          <w:szCs w:val="24"/>
        </w:rPr>
        <w:t>Электронные конфигурации первых 10 элементов.</w:t>
      </w:r>
      <w:proofErr w:type="gramEnd"/>
    </w:p>
    <w:tbl>
      <w:tblPr>
        <w:tblStyle w:val="a5"/>
        <w:tblW w:w="102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 w:type="dxa"/>
          <w:right w:w="14" w:type="dxa"/>
        </w:tblCellMar>
        <w:tblLook w:val="04A0"/>
      </w:tblPr>
      <w:tblGrid>
        <w:gridCol w:w="442"/>
        <w:gridCol w:w="572"/>
        <w:gridCol w:w="630"/>
        <w:gridCol w:w="1443"/>
        <w:gridCol w:w="1055"/>
        <w:gridCol w:w="6132"/>
      </w:tblGrid>
      <w:tr w:rsidR="00DF252F" w:rsidRPr="00207A1C" w:rsidTr="006F2FA2">
        <w:trPr>
          <w:trHeight w:val="288"/>
        </w:trPr>
        <w:tc>
          <w:tcPr>
            <w:tcW w:w="442" w:type="dxa"/>
            <w:vAlign w:val="center"/>
          </w:tcPr>
          <w:p w:rsidR="00DF252F" w:rsidRPr="00DF252F" w:rsidRDefault="00DF252F" w:rsidP="006F2FA2">
            <w:pPr>
              <w:spacing w:line="276" w:lineRule="auto"/>
              <w:jc w:val="center"/>
              <w:rPr>
                <w:b/>
                <w:sz w:val="24"/>
                <w:szCs w:val="24"/>
                <w:lang w:val="en-US"/>
              </w:rPr>
            </w:pPr>
          </w:p>
        </w:tc>
        <w:tc>
          <w:tcPr>
            <w:tcW w:w="572" w:type="dxa"/>
            <w:vAlign w:val="center"/>
          </w:tcPr>
          <w:p w:rsidR="00DF252F" w:rsidRPr="00DF252F" w:rsidRDefault="00DF252F" w:rsidP="006F2FA2">
            <w:pPr>
              <w:spacing w:line="276" w:lineRule="auto"/>
              <w:jc w:val="center"/>
              <w:rPr>
                <w:b/>
                <w:sz w:val="24"/>
                <w:szCs w:val="24"/>
                <w:lang w:val="en-US"/>
              </w:rPr>
            </w:pPr>
            <w:r w:rsidRPr="00DF252F">
              <w:rPr>
                <w:b/>
                <w:sz w:val="24"/>
                <w:szCs w:val="24"/>
                <w:lang w:val="en-US"/>
              </w:rPr>
              <w:t>1</w:t>
            </w:r>
            <w:r w:rsidRPr="00DF252F">
              <w:rPr>
                <w:b/>
                <w:i/>
                <w:sz w:val="24"/>
                <w:szCs w:val="24"/>
                <w:lang w:val="en-US"/>
              </w:rPr>
              <w:t>s</w:t>
            </w:r>
          </w:p>
        </w:tc>
        <w:tc>
          <w:tcPr>
            <w:tcW w:w="630" w:type="dxa"/>
            <w:vAlign w:val="center"/>
          </w:tcPr>
          <w:p w:rsidR="00DF252F" w:rsidRPr="00DF252F" w:rsidRDefault="00DF252F" w:rsidP="006F2FA2">
            <w:pPr>
              <w:spacing w:line="276" w:lineRule="auto"/>
              <w:jc w:val="center"/>
              <w:rPr>
                <w:b/>
                <w:sz w:val="24"/>
                <w:szCs w:val="24"/>
                <w:lang w:val="en-US"/>
              </w:rPr>
            </w:pPr>
            <w:r w:rsidRPr="00DF252F">
              <w:rPr>
                <w:b/>
                <w:sz w:val="24"/>
                <w:szCs w:val="24"/>
                <w:lang w:val="en-US"/>
              </w:rPr>
              <w:t>2</w:t>
            </w:r>
            <w:r w:rsidRPr="00DF252F">
              <w:rPr>
                <w:b/>
                <w:i/>
                <w:sz w:val="24"/>
                <w:szCs w:val="24"/>
                <w:lang w:val="en-US"/>
              </w:rPr>
              <w:t>s</w:t>
            </w:r>
          </w:p>
        </w:tc>
        <w:tc>
          <w:tcPr>
            <w:tcW w:w="1443" w:type="dxa"/>
            <w:vAlign w:val="center"/>
          </w:tcPr>
          <w:p w:rsidR="00DF252F" w:rsidRPr="00DF252F" w:rsidRDefault="00DF252F" w:rsidP="006F2FA2">
            <w:pPr>
              <w:spacing w:line="276" w:lineRule="auto"/>
              <w:jc w:val="center"/>
              <w:rPr>
                <w:b/>
                <w:sz w:val="24"/>
                <w:szCs w:val="24"/>
                <w:lang w:val="en-US"/>
              </w:rPr>
            </w:pPr>
            <w:r w:rsidRPr="00DF252F">
              <w:rPr>
                <w:b/>
                <w:i/>
                <w:sz w:val="24"/>
                <w:szCs w:val="24"/>
                <w:lang w:val="en-US"/>
              </w:rPr>
              <w:t>2p</w:t>
            </w:r>
          </w:p>
        </w:tc>
        <w:tc>
          <w:tcPr>
            <w:tcW w:w="1055" w:type="dxa"/>
          </w:tcPr>
          <w:p w:rsidR="00DF252F" w:rsidRPr="00DF252F" w:rsidRDefault="00DF252F" w:rsidP="006F2FA2">
            <w:pPr>
              <w:spacing w:line="276" w:lineRule="auto"/>
              <w:ind w:firstLine="567"/>
              <w:rPr>
                <w:sz w:val="24"/>
                <w:szCs w:val="24"/>
              </w:rPr>
            </w:pPr>
          </w:p>
        </w:tc>
        <w:tc>
          <w:tcPr>
            <w:tcW w:w="6132" w:type="dxa"/>
            <w:vMerge w:val="restart"/>
            <w:vAlign w:val="center"/>
          </w:tcPr>
          <w:p w:rsidR="00DF252F" w:rsidRPr="00DF252F" w:rsidRDefault="00DF252F" w:rsidP="006F2FA2">
            <w:pPr>
              <w:spacing w:line="276" w:lineRule="auto"/>
              <w:ind w:firstLine="292"/>
              <w:rPr>
                <w:sz w:val="24"/>
                <w:szCs w:val="24"/>
              </w:rPr>
            </w:pPr>
            <w:r w:rsidRPr="00DF252F">
              <w:rPr>
                <w:sz w:val="24"/>
                <w:szCs w:val="24"/>
              </w:rPr>
              <w:t xml:space="preserve">Существует ряд правил, определяющих распределение электронов в атоме. </w:t>
            </w:r>
          </w:p>
          <w:p w:rsidR="00DF252F" w:rsidRPr="00DF252F" w:rsidRDefault="00DF252F" w:rsidP="006F2FA2">
            <w:pPr>
              <w:spacing w:line="276" w:lineRule="auto"/>
              <w:ind w:firstLine="292"/>
              <w:rPr>
                <w:b/>
                <w:sz w:val="24"/>
                <w:szCs w:val="24"/>
              </w:rPr>
            </w:pPr>
            <w:r w:rsidRPr="00DF252F">
              <w:rPr>
                <w:sz w:val="24"/>
                <w:szCs w:val="24"/>
              </w:rPr>
              <w:t xml:space="preserve">Электрон занимает орбиталь с </w:t>
            </w:r>
            <w:r w:rsidRPr="00DF252F">
              <w:rPr>
                <w:b/>
                <w:sz w:val="24"/>
                <w:szCs w:val="24"/>
              </w:rPr>
              <w:t xml:space="preserve">минимальной энергией </w:t>
            </w:r>
          </w:p>
          <w:p w:rsidR="00DF252F" w:rsidRPr="00DF252F" w:rsidRDefault="00DF252F" w:rsidP="006F2FA2">
            <w:pPr>
              <w:spacing w:line="276" w:lineRule="auto"/>
              <w:ind w:firstLine="292"/>
              <w:rPr>
                <w:sz w:val="24"/>
                <w:szCs w:val="24"/>
              </w:rPr>
            </w:pPr>
            <w:r w:rsidRPr="00DF252F">
              <w:rPr>
                <w:b/>
                <w:sz w:val="24"/>
                <w:szCs w:val="24"/>
              </w:rPr>
              <w:t>Правило Гунда:</w:t>
            </w:r>
            <w:r w:rsidRPr="00DF252F">
              <w:rPr>
                <w:b/>
                <w:i/>
                <w:sz w:val="24"/>
                <w:szCs w:val="24"/>
              </w:rPr>
              <w:t xml:space="preserve"> </w:t>
            </w:r>
            <w:r w:rsidRPr="00DF252F">
              <w:rPr>
                <w:sz w:val="24"/>
                <w:szCs w:val="24"/>
              </w:rPr>
              <w:t>пара электронов не занимает орбитали до тех пор, пока не будут заняты все орбитали с равной энергией одиночными электронами. Такое распределение позволяет электронам находиться дальше друг от друга</w:t>
            </w:r>
          </w:p>
          <w:p w:rsidR="00DF252F" w:rsidRPr="00DF252F" w:rsidRDefault="00DF252F" w:rsidP="006F2FA2">
            <w:pPr>
              <w:spacing w:line="276" w:lineRule="auto"/>
              <w:ind w:firstLine="292"/>
              <w:rPr>
                <w:sz w:val="24"/>
                <w:szCs w:val="24"/>
              </w:rPr>
            </w:pPr>
            <w:r w:rsidRPr="00DF252F">
              <w:rPr>
                <w:b/>
                <w:sz w:val="24"/>
                <w:szCs w:val="24"/>
              </w:rPr>
              <w:t>Правило Клечковского</w:t>
            </w:r>
            <w:r w:rsidRPr="00DF252F">
              <w:rPr>
                <w:sz w:val="24"/>
                <w:szCs w:val="24"/>
              </w:rPr>
              <w:t xml:space="preserve"> (правило </w:t>
            </w:r>
            <w:r w:rsidRPr="00DF252F">
              <w:rPr>
                <w:b/>
                <w:i/>
                <w:sz w:val="24"/>
                <w:szCs w:val="24"/>
              </w:rPr>
              <w:t>n + l</w:t>
            </w:r>
            <w:r w:rsidRPr="00DF252F">
              <w:rPr>
                <w:sz w:val="24"/>
                <w:szCs w:val="24"/>
              </w:rPr>
              <w:t xml:space="preserve">): заполнение орбиталей электронами в атоме происходит в порядке возрастания суммы главного и побочного квантовых чисел </w:t>
            </w:r>
            <w:r w:rsidRPr="00DF252F">
              <w:rPr>
                <w:b/>
                <w:i/>
                <w:sz w:val="24"/>
                <w:szCs w:val="24"/>
              </w:rPr>
              <w:t>n + l</w:t>
            </w:r>
            <w:r w:rsidRPr="00DF252F">
              <w:rPr>
                <w:sz w:val="24"/>
                <w:szCs w:val="24"/>
              </w:rPr>
              <w:t>. При одинаковой сумме в первую очередь заполняется орбиталь с мен</w:t>
            </w:r>
            <w:proofErr w:type="gramStart"/>
            <w:r w:rsidRPr="00DF252F">
              <w:rPr>
                <w:sz w:val="24"/>
                <w:szCs w:val="24"/>
                <w:lang w:val="en-US"/>
              </w:rPr>
              <w:t>m</w:t>
            </w:r>
            <w:proofErr w:type="gramEnd"/>
            <w:r w:rsidRPr="00DF252F">
              <w:rPr>
                <w:sz w:val="24"/>
                <w:szCs w:val="24"/>
              </w:rPr>
              <w:t xml:space="preserve">шим </w:t>
            </w:r>
            <w:r w:rsidRPr="00DF252F">
              <w:rPr>
                <w:b/>
                <w:i/>
                <w:sz w:val="24"/>
                <w:szCs w:val="24"/>
              </w:rPr>
              <w:t>n</w:t>
            </w:r>
            <w:r w:rsidRPr="00DF252F">
              <w:rPr>
                <w:sz w:val="24"/>
                <w:szCs w:val="24"/>
              </w:rPr>
              <w:t>. Так, сначала заполняется 4</w:t>
            </w:r>
            <w:r w:rsidRPr="00DF252F">
              <w:rPr>
                <w:i/>
                <w:sz w:val="24"/>
                <w:szCs w:val="24"/>
                <w:lang w:val="en-US"/>
              </w:rPr>
              <w:t>s</w:t>
            </w:r>
            <w:r w:rsidRPr="00DF252F">
              <w:rPr>
                <w:sz w:val="24"/>
                <w:szCs w:val="24"/>
              </w:rPr>
              <w:t xml:space="preserve"> (</w:t>
            </w:r>
            <w:r w:rsidRPr="00DF252F">
              <w:rPr>
                <w:i/>
                <w:sz w:val="24"/>
                <w:szCs w:val="24"/>
              </w:rPr>
              <w:t>n</w:t>
            </w:r>
            <w:r w:rsidRPr="00DF252F">
              <w:rPr>
                <w:i/>
                <w:sz w:val="24"/>
                <w:szCs w:val="24"/>
                <w:lang w:val="en-US"/>
              </w:rPr>
              <w:t> </w:t>
            </w:r>
            <w:r w:rsidRPr="00DF252F">
              <w:rPr>
                <w:i/>
                <w:sz w:val="24"/>
                <w:szCs w:val="24"/>
              </w:rPr>
              <w:t>+</w:t>
            </w:r>
            <w:r w:rsidRPr="00DF252F">
              <w:rPr>
                <w:i/>
                <w:sz w:val="24"/>
                <w:szCs w:val="24"/>
                <w:lang w:val="en-US"/>
              </w:rPr>
              <w:t> </w:t>
            </w:r>
            <w:r w:rsidRPr="00DF252F">
              <w:rPr>
                <w:i/>
                <w:sz w:val="24"/>
                <w:szCs w:val="24"/>
              </w:rPr>
              <w:t>l</w:t>
            </w:r>
            <w:r w:rsidRPr="00DF252F">
              <w:rPr>
                <w:sz w:val="24"/>
                <w:szCs w:val="24"/>
                <w:lang w:val="en-US"/>
              </w:rPr>
              <w:t> </w:t>
            </w:r>
            <w:r w:rsidRPr="00DF252F">
              <w:rPr>
                <w:sz w:val="24"/>
                <w:szCs w:val="24"/>
              </w:rPr>
              <w:t>=</w:t>
            </w:r>
            <w:r w:rsidRPr="00DF252F">
              <w:rPr>
                <w:sz w:val="24"/>
                <w:szCs w:val="24"/>
                <w:lang w:val="en-US"/>
              </w:rPr>
              <w:t> </w:t>
            </w:r>
            <w:r w:rsidRPr="00DF252F">
              <w:rPr>
                <w:sz w:val="24"/>
                <w:szCs w:val="24"/>
              </w:rPr>
              <w:t>4</w:t>
            </w:r>
            <w:r w:rsidRPr="00DF252F">
              <w:rPr>
                <w:sz w:val="24"/>
                <w:szCs w:val="24"/>
                <w:lang w:val="en-US"/>
              </w:rPr>
              <w:t> </w:t>
            </w:r>
            <w:r w:rsidRPr="00DF252F">
              <w:rPr>
                <w:sz w:val="24"/>
                <w:szCs w:val="24"/>
              </w:rPr>
              <w:t>+</w:t>
            </w:r>
            <w:r w:rsidRPr="00DF252F">
              <w:rPr>
                <w:sz w:val="24"/>
                <w:szCs w:val="24"/>
                <w:lang w:val="en-US"/>
              </w:rPr>
              <w:t> </w:t>
            </w:r>
            <w:r w:rsidRPr="00DF252F">
              <w:rPr>
                <w:sz w:val="24"/>
                <w:szCs w:val="24"/>
              </w:rPr>
              <w:t>0 = 4), потом 3</w:t>
            </w:r>
            <w:r w:rsidRPr="00DF252F">
              <w:rPr>
                <w:i/>
                <w:sz w:val="24"/>
                <w:szCs w:val="24"/>
                <w:lang w:val="en-US"/>
              </w:rPr>
              <w:t>d</w:t>
            </w:r>
            <w:r w:rsidRPr="00DF252F">
              <w:rPr>
                <w:sz w:val="24"/>
                <w:szCs w:val="24"/>
              </w:rPr>
              <w:t xml:space="preserve"> орбиталь (</w:t>
            </w:r>
            <w:r w:rsidRPr="00DF252F">
              <w:rPr>
                <w:i/>
                <w:sz w:val="24"/>
                <w:szCs w:val="24"/>
              </w:rPr>
              <w:t xml:space="preserve">n + </w:t>
            </w:r>
            <w:r w:rsidRPr="00DF252F">
              <w:rPr>
                <w:i/>
                <w:sz w:val="24"/>
                <w:szCs w:val="24"/>
                <w:lang w:val="en-US"/>
              </w:rPr>
              <w:t>l</w:t>
            </w:r>
            <w:r w:rsidRPr="00DF252F">
              <w:rPr>
                <w:sz w:val="24"/>
                <w:szCs w:val="24"/>
                <w:lang w:val="en-US"/>
              </w:rPr>
              <w:t> </w:t>
            </w:r>
            <w:r w:rsidRPr="00DF252F">
              <w:rPr>
                <w:sz w:val="24"/>
                <w:szCs w:val="24"/>
              </w:rPr>
              <w:t>=</w:t>
            </w:r>
            <w:r w:rsidRPr="00DF252F">
              <w:rPr>
                <w:sz w:val="24"/>
                <w:szCs w:val="24"/>
                <w:lang w:val="en-US"/>
              </w:rPr>
              <w:t> </w:t>
            </w:r>
            <w:r w:rsidRPr="00DF252F">
              <w:rPr>
                <w:sz w:val="24"/>
                <w:szCs w:val="24"/>
              </w:rPr>
              <w:t>3</w:t>
            </w:r>
            <w:r w:rsidRPr="00DF252F">
              <w:rPr>
                <w:sz w:val="24"/>
                <w:szCs w:val="24"/>
                <w:lang w:val="en-US"/>
              </w:rPr>
              <w:t> </w:t>
            </w:r>
            <w:r w:rsidRPr="00DF252F">
              <w:rPr>
                <w:sz w:val="24"/>
                <w:szCs w:val="24"/>
              </w:rPr>
              <w:t>+</w:t>
            </w:r>
            <w:r w:rsidRPr="00DF252F">
              <w:rPr>
                <w:sz w:val="24"/>
                <w:szCs w:val="24"/>
                <w:lang w:val="en-US"/>
              </w:rPr>
              <w:t> </w:t>
            </w:r>
            <w:r w:rsidRPr="00DF252F">
              <w:rPr>
                <w:sz w:val="24"/>
                <w:szCs w:val="24"/>
              </w:rPr>
              <w:t>1</w:t>
            </w:r>
            <w:r w:rsidRPr="00DF252F">
              <w:rPr>
                <w:sz w:val="24"/>
                <w:szCs w:val="24"/>
                <w:lang w:val="en-US"/>
              </w:rPr>
              <w:t> </w:t>
            </w:r>
            <w:r w:rsidRPr="00DF252F">
              <w:rPr>
                <w:sz w:val="24"/>
                <w:szCs w:val="24"/>
              </w:rPr>
              <w:t>= 4), и только потом 4</w:t>
            </w:r>
            <w:r w:rsidRPr="00DF252F">
              <w:rPr>
                <w:i/>
                <w:sz w:val="24"/>
                <w:szCs w:val="24"/>
              </w:rPr>
              <w:t xml:space="preserve">р </w:t>
            </w:r>
            <w:r w:rsidRPr="00DF252F">
              <w:rPr>
                <w:sz w:val="24"/>
                <w:szCs w:val="24"/>
              </w:rPr>
              <w:t>(</w:t>
            </w:r>
            <w:r w:rsidRPr="00DF252F">
              <w:rPr>
                <w:i/>
                <w:sz w:val="24"/>
                <w:szCs w:val="24"/>
              </w:rPr>
              <w:t xml:space="preserve">n + </w:t>
            </w:r>
            <w:r w:rsidRPr="00DF252F">
              <w:rPr>
                <w:i/>
                <w:sz w:val="24"/>
                <w:szCs w:val="24"/>
                <w:lang w:val="en-US"/>
              </w:rPr>
              <w:t>l</w:t>
            </w:r>
            <w:r w:rsidRPr="00DF252F">
              <w:rPr>
                <w:sz w:val="24"/>
                <w:szCs w:val="24"/>
                <w:lang w:val="en-US"/>
              </w:rPr>
              <w:t> </w:t>
            </w:r>
            <w:r w:rsidRPr="00DF252F">
              <w:rPr>
                <w:sz w:val="24"/>
                <w:szCs w:val="24"/>
              </w:rPr>
              <w:t>=</w:t>
            </w:r>
            <w:r w:rsidRPr="00DF252F">
              <w:rPr>
                <w:sz w:val="24"/>
                <w:szCs w:val="24"/>
                <w:lang w:val="en-US"/>
              </w:rPr>
              <w:t> </w:t>
            </w:r>
            <w:r w:rsidRPr="00DF252F">
              <w:rPr>
                <w:sz w:val="24"/>
                <w:szCs w:val="24"/>
              </w:rPr>
              <w:t>4</w:t>
            </w:r>
            <w:r w:rsidRPr="00DF252F">
              <w:rPr>
                <w:sz w:val="24"/>
                <w:szCs w:val="24"/>
                <w:lang w:val="en-US"/>
              </w:rPr>
              <w:t> </w:t>
            </w:r>
            <w:r w:rsidRPr="00DF252F">
              <w:rPr>
                <w:sz w:val="24"/>
                <w:szCs w:val="24"/>
              </w:rPr>
              <w:t>+</w:t>
            </w:r>
            <w:r w:rsidRPr="00DF252F">
              <w:rPr>
                <w:sz w:val="24"/>
                <w:szCs w:val="24"/>
                <w:lang w:val="en-US"/>
              </w:rPr>
              <w:t> </w:t>
            </w:r>
            <w:r w:rsidRPr="00DF252F">
              <w:rPr>
                <w:sz w:val="24"/>
                <w:szCs w:val="24"/>
              </w:rPr>
              <w:t>1</w:t>
            </w:r>
            <w:r w:rsidRPr="00DF252F">
              <w:rPr>
                <w:sz w:val="24"/>
                <w:szCs w:val="24"/>
                <w:lang w:val="en-US"/>
              </w:rPr>
              <w:t> </w:t>
            </w:r>
            <w:r w:rsidRPr="00DF252F">
              <w:rPr>
                <w:sz w:val="24"/>
                <w:szCs w:val="24"/>
              </w:rPr>
              <w:t>= 5).</w:t>
            </w:r>
          </w:p>
        </w:tc>
      </w:tr>
      <w:tr w:rsidR="00DF252F" w:rsidRPr="00DF252F" w:rsidTr="006F2FA2">
        <w:trPr>
          <w:trHeight w:val="502"/>
        </w:trPr>
        <w:tc>
          <w:tcPr>
            <w:tcW w:w="442" w:type="dxa"/>
            <w:vAlign w:val="center"/>
          </w:tcPr>
          <w:p w:rsidR="00DF252F" w:rsidRPr="00DF252F" w:rsidRDefault="00DF252F" w:rsidP="006F2FA2">
            <w:pPr>
              <w:spacing w:line="276" w:lineRule="auto"/>
              <w:rPr>
                <w:b/>
                <w:sz w:val="24"/>
                <w:szCs w:val="24"/>
                <w:lang w:val="en-US"/>
              </w:rPr>
            </w:pPr>
            <w:r w:rsidRPr="00DF252F">
              <w:rPr>
                <w:b/>
                <w:sz w:val="24"/>
                <w:szCs w:val="24"/>
                <w:lang w:val="en-US"/>
              </w:rPr>
              <w:t>H</w:t>
            </w:r>
          </w:p>
        </w:tc>
        <w:tc>
          <w:tcPr>
            <w:tcW w:w="2645" w:type="dxa"/>
            <w:gridSpan w:val="3"/>
            <w:vMerge w:val="restart"/>
            <w:vAlign w:val="center"/>
          </w:tcPr>
          <w:p w:rsidR="00DF252F" w:rsidRPr="00DF252F" w:rsidRDefault="00D96519" w:rsidP="006F2FA2">
            <w:pPr>
              <w:spacing w:line="276" w:lineRule="auto"/>
              <w:rPr>
                <w:b/>
                <w:sz w:val="24"/>
                <w:szCs w:val="24"/>
              </w:rPr>
            </w:pPr>
            <w:r w:rsidRPr="00D96519">
              <w:rPr>
                <w:rFonts w:asciiTheme="minorHAnsi" w:eastAsiaTheme="minorEastAsia" w:hAnsiTheme="minorHAnsi" w:cstheme="minorBidi"/>
                <w:b/>
                <w:sz w:val="24"/>
                <w:szCs w:val="24"/>
                <w:lang w:val="en-US"/>
              </w:rPr>
            </w:r>
            <w:r w:rsidRPr="00D96519">
              <w:rPr>
                <w:rFonts w:asciiTheme="minorHAnsi" w:eastAsiaTheme="minorEastAsia" w:hAnsiTheme="minorHAnsi" w:cstheme="minorBidi"/>
                <w:b/>
                <w:sz w:val="24"/>
                <w:szCs w:val="24"/>
                <w:lang w:val="en-US"/>
              </w:rPr>
              <w:pict>
                <v:group id="_x0000_s1157" style="width:123.8pt;height:244.6pt;mso-position-horizontal-relative:char;mso-position-vertical-relative:line" coordsize="19999,20000" o:allowincell="f">
                  <v:group id="_x0000_s1158" style="position:absolute;top:6443;width:2916;height:13557" coordsize="20000,19995">
                    <v:rect id="_x0000_s1159" style="position:absolute;width:20000;height:2177" filled="f" strokeweight="1pt"/>
                    <v:rect id="_x0000_s1160" style="position:absolute;top:2895;width:20000;height:2177" filled="f" strokeweight="1pt"/>
                    <v:rect id="_x0000_s1161" style="position:absolute;top:5699;width:20000;height:2177" filled="f" strokeweight="1pt"/>
                    <v:rect id="_x0000_s1162" style="position:absolute;top:8774;width:20000;height:2177" filled="f" strokeweight="1pt"/>
                    <v:rect id="_x0000_s1163" style="position:absolute;top:11849;width:20000;height:2177" filled="f" strokeweight="1pt"/>
                    <v:rect id="_x0000_s1164" style="position:absolute;top:14924;width:20000;height:2177" filled="f" strokeweight="1pt"/>
                    <v:rect id="_x0000_s1165" style="position:absolute;top:17819;width:20000;height:2176" filled="f" strokeweight="1pt"/>
                  </v:group>
                  <v:group id="_x0000_s1166" style="position:absolute;width:19999;height:19939" coordorigin=",6" coordsize="19999,19991">
                    <v:line id="_x0000_s1167" style="position:absolute;flip:y" from="727,12307" to="735,13787">
                      <v:stroke startarrowwidth="narrow" startarrowlength="short" endarrow="block" endarrowwidth="narrow" endarrowlength="short"/>
                    </v:line>
                    <v:line id="_x0000_s1168" style="position:absolute;flip:y" from="727,14521" to="735,16001">
                      <v:stroke startarrowwidth="narrow" startarrowlength="short" endarrow="block" endarrowwidth="narrow" endarrowlength="short"/>
                    </v:line>
                    <v:line id="_x0000_s1169" style="position:absolute;flip:y" from="727,16549" to="735,18029">
                      <v:stroke startarrowwidth="narrow" startarrowlength="short" endarrow="block" endarrowwidth="narrow" endarrowlength="short"/>
                    </v:line>
                    <v:line id="_x0000_s1170" style="position:absolute;flip:y" from="727,18451" to="735,19931">
                      <v:stroke startarrowwidth="narrow" startarrowlength="short" endarrow="block" endarrowwidth="narrow" endarrowlength="short"/>
                    </v:line>
                    <v:line id="_x0000_s1171" style="position:absolute;flip:y" from="5452,12307" to="5460,13787">
                      <v:stroke startarrowwidth="narrow" startarrowlength="short" endarrow="block" endarrowwidth="narrow" endarrowlength="short"/>
                    </v:line>
                    <v:line id="_x0000_s1172" style="position:absolute;flip:y" from="5573,14397" to="5581,15877">
                      <v:stroke startarrowwidth="narrow" startarrowlength="short" endarrow="block" endarrowwidth="narrow" endarrowlength="short"/>
                    </v:line>
                    <v:line id="_x0000_s1173" style="position:absolute;flip:y" from="5452,16549" to="5460,18029">
                      <v:stroke startarrowwidth="narrow" startarrowlength="short" endarrow="block" endarrowwidth="narrow" endarrowlength="short"/>
                    </v:line>
                    <v:line id="_x0000_s1174" style="position:absolute;flip:y" from="5573,18513" to="5581,19993">
                      <v:stroke startarrowwidth="narrow" startarrowlength="short" endarrow="block" endarrowwidth="narrow" endarrowlength="short"/>
                    </v:line>
                    <v:line id="_x0000_s1175" style="position:absolute;flip:y" from="10298,18451" to="10306,19931">
                      <v:stroke startarrowwidth="narrow" startarrowlength="short" endarrow="block" endarrowwidth="narrow" endarrowlength="short"/>
                    </v:line>
                    <v:line id="_x0000_s1176" style="position:absolute;flip:y" from="14054,18513" to="14062,19993">
                      <v:stroke startarrowwidth="narrow" startarrowlength="short" endarrow="block" endarrowwidth="narrow" endarrowlength="short"/>
                    </v:line>
                    <v:line id="_x0000_s1177" style="position:absolute;flip:y" from="10298,12352" to="10306,13832">
                      <v:stroke startarrowwidth="narrow" startarrowlength="short" endarrow="block" endarrowwidth="narrow" endarrowlength="short"/>
                    </v:line>
                    <v:line id="_x0000_s1178" style="position:absolute;flip:y" from="10298,14381" to="10306,15861">
                      <v:stroke startarrowwidth="narrow" startarrowlength="short" endarrow="block" endarrowwidth="narrow" endarrowlength="short"/>
                    </v:line>
                    <v:line id="_x0000_s1179" style="position:absolute;flip:y" from="10298,16533" to="10306,18013">
                      <v:stroke startarrowwidth="narrow" startarrowlength="short" endarrow="block" endarrowwidth="narrow" endarrowlength="short"/>
                    </v:line>
                    <v:line id="_x0000_s1180" style="position:absolute" from="1696,14521" to="1704,16001">
                      <v:stroke startarrowwidth="narrow" startarrowlength="short" endarrow="block" endarrowwidth="narrow" endarrowlength="short"/>
                    </v:line>
                    <v:line id="_x0000_s1181" style="position:absolute;flip:y" from="17810,12246" to="17818,13725">
                      <v:stroke startarrowwidth="narrow" startarrowlength="short" endarrow="block" endarrowwidth="narrow" endarrowlength="short"/>
                    </v:line>
                    <v:line id="_x0000_s1182" style="position:absolute;flip:y" from="14054,14398" to="14062,15877">
                      <v:stroke startarrowwidth="narrow" startarrowlength="short" endarrow="block" endarrowwidth="narrow" endarrowlength="short"/>
                    </v:line>
                    <v:line id="_x0000_s1183" style="position:absolute;flip:y" from="14054,12246" to="14062,13725">
                      <v:stroke startarrowwidth="narrow" startarrowlength="short" endarrow="block" endarrowwidth="narrow" endarrowlength="short"/>
                    </v:line>
                    <v:line id="_x0000_s1184" style="position:absolute;flip:y" from="17810,14459" to="17818,15939">
                      <v:stroke startarrowwidth="narrow" startarrowlength="short" endarrow="block" endarrowwidth="narrow" endarrowlength="short"/>
                    </v:line>
                    <v:line id="_x0000_s1185" style="position:absolute;flip:y" from="17810,18451" to="17818,19931">
                      <v:stroke startarrowwidth="narrow" startarrowlength="short" endarrow="block" endarrowwidth="narrow" endarrowlength="short"/>
                    </v:line>
                    <v:line id="_x0000_s1186" style="position:absolute;flip:y" from="14054,16488" to="14062,17968">
                      <v:stroke startarrowwidth="narrow" startarrowlength="short" endarrow="block" endarrowwidth="narrow" endarrowlength="short"/>
                    </v:line>
                    <v:line id="_x0000_s1187" style="position:absolute;flip:y" from="17810,16549" to="17818,18029">
                      <v:stroke startarrowwidth="narrow" startarrowlength="short" endarrow="block" endarrowwidth="narrow" endarrowlength="short"/>
                    </v:line>
                    <v:line id="_x0000_s1188" style="position:absolute" from="1817,16611" to="1825,18091">
                      <v:stroke startarrowwidth="narrow" startarrowlength="short" endarrow="block" endarrowwidth="narrow" endarrowlength="short"/>
                    </v:line>
                    <v:line id="_x0000_s1189" style="position:absolute" from="1696,18513" to="1704,19993">
                      <v:stroke startarrowwidth="narrow" startarrowlength="short" endarrow="block" endarrowwidth="narrow" endarrowlength="short"/>
                    </v:line>
                    <v:line id="_x0000_s1190" style="position:absolute" from="6542,18513" to="6550,19993">
                      <v:stroke startarrowwidth="narrow" startarrowlength="short" endarrow="block" endarrowwidth="narrow" endarrowlength="short"/>
                    </v:line>
                    <v:line id="_x0000_s1191" style="position:absolute" from="11268,18513" to="11276,19993">
                      <v:stroke startarrowwidth="narrow" startarrowlength="short" endarrow="block" endarrowwidth="narrow" endarrowlength="short"/>
                    </v:line>
                    <v:line id="_x0000_s1192" style="position:absolute" from="6542,16549" to="6550,18029">
                      <v:stroke startarrowwidth="narrow" startarrowlength="short" endarrow="block" endarrowwidth="narrow" endarrowlength="short"/>
                    </v:line>
                    <v:line id="_x0000_s1193" style="position:absolute" from="1817,12368" to="1825,13848">
                      <v:stroke startarrowwidth="narrow" startarrowlength="short" endarrow="block" endarrowwidth="narrow" endarrowlength="short"/>
                    </v:line>
                    <v:line id="_x0000_s1194" style="position:absolute" from="15023,18513" to="15031,19993">
                      <v:stroke startarrowwidth="narrow" startarrowlength="short" endarrow="block" endarrowwidth="narrow" endarrowlength="short"/>
                    </v:line>
                    <v:line id="_x0000_s1195" style="position:absolute" from="18779,18451" to="18787,19931">
                      <v:stroke startarrowwidth="narrow" startarrowlength="short" endarrow="block" endarrowwidth="narrow" endarrowlength="short"/>
                    </v:line>
                    <v:line id="_x0000_s1196" style="position:absolute" from="14902,16549" to="14910,18029">
                      <v:stroke startarrowwidth="narrow" startarrowlength="short" endarrow="block" endarrowwidth="narrow" endarrowlength="short"/>
                    </v:line>
                    <v:line id="_x0000_s1197" style="position:absolute" from="11267,16549" to="11275,18029">
                      <v:stroke startarrowwidth="narrow" startarrowlength="short" endarrow="block" endarrowwidth="narrow" endarrowlength="short"/>
                    </v:line>
                    <v:group id="_x0000_s1198" style="position:absolute;top:6;width:19999;height:19991" coordsize="19999,20001">
                      <v:rect id="_x0000_s1199" style="position:absolute;width:2916;height:1481" filled="f" strokeweight="1pt"/>
                      <v:rect id="_x0000_s1200" style="position:absolute;top:1968;width:2916;height:1481" filled="f" strokeweight="1pt"/>
                      <v:rect id="_x0000_s1201" style="position:absolute;top:4065;width:2916;height:1479" filled="f" strokeweight="1pt"/>
                      <v:group id="_x0000_s1202" style="position:absolute;left:4846;top:4065;width:2916;height:15936" coordsize="20000,19998">
                        <v:rect id="_x0000_s1203" style="position:absolute;width:20000;height:1856" filled="f" strokeweight="1pt"/>
                        <v:group id="_x0000_s1204" style="position:absolute;top:2934;width:20000;height:17064" coordorigin=",1" coordsize="20000,19997">
                          <v:rect id="_x0000_s1205" style="position:absolute;top:1;width:20000;height:2175" filled="f" strokeweight="1pt"/>
                          <v:rect id="_x0000_s1206" style="position:absolute;top:2893;width:20000;height:2179" filled="f" strokeweight="1pt"/>
                          <v:rect id="_x0000_s1207" style="position:absolute;top:5699;width:20000;height:2177" filled="f" strokeweight="1pt"/>
                          <v:rect id="_x0000_s1208" style="position:absolute;top:8772;width:20000;height:2179" filled="f" strokeweight="1pt"/>
                          <v:rect id="_x0000_s1209" style="position:absolute;top:11850;width:20000;height:2176" filled="f" strokeweight="1pt"/>
                          <v:rect id="_x0000_s1210" style="position:absolute;top:14925;width:20000;height:2177" filled="f" strokeweight="1pt"/>
                          <v:rect id="_x0000_s1211" style="position:absolute;top:17819;width:20000;height:2179" filled="f" strokeweight="1pt"/>
                        </v:group>
                      </v:group>
                      <v:group id="_x0000_s1212" style="position:absolute;left:9571;top:4065;width:2916;height:15936" coordsize="20000,19998">
                        <v:rect id="_x0000_s1213" style="position:absolute;width:20000;height:1856" filled="f" strokeweight="1pt"/>
                        <v:group id="_x0000_s1214" style="position:absolute;top:2933;width:20000;height:17065" coordsize="20000,19996">
                          <v:rect id="_x0000_s1215" style="position:absolute;width:20000;height:2176" filled="f" strokeweight="1pt"/>
                          <v:rect id="_x0000_s1216" style="position:absolute;top:2893;width:20000;height:2178" filled="f" strokeweight="1pt"/>
                          <v:rect id="_x0000_s1217" style="position:absolute;top:5698;width:20000;height:2177" filled="f" strokeweight="1pt"/>
                          <v:rect id="_x0000_s1218" style="position:absolute;top:8771;width:20000;height:2179" filled="f" strokeweight="1pt"/>
                          <v:rect id="_x0000_s1219" style="position:absolute;top:11849;width:20000;height:2176" filled="f" strokeweight="1pt"/>
                          <v:rect id="_x0000_s1220" style="position:absolute;top:14924;width:20000;height:2177" filled="f" strokeweight="1pt"/>
                          <v:rect id="_x0000_s1221" style="position:absolute;top:17818;width:20000;height:2178" filled="f" strokeweight="1pt"/>
                        </v:group>
                      </v:group>
                      <v:group id="_x0000_s1222" style="position:absolute;left:13327;top:4002;width:2916;height:15937" coordsize="20000,20007">
                        <v:rect id="_x0000_s1223" style="position:absolute;width:20000;height:1859" filled="f" strokeweight="1pt"/>
                        <v:group id="_x0000_s1224" style="position:absolute;top:2935;width:20000;height:17072" coordsize="20000,20003">
                          <v:rect id="_x0000_s1225" style="position:absolute;width:20000;height:2177" filled="f" strokeweight="1pt"/>
                          <v:rect id="_x0000_s1226" style="position:absolute;top:2896;width:20000;height:2177" filled="f" strokeweight="1pt"/>
                          <v:rect id="_x0000_s1227" style="position:absolute;top:5701;width:20000;height:2177" filled="f" strokeweight="1pt"/>
                          <v:rect id="_x0000_s1228" style="position:absolute;top:8777;width:20000;height:2178" filled="f" strokeweight="1pt"/>
                          <v:rect id="_x0000_s1229" style="position:absolute;top:11852;width:20000;height:2179" filled="f" strokeweight="1pt"/>
                          <v:rect id="_x0000_s1230" style="position:absolute;top:14930;width:20000;height:2178" filled="f" strokeweight="1pt"/>
                          <v:rect id="_x0000_s1231" style="position:absolute;top:17824;width:20000;height:2179" filled="f" strokeweight="1pt"/>
                        </v:group>
                      </v:group>
                      <v:group id="_x0000_s1232" style="position:absolute;left:17083;top:4002;width:2916;height:15937" coordsize="20000,20007">
                        <v:rect id="_x0000_s1233" style="position:absolute;width:20000;height:1859" filled="f" strokeweight="1pt"/>
                        <v:group id="_x0000_s1234" style="position:absolute;top:2935;width:20000;height:17072" coordsize="20000,20003">
                          <v:rect id="_x0000_s1235" style="position:absolute;width:20000;height:2177" filled="f" strokeweight="1pt"/>
                          <v:rect id="_x0000_s1236" style="position:absolute;top:2896;width:20000;height:2177" filled="f" strokeweight="1pt"/>
                          <v:rect id="_x0000_s1237" style="position:absolute;top:5701;width:20000;height:2177" filled="f" strokeweight="1pt"/>
                          <v:rect id="_x0000_s1238" style="position:absolute;top:8777;width:20000;height:2178" filled="f" strokeweight="1pt"/>
                          <v:rect id="_x0000_s1239" style="position:absolute;top:11852;width:20000;height:2179" filled="f" strokeweight="1pt"/>
                          <v:rect id="_x0000_s1240" style="position:absolute;top:14930;width:20000;height:2178" filled="f" strokeweight="1pt"/>
                          <v:rect id="_x0000_s1241" style="position:absolute;top:17824;width:20000;height:2179" filled="f" strokeweight="1pt"/>
                        </v:group>
                      </v:group>
                      <v:line id="_x0000_s1242" style="position:absolute;flip:y" from="727,61" to="735,1542">
                        <v:stroke startarrowwidth="narrow" startarrowlength="short" endarrow="block" endarrowwidth="narrow" endarrowlength="short"/>
                      </v:line>
                      <v:line id="_x0000_s1243" style="position:absolute;flip:y" from="727,1968" to="735,3449">
                        <v:stroke startarrowwidth="narrow" startarrowlength="short" endarrow="block" endarrowwidth="narrow" endarrowlength="short"/>
                      </v:line>
                      <v:line id="_x0000_s1244" style="position:absolute;flip:y" from="848,4126" to="856,5607">
                        <v:stroke startarrowwidth="narrow" startarrowlength="short" endarrow="block" endarrowwidth="narrow" endarrowlength="short"/>
                      </v:line>
                      <v:line id="_x0000_s1245" style="position:absolute;flip:y" from="5694,4002" to="5702,5483">
                        <v:stroke startarrowwidth="narrow" startarrowlength="short" endarrow="block" endarrowwidth="narrow" endarrowlength="short"/>
                      </v:line>
                      <v:line id="_x0000_s1246" style="position:absolute;flip:y" from="727,6463" to="735,7944">
                        <v:stroke startarrowwidth="narrow" startarrowlength="short" endarrow="block" endarrowwidth="narrow" endarrowlength="short"/>
                      </v:line>
                      <v:line id="_x0000_s1247" style="position:absolute;flip:y" from="727,8305" to="735,9785">
                        <v:stroke startarrowwidth="narrow" startarrowlength="short" endarrow="block" endarrowwidth="narrow" endarrowlength="short"/>
                      </v:line>
                      <v:line id="_x0000_s1248" style="position:absolute;flip:y" from="727,10273" to="735,11754">
                        <v:stroke startarrowwidth="narrow" startarrowlength="short" endarrow="block" endarrowwidth="narrow" endarrowlength="short"/>
                      </v:line>
                      <v:line id="_x0000_s1249" style="position:absolute;flip:y" from="5573,6402" to="5581,7882">
                        <v:stroke startarrowwidth="narrow" startarrowlength="short" endarrow="block" endarrowwidth="narrow" endarrowlength="short"/>
                      </v:line>
                      <v:line id="_x0000_s1250" style="position:absolute;flip:y" from="5573,8366" to="5581,9847">
                        <v:stroke startarrowwidth="narrow" startarrowlength="short" endarrow="block" endarrowwidth="narrow" endarrowlength="short"/>
                      </v:line>
                      <v:line id="_x0000_s1251" style="position:absolute;flip:y" from="5573,10273" to="5581,11754">
                        <v:stroke startarrowwidth="narrow" startarrowlength="short" endarrow="block" endarrowwidth="narrow" endarrowlength="short"/>
                      </v:line>
                      <v:line id="_x0000_s1252" style="position:absolute;flip:y" from="10298,8411" to="10306,9892">
                        <v:stroke startarrowwidth="narrow" startarrowlength="short" endarrow="block" endarrowwidth="narrow" endarrowlength="short"/>
                      </v:line>
                      <v:line id="_x0000_s1253" style="position:absolute;flip:y" from="10420,10318" to="10428,11799">
                        <v:stroke startarrowwidth="narrow" startarrowlength="short" endarrow="block" endarrowwidth="narrow" endarrowlength="short"/>
                      </v:line>
                      <v:line id="_x0000_s1254" style="position:absolute;flip:y" from="14175,10150" to="14183,11630">
                        <v:stroke startarrowwidth="narrow" startarrowlength="short" endarrow="block" endarrowwidth="narrow" endarrowlength="short"/>
                      </v:line>
                      <v:line id="_x0000_s1255" style="position:absolute" from="1817,10335" to="1825,11815">
                        <v:stroke startarrowwidth="narrow" startarrowlength="short" endarrow="block" endarrowwidth="narrow" endarrowlength="short"/>
                      </v:line>
                      <v:line id="_x0000_s1256" style="position:absolute" from="1817,4126" to="1825,5607">
                        <v:stroke startarrowwidth="narrow" startarrowlength="short" endarrow="block" endarrowwidth="narrow" endarrowlength="short"/>
                      </v:line>
                      <v:line id="_x0000_s1257" style="position:absolute" from="1696,1968" to="1704,3449">
                        <v:stroke startarrowwidth="narrow" startarrowlength="short" endarrow="block" endarrowwidth="narrow" endarrowlength="short"/>
                      </v:line>
                      <v:line id="_x0000_s1258" style="position:absolute" from="1696,8427" to="1704,9908">
                        <v:stroke startarrowwidth="narrow" startarrowlength="short" endarrow="block" endarrowwidth="narrow" endarrowlength="short"/>
                      </v:line>
                      <v:line id="_x0000_s1259" style="position:absolute" from="1696,6402" to="1704,7882">
                        <v:stroke startarrowwidth="narrow" startarrowlength="short" endarrow="block" endarrowwidth="narrow" endarrowlength="short"/>
                      </v:line>
                      <v:line id="_x0000_s1260" style="position:absolute" from="6542,10326" to="6551,11807">
                        <v:stroke startarrowwidth="narrow" startarrowlength="short" endarrow="block" endarrowwidth="narrow" endarrowlength="short"/>
                      </v:line>
                      <v:line id="_x0000_s1261" style="position:absolute" from="6542,8358" to="6551,9839">
                        <v:stroke startarrowwidth="narrow" startarrowlength="short" endarrow="block" endarrowwidth="narrow" endarrowlength="short"/>
                      </v:line>
                      <v:line id="_x0000_s1262" style="position:absolute" from="6542,6455" to="6551,7936">
                        <v:stroke startarrowwidth="narrow" startarrowlength="short" endarrow="block" endarrowwidth="narrow" endarrowlength="short"/>
                      </v:line>
                    </v:group>
                    <v:line id="_x0000_s1263" style="position:absolute" from="6421,12421" to="6429,13901">
                      <v:stroke startarrowwidth="narrow" startarrowlength="short" endarrow="block" endarrowwidth="narrow" endarrowlength="short"/>
                    </v:line>
                    <v:line id="_x0000_s1264" style="position:absolute" from="11268,14549" to="11276,16029">
                      <v:stroke startarrowwidth="narrow" startarrowlength="short" endarrow="block" endarrowwidth="narrow" endarrowlength="short"/>
                    </v:line>
                    <v:line id="_x0000_s1265" style="position:absolute" from="6542,14549" to="6551,16029">
                      <v:stroke startarrowwidth="narrow" startarrowlength="short" endarrow="block" endarrowwidth="narrow" endarrowlength="short"/>
                    </v:line>
                  </v:group>
                  <w10:wrap type="none"/>
                  <w10:anchorlock/>
                </v:group>
              </w:pict>
            </w:r>
          </w:p>
        </w:tc>
        <w:tc>
          <w:tcPr>
            <w:tcW w:w="1055" w:type="dxa"/>
            <w:vAlign w:val="center"/>
          </w:tcPr>
          <w:p w:rsidR="00DF252F" w:rsidRPr="00DF252F" w:rsidRDefault="00DF252F" w:rsidP="006F2FA2">
            <w:pPr>
              <w:spacing w:line="276" w:lineRule="auto"/>
              <w:rPr>
                <w:b/>
                <w:sz w:val="24"/>
                <w:szCs w:val="24"/>
                <w:lang w:val="en-US"/>
              </w:rPr>
            </w:pPr>
            <w:r w:rsidRPr="00DF252F">
              <w:rPr>
                <w:b/>
                <w:sz w:val="24"/>
                <w:szCs w:val="24"/>
                <w:lang w:val="en-US"/>
              </w:rPr>
              <w:t>1</w:t>
            </w:r>
            <w:r w:rsidRPr="00DF252F">
              <w:rPr>
                <w:b/>
                <w:i/>
                <w:sz w:val="24"/>
                <w:szCs w:val="24"/>
                <w:lang w:val="en-US"/>
              </w:rPr>
              <w:t>s</w:t>
            </w:r>
            <w:r w:rsidRPr="00DF252F">
              <w:rPr>
                <w:b/>
                <w:sz w:val="24"/>
                <w:szCs w:val="24"/>
                <w:vertAlign w:val="superscript"/>
                <w:lang w:val="en-US"/>
              </w:rPr>
              <w:t>1</w:t>
            </w:r>
          </w:p>
        </w:tc>
        <w:tc>
          <w:tcPr>
            <w:tcW w:w="6132" w:type="dxa"/>
            <w:vMerge/>
          </w:tcPr>
          <w:p w:rsidR="00DF252F" w:rsidRPr="00DF252F" w:rsidRDefault="00DF252F" w:rsidP="006F2FA2">
            <w:pPr>
              <w:spacing w:line="276" w:lineRule="auto"/>
              <w:rPr>
                <w:b/>
                <w:sz w:val="24"/>
                <w:szCs w:val="24"/>
                <w:lang w:val="en-US"/>
              </w:rPr>
            </w:pPr>
          </w:p>
        </w:tc>
      </w:tr>
      <w:tr w:rsidR="00DF252F" w:rsidRPr="00DF252F" w:rsidTr="006F2FA2">
        <w:trPr>
          <w:trHeight w:val="448"/>
        </w:trPr>
        <w:tc>
          <w:tcPr>
            <w:tcW w:w="442" w:type="dxa"/>
            <w:vAlign w:val="center"/>
          </w:tcPr>
          <w:p w:rsidR="00DF252F" w:rsidRPr="00DF252F" w:rsidRDefault="00DF252F" w:rsidP="006F2FA2">
            <w:pPr>
              <w:spacing w:line="276" w:lineRule="auto"/>
              <w:rPr>
                <w:b/>
                <w:sz w:val="24"/>
                <w:szCs w:val="24"/>
                <w:lang w:val="en-US"/>
              </w:rPr>
            </w:pPr>
            <w:r w:rsidRPr="00DF252F">
              <w:rPr>
                <w:b/>
                <w:sz w:val="24"/>
                <w:szCs w:val="24"/>
                <w:lang w:val="en-US"/>
              </w:rPr>
              <w:t>He</w:t>
            </w:r>
          </w:p>
        </w:tc>
        <w:tc>
          <w:tcPr>
            <w:tcW w:w="2645" w:type="dxa"/>
            <w:gridSpan w:val="3"/>
            <w:vMerge/>
            <w:vAlign w:val="center"/>
          </w:tcPr>
          <w:p w:rsidR="00DF252F" w:rsidRPr="00DF252F" w:rsidRDefault="00DF252F" w:rsidP="006F2FA2">
            <w:pPr>
              <w:spacing w:line="276" w:lineRule="auto"/>
              <w:rPr>
                <w:b/>
                <w:sz w:val="24"/>
                <w:szCs w:val="24"/>
              </w:rPr>
            </w:pPr>
          </w:p>
        </w:tc>
        <w:tc>
          <w:tcPr>
            <w:tcW w:w="1055" w:type="dxa"/>
            <w:vAlign w:val="center"/>
          </w:tcPr>
          <w:p w:rsidR="00DF252F" w:rsidRPr="00DF252F" w:rsidRDefault="00DF252F" w:rsidP="006F2FA2">
            <w:pPr>
              <w:spacing w:line="276" w:lineRule="auto"/>
              <w:rPr>
                <w:b/>
                <w:sz w:val="24"/>
                <w:szCs w:val="24"/>
              </w:rPr>
            </w:pPr>
            <w:r w:rsidRPr="00DF252F">
              <w:rPr>
                <w:b/>
                <w:sz w:val="24"/>
                <w:szCs w:val="24"/>
                <w:lang w:val="en-US"/>
              </w:rPr>
              <w:t>1</w:t>
            </w:r>
            <w:r w:rsidRPr="00DF252F">
              <w:rPr>
                <w:b/>
                <w:i/>
                <w:sz w:val="24"/>
                <w:szCs w:val="24"/>
                <w:lang w:val="en-US"/>
              </w:rPr>
              <w:t>s</w:t>
            </w:r>
            <w:r w:rsidRPr="00DF252F">
              <w:rPr>
                <w:b/>
                <w:sz w:val="24"/>
                <w:szCs w:val="24"/>
                <w:vertAlign w:val="superscript"/>
                <w:lang w:val="en-US"/>
              </w:rPr>
              <w:t>2</w:t>
            </w:r>
          </w:p>
        </w:tc>
        <w:tc>
          <w:tcPr>
            <w:tcW w:w="6132" w:type="dxa"/>
            <w:vMerge/>
          </w:tcPr>
          <w:p w:rsidR="00DF252F" w:rsidRPr="00DF252F" w:rsidRDefault="00DF252F" w:rsidP="006F2FA2">
            <w:pPr>
              <w:spacing w:line="276" w:lineRule="auto"/>
              <w:rPr>
                <w:b/>
                <w:sz w:val="24"/>
                <w:szCs w:val="24"/>
              </w:rPr>
            </w:pPr>
          </w:p>
        </w:tc>
      </w:tr>
      <w:tr w:rsidR="00DF252F" w:rsidRPr="00DF252F" w:rsidTr="006F2FA2">
        <w:trPr>
          <w:trHeight w:val="520"/>
        </w:trPr>
        <w:tc>
          <w:tcPr>
            <w:tcW w:w="442" w:type="dxa"/>
            <w:vAlign w:val="center"/>
          </w:tcPr>
          <w:p w:rsidR="00DF252F" w:rsidRPr="00DF252F" w:rsidRDefault="00DF252F" w:rsidP="006F2FA2">
            <w:pPr>
              <w:spacing w:line="276" w:lineRule="auto"/>
              <w:rPr>
                <w:b/>
                <w:sz w:val="24"/>
                <w:szCs w:val="24"/>
                <w:lang w:val="en-US"/>
              </w:rPr>
            </w:pPr>
            <w:r w:rsidRPr="00DF252F">
              <w:rPr>
                <w:b/>
                <w:sz w:val="24"/>
                <w:szCs w:val="24"/>
                <w:lang w:val="en-US"/>
              </w:rPr>
              <w:t>Li</w:t>
            </w:r>
          </w:p>
        </w:tc>
        <w:tc>
          <w:tcPr>
            <w:tcW w:w="2645" w:type="dxa"/>
            <w:gridSpan w:val="3"/>
            <w:vMerge/>
            <w:vAlign w:val="center"/>
          </w:tcPr>
          <w:p w:rsidR="00DF252F" w:rsidRPr="00DF252F" w:rsidRDefault="00DF252F" w:rsidP="006F2FA2">
            <w:pPr>
              <w:spacing w:line="276" w:lineRule="auto"/>
              <w:rPr>
                <w:b/>
                <w:sz w:val="24"/>
                <w:szCs w:val="24"/>
              </w:rPr>
            </w:pPr>
          </w:p>
        </w:tc>
        <w:tc>
          <w:tcPr>
            <w:tcW w:w="1055" w:type="dxa"/>
            <w:vAlign w:val="center"/>
          </w:tcPr>
          <w:p w:rsidR="00DF252F" w:rsidRPr="00DF252F" w:rsidRDefault="00DF252F" w:rsidP="006F2FA2">
            <w:pPr>
              <w:spacing w:line="276" w:lineRule="auto"/>
              <w:rPr>
                <w:b/>
                <w:sz w:val="24"/>
                <w:szCs w:val="24"/>
              </w:rPr>
            </w:pPr>
            <w:r w:rsidRPr="00DF252F">
              <w:rPr>
                <w:b/>
                <w:sz w:val="24"/>
                <w:szCs w:val="24"/>
                <w:lang w:val="en-US"/>
              </w:rPr>
              <w:t>1</w:t>
            </w:r>
            <w:r w:rsidRPr="00DF252F">
              <w:rPr>
                <w:b/>
                <w:i/>
                <w:sz w:val="24"/>
                <w:szCs w:val="24"/>
                <w:lang w:val="en-US"/>
              </w:rPr>
              <w:t>s</w:t>
            </w:r>
            <w:r w:rsidRPr="00DF252F">
              <w:rPr>
                <w:b/>
                <w:sz w:val="24"/>
                <w:szCs w:val="24"/>
                <w:vertAlign w:val="superscript"/>
                <w:lang w:val="en-US"/>
              </w:rPr>
              <w:t>2</w:t>
            </w:r>
            <w:r w:rsidRPr="00DF252F">
              <w:rPr>
                <w:b/>
                <w:sz w:val="24"/>
                <w:szCs w:val="24"/>
                <w:lang w:val="en-US"/>
              </w:rPr>
              <w:t>2</w:t>
            </w:r>
            <w:r w:rsidRPr="00DF252F">
              <w:rPr>
                <w:b/>
                <w:i/>
                <w:sz w:val="24"/>
                <w:szCs w:val="24"/>
                <w:lang w:val="en-US"/>
              </w:rPr>
              <w:t>s</w:t>
            </w:r>
            <w:r w:rsidRPr="00DF252F">
              <w:rPr>
                <w:b/>
                <w:sz w:val="24"/>
                <w:szCs w:val="24"/>
                <w:vertAlign w:val="superscript"/>
                <w:lang w:val="en-US"/>
              </w:rPr>
              <w:t>1</w:t>
            </w:r>
          </w:p>
        </w:tc>
        <w:tc>
          <w:tcPr>
            <w:tcW w:w="6132" w:type="dxa"/>
            <w:vMerge/>
          </w:tcPr>
          <w:p w:rsidR="00DF252F" w:rsidRPr="00DF252F" w:rsidRDefault="00DF252F" w:rsidP="006F2FA2">
            <w:pPr>
              <w:spacing w:line="276" w:lineRule="auto"/>
              <w:rPr>
                <w:b/>
                <w:sz w:val="24"/>
                <w:szCs w:val="24"/>
              </w:rPr>
            </w:pPr>
          </w:p>
        </w:tc>
      </w:tr>
      <w:tr w:rsidR="00DF252F" w:rsidRPr="00DF252F" w:rsidTr="006F2FA2">
        <w:trPr>
          <w:trHeight w:val="538"/>
        </w:trPr>
        <w:tc>
          <w:tcPr>
            <w:tcW w:w="442" w:type="dxa"/>
            <w:vAlign w:val="center"/>
          </w:tcPr>
          <w:p w:rsidR="00DF252F" w:rsidRPr="00DF252F" w:rsidRDefault="00DF252F" w:rsidP="006F2FA2">
            <w:pPr>
              <w:spacing w:line="276" w:lineRule="auto"/>
              <w:rPr>
                <w:b/>
                <w:sz w:val="24"/>
                <w:szCs w:val="24"/>
                <w:lang w:val="en-US"/>
              </w:rPr>
            </w:pPr>
            <w:r w:rsidRPr="00DF252F">
              <w:rPr>
                <w:b/>
                <w:sz w:val="24"/>
                <w:szCs w:val="24"/>
                <w:lang w:val="en-US"/>
              </w:rPr>
              <w:t>Be</w:t>
            </w:r>
          </w:p>
        </w:tc>
        <w:tc>
          <w:tcPr>
            <w:tcW w:w="2645" w:type="dxa"/>
            <w:gridSpan w:val="3"/>
            <w:vMerge/>
            <w:vAlign w:val="center"/>
          </w:tcPr>
          <w:p w:rsidR="00DF252F" w:rsidRPr="00DF252F" w:rsidRDefault="00DF252F" w:rsidP="006F2FA2">
            <w:pPr>
              <w:spacing w:line="276" w:lineRule="auto"/>
              <w:rPr>
                <w:b/>
                <w:sz w:val="24"/>
                <w:szCs w:val="24"/>
              </w:rPr>
            </w:pPr>
          </w:p>
        </w:tc>
        <w:tc>
          <w:tcPr>
            <w:tcW w:w="1055" w:type="dxa"/>
            <w:vAlign w:val="center"/>
          </w:tcPr>
          <w:p w:rsidR="00DF252F" w:rsidRPr="00DF252F" w:rsidRDefault="00DF252F" w:rsidP="006F2FA2">
            <w:pPr>
              <w:spacing w:line="276" w:lineRule="auto"/>
              <w:rPr>
                <w:b/>
                <w:sz w:val="24"/>
                <w:szCs w:val="24"/>
              </w:rPr>
            </w:pPr>
            <w:r w:rsidRPr="00DF252F">
              <w:rPr>
                <w:b/>
                <w:sz w:val="24"/>
                <w:szCs w:val="24"/>
                <w:lang w:val="en-US"/>
              </w:rPr>
              <w:t>1</w:t>
            </w:r>
            <w:r w:rsidRPr="00DF252F">
              <w:rPr>
                <w:b/>
                <w:i/>
                <w:sz w:val="24"/>
                <w:szCs w:val="24"/>
                <w:lang w:val="en-US"/>
              </w:rPr>
              <w:t>s</w:t>
            </w:r>
            <w:r w:rsidRPr="00DF252F">
              <w:rPr>
                <w:b/>
                <w:sz w:val="24"/>
                <w:szCs w:val="24"/>
                <w:vertAlign w:val="superscript"/>
                <w:lang w:val="en-US"/>
              </w:rPr>
              <w:t>2</w:t>
            </w:r>
            <w:r w:rsidRPr="00DF252F">
              <w:rPr>
                <w:b/>
                <w:sz w:val="24"/>
                <w:szCs w:val="24"/>
                <w:lang w:val="en-US"/>
              </w:rPr>
              <w:t>2</w:t>
            </w:r>
            <w:r w:rsidRPr="00DF252F">
              <w:rPr>
                <w:b/>
                <w:i/>
                <w:sz w:val="24"/>
                <w:szCs w:val="24"/>
                <w:lang w:val="en-US"/>
              </w:rPr>
              <w:t>s</w:t>
            </w:r>
            <w:r w:rsidRPr="00DF252F">
              <w:rPr>
                <w:b/>
                <w:sz w:val="24"/>
                <w:szCs w:val="24"/>
                <w:vertAlign w:val="superscript"/>
                <w:lang w:val="en-US"/>
              </w:rPr>
              <w:t>2</w:t>
            </w:r>
          </w:p>
        </w:tc>
        <w:tc>
          <w:tcPr>
            <w:tcW w:w="6132" w:type="dxa"/>
            <w:vMerge/>
          </w:tcPr>
          <w:p w:rsidR="00DF252F" w:rsidRPr="00DF252F" w:rsidRDefault="00DF252F" w:rsidP="006F2FA2">
            <w:pPr>
              <w:spacing w:line="276" w:lineRule="auto"/>
              <w:rPr>
                <w:b/>
                <w:sz w:val="24"/>
                <w:szCs w:val="24"/>
              </w:rPr>
            </w:pPr>
          </w:p>
        </w:tc>
      </w:tr>
      <w:tr w:rsidR="00DF252F" w:rsidRPr="00DF252F" w:rsidTr="006F2FA2">
        <w:trPr>
          <w:trHeight w:val="448"/>
        </w:trPr>
        <w:tc>
          <w:tcPr>
            <w:tcW w:w="442" w:type="dxa"/>
            <w:vAlign w:val="center"/>
          </w:tcPr>
          <w:p w:rsidR="00DF252F" w:rsidRPr="00DF252F" w:rsidRDefault="00DF252F" w:rsidP="006F2FA2">
            <w:pPr>
              <w:spacing w:line="276" w:lineRule="auto"/>
              <w:rPr>
                <w:b/>
                <w:sz w:val="24"/>
                <w:szCs w:val="24"/>
                <w:lang w:val="en-US"/>
              </w:rPr>
            </w:pPr>
            <w:r w:rsidRPr="00DF252F">
              <w:rPr>
                <w:b/>
                <w:sz w:val="24"/>
                <w:szCs w:val="24"/>
                <w:lang w:val="en-US"/>
              </w:rPr>
              <w:t>B</w:t>
            </w:r>
          </w:p>
        </w:tc>
        <w:tc>
          <w:tcPr>
            <w:tcW w:w="2645" w:type="dxa"/>
            <w:gridSpan w:val="3"/>
            <w:vMerge/>
            <w:vAlign w:val="center"/>
          </w:tcPr>
          <w:p w:rsidR="00DF252F" w:rsidRPr="00DF252F" w:rsidRDefault="00DF252F" w:rsidP="006F2FA2">
            <w:pPr>
              <w:spacing w:line="276" w:lineRule="auto"/>
              <w:rPr>
                <w:b/>
                <w:sz w:val="24"/>
                <w:szCs w:val="24"/>
              </w:rPr>
            </w:pPr>
          </w:p>
        </w:tc>
        <w:tc>
          <w:tcPr>
            <w:tcW w:w="1055" w:type="dxa"/>
            <w:vAlign w:val="center"/>
          </w:tcPr>
          <w:p w:rsidR="00DF252F" w:rsidRPr="00DF252F" w:rsidRDefault="00DF252F" w:rsidP="006F2FA2">
            <w:pPr>
              <w:spacing w:line="276" w:lineRule="auto"/>
              <w:rPr>
                <w:b/>
                <w:sz w:val="24"/>
                <w:szCs w:val="24"/>
              </w:rPr>
            </w:pPr>
            <w:r w:rsidRPr="00DF252F">
              <w:rPr>
                <w:b/>
                <w:sz w:val="24"/>
                <w:szCs w:val="24"/>
                <w:lang w:val="en-US"/>
              </w:rPr>
              <w:t>1</w:t>
            </w:r>
            <w:r w:rsidRPr="00DF252F">
              <w:rPr>
                <w:b/>
                <w:i/>
                <w:sz w:val="24"/>
                <w:szCs w:val="24"/>
                <w:lang w:val="en-US"/>
              </w:rPr>
              <w:t>s</w:t>
            </w:r>
            <w:r w:rsidRPr="00DF252F">
              <w:rPr>
                <w:b/>
                <w:sz w:val="24"/>
                <w:szCs w:val="24"/>
                <w:vertAlign w:val="superscript"/>
                <w:lang w:val="en-US"/>
              </w:rPr>
              <w:t>2</w:t>
            </w:r>
            <w:r w:rsidRPr="00DF252F">
              <w:rPr>
                <w:b/>
                <w:sz w:val="24"/>
                <w:szCs w:val="24"/>
                <w:lang w:val="en-US"/>
              </w:rPr>
              <w:t>2</w:t>
            </w:r>
            <w:r w:rsidRPr="00DF252F">
              <w:rPr>
                <w:b/>
                <w:i/>
                <w:sz w:val="24"/>
                <w:szCs w:val="24"/>
                <w:lang w:val="en-US"/>
              </w:rPr>
              <w:t>s</w:t>
            </w:r>
            <w:r w:rsidRPr="00DF252F">
              <w:rPr>
                <w:b/>
                <w:sz w:val="24"/>
                <w:szCs w:val="24"/>
                <w:vertAlign w:val="superscript"/>
                <w:lang w:val="en-US"/>
              </w:rPr>
              <w:t>2</w:t>
            </w:r>
            <w:r w:rsidRPr="00DF252F">
              <w:rPr>
                <w:b/>
                <w:sz w:val="24"/>
                <w:szCs w:val="24"/>
                <w:lang w:val="en-US"/>
              </w:rPr>
              <w:t>2</w:t>
            </w:r>
            <w:r w:rsidRPr="00DF252F">
              <w:rPr>
                <w:b/>
                <w:i/>
                <w:sz w:val="24"/>
                <w:szCs w:val="24"/>
                <w:lang w:val="en-US"/>
              </w:rPr>
              <w:t>p</w:t>
            </w:r>
            <w:r w:rsidRPr="00DF252F">
              <w:rPr>
                <w:b/>
                <w:sz w:val="24"/>
                <w:szCs w:val="24"/>
                <w:vertAlign w:val="superscript"/>
                <w:lang w:val="en-US"/>
              </w:rPr>
              <w:t>1</w:t>
            </w:r>
          </w:p>
        </w:tc>
        <w:tc>
          <w:tcPr>
            <w:tcW w:w="6132" w:type="dxa"/>
            <w:vMerge/>
          </w:tcPr>
          <w:p w:rsidR="00DF252F" w:rsidRPr="00DF252F" w:rsidRDefault="00DF252F" w:rsidP="006F2FA2">
            <w:pPr>
              <w:spacing w:line="276" w:lineRule="auto"/>
              <w:rPr>
                <w:b/>
                <w:sz w:val="24"/>
                <w:szCs w:val="24"/>
              </w:rPr>
            </w:pPr>
          </w:p>
        </w:tc>
      </w:tr>
      <w:tr w:rsidR="00DF252F" w:rsidRPr="00DF252F" w:rsidTr="006F2FA2">
        <w:trPr>
          <w:trHeight w:val="430"/>
        </w:trPr>
        <w:tc>
          <w:tcPr>
            <w:tcW w:w="442" w:type="dxa"/>
            <w:vAlign w:val="center"/>
          </w:tcPr>
          <w:p w:rsidR="00DF252F" w:rsidRPr="00DF252F" w:rsidRDefault="00DF252F" w:rsidP="006F2FA2">
            <w:pPr>
              <w:spacing w:line="276" w:lineRule="auto"/>
              <w:rPr>
                <w:b/>
                <w:sz w:val="24"/>
                <w:szCs w:val="24"/>
                <w:lang w:val="en-US"/>
              </w:rPr>
            </w:pPr>
            <w:r w:rsidRPr="00DF252F">
              <w:rPr>
                <w:b/>
                <w:sz w:val="24"/>
                <w:szCs w:val="24"/>
                <w:lang w:val="en-US"/>
              </w:rPr>
              <w:t>C</w:t>
            </w:r>
          </w:p>
        </w:tc>
        <w:tc>
          <w:tcPr>
            <w:tcW w:w="2645" w:type="dxa"/>
            <w:gridSpan w:val="3"/>
            <w:vMerge/>
            <w:vAlign w:val="center"/>
          </w:tcPr>
          <w:p w:rsidR="00DF252F" w:rsidRPr="00DF252F" w:rsidRDefault="00DF252F" w:rsidP="006F2FA2">
            <w:pPr>
              <w:spacing w:line="276" w:lineRule="auto"/>
              <w:rPr>
                <w:b/>
                <w:sz w:val="24"/>
                <w:szCs w:val="24"/>
              </w:rPr>
            </w:pPr>
          </w:p>
        </w:tc>
        <w:tc>
          <w:tcPr>
            <w:tcW w:w="1055" w:type="dxa"/>
            <w:vAlign w:val="center"/>
          </w:tcPr>
          <w:p w:rsidR="00DF252F" w:rsidRPr="00DF252F" w:rsidRDefault="00DF252F" w:rsidP="006F2FA2">
            <w:pPr>
              <w:spacing w:line="276" w:lineRule="auto"/>
              <w:rPr>
                <w:b/>
                <w:sz w:val="24"/>
                <w:szCs w:val="24"/>
              </w:rPr>
            </w:pPr>
            <w:r w:rsidRPr="00DF252F">
              <w:rPr>
                <w:b/>
                <w:sz w:val="24"/>
                <w:szCs w:val="24"/>
                <w:lang w:val="en-US"/>
              </w:rPr>
              <w:t>1</w:t>
            </w:r>
            <w:r w:rsidRPr="00DF252F">
              <w:rPr>
                <w:b/>
                <w:i/>
                <w:sz w:val="24"/>
                <w:szCs w:val="24"/>
                <w:lang w:val="en-US"/>
              </w:rPr>
              <w:t>s</w:t>
            </w:r>
            <w:r w:rsidRPr="00DF252F">
              <w:rPr>
                <w:b/>
                <w:sz w:val="24"/>
                <w:szCs w:val="24"/>
                <w:vertAlign w:val="superscript"/>
                <w:lang w:val="en-US"/>
              </w:rPr>
              <w:t>2</w:t>
            </w:r>
            <w:r w:rsidRPr="00DF252F">
              <w:rPr>
                <w:b/>
                <w:sz w:val="24"/>
                <w:szCs w:val="24"/>
                <w:lang w:val="en-US"/>
              </w:rPr>
              <w:t>2</w:t>
            </w:r>
            <w:r w:rsidRPr="00DF252F">
              <w:rPr>
                <w:b/>
                <w:i/>
                <w:sz w:val="24"/>
                <w:szCs w:val="24"/>
                <w:lang w:val="en-US"/>
              </w:rPr>
              <w:t>s</w:t>
            </w:r>
            <w:r w:rsidRPr="00DF252F">
              <w:rPr>
                <w:b/>
                <w:sz w:val="24"/>
                <w:szCs w:val="24"/>
                <w:vertAlign w:val="superscript"/>
                <w:lang w:val="en-US"/>
              </w:rPr>
              <w:t>2</w:t>
            </w:r>
            <w:r w:rsidRPr="00DF252F">
              <w:rPr>
                <w:b/>
                <w:sz w:val="24"/>
                <w:szCs w:val="24"/>
                <w:lang w:val="en-US"/>
              </w:rPr>
              <w:t>2</w:t>
            </w:r>
            <w:r w:rsidRPr="00DF252F">
              <w:rPr>
                <w:b/>
                <w:i/>
                <w:sz w:val="24"/>
                <w:szCs w:val="24"/>
                <w:lang w:val="en-US"/>
              </w:rPr>
              <w:t>p</w:t>
            </w:r>
            <w:r w:rsidRPr="00DF252F">
              <w:rPr>
                <w:b/>
                <w:sz w:val="24"/>
                <w:szCs w:val="24"/>
                <w:vertAlign w:val="superscript"/>
                <w:lang w:val="en-US"/>
              </w:rPr>
              <w:t>2</w:t>
            </w:r>
          </w:p>
        </w:tc>
        <w:tc>
          <w:tcPr>
            <w:tcW w:w="6132" w:type="dxa"/>
            <w:vMerge/>
          </w:tcPr>
          <w:p w:rsidR="00DF252F" w:rsidRPr="00DF252F" w:rsidRDefault="00DF252F" w:rsidP="006F2FA2">
            <w:pPr>
              <w:spacing w:line="276" w:lineRule="auto"/>
              <w:rPr>
                <w:b/>
                <w:sz w:val="24"/>
                <w:szCs w:val="24"/>
              </w:rPr>
            </w:pPr>
          </w:p>
        </w:tc>
      </w:tr>
      <w:tr w:rsidR="00DF252F" w:rsidRPr="00DF252F" w:rsidTr="006F2FA2">
        <w:trPr>
          <w:trHeight w:val="576"/>
        </w:trPr>
        <w:tc>
          <w:tcPr>
            <w:tcW w:w="442" w:type="dxa"/>
            <w:vAlign w:val="center"/>
          </w:tcPr>
          <w:p w:rsidR="00DF252F" w:rsidRPr="00DF252F" w:rsidRDefault="00DF252F" w:rsidP="006F2FA2">
            <w:pPr>
              <w:spacing w:line="276" w:lineRule="auto"/>
              <w:rPr>
                <w:b/>
                <w:sz w:val="24"/>
                <w:szCs w:val="24"/>
                <w:lang w:val="en-US"/>
              </w:rPr>
            </w:pPr>
            <w:r w:rsidRPr="00DF252F">
              <w:rPr>
                <w:b/>
                <w:sz w:val="24"/>
                <w:szCs w:val="24"/>
                <w:lang w:val="en-US"/>
              </w:rPr>
              <w:t>N</w:t>
            </w:r>
          </w:p>
        </w:tc>
        <w:tc>
          <w:tcPr>
            <w:tcW w:w="2645" w:type="dxa"/>
            <w:gridSpan w:val="3"/>
            <w:vMerge/>
            <w:vAlign w:val="center"/>
          </w:tcPr>
          <w:p w:rsidR="00DF252F" w:rsidRPr="00DF252F" w:rsidRDefault="00DF252F" w:rsidP="006F2FA2">
            <w:pPr>
              <w:spacing w:line="276" w:lineRule="auto"/>
              <w:rPr>
                <w:b/>
                <w:sz w:val="24"/>
                <w:szCs w:val="24"/>
              </w:rPr>
            </w:pPr>
          </w:p>
        </w:tc>
        <w:tc>
          <w:tcPr>
            <w:tcW w:w="1055" w:type="dxa"/>
            <w:vAlign w:val="center"/>
          </w:tcPr>
          <w:p w:rsidR="00DF252F" w:rsidRPr="00DF252F" w:rsidRDefault="00DF252F" w:rsidP="006F2FA2">
            <w:pPr>
              <w:spacing w:line="276" w:lineRule="auto"/>
              <w:rPr>
                <w:b/>
                <w:sz w:val="24"/>
                <w:szCs w:val="24"/>
              </w:rPr>
            </w:pPr>
            <w:r w:rsidRPr="00DF252F">
              <w:rPr>
                <w:b/>
                <w:sz w:val="24"/>
                <w:szCs w:val="24"/>
                <w:lang w:val="en-US"/>
              </w:rPr>
              <w:t>1</w:t>
            </w:r>
            <w:r w:rsidRPr="00DF252F">
              <w:rPr>
                <w:b/>
                <w:i/>
                <w:sz w:val="24"/>
                <w:szCs w:val="24"/>
                <w:lang w:val="en-US"/>
              </w:rPr>
              <w:t>s</w:t>
            </w:r>
            <w:r w:rsidRPr="00DF252F">
              <w:rPr>
                <w:b/>
                <w:sz w:val="24"/>
                <w:szCs w:val="24"/>
                <w:vertAlign w:val="superscript"/>
                <w:lang w:val="en-US"/>
              </w:rPr>
              <w:t>2</w:t>
            </w:r>
            <w:r w:rsidRPr="00DF252F">
              <w:rPr>
                <w:b/>
                <w:sz w:val="24"/>
                <w:szCs w:val="24"/>
                <w:lang w:val="en-US"/>
              </w:rPr>
              <w:t>2</w:t>
            </w:r>
            <w:r w:rsidRPr="00DF252F">
              <w:rPr>
                <w:b/>
                <w:i/>
                <w:sz w:val="24"/>
                <w:szCs w:val="24"/>
                <w:lang w:val="en-US"/>
              </w:rPr>
              <w:t>s</w:t>
            </w:r>
            <w:r w:rsidRPr="00DF252F">
              <w:rPr>
                <w:b/>
                <w:sz w:val="24"/>
                <w:szCs w:val="24"/>
                <w:vertAlign w:val="superscript"/>
                <w:lang w:val="en-US"/>
              </w:rPr>
              <w:t>2</w:t>
            </w:r>
            <w:r w:rsidRPr="00DF252F">
              <w:rPr>
                <w:b/>
                <w:sz w:val="24"/>
                <w:szCs w:val="24"/>
                <w:lang w:val="en-US"/>
              </w:rPr>
              <w:t>2</w:t>
            </w:r>
            <w:r w:rsidRPr="00DF252F">
              <w:rPr>
                <w:b/>
                <w:i/>
                <w:sz w:val="24"/>
                <w:szCs w:val="24"/>
                <w:lang w:val="en-US"/>
              </w:rPr>
              <w:t>p</w:t>
            </w:r>
            <w:r w:rsidRPr="00DF252F">
              <w:rPr>
                <w:b/>
                <w:sz w:val="24"/>
                <w:szCs w:val="24"/>
                <w:vertAlign w:val="superscript"/>
                <w:lang w:val="en-US"/>
              </w:rPr>
              <w:t>3</w:t>
            </w:r>
          </w:p>
        </w:tc>
        <w:tc>
          <w:tcPr>
            <w:tcW w:w="6132" w:type="dxa"/>
            <w:vMerge/>
          </w:tcPr>
          <w:p w:rsidR="00DF252F" w:rsidRPr="00DF252F" w:rsidRDefault="00DF252F" w:rsidP="006F2FA2">
            <w:pPr>
              <w:spacing w:line="276" w:lineRule="auto"/>
              <w:rPr>
                <w:b/>
                <w:sz w:val="24"/>
                <w:szCs w:val="24"/>
              </w:rPr>
            </w:pPr>
          </w:p>
        </w:tc>
      </w:tr>
      <w:tr w:rsidR="00DF252F" w:rsidRPr="00DF252F" w:rsidTr="006F2FA2">
        <w:trPr>
          <w:trHeight w:val="493"/>
        </w:trPr>
        <w:tc>
          <w:tcPr>
            <w:tcW w:w="442" w:type="dxa"/>
            <w:vAlign w:val="center"/>
          </w:tcPr>
          <w:p w:rsidR="00DF252F" w:rsidRPr="00DF252F" w:rsidRDefault="00DF252F" w:rsidP="006F2FA2">
            <w:pPr>
              <w:spacing w:line="276" w:lineRule="auto"/>
              <w:rPr>
                <w:b/>
                <w:sz w:val="24"/>
                <w:szCs w:val="24"/>
                <w:lang w:val="en-US"/>
              </w:rPr>
            </w:pPr>
            <w:r w:rsidRPr="00DF252F">
              <w:rPr>
                <w:b/>
                <w:sz w:val="24"/>
                <w:szCs w:val="24"/>
                <w:lang w:val="en-US"/>
              </w:rPr>
              <w:t>O</w:t>
            </w:r>
          </w:p>
        </w:tc>
        <w:tc>
          <w:tcPr>
            <w:tcW w:w="2645" w:type="dxa"/>
            <w:gridSpan w:val="3"/>
            <w:vMerge/>
            <w:vAlign w:val="center"/>
          </w:tcPr>
          <w:p w:rsidR="00DF252F" w:rsidRPr="00DF252F" w:rsidRDefault="00DF252F" w:rsidP="006F2FA2">
            <w:pPr>
              <w:spacing w:line="276" w:lineRule="auto"/>
              <w:rPr>
                <w:b/>
                <w:sz w:val="24"/>
                <w:szCs w:val="24"/>
              </w:rPr>
            </w:pPr>
          </w:p>
        </w:tc>
        <w:tc>
          <w:tcPr>
            <w:tcW w:w="1055" w:type="dxa"/>
            <w:vAlign w:val="center"/>
          </w:tcPr>
          <w:p w:rsidR="00DF252F" w:rsidRPr="00DF252F" w:rsidRDefault="00DF252F" w:rsidP="006F2FA2">
            <w:pPr>
              <w:spacing w:line="276" w:lineRule="auto"/>
              <w:rPr>
                <w:b/>
                <w:sz w:val="24"/>
                <w:szCs w:val="24"/>
              </w:rPr>
            </w:pPr>
            <w:r w:rsidRPr="00DF252F">
              <w:rPr>
                <w:b/>
                <w:sz w:val="24"/>
                <w:szCs w:val="24"/>
                <w:lang w:val="en-US"/>
              </w:rPr>
              <w:t>1</w:t>
            </w:r>
            <w:r w:rsidRPr="00DF252F">
              <w:rPr>
                <w:b/>
                <w:i/>
                <w:sz w:val="24"/>
                <w:szCs w:val="24"/>
                <w:lang w:val="en-US"/>
              </w:rPr>
              <w:t>s</w:t>
            </w:r>
            <w:r w:rsidRPr="00DF252F">
              <w:rPr>
                <w:b/>
                <w:sz w:val="24"/>
                <w:szCs w:val="24"/>
                <w:vertAlign w:val="superscript"/>
                <w:lang w:val="en-US"/>
              </w:rPr>
              <w:t>2</w:t>
            </w:r>
            <w:r w:rsidRPr="00DF252F">
              <w:rPr>
                <w:b/>
                <w:sz w:val="24"/>
                <w:szCs w:val="24"/>
                <w:lang w:val="en-US"/>
              </w:rPr>
              <w:t>2</w:t>
            </w:r>
            <w:r w:rsidRPr="00DF252F">
              <w:rPr>
                <w:b/>
                <w:i/>
                <w:sz w:val="24"/>
                <w:szCs w:val="24"/>
                <w:lang w:val="en-US"/>
              </w:rPr>
              <w:t>s</w:t>
            </w:r>
            <w:r w:rsidRPr="00DF252F">
              <w:rPr>
                <w:b/>
                <w:sz w:val="24"/>
                <w:szCs w:val="24"/>
                <w:vertAlign w:val="superscript"/>
                <w:lang w:val="en-US"/>
              </w:rPr>
              <w:t>2</w:t>
            </w:r>
            <w:r w:rsidRPr="00DF252F">
              <w:rPr>
                <w:b/>
                <w:sz w:val="24"/>
                <w:szCs w:val="24"/>
                <w:lang w:val="en-US"/>
              </w:rPr>
              <w:t>2</w:t>
            </w:r>
            <w:r w:rsidRPr="00DF252F">
              <w:rPr>
                <w:b/>
                <w:i/>
                <w:sz w:val="24"/>
                <w:szCs w:val="24"/>
                <w:lang w:val="en-US"/>
              </w:rPr>
              <w:t>p</w:t>
            </w:r>
            <w:r w:rsidRPr="00DF252F">
              <w:rPr>
                <w:b/>
                <w:sz w:val="24"/>
                <w:szCs w:val="24"/>
                <w:vertAlign w:val="superscript"/>
                <w:lang w:val="en-US"/>
              </w:rPr>
              <w:t>4</w:t>
            </w:r>
          </w:p>
        </w:tc>
        <w:tc>
          <w:tcPr>
            <w:tcW w:w="6132" w:type="dxa"/>
            <w:vMerge/>
          </w:tcPr>
          <w:p w:rsidR="00DF252F" w:rsidRPr="00DF252F" w:rsidRDefault="00DF252F" w:rsidP="006F2FA2">
            <w:pPr>
              <w:spacing w:line="276" w:lineRule="auto"/>
              <w:rPr>
                <w:b/>
                <w:sz w:val="24"/>
                <w:szCs w:val="24"/>
              </w:rPr>
            </w:pPr>
          </w:p>
        </w:tc>
      </w:tr>
      <w:tr w:rsidR="00DF252F" w:rsidRPr="00DF252F" w:rsidTr="006F2FA2">
        <w:trPr>
          <w:trHeight w:val="458"/>
        </w:trPr>
        <w:tc>
          <w:tcPr>
            <w:tcW w:w="442" w:type="dxa"/>
            <w:vAlign w:val="center"/>
          </w:tcPr>
          <w:p w:rsidR="00DF252F" w:rsidRPr="00DF252F" w:rsidRDefault="00DF252F" w:rsidP="006F2FA2">
            <w:pPr>
              <w:spacing w:line="276" w:lineRule="auto"/>
              <w:rPr>
                <w:b/>
                <w:sz w:val="24"/>
                <w:szCs w:val="24"/>
                <w:lang w:val="en-US"/>
              </w:rPr>
            </w:pPr>
            <w:r w:rsidRPr="00DF252F">
              <w:rPr>
                <w:b/>
                <w:sz w:val="24"/>
                <w:szCs w:val="24"/>
                <w:lang w:val="en-US"/>
              </w:rPr>
              <w:t>F</w:t>
            </w:r>
          </w:p>
        </w:tc>
        <w:tc>
          <w:tcPr>
            <w:tcW w:w="2645" w:type="dxa"/>
            <w:gridSpan w:val="3"/>
            <w:vMerge/>
            <w:vAlign w:val="center"/>
          </w:tcPr>
          <w:p w:rsidR="00DF252F" w:rsidRPr="00DF252F" w:rsidRDefault="00DF252F" w:rsidP="006F2FA2">
            <w:pPr>
              <w:spacing w:line="276" w:lineRule="auto"/>
              <w:rPr>
                <w:b/>
                <w:sz w:val="24"/>
                <w:szCs w:val="24"/>
              </w:rPr>
            </w:pPr>
          </w:p>
        </w:tc>
        <w:tc>
          <w:tcPr>
            <w:tcW w:w="1055" w:type="dxa"/>
            <w:vAlign w:val="center"/>
          </w:tcPr>
          <w:p w:rsidR="00DF252F" w:rsidRPr="00DF252F" w:rsidRDefault="00DF252F" w:rsidP="006F2FA2">
            <w:pPr>
              <w:spacing w:line="276" w:lineRule="auto"/>
              <w:rPr>
                <w:b/>
                <w:sz w:val="24"/>
                <w:szCs w:val="24"/>
              </w:rPr>
            </w:pPr>
            <w:r w:rsidRPr="00DF252F">
              <w:rPr>
                <w:b/>
                <w:sz w:val="24"/>
                <w:szCs w:val="24"/>
                <w:lang w:val="en-US"/>
              </w:rPr>
              <w:t>1</w:t>
            </w:r>
            <w:r w:rsidRPr="00DF252F">
              <w:rPr>
                <w:b/>
                <w:i/>
                <w:sz w:val="24"/>
                <w:szCs w:val="24"/>
                <w:lang w:val="en-US"/>
              </w:rPr>
              <w:t>s</w:t>
            </w:r>
            <w:r w:rsidRPr="00DF252F">
              <w:rPr>
                <w:b/>
                <w:sz w:val="24"/>
                <w:szCs w:val="24"/>
                <w:vertAlign w:val="superscript"/>
                <w:lang w:val="en-US"/>
              </w:rPr>
              <w:t>2</w:t>
            </w:r>
            <w:r w:rsidRPr="00DF252F">
              <w:rPr>
                <w:b/>
                <w:sz w:val="24"/>
                <w:szCs w:val="24"/>
                <w:lang w:val="en-US"/>
              </w:rPr>
              <w:t>2</w:t>
            </w:r>
            <w:r w:rsidRPr="00DF252F">
              <w:rPr>
                <w:b/>
                <w:i/>
                <w:sz w:val="24"/>
                <w:szCs w:val="24"/>
                <w:lang w:val="en-US"/>
              </w:rPr>
              <w:t>s</w:t>
            </w:r>
            <w:r w:rsidRPr="00DF252F">
              <w:rPr>
                <w:b/>
                <w:sz w:val="24"/>
                <w:szCs w:val="24"/>
                <w:vertAlign w:val="superscript"/>
                <w:lang w:val="en-US"/>
              </w:rPr>
              <w:t>2</w:t>
            </w:r>
            <w:r w:rsidRPr="00DF252F">
              <w:rPr>
                <w:b/>
                <w:sz w:val="24"/>
                <w:szCs w:val="24"/>
                <w:lang w:val="en-US"/>
              </w:rPr>
              <w:t>2</w:t>
            </w:r>
            <w:r w:rsidRPr="00DF252F">
              <w:rPr>
                <w:b/>
                <w:i/>
                <w:sz w:val="24"/>
                <w:szCs w:val="24"/>
                <w:lang w:val="en-US"/>
              </w:rPr>
              <w:t>p</w:t>
            </w:r>
            <w:r w:rsidRPr="00DF252F">
              <w:rPr>
                <w:b/>
                <w:sz w:val="24"/>
                <w:szCs w:val="24"/>
                <w:vertAlign w:val="superscript"/>
                <w:lang w:val="en-US"/>
              </w:rPr>
              <w:t>5</w:t>
            </w:r>
          </w:p>
        </w:tc>
        <w:tc>
          <w:tcPr>
            <w:tcW w:w="6132" w:type="dxa"/>
            <w:vMerge/>
          </w:tcPr>
          <w:p w:rsidR="00DF252F" w:rsidRPr="00DF252F" w:rsidRDefault="00DF252F" w:rsidP="006F2FA2">
            <w:pPr>
              <w:spacing w:line="276" w:lineRule="auto"/>
              <w:rPr>
                <w:b/>
                <w:sz w:val="24"/>
                <w:szCs w:val="24"/>
              </w:rPr>
            </w:pPr>
          </w:p>
        </w:tc>
      </w:tr>
      <w:tr w:rsidR="00DF252F" w:rsidRPr="00DF252F" w:rsidTr="006F2FA2">
        <w:trPr>
          <w:trHeight w:val="457"/>
        </w:trPr>
        <w:tc>
          <w:tcPr>
            <w:tcW w:w="442" w:type="dxa"/>
            <w:vAlign w:val="center"/>
          </w:tcPr>
          <w:p w:rsidR="00DF252F" w:rsidRPr="00DF252F" w:rsidRDefault="00DF252F" w:rsidP="006F2FA2">
            <w:pPr>
              <w:spacing w:line="276" w:lineRule="auto"/>
              <w:rPr>
                <w:b/>
                <w:sz w:val="24"/>
                <w:szCs w:val="24"/>
                <w:lang w:val="en-US"/>
              </w:rPr>
            </w:pPr>
            <w:r w:rsidRPr="00DF252F">
              <w:rPr>
                <w:b/>
                <w:sz w:val="24"/>
                <w:szCs w:val="24"/>
                <w:lang w:val="en-US"/>
              </w:rPr>
              <w:t>Ne</w:t>
            </w:r>
          </w:p>
        </w:tc>
        <w:tc>
          <w:tcPr>
            <w:tcW w:w="2645" w:type="dxa"/>
            <w:gridSpan w:val="3"/>
            <w:vMerge/>
            <w:vAlign w:val="center"/>
          </w:tcPr>
          <w:p w:rsidR="00DF252F" w:rsidRPr="00DF252F" w:rsidRDefault="00DF252F" w:rsidP="006F2FA2">
            <w:pPr>
              <w:spacing w:line="276" w:lineRule="auto"/>
              <w:rPr>
                <w:b/>
                <w:sz w:val="24"/>
                <w:szCs w:val="24"/>
              </w:rPr>
            </w:pPr>
          </w:p>
        </w:tc>
        <w:tc>
          <w:tcPr>
            <w:tcW w:w="1055" w:type="dxa"/>
            <w:vAlign w:val="center"/>
          </w:tcPr>
          <w:p w:rsidR="00DF252F" w:rsidRPr="00DF252F" w:rsidRDefault="00DF252F" w:rsidP="006F2FA2">
            <w:pPr>
              <w:spacing w:line="276" w:lineRule="auto"/>
              <w:rPr>
                <w:b/>
                <w:sz w:val="24"/>
                <w:szCs w:val="24"/>
                <w:lang w:val="en-US"/>
              </w:rPr>
            </w:pPr>
            <w:r w:rsidRPr="00DF252F">
              <w:rPr>
                <w:b/>
                <w:sz w:val="24"/>
                <w:szCs w:val="24"/>
                <w:lang w:val="en-US"/>
              </w:rPr>
              <w:t>1</w:t>
            </w:r>
            <w:r w:rsidRPr="00DF252F">
              <w:rPr>
                <w:b/>
                <w:i/>
                <w:sz w:val="24"/>
                <w:szCs w:val="24"/>
                <w:lang w:val="en-US"/>
              </w:rPr>
              <w:t>s</w:t>
            </w:r>
            <w:r w:rsidRPr="00DF252F">
              <w:rPr>
                <w:b/>
                <w:sz w:val="24"/>
                <w:szCs w:val="24"/>
                <w:vertAlign w:val="superscript"/>
                <w:lang w:val="en-US"/>
              </w:rPr>
              <w:t>2</w:t>
            </w:r>
            <w:r w:rsidRPr="00DF252F">
              <w:rPr>
                <w:b/>
                <w:sz w:val="24"/>
                <w:szCs w:val="24"/>
                <w:lang w:val="en-US"/>
              </w:rPr>
              <w:t>2</w:t>
            </w:r>
            <w:r w:rsidRPr="00DF252F">
              <w:rPr>
                <w:b/>
                <w:i/>
                <w:sz w:val="24"/>
                <w:szCs w:val="24"/>
                <w:lang w:val="en-US"/>
              </w:rPr>
              <w:t>s</w:t>
            </w:r>
            <w:r w:rsidRPr="00DF252F">
              <w:rPr>
                <w:b/>
                <w:sz w:val="24"/>
                <w:szCs w:val="24"/>
                <w:vertAlign w:val="superscript"/>
                <w:lang w:val="en-US"/>
              </w:rPr>
              <w:t>2</w:t>
            </w:r>
            <w:r w:rsidRPr="00DF252F">
              <w:rPr>
                <w:b/>
                <w:sz w:val="24"/>
                <w:szCs w:val="24"/>
                <w:lang w:val="en-US"/>
              </w:rPr>
              <w:t>2</w:t>
            </w:r>
            <w:r w:rsidRPr="00DF252F">
              <w:rPr>
                <w:b/>
                <w:i/>
                <w:sz w:val="24"/>
                <w:szCs w:val="24"/>
                <w:lang w:val="en-US"/>
              </w:rPr>
              <w:t>p</w:t>
            </w:r>
            <w:r w:rsidRPr="00DF252F">
              <w:rPr>
                <w:b/>
                <w:sz w:val="24"/>
                <w:szCs w:val="24"/>
                <w:vertAlign w:val="superscript"/>
                <w:lang w:val="en-US"/>
              </w:rPr>
              <w:t>6</w:t>
            </w:r>
          </w:p>
        </w:tc>
        <w:tc>
          <w:tcPr>
            <w:tcW w:w="6132" w:type="dxa"/>
            <w:vMerge/>
          </w:tcPr>
          <w:p w:rsidR="00DF252F" w:rsidRPr="00DF252F" w:rsidRDefault="00DF252F" w:rsidP="006F2FA2">
            <w:pPr>
              <w:spacing w:line="276" w:lineRule="auto"/>
              <w:rPr>
                <w:b/>
                <w:sz w:val="24"/>
                <w:szCs w:val="24"/>
              </w:rPr>
            </w:pPr>
          </w:p>
        </w:tc>
      </w:tr>
    </w:tbl>
    <w:p w:rsidR="00DF252F" w:rsidRPr="00DF252F" w:rsidRDefault="00DF252F" w:rsidP="00DF252F">
      <w:pPr>
        <w:rPr>
          <w:rFonts w:ascii="Times New Roman" w:hAnsi="Times New Roman" w:cs="Times New Roman"/>
          <w:sz w:val="24"/>
          <w:szCs w:val="24"/>
        </w:rPr>
      </w:pPr>
    </w:p>
    <w:p w:rsidR="00DF252F" w:rsidRPr="00DF252F" w:rsidRDefault="00DF252F" w:rsidP="00DF252F">
      <w:pPr>
        <w:jc w:val="both"/>
        <w:rPr>
          <w:rFonts w:ascii="Times New Roman" w:hAnsi="Times New Roman" w:cs="Times New Roman"/>
          <w:sz w:val="24"/>
          <w:szCs w:val="24"/>
          <w:lang w:val="ru-RU"/>
        </w:rPr>
      </w:pPr>
      <w:r w:rsidRPr="00DF252F">
        <w:rPr>
          <w:rFonts w:ascii="Times New Roman" w:hAnsi="Times New Roman" w:cs="Times New Roman"/>
          <w:sz w:val="24"/>
          <w:szCs w:val="24"/>
          <w:lang w:val="ru-RU"/>
        </w:rPr>
        <w:tab/>
        <w:t xml:space="preserve">Наличие одного или нескольких неспаренных электронов в атоме  (или молекуле) наделяет их свойствами </w:t>
      </w:r>
      <w:r w:rsidRPr="00DF252F">
        <w:rPr>
          <w:rFonts w:ascii="Times New Roman" w:hAnsi="Times New Roman" w:cs="Times New Roman"/>
          <w:b/>
          <w:sz w:val="24"/>
          <w:szCs w:val="24"/>
          <w:lang w:val="ru-RU"/>
        </w:rPr>
        <w:t>радикала</w:t>
      </w:r>
      <w:r w:rsidRPr="00DF252F">
        <w:rPr>
          <w:rFonts w:ascii="Times New Roman" w:hAnsi="Times New Roman" w:cs="Times New Roman"/>
          <w:sz w:val="24"/>
          <w:szCs w:val="24"/>
          <w:lang w:val="ru-RU"/>
        </w:rPr>
        <w:t xml:space="preserve">. Радикалами являются атомы галогенов. Для </w:t>
      </w:r>
      <w:proofErr w:type="gramStart"/>
      <w:r w:rsidRPr="00DF252F">
        <w:rPr>
          <w:rFonts w:ascii="Times New Roman" w:hAnsi="Times New Roman" w:cs="Times New Roman"/>
          <w:sz w:val="24"/>
          <w:szCs w:val="24"/>
          <w:lang w:val="ru-RU"/>
        </w:rPr>
        <w:t>обозначения радикала, имеющего один неспаренный электрон используется</w:t>
      </w:r>
      <w:proofErr w:type="gramEnd"/>
      <w:r w:rsidRPr="00DF252F">
        <w:rPr>
          <w:rFonts w:ascii="Times New Roman" w:hAnsi="Times New Roman" w:cs="Times New Roman"/>
          <w:sz w:val="24"/>
          <w:szCs w:val="24"/>
          <w:lang w:val="ru-RU"/>
        </w:rPr>
        <w:t xml:space="preserve"> химический символ с точкой: </w:t>
      </w:r>
      <w:proofErr w:type="gramStart"/>
      <w:r w:rsidRPr="00DF252F">
        <w:rPr>
          <w:rFonts w:ascii="Times New Roman" w:hAnsi="Times New Roman" w:cs="Times New Roman"/>
          <w:sz w:val="24"/>
          <w:szCs w:val="24"/>
        </w:rPr>
        <w:t>Cl·</w:t>
      </w:r>
      <w:r w:rsidRPr="00DF252F">
        <w:rPr>
          <w:rFonts w:ascii="Times New Roman" w:hAnsi="Times New Roman" w:cs="Times New Roman"/>
          <w:sz w:val="24"/>
          <w:szCs w:val="24"/>
          <w:lang w:val="ru-RU"/>
        </w:rPr>
        <w:t>.</w:t>
      </w:r>
      <w:proofErr w:type="gramEnd"/>
    </w:p>
    <w:p w:rsidR="00DF252F" w:rsidRPr="00DF252F" w:rsidRDefault="00DF252F" w:rsidP="00DF252F">
      <w:pPr>
        <w:ind w:firstLine="720"/>
        <w:jc w:val="both"/>
        <w:rPr>
          <w:rFonts w:ascii="Times New Roman" w:hAnsi="Times New Roman" w:cs="Times New Roman"/>
          <w:sz w:val="24"/>
          <w:szCs w:val="24"/>
          <w:lang w:val="ru-RU"/>
        </w:rPr>
      </w:pPr>
      <w:r w:rsidRPr="00DF252F">
        <w:rPr>
          <w:rFonts w:ascii="Times New Roman" w:hAnsi="Times New Roman" w:cs="Times New Roman"/>
          <w:sz w:val="24"/>
          <w:szCs w:val="24"/>
          <w:lang w:val="ru-RU"/>
        </w:rPr>
        <w:t xml:space="preserve">Если атом принимает один или несколько электронов, он превращается в отрицательно заряженный ион – </w:t>
      </w:r>
      <w:r w:rsidRPr="00DF252F">
        <w:rPr>
          <w:rFonts w:ascii="Times New Roman" w:hAnsi="Times New Roman" w:cs="Times New Roman"/>
          <w:b/>
          <w:sz w:val="24"/>
          <w:szCs w:val="24"/>
          <w:lang w:val="ru-RU"/>
        </w:rPr>
        <w:t>анион</w:t>
      </w:r>
      <w:r w:rsidRPr="00DF252F">
        <w:rPr>
          <w:rFonts w:ascii="Times New Roman" w:hAnsi="Times New Roman" w:cs="Times New Roman"/>
          <w:sz w:val="24"/>
          <w:szCs w:val="24"/>
          <w:lang w:val="ru-RU"/>
        </w:rPr>
        <w:t xml:space="preserve">: </w:t>
      </w:r>
      <w:proofErr w:type="gramStart"/>
      <w:r w:rsidRPr="00DF252F">
        <w:rPr>
          <w:rFonts w:ascii="Times New Roman" w:hAnsi="Times New Roman" w:cs="Times New Roman"/>
          <w:sz w:val="24"/>
          <w:szCs w:val="24"/>
        </w:rPr>
        <w:t>Cl</w:t>
      </w:r>
      <w:r w:rsidRPr="00DF252F">
        <w:rPr>
          <w:rFonts w:ascii="Times New Roman" w:hAnsi="Times New Roman" w:cs="Times New Roman"/>
          <w:sz w:val="24"/>
          <w:szCs w:val="24"/>
          <w:vertAlign w:val="superscript"/>
          <w:lang w:val="ru-RU"/>
        </w:rPr>
        <w:t>−</w:t>
      </w:r>
      <w:r w:rsidRPr="00DF252F">
        <w:rPr>
          <w:rFonts w:ascii="Times New Roman" w:hAnsi="Times New Roman" w:cs="Times New Roman"/>
          <w:sz w:val="24"/>
          <w:szCs w:val="24"/>
          <w:lang w:val="ru-RU"/>
        </w:rPr>
        <w:t>.</w:t>
      </w:r>
      <w:proofErr w:type="gramEnd"/>
      <w:r w:rsidRPr="00DF252F">
        <w:rPr>
          <w:rFonts w:ascii="Times New Roman" w:hAnsi="Times New Roman" w:cs="Times New Roman"/>
          <w:sz w:val="24"/>
          <w:szCs w:val="24"/>
          <w:lang w:val="ru-RU"/>
        </w:rPr>
        <w:t xml:space="preserve"> Потеря одного электрона нейтральным атомом приводит к образованию положительно заряженного иона – </w:t>
      </w:r>
      <w:r w:rsidRPr="00DF252F">
        <w:rPr>
          <w:rFonts w:ascii="Times New Roman" w:hAnsi="Times New Roman" w:cs="Times New Roman"/>
          <w:b/>
          <w:sz w:val="24"/>
          <w:szCs w:val="24"/>
          <w:lang w:val="ru-RU"/>
        </w:rPr>
        <w:t>катиона</w:t>
      </w:r>
      <w:r w:rsidRPr="00DF252F">
        <w:rPr>
          <w:rFonts w:ascii="Times New Roman" w:hAnsi="Times New Roman" w:cs="Times New Roman"/>
          <w:sz w:val="24"/>
          <w:szCs w:val="24"/>
          <w:lang w:val="ru-RU"/>
        </w:rPr>
        <w:t xml:space="preserve">: </w:t>
      </w:r>
      <w:proofErr w:type="gramStart"/>
      <w:r w:rsidRPr="00DF252F">
        <w:rPr>
          <w:rFonts w:ascii="Times New Roman" w:hAnsi="Times New Roman" w:cs="Times New Roman"/>
          <w:sz w:val="24"/>
          <w:szCs w:val="24"/>
        </w:rPr>
        <w:t>Na</w:t>
      </w:r>
      <w:r w:rsidRPr="00DF252F">
        <w:rPr>
          <w:rFonts w:ascii="Times New Roman" w:hAnsi="Times New Roman" w:cs="Times New Roman"/>
          <w:sz w:val="24"/>
          <w:szCs w:val="24"/>
          <w:vertAlign w:val="superscript"/>
          <w:lang w:val="ru-RU"/>
        </w:rPr>
        <w:t>+</w:t>
      </w:r>
      <w:r w:rsidRPr="00DF252F">
        <w:rPr>
          <w:rFonts w:ascii="Times New Roman" w:hAnsi="Times New Roman" w:cs="Times New Roman"/>
          <w:sz w:val="24"/>
          <w:szCs w:val="24"/>
          <w:lang w:val="ru-RU"/>
        </w:rPr>
        <w:t>.</w:t>
      </w:r>
      <w:proofErr w:type="gramEnd"/>
    </w:p>
    <w:p w:rsidR="00DF252F" w:rsidRPr="00DF252F" w:rsidRDefault="00DF252F" w:rsidP="00DF252F">
      <w:pPr>
        <w:jc w:val="center"/>
        <w:rPr>
          <w:rFonts w:ascii="Times New Roman" w:hAnsi="Times New Roman" w:cs="Times New Roman"/>
          <w:b/>
          <w:sz w:val="24"/>
          <w:szCs w:val="24"/>
        </w:rPr>
      </w:pPr>
      <w:r w:rsidRPr="00DF252F">
        <w:rPr>
          <w:rFonts w:ascii="Times New Roman" w:hAnsi="Times New Roman" w:cs="Times New Roman"/>
          <w:b/>
          <w:sz w:val="24"/>
          <w:szCs w:val="24"/>
        </w:rPr>
        <w:lastRenderedPageBreak/>
        <w:t>ЗАДАЧИ</w:t>
      </w:r>
    </w:p>
    <w:p w:rsidR="00DF252F" w:rsidRPr="00DF252F" w:rsidRDefault="00DF252F" w:rsidP="00DF252F">
      <w:pPr>
        <w:pStyle w:val="a4"/>
        <w:widowControl w:val="0"/>
        <w:numPr>
          <w:ilvl w:val="0"/>
          <w:numId w:val="1"/>
        </w:numPr>
        <w:tabs>
          <w:tab w:val="left" w:pos="990"/>
        </w:tabs>
        <w:spacing w:line="276" w:lineRule="auto"/>
        <w:ind w:left="0" w:firstLine="533"/>
        <w:contextualSpacing w:val="0"/>
        <w:jc w:val="both"/>
        <w:rPr>
          <w:color w:val="000000" w:themeColor="text1"/>
          <w:sz w:val="24"/>
          <w:szCs w:val="24"/>
        </w:rPr>
      </w:pPr>
      <w:r w:rsidRPr="00DF252F">
        <w:rPr>
          <w:color w:val="000000" w:themeColor="text1"/>
          <w:sz w:val="24"/>
          <w:szCs w:val="24"/>
        </w:rPr>
        <w:t xml:space="preserve">Могут ли электроны калия находиться на </w:t>
      </w:r>
      <w:proofErr w:type="gramStart"/>
      <w:r w:rsidRPr="00DF252F">
        <w:rPr>
          <w:color w:val="000000" w:themeColor="text1"/>
          <w:sz w:val="24"/>
          <w:szCs w:val="24"/>
        </w:rPr>
        <w:t>следующих</w:t>
      </w:r>
      <w:proofErr w:type="gramEnd"/>
      <w:r w:rsidRPr="00DF252F">
        <w:rPr>
          <w:color w:val="000000" w:themeColor="text1"/>
          <w:sz w:val="24"/>
          <w:szCs w:val="24"/>
        </w:rPr>
        <w:t xml:space="preserve"> орбиталях; а) 3</w:t>
      </w:r>
      <w:r w:rsidRPr="00DF252F">
        <w:rPr>
          <w:i/>
          <w:color w:val="000000" w:themeColor="text1"/>
          <w:sz w:val="24"/>
          <w:szCs w:val="24"/>
        </w:rPr>
        <w:t>p</w:t>
      </w:r>
      <w:r w:rsidRPr="00DF252F">
        <w:rPr>
          <w:color w:val="000000" w:themeColor="text1"/>
          <w:sz w:val="24"/>
          <w:szCs w:val="24"/>
        </w:rPr>
        <w:t>; б) 2</w:t>
      </w:r>
      <w:r w:rsidRPr="00DF252F">
        <w:rPr>
          <w:i/>
          <w:color w:val="000000" w:themeColor="text1"/>
          <w:sz w:val="24"/>
          <w:szCs w:val="24"/>
          <w:lang w:val="en-US"/>
        </w:rPr>
        <w:t>f</w:t>
      </w:r>
      <w:r w:rsidRPr="00DF252F">
        <w:rPr>
          <w:color w:val="000000" w:themeColor="text1"/>
          <w:sz w:val="24"/>
          <w:szCs w:val="24"/>
        </w:rPr>
        <w:t>; в) 4</w:t>
      </w:r>
      <w:r w:rsidRPr="00DF252F">
        <w:rPr>
          <w:i/>
          <w:color w:val="000000" w:themeColor="text1"/>
          <w:sz w:val="24"/>
          <w:szCs w:val="24"/>
          <w:lang w:val="en-US"/>
        </w:rPr>
        <w:t>s</w:t>
      </w:r>
      <w:r w:rsidRPr="00DF252F">
        <w:rPr>
          <w:color w:val="000000" w:themeColor="text1"/>
          <w:sz w:val="24"/>
          <w:szCs w:val="24"/>
        </w:rPr>
        <w:t>?</w:t>
      </w:r>
    </w:p>
    <w:p w:rsidR="00DF252F" w:rsidRPr="00DF252F" w:rsidRDefault="00DF252F" w:rsidP="00DF252F">
      <w:pPr>
        <w:pStyle w:val="a4"/>
        <w:widowControl w:val="0"/>
        <w:numPr>
          <w:ilvl w:val="0"/>
          <w:numId w:val="1"/>
        </w:numPr>
        <w:tabs>
          <w:tab w:val="left" w:pos="990"/>
        </w:tabs>
        <w:spacing w:line="276" w:lineRule="auto"/>
        <w:ind w:left="0" w:firstLine="533"/>
        <w:contextualSpacing w:val="0"/>
        <w:jc w:val="both"/>
        <w:rPr>
          <w:color w:val="000000" w:themeColor="text1"/>
          <w:sz w:val="24"/>
          <w:szCs w:val="24"/>
        </w:rPr>
      </w:pPr>
      <w:r w:rsidRPr="00DF252F">
        <w:rPr>
          <w:color w:val="000000" w:themeColor="text1"/>
          <w:sz w:val="24"/>
          <w:szCs w:val="24"/>
        </w:rPr>
        <w:t>Сколько неспаренных электронов содержат  невозбужденные атомы B, S, As, Cr?</w:t>
      </w:r>
    </w:p>
    <w:p w:rsidR="00DF252F" w:rsidRPr="00DF252F" w:rsidRDefault="00DF252F" w:rsidP="00DF252F">
      <w:pPr>
        <w:pStyle w:val="a4"/>
        <w:widowControl w:val="0"/>
        <w:numPr>
          <w:ilvl w:val="0"/>
          <w:numId w:val="1"/>
        </w:numPr>
        <w:tabs>
          <w:tab w:val="left" w:pos="990"/>
        </w:tabs>
        <w:spacing w:line="276" w:lineRule="auto"/>
        <w:ind w:left="0" w:firstLine="533"/>
        <w:contextualSpacing w:val="0"/>
        <w:jc w:val="both"/>
        <w:rPr>
          <w:color w:val="000000" w:themeColor="text1"/>
          <w:sz w:val="24"/>
          <w:szCs w:val="24"/>
        </w:rPr>
      </w:pPr>
      <w:r w:rsidRPr="00DF252F">
        <w:rPr>
          <w:color w:val="000000" w:themeColor="text1"/>
          <w:sz w:val="24"/>
          <w:szCs w:val="24"/>
        </w:rPr>
        <w:t>Какие элементы могут проявлять как металлические, так и неметаллические свойства?</w:t>
      </w:r>
    </w:p>
    <w:p w:rsidR="00DF252F" w:rsidRPr="00DF252F" w:rsidRDefault="00DF252F" w:rsidP="00DF252F">
      <w:pPr>
        <w:pStyle w:val="a4"/>
        <w:widowControl w:val="0"/>
        <w:numPr>
          <w:ilvl w:val="0"/>
          <w:numId w:val="1"/>
        </w:numPr>
        <w:tabs>
          <w:tab w:val="left" w:pos="990"/>
        </w:tabs>
        <w:spacing w:line="276" w:lineRule="auto"/>
        <w:ind w:left="0" w:firstLine="533"/>
        <w:contextualSpacing w:val="0"/>
        <w:jc w:val="both"/>
        <w:rPr>
          <w:color w:val="000000" w:themeColor="text1"/>
          <w:sz w:val="24"/>
          <w:szCs w:val="24"/>
        </w:rPr>
      </w:pPr>
      <w:r w:rsidRPr="00DF252F">
        <w:rPr>
          <w:color w:val="000000" w:themeColor="text1"/>
          <w:sz w:val="24"/>
          <w:szCs w:val="24"/>
        </w:rPr>
        <w:t>Почему в группы лантаноидов и актиноидов входит по 14 элементов?</w:t>
      </w:r>
    </w:p>
    <w:p w:rsidR="00DF252F" w:rsidRPr="00DF252F" w:rsidRDefault="00DF252F" w:rsidP="00DF252F">
      <w:pPr>
        <w:pStyle w:val="a4"/>
        <w:widowControl w:val="0"/>
        <w:numPr>
          <w:ilvl w:val="0"/>
          <w:numId w:val="1"/>
        </w:numPr>
        <w:tabs>
          <w:tab w:val="left" w:pos="990"/>
        </w:tabs>
        <w:spacing w:line="276" w:lineRule="auto"/>
        <w:ind w:left="0" w:firstLine="533"/>
        <w:contextualSpacing w:val="0"/>
        <w:jc w:val="both"/>
        <w:rPr>
          <w:color w:val="000000" w:themeColor="text1"/>
          <w:sz w:val="24"/>
          <w:szCs w:val="24"/>
        </w:rPr>
      </w:pPr>
      <w:r w:rsidRPr="00DF252F">
        <w:rPr>
          <w:color w:val="000000" w:themeColor="text1"/>
          <w:sz w:val="24"/>
          <w:szCs w:val="24"/>
        </w:rPr>
        <w:t>Назовите два элемента, в атомах которых количество пар спаренных электронов равно количеству неспаренных. (Li, C)</w:t>
      </w:r>
    </w:p>
    <w:p w:rsidR="00DF252F" w:rsidRPr="00DF252F" w:rsidRDefault="00DF252F" w:rsidP="00DF252F">
      <w:pPr>
        <w:pStyle w:val="a4"/>
        <w:widowControl w:val="0"/>
        <w:numPr>
          <w:ilvl w:val="0"/>
          <w:numId w:val="1"/>
        </w:numPr>
        <w:tabs>
          <w:tab w:val="left" w:pos="990"/>
        </w:tabs>
        <w:spacing w:line="276" w:lineRule="auto"/>
        <w:ind w:left="0" w:firstLine="533"/>
        <w:contextualSpacing w:val="0"/>
        <w:jc w:val="both"/>
        <w:rPr>
          <w:color w:val="000000" w:themeColor="text1"/>
          <w:sz w:val="24"/>
          <w:szCs w:val="24"/>
        </w:rPr>
      </w:pPr>
      <w:r w:rsidRPr="00DF252F">
        <w:rPr>
          <w:color w:val="000000" w:themeColor="text1"/>
          <w:sz w:val="24"/>
          <w:szCs w:val="24"/>
        </w:rPr>
        <w:t>(IJSO-2013) Дан элемент с 7 электронами. В основном состоянии атома эти электроны могут быть размещены на 1</w:t>
      </w:r>
      <w:r w:rsidRPr="00DF252F">
        <w:rPr>
          <w:i/>
          <w:color w:val="000000" w:themeColor="text1"/>
          <w:sz w:val="24"/>
          <w:szCs w:val="24"/>
          <w:lang w:val="en-US"/>
        </w:rPr>
        <w:t>s</w:t>
      </w:r>
      <w:r w:rsidRPr="00DF252F">
        <w:rPr>
          <w:color w:val="000000" w:themeColor="text1"/>
          <w:sz w:val="24"/>
          <w:szCs w:val="24"/>
        </w:rPr>
        <w:t>, 2</w:t>
      </w:r>
      <w:r w:rsidRPr="00DF252F">
        <w:rPr>
          <w:i/>
          <w:color w:val="000000" w:themeColor="text1"/>
          <w:sz w:val="24"/>
          <w:szCs w:val="24"/>
          <w:lang w:val="en-US"/>
        </w:rPr>
        <w:t>s</w:t>
      </w:r>
      <w:r w:rsidRPr="00DF252F">
        <w:rPr>
          <w:color w:val="000000" w:themeColor="text1"/>
          <w:sz w:val="24"/>
          <w:szCs w:val="24"/>
        </w:rPr>
        <w:t xml:space="preserve"> и 2</w:t>
      </w:r>
      <w:r w:rsidRPr="00DF252F">
        <w:rPr>
          <w:i/>
          <w:color w:val="000000" w:themeColor="text1"/>
          <w:sz w:val="24"/>
          <w:szCs w:val="24"/>
          <w:lang w:val="en-US"/>
        </w:rPr>
        <w:t>p</w:t>
      </w:r>
      <w:r w:rsidRPr="00DF252F">
        <w:rPr>
          <w:color w:val="000000" w:themeColor="text1"/>
          <w:sz w:val="24"/>
          <w:szCs w:val="24"/>
        </w:rPr>
        <w:t xml:space="preserve"> орбиталях четырьмя различными способами, как показано ниже:</w:t>
      </w:r>
    </w:p>
    <w:p w:rsidR="00DF252F" w:rsidRPr="00DF252F" w:rsidRDefault="00D96519" w:rsidP="00DF252F">
      <w:pPr>
        <w:pStyle w:val="af"/>
        <w:tabs>
          <w:tab w:val="left" w:pos="426"/>
        </w:tabs>
        <w:spacing w:before="0" w:beforeAutospacing="0" w:after="0"/>
        <w:ind w:left="360"/>
        <w:jc w:val="both"/>
        <w:rPr>
          <w:lang w:val="ru-RU"/>
        </w:rPr>
      </w:pPr>
      <w:r w:rsidRPr="00D96519">
        <w:rPr>
          <w:color w:val="C00000"/>
          <w:lang w:val="ru-RU"/>
        </w:rPr>
      </w:r>
      <w:r w:rsidRPr="00D96519">
        <w:rPr>
          <w:color w:val="C00000"/>
          <w:lang w:val="ru-RU"/>
        </w:rPr>
        <w:pict>
          <v:group id="Canvas 133" o:spid="_x0000_s1026" editas="canvas" style="width:480.75pt;height:107.25pt;mso-position-horizontal-relative:char;mso-position-vertical-relative:line" coordsize="61048,13620">
            <v:shape id="_x0000_s1027" type="#_x0000_t75" style="position:absolute;width:61048;height:13620;visibility:visible" o:preferrelative="f">
              <v:fill o:detectmouseclick="t"/>
              <v:path o:connecttype="none"/>
            </v:shape>
            <v:group id="Group 4" o:spid="_x0000_s1028" style="position:absolute;left:46247;top:1117;width:12357;height:12567" coordorigin="8258,5274" coordsize="1946,19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group id="_x0000_s1029" style="position:absolute;left:8275;top:5285;width:1929;height:509" coordorigin="8275,5285" coordsize="1929,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type id="_x0000_t32" coordsize="21600,21600" o:spt="32" o:oned="t" path="m,l21600,21600e" filled="f">
                  <v:path arrowok="t" fillok="f" o:connecttype="none"/>
                  <o:lock v:ext="edit" shapetype="t"/>
                </v:shapetype>
                <v:shape id="AutoShape 6" o:spid="_x0000_s1030" type="#_x0000_t32" style="position:absolute;left:8763;top:5667;width:44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us6MQAAADaAAAADwAAAGRycy9kb3ducmV2LnhtbESPT2sCMRTE74V+h/AEL0WzWhTZGmVb&#10;EGrBg396f928boKbl+0m6vrtTUHwOMzMb5j5snO1OFMbrGcFo2EGgrj02nKl4LBfDWYgQkTWWHsm&#10;BVcKsFw8P80x1/7CWzrvYiUShEOOCkyMTS5lKA05DEPfECfv17cOY5JtJXWLlwR3tRxn2VQ6tJwW&#10;DDb0Yag87k5OwWY9ei9+jF1/bf/sZrIq6lP18q1Uv9cVbyAidfERvrc/tYJX+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W6zoxAAAANoAAAAPAAAAAAAAAAAA&#10;AAAAAKECAABkcnMvZG93bnJldi54bWxQSwUGAAAAAAQABAD5AAAAkgMAAAAA&#10;"/>
                <v:group id="Group 7" o:spid="_x0000_s1031" style="position:absolute;left:8880;top:5285;width:71;height:338" coordorigin="2348,12109" coordsize="98,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AutoShape 8" o:spid="_x0000_s1032" type="#_x0000_t32" style="position:absolute;left:2446;top:12109;width:0;height:46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GjucIAAADaAAAADwAAAGRycy9kb3ducmV2LnhtbESPQYvCMBSE7wv+h/CEvSyaVnCRahQR&#10;BPGwsNqDx0fybIvNS01i7f77zYKwx2FmvmFWm8G2oicfGscK8mkGglg703CloDzvJwsQISIbbB2T&#10;gh8KsFmP3lZYGPfkb+pPsRIJwqFABXWMXSFl0DVZDFPXESfv6rzFmKSvpPH4THDbylmWfUqLDaeF&#10;Gjva1aRvp4dV0BzLr7L/uEevF8f84vNwvrRaqffxsF2CiDTE//CrfTAK5vB3Jd0A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JGjucIAAADaAAAADwAAAAAAAAAAAAAA&#10;AAChAgAAZHJzL2Rvd25yZXYueG1sUEsFBgAAAAAEAAQA+QAAAJADAAAAAA==&#10;"/>
                  <v:shape id="AutoShape 9" o:spid="_x0000_s1033" type="#_x0000_t32" style="position:absolute;left:2348;top:12372;width:91;height:19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bsJ8QAAADaAAAADwAAAGRycy9kb3ducmV2LnhtbESPQWvCQBSE74X+h+UVeim6UaiU6Coh&#10;UpBAiaYFr4/sM4lm34bs1qT/3hWEHoeZ+YZZbUbTiiv1rrGsYDaNQBCXVjdcKfj5/px8gHAeWWNr&#10;mRT8kYPN+vlphbG2Ax/oWvhKBAi7GBXU3nexlK6syaCb2o44eCfbG/RB9pXUPQ4Bblo5j6KFNNhw&#10;WKixo7Sm8lL8GgX+6y17Px/yPCmYt8k+O16S9KjU68uYLEF4Gv1/+NHeaQULuF8JN0C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9uwnxAAAANoAAAAPAAAAAAAAAAAA&#10;AAAAAKECAABkcnMvZG93bnJldi54bWxQSwUGAAAAAAQABAD5AAAAkgMAAAAA&#10;"/>
                </v:group>
                <v:shapetype id="_x0000_t202" coordsize="21600,21600" o:spt="202" path="m,l,21600r21600,l21600,xe">
                  <v:stroke joinstyle="miter"/>
                  <v:path gradientshapeok="t" o:connecttype="rect"/>
                </v:shapetype>
                <v:shape id="Text Box 10" o:spid="_x0000_s1034" type="#_x0000_t202" style="position:absolute;left:8275;top:5354;width:487;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CL/8MA&#10;AADaAAAADwAAAGRycy9kb3ducmV2LnhtbESP0WrCQBRE3wX/YbmFvplNLNSQukqVlJY+BI39gEv2&#10;mkSzd0N2G9O/7xYKPg4zc4ZZbyfTiZEG11pWkEQxCOLK6pZrBV+nt0UKwnlkjZ1lUvBDDrab+WyN&#10;mbY3PtJY+loECLsMFTTe95mUrmrIoItsTxy8sx0M+iCHWuoBbwFuOrmM42dpsOWw0GBP+4aqa/lt&#10;FHweapvvivyS0HsRp9NTcZE5KfX4ML2+gPA0+Xv4v/2hFazg70q4A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7CL/8MAAADaAAAADwAAAAAAAAAAAAAAAACYAgAAZHJzL2Rv&#10;d25yZXYueG1sUEsFBgAAAAAEAAQA9QAAAIgDAAAAAA==&#10;" filled="f" stroked="f" strokecolor="white">
                  <v:textbox style="mso-next-textbox:#Text Box 10" inset="1.82881mm,.91439mm,1.82881mm,.91439mm">
                    <w:txbxContent>
                      <w:p w:rsidR="003C2065" w:rsidRPr="00BE6780" w:rsidRDefault="003C2065" w:rsidP="00DF252F">
                        <w:pPr>
                          <w:rPr>
                            <w:sz w:val="24"/>
                            <w:szCs w:val="24"/>
                            <w:lang w:val="de-DE"/>
                          </w:rPr>
                        </w:pPr>
                        <w:r w:rsidRPr="00BE6780">
                          <w:rPr>
                            <w:sz w:val="24"/>
                            <w:szCs w:val="24"/>
                            <w:lang w:val="de-DE"/>
                          </w:rPr>
                          <w:t>2</w:t>
                        </w:r>
                        <w:r w:rsidRPr="00E45529">
                          <w:rPr>
                            <w:i/>
                            <w:sz w:val="24"/>
                            <w:szCs w:val="24"/>
                            <w:lang w:val="de-DE"/>
                          </w:rPr>
                          <w:t>p</w:t>
                        </w:r>
                      </w:p>
                    </w:txbxContent>
                  </v:textbox>
                </v:shape>
                <v:shape id="AutoShape 11" o:spid="_x0000_s1035" type="#_x0000_t32" style="position:absolute;left:9273;top:5668;width:438;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mcEAAADaAAAADwAAAGRycy9kb3ducmV2LnhtbERPz2vCMBS+D/wfwhO8jJk62BidaamC&#10;MAce7PT+1rw1wealNlHrf78cBjt+fL+X5eg6caUhWM8KFvMMBHHjteVWweFr8/QGIkRkjZ1nUnCn&#10;AGUxeVhirv2N93StYytSCIccFZgY+1zK0BhyGOa+J07cjx8cxgSHVuoBbyncdfI5y16lQ8upwWBP&#10;a0PNqb44BbvtYlV9G7v93J/t7mVTdZf28ajUbDpW7yAijfFf/Of+0ArS1nQl3QBZ/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z6ZwQAAANoAAAAPAAAAAAAAAAAAAAAA&#10;AKECAABkcnMvZG93bnJldi54bWxQSwUGAAAAAAQABAD5AAAAjwMAAAAA&#10;"/>
                <v:group id="Group 12" o:spid="_x0000_s1036" style="position:absolute;left:9389;top:5286;width:70;height:338" coordorigin="2348,12109" coordsize="98,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AutoShape 13" o:spid="_x0000_s1037" type="#_x0000_t32" style="position:absolute;left:2446;top:12109;width:0;height:46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6VsQAAADbAAAADwAAAGRycy9kb3ducmV2LnhtbESPQWvDMAyF74X9B6PBLmV1skMpad0y&#10;BoPSw6BtDj0KW0vCYjmzvTT999Oh0JvEe3rv02Y3+V6NFFMX2EC5KEAR2+A6bgzU58/XFaiUkR32&#10;gcnAjRLstk+zDVYuXPlI4yk3SkI4VWigzXmotE62JY9pEQZi0b5D9JhljY12Ea8S7nv9VhRL7bFj&#10;aWhxoI+W7M/pzxvoDvVXPc5/c7SrQ3mJZTpfemvMy/P0vgaVacoP8/167wRf6OUXGUB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DTpWxAAAANsAAAAPAAAAAAAAAAAA&#10;AAAAAKECAABkcnMvZG93bnJldi54bWxQSwUGAAAAAAQABAD5AAAAkgMAAAAA&#10;"/>
                  <v:shape id="AutoShape 14" o:spid="_x0000_s1038" type="#_x0000_t32" style="position:absolute;left:2348;top:12372;width:91;height:19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jEj8IAAADbAAAADwAAAGRycy9kb3ducmV2LnhtbERPTWvCQBC9C/0PyxR6kbqxYCmpawiK&#10;IIKkSQteh+w0SZOdDdlV4793BaG3ebzPWSaj6cSZBtdYVjCfRSCIS6sbrhT8fG9fP0A4j6yxs0wK&#10;ruQgWT1Nlhhre+GczoWvRAhhF6OC2vs+ltKVNRl0M9sTB+7XDgZ9gEMl9YCXEG46+RZF79Jgw6Gh&#10;xp7WNZVtcTIK/GG6X/zlWZYWzJv0a39s0/VRqZfnMf0E4Wn0/+KHe6fD/DncfwkH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QjEj8IAAADbAAAADwAAAAAAAAAAAAAA&#10;AAChAgAAZHJzL2Rvd25yZXYueG1sUEsFBgAAAAAEAAQA+QAAAJADAAAAAA==&#10;"/>
                </v:group>
                <v:shape id="AutoShape 15" o:spid="_x0000_s1039" type="#_x0000_t32" style="position:absolute;left:9765;top:5666;width:439;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exUcIAAADbAAAADwAAAGRycy9kb3ducmV2LnhtbERPTWsCMRC9F/ofwhR6KZpVqJTVKGtB&#10;qAUPar2Pm3ET3EzWTdTtvzeC4G0e73Mms87V4kJtsJ4VDPoZCOLSa8uVgr/tovcFIkRkjbVnUvBP&#10;AWbT15cJ5tpfeU2XTaxECuGQowITY5NLGUpDDkPfN8SJO/jWYUywraRu8ZrCXS2HWTaSDi2nBoMN&#10;fRsqj5uzU7BaDubF3tjl7/pkV5+Loj5XHzul3t+6YgwiUhef4of7R6f5Q7j/kg6Q0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JexUcIAAADbAAAADwAAAAAAAAAAAAAA&#10;AAChAgAAZHJzL2Rvd25yZXYueG1sUEsFBgAAAAAEAAQA+QAAAJADAAAAAA==&#10;"/>
              </v:group>
              <v:group id="Group 16" o:spid="_x0000_s1040" style="position:absolute;left:8258;top:5274;width:1706;height:1979" coordorigin="8258,5274" coordsize="1706,19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AutoShape 17" o:spid="_x0000_s1041" type="#_x0000_t32" style="position:absolute;left:8753;top:6165;width:439;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KMvsIAAADbAAAADwAAAGRycy9kb3ducmV2LnhtbERPS2sCMRC+F/ofwgheimaVKrI1yrYg&#10;1IIHH71PN9NNcDPZbqKu/94UBG/z8T1nvuxcLc7UButZwWiYgSAuvbZcKTjsV4MZiBCRNdaeScGV&#10;AiwXz09zzLW/8JbOu1iJFMIhRwUmxiaXMpSGHIahb4gT9+tbhzHBtpK6xUsKd7UcZ9lUOrScGgw2&#10;9GGoPO5OTsFmPXovfoxdf23/7GayKupT9fKtVL/XFW8gInXxIb67P3Wa/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DKMvsIAAADbAAAADwAAAAAAAAAAAAAA&#10;AAChAgAAZHJzL2Rvd25yZXYueG1sUEsFBgAAAAAEAAQA+QAAAJADAAAAAA==&#10;"/>
                <v:group id="Group 18" o:spid="_x0000_s1042" style="position:absolute;left:8869;top:5782;width:71;height:339" coordorigin="2348,12109" coordsize="98,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AutoShape 19" o:spid="_x0000_s1043" type="#_x0000_t32" style="position:absolute;left:2446;top:12109;width:0;height:46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gHucAAAADbAAAADwAAAGRycy9kb3ducmV2LnhtbERPTYvCMBC9L/gfwgheFk3rQaQaRQRh&#10;8SCs9uBxSMa22ExqEmv335uFhb3N433OejvYVvTkQ+NYQT7LQBBrZxquFJSXw3QJIkRkg61jUvBD&#10;Abab0ccaC+Ne/E39OVYihXAoUEEdY1dIGXRNFsPMdcSJuzlvMSboK2k8vlK4beU8yxbSYsOpocaO&#10;9jXp+/lpFTTH8lT2n4/o9fKYX30eLtdWKzUZD7sViEhD/Bf/ub9Mmr+A31/SAXLz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uoB7nAAAAA2wAAAA8AAAAAAAAAAAAAAAAA&#10;oQIAAGRycy9kb3ducmV2LnhtbFBLBQYAAAAABAAEAPkAAACOAwAAAAA=&#10;"/>
                  <v:shape id="AutoShape 20" o:spid="_x0000_s1044" type="#_x0000_t32" style="position:absolute;left:2348;top:12372;width:91;height:19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35YMMAAADbAAAADwAAAGRycy9kb3ducmV2LnhtbERPTWvCQBC9F/wPyxR6kbqxoJbUVUJK&#10;oQiipgWvQ3aapMnOhuw2if/eFYTe5vE+Z70dTSN66lxlWcF8FoEgzq2uuFDw/fXx/ArCeWSNjWVS&#10;cCEH283kYY2xtgOfqM98IUIIuxgVlN63sZQuL8mgm9mWOHA/tjPoA+wKqTscQrhp5EsULaXBikND&#10;iS2lJeV19mcU+P10t/g9HQ5JxvyeHHfnOknPSj09jskbCE+j/xff3Z86zF/B7ZdwgNx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2t+WDDAAAA2wAAAA8AAAAAAAAAAAAA&#10;AAAAoQIAAGRycy9kb3ducmV2LnhtbFBLBQYAAAAABAAEAPkAAACRAwAAAAA=&#10;"/>
                </v:group>
                <v:shape id="Text Box 21" o:spid="_x0000_s1045" type="#_x0000_t202" style="position:absolute;left:8288;top:5912;width:546;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DGsMA&#10;AADbAAAADwAAAGRycy9kb3ducmV2LnhtbESPQWvCQBCF70L/wzKF3nSjBZHoKrZEWjwETfsDhuyY&#10;RLOzIbvV9N87B8HbDO/Ne9+sNoNr1ZX60Hg2MJ0koIhLbxuuDPz+7MYLUCEiW2w9k4F/CrBZv4xW&#10;mFp/4yNdi1gpCeGQooE6xi7VOpQ1OQwT3xGLdvK9wyhrX2nb403CXatnSTLXDhuWhho7+qypvBR/&#10;zsD+UPnsI8/OU/rKk8Xwnp91Rsa8vQ7bJahIQ3yaH9ffVvAFVn6RAf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1DGsMAAADbAAAADwAAAAAAAAAAAAAAAACYAgAAZHJzL2Rv&#10;d25yZXYueG1sUEsFBgAAAAAEAAQA9QAAAIgDAAAAAA==&#10;" filled="f" stroked="f" strokecolor="white">
                  <v:textbox style="mso-next-textbox:#Text Box 21" inset="1.82881mm,.91439mm,1.82881mm,.91439mm">
                    <w:txbxContent>
                      <w:p w:rsidR="003C2065" w:rsidRPr="00BE6780" w:rsidRDefault="003C2065" w:rsidP="00DF252F">
                        <w:pPr>
                          <w:rPr>
                            <w:sz w:val="24"/>
                            <w:szCs w:val="24"/>
                            <w:lang w:val="de-DE"/>
                          </w:rPr>
                        </w:pPr>
                        <w:r w:rsidRPr="00BE6780">
                          <w:rPr>
                            <w:sz w:val="24"/>
                            <w:szCs w:val="24"/>
                            <w:lang w:val="de-DE"/>
                          </w:rPr>
                          <w:t>2</w:t>
                        </w:r>
                        <w:r w:rsidRPr="00E45529">
                          <w:rPr>
                            <w:i/>
                            <w:sz w:val="24"/>
                            <w:szCs w:val="24"/>
                            <w:lang w:val="de-DE"/>
                          </w:rPr>
                          <w:t>s</w:t>
                        </w:r>
                      </w:p>
                    </w:txbxContent>
                  </v:textbox>
                </v:shape>
                <v:shape id="AutoShape 22" o:spid="_x0000_s1046" type="#_x0000_t32" style="position:absolute;left:8731;top:6647;width:43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jIMIAAADbAAAADwAAAGRycy9kb3ducmV2LnhtbERPS2sCMRC+F/ofwgheimYVKro1yrYg&#10;1IIHH71PN9NNcDPZbqKu/94UBG/z8T1nvuxcLc7UButZwWiYgSAuvbZcKTjsV4MpiBCRNdaeScGV&#10;AiwXz09zzLW/8JbOu1iJFMIhRwUmxiaXMpSGHIahb4gT9+tbhzHBtpK6xUsKd7UcZ9lEOrScGgw2&#10;9GGoPO5OTsFmPXovfoxdf23/7OZ1VdSn6uVbqX6vK95AROriQ3x3f+o0fwb/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MjIMIAAADbAAAADwAAAAAAAAAAAAAA&#10;AAChAgAAZHJzL2Rvd25yZXYueG1sUEsFBgAAAAAEAAQA+QAAAJADAAAAAA==&#10;"/>
                <v:group id="Group 23" o:spid="_x0000_s1047" style="position:absolute;left:8847;top:6264;width:71;height:339" coordorigin="2348,12109" coordsize="98,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AutoShape 24" o:spid="_x0000_s1048" type="#_x0000_t32" style="position:absolute;left:2446;top:12109;width:0;height:46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1VcMIAAADbAAAADwAAAGRycy9kb3ducmV2LnhtbESPQYvCMBSE7wv+h/AEL4um9bBINYoI&#10;gngQVnvw+EiebbF5qUms9d9vFhb2OMzMN8xqM9hW9ORD41hBPstAEGtnGq4UlJf9dAEiRGSDrWNS&#10;8KYAm/XoY4WFcS/+pv4cK5EgHApUUMfYFVIGXZPFMHMdcfJuzluMSfpKGo+vBLetnGfZl7TYcFqo&#10;saNdTfp+floFzbE8lf3nI3q9OOZXn4fLtdVKTcbDdgki0hD/w3/tg1Ewz+H3S/o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i1VcMIAAADbAAAADwAAAAAAAAAAAAAA&#10;AAChAgAAZHJzL2Rvd25yZXYueG1sUEsFBgAAAAAEAAQA+QAAAJADAAAAAA==&#10;"/>
                  <v:shape id="AutoShape 25" o:spid="_x0000_s1049" type="#_x0000_t32" style="position:absolute;left:2348;top:12372;width:91;height:19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aQRcMAAADbAAAADwAAAGRycy9kb3ducmV2LnhtbESPQYvCMBSE7wv+h/AEL4umFnaRapSi&#10;CCIsrlXw+miebbV5KU3U7r/fCILHYWa+YWaLztTiTq2rLCsYjyIQxLnVFRcKjof1cALCeWSNtWVS&#10;8EcOFvPexwwTbR+8p3vmCxEg7BJUUHrfJFK6vCSDbmQb4uCdbWvQB9kWUrf4CHBTyziKvqXBisNC&#10;iQ0tS8qv2c0o8D+f26/LfrdLM+ZV+rs9XdPlSalBv0unIDx1/h1+tTdaQRzD80v4AX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2kEXDAAAA2wAAAA8AAAAAAAAAAAAA&#10;AAAAoQIAAGRycy9kb3ducmV2LnhtbFBLBQYAAAAABAAEAPkAAACRAwAAAAA=&#10;"/>
                </v:group>
                <v:group id="Group 26" o:spid="_x0000_s1050" style="position:absolute;left:8971;top:6257;width:63;height:339" coordorigin="2519,12100" coordsize="88,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AutoShape 27" o:spid="_x0000_s1051" type="#_x0000_t32" style="position:absolute;left:2519;top:12100;width:0;height:46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r26MMAAADbAAAADwAAAGRycy9kb3ducmV2LnhtbESPQYvCMBSE7wv+h/AEL8uaVhaRrlFk&#10;YWHxIKg9eHwkz7bYvNQkW+u/N8KCx2FmvmGW68G2oicfGscK8mkGglg703CloDz+fCxAhIhssHVM&#10;Cu4UYL0avS2xMO7Ge+oPsRIJwqFABXWMXSFl0DVZDFPXESfv7LzFmKSvpPF4S3DbylmWzaXFhtNC&#10;jR1916Qvhz+roNmWu7J/v0avF9v85PNwPLVaqcl42HyBiDTEV/i//WsUzD7h+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a9ujDAAAA2wAAAA8AAAAAAAAAAAAA&#10;AAAAoQIAAGRycy9kb3ducmV2LnhtbFBLBQYAAAAABAAEAPkAAACRAwAAAAA=&#10;"/>
                  <v:shape id="AutoShape 28" o:spid="_x0000_s1052" type="#_x0000_t32" style="position:absolute;left:2519;top:12100;width:88;height:2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LjmMQAAADbAAAADwAAAGRycy9kb3ducmV2LnhtbESPT2sCMRTE74LfITzBi9SsgkW2RlkL&#10;ghY8+O/+unndBDcv203U7bdvCgWPw8z8hlmsOleLO7XBelYwGWcgiEuvLVcKzqfNyxxEiMgaa8+k&#10;4IcCrJb93gJz7R98oPsxViJBOOSowMTY5FKG0pDDMPYNcfK+fOswJtlWUrf4SHBXy2mWvUqHltOC&#10;wYbeDZXX480p2O8m6+LT2N3H4dvuZ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EuOYxAAAANsAAAAPAAAAAAAAAAAA&#10;AAAAAKECAABkcnMvZG93bnJldi54bWxQSwUGAAAAAAQABAD5AAAAkgMAAAAA&#10;"/>
                </v:group>
                <v:shape id="Text Box 29" o:spid="_x0000_s1053" type="#_x0000_t202" style="position:absolute;left:8258;top:6392;width:524;height:4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K4TsEA&#10;AADbAAAADwAAAGRycy9kb3ducmV2LnhtbESP3YrCMBSE7wXfIRzBO01VEKlGUamseFH8e4BDc2yr&#10;zUlpslrf3iwseDnMzDfMYtWaSjypcaVlBaNhBII4s7rkXMH1shvMQDiPrLGyTAre5GC17HYWGGv7&#10;4hM9zz4XAcIuRgWF93UspcsKMuiGtiYO3s02Bn2QTS51g68AN5UcR9FUGiw5LBRY07ag7HH+NQoO&#10;x9wmmzS5j+gnjWbtJL3LhJTq99r1HISn1n/D/+29VjCewt+X8APk8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yuE7BAAAA2wAAAA8AAAAAAAAAAAAAAAAAmAIAAGRycy9kb3du&#10;cmV2LnhtbFBLBQYAAAAABAAEAPUAAACGAwAAAAA=&#10;" filled="f" stroked="f" strokecolor="white">
                  <v:textbox style="mso-next-textbox:#Text Box 29" inset="1.82881mm,.91439mm,1.82881mm,.91439mm">
                    <w:txbxContent>
                      <w:p w:rsidR="003C2065" w:rsidRPr="00E45529" w:rsidRDefault="003C2065" w:rsidP="00DF252F">
                        <w:pPr>
                          <w:rPr>
                            <w:i/>
                            <w:sz w:val="24"/>
                            <w:szCs w:val="24"/>
                            <w:lang w:val="de-DE"/>
                          </w:rPr>
                        </w:pPr>
                        <w:r w:rsidRPr="00E45529">
                          <w:rPr>
                            <w:sz w:val="24"/>
                            <w:szCs w:val="24"/>
                            <w:lang w:val="de-DE"/>
                          </w:rPr>
                          <w:t>1</w:t>
                        </w:r>
                        <w:r w:rsidRPr="00E45529">
                          <w:rPr>
                            <w:i/>
                            <w:sz w:val="24"/>
                            <w:szCs w:val="24"/>
                            <w:lang w:val="de-DE"/>
                          </w:rPr>
                          <w:t>s</w:t>
                        </w:r>
                      </w:p>
                      <w:p w:rsidR="003C2065" w:rsidRPr="00BE6780" w:rsidRDefault="003C2065" w:rsidP="00DF252F">
                        <w:pPr>
                          <w:rPr>
                            <w:sz w:val="24"/>
                            <w:szCs w:val="24"/>
                            <w:lang w:val="de-DE"/>
                          </w:rPr>
                        </w:pPr>
                      </w:p>
                    </w:txbxContent>
                  </v:textbox>
                </v:shape>
                <v:shape id="Text Box 30" o:spid="_x0000_s1054" type="#_x0000_t202" style="position:absolute;left:9030;top:6793;width:934;height:4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NaaMMA&#10;AADbAAAADwAAAGRycy9kb3ducmV2LnhtbESPQWvCQBSE7wX/w/KE3upGQVOja4gFoVIINOr9kX0m&#10;wezbkN2a+O/dQqHHYWa+YbbpaFpxp941lhXMZxEI4tLqhisF59Ph7R2E88gaW8uk4EEO0t3kZYuJ&#10;tgN/073wlQgQdgkqqL3vEildWZNBN7MdcfCutjfog+wrqXscAty0chFFK2mw4bBQY0cfNZW34sco&#10;iJbG0DG+fBUZr/K8W++H83FU6nU6ZhsQnkb/H/5rf2oFixh+v4QfIH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NaaMMAAADbAAAADwAAAAAAAAAAAAAAAACYAgAAZHJzL2Rv&#10;d25yZXYueG1sUEsFBgAAAAAEAAQA9QAAAIgDAAAAAA==&#10;" filled="f" stroked="f">
                  <v:textbox style="mso-next-textbox:#Text Box 30" inset="1.82881mm,.91439mm,1.82881mm,.91439mm">
                    <w:txbxContent>
                      <w:p w:rsidR="003C2065" w:rsidRPr="00BE6780" w:rsidRDefault="003C2065" w:rsidP="00DF252F">
                        <w:pPr>
                          <w:rPr>
                            <w:sz w:val="24"/>
                            <w:szCs w:val="24"/>
                            <w:lang w:val="de-DE"/>
                          </w:rPr>
                        </w:pPr>
                        <w:r>
                          <w:rPr>
                            <w:sz w:val="24"/>
                            <w:szCs w:val="24"/>
                          </w:rPr>
                          <w:t xml:space="preserve">Рис. </w:t>
                        </w:r>
                        <w:r w:rsidRPr="00BE6780">
                          <w:rPr>
                            <w:sz w:val="24"/>
                            <w:szCs w:val="24"/>
                            <w:lang w:val="de-DE"/>
                          </w:rPr>
                          <w:t>4</w:t>
                        </w:r>
                      </w:p>
                    </w:txbxContent>
                  </v:textbox>
                </v:shape>
                <v:group id="Group 31" o:spid="_x0000_s1055" style="position:absolute;left:8993;top:5274;width:63;height:339" coordorigin="2519,12100" coordsize="88,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AutoShape 32" o:spid="_x0000_s1056" type="#_x0000_t32" style="position:absolute;left:2519;top:12100;width:0;height:46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tZdsQAAADbAAAADwAAAGRycy9kb3ducmV2LnhtbESPwWrDMBBE74X8g9hAL6WRnUNJ3cgm&#10;BAolh0ITH3xcpK1tYq0cSXWcv48KhR6HmXnDbKvZDmIiH3rHCvJVBoJYO9Nzq6A+vT9vQISIbHBw&#10;TApuFKAqFw9bLIy78hdNx9iKBOFQoIIuxrGQMuiOLIaVG4mT9+28xZikb6XxeE1wO8h1lr1Iiz2n&#10;hQ5H2nekz8cfq6A/1J/19HSJXm8OeePzcGoGrdTjct69gYg0x//wX/vDKFi/wu+X9ANk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W1l2xAAAANsAAAAPAAAAAAAAAAAA&#10;AAAAAKECAABkcnMvZG93bnJldi54bWxQSwUGAAAAAAQABAD5AAAAkgMAAAAA&#10;"/>
                  <v:shape id="AutoShape 33" o:spid="_x0000_s1057" type="#_x0000_t32" style="position:absolute;left:2519;top:12100;width:88;height:2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zW3cEAAADbAAAADwAAAGRycy9kb3ducmV2LnhtbERPTWsCMRC9C/0PYQpeRLMq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vNbdwQAAANsAAAAPAAAAAAAAAAAAAAAA&#10;AKECAABkcnMvZG93bnJldi54bWxQSwUGAAAAAAQABAD5AAAAjwMAAAAA&#10;"/>
                </v:group>
                <v:group id="Group 34" o:spid="_x0000_s1058" style="position:absolute;left:9884;top:5286;width:70;height:338" coordorigin="2348,12109" coordsize="98,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AutoShape 35" o:spid="_x0000_s1059" type="#_x0000_t32" style="position:absolute;left:2446;top:12109;width:0;height:46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Zd2sMAAADbAAAADwAAAGRycy9kb3ducmV2LnhtbESPQYvCMBSE7wv+h/AEL8ua1gWRrlFk&#10;YWHxIKg9eHwkz7bYvNQkW+u/N8KCx2FmvmGW68G2oicfGscK8mkGglg703CloDz+fCxAhIhssHVM&#10;Cu4UYL0avS2xMO7Ge+oPsRIJwqFABXWMXSFl0DVZDFPXESfv7LzFmKSvpPF4S3DbylmWzaXFhtNC&#10;jR1916Qvhz+roNmWu7J/v0avF9v85PNwPLVaqcl42HyBiDTEV/i//WsUfM7g+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8mXdrDAAAA2wAAAA8AAAAAAAAAAAAA&#10;AAAAoQIAAGRycy9kb3ducmV2LnhtbFBLBQYAAAAABAAEAPkAAACRAwAAAAA=&#10;"/>
                  <v:shape id="AutoShape 36" o:spid="_x0000_s1060" type="#_x0000_t32" style="position:absolute;left:2348;top:12372;width:91;height:19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OjA8QAAADbAAAADwAAAGRycy9kb3ducmV2LnhtbESPQYvCMBSE7wv+h/AEL4umKitSjVIU&#10;YRFErYLXR/Nsq81LaaJ2/71ZWNjjMDPfMPNlayrxpMaVlhUMBxEI4szqknMF59OmPwXhPLLGyjIp&#10;+CEHy0XnY46xti8+0jP1uQgQdjEqKLyvYyldVpBBN7A1cfCutjHog2xyqRt8Bbip5CiKJtJgyWGh&#10;wJpWBWX39GEU+N3n9ut23O+TlHmdHLaXe7K6KNXrtskMhKfW/4f/2t9awXgMv1/CD5CL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6MDxAAAANsAAAAPAAAAAAAAAAAA&#10;AAAAAKECAABkcnMvZG93bnJldi54bWxQSwUGAAAAAAQABAD5AAAAkgMAAAAA&#10;"/>
                </v:group>
              </v:group>
            </v:group>
            <v:group id="_x0000_s1061" style="position:absolute;left:31051;top:1200;width:12637;height:12579" coordorigin="5865,5287" coordsize="1990,19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AutoShape 38" o:spid="_x0000_s1062" type="#_x0000_t32" style="position:absolute;left:6415;top:5674;width:438;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t1RcUAAADbAAAADwAAAGRycy9kb3ducmV2LnhtbESPQWsCMRSE7wX/Q3hCL6VmtVjK1iir&#10;IFTBg9v2/rp5boKbl3UTdfvvTaHgcZiZb5jZoneNuFAXrGcF41EGgrjy2nKt4Otz/fwGIkRkjY1n&#10;UvBLARbzwcMMc+2vvKdLGWuRIBxyVGBibHMpQ2XIYRj5ljh5B985jEl2tdQdXhPcNXKSZa/SoeW0&#10;YLCllaHqWJ6dgt1mvCx+jN1s9ye7m66L5lw/fSv1OOyLdxCR+ngP/7c/tIK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Mt1RcUAAADbAAAADwAAAAAAAAAA&#10;AAAAAAChAgAAZHJzL2Rvd25yZXYueG1sUEsFBgAAAAAEAAQA+QAAAJMDAAAAAA==&#10;"/>
              <v:shape id="Text Box 39" o:spid="_x0000_s1063" type="#_x0000_t202" style="position:absolute;left:5911;top:5390;width:508;height:4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suk8QA&#10;AADbAAAADwAAAGRycy9kb3ducmV2LnhtbESPzWrDMBCE74G8g9hAb7GcBoxxo5ikuLTkYFq3D7BY&#10;G//EWhlLTdy3jwqFHoeZ+YbZ5bMZxJUm11lWsIliEMS11R03Cr4+X9YpCOeRNQ6WScEPOcj3y8UO&#10;M21v/EHXyjciQNhlqKD1fsykdHVLBl1kR+Lgne1k0Ac5NVJPeAtwM8jHOE6kwY7DQosjPbdUX6pv&#10;o+D03tjiWBb9hl7LOJ23ZS8LUuphNR+eQHia/X/4r/2mFWwT+P0SfoD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rLpPEAAAA2wAAAA8AAAAAAAAAAAAAAAAAmAIAAGRycy9k&#10;b3ducmV2LnhtbFBLBQYAAAAABAAEAPUAAACJAwAAAAA=&#10;" filled="f" stroked="f" strokecolor="white">
                <v:textbox style="mso-next-textbox:#Text Box 39" inset="1.82881mm,.91439mm,1.82881mm,.91439mm">
                  <w:txbxContent>
                    <w:p w:rsidR="003C2065" w:rsidRPr="00BE6780" w:rsidRDefault="003C2065" w:rsidP="00DF252F">
                      <w:pPr>
                        <w:rPr>
                          <w:sz w:val="24"/>
                          <w:szCs w:val="24"/>
                          <w:lang w:val="de-DE"/>
                        </w:rPr>
                      </w:pPr>
                      <w:r w:rsidRPr="00BE6780">
                        <w:rPr>
                          <w:sz w:val="24"/>
                          <w:szCs w:val="24"/>
                          <w:lang w:val="de-DE"/>
                        </w:rPr>
                        <w:t>2</w:t>
                      </w:r>
                      <w:r w:rsidRPr="00E45529">
                        <w:rPr>
                          <w:i/>
                          <w:sz w:val="24"/>
                          <w:szCs w:val="24"/>
                          <w:lang w:val="de-DE"/>
                        </w:rPr>
                        <w:t>p</w:t>
                      </w:r>
                    </w:p>
                  </w:txbxContent>
                </v:textbox>
              </v:shape>
              <v:shape id="AutoShape 40" o:spid="_x0000_s1064" type="#_x0000_t32" style="position:absolute;left:6924;top:5675;width:438;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VOqcUAAADbAAAADwAAAGRycy9kb3ducmV2LnhtbESPQWsCMRSE7wX/Q3iCl1KzWrRlNcpW&#10;EFTwoG3vz83rJnTzst1E3f77piB4HGbmG2a+7FwtLtQG61nBaJiBIC69tlwp+HhfP72CCBFZY+2Z&#10;FPxSgOWi9zDHXPsrH+hyjJVIEA45KjAxNrmUoTTkMAx9Q5y8L986jEm2ldQtXhPc1XKcZVPp0HJa&#10;MNjQylD5fTw7Bfvt6K04GbvdHX7sfrIu6nP1+KnUoN8VMxCRungP39obreD5B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1VOqcUAAADbAAAADwAAAAAAAAAA&#10;AAAAAAChAgAAZHJzL2Rvd25yZXYueG1sUEsFBgAAAAAEAAQA+QAAAJMDAAAAAA==&#10;"/>
              <v:group id="Group 41" o:spid="_x0000_s1065" style="position:absolute;left:7040;top:5292;width:70;height:339" coordorigin="2348,12109" coordsize="98,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AutoShape 42" o:spid="_x0000_s1066" type="#_x0000_t32" style="position:absolute;left:2446;top:12109;width:0;height:46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LPq8QAAADbAAAADwAAAGRycy9kb3ducmV2LnhtbESPQWsCMRSE74X+h/AEL0Wza0F0a5RS&#10;EMSDUN2Dx0fyuru4edkmcV3/vSkUPA4z8w2z2gy2FT350DhWkE8zEMTamYYrBeVpO1mACBHZYOuY&#10;FNwpwGb9+rLCwrgbf1N/jJVIEA4FKqhj7Aopg67JYpi6jjh5P85bjEn6ShqPtwS3rZxl2VxabDgt&#10;1NjRV036crxaBc2+PJT922/0erHPzz4Pp3OrlRqPhs8PEJGG+Az/t3dGwfsS/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gs+rxAAAANsAAAAPAAAAAAAAAAAA&#10;AAAAAKECAABkcnMvZG93bnJldi54bWxQSwUGAAAAAAQABAD5AAAAkgMAAAAA&#10;"/>
                <v:shape id="AutoShape 43" o:spid="_x0000_s1067" type="#_x0000_t32" style="position:absolute;left:2348;top:12372;width:91;height:19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dOCcMAAADbAAAADwAAAGRycy9kb3ducmV2LnhtbERPTWvCQBC9F/oflin0IrppqUWiawiW&#10;QgmIJhW8DtkxicnOhuzWpP++exB6fLzvTTKZTtxocI1lBS+LCARxaXXDlYLT9+d8BcJ5ZI2dZVLw&#10;Sw6S7ePDBmNtR87pVvhKhBB2MSqove9jKV1Zk0G3sD1x4C52MOgDHCqpBxxDuOnkaxS9S4MNh4Ya&#10;e9rVVLbFj1Hg97Nsec0Ph7Rg/kiP2blNd2elnp+mdA3C0+T/xXf3l1bwFtaHL+EH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3TgnDAAAA2wAAAA8AAAAAAAAAAAAA&#10;AAAAoQIAAGRycy9kb3ducmV2LnhtbFBLBQYAAAAABAAEAPkAAACRAwAAAAA=&#10;"/>
              </v:group>
              <v:shape id="AutoShape 44" o:spid="_x0000_s1068" type="#_x0000_t32" style="position:absolute;left:7416;top:5673;width:439;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AO8UAAADbAAAADwAAAGRycy9kb3ducmV2LnhtbESPT2sCMRTE7wW/Q3gFL0WzK7b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YAO8UAAADbAAAADwAAAAAAAAAA&#10;AAAAAAChAgAAZHJzL2Rvd25yZXYueG1sUEsFBgAAAAAEAAQA+QAAAJMDAAAAAA==&#10;"/>
              <v:shape id="AutoShape 45" o:spid="_x0000_s1069" type="#_x0000_t32" style="position:absolute;left:6403;top:6171;width:439;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SeTMQAAADbAAAADwAAAGRycy9kb3ducmV2LnhtbESPQWsCMRSE74L/ITzBi9SsoqVsjbIV&#10;BC140Lb3181zE9y8bDdRt/++KQgeh5n5hlmsOleLK7XBelYwGWcgiEuvLVcKPj82Ty8gQkTWWHsm&#10;Bb8UYLXs9xaYa3/jA12PsRIJwiFHBSbGJpcylIYchrFviJN38q3DmGRbSd3iLcFdLadZ9iwdWk4L&#10;BhtaGyrPx4tTsN9N3opvY3fvhx+7n2+K+lKNvpQaDrriFUSkLj7C9/ZWK5hN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JJ5MxAAAANsAAAAPAAAAAAAAAAAA&#10;AAAAAKECAABkcnMvZG93bnJldi54bWxQSwUGAAAAAAQABAD5AAAAkgMAAAAA&#10;"/>
              <v:group id="Group 46" o:spid="_x0000_s1070" style="position:absolute;left:6519;top:5789;width:71;height:339" coordorigin="2348,12109" coordsize="98,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AutoShape 47" o:spid="_x0000_s1071" type="#_x0000_t32" style="position:absolute;left:2446;top:12109;width:0;height:46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UTSMMAAADbAAAADwAAAGRycy9kb3ducmV2LnhtbESPQYvCMBSE7wv+h/AEL4umFRGpRpGF&#10;hcXDgtqDx0fybIvNS02ytfvvNwuCx2FmvmE2u8G2oicfGscK8lkGglg703CloDx/TlcgQkQ22Dom&#10;Bb8UYLcdvW2wMO7BR+pPsRIJwqFABXWMXSFl0DVZDDPXESfv6rzFmKSvpPH4SHDbynmWLaXFhtNC&#10;jR191KRvpx+roDmU32X/fo9erw75xefhfGm1UpPxsF+DiDTEV/jZ/jIKFg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FE0jDAAAA2wAAAA8AAAAAAAAAAAAA&#10;AAAAoQIAAGRycy9kb3ducmV2LnhtbFBLBQYAAAAABAAEAPkAAACRAwAAAAA=&#10;"/>
                <v:shape id="AutoShape 48" o:spid="_x0000_s1072" type="#_x0000_t32" style="position:absolute;left:2348;top:12372;width:91;height:19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DtkcQAAADbAAAADwAAAGRycy9kb3ducmV2LnhtbESPQYvCMBSE78L+h/AWvIimK7pINUpx&#10;EURY1K7g9dE822rzUpqo9d+bBcHjMDPfMLNFaypxo8aVlhV8DSIQxJnVJecKDn+r/gSE88gaK8uk&#10;4EEOFvOPzgxjbe+8p1vqcxEg7GJUUHhfx1K6rCCDbmBr4uCdbGPQB9nkUjd4D3BTyWEUfUuDJYeF&#10;AmtaFpRd0qtR4H97m/F5v90mKfNPstscL8nyqFT3s02mIDy1/h1+tddawWgM/1/CD5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gO2RxAAAANsAAAAPAAAAAAAAAAAA&#10;AAAAAKECAABkcnMvZG93bnJldi54bWxQSwUGAAAAAAQABAD5AAAAkgMAAAAA&#10;"/>
              </v:group>
              <v:shape id="Text Box 49" o:spid="_x0000_s1073" type="#_x0000_t202" style="position:absolute;left:5903;top:5918;width:551;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1d7sQA&#10;AADbAAAADwAAAGRycy9kb3ducmV2LnhtbESP0WrCQBRE3wv+w3IF35pNrIhEV6mSYvEhtGk/4JK9&#10;JrHZuyG7xvTvXaHQx2FmzjCb3WhaMVDvGssKkigGQVxa3XCl4Pvr7XkFwnlkja1lUvBLDnbbydMG&#10;U21v/ElD4SsRIOxSVFB736VSurImgy6yHXHwzrY36IPsK6l7vAW4aeU8jpfSYMNhocaODjWVP8XV&#10;KDh9VDbb59kloWMer8aX/CIzUmo2HV/XIDyN/j/8137XChZLeHwJP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tXe7EAAAA2wAAAA8AAAAAAAAAAAAAAAAAmAIAAGRycy9k&#10;b3ducmV2LnhtbFBLBQYAAAAABAAEAPUAAACJAwAAAAA=&#10;" filled="f" stroked="f" strokecolor="white">
                <v:textbox style="mso-next-textbox:#Text Box 49" inset="1.82881mm,.91439mm,1.82881mm,.91439mm">
                  <w:txbxContent>
                    <w:p w:rsidR="003C2065" w:rsidRPr="00BE6780" w:rsidRDefault="003C2065" w:rsidP="00DF252F">
                      <w:pPr>
                        <w:rPr>
                          <w:sz w:val="24"/>
                          <w:szCs w:val="24"/>
                          <w:lang w:val="de-DE"/>
                        </w:rPr>
                      </w:pPr>
                      <w:r w:rsidRPr="00BE6780">
                        <w:rPr>
                          <w:sz w:val="24"/>
                          <w:szCs w:val="24"/>
                          <w:lang w:val="de-DE"/>
                        </w:rPr>
                        <w:t>2</w:t>
                      </w:r>
                      <w:r w:rsidRPr="00E45529">
                        <w:rPr>
                          <w:i/>
                          <w:sz w:val="24"/>
                          <w:szCs w:val="24"/>
                          <w:lang w:val="de-DE"/>
                        </w:rPr>
                        <w:t>s</w:t>
                      </w:r>
                    </w:p>
                  </w:txbxContent>
                </v:textbox>
              </v:shape>
              <v:shape id="AutoShape 50" o:spid="_x0000_s1074" type="#_x0000_t32" style="position:absolute;left:6381;top:6653;width:439;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M91MUAAADbAAAADwAAAGRycy9kb3ducmV2LnhtbESPQWsCMRSE7wX/Q3iCl1KzSrVlNcpW&#10;EFTwoG3vz83rJnTzst1E3f77piB4HGbmG2a+7FwtLtQG61nBaJiBIC69tlwp+HhfP72CCBFZY+2Z&#10;FPxSgOWi9zDHXPsrH+hyjJVIEA45KjAxNrmUoTTkMAx9Q5y8L986jEm2ldQtXhPc1XKcZVPp0HJa&#10;MNjQylD5fTw7Bfvt6K04GbvdHX7sfrIu6nP1+KnUoN8VMxCRungP39obreD5B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M91MUAAADbAAAADwAAAAAAAAAA&#10;AAAAAAChAgAAZHJzL2Rvd25yZXYueG1sUEsFBgAAAAAEAAQA+QAAAJMDAAAAAA==&#10;"/>
              <v:group id="Group 51" o:spid="_x0000_s1075" style="position:absolute;left:6497;top:6271;width:71;height:338" coordorigin="2348,12109" coordsize="98,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AutoShape 52" o:spid="_x0000_s1076" type="#_x0000_t32" style="position:absolute;left:2446;top:12109;width:0;height:46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S81sQAAADbAAAADwAAAGRycy9kb3ducmV2LnhtbESPQWsCMRSE74X+h/AEL0WzK0V0a5RS&#10;EMSDUN2Dx0fyuru4edkmcV3/vSkUPA4z8w2z2gy2FT350DhWkE8zEMTamYYrBeVpO1mACBHZYOuY&#10;FNwpwGb9+rLCwrgbf1N/jJVIEA4FKqhj7Aopg67JYpi6jjh5P85bjEn6ShqPtwS3rZxl2VxabDgt&#10;1NjRV036crxaBc2+PJT922/0erHPzz4Pp3OrlRqPhs8PEJGG+Az/t3dGwfsS/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hLzWxAAAANsAAAAPAAAAAAAAAAAA&#10;AAAAAKECAABkcnMvZG93bnJldi54bWxQSwUGAAAAAAQABAD5AAAAkgMAAAAA&#10;"/>
                <v:shape id="AutoShape 53" o:spid="_x0000_s1077" type="#_x0000_t32" style="position:absolute;left:2348;top:12372;width:91;height:19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7Y1MEAAADbAAAADwAAAGRycy9kb3ducmV2LnhtbERPTYvCMBC9L/gfwghelm2q4CLdRimK&#10;IIK4VsHr0My2XZtJaaLWf28OgsfH+04XvWnEjTpXW1YwjmIQxIXVNZcKTsf11wyE88gaG8uk4EEO&#10;FvPBR4qJtnc+0C33pQgh7BJUUHnfJlK6oiKDLrItceD+bGfQB9iVUnd4D+GmkZM4/pYGaw4NFba0&#10;rKi45FejwO8+t9P/w36f5cyr7Hd7vmTLs1KjYZ/9gPDU+7f45d5oBdOwPnwJP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LtjUwQAAANsAAAAPAAAAAAAAAAAAAAAA&#10;AKECAABkcnMvZG93bnJldi54bWxQSwUGAAAAAAQABAD5AAAAjwMAAAAA&#10;"/>
              </v:group>
              <v:group id="Group 54" o:spid="_x0000_s1078" style="position:absolute;left:6620;top:6265;width:65;height:338" coordorigin="2519,12100" coordsize="88,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AutoShape 55" o:spid="_x0000_s1079" type="#_x0000_t32" style="position:absolute;left:2519;top:12100;width:0;height:46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m4esMAAADbAAAADwAAAGRycy9kb3ducmV2LnhtbESPQYvCMBSE7wv+h/AEL8uaVliRrlFk&#10;YWHxIKg9eHwkz7bYvNQkW+u/N8KCx2FmvmGW68G2oicfGscK8mkGglg703CloDz+fCxAhIhssHVM&#10;Cu4UYL0avS2xMO7Ge+oPsRIJwqFABXWMXSFl0DVZDFPXESfv7LzFmKSvpPF4S3DbylmWzaXFhtNC&#10;jR1916Qvhz+roNmWu7J/v0avF9v85PNwPLVaqcl42HyBiDTEV/i//WsUfM7g+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5uHrDAAAA2wAAAA8AAAAAAAAAAAAA&#10;AAAAoQIAAGRycy9kb3ducmV2LnhtbFBLBQYAAAAABAAEAPkAAACRAwAAAAA=&#10;"/>
                <v:shape id="AutoShape 56" o:spid="_x0000_s1080" type="#_x0000_t32" style="position:absolute;left:2519;top:12100;width:88;height:2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GtCsUAAADbAAAADwAAAGRycy9kb3ducmV2LnhtbESPQWsCMRSE7wX/Q3hCL6VmtVjK1iir&#10;IFTBg9v2/rp5boKbl3UTdfvvTaHgcZiZb5jZoneNuFAXrGcF41EGgrjy2nKt4Otz/fwGIkRkjY1n&#10;UvBLARbzwcMMc+2vvKdLGWuRIBxyVGBibHMpQ2XIYRj5ljh5B985jEl2tdQdXhPcNXKSZa/SoeW0&#10;YLCllaHqWJ6dgt1mvCx+jN1s9ye7m66L5lw/fSv1OOyLdxCR+ngP/7c/tILpC/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GtCsUAAADbAAAADwAAAAAAAAAA&#10;AAAAAAChAgAAZHJzL2Rvd25yZXYueG1sUEsFBgAAAAAEAAQA+QAAAJMDAAAAAA==&#10;"/>
              </v:group>
              <v:shape id="Text Box 57" o:spid="_x0000_s1081" type="#_x0000_t202" style="position:absolute;left:5865;top:6400;width:612;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rw38MA&#10;AADbAAAADwAAAGRycy9kb3ducmV2LnhtbESP3YrCMBSE7xd8h3AE79bUXRWpRnGXLiteFP8e4NAc&#10;22pzUpqo9e2NIHg5zMw3zGzRmkpcqXGlZQWDfgSCOLO65FzBYf/3OQHhPLLGyjIpuJODxbzzMcNY&#10;2xtv6brzuQgQdjEqKLyvYyldVpBB17c1cfCOtjHog2xyqRu8Bbip5FcUjaXBksNCgTX9FpSddxej&#10;YL3JbfKTJqcB/afRpP1OTzIhpXrddjkF4an17/CrvdIKRkN4fgk/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rw38MAAADbAAAADwAAAAAAAAAAAAAAAACYAgAAZHJzL2Rv&#10;d25yZXYueG1sUEsFBgAAAAAEAAQA9QAAAIgDAAAAAA==&#10;" filled="f" stroked="f" strokecolor="white">
                <v:textbox style="mso-next-textbox:#Text Box 57" inset="1.82881mm,.91439mm,1.82881mm,.91439mm">
                  <w:txbxContent>
                    <w:p w:rsidR="003C2065" w:rsidRPr="00BE6780" w:rsidRDefault="003C2065" w:rsidP="00DF252F">
                      <w:pPr>
                        <w:rPr>
                          <w:sz w:val="24"/>
                          <w:szCs w:val="24"/>
                          <w:lang w:val="de-DE"/>
                        </w:rPr>
                      </w:pPr>
                      <w:r w:rsidRPr="00BE6780">
                        <w:rPr>
                          <w:sz w:val="24"/>
                          <w:szCs w:val="24"/>
                          <w:lang w:val="de-DE"/>
                        </w:rPr>
                        <w:t>1</w:t>
                      </w:r>
                      <w:r w:rsidRPr="00E45529">
                        <w:rPr>
                          <w:i/>
                          <w:sz w:val="24"/>
                          <w:szCs w:val="24"/>
                          <w:lang w:val="de-DE"/>
                        </w:rPr>
                        <w:t>s</w:t>
                      </w:r>
                    </w:p>
                    <w:p w:rsidR="003C2065" w:rsidRPr="00BE6780" w:rsidRDefault="003C2065" w:rsidP="00DF252F">
                      <w:pPr>
                        <w:rPr>
                          <w:sz w:val="24"/>
                          <w:szCs w:val="24"/>
                          <w:lang w:val="de-DE"/>
                        </w:rPr>
                      </w:pPr>
                    </w:p>
                  </w:txbxContent>
                </v:textbox>
              </v:shape>
              <v:shape id="Text Box 58" o:spid="_x0000_s1082" type="#_x0000_t202" style="position:absolute;left:6666;top:6800;width:939;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sS+cMA&#10;AADbAAAADwAAAGRycy9kb3ducmV2LnhtbESPQWuDQBSE74H+h+UVeotrAyapzSqmUGgoBGLS+8N9&#10;Van7Vtyt2n+fDRRyHGbmG2aXz6YTIw2utazgOYpBEFdWt1wruJzfl1sQziNr7CyTgj9ykGcPix2m&#10;2k58orH0tQgQdikqaLzvUyld1ZBBF9meOHjfdjDogxxqqQecAtx0chXHa2mw5bDQYE9vDVU/5a9R&#10;ECfG0GHz9VkWvD4e+5f9dDnMSj09zsUrCE+zv4f/2x9aQZLA7Uv4ATK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sS+cMAAADbAAAADwAAAAAAAAAAAAAAAACYAgAAZHJzL2Rv&#10;d25yZXYueG1sUEsFBgAAAAAEAAQA9QAAAIgDAAAAAA==&#10;" filled="f" stroked="f">
                <v:textbox style="mso-next-textbox:#Text Box 58" inset="1.82881mm,.91439mm,1.82881mm,.91439mm">
                  <w:txbxContent>
                    <w:p w:rsidR="003C2065" w:rsidRPr="00BE6780" w:rsidRDefault="003C2065" w:rsidP="00DF252F">
                      <w:pPr>
                        <w:rPr>
                          <w:sz w:val="24"/>
                          <w:szCs w:val="24"/>
                          <w:lang w:val="de-DE"/>
                        </w:rPr>
                      </w:pPr>
                      <w:r>
                        <w:rPr>
                          <w:sz w:val="24"/>
                          <w:szCs w:val="24"/>
                        </w:rPr>
                        <w:t>Рис.</w:t>
                      </w:r>
                      <w:r w:rsidRPr="00BE6780">
                        <w:rPr>
                          <w:sz w:val="24"/>
                          <w:szCs w:val="24"/>
                          <w:lang w:val="de-DE"/>
                        </w:rPr>
                        <w:t xml:space="preserve"> 3</w:t>
                      </w:r>
                    </w:p>
                  </w:txbxContent>
                </v:textbox>
              </v:shape>
              <v:group id="Group 59" o:spid="_x0000_s1083" style="position:absolute;left:7534;top:5292;width:71;height:339" coordorigin="2348,12109" coordsize="98,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AutoShape 60" o:spid="_x0000_s1084" type="#_x0000_t32" style="position:absolute;left:2446;top:12109;width:0;height:46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4b4sQAAADbAAAADwAAAGRycy9kb3ducmV2LnhtbESPQWsCMRSE74X+h/AEL0WzK1Rla5RS&#10;EMSDUN2Dx0fyuru4edkmcV3/vSkUPA4z8w2z2gy2FT350DhWkE8zEMTamYYrBeVpO1mCCBHZYOuY&#10;FNwpwGb9+rLCwrgbf1N/jJVIEA4FKqhj7Aopg67JYpi6jjh5P85bjEn6ShqPtwS3rZxl2Vx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jhvixAAAANsAAAAPAAAAAAAAAAAA&#10;AAAAAKECAABkcnMvZG93bnJldi54bWxQSwUGAAAAAAQABAD5AAAAkgMAAAAA&#10;"/>
                <v:shape id="AutoShape 61" o:spid="_x0000_s1085" type="#_x0000_t32" style="position:absolute;left:2348;top:12372;width:91;height:19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jU0sEAAADbAAAADwAAAGRycy9kb3ducmV2LnhtbERPTYvCMBC9L/gfwghelm2q4CLdRimK&#10;IIK4VsHr0My2XZtJaaLWf28OgsfH+04XvWnEjTpXW1YwjmIQxIXVNZcKTsf11wyE88gaG8uk4EEO&#10;FvPBR4qJtnc+0C33pQgh7BJUUHnfJlK6oiKDLrItceD+bGfQB9iVUnd4D+GmkZM4/pYGaw4NFba0&#10;rKi45FejwO8+t9P/w36f5cyr7Hd7vmTLs1KjYZ/9gPDU+7f45d5oBdMwNnwJP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WNTSwQAAANsAAAAPAAAAAAAAAAAAAAAA&#10;AKECAABkcnMvZG93bnJldi54bWxQSwUGAAAAAAQABAD5AAAAjwMAAAAA&#10;"/>
              </v:group>
              <v:group id="Group 62" o:spid="_x0000_s1086" style="position:absolute;left:6557;top:5287;width:63;height:338" coordorigin="2519,12100" coordsize="88,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AutoShape 63" o:spid="_x0000_s1087" type="#_x0000_t32" style="position:absolute;left:2519;top:12100;width:0;height:46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tJK78AAADbAAAADwAAAGRycy9kb3ducmV2LnhtbERPTYvCMBC9C/6HMIIX0bQeRKpRFkFY&#10;PAhqDx6HZLYt20y6SbbWf28OgsfH+97uB9uKnnxoHCvIFxkIYu1Mw5WC8nacr0GEiGywdUwKnhRg&#10;vxuPtlgY9+AL9ddYiRTCoUAFdYxdIWXQNVkMC9cRJ+7HeYsxQV9J4/GRwm0rl1m2khYbTg01dnSo&#10;Sf9e/62C5lSey372F71en/K7z8Pt3mqlppPhawMi0hA/4rf72yhYpfXpS/oBcvc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wtJK78AAADbAAAADwAAAAAAAAAAAAAAAACh&#10;AgAAZHJzL2Rvd25yZXYueG1sUEsFBgAAAAAEAAQA+QAAAI0DAAAAAA==&#10;"/>
                <v:shape id="AutoShape 64" o:spid="_x0000_s1088" type="#_x0000_t32" style="position:absolute;left:2519;top:12100;width:88;height:2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NcW8QAAADbAAAADwAAAGRycy9kb3ducmV2LnhtbESPQWsCMRSE70L/Q3iFXkSzW6jIapS1&#10;INSCB63en5vnJrh5WTdRt/++KRR6HGbmG2a+7F0j7tQF61lBPs5AEFdeW64VHL7WoymIEJE1Np5J&#10;wTcFWC6eBnMstH/wju77WIsE4VCgAhNjW0gZKkMOw9i3xMk7+85hTLKrpe7wkeCuka9ZNpEOLacF&#10;gy29G6ou+5tTsN3kq/Jk7OZzd7Xbt3XZ3OrhUamX576cgYjUx//wX/tDK5jk8Psl/Q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Q1xbxAAAANsAAAAPAAAAAAAAAAAA&#10;AAAAAKECAABkcnMvZG93bnJldi54bWxQSwUGAAAAAAQABAD5AAAAkgMAAAAA&#10;"/>
              </v:group>
              <v:group id="Group 65" o:spid="_x0000_s1089" style="position:absolute;left:6665;top:5295;width:64;height:339" coordorigin="2519,12100" coordsize="88,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AutoShape 66" o:spid="_x0000_s1090" type="#_x0000_t32" style="position:absolute;left:2519;top:12100;width:0;height:46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nXXMMAAADbAAAADwAAAGRycy9kb3ducmV2LnhtbESPQYvCMBSE74L/ITzBi6xpFUS6RpGF&#10;hcXDgtqDx0fybIvNS02ytfvvNwuCx2FmvmE2u8G2oicfGscK8nkGglg703CloDx/vq1BhIhssHVM&#10;Cn4pwG47Hm2wMO7BR+pPsRIJwqFABXWMXSFl0DVZDHPXESfv6rzFmKSvpPH4SHDbykWWraTFhtNC&#10;jR191KRvpx+roDmU32U/u0ev14f84vNwvrRaqelk2L+DiDTEV/jZ/jIKVk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Z11zDAAAA2wAAAA8AAAAAAAAAAAAA&#10;AAAAoQIAAGRycy9kb3ducmV2LnhtbFBLBQYAAAAABAAEAPkAAACRAwAAAAA=&#10;"/>
                <v:shape id="AutoShape 67" o:spid="_x0000_s1091" type="#_x0000_t32" style="position:absolute;left:2519;top:12100;width:88;height:2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T/w8QAAADbAAAADwAAAGRycy9kb3ducmV2LnhtbESPQWsCMRSE74L/ITzBi9SsYqVsjbIV&#10;BBU8aNv76+Z1E7p52W6irv/eFIQeh5n5hlmsOleLC7XBelYwGWcgiEuvLVcKPt43Ty8gQkTWWHsm&#10;BTcKsFr2ewvMtb/ykS6nWIkE4ZCjAhNjk0sZSkMOw9g3xMn79q3DmGRbSd3iNcFdLadZNpcOLacF&#10;gw2tDZU/p7NTcNhN3oovY3f74689PG+K+lyNPpUaDrriFUSkLv6HH+2tVjCfwd+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NP/DxAAAANsAAAAPAAAAAAAAAAAA&#10;AAAAAKECAABkcnMvZG93bnJldi54bWxQSwUGAAAAAAQABAD5AAAAkgMAAAAA&#10;"/>
              </v:group>
            </v:group>
            <v:shape id="AutoShape 69" o:spid="_x0000_s1092" type="#_x0000_t32" style="position:absolute;left:19151;top:3676;width:2794;height: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rEL8UAAADbAAAADwAAAGRycy9kb3ducmV2LnhtbESPQWsCMRSE7wX/Q3hCL8XNWuhSVqOs&#10;BaEWPKj1/ty8bkI3L+sm6vbfN4WCx2FmvmHmy8G14kp9sJ4VTLMcBHHtteVGwedhPXkFESKyxtYz&#10;KfihAMvF6GGOpfY33tF1HxuRIBxKVGBi7EopQ23IYch8R5y8L987jEn2jdQ93hLctfI5zwvp0HJa&#10;MNjRm6H6e39xCrab6ao6Gbv52J3t9mVdtZfm6ajU43ioZiAiDfEe/m+/awVFAX9f0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rEL8UAAADbAAAADwAAAAAAAAAA&#10;AAAAAAChAgAAZHJzL2Rvd25yZXYueG1sUEsFBgAAAAAEAAQA+QAAAJMDAAAAAA==&#10;"/>
            <v:group id="Group 70" o:spid="_x0000_s1093" style="position:absolute;left:19894;top:1250;width:451;height:2147" coordorigin="2348,12109" coordsize="98,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AutoShape 71" o:spid="_x0000_s1094" type="#_x0000_t32" style="position:absolute;left:2446;top:12109;width:0;height:46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1FLb8AAADbAAAADwAAAGRycy9kb3ducmV2LnhtbERPTYvCMBC9C/6HMIIX0bQeRKpRFkFY&#10;PAhqDx6HZLYt20y6SbbWf28OgsfH+97uB9uKnnxoHCvIFxkIYu1Mw5WC8nacr0GEiGywdUwKnhRg&#10;vxuPtlgY9+AL9ddYiRTCoUAFdYxdIWXQNVkMC9cRJ+7HeYsxQV9J4/GRwm0rl1m2khYbTg01dnSo&#10;Sf9e/62C5lSey372F71en/K7z8Pt3mqlppPhawMi0hA/4rf72yhYpbHpS/oBcvc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X1FLb8AAADbAAAADwAAAAAAAAAAAAAAAACh&#10;AgAAZHJzL2Rvd25yZXYueG1sUEsFBgAAAAAEAAQA+QAAAI0DAAAAAA==&#10;"/>
              <v:shape id="AutoShape 72" o:spid="_x0000_s1095" type="#_x0000_t32" style="position:absolute;left:2348;top:12372;width:91;height:19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i79MQAAADbAAAADwAAAGRycy9kb3ducmV2LnhtbESPQYvCMBSE78L+h/AWvIimKyhrNUpx&#10;EURY1K7g9dE822rzUpqo9d+bBcHjMDPfMLNFaypxo8aVlhV8DSIQxJnVJecKDn+r/jcI55E1VpZJ&#10;wYMcLOYfnRnG2t55T7fU5yJA2MWooPC+jqV0WUEG3cDWxME72cagD7LJpW7wHuCmksMoGkuDJYeF&#10;AmtaFpRd0qtR4H97m9F5v90mKfNPstscL8nyqFT3s02mIDy1/h1+tddawXgC/1/CD5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eLv0xAAAANsAAAAPAAAAAAAAAAAA&#10;AAAAAKECAABkcnMvZG93bnJldi54bWxQSwUGAAAAAAQABAD5AAAAkgMAAAAA&#10;"/>
            </v:group>
            <v:shape id="Text Box 73" o:spid="_x0000_s1096" type="#_x0000_t202" style="position:absolute;left:16338;top:1778;width:2889;height:2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SqvMAA&#10;AADbAAAADwAAAGRycy9kb3ducmV2LnhtbERPy4rCMBTdD/gP4QruxlQFR6qpqFSUWZQZ9QMuzbUP&#10;m5vSRK1/bxYDszyc92rdm0Y8qHOVZQWTcQSCOLe64kLB5bz/XIBwHlljY5kUvMjBOhl8rDDW9sm/&#10;9Dj5QoQQdjEqKL1vYyldXpJBN7YtceCutjPoA+wKqTt8hnDTyGkUzaXBikNDiS3tSspvp7tR8P1T&#10;2HSbpfWEDlm06GdZLVNSajTsN0sQnnr/L/5zH7WCr7A+fAk/QCZ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GSqvMAAAADbAAAADwAAAAAAAAAAAAAAAACYAgAAZHJzL2Rvd25y&#10;ZXYueG1sUEsFBgAAAAAEAAQA9QAAAIUDAAAAAA==&#10;" filled="f" stroked="f" strokecolor="white">
              <v:textbox style="mso-next-textbox:#Text Box 73" inset="1.82881mm,.91439mm,1.82881mm,.91439mm">
                <w:txbxContent>
                  <w:p w:rsidR="003C2065" w:rsidRPr="00BE6780" w:rsidRDefault="003C2065" w:rsidP="00DF252F">
                    <w:pPr>
                      <w:rPr>
                        <w:sz w:val="24"/>
                        <w:szCs w:val="24"/>
                        <w:lang w:val="de-DE"/>
                      </w:rPr>
                    </w:pPr>
                    <w:r w:rsidRPr="00BE6780">
                      <w:rPr>
                        <w:sz w:val="24"/>
                        <w:szCs w:val="24"/>
                        <w:lang w:val="de-DE"/>
                      </w:rPr>
                      <w:t>2</w:t>
                    </w:r>
                    <w:r w:rsidRPr="00E45529">
                      <w:rPr>
                        <w:i/>
                        <w:sz w:val="24"/>
                        <w:szCs w:val="24"/>
                        <w:lang w:val="de-DE"/>
                      </w:rPr>
                      <w:t>p</w:t>
                    </w:r>
                  </w:p>
                </w:txbxContent>
              </v:textbox>
            </v:shape>
            <v:shape id="AutoShape 74" o:spid="_x0000_s1097" type="#_x0000_t32" style="position:absolute;left:22390;top:3683;width:2781;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rKhsUAAADbAAAADwAAAGRycy9kb3ducmV2LnhtbESPT2sCMRTE7wW/Q3gFL0WzK9jKapS1&#10;IGjBg396f908N6Gbl+0m6vbbN4VCj8PM/IZZrHrXiBt1wXpWkI8zEMSV15ZrBefTZjQDESKyxsYz&#10;KfimAKvl4GGBhfZ3PtDtGGuRIBwKVGBibAspQ2XIYRj7ljh5F985jEl2tdQd3hPcNXKSZc/SoeW0&#10;YLClV0PV5/HqFOx3+br8MHb3dviy++mmbK7107tSw8e+nIOI1Mf/8F97qxW85P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rKhsUAAADbAAAADwAAAAAAAAAA&#10;AAAAAAChAgAAZHJzL2Rvd25yZXYueG1sUEsFBgAAAAAEAAQA+QAAAJMDAAAAAA==&#10;"/>
            <v:group id="Group 75" o:spid="_x0000_s1098" style="position:absolute;left:23126;top:1257;width:445;height:2146" coordorigin="2348,12109" coordsize="98,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AutoShape 76" o:spid="_x0000_s1099" type="#_x0000_t32" style="position:absolute;left:2446;top:12109;width:0;height:46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BBgcQAAADbAAAADwAAAGRycy9kb3ducmV2LnhtbESPQWsCMRSE74X+h/AEL0Wza0Fla5RS&#10;EMSDUN2Dx0fyuru4edkmcV3/vSkUPA4z8w2z2gy2FT350DhWkE8zEMTamYYrBeVpO1mCCBHZYOuY&#10;FNwpwGb9+rLCwrgbf1N/jJVIEA4FKqhj7Aopg67JYpi6jjh5P85bjEn6ShqPtwS3rZxl2VxabDgt&#10;1NjRV036crxaBc2+PJT922/0ernPzz4Pp3OrlRqPhs8PEJGG+Az/t3dGweI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AEGBxAAAANsAAAAPAAAAAAAAAAAA&#10;AAAAAKECAABkcnMvZG93bnJldi54bWxQSwUGAAAAAAQABAD5AAAAkgMAAAAA&#10;"/>
              <v:shape id="AutoShape 77" o:spid="_x0000_s1100" type="#_x0000_t32" style="position:absolute;left:2348;top:12372;width:91;height:19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CCt8UAAADbAAAADwAAAGRycy9kb3ducmV2LnhtbESP3WrCQBSE7wu+w3KE3ohuLPWH6CpB&#10;EYpQ1Ch4e8gek2j2bMiumr59tyD0cpiZb5j5sjWVeFDjSssKhoMIBHFmdcm5gtNx05+CcB5ZY2WZ&#10;FPyQg+Wi8zbHWNsnH+iR+lwECLsYFRTe17GULivIoBvYmjh4F9sY9EE2udQNPgPcVPIjisbSYMlh&#10;ocCaVgVlt/RuFPjv3nZ0Pex2Scq8Tvbb8y1ZnZV677bJDISn1v+HX+0vrWDyCX9fw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CCt8UAAADbAAAADwAAAAAAAAAA&#10;AAAAAAChAgAAZHJzL2Rvd25yZXYueG1sUEsFBgAAAAAEAAQA+QAAAJMDAAAAAA==&#10;"/>
            </v:group>
            <v:shape id="AutoShape 78" o:spid="_x0000_s1101" type="#_x0000_t32" style="position:absolute;left:25514;top:3670;width:2787;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HMhcQAAADbAAAADwAAAGRycy9kb3ducmV2LnhtbESPQWsCMRSE74L/ITzBi9Ssgm3ZGmUr&#10;CCp40Lb3183rJnTzst1EXf+9EQoeh5n5hpkvO1eLM7XBelYwGWcgiEuvLVcKPj/WT68gQkTWWHsm&#10;BVcKsFz0e3PMtb/wgc7HWIkE4ZCjAhNjk0sZSkMOw9g3xMn78a3DmGRbSd3iJcFdLadZ9iwdWk4L&#10;BhtaGSp/jyenYL+dvBffxm53hz+7n62L+lSNvpQaDrriDUSkLj7C/+2NVvAy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ocyFxAAAANsAAAAPAAAAAAAAAAAA&#10;AAAAAKECAABkcnMvZG93bnJldi54bWxQSwUGAAAAAAQABAD5AAAAkgMAAAAA&#10;"/>
            <v:shape id="AutoShape 79" o:spid="_x0000_s1102" type="#_x0000_t32" style="position:absolute;left:19081;top:6838;width:2788;height: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NS8sUAAADbAAAADwAAAGRycy9kb3ducmV2LnhtbESPQWsCMRSE7wX/Q3hCL6VmFWrL1iir&#10;IFTBg9v2/rp5boKbl3UTdfvvTaHgcZiZb5jZoneNuFAXrGcF41EGgrjy2nKt4Otz/fwGIkRkjY1n&#10;UvBLARbzwcMMc+2vvKdLGWuRIBxyVGBibHMpQ2XIYRj5ljh5B985jEl2tdQdXhPcNXKSZVPp0HJa&#10;MNjSylB1LM9OwW4zXhY/xm62+5PdvayL5lw/fSv1OOyLdxCR+ngP/7c/tIL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NS8sUAAADbAAAADwAAAAAAAAAA&#10;AAAAAAChAgAAZHJzL2Rvd25yZXYueG1sUEsFBgAAAAAEAAQA+QAAAJMDAAAAAA==&#10;"/>
            <v:group id="Group 80" o:spid="_x0000_s1103" style="position:absolute;left:19818;top:4406;width:451;height:2153" coordorigin="2348,12109" coordsize="98,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AutoShape 81" o:spid="_x0000_s1104" type="#_x0000_t32" style="position:absolute;left:2446;top:12109;width:0;height:46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TT8MAAAADbAAAADwAAAGRycy9kb3ducmV2LnhtbERPTYvCMBC9L+x/CCPsZdG0e1ilGkUE&#10;QTwIqz14HJKxLTaTbhJr/ffmIHh8vO/FarCt6MmHxrGCfJKBINbONFwpKE/b8QxEiMgGW8ek4EEB&#10;VsvPjwUWxt35j/pjrEQK4VCggjrGrpAy6JoshonriBN3cd5iTNBX0ni8p3Dbyp8s+5UWG04NNXa0&#10;qUlfjzeroNmXh7L//o9ez/b52efhdG61Ul+jYT0HEWmIb/HLvTMKpmls+pJ+gF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ik0/DAAAAA2wAAAA8AAAAAAAAAAAAAAAAA&#10;oQIAAGRycy9kb3ducmV2LnhtbFBLBQYAAAAABAAEAPkAAACOAwAAAAA=&#10;"/>
              <v:shape id="AutoShape 82" o:spid="_x0000_s1105" type="#_x0000_t32" style="position:absolute;left:2348;top:12372;width:91;height:19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EtKcUAAADbAAAADwAAAGRycy9kb3ducmV2LnhtbESP3WrCQBSE7wu+w3KE3ohuLNSf6CpB&#10;EYpQ1Ch4e8gek2j2bMiumr59tyD0cpiZb5j5sjWVeFDjSssKhoMIBHFmdcm5gtNx05+AcB5ZY2WZ&#10;FPyQg+Wi8zbHWNsnH+iR+lwECLsYFRTe17GULivIoBvYmjh4F9sY9EE2udQNPgPcVPIjikbSYMlh&#10;ocCaVgVlt/RuFPjv3vbzetjtkpR5ney351uyOiv13m2TGQhPrf8Pv9pfWsF4Cn9fw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EtKcUAAADbAAAADwAAAAAAAAAA&#10;AAAAAAChAgAAZHJzL2Rvd25yZXYueG1sUEsFBgAAAAAEAAQA+QAAAJMDAAAAAA==&#10;"/>
            </v:group>
            <v:group id="Group 83" o:spid="_x0000_s1106" style="position:absolute;left:20605;top:4368;width:400;height:2147" coordorigin="2519,12100" coordsize="88,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AutoShape 84" o:spid="_x0000_s1107" type="#_x0000_t32" style="position:absolute;left:2519;top:12100;width:0;height:46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sKSsQAAADbAAAADwAAAGRycy9kb3ducmV2LnhtbESPwWrDMBBE74H8g9hCLqGRnUMxbmQT&#10;CoGSQ6CJDzku0tY2tVaOpDrO31eFQo/DzLxhdvVsBzGRD71jBfkmA0Gsnem5VdBcDs8FiBCRDQ6O&#10;ScGDAtTVcrHD0rg7f9B0jq1IEA4lKuhiHEspg+7IYti4kTh5n85bjEn6VhqP9wS3g9xm2Yu02HNa&#10;6HCkt4701/nbKuiPzamZ1rfodXHMrz4Pl+uglVo9zftXEJHm+B/+a78bBUUOv1/SD5D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SwpKxAAAANsAAAAPAAAAAAAAAAAA&#10;AAAAAKECAABkcnMvZG93bnJldi54bWxQSwUGAAAAAAQABAD5AAAAkgMAAAAA&#10;"/>
              <v:shape id="AutoShape 85" o:spid="_x0000_s1108" type="#_x0000_t32" style="position:absolute;left:2519;top:12100;width:88;height:2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0k1sQAAADbAAAADwAAAGRycy9kb3ducmV2LnhtbESPT2sCMRTE7wW/Q3hCL0WzCi2yGmUt&#10;CLXgwX/35+Z1E7p5WTdRt9/eCAWPw8z8hpktOleLK7XBelYwGmYgiEuvLVcKDvvVYAIiRGSNtWdS&#10;8EcBFvPeywxz7W+8pesuViJBOOSowMTY5FKG0pDDMPQNcfJ+fOswJtlWUrd4S3BXy3GWfUiHltOC&#10;wYY+DZW/u4tTsFmPlsXJ2PX39mw376uivlRvR6Ve+10xBRGpi8/wf/tLK5iM4fEl/QA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nSTWxAAAANsAAAAPAAAAAAAAAAAA&#10;AAAAAKECAABkcnMvZG93bnJldi54bWxQSwUGAAAAAAQABAD5AAAAkgMAAAAA&#10;"/>
            </v:group>
            <v:shape id="Text Box 86" o:spid="_x0000_s1109" type="#_x0000_t202" style="position:absolute;left:16122;top:5130;width:2807;height:28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NE7MQA&#10;AADbAAAADwAAAGRycy9kb3ducmV2LnhtbESP0WqDQBRE3wv5h+UG+lbXJBDEukoTDC15kMb2Ay7u&#10;rZq6d8XdJvbvu4FAH4eZOcNkxWwGcaHJ9ZYVrKIYBHFjdc+tgs+Pw1MCwnlkjYNlUvBLDop88ZBh&#10;qu2VT3SpfSsChF2KCjrvx1RK13Rk0EV2JA7el50M+iCnVuoJrwFuBrmO46002HNY6HCkfUfNd/1j&#10;FBzfW1vuqvK8otcqTuZNdZYlKfW4nF+eQXia/X/43n7TCpIN3L6EHy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jROzEAAAA2wAAAA8AAAAAAAAAAAAAAAAAmAIAAGRycy9k&#10;b3ducmV2LnhtbFBLBQYAAAAABAAEAPUAAACJAwAAAAA=&#10;" filled="f" stroked="f" strokecolor="white">
              <v:textbox style="mso-next-textbox:#Text Box 86" inset="1.82881mm,.91439mm,1.82881mm,.91439mm">
                <w:txbxContent>
                  <w:p w:rsidR="003C2065" w:rsidRPr="00BE6780" w:rsidRDefault="003C2065" w:rsidP="00DF252F">
                    <w:pPr>
                      <w:rPr>
                        <w:sz w:val="24"/>
                        <w:szCs w:val="24"/>
                        <w:lang w:val="de-DE"/>
                      </w:rPr>
                    </w:pPr>
                    <w:r w:rsidRPr="00BE6780">
                      <w:rPr>
                        <w:sz w:val="24"/>
                        <w:szCs w:val="24"/>
                        <w:lang w:val="de-DE"/>
                      </w:rPr>
                      <w:t>2</w:t>
                    </w:r>
                    <w:r w:rsidRPr="00E45529">
                      <w:rPr>
                        <w:i/>
                        <w:sz w:val="24"/>
                        <w:szCs w:val="24"/>
                        <w:lang w:val="de-DE"/>
                      </w:rPr>
                      <w:t>s</w:t>
                    </w:r>
                  </w:p>
                </w:txbxContent>
              </v:textbox>
            </v:shape>
            <v:shape id="AutoShape 87" o:spid="_x0000_s1110" type="#_x0000_t32" style="position:absolute;left:18942;top:9899;width:2787;height: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gZOcQAAADbAAAADwAAAGRycy9kb3ducmV2LnhtbESPQWsCMRSE7wX/Q3iFXkrNWmqR1Shr&#10;QaiCB229PzfPTejmZbuJuv57Iwgeh5n5hpnMOleLE7XBelYw6GcgiEuvLVcKfn8WbyMQISJrrD2T&#10;ggsFmE17TxPMtT/zhk7bWIkE4ZCjAhNjk0sZSkMOQ983xMk7+NZhTLKtpG7xnOCulu9Z9ikdWk4L&#10;Bhv6MlT+bY9OwXo5mBd7Y5erzb9dDxdFfaxed0q9PHfFGESkLj7C9/a3VjD6g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OBk5xAAAANsAAAAPAAAAAAAAAAAA&#10;AAAAAKECAABkcnMvZG93bnJldi54bWxQSwUGAAAAAAQABAD5AAAAkgMAAAAA&#10;"/>
            <v:group id="Group 88" o:spid="_x0000_s1111" style="position:absolute;left:19678;top:7467;width:451;height:2153" coordorigin="2348,12109" coordsize="98,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AutoShape 89" o:spid="_x0000_s1112" type="#_x0000_t32" style="position:absolute;left:2446;top:12109;width:0;height:46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KSPsMAAADbAAAADwAAAGRycy9kb3ducmV2LnhtbESPQYvCMBSE7wv+h/AEL4um9SClGmVZ&#10;EMSDsNqDx0fybMs2L90k1vrvzcLCHoeZ+YbZ7EbbiYF8aB0ryBcZCGLtTMu1guqynxcgQkQ22Dkm&#10;BU8KsNtO3jZYGvfgLxrOsRYJwqFEBU2MfSll0A1ZDAvXEyfv5rzFmKSvpfH4SHDbyWWWraTFltNC&#10;gz19NqS/z3eroD1Wp2p4/4leF8f86vNwuXZaqdl0/FiDiDTG//Bf+2AUFCv4/ZJ+gN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ikj7DAAAA2wAAAA8AAAAAAAAAAAAA&#10;AAAAoQIAAGRycy9kb3ducmV2LnhtbFBLBQYAAAAABAAEAPkAAACRAwAAAAA=&#10;"/>
              <v:shape id="AutoShape 90" o:spid="_x0000_s1113" type="#_x0000_t32" style="position:absolute;left:2348;top:12372;width:91;height:19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ds58QAAADbAAAADwAAAGRycy9kb3ducmV2LnhtbESPQYvCMBSE74L/ITzBy6Kpwq5SjVIU&#10;YRFErYLXR/Nsq81LabLa/fdmYcHjMDPfMPNlayrxoMaVlhWMhhEI4szqknMF59NmMAXhPLLGyjIp&#10;+CUHy0W3M8dY2ycf6ZH6XAQIuxgVFN7XsZQuK8igG9qaOHhX2xj0QTa51A0+A9xUchxFX9JgyWGh&#10;wJpWBWX39Mco8LuP7eftuN8nKfM6OWwv92R1Uarfa5MZCE+tf4f/299awXQCf1/CD5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p2znxAAAANsAAAAPAAAAAAAAAAAA&#10;AAAAAKECAABkcnMvZG93bnJldi54bWxQSwUGAAAAAAQABAD5AAAAkgMAAAAA&#10;"/>
            </v:group>
            <v:group id="Group 91" o:spid="_x0000_s1114" style="position:absolute;left:20466;top:7429;width:400;height:2146" coordorigin="2519,12100" coordsize="88,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AutoShape 92" o:spid="_x0000_s1115" type="#_x0000_t32" style="position:absolute;left:2519;top:12100;width:0;height:46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0GTMQAAADbAAAADwAAAGRycy9kb3ducmV2LnhtbESPQWvCQBSE74L/YXkFL6KbeJAYXaUU&#10;CsVDQc3B42P3NQnNvo2725j++25B8DjMzDfM7jDaTgzkQ+tYQb7MQBBrZ1quFVSX90UBIkRkg51j&#10;UvBLAQ776WSHpXF3PtFwjrVIEA4lKmhi7Espg27IYli6njh5X85bjEn6WhqP9wS3nVxl2VpabDkt&#10;NNjTW0P6+/xjFbTH6rMa5rfodXHMrz4Pl2unlZq9jK9bEJHG+Aw/2h9GQbGB/y/pB8j9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PQZMxAAAANsAAAAPAAAAAAAAAAAA&#10;AAAAAKECAABkcnMvZG93bnJldi54bWxQSwUGAAAAAAQABAD5AAAAkgMAAAAA&#10;"/>
              <v:shape id="AutoShape 93" o:spid="_x0000_s1116" type="#_x0000_t32" style="position:absolute;left:2519;top:12100;width:88;height:2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qJ58EAAADbAAAADwAAAGRycy9kb3ducmV2LnhtbERPTWsCMRC9C/0PYQpeRLMKFrs1yioI&#10;WvCg1vt0M92EbibrJur675tDwePjfc+XnavFjdpgPSsYjzIQxKXXlisFX6fNcAYiRGSNtWdS8KAA&#10;y8VLb4659nc+0O0YK5FCOOSowMTY5FKG0pDDMPINceJ+fOswJthWUrd4T+GulpMse5MOLacGgw2t&#10;DZW/x6tTsN+NV8W3sbvPw8Xup5uivlaDs1L91674ABGpi0/xv3urFbyn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2onnwQAAANsAAAAPAAAAAAAAAAAAAAAA&#10;AKECAABkcnMvZG93bnJldi54bWxQSwUGAAAAAAQABAD5AAAAjwMAAAAA&#10;"/>
            </v:group>
            <v:shape id="Text Box 94" o:spid="_x0000_s1117" type="#_x0000_t202" style="position:absolute;left:16027;top:8286;width:3143;height:28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Tp3cQA&#10;AADbAAAADwAAAGRycy9kb3ducmV2LnhtbESP0WrCQBRE3wv+w3KFvjWbtCCauopKSosPQdN+wCV7&#10;m0Szd0N2m6R/7wqFPg4zc4ZZbyfTioF611hWkEQxCOLS6oYrBV+fb09LEM4ja2wtk4JfcrDdzB7W&#10;mGo78pmGwlciQNilqKD2vkuldGVNBl1kO+LgfdveoA+yr6TucQxw08rnOF5Igw2HhRo7OtRUXosf&#10;o+B4qmy2z7NLQu95vJxe8ovMSKnH+bR7BeFp8v/hv/aHVrBK4P4l/AC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k6d3EAAAA2wAAAA8AAAAAAAAAAAAAAAAAmAIAAGRycy9k&#10;b3ducmV2LnhtbFBLBQYAAAAABAAEAPUAAACJAwAAAAA=&#10;" filled="f" stroked="f" strokecolor="white">
              <v:textbox style="mso-next-textbox:#Text Box 94" inset="1.82881mm,.91439mm,1.82881mm,.91439mm">
                <w:txbxContent>
                  <w:p w:rsidR="003C2065" w:rsidRPr="00BE6780" w:rsidRDefault="003C2065" w:rsidP="00DF252F">
                    <w:pPr>
                      <w:rPr>
                        <w:sz w:val="24"/>
                        <w:szCs w:val="24"/>
                        <w:lang w:val="de-DE"/>
                      </w:rPr>
                    </w:pPr>
                    <w:r w:rsidRPr="00BE6780">
                      <w:rPr>
                        <w:sz w:val="24"/>
                        <w:szCs w:val="24"/>
                        <w:lang w:val="de-DE"/>
                      </w:rPr>
                      <w:t>1</w:t>
                    </w:r>
                    <w:r w:rsidRPr="00E45529">
                      <w:rPr>
                        <w:i/>
                        <w:sz w:val="24"/>
                        <w:szCs w:val="24"/>
                        <w:lang w:val="de-DE"/>
                      </w:rPr>
                      <w:t>s</w:t>
                    </w:r>
                  </w:p>
                  <w:p w:rsidR="003C2065" w:rsidRPr="00BE6780" w:rsidRDefault="003C2065" w:rsidP="00DF252F">
                    <w:pPr>
                      <w:rPr>
                        <w:sz w:val="24"/>
                        <w:szCs w:val="24"/>
                        <w:lang w:val="de-DE"/>
                      </w:rPr>
                    </w:pPr>
                  </w:p>
                </w:txbxContent>
              </v:textbox>
            </v:shape>
            <v:shape id="Text Box 95" o:spid="_x0000_s1118" type="#_x0000_t202" style="position:absolute;left:20732;top:10820;width:5518;height:35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swF8IA&#10;AADbAAAADwAAAGRycy9kb3ducmV2LnhtbESP3YrCMBSE7wXfIRxh7zRdYf2ppkUFYUUQ7Lr3h+bY&#10;lm1OShNt9+2NIHg5zMw3zDrtTS3u1LrKsoLPSQSCOLe64kLB5Wc/XoBwHlljbZkU/JODNBkO1hhr&#10;2/GZ7pkvRICwi1FB6X0TS+nykgy6iW2Ig3e1rUEfZFtI3WIX4KaW0yiaSYMVh4USG9qVlP9lN6Mg&#10;+jKGDvPfY7bh2enULLfd5dAr9THqNysQnnr/Dr/a31rBcgrPL+EHyO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WzAXwgAAANsAAAAPAAAAAAAAAAAAAAAAAJgCAABkcnMvZG93&#10;bnJldi54bWxQSwUGAAAAAAQABAD1AAAAhwMAAAAA&#10;" filled="f" stroked="f">
              <v:textbox style="mso-next-textbox:#Text Box 95" inset="1.82881mm,.91439mm,1.82881mm,.91439mm">
                <w:txbxContent>
                  <w:p w:rsidR="003C2065" w:rsidRPr="00BE6780" w:rsidRDefault="003C2065" w:rsidP="00DF252F">
                    <w:pPr>
                      <w:rPr>
                        <w:sz w:val="24"/>
                        <w:szCs w:val="24"/>
                        <w:lang w:val="de-DE"/>
                      </w:rPr>
                    </w:pPr>
                    <w:r>
                      <w:rPr>
                        <w:sz w:val="24"/>
                        <w:szCs w:val="24"/>
                      </w:rPr>
                      <w:t>Рис.</w:t>
                    </w:r>
                    <w:r w:rsidRPr="00BE6780">
                      <w:rPr>
                        <w:sz w:val="24"/>
                        <w:szCs w:val="24"/>
                        <w:lang w:val="de-DE"/>
                      </w:rPr>
                      <w:t xml:space="preserve"> 2</w:t>
                    </w:r>
                  </w:p>
                </w:txbxContent>
              </v:textbox>
            </v:shape>
            <v:group id="Group 96" o:spid="_x0000_s1119" style="position:absolute;left:26219;top:1250;width:444;height:2153" coordorigin="2348,12109" coordsize="98,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AutoShape 97" o:spid="_x0000_s1120" type="#_x0000_t32" style="position:absolute;left:2446;top:12109;width:0;height:46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U/D8QAAADbAAAADwAAAGRycy9kb3ducmV2LnhtbESPQWsCMRSE74X+h/AEL0WzK0V0a5RS&#10;EMSDUN2Dx0fyuru4edkmcV3/vSkUPA4z8w2z2gy2FT350DhWkE8zEMTamYYrBeVpO1mACBHZYOuY&#10;FNwpwGb9+rLCwrgbf1N/jJVIEA4FKqhj7Aopg67JYpi6jjh5P85bjEn6ShqPtwS3rZxl2VxabDgt&#10;1NjRV036crxaBc2+PJT922/0erHPzz4Pp3OrlRqPhs8PEJGG+Az/t3dGwfI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5T8PxAAAANsAAAAPAAAAAAAAAAAA&#10;AAAAAKECAABkcnMvZG93bnJldi54bWxQSwUGAAAAAAQABAD5AAAAkgMAAAAA&#10;"/>
              <v:shape id="AutoShape 98" o:spid="_x0000_s1121" type="#_x0000_t32" style="position:absolute;left:2348;top:12372;width:91;height:19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B1sQAAADbAAAADwAAAGRycy9kb3ducmV2LnhtbESPQYvCMBSE7wv+h/AEL4umCi5ajVIU&#10;YRFErYLXR/Nsq81LaaJ2/71ZWNjjMDPfMPNlayrxpMaVlhUMBxEI4szqknMF59OmPwHhPLLGyjIp&#10;+CEHy0XnY46xti8+0jP1uQgQdjEqKLyvYyldVpBBN7A1cfCutjHog2xyqRt8Bbip5CiKvqTBksNC&#10;gTWtCsru6cMo8LvP7fh23O+TlHmdHLaXe7K6KNXrtskMhKfW/4f/2t9awXQMv1/CD5CL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4MHWxAAAANsAAAAPAAAAAAAAAAAA&#10;AAAAAKECAABkcnMvZG93bnJldi54bWxQSwUGAAAAAAQABAD5AAAAkgMAAAAA&#10;"/>
            </v:group>
            <v:shape id="Text Box 99" o:spid="_x0000_s1122" type="#_x0000_t202" style="position:absolute;left:17862;top:3302;width:2889;height:2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1xqcQA&#10;AADbAAAADwAAAGRycy9kb3ducmV2LnhtbESP0WrCQBRE3wv9h+UKfasbLYQ0dRUrEaUPoU37AZfs&#10;NYlm74bsmsS/dwuFPg4zc4ZZbSbTioF611hWsJhHIIhLqxuuFPx8758TEM4ja2wtk4IbOdisHx9W&#10;mGo78hcNha9EgLBLUUHtfZdK6cqaDLq57YiDd7K9QR9kX0nd4xjgppXLKIqlwYbDQo0d7WoqL8XV&#10;KPj4rGz2nmfnBR3yKJle8rPMSKmn2bR9A+Fp8v/hv/ZRK3iN4fdL+AF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NcanEAAAA2wAAAA8AAAAAAAAAAAAAAAAAmAIAAGRycy9k&#10;b3ducmV2LnhtbFBLBQYAAAAABAAEAPUAAACJAwAAAAA=&#10;" filled="f" stroked="f" strokecolor="white">
              <v:textbox style="mso-next-textbox:#Text Box 99" inset="1.82881mm,.91439mm,1.82881mm,.91439mm">
                <w:txbxContent/>
              </v:textbox>
            </v:shape>
            <v:group id="Group 102" o:spid="_x0000_s1123" style="position:absolute;left:1263;top:1212;width:12275;height:13208" coordorigin="1174,5289" coordsize="1933,2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AutoShape 103" o:spid="_x0000_s1124" type="#_x0000_t32" style="position:absolute;left:1666;top:5684;width:44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iCw8YAAADcAAAADwAAAGRycy9kb3ducmV2LnhtbESPQWsCMRCF74X+hzCFXkrNKlhka5Rt&#10;QVDBg9rep5vpJnQz2W6ibv+9cxB6m+G9ee+b+XIIrTpTn3xkA+NRAYq4jtZzY+DjuHqegUoZ2WIb&#10;mQz8UYLl4v5ujqWNF97T+ZAbJSGcSjTgcu5KrVPtKGAaxY5YtO/YB8yy9o22PV4kPLR6UhQvOqBn&#10;aXDY0buj+udwCgZ2m/Fb9eX8Zrv/9bvpqmpPzdOnMY8PQ/UKKtOQ/82367UV/ELw5RmZ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ogsPGAAAA3AAAAA8AAAAAAAAA&#10;AAAAAAAAoQIAAGRycy9kb3ducmV2LnhtbFBLBQYAAAAABAAEAPkAAACUAwAAAAA=&#10;"/>
              <v:group id="Group 104" o:spid="_x0000_s1125" style="position:absolute;left:1783;top:5302;width:71;height:338" coordorigin="2348,12109" coordsize="98,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AutoShape 105" o:spid="_x0000_s1126" type="#_x0000_t32" style="position:absolute;left:2446;top:12109;width:0;height:46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c5RMEAAADcAAAADwAAAGRycy9kb3ducmV2LnhtbERPTYvCMBC9L/gfwgheFk3rYZFqFBEE&#10;8SCs9uBxSMa22ExqEmv995uFhb3N433OajPYVvTkQ+NYQT7LQBBrZxquFJSX/XQBIkRkg61jUvCm&#10;AJv16GOFhXEv/qb+HCuRQjgUqKCOsSukDLomi2HmOuLE3Zy3GBP0lTQeXynctnKeZV/SYsOpocaO&#10;djXp+/lpFTTH8lT2n4/o9eKYX30eLtdWKzUZD9sliEhD/Bf/uQ8mzc/m8PtMukCu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FzlEwQAAANwAAAAPAAAAAAAAAAAAAAAA&#10;AKECAABkcnMvZG93bnJldi54bWxQSwUGAAAAAAQABAD5AAAAjwMAAAAA&#10;"/>
                <v:shape id="AutoShape 106" o:spid="_x0000_s1127" type="#_x0000_t32" style="position:absolute;left:2348;top:12372;width:91;height:19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rRIMQAAADcAAAADwAAAGRycy9kb3ducmV2LnhtbERPTWvCQBC9F/wPyxR6KbqxYinRVUJK&#10;oQhiTQWvQ3ZM0mRnQ3abxH/vCoXe5vE+Z70dTSN66lxlWcF8FoEgzq2uuFBw+v6YvoFwHlljY5kU&#10;XMnBdjN5WGOs7cBH6jNfiBDCLkYFpfdtLKXLSzLoZrYlDtzFdgZ9gF0hdYdDCDeNfImiV2mw4tBQ&#10;YktpSXmd/RoFfv+8W/4cD4ckY35PvnbnOknPSj09jskKhKfR/4v/3J86zI8WcH8mXCA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atEgxAAAANwAAAAPAAAAAAAAAAAA&#10;AAAAAKECAABkcnMvZG93bnJldi54bWxQSwUGAAAAAAQABAD5AAAAkgMAAAAA&#10;"/>
              </v:group>
              <v:shape id="Text Box 107" o:spid="_x0000_s1128" type="#_x0000_t202" style="position:absolute;left:1223;top:5385;width:455;height:4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L8cIA&#10;AADcAAAADwAAAGRycy9kb3ducmV2LnhtbERPzWrCQBC+C32HZYTe6q6tlBBdxZaI0kOw1gcYsmMS&#10;zc6G7Krx7buC4G0+vt+ZLXrbiAt1vnasYTxSIIgLZ2ouNez/Vm8JCB+QDTaOScONPCzmL4MZpsZd&#10;+Zcuu1CKGMI+RQ1VCG0qpS8qsuhHriWO3MF1FkOEXSlNh9cYbhv5rtSntFhzbKiwpe+KitPubDX8&#10;bEuXfeXZcUzrXCX9R36UGWn9OuyXUxCB+vAUP9wbE+erCdyfiR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GEvxwgAAANwAAAAPAAAAAAAAAAAAAAAAAJgCAABkcnMvZG93&#10;bnJldi54bWxQSwUGAAAAAAQABAD1AAAAhwMAAAAA&#10;" filled="f" stroked="f" strokecolor="white">
                <v:textbox style="mso-next-textbox:#Text Box 107" inset="1.82881mm,.91439mm,1.82881mm,.91439mm">
                  <w:txbxContent>
                    <w:p w:rsidR="003C2065" w:rsidRPr="00BE6780" w:rsidRDefault="003C2065" w:rsidP="00DF252F">
                      <w:pPr>
                        <w:rPr>
                          <w:sz w:val="24"/>
                          <w:szCs w:val="24"/>
                          <w:lang w:val="de-DE"/>
                        </w:rPr>
                      </w:pPr>
                      <w:r w:rsidRPr="00BE6780">
                        <w:rPr>
                          <w:sz w:val="24"/>
                          <w:szCs w:val="24"/>
                          <w:lang w:val="de-DE"/>
                        </w:rPr>
                        <w:t>2</w:t>
                      </w:r>
                      <w:r w:rsidRPr="00E45529">
                        <w:rPr>
                          <w:i/>
                          <w:sz w:val="24"/>
                          <w:szCs w:val="24"/>
                          <w:lang w:val="de-DE"/>
                        </w:rPr>
                        <w:t>p</w:t>
                      </w:r>
                    </w:p>
                  </w:txbxContent>
                </v:textbox>
              </v:shape>
              <v:shape id="AutoShape 108" o:spid="_x0000_s1129" type="#_x0000_t32" style="position:absolute;left:2176;top:5685;width:438;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8hW8IAAADcAAAADwAAAGRycy9kb3ducmV2LnhtbERPTWsCMRC9F/wPYQQvpWYVlLIaZVsQ&#10;quBBbe/jZroJ3Uy2m6jrvzeC4G0e73Pmy87V4kxtsJ4VjIYZCOLSa8uVgu/D6u0dRIjIGmvPpOBK&#10;AZaL3sscc+0vvKPzPlYihXDIUYGJscmlDKUhh2HoG+LE/frWYUywraRu8ZLCXS3HWTaVDi2nBoMN&#10;fRoq//Ynp2C7Hn0UR2PXm92/3U5WRX2qXn+UGvS7YgYiUhef4of7S6f52QTuz6QL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8hW8IAAADcAAAADwAAAAAAAAAAAAAA&#10;AAChAgAAZHJzL2Rvd25yZXYueG1sUEsFBgAAAAAEAAQA+QAAAJADAAAAAA==&#10;"/>
              <v:group id="Group 109" o:spid="_x0000_s1130" style="position:absolute;left:2292;top:5303;width:70;height:338" coordorigin="2348,12109" coordsize="98,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AutoShape 110" o:spid="_x0000_s1131" type="#_x0000_t32" style="position:absolute;left:2446;top:12109;width:0;height:46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Ca3MIAAADcAAAADwAAAGRycy9kb3ducmV2LnhtbERPTYvCMBC9L/gfwgh7WTStB1eqUUQQ&#10;xMPCag8eh2Rsi82kJrF2//1mQdjbPN7nrDaDbUVPPjSOFeTTDASxdqbhSkF53k8WIEJENtg6JgU/&#10;FGCzHr2tsDDuyd/Un2IlUgiHAhXUMXaFlEHXZDFMXUecuKvzFmOCvpLG4zOF21bOsmwuLTacGmrs&#10;aFeTvp0eVkFzLL/K/uMevV4c84vPw/nSaqXex8N2CSLSEP/FL/fBpPnZJ/w9ky6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WCa3MIAAADcAAAADwAAAAAAAAAAAAAA&#10;AAChAgAAZHJzL2Rvd25yZXYueG1sUEsFBgAAAAAEAAQA+QAAAJADAAAAAA==&#10;"/>
                <v:shape id="AutoShape 111" o:spid="_x0000_s1132" type="#_x0000_t32" style="position:absolute;left:2348;top:12372;width:91;height:19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5DUcUAAADcAAAADwAAAGRycy9kb3ducmV2LnhtbESPQWvCQBCF7wX/wzKCl6KbCi0lukpQ&#10;CiKINRW8DtkxiWZnQ3bV+O87h0JvM7w3730zX/auUXfqQu3ZwNskAUVceFtzaeD48zX+BBUissXG&#10;Mxl4UoDlYvAyx9T6Bx/onsdSSQiHFA1UMbap1qGoyGGY+JZYtLPvHEZZu1LbDh8S7ho9TZIP7bBm&#10;aaiwpVVFxTW/OQNx97p9vxz2+yxnXmff29M1W52MGQ37bAYqUh//zX/XGyv4idDKMzKBXv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c5DUcUAAADcAAAADwAAAAAAAAAA&#10;AAAAAAChAgAAZHJzL2Rvd25yZXYueG1sUEsFBgAAAAAEAAQA+QAAAJMDAAAAAA==&#10;"/>
              </v:group>
              <v:shape id="AutoShape 112" o:spid="_x0000_s1133" type="#_x0000_t32" style="position:absolute;left:2668;top:5683;width:439;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IrXsMAAADcAAAADwAAAGRycy9kb3ducmV2LnhtbERPS2sCMRC+F/ofwgheimYVKro1yrYg&#10;1IIHH71PN9NNcDPZbqKu/94UBG/z8T1nvuxcLc7UButZwWiYgSAuvbZcKTjsV4MpiBCRNdaeScGV&#10;AiwXz09zzLW/8JbOu1iJFMIhRwUmxiaXMpSGHIahb4gT9+tbhzHBtpK6xUsKd7UcZ9lEOrScGgw2&#10;9GGoPO5OTsFmPXovfoxdf23/7OZ1VdSn6uVbqX6vK95AROriQ3x3f+o0P5vB/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SK17DAAAA3AAAAA8AAAAAAAAAAAAA&#10;AAAAoQIAAGRycy9kb3ducmV2LnhtbFBLBQYAAAAABAAEAPkAAACRAwAAAAA=&#10;"/>
              <v:shape id="AutoShape 113" o:spid="_x0000_s1134" type="#_x0000_t32" style="position:absolute;left:1655;top:6182;width:439;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EUHsYAAADcAAAADwAAAGRycy9kb3ducmV2LnhtbESPQUsDMRCF70L/Q5iCF2mzKyiyNi1b&#10;oWCFHlr1Pt2Mm9DNZN2k7frvnYPgbYb35r1vFqsxdOpCQ/KRDZTzAhRxE63n1sDH+2b2BCplZItd&#10;ZDLwQwlWy8nNAisbr7ynyyG3SkI4VWjA5dxXWqfGUcA0jz2xaF9xCJhlHVptB7xKeOj0fVE86oCe&#10;pcFhTy+OmtPhHAzstuW6Pjq/fdt/+93Dpu7O7d2nMbfTsX4GlWnM/+a/61cr+KXgyzMygV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FB7GAAAA3AAAAA8AAAAAAAAA&#10;AAAAAAAAoQIAAGRycy9kb3ducmV2LnhtbFBLBQYAAAAABAAEAPkAAACUAwAAAAA=&#10;"/>
              <v:group id="Group 114" o:spid="_x0000_s1135" style="position:absolute;left:1771;top:5799;width:71;height:339" coordorigin="2348,12109" coordsize="98,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AutoShape 115" o:spid="_x0000_s1136" type="#_x0000_t32" style="position:absolute;left:2446;top:12109;width:0;height:46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6vmcEAAADcAAAADwAAAGRycy9kb3ducmV2LnhtbERPTYvCMBC9L/gfwgheFk3rYZFqFBEE&#10;8SCs9uBxSMa22ExqEmv995uFhb3N433OajPYVvTkQ+NYQT7LQBBrZxquFJSX/XQBIkRkg61jUvCm&#10;AJv16GOFhXEv/qb+HCuRQjgUqKCOsSukDLomi2HmOuLE3Zy3GBP0lTQeXynctnKeZV/SYsOpocaO&#10;djXp+/lpFTTH8lT2n4/o9eKYX30eLtdWKzUZD9sliEhD/Bf/uQ8mzc/n8PtMukCu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zq+ZwQAAANwAAAAPAAAAAAAAAAAAAAAA&#10;AKECAABkcnMvZG93bnJldi54bWxQSwUGAAAAAAQABAD5AAAAjwMAAAAA&#10;"/>
                <v:shape id="AutoShape 116" o:spid="_x0000_s1137" type="#_x0000_t32" style="position:absolute;left:2348;top:12372;width:91;height:19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NH/cIAAADcAAAADwAAAGRycy9kb3ducmV2LnhtbERPTYvCMBC9L/gfwgheFk11WZFqlKII&#10;IohaBa9DM7bVZlKaqN1/bxYW9jaP9zmzRWsq8aTGlZYVDAcRCOLM6pJzBefTuj8B4TyyxsoyKfgh&#10;B4t552OGsbYvPtIz9bkIIexiVFB4X8dSuqwgg25ga+LAXW1j0AfY5FI3+ArhppKjKBpLgyWHhgJr&#10;WhaU3dOHUeB3n9vv23G/T1LmVXLYXu7J8qJUr9smUxCeWv8v/nNvdJg//ILfZ8IFcv4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rNH/cIAAADcAAAADwAAAAAAAAAAAAAA&#10;AAChAgAAZHJzL2Rvd25yZXYueG1sUEsFBgAAAAAEAAQA+QAAAJADAAAAAA==&#10;"/>
              </v:group>
              <v:group id="Group 117" o:spid="_x0000_s1138" style="position:absolute;left:1895;top:5793;width:63;height:338" coordorigin="2519,12100" coordsize="88,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AutoShape 118" o:spid="_x0000_s1139" type="#_x0000_t32" style="position:absolute;left:2519;top:12100;width:0;height:46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c37cIAAADcAAAADwAAAGRycy9kb3ducmV2LnhtbERPTYvCMBC9L/gfwgh7WTSt4CLVKCII&#10;4mFhtQePQzK2xWZSk1i7/36zIOxtHu9zVpvBtqInHxrHCvJpBoJYO9NwpaA87ycLECEiG2wdk4If&#10;CrBZj95WWBj35G/qT7ESKYRDgQrqGLtCyqBrshimriNO3NV5izFBX0nj8ZnCbStnWfYpLTacGmrs&#10;aFeTvp0eVkFzLL/K/uMevV4c84vPw/nSaqXex8N2CSLSEP/FL/fBpPn5HP6eSR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yc37cIAAADcAAAADwAAAAAAAAAAAAAA&#10;AAChAgAAZHJzL2Rvd25yZXYueG1sUEsFBgAAAAAEAAQA+QAAAJADAAAAAA==&#10;"/>
                <v:shape id="AutoShape 119" o:spid="_x0000_s1140" type="#_x0000_t32" style="position:absolute;left:2519;top:12100;width:88;height:2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Qp8cMAAADcAAAADwAAAGRycy9kb3ducmV2LnhtbERPTWsCMRC9C/0PYQq9iGa3UJHVKGtB&#10;qAUPWr2Pm3ET3EzWTdTtv28Khd7m8T5nvuxdI+7UBetZQT7OQBBXXluuFRy+1qMpiBCRNTaeScE3&#10;BVgungZzLLR/8I7u+1iLFMKhQAUmxraQMlSGHIaxb4kTd/adw5hgV0vd4SOFu0a+ZtlEOrScGgy2&#10;9G6ouuxvTsF2k6/Kk7Gbz93Vbt/WZXOrh0elXp77cgYiUh//xX/uD53m5xP4fSZdIB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UKfHDAAAA3AAAAA8AAAAAAAAAAAAA&#10;AAAAoQIAAGRycy9kb3ducmV2LnhtbFBLBQYAAAAABAAEAPkAAACRAwAAAAA=&#10;"/>
              </v:group>
              <v:shape id="Text Box 120" o:spid="_x0000_s1141" type="#_x0000_t202" style="position:absolute;left:1189;top:5913;width:442;height:4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DW8EA&#10;AADcAAAADwAAAGRycy9kb3ducmV2LnhtbERP24rCMBB9F/yHMIJvmlZhla5RVCq7+FC87AcMzWxb&#10;t5mUJmr3740g+DaHc53FqjO1uFHrKssK4nEEgji3uuJCwc95N5qDcB5ZY22ZFPyTg9Wy31tgou2d&#10;j3Q7+UKEEHYJKii9bxIpXV6SQTe2DXHgfm1r0AfYFlK3eA/hppaTKPqQBisODSU2tC0p/ztdjYL9&#10;obDpJksvMX1l0bybZheZklLDQbf+BOGp82/xy/2tw/x4Bs9nwgV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TQ1vBAAAA3AAAAA8AAAAAAAAAAAAAAAAAmAIAAGRycy9kb3du&#10;cmV2LnhtbFBLBQYAAAAABAAEAPUAAACGAwAAAAA=&#10;" filled="f" stroked="f" strokecolor="white">
                <v:textbox style="mso-next-textbox:#Text Box 120" inset="1.82881mm,.91439mm,1.82881mm,.91439mm">
                  <w:txbxContent>
                    <w:p w:rsidR="003C2065" w:rsidRPr="00BE6780" w:rsidRDefault="003C2065" w:rsidP="00DF252F">
                      <w:pPr>
                        <w:rPr>
                          <w:sz w:val="24"/>
                          <w:szCs w:val="24"/>
                          <w:lang w:val="de-DE"/>
                        </w:rPr>
                      </w:pPr>
                      <w:r w:rsidRPr="00BE6780">
                        <w:rPr>
                          <w:sz w:val="24"/>
                          <w:szCs w:val="24"/>
                          <w:lang w:val="de-DE"/>
                        </w:rPr>
                        <w:t>2</w:t>
                      </w:r>
                      <w:r w:rsidRPr="00E45529">
                        <w:rPr>
                          <w:i/>
                          <w:sz w:val="24"/>
                          <w:szCs w:val="24"/>
                          <w:lang w:val="de-DE"/>
                        </w:rPr>
                        <w:t>s</w:t>
                      </w:r>
                    </w:p>
                  </w:txbxContent>
                </v:textbox>
              </v:shape>
              <v:shape id="AutoShape 121" o:spid="_x0000_s1142" type="#_x0000_t32" style="position:absolute;left:1633;top:6664;width:439;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cYGMYAAADcAAAADwAAAGRycy9kb3ducmV2LnhtbESPQUsDMRCF70L/Q5iCF2mzKyiyNi1b&#10;oWCFHlr1Pt2Mm9DNZN2k7frvnYPgbYb35r1vFqsxdOpCQ/KRDZTzAhRxE63n1sDH+2b2BCplZItd&#10;ZDLwQwlWy8nNAisbr7ynyyG3SkI4VWjA5dxXWqfGUcA0jz2xaF9xCJhlHVptB7xKeOj0fVE86oCe&#10;pcFhTy+OmtPhHAzstuW6Pjq/fdt/+93Dpu7O7d2nMbfTsX4GlWnM/+a/61cr+KXQyjMygV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HGBjGAAAA3AAAAA8AAAAAAAAA&#10;AAAAAAAAoQIAAGRycy9kb3ducmV2LnhtbFBLBQYAAAAABAAEAPkAAACUAwAAAAA=&#10;"/>
              <v:group id="Group 122" o:spid="_x0000_s1143" style="position:absolute;left:1749;top:6281;width:71;height:339" coordorigin="2348,12109" coordsize="98,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AutoShape 123" o:spid="_x0000_s1144" type="#_x0000_t32" style="position:absolute;left:2446;top:12109;width:0;height:46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xeyMUAAADcAAAADwAAAGRycy9kb3ducmV2LnhtbESPQWvDMAyF74X9B6PBLqV10kMpad0y&#10;BoPRw6BtDj0KW0vCYjmzvTT799Oh0JvEe3rv0+4w+V6NFFMX2EC5LEAR2+A6bgzUl/fFBlTKyA77&#10;wGTgjxIc9k+zHVYu3PhE4zk3SkI4VWigzXmotE62JY9pGQZi0b5C9JhljY12EW8S7nu9Koq19tix&#10;NLQ40FtL9vv86w10x/qzHuc/OdrNsbzGMl2uvTXm5Xl63YLKNOWH+X794QR/JfjyjEyg9/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xeyMUAAADcAAAADwAAAAAAAAAA&#10;AAAAAAChAgAAZHJzL2Rvd25yZXYueG1sUEsFBgAAAAAEAAQA+QAAAJMDAAAAAA==&#10;"/>
                <v:shape id="AutoShape 124" o:spid="_x0000_s1145" type="#_x0000_t32" style="position:absolute;left:2348;top:12372;width:91;height:19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G2rMQAAADcAAAADwAAAGRycy9kb3ducmV2LnhtbERPTWvCQBC9F/oflin0UpqNglJiVgkW&#10;oQRKNC3kOmTHJDU7G7Krpv/eLRS8zeN9TrqZTC8uNLrOsoJZFIMgrq3uuFHw/bV7fQPhPLLG3jIp&#10;+CUHm/XjQ4qJtlc+0KX0jQgh7BJU0Ho/JFK6uiWDLrIDceCOdjToAxwbqUe8hnDTy3kcL6XBjkND&#10;iwNtW6pP5dko8J8v+eLnUBRZyfye7fPqlG0rpZ6fpmwFwtPk7+J/94cO8+cz+HsmXC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QbasxAAAANwAAAAPAAAAAAAAAAAA&#10;AAAAAKECAABkcnMvZG93bnJldi54bWxQSwUGAAAAAAQABAD5AAAAkgMAAAAA&#10;"/>
              </v:group>
              <v:group id="Group 125" o:spid="_x0000_s1146" style="position:absolute;left:1873;top:6275;width:63;height:338" coordorigin="2519,12100" coordsize="88,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AutoShape 126" o:spid="_x0000_s1147" type="#_x0000_t32" style="position:absolute;left:2519;top:12100;width:0;height:46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7Av8IAAADcAAAADwAAAGRycy9kb3ducmV2LnhtbERPTYvCMBC9L/gfwgheljWtCyJdo8jC&#10;wuJBUHvwOCRjW2wmNcnW+u+NsOBtHu9zluvBtqInHxrHCvJpBoJYO9NwpaA8/nwsQISIbLB1TAru&#10;FGC9Gr0tsTDuxnvqD7ESKYRDgQrqGLtCyqBrshimriNO3Nl5izFBX0nj8ZbCbStnWTaXFhtODTV2&#10;9F2Tvhz+rIJmW+7K/v0avV5s85PPw/HUaqUm42HzBSLSEF/if/evSfNnn/B8Jl0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e7Av8IAAADcAAAADwAAAAAAAAAAAAAA&#10;AAChAgAAZHJzL2Rvd25yZXYueG1sUEsFBgAAAAAEAAQA+QAAAJADAAAAAA==&#10;"/>
                <v:shape id="AutoShape 127" o:spid="_x0000_s1148" type="#_x0000_t32" style="position:absolute;left:2519;top:12100;width:88;height:2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bYoMMAAADcAAAADwAAAGRycy9kb3ducmV2LnhtbERPTWsCMRC9C/6HMIIXqVlFS9kaZSsI&#10;WvCgbe/TzbgJbibbTdTtv28Kgrd5vM9ZrDpXiyu1wXpWMBlnIIhLry1XCj4/Nk8vIEJE1lh7JgW/&#10;FGC17PcWmGt/4wNdj7ESKYRDjgpMjE0uZSgNOQxj3xAn7uRbhzHBtpK6xVsKd7WcZtmzdGg5NRhs&#10;aG2oPB8vTsF+N3krvo3dvR9+7H6+KepLNfpSajjoilcQkbr4EN/dW53mT2f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7m2KDDAAAA3AAAAA8AAAAAAAAAAAAA&#10;AAAAoQIAAGRycy9kb3ducmV2LnhtbFBLBQYAAAAABAAEAPkAAACRAwAAAAA=&#10;"/>
              </v:group>
              <v:shape id="Text Box 128" o:spid="_x0000_s1149" type="#_x0000_t202" style="position:absolute;left:1174;top:6410;width:495;height:4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GyCsAA&#10;AADcAAAADwAAAGRycy9kb3ducmV2LnhtbERPzYrCMBC+L/gOYQRva6riItUoKhXFQ9lVH2Boxrba&#10;TEoTtb69EYS9zcf3O7NFaypxp8aVlhUM+hEI4szqknMFp+PmewLCeWSNlWVS8CQHi3nna4axtg/+&#10;o/vB5yKEsItRQeF9HUvpsoIMur6tiQN3to1BH2CTS93gI4SbSg6j6EcaLDk0FFjTuqDsergZBfvf&#10;3CarNLkMaJtGk3aUXmRCSvW67XIKwlPr/8Uf906H+cMxvJ8JF8j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OGyCsAAAADcAAAADwAAAAAAAAAAAAAAAACYAgAAZHJzL2Rvd25y&#10;ZXYueG1sUEsFBgAAAAAEAAQA9QAAAIUDAAAAAA==&#10;" filled="f" stroked="f" strokecolor="white">
                <v:textbox style="mso-next-textbox:#Text Box 128" inset="1.82881mm,.91439mm,1.82881mm,.91439mm">
                  <w:txbxContent>
                    <w:p w:rsidR="003C2065" w:rsidRPr="00BE6780" w:rsidRDefault="003C2065" w:rsidP="00DF252F">
                      <w:pPr>
                        <w:rPr>
                          <w:sz w:val="24"/>
                          <w:szCs w:val="24"/>
                          <w:lang w:val="de-DE"/>
                        </w:rPr>
                      </w:pPr>
                      <w:r w:rsidRPr="00BE6780">
                        <w:rPr>
                          <w:sz w:val="24"/>
                          <w:szCs w:val="24"/>
                          <w:lang w:val="de-DE"/>
                        </w:rPr>
                        <w:t>1</w:t>
                      </w:r>
                      <w:r w:rsidRPr="00E45529">
                        <w:rPr>
                          <w:i/>
                          <w:sz w:val="24"/>
                          <w:szCs w:val="24"/>
                          <w:lang w:val="de-DE"/>
                        </w:rPr>
                        <w:t>s</w:t>
                      </w:r>
                    </w:p>
                    <w:p w:rsidR="003C2065" w:rsidRPr="00BE6780" w:rsidRDefault="003C2065" w:rsidP="00DF252F">
                      <w:pPr>
                        <w:rPr>
                          <w:sz w:val="24"/>
                          <w:szCs w:val="24"/>
                          <w:lang w:val="de-DE"/>
                        </w:rPr>
                      </w:pPr>
                    </w:p>
                  </w:txbxContent>
                </v:textbox>
              </v:shape>
              <v:shape id="Text Box 129" o:spid="_x0000_s1150" type="#_x0000_t202" style="position:absolute;left:1915;top:6809;width:869;height:5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FJQMIA&#10;AADcAAAADwAAAGRycy9kb3ducmV2LnhtbERPTWvCQBC9F/wPywje6kbB1KZZRYWCoSAY0/uQnSbB&#10;7GzIbpP477uFQm/zeJ+T7ifTioF611hWsFpGIIhLqxuuFBS39+ctCOeRNbaWScGDHOx3s6cUE21H&#10;vtKQ+0qEEHYJKqi97xIpXVmTQbe0HXHgvmxv0AfYV1L3OIZw08p1FMXSYMOhocaOTjWV9/zbKIg2&#10;xlD28vmRHzi+XLrX41hkk1KL+XR4A+Fp8v/iP/dZh/nrGH6fCRfI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4UlAwgAAANwAAAAPAAAAAAAAAAAAAAAAAJgCAABkcnMvZG93&#10;bnJldi54bWxQSwUGAAAAAAQABAD1AAAAhwMAAAAA&#10;" filled="f" stroked="f">
                <v:textbox style="mso-next-textbox:#Text Box 99" inset="1.82881mm,.91439mm,1.82881mm,.91439mm">
                  <w:txbxContent>
                    <w:p w:rsidR="003C2065" w:rsidRPr="00BE6780" w:rsidRDefault="003C2065" w:rsidP="00DF252F">
                      <w:pPr>
                        <w:rPr>
                          <w:sz w:val="24"/>
                          <w:szCs w:val="24"/>
                          <w:lang w:val="de-DE"/>
                        </w:rPr>
                      </w:pPr>
                      <w:r>
                        <w:rPr>
                          <w:sz w:val="24"/>
                          <w:szCs w:val="24"/>
                        </w:rPr>
                        <w:t>Рис.</w:t>
                      </w:r>
                      <w:r w:rsidRPr="00BE6780">
                        <w:rPr>
                          <w:sz w:val="24"/>
                          <w:szCs w:val="24"/>
                          <w:lang w:val="de-DE"/>
                        </w:rPr>
                        <w:t xml:space="preserve"> </w:t>
                      </w:r>
                      <w:r>
                        <w:rPr>
                          <w:sz w:val="24"/>
                          <w:szCs w:val="24"/>
                          <w:lang w:val="de-DE"/>
                        </w:rPr>
                        <w:t>1</w:t>
                      </w:r>
                    </w:p>
                  </w:txbxContent>
                </v:textbox>
              </v:shape>
              <v:shape id="Text Box 130" o:spid="_x0000_s1151" type="#_x0000_t202" style="position:absolute;left:1463;top:5625;width:455;height:4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J5sAA&#10;AADcAAAADwAAAGRycy9kb3ducmV2LnhtbERPzYrCMBC+L/gOYQRva6qCK9UoKhXFQ9lVH2Boxrba&#10;TEoTtb69EYS9zcf3O7NFaypxp8aVlhUM+hEI4szqknMFp+PmewLCeWSNlWVS8CQHi3nna4axtg/+&#10;o/vB5yKEsItRQeF9HUvpsoIMur6tiQN3to1BH2CTS93gI4SbSg6jaCwNlhwaCqxpXVB2PdyMgv1v&#10;bpNVmlwGtE2jSTtKLzIhpXrddjkF4an1/+KPe6fD/OEPvJ8JF8j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3+J5sAAAADcAAAADwAAAAAAAAAAAAAAAACYAgAAZHJzL2Rvd25y&#10;ZXYueG1sUEsFBgAAAAAEAAQA9QAAAIUDAAAAAA==&#10;" filled="f" stroked="f" strokecolor="white">
                <v:textbox style="mso-next-textbox:#Text Box 130" inset="1.82881mm,.91439mm,1.82881mm,.91439mm">
                  <w:txbxContent>
                    <w:p w:rsidR="003C2065" w:rsidRDefault="003C2065" w:rsidP="00DF252F"/>
                    <w:p w:rsidR="003C2065" w:rsidRPr="00BE6780" w:rsidRDefault="003C2065" w:rsidP="00DF252F">
                      <w:pPr>
                        <w:rPr>
                          <w:sz w:val="24"/>
                          <w:szCs w:val="24"/>
                          <w:lang w:val="de-DE"/>
                        </w:rPr>
                      </w:pPr>
                      <w:r w:rsidRPr="00BE6780">
                        <w:rPr>
                          <w:sz w:val="24"/>
                          <w:szCs w:val="24"/>
                          <w:lang w:val="de-DE"/>
                        </w:rPr>
                        <w:t>2s</w:t>
                      </w:r>
                    </w:p>
                    <w:p w:rsidR="003C2065" w:rsidRPr="00BE6780" w:rsidRDefault="003C2065" w:rsidP="00DF252F">
                      <w:pPr>
                        <w:rPr>
                          <w:sz w:val="24"/>
                          <w:szCs w:val="24"/>
                          <w:lang w:val="de-DE"/>
                        </w:rPr>
                      </w:pPr>
                      <w:r w:rsidRPr="00BE6780">
                        <w:rPr>
                          <w:sz w:val="24"/>
                          <w:szCs w:val="24"/>
                          <w:lang w:val="de-DE"/>
                        </w:rPr>
                        <w:t>1s</w:t>
                      </w:r>
                    </w:p>
                    <w:p w:rsidR="003C2065" w:rsidRPr="00BE6780" w:rsidRDefault="003C2065" w:rsidP="00DF252F">
                      <w:pPr>
                        <w:rPr>
                          <w:sz w:val="24"/>
                          <w:szCs w:val="24"/>
                          <w:lang w:val="de-DE"/>
                        </w:rPr>
                      </w:pPr>
                    </w:p>
                  </w:txbxContent>
                </v:textbox>
              </v:shape>
              <v:shape id="Text Box 131" o:spid="_x0000_s1152" type="#_x0000_t202" style="position:absolute;left:1429;top:6153;width:442;height:4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AdlMQA&#10;AADcAAAADwAAAGRycy9kb3ducmV2LnhtbESPQWvCQBCF70L/wzKF3nSjhSLRVdqSUvEQNPoDhuyY&#10;RLOzIbvV+O+dQ8HbDO/Ne98s14Nr1ZX60Hg2MJ0koIhLbxuuDBwPP+M5qBCRLbaeycCdAqxXL6Ml&#10;ptbfeE/XIlZKQjikaKCOsUu1DmVNDsPEd8SinXzvMMraV9r2eJNw1+pZknxohw1LQ40dfddUXoo/&#10;Z2C7q3z2lWfnKf3myXx4z886I2PeXofPBahIQ3ya/683VvBnQivPyAR6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gHZTEAAAA3AAAAA8AAAAAAAAAAAAAAAAAmAIAAGRycy9k&#10;b3ducmV2LnhtbFBLBQYAAAAABAAEAPUAAACJAwAAAAA=&#10;" filled="f" stroked="f" strokecolor="white">
                <v:textbox style="mso-next-textbox:#Text Box 131" inset="1.82881mm,.91439mm,1.82881mm,.91439mm">
                  <w:txbxContent>
                    <w:p w:rsidR="003C2065" w:rsidRPr="00BE6780" w:rsidRDefault="003C2065" w:rsidP="00DF252F">
                      <w:pPr>
                        <w:rPr>
                          <w:sz w:val="24"/>
                          <w:szCs w:val="24"/>
                          <w:lang w:val="de-DE"/>
                        </w:rPr>
                      </w:pPr>
                    </w:p>
                    <w:p w:rsidR="003C2065" w:rsidRPr="00BE6780" w:rsidRDefault="003C2065" w:rsidP="00DF252F">
                      <w:pPr>
                        <w:rPr>
                          <w:sz w:val="24"/>
                          <w:szCs w:val="24"/>
                          <w:lang w:val="de-DE"/>
                        </w:rPr>
                      </w:pPr>
                      <w:r w:rsidRPr="00BE6780">
                        <w:rPr>
                          <w:sz w:val="24"/>
                          <w:szCs w:val="24"/>
                          <w:lang w:val="de-DE"/>
                        </w:rPr>
                        <w:t>2s</w:t>
                      </w:r>
                    </w:p>
                  </w:txbxContent>
                </v:textbox>
              </v:shape>
              <v:shape id="Text Box 132" o:spid="_x0000_s1153" type="#_x0000_t202" style="position:absolute;left:1414;top:6650;width:495;height:4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y4D8AA&#10;AADcAAAADwAAAGRycy9kb3ducmV2LnhtbERP24rCMBB9F/yHMIJva6qCaDWKLhVlH4q3Dxiasa02&#10;k9Jktf69WVjwbQ7nOotVayrxoMaVlhUMBxEI4szqknMFl/P2awrCeWSNlWVS8CIHq2W3s8BY2ycf&#10;6XHyuQgh7GJUUHhfx1K6rCCDbmBr4sBdbWPQB9jkUjf4DOGmkqMomkiDJYeGAmv6Lii7n36Ngp9D&#10;bpNNmtyGtEujaTtObzIhpfq9dj0H4an1H/G/e6/D/NEM/p4JF8jl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ay4D8AAAADcAAAADwAAAAAAAAAAAAAAAACYAgAAZHJzL2Rvd25y&#10;ZXYueG1sUEsFBgAAAAAEAAQA9QAAAIUDAAAAAA==&#10;" filled="f" stroked="f" strokecolor="white">
                <v:textbox style="mso-next-textbox:#Text Box 132" inset="1.82881mm,.91439mm,1.82881mm,.91439mm">
                  <w:txbxContent>
                    <w:p w:rsidR="003C2065" w:rsidRPr="00BE6780" w:rsidRDefault="003C2065" w:rsidP="00DF252F">
                      <w:pPr>
                        <w:rPr>
                          <w:sz w:val="24"/>
                          <w:szCs w:val="24"/>
                          <w:lang w:val="de-DE"/>
                        </w:rPr>
                      </w:pPr>
                    </w:p>
                    <w:p w:rsidR="003C2065" w:rsidRPr="00BE6780" w:rsidRDefault="003C2065" w:rsidP="00DF252F">
                      <w:pPr>
                        <w:rPr>
                          <w:sz w:val="24"/>
                          <w:szCs w:val="24"/>
                          <w:lang w:val="de-DE"/>
                        </w:rPr>
                      </w:pPr>
                      <w:r w:rsidRPr="00BE6780">
                        <w:rPr>
                          <w:sz w:val="24"/>
                          <w:szCs w:val="24"/>
                          <w:lang w:val="de-DE"/>
                        </w:rPr>
                        <w:t>2p</w:t>
                      </w:r>
                    </w:p>
                  </w:txbxContent>
                </v:textbox>
              </v:shape>
              <v:group id="Group 133" o:spid="_x0000_s1154" style="position:absolute;left:1898;top:5289;width:63;height:339" coordorigin="2519,12100" coordsize="88,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AutoShape 134" o:spid="_x0000_s1155" type="#_x0000_t32" style="position:absolute;left:2519;top:12100;width:0;height:46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ltjsIAAADcAAAADwAAAGRycy9kb3ducmV2LnhtbERPTYvCMBC9L/gfwgh7WTStwiLVKCII&#10;4mFhtQePQzK2xWZSk1i7/36zIOxtHu9zVpvBtqInHxrHCvJpBoJYO9NwpaA87ycLECEiG2wdk4If&#10;CrBZj95WWBj35G/qT7ESKYRDgQrqGLtCyqBrshimriNO3NV5izFBX0nj8ZnCbStnWfYpLTacGmrs&#10;aFeTvp0eVkFzLL/K/uMevV4c84vPw/nSaqXex8N2CSLSEP/FL/fBpPnzHP6eSR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6ltjsIAAADcAAAADwAAAAAAAAAAAAAA&#10;AAChAgAAZHJzL2Rvd25yZXYueG1sUEsFBgAAAAAEAAQA+QAAAJADAAAAAA==&#10;"/>
                <v:shape id="AutoShape 135" o:spid="_x0000_s1156" type="#_x0000_t32" style="position:absolute;left:2519;top:12100;width:88;height:2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pzksMAAADcAAAADwAAAGRycy9kb3ducmV2LnhtbERPTWsCMRC9C/6HMIIXqVkVS9kaZSsI&#10;WvCgbe/TzbgJbibbTdTtv28Kgrd5vM9ZrDpXiyu1wXpWMBlnIIhLry1XCj4/Nk8vIEJE1lh7JgW/&#10;FGC17PcWmGt/4wNdj7ESKYRDjgpMjE0uZSgNOQxj3xAn7uRbhzHBtpK6xVsKd7WcZtmzdGg5NRhs&#10;aG2oPB8vTsF+N3krvo3dvR9+7H6+KepLNfpSajjoilcQkbr4EN/dW53mz6b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ac5LDAAAA3AAAAA8AAAAAAAAAAAAA&#10;AAAAoQIAAGRycy9kb3ducmV2LnhtbFBLBQYAAAAABAAEAPkAAACRAwAAAAA=&#10;"/>
              </v:group>
            </v:group>
            <w10:wrap type="none"/>
            <w10:anchorlock/>
          </v:group>
        </w:pict>
      </w:r>
      <w:r w:rsidR="00DF252F" w:rsidRPr="00DF252F">
        <w:rPr>
          <w:lang w:val="ru-RU"/>
        </w:rPr>
        <w:t xml:space="preserve">Выберите  ВЕРНОЕ утверждение: </w:t>
      </w:r>
    </w:p>
    <w:p w:rsidR="00DF252F" w:rsidRPr="00DF252F" w:rsidRDefault="00DF252F" w:rsidP="00DF252F">
      <w:pPr>
        <w:pStyle w:val="ColorfulList-Accent11"/>
        <w:tabs>
          <w:tab w:val="left" w:pos="1134"/>
        </w:tabs>
        <w:spacing w:after="0" w:line="240" w:lineRule="auto"/>
        <w:ind w:left="360"/>
        <w:contextualSpacing w:val="0"/>
        <w:rPr>
          <w:rFonts w:ascii="Times New Roman" w:hAnsi="Times New Roman"/>
          <w:color w:val="FF0000"/>
          <w:sz w:val="24"/>
          <w:szCs w:val="24"/>
          <w:lang w:val="ru-RU"/>
        </w:rPr>
      </w:pPr>
      <w:r w:rsidRPr="00DF252F">
        <w:rPr>
          <w:rFonts w:ascii="Times New Roman" w:hAnsi="Times New Roman"/>
          <w:sz w:val="24"/>
          <w:szCs w:val="24"/>
          <w:lang w:val="ru-RU"/>
        </w:rPr>
        <w:t>(А) Верны схемы на рисунках 2 и 4.</w:t>
      </w:r>
      <w:r w:rsidRPr="00DF252F">
        <w:rPr>
          <w:rFonts w:ascii="Times New Roman" w:hAnsi="Times New Roman"/>
          <w:sz w:val="24"/>
          <w:szCs w:val="24"/>
          <w:lang w:val="ru-RU"/>
        </w:rPr>
        <w:tab/>
      </w:r>
      <w:r w:rsidRPr="00DF252F">
        <w:rPr>
          <w:rFonts w:ascii="Times New Roman" w:hAnsi="Times New Roman"/>
          <w:sz w:val="24"/>
          <w:szCs w:val="24"/>
          <w:lang w:val="ru-RU"/>
        </w:rPr>
        <w:tab/>
      </w:r>
      <w:r w:rsidRPr="00DF252F">
        <w:rPr>
          <w:rFonts w:ascii="Times New Roman" w:hAnsi="Times New Roman"/>
          <w:color w:val="FF0000"/>
          <w:sz w:val="24"/>
          <w:szCs w:val="24"/>
          <w:lang w:val="ru-RU"/>
        </w:rPr>
        <w:t>(В) Верна только схема на рисунке 2 .</w:t>
      </w:r>
    </w:p>
    <w:p w:rsidR="00DF252F" w:rsidRPr="00DF252F" w:rsidRDefault="00DF252F" w:rsidP="00DF252F">
      <w:pPr>
        <w:pStyle w:val="ColorfulList-Accent11"/>
        <w:tabs>
          <w:tab w:val="left" w:pos="1134"/>
        </w:tabs>
        <w:spacing w:after="0" w:line="240" w:lineRule="auto"/>
        <w:ind w:left="360"/>
        <w:contextualSpacing w:val="0"/>
        <w:rPr>
          <w:rFonts w:ascii="Times New Roman" w:hAnsi="Times New Roman"/>
          <w:sz w:val="24"/>
          <w:szCs w:val="24"/>
          <w:lang w:val="ru-RU"/>
        </w:rPr>
      </w:pPr>
      <w:r w:rsidRPr="00DF252F">
        <w:rPr>
          <w:rFonts w:ascii="Times New Roman" w:hAnsi="Times New Roman"/>
          <w:sz w:val="24"/>
          <w:szCs w:val="24"/>
          <w:lang w:val="ru-RU"/>
        </w:rPr>
        <w:t>(С) Верна только схема на рисунке 1.</w:t>
      </w:r>
      <w:r w:rsidRPr="00DF252F">
        <w:rPr>
          <w:rFonts w:ascii="Times New Roman" w:hAnsi="Times New Roman"/>
          <w:sz w:val="24"/>
          <w:szCs w:val="24"/>
          <w:lang w:val="ru-RU"/>
        </w:rPr>
        <w:tab/>
      </w:r>
      <w:r w:rsidRPr="00DF252F">
        <w:rPr>
          <w:rFonts w:ascii="Times New Roman" w:hAnsi="Times New Roman"/>
          <w:sz w:val="24"/>
          <w:szCs w:val="24"/>
          <w:lang w:val="ru-RU"/>
        </w:rPr>
        <w:tab/>
        <w:t>(</w:t>
      </w:r>
      <w:r w:rsidRPr="00DF252F">
        <w:rPr>
          <w:rFonts w:ascii="Times New Roman" w:hAnsi="Times New Roman"/>
          <w:sz w:val="24"/>
          <w:szCs w:val="24"/>
        </w:rPr>
        <w:t>D</w:t>
      </w:r>
      <w:r w:rsidRPr="00DF252F">
        <w:rPr>
          <w:rFonts w:ascii="Times New Roman" w:hAnsi="Times New Roman"/>
          <w:sz w:val="24"/>
          <w:szCs w:val="24"/>
          <w:lang w:val="ru-RU"/>
        </w:rPr>
        <w:t>) Верны схемы на рисунках 3 и 4.</w:t>
      </w:r>
    </w:p>
    <w:p w:rsidR="00DF252F" w:rsidRPr="00DF252F" w:rsidRDefault="00DF252F" w:rsidP="00DF252F">
      <w:pPr>
        <w:pStyle w:val="a4"/>
        <w:tabs>
          <w:tab w:val="left" w:pos="990"/>
        </w:tabs>
        <w:spacing w:line="276" w:lineRule="auto"/>
        <w:ind w:left="0" w:firstLine="533"/>
        <w:contextualSpacing w:val="0"/>
        <w:jc w:val="both"/>
        <w:rPr>
          <w:sz w:val="24"/>
          <w:szCs w:val="24"/>
        </w:rPr>
      </w:pPr>
    </w:p>
    <w:p w:rsidR="00DF252F" w:rsidRPr="00DF252F" w:rsidRDefault="00DF252F" w:rsidP="00DF252F">
      <w:pPr>
        <w:jc w:val="center"/>
        <w:rPr>
          <w:rFonts w:ascii="Times New Roman" w:hAnsi="Times New Roman" w:cs="Times New Roman"/>
          <w:b/>
          <w:sz w:val="24"/>
          <w:szCs w:val="24"/>
          <w:lang w:val="ru-RU"/>
        </w:rPr>
      </w:pPr>
    </w:p>
    <w:p w:rsidR="00DF252F" w:rsidRDefault="00DF252F">
      <w:pPr>
        <w:rPr>
          <w:rFonts w:ascii="Times New Roman" w:hAnsi="Times New Roman" w:cs="Times New Roman"/>
          <w:sz w:val="24"/>
          <w:szCs w:val="24"/>
          <w:lang w:val="ru-RU"/>
        </w:rPr>
      </w:pPr>
    </w:p>
    <w:p w:rsidR="00F97081" w:rsidRDefault="00F97081">
      <w:pPr>
        <w:rPr>
          <w:rFonts w:ascii="Times New Roman" w:hAnsi="Times New Roman" w:cs="Times New Roman"/>
          <w:sz w:val="24"/>
          <w:szCs w:val="24"/>
          <w:lang w:val="ru-RU"/>
        </w:rPr>
      </w:pPr>
    </w:p>
    <w:p w:rsidR="00F97081" w:rsidRDefault="00F97081">
      <w:pPr>
        <w:rPr>
          <w:rFonts w:ascii="Times New Roman" w:hAnsi="Times New Roman" w:cs="Times New Roman"/>
          <w:sz w:val="24"/>
          <w:szCs w:val="24"/>
          <w:lang w:val="ru-RU"/>
        </w:rPr>
      </w:pPr>
    </w:p>
    <w:p w:rsidR="00F97081" w:rsidRDefault="00F97081">
      <w:pPr>
        <w:rPr>
          <w:rFonts w:ascii="Times New Roman" w:hAnsi="Times New Roman" w:cs="Times New Roman"/>
          <w:sz w:val="24"/>
          <w:szCs w:val="24"/>
          <w:lang w:val="ru-RU"/>
        </w:rPr>
      </w:pPr>
    </w:p>
    <w:p w:rsidR="00F97081" w:rsidRDefault="00F97081">
      <w:pPr>
        <w:rPr>
          <w:rFonts w:ascii="Times New Roman" w:hAnsi="Times New Roman" w:cs="Times New Roman"/>
          <w:sz w:val="24"/>
          <w:szCs w:val="24"/>
          <w:lang w:val="ru-RU"/>
        </w:rPr>
      </w:pPr>
    </w:p>
    <w:p w:rsidR="00F97081" w:rsidRDefault="00F97081">
      <w:pPr>
        <w:rPr>
          <w:rFonts w:ascii="Times New Roman" w:hAnsi="Times New Roman" w:cs="Times New Roman"/>
          <w:sz w:val="24"/>
          <w:szCs w:val="24"/>
          <w:lang w:val="ru-RU"/>
        </w:rPr>
      </w:pPr>
    </w:p>
    <w:p w:rsidR="00F97081" w:rsidRDefault="00F97081">
      <w:pPr>
        <w:rPr>
          <w:rFonts w:ascii="Times New Roman" w:hAnsi="Times New Roman" w:cs="Times New Roman"/>
          <w:sz w:val="24"/>
          <w:szCs w:val="24"/>
          <w:lang w:val="ru-RU"/>
        </w:rPr>
      </w:pPr>
    </w:p>
    <w:p w:rsidR="00F97081" w:rsidRDefault="00F97081">
      <w:pPr>
        <w:rPr>
          <w:rFonts w:ascii="Times New Roman" w:hAnsi="Times New Roman" w:cs="Times New Roman"/>
          <w:sz w:val="24"/>
          <w:szCs w:val="24"/>
          <w:lang w:val="ru-RU"/>
        </w:rPr>
      </w:pPr>
    </w:p>
    <w:p w:rsidR="00F97081" w:rsidRDefault="00F97081">
      <w:pPr>
        <w:rPr>
          <w:rFonts w:ascii="Times New Roman" w:hAnsi="Times New Roman" w:cs="Times New Roman"/>
          <w:sz w:val="24"/>
          <w:szCs w:val="24"/>
          <w:lang w:val="ru-RU"/>
        </w:rPr>
      </w:pPr>
    </w:p>
    <w:p w:rsidR="00207A1C" w:rsidRDefault="00207A1C">
      <w:pPr>
        <w:rPr>
          <w:rFonts w:ascii="Times New Roman" w:hAnsi="Times New Roman" w:cs="Times New Roman"/>
          <w:sz w:val="24"/>
          <w:szCs w:val="24"/>
          <w:lang w:val="ru-RU"/>
        </w:rPr>
      </w:pPr>
    </w:p>
    <w:p w:rsidR="00F97081" w:rsidRDefault="00F97081">
      <w:pPr>
        <w:rPr>
          <w:rFonts w:ascii="Times New Roman" w:hAnsi="Times New Roman" w:cs="Times New Roman"/>
          <w:sz w:val="24"/>
          <w:szCs w:val="24"/>
          <w:lang w:val="ru-RU"/>
        </w:rPr>
      </w:pPr>
    </w:p>
    <w:p w:rsidR="00F97081" w:rsidRDefault="00F97081">
      <w:pPr>
        <w:rPr>
          <w:rFonts w:ascii="Times New Roman" w:hAnsi="Times New Roman" w:cs="Times New Roman"/>
          <w:sz w:val="24"/>
          <w:szCs w:val="24"/>
          <w:lang w:val="ru-RU"/>
        </w:rPr>
      </w:pPr>
    </w:p>
    <w:p w:rsidR="00F97081" w:rsidRPr="00F97081" w:rsidRDefault="00F97081" w:rsidP="00F97081">
      <w:pPr>
        <w:spacing w:after="0"/>
        <w:jc w:val="center"/>
        <w:rPr>
          <w:rFonts w:ascii="Times New Roman" w:hAnsi="Times New Roman" w:cs="Times New Roman"/>
          <w:b/>
          <w:sz w:val="24"/>
          <w:szCs w:val="24"/>
          <w:lang w:val="ru-RU"/>
        </w:rPr>
      </w:pPr>
      <w:r w:rsidRPr="00F97081">
        <w:rPr>
          <w:rFonts w:ascii="Times New Roman" w:hAnsi="Times New Roman" w:cs="Times New Roman"/>
          <w:b/>
          <w:sz w:val="24"/>
          <w:szCs w:val="24"/>
          <w:lang w:val="ru-RU"/>
        </w:rPr>
        <w:lastRenderedPageBreak/>
        <w:t>03-ЭЛЕКТРОННЫЕ КОНФИГУРАЦИИ ЭЛЕМЕНТОВ И ПЕРИОДИЧЕСКАЯ СИСТЕМА</w:t>
      </w:r>
    </w:p>
    <w:p w:rsidR="00F97081" w:rsidRPr="00F97081" w:rsidRDefault="00F97081" w:rsidP="00F97081">
      <w:pPr>
        <w:spacing w:after="0"/>
        <w:ind w:firstLine="720"/>
        <w:jc w:val="both"/>
        <w:rPr>
          <w:rFonts w:ascii="Times New Roman" w:hAnsi="Times New Roman" w:cs="Times New Roman"/>
          <w:sz w:val="24"/>
          <w:szCs w:val="24"/>
          <w:lang w:val="ru-RU"/>
        </w:rPr>
      </w:pPr>
      <w:r w:rsidRPr="00F97081">
        <w:rPr>
          <w:rFonts w:ascii="Times New Roman" w:hAnsi="Times New Roman" w:cs="Times New Roman"/>
          <w:sz w:val="24"/>
          <w:szCs w:val="24"/>
          <w:lang w:val="ru-RU"/>
        </w:rPr>
        <w:t xml:space="preserve">В природе существует 282 стабильных изотопа, соответствующих 81 химическому элементу, а также долгоживущие уран-235, уран-238, торий-232 и члены их радиоактивных семейств. Вполне понятно стремление химиков упорядочить все эти элементы в соответствии с единой логической схемой. </w:t>
      </w:r>
      <w:r w:rsidRPr="00F97081">
        <w:rPr>
          <w:rFonts w:ascii="Times New Roman" w:hAnsi="Times New Roman" w:cs="Times New Roman"/>
          <w:sz w:val="24"/>
          <w:szCs w:val="24"/>
          <w:lang w:val="ru-RU"/>
        </w:rPr>
        <w:tab/>
        <w:t>Не останавливаясь на захватывающей истории открытия периодического закона, рассмотрим современные представления по этому вопросу.</w:t>
      </w:r>
    </w:p>
    <w:p w:rsidR="00F97081" w:rsidRPr="00F97081" w:rsidRDefault="00F97081" w:rsidP="00F97081">
      <w:pPr>
        <w:spacing w:after="0"/>
        <w:ind w:firstLine="720"/>
        <w:jc w:val="both"/>
        <w:rPr>
          <w:rFonts w:ascii="Times New Roman" w:hAnsi="Times New Roman" w:cs="Times New Roman"/>
          <w:sz w:val="24"/>
          <w:szCs w:val="24"/>
          <w:lang w:val="ru-RU"/>
        </w:rPr>
      </w:pPr>
      <w:r w:rsidRPr="00F97081">
        <w:rPr>
          <w:rFonts w:ascii="Times New Roman" w:hAnsi="Times New Roman" w:cs="Times New Roman"/>
          <w:sz w:val="24"/>
          <w:szCs w:val="24"/>
          <w:lang w:val="ru-RU"/>
        </w:rPr>
        <w:t xml:space="preserve">В ряду элементов различные типы их химического поведения повторяются через некоторые интервалы. У инертных газов атомные номера равны 2, 10, 18, 36, 54 и 86. За каждым инертным газом следует чрезвычайно химически активный металл (группа </w:t>
      </w:r>
      <w:proofErr w:type="gramStart"/>
      <w:r w:rsidRPr="00F97081">
        <w:rPr>
          <w:rFonts w:ascii="Times New Roman" w:hAnsi="Times New Roman" w:cs="Times New Roman"/>
          <w:sz w:val="24"/>
          <w:szCs w:val="24"/>
        </w:rPr>
        <w:t>I</w:t>
      </w:r>
      <w:proofErr w:type="gramEnd"/>
      <w:r w:rsidRPr="00F97081">
        <w:rPr>
          <w:rFonts w:ascii="Times New Roman" w:hAnsi="Times New Roman" w:cs="Times New Roman"/>
          <w:sz w:val="24"/>
          <w:szCs w:val="24"/>
          <w:lang w:val="ru-RU"/>
        </w:rPr>
        <w:t>А, главная подгруппа), образующий ионы М</w:t>
      </w:r>
      <w:r w:rsidRPr="00F97081">
        <w:rPr>
          <w:rFonts w:ascii="Times New Roman" w:hAnsi="Times New Roman" w:cs="Times New Roman"/>
          <w:sz w:val="24"/>
          <w:szCs w:val="24"/>
          <w:vertAlign w:val="superscript"/>
          <w:lang w:val="ru-RU"/>
        </w:rPr>
        <w:t>+</w:t>
      </w:r>
      <w:r w:rsidRPr="00F97081">
        <w:rPr>
          <w:rFonts w:ascii="Times New Roman" w:hAnsi="Times New Roman" w:cs="Times New Roman"/>
          <w:sz w:val="24"/>
          <w:szCs w:val="24"/>
          <w:lang w:val="ru-RU"/>
        </w:rPr>
        <w:t xml:space="preserve">. Это </w:t>
      </w:r>
      <w:r w:rsidRPr="00F97081">
        <w:rPr>
          <w:rFonts w:ascii="Times New Roman" w:hAnsi="Times New Roman" w:cs="Times New Roman"/>
          <w:i/>
          <w:sz w:val="24"/>
          <w:szCs w:val="24"/>
          <w:lang w:val="ru-RU"/>
        </w:rPr>
        <w:t>щелочные</w:t>
      </w:r>
      <w:r w:rsidRPr="00F97081">
        <w:rPr>
          <w:rFonts w:ascii="Times New Roman" w:hAnsi="Times New Roman" w:cs="Times New Roman"/>
          <w:sz w:val="24"/>
          <w:szCs w:val="24"/>
          <w:lang w:val="ru-RU"/>
        </w:rPr>
        <w:t xml:space="preserve"> металлы: </w:t>
      </w:r>
      <w:proofErr w:type="gramStart"/>
      <w:r w:rsidRPr="00F97081">
        <w:rPr>
          <w:rFonts w:ascii="Times New Roman" w:hAnsi="Times New Roman" w:cs="Times New Roman"/>
          <w:sz w:val="24"/>
          <w:szCs w:val="24"/>
        </w:rPr>
        <w:t>Li</w:t>
      </w:r>
      <w:r w:rsidRPr="00F97081">
        <w:rPr>
          <w:rFonts w:ascii="Times New Roman" w:hAnsi="Times New Roman" w:cs="Times New Roman"/>
          <w:sz w:val="24"/>
          <w:szCs w:val="24"/>
          <w:lang w:val="ru-RU"/>
        </w:rPr>
        <w:t xml:space="preserve">, </w:t>
      </w:r>
      <w:r w:rsidRPr="00F97081">
        <w:rPr>
          <w:rFonts w:ascii="Times New Roman" w:hAnsi="Times New Roman" w:cs="Times New Roman"/>
          <w:sz w:val="24"/>
          <w:szCs w:val="24"/>
        </w:rPr>
        <w:t>Na</w:t>
      </w:r>
      <w:r w:rsidRPr="00F97081">
        <w:rPr>
          <w:rFonts w:ascii="Times New Roman" w:hAnsi="Times New Roman" w:cs="Times New Roman"/>
          <w:sz w:val="24"/>
          <w:szCs w:val="24"/>
          <w:lang w:val="ru-RU"/>
        </w:rPr>
        <w:t xml:space="preserve">, </w:t>
      </w:r>
      <w:r w:rsidRPr="00F97081">
        <w:rPr>
          <w:rFonts w:ascii="Times New Roman" w:hAnsi="Times New Roman" w:cs="Times New Roman"/>
          <w:sz w:val="24"/>
          <w:szCs w:val="24"/>
        </w:rPr>
        <w:t>K</w:t>
      </w:r>
      <w:r w:rsidRPr="00F97081">
        <w:rPr>
          <w:rFonts w:ascii="Times New Roman" w:hAnsi="Times New Roman" w:cs="Times New Roman"/>
          <w:sz w:val="24"/>
          <w:szCs w:val="24"/>
          <w:lang w:val="ru-RU"/>
        </w:rPr>
        <w:t xml:space="preserve">, </w:t>
      </w:r>
      <w:r w:rsidRPr="00F97081">
        <w:rPr>
          <w:rFonts w:ascii="Times New Roman" w:hAnsi="Times New Roman" w:cs="Times New Roman"/>
          <w:sz w:val="24"/>
          <w:szCs w:val="24"/>
        </w:rPr>
        <w:t>Rb</w:t>
      </w:r>
      <w:r w:rsidRPr="00F97081">
        <w:rPr>
          <w:rFonts w:ascii="Times New Roman" w:hAnsi="Times New Roman" w:cs="Times New Roman"/>
          <w:sz w:val="24"/>
          <w:szCs w:val="24"/>
          <w:lang w:val="ru-RU"/>
        </w:rPr>
        <w:t xml:space="preserve">, </w:t>
      </w:r>
      <w:r w:rsidRPr="00F97081">
        <w:rPr>
          <w:rFonts w:ascii="Times New Roman" w:hAnsi="Times New Roman" w:cs="Times New Roman"/>
          <w:sz w:val="24"/>
          <w:szCs w:val="24"/>
        </w:rPr>
        <w:t>Cs</w:t>
      </w:r>
      <w:r w:rsidRPr="00F97081">
        <w:rPr>
          <w:rFonts w:ascii="Times New Roman" w:hAnsi="Times New Roman" w:cs="Times New Roman"/>
          <w:sz w:val="24"/>
          <w:szCs w:val="24"/>
          <w:lang w:val="ru-RU"/>
        </w:rPr>
        <w:t xml:space="preserve">. Каждому инертному газу предшествует химически активный неметалл, образующий ионы </w:t>
      </w:r>
      <w:r w:rsidRPr="00F97081">
        <w:rPr>
          <w:rFonts w:ascii="Times New Roman" w:hAnsi="Times New Roman" w:cs="Times New Roman"/>
          <w:sz w:val="24"/>
          <w:szCs w:val="24"/>
        </w:rPr>
        <w:t>X</w:t>
      </w:r>
      <w:r w:rsidRPr="00F97081">
        <w:rPr>
          <w:rFonts w:ascii="Times New Roman" w:hAnsi="Times New Roman" w:cs="Times New Roman"/>
          <w:sz w:val="24"/>
          <w:szCs w:val="24"/>
          <w:vertAlign w:val="superscript"/>
          <w:lang w:val="ru-RU"/>
        </w:rPr>
        <w:t>−</w:t>
      </w:r>
      <w:r w:rsidRPr="00F97081">
        <w:rPr>
          <w:rFonts w:ascii="Times New Roman" w:hAnsi="Times New Roman" w:cs="Times New Roman"/>
          <w:sz w:val="24"/>
          <w:szCs w:val="24"/>
          <w:lang w:val="ru-RU"/>
        </w:rPr>
        <w:t>.</w:t>
      </w:r>
      <w:proofErr w:type="gramEnd"/>
      <w:r w:rsidRPr="00F97081">
        <w:rPr>
          <w:rFonts w:ascii="Times New Roman" w:hAnsi="Times New Roman" w:cs="Times New Roman"/>
          <w:sz w:val="24"/>
          <w:szCs w:val="24"/>
          <w:lang w:val="ru-RU"/>
        </w:rPr>
        <w:t xml:space="preserve"> Это </w:t>
      </w:r>
      <w:r w:rsidRPr="00F97081">
        <w:rPr>
          <w:rFonts w:ascii="Times New Roman" w:hAnsi="Times New Roman" w:cs="Times New Roman"/>
          <w:i/>
          <w:sz w:val="24"/>
          <w:szCs w:val="24"/>
          <w:lang w:val="ru-RU"/>
        </w:rPr>
        <w:t xml:space="preserve">галогены </w:t>
      </w:r>
      <w:r w:rsidRPr="00F97081">
        <w:rPr>
          <w:rFonts w:ascii="Times New Roman" w:hAnsi="Times New Roman" w:cs="Times New Roman"/>
          <w:sz w:val="24"/>
          <w:szCs w:val="24"/>
          <w:lang w:val="ru-RU"/>
        </w:rPr>
        <w:t xml:space="preserve">(солерождающие): </w:t>
      </w:r>
      <w:r w:rsidRPr="00F97081">
        <w:rPr>
          <w:rFonts w:ascii="Times New Roman" w:hAnsi="Times New Roman" w:cs="Times New Roman"/>
          <w:sz w:val="24"/>
          <w:szCs w:val="24"/>
        </w:rPr>
        <w:t>F</w:t>
      </w:r>
      <w:r w:rsidRPr="00F97081">
        <w:rPr>
          <w:rFonts w:ascii="Times New Roman" w:hAnsi="Times New Roman" w:cs="Times New Roman"/>
          <w:sz w:val="24"/>
          <w:szCs w:val="24"/>
          <w:lang w:val="ru-RU"/>
        </w:rPr>
        <w:t xml:space="preserve">, </w:t>
      </w:r>
      <w:r w:rsidRPr="00F97081">
        <w:rPr>
          <w:rFonts w:ascii="Times New Roman" w:hAnsi="Times New Roman" w:cs="Times New Roman"/>
          <w:sz w:val="24"/>
          <w:szCs w:val="24"/>
        </w:rPr>
        <w:t>Cl</w:t>
      </w:r>
      <w:r w:rsidRPr="00F97081">
        <w:rPr>
          <w:rFonts w:ascii="Times New Roman" w:hAnsi="Times New Roman" w:cs="Times New Roman"/>
          <w:sz w:val="24"/>
          <w:szCs w:val="24"/>
          <w:lang w:val="ru-RU"/>
        </w:rPr>
        <w:t xml:space="preserve">, </w:t>
      </w:r>
      <w:r w:rsidRPr="00F97081">
        <w:rPr>
          <w:rFonts w:ascii="Times New Roman" w:hAnsi="Times New Roman" w:cs="Times New Roman"/>
          <w:sz w:val="24"/>
          <w:szCs w:val="24"/>
        </w:rPr>
        <w:t>Br</w:t>
      </w:r>
      <w:r w:rsidRPr="00F97081">
        <w:rPr>
          <w:rFonts w:ascii="Times New Roman" w:hAnsi="Times New Roman" w:cs="Times New Roman"/>
          <w:sz w:val="24"/>
          <w:szCs w:val="24"/>
          <w:lang w:val="ru-RU"/>
        </w:rPr>
        <w:t xml:space="preserve">, </w:t>
      </w:r>
      <w:r w:rsidRPr="00F97081">
        <w:rPr>
          <w:rFonts w:ascii="Times New Roman" w:hAnsi="Times New Roman" w:cs="Times New Roman"/>
          <w:sz w:val="24"/>
          <w:szCs w:val="24"/>
        </w:rPr>
        <w:t>I</w:t>
      </w:r>
      <w:r w:rsidRPr="00F97081">
        <w:rPr>
          <w:rFonts w:ascii="Times New Roman" w:hAnsi="Times New Roman" w:cs="Times New Roman"/>
          <w:sz w:val="24"/>
          <w:szCs w:val="24"/>
          <w:lang w:val="ru-RU"/>
        </w:rPr>
        <w:t xml:space="preserve"> (группа </w:t>
      </w:r>
      <w:r w:rsidRPr="00F97081">
        <w:rPr>
          <w:rFonts w:ascii="Times New Roman" w:hAnsi="Times New Roman" w:cs="Times New Roman"/>
          <w:sz w:val="24"/>
          <w:szCs w:val="24"/>
        </w:rPr>
        <w:t>VIIA</w:t>
      </w:r>
      <w:r w:rsidRPr="00F97081">
        <w:rPr>
          <w:rFonts w:ascii="Times New Roman" w:hAnsi="Times New Roman" w:cs="Times New Roman"/>
          <w:sz w:val="24"/>
          <w:szCs w:val="24"/>
          <w:lang w:val="ru-RU"/>
        </w:rPr>
        <w:t xml:space="preserve">, главная подгруппа).  За щелочными металлами следует группа бериллия: </w:t>
      </w:r>
      <w:r w:rsidRPr="00F97081">
        <w:rPr>
          <w:rFonts w:ascii="Times New Roman" w:hAnsi="Times New Roman" w:cs="Times New Roman"/>
          <w:sz w:val="24"/>
          <w:szCs w:val="24"/>
        </w:rPr>
        <w:t>Be</w:t>
      </w:r>
      <w:r w:rsidRPr="00F97081">
        <w:rPr>
          <w:rFonts w:ascii="Times New Roman" w:hAnsi="Times New Roman" w:cs="Times New Roman"/>
          <w:sz w:val="24"/>
          <w:szCs w:val="24"/>
          <w:lang w:val="ru-RU"/>
        </w:rPr>
        <w:t xml:space="preserve">, </w:t>
      </w:r>
      <w:r w:rsidRPr="00F97081">
        <w:rPr>
          <w:rFonts w:ascii="Times New Roman" w:hAnsi="Times New Roman" w:cs="Times New Roman"/>
          <w:sz w:val="24"/>
          <w:szCs w:val="24"/>
        </w:rPr>
        <w:t>Mg</w:t>
      </w:r>
      <w:r w:rsidRPr="00F97081">
        <w:rPr>
          <w:rFonts w:ascii="Times New Roman" w:hAnsi="Times New Roman" w:cs="Times New Roman"/>
          <w:sz w:val="24"/>
          <w:szCs w:val="24"/>
          <w:lang w:val="ru-RU"/>
        </w:rPr>
        <w:t xml:space="preserve"> и </w:t>
      </w:r>
      <w:r w:rsidRPr="00F97081">
        <w:rPr>
          <w:rFonts w:ascii="Times New Roman" w:hAnsi="Times New Roman" w:cs="Times New Roman"/>
          <w:i/>
          <w:sz w:val="24"/>
          <w:szCs w:val="24"/>
          <w:lang w:val="ru-RU"/>
        </w:rPr>
        <w:t>щелочноземельные</w:t>
      </w:r>
      <w:r w:rsidRPr="00F97081">
        <w:rPr>
          <w:rFonts w:ascii="Times New Roman" w:hAnsi="Times New Roman" w:cs="Times New Roman"/>
          <w:sz w:val="24"/>
          <w:szCs w:val="24"/>
          <w:lang w:val="ru-RU"/>
        </w:rPr>
        <w:t xml:space="preserve"> металлы </w:t>
      </w:r>
      <w:r w:rsidRPr="00F97081">
        <w:rPr>
          <w:rFonts w:ascii="Times New Roman" w:hAnsi="Times New Roman" w:cs="Times New Roman"/>
          <w:sz w:val="24"/>
          <w:szCs w:val="24"/>
        </w:rPr>
        <w:t>Ca</w:t>
      </w:r>
      <w:r w:rsidRPr="00F97081">
        <w:rPr>
          <w:rFonts w:ascii="Times New Roman" w:hAnsi="Times New Roman" w:cs="Times New Roman"/>
          <w:sz w:val="24"/>
          <w:szCs w:val="24"/>
          <w:lang w:val="ru-RU"/>
        </w:rPr>
        <w:t xml:space="preserve">, </w:t>
      </w:r>
      <w:r w:rsidRPr="00F97081">
        <w:rPr>
          <w:rFonts w:ascii="Times New Roman" w:hAnsi="Times New Roman" w:cs="Times New Roman"/>
          <w:sz w:val="24"/>
          <w:szCs w:val="24"/>
        </w:rPr>
        <w:t>Sr</w:t>
      </w:r>
      <w:r w:rsidRPr="00F97081">
        <w:rPr>
          <w:rFonts w:ascii="Times New Roman" w:hAnsi="Times New Roman" w:cs="Times New Roman"/>
          <w:sz w:val="24"/>
          <w:szCs w:val="24"/>
          <w:lang w:val="ru-RU"/>
        </w:rPr>
        <w:t xml:space="preserve">, </w:t>
      </w:r>
      <w:r w:rsidRPr="00F97081">
        <w:rPr>
          <w:rFonts w:ascii="Times New Roman" w:hAnsi="Times New Roman" w:cs="Times New Roman"/>
          <w:sz w:val="24"/>
          <w:szCs w:val="24"/>
        </w:rPr>
        <w:t>Ba</w:t>
      </w:r>
      <w:r w:rsidRPr="00F97081">
        <w:rPr>
          <w:rFonts w:ascii="Times New Roman" w:hAnsi="Times New Roman" w:cs="Times New Roman"/>
          <w:sz w:val="24"/>
          <w:szCs w:val="24"/>
          <w:lang w:val="ru-RU"/>
        </w:rPr>
        <w:t xml:space="preserve"> (группа </w:t>
      </w:r>
      <w:r w:rsidRPr="00F97081">
        <w:rPr>
          <w:rFonts w:ascii="Times New Roman" w:hAnsi="Times New Roman" w:cs="Times New Roman"/>
          <w:sz w:val="24"/>
          <w:szCs w:val="24"/>
        </w:rPr>
        <w:t>IIA</w:t>
      </w:r>
      <w:r w:rsidRPr="00F97081">
        <w:rPr>
          <w:rFonts w:ascii="Times New Roman" w:hAnsi="Times New Roman" w:cs="Times New Roman"/>
          <w:sz w:val="24"/>
          <w:szCs w:val="24"/>
          <w:lang w:val="ru-RU"/>
        </w:rPr>
        <w:t xml:space="preserve">). Галогенам предшествуют </w:t>
      </w:r>
      <w:r w:rsidRPr="00F97081">
        <w:rPr>
          <w:rFonts w:ascii="Times New Roman" w:hAnsi="Times New Roman" w:cs="Times New Roman"/>
          <w:i/>
          <w:sz w:val="24"/>
          <w:szCs w:val="24"/>
          <w:lang w:val="ru-RU"/>
        </w:rPr>
        <w:t>халькогены</w:t>
      </w:r>
      <w:r w:rsidRPr="00F97081">
        <w:rPr>
          <w:rFonts w:ascii="Times New Roman" w:hAnsi="Times New Roman" w:cs="Times New Roman"/>
          <w:sz w:val="24"/>
          <w:szCs w:val="24"/>
          <w:lang w:val="ru-RU"/>
        </w:rPr>
        <w:t xml:space="preserve"> (рудорождающие): </w:t>
      </w:r>
      <w:r w:rsidRPr="00F97081">
        <w:rPr>
          <w:rFonts w:ascii="Times New Roman" w:hAnsi="Times New Roman" w:cs="Times New Roman"/>
          <w:sz w:val="24"/>
          <w:szCs w:val="24"/>
        </w:rPr>
        <w:t>O</w:t>
      </w:r>
      <w:r w:rsidRPr="00F97081">
        <w:rPr>
          <w:rFonts w:ascii="Times New Roman" w:hAnsi="Times New Roman" w:cs="Times New Roman"/>
          <w:sz w:val="24"/>
          <w:szCs w:val="24"/>
          <w:lang w:val="ru-RU"/>
        </w:rPr>
        <w:t xml:space="preserve">, </w:t>
      </w:r>
      <w:r w:rsidRPr="00F97081">
        <w:rPr>
          <w:rFonts w:ascii="Times New Roman" w:hAnsi="Times New Roman" w:cs="Times New Roman"/>
          <w:sz w:val="24"/>
          <w:szCs w:val="24"/>
        </w:rPr>
        <w:t>S</w:t>
      </w:r>
      <w:r w:rsidRPr="00F97081">
        <w:rPr>
          <w:rFonts w:ascii="Times New Roman" w:hAnsi="Times New Roman" w:cs="Times New Roman"/>
          <w:sz w:val="24"/>
          <w:szCs w:val="24"/>
          <w:lang w:val="ru-RU"/>
        </w:rPr>
        <w:t xml:space="preserve">, </w:t>
      </w:r>
      <w:r w:rsidRPr="00F97081">
        <w:rPr>
          <w:rFonts w:ascii="Times New Roman" w:hAnsi="Times New Roman" w:cs="Times New Roman"/>
          <w:sz w:val="24"/>
          <w:szCs w:val="24"/>
        </w:rPr>
        <w:t>Se</w:t>
      </w:r>
      <w:r w:rsidRPr="00F97081">
        <w:rPr>
          <w:rFonts w:ascii="Times New Roman" w:hAnsi="Times New Roman" w:cs="Times New Roman"/>
          <w:sz w:val="24"/>
          <w:szCs w:val="24"/>
          <w:lang w:val="ru-RU"/>
        </w:rPr>
        <w:t xml:space="preserve">, </w:t>
      </w:r>
      <w:r w:rsidRPr="00F97081">
        <w:rPr>
          <w:rFonts w:ascii="Times New Roman" w:hAnsi="Times New Roman" w:cs="Times New Roman"/>
          <w:sz w:val="24"/>
          <w:szCs w:val="24"/>
        </w:rPr>
        <w:t>Te</w:t>
      </w:r>
      <w:r w:rsidRPr="00F97081">
        <w:rPr>
          <w:rFonts w:ascii="Times New Roman" w:hAnsi="Times New Roman" w:cs="Times New Roman"/>
          <w:sz w:val="24"/>
          <w:szCs w:val="24"/>
          <w:lang w:val="ru-RU"/>
        </w:rPr>
        <w:t>.</w:t>
      </w:r>
    </w:p>
    <w:p w:rsidR="00F97081" w:rsidRPr="00F97081" w:rsidRDefault="00F97081" w:rsidP="00F97081">
      <w:pPr>
        <w:spacing w:after="0"/>
        <w:ind w:firstLine="720"/>
        <w:jc w:val="both"/>
        <w:rPr>
          <w:rFonts w:ascii="Times New Roman" w:hAnsi="Times New Roman" w:cs="Times New Roman"/>
          <w:sz w:val="24"/>
          <w:szCs w:val="24"/>
          <w:lang w:val="ru-RU"/>
        </w:rPr>
      </w:pPr>
      <w:r w:rsidRPr="00F97081">
        <w:rPr>
          <w:rFonts w:ascii="Times New Roman" w:hAnsi="Times New Roman" w:cs="Times New Roman"/>
          <w:sz w:val="24"/>
          <w:szCs w:val="24"/>
          <w:lang w:val="ru-RU"/>
        </w:rPr>
        <w:t xml:space="preserve">В группах </w:t>
      </w:r>
      <w:r w:rsidRPr="00F97081">
        <w:rPr>
          <w:rFonts w:ascii="Times New Roman" w:hAnsi="Times New Roman" w:cs="Times New Roman"/>
          <w:sz w:val="24"/>
          <w:szCs w:val="24"/>
        </w:rPr>
        <w:t>IIIA</w:t>
      </w:r>
      <w:r w:rsidRPr="00F97081">
        <w:rPr>
          <w:rFonts w:ascii="Times New Roman" w:hAnsi="Times New Roman" w:cs="Times New Roman"/>
          <w:sz w:val="24"/>
          <w:szCs w:val="24"/>
          <w:lang w:val="ru-RU"/>
        </w:rPr>
        <w:t xml:space="preserve">, </w:t>
      </w:r>
      <w:r w:rsidRPr="00F97081">
        <w:rPr>
          <w:rFonts w:ascii="Times New Roman" w:hAnsi="Times New Roman" w:cs="Times New Roman"/>
          <w:sz w:val="24"/>
          <w:szCs w:val="24"/>
        </w:rPr>
        <w:t>IVA</w:t>
      </w:r>
      <w:r w:rsidRPr="00F97081">
        <w:rPr>
          <w:rFonts w:ascii="Times New Roman" w:hAnsi="Times New Roman" w:cs="Times New Roman"/>
          <w:sz w:val="24"/>
          <w:szCs w:val="24"/>
          <w:lang w:val="ru-RU"/>
        </w:rPr>
        <w:t xml:space="preserve"> и </w:t>
      </w:r>
      <w:r w:rsidRPr="00F97081">
        <w:rPr>
          <w:rFonts w:ascii="Times New Roman" w:hAnsi="Times New Roman" w:cs="Times New Roman"/>
          <w:sz w:val="24"/>
          <w:szCs w:val="24"/>
        </w:rPr>
        <w:t>VA</w:t>
      </w:r>
      <w:r w:rsidRPr="00F97081">
        <w:rPr>
          <w:rFonts w:ascii="Times New Roman" w:hAnsi="Times New Roman" w:cs="Times New Roman"/>
          <w:sz w:val="24"/>
          <w:szCs w:val="24"/>
          <w:lang w:val="ru-RU"/>
        </w:rPr>
        <w:t xml:space="preserve"> входят элементы, менее похожие друг на друга. Все они проявляют типичную для свой группы высшую степень окисления, а при увеличении порядкового номера происходит постепенный переход от неметаллических свойств к </w:t>
      </w:r>
      <w:proofErr w:type="gramStart"/>
      <w:r w:rsidRPr="00F97081">
        <w:rPr>
          <w:rFonts w:ascii="Times New Roman" w:hAnsi="Times New Roman" w:cs="Times New Roman"/>
          <w:sz w:val="24"/>
          <w:szCs w:val="24"/>
          <w:lang w:val="ru-RU"/>
        </w:rPr>
        <w:t>металлическим</w:t>
      </w:r>
      <w:proofErr w:type="gramEnd"/>
      <w:r w:rsidRPr="00F97081">
        <w:rPr>
          <w:rFonts w:ascii="Times New Roman" w:hAnsi="Times New Roman" w:cs="Times New Roman"/>
          <w:sz w:val="24"/>
          <w:szCs w:val="24"/>
          <w:lang w:val="ru-RU"/>
        </w:rPr>
        <w:t>.</w:t>
      </w:r>
    </w:p>
    <w:p w:rsidR="00F97081" w:rsidRPr="00F97081" w:rsidRDefault="00F97081" w:rsidP="00F97081">
      <w:pPr>
        <w:spacing w:after="0"/>
        <w:ind w:firstLine="720"/>
        <w:jc w:val="both"/>
        <w:rPr>
          <w:rFonts w:ascii="Times New Roman" w:hAnsi="Times New Roman" w:cs="Times New Roman"/>
          <w:sz w:val="24"/>
          <w:szCs w:val="24"/>
          <w:lang w:val="ru-RU"/>
        </w:rPr>
      </w:pPr>
      <w:r w:rsidRPr="00F97081">
        <w:rPr>
          <w:rFonts w:ascii="Times New Roman" w:hAnsi="Times New Roman" w:cs="Times New Roman"/>
          <w:sz w:val="24"/>
          <w:szCs w:val="24"/>
          <w:lang w:val="ru-RU"/>
        </w:rPr>
        <w:t>Для отображения этих закономерностей в изменении химического поведения, элементы разделены на семь периодов. Число элементов в периодах составляет: 2 в первом; 8 во втором и третьем; 18 в четвертом и пятом; 32 в шестом; 25 в седьмом (незаконченном).</w:t>
      </w:r>
    </w:p>
    <w:p w:rsidR="00F97081" w:rsidRPr="00F97081" w:rsidRDefault="00F97081" w:rsidP="00F97081">
      <w:pPr>
        <w:spacing w:after="0"/>
        <w:ind w:firstLine="720"/>
        <w:jc w:val="both"/>
        <w:rPr>
          <w:rFonts w:ascii="Times New Roman" w:hAnsi="Times New Roman" w:cs="Times New Roman"/>
          <w:sz w:val="24"/>
          <w:szCs w:val="24"/>
          <w:lang w:val="ru-RU"/>
        </w:rPr>
      </w:pPr>
      <w:r w:rsidRPr="00F97081">
        <w:rPr>
          <w:rFonts w:ascii="Times New Roman" w:hAnsi="Times New Roman" w:cs="Times New Roman"/>
          <w:sz w:val="24"/>
          <w:szCs w:val="24"/>
          <w:lang w:val="ru-RU"/>
        </w:rPr>
        <w:t xml:space="preserve">В периодах </w:t>
      </w:r>
      <w:r w:rsidRPr="00F97081">
        <w:rPr>
          <w:rFonts w:ascii="Times New Roman" w:hAnsi="Times New Roman" w:cs="Times New Roman"/>
          <w:sz w:val="24"/>
          <w:szCs w:val="24"/>
        </w:rPr>
        <w:t>IV</w:t>
      </w:r>
      <w:r w:rsidRPr="00F97081">
        <w:rPr>
          <w:rFonts w:ascii="Times New Roman" w:hAnsi="Times New Roman" w:cs="Times New Roman"/>
          <w:sz w:val="24"/>
          <w:szCs w:val="24"/>
          <w:lang w:val="ru-RU"/>
        </w:rPr>
        <w:t>-</w:t>
      </w:r>
      <w:r w:rsidRPr="00F97081">
        <w:rPr>
          <w:rFonts w:ascii="Times New Roman" w:hAnsi="Times New Roman" w:cs="Times New Roman"/>
          <w:sz w:val="24"/>
          <w:szCs w:val="24"/>
        </w:rPr>
        <w:t>VI</w:t>
      </w:r>
      <w:r w:rsidRPr="00F97081">
        <w:rPr>
          <w:rFonts w:ascii="Times New Roman" w:hAnsi="Times New Roman" w:cs="Times New Roman"/>
          <w:sz w:val="24"/>
          <w:szCs w:val="24"/>
          <w:lang w:val="ru-RU"/>
        </w:rPr>
        <w:t xml:space="preserve"> между группами </w:t>
      </w:r>
      <w:r w:rsidRPr="00F97081">
        <w:rPr>
          <w:rFonts w:ascii="Times New Roman" w:hAnsi="Times New Roman" w:cs="Times New Roman"/>
          <w:sz w:val="24"/>
          <w:szCs w:val="24"/>
        </w:rPr>
        <w:t>IIA</w:t>
      </w:r>
      <w:r w:rsidRPr="00F97081">
        <w:rPr>
          <w:rFonts w:ascii="Times New Roman" w:hAnsi="Times New Roman" w:cs="Times New Roman"/>
          <w:sz w:val="24"/>
          <w:szCs w:val="24"/>
          <w:lang w:val="ru-RU"/>
        </w:rPr>
        <w:t xml:space="preserve"> и </w:t>
      </w:r>
      <w:r w:rsidRPr="00F97081">
        <w:rPr>
          <w:rFonts w:ascii="Times New Roman" w:hAnsi="Times New Roman" w:cs="Times New Roman"/>
          <w:sz w:val="24"/>
          <w:szCs w:val="24"/>
        </w:rPr>
        <w:t>IIIA</w:t>
      </w:r>
      <w:r w:rsidRPr="00F97081">
        <w:rPr>
          <w:rFonts w:ascii="Times New Roman" w:hAnsi="Times New Roman" w:cs="Times New Roman"/>
          <w:sz w:val="24"/>
          <w:szCs w:val="24"/>
          <w:lang w:val="ru-RU"/>
        </w:rPr>
        <w:t xml:space="preserve"> находятся по 10 металлов, которые называют </w:t>
      </w:r>
      <w:r w:rsidRPr="00F97081">
        <w:rPr>
          <w:rFonts w:ascii="Times New Roman" w:hAnsi="Times New Roman" w:cs="Times New Roman"/>
          <w:i/>
          <w:sz w:val="24"/>
          <w:szCs w:val="24"/>
          <w:lang w:val="ru-RU"/>
        </w:rPr>
        <w:t>переходными</w:t>
      </w:r>
      <w:r w:rsidRPr="00F97081">
        <w:rPr>
          <w:rFonts w:ascii="Times New Roman" w:hAnsi="Times New Roman" w:cs="Times New Roman"/>
          <w:sz w:val="24"/>
          <w:szCs w:val="24"/>
          <w:lang w:val="ru-RU"/>
        </w:rPr>
        <w:t xml:space="preserve">, в которых выстраивается электронный </w:t>
      </w:r>
      <w:r w:rsidRPr="00F97081">
        <w:rPr>
          <w:rFonts w:ascii="Times New Roman" w:hAnsi="Times New Roman" w:cs="Times New Roman"/>
          <w:i/>
          <w:sz w:val="24"/>
          <w:szCs w:val="24"/>
        </w:rPr>
        <w:t>d</w:t>
      </w:r>
      <w:r w:rsidRPr="00F97081">
        <w:rPr>
          <w:rFonts w:ascii="Times New Roman" w:hAnsi="Times New Roman" w:cs="Times New Roman"/>
          <w:sz w:val="24"/>
          <w:szCs w:val="24"/>
          <w:lang w:val="ru-RU"/>
        </w:rPr>
        <w:t xml:space="preserve">-подуровень на предпоследнем электронном уровне. В периодах </w:t>
      </w:r>
      <w:r w:rsidRPr="00F97081">
        <w:rPr>
          <w:rFonts w:ascii="Times New Roman" w:hAnsi="Times New Roman" w:cs="Times New Roman"/>
          <w:sz w:val="24"/>
          <w:szCs w:val="24"/>
        </w:rPr>
        <w:t>VI</w:t>
      </w:r>
      <w:r w:rsidRPr="00F97081">
        <w:rPr>
          <w:rFonts w:ascii="Times New Roman" w:hAnsi="Times New Roman" w:cs="Times New Roman"/>
          <w:sz w:val="24"/>
          <w:szCs w:val="24"/>
          <w:lang w:val="ru-RU"/>
        </w:rPr>
        <w:t>-</w:t>
      </w:r>
      <w:r w:rsidRPr="00F97081">
        <w:rPr>
          <w:rFonts w:ascii="Times New Roman" w:hAnsi="Times New Roman" w:cs="Times New Roman"/>
          <w:sz w:val="24"/>
          <w:szCs w:val="24"/>
        </w:rPr>
        <w:t>VII</w:t>
      </w:r>
      <w:r w:rsidRPr="00F97081">
        <w:rPr>
          <w:rFonts w:ascii="Times New Roman" w:hAnsi="Times New Roman" w:cs="Times New Roman"/>
          <w:sz w:val="24"/>
          <w:szCs w:val="24"/>
          <w:lang w:val="ru-RU"/>
        </w:rPr>
        <w:t xml:space="preserve">, помимо переходных металлов, входят </w:t>
      </w:r>
      <w:r w:rsidRPr="00F97081">
        <w:rPr>
          <w:rFonts w:ascii="Times New Roman" w:hAnsi="Times New Roman" w:cs="Times New Roman"/>
          <w:i/>
          <w:sz w:val="24"/>
          <w:szCs w:val="24"/>
          <w:lang w:val="ru-RU"/>
        </w:rPr>
        <w:t>лантаноиды</w:t>
      </w:r>
      <w:r w:rsidRPr="00F97081">
        <w:rPr>
          <w:rFonts w:ascii="Times New Roman" w:hAnsi="Times New Roman" w:cs="Times New Roman"/>
          <w:sz w:val="24"/>
          <w:szCs w:val="24"/>
          <w:lang w:val="ru-RU"/>
        </w:rPr>
        <w:t xml:space="preserve"> и </w:t>
      </w:r>
      <w:r w:rsidRPr="00F97081">
        <w:rPr>
          <w:rFonts w:ascii="Times New Roman" w:hAnsi="Times New Roman" w:cs="Times New Roman"/>
          <w:i/>
          <w:sz w:val="24"/>
          <w:szCs w:val="24"/>
          <w:lang w:val="ru-RU"/>
        </w:rPr>
        <w:t>актиноиды</w:t>
      </w:r>
      <w:r w:rsidRPr="00F97081">
        <w:rPr>
          <w:rFonts w:ascii="Times New Roman" w:hAnsi="Times New Roman" w:cs="Times New Roman"/>
          <w:sz w:val="24"/>
          <w:szCs w:val="24"/>
          <w:lang w:val="ru-RU"/>
        </w:rPr>
        <w:t xml:space="preserve"> (</w:t>
      </w:r>
      <w:r w:rsidRPr="00F97081">
        <w:rPr>
          <w:rFonts w:ascii="Times New Roman" w:hAnsi="Times New Roman" w:cs="Times New Roman"/>
          <w:i/>
          <w:sz w:val="24"/>
          <w:szCs w:val="24"/>
        </w:rPr>
        <w:t>f</w:t>
      </w:r>
      <w:r w:rsidRPr="00F97081">
        <w:rPr>
          <w:rFonts w:ascii="Times New Roman" w:hAnsi="Times New Roman" w:cs="Times New Roman"/>
          <w:sz w:val="24"/>
          <w:szCs w:val="24"/>
          <w:lang w:val="ru-RU"/>
        </w:rPr>
        <w:noBreakHyphen/>
        <w:t>элементы).</w:t>
      </w:r>
    </w:p>
    <w:p w:rsidR="00F97081" w:rsidRPr="00F97081" w:rsidRDefault="00F97081" w:rsidP="00F97081">
      <w:pPr>
        <w:spacing w:after="0"/>
        <w:ind w:firstLine="720"/>
        <w:jc w:val="both"/>
        <w:rPr>
          <w:rFonts w:ascii="Times New Roman" w:hAnsi="Times New Roman" w:cs="Times New Roman"/>
          <w:sz w:val="24"/>
          <w:szCs w:val="24"/>
          <w:lang w:val="ru-RU"/>
        </w:rPr>
      </w:pPr>
      <w:r w:rsidRPr="00F97081">
        <w:rPr>
          <w:rFonts w:ascii="Times New Roman" w:hAnsi="Times New Roman" w:cs="Times New Roman"/>
          <w:sz w:val="24"/>
          <w:szCs w:val="24"/>
          <w:lang w:val="ru-RU"/>
        </w:rPr>
        <w:t xml:space="preserve">Фундаментальным свойством элемента является </w:t>
      </w:r>
      <w:r w:rsidRPr="00F97081">
        <w:rPr>
          <w:rFonts w:ascii="Times New Roman" w:hAnsi="Times New Roman" w:cs="Times New Roman"/>
          <w:i/>
          <w:sz w:val="24"/>
          <w:szCs w:val="24"/>
          <w:lang w:val="ru-RU"/>
        </w:rPr>
        <w:t>электронная конфигурация основного состояния</w:t>
      </w:r>
      <w:r w:rsidRPr="00F97081">
        <w:rPr>
          <w:rFonts w:ascii="Times New Roman" w:hAnsi="Times New Roman" w:cs="Times New Roman"/>
          <w:sz w:val="24"/>
          <w:szCs w:val="24"/>
          <w:lang w:val="ru-RU"/>
        </w:rPr>
        <w:t>. Как электронные конфигурации соотносятся со структурой Периодической системы?</w:t>
      </w:r>
    </w:p>
    <w:p w:rsidR="00F97081" w:rsidRPr="00F97081" w:rsidRDefault="00F97081" w:rsidP="00F97081">
      <w:pPr>
        <w:spacing w:after="0"/>
        <w:ind w:firstLine="720"/>
        <w:jc w:val="both"/>
        <w:rPr>
          <w:rFonts w:ascii="Times New Roman" w:hAnsi="Times New Roman" w:cs="Times New Roman"/>
          <w:sz w:val="24"/>
          <w:szCs w:val="24"/>
          <w:lang w:val="ru-RU"/>
        </w:rPr>
      </w:pPr>
      <w:r w:rsidRPr="00F97081">
        <w:rPr>
          <w:rFonts w:ascii="Times New Roman" w:hAnsi="Times New Roman" w:cs="Times New Roman"/>
          <w:sz w:val="24"/>
          <w:szCs w:val="24"/>
        </w:rPr>
        <w:t>I</w:t>
      </w:r>
      <w:r w:rsidRPr="00F97081">
        <w:rPr>
          <w:rFonts w:ascii="Times New Roman" w:hAnsi="Times New Roman" w:cs="Times New Roman"/>
          <w:sz w:val="24"/>
          <w:szCs w:val="24"/>
          <w:lang w:val="ru-RU"/>
        </w:rPr>
        <w:t xml:space="preserve"> период: происходит заполнение </w:t>
      </w:r>
      <w:r w:rsidRPr="00F97081">
        <w:rPr>
          <w:rFonts w:ascii="Times New Roman" w:hAnsi="Times New Roman" w:cs="Times New Roman"/>
          <w:i/>
          <w:sz w:val="24"/>
          <w:szCs w:val="24"/>
          <w:lang w:val="ru-RU"/>
        </w:rPr>
        <w:t>К</w:t>
      </w:r>
      <w:r w:rsidRPr="00F97081">
        <w:rPr>
          <w:rFonts w:ascii="Times New Roman" w:hAnsi="Times New Roman" w:cs="Times New Roman"/>
          <w:sz w:val="24"/>
          <w:szCs w:val="24"/>
          <w:lang w:val="ru-RU"/>
        </w:rPr>
        <w:noBreakHyphen/>
        <w:t xml:space="preserve">оболочки, на которой могут разместиться только два электрона. Поэтому в </w:t>
      </w:r>
      <w:r w:rsidRPr="00F97081">
        <w:rPr>
          <w:rFonts w:ascii="Times New Roman" w:hAnsi="Times New Roman" w:cs="Times New Roman"/>
          <w:sz w:val="24"/>
          <w:szCs w:val="24"/>
        </w:rPr>
        <w:t>I</w:t>
      </w:r>
      <w:r w:rsidRPr="00F97081">
        <w:rPr>
          <w:rFonts w:ascii="Times New Roman" w:hAnsi="Times New Roman" w:cs="Times New Roman"/>
          <w:sz w:val="24"/>
          <w:szCs w:val="24"/>
          <w:lang w:val="ru-RU"/>
        </w:rPr>
        <w:t xml:space="preserve"> периоде только два элемента  – Н и</w:t>
      </w:r>
      <w:proofErr w:type="gramStart"/>
      <w:r w:rsidRPr="00F97081">
        <w:rPr>
          <w:rFonts w:ascii="Times New Roman" w:hAnsi="Times New Roman" w:cs="Times New Roman"/>
          <w:sz w:val="24"/>
          <w:szCs w:val="24"/>
          <w:lang w:val="ru-RU"/>
        </w:rPr>
        <w:t xml:space="preserve"> Н</w:t>
      </w:r>
      <w:proofErr w:type="gramEnd"/>
      <w:r w:rsidRPr="00F97081">
        <w:rPr>
          <w:rFonts w:ascii="Times New Roman" w:hAnsi="Times New Roman" w:cs="Times New Roman"/>
          <w:sz w:val="24"/>
          <w:szCs w:val="24"/>
          <w:lang w:val="ru-RU"/>
        </w:rPr>
        <w:t xml:space="preserve">е.  Во </w:t>
      </w:r>
      <w:r w:rsidRPr="00F97081">
        <w:rPr>
          <w:rFonts w:ascii="Times New Roman" w:hAnsi="Times New Roman" w:cs="Times New Roman"/>
          <w:sz w:val="24"/>
          <w:szCs w:val="24"/>
        </w:rPr>
        <w:t>II</w:t>
      </w:r>
      <w:r w:rsidRPr="00F97081">
        <w:rPr>
          <w:rFonts w:ascii="Times New Roman" w:hAnsi="Times New Roman" w:cs="Times New Roman"/>
          <w:sz w:val="24"/>
          <w:szCs w:val="24"/>
          <w:lang w:val="ru-RU"/>
        </w:rPr>
        <w:t xml:space="preserve"> периоде начинается и заканчивается заполнение </w:t>
      </w:r>
      <w:r w:rsidRPr="00F97081">
        <w:rPr>
          <w:rFonts w:ascii="Times New Roman" w:hAnsi="Times New Roman" w:cs="Times New Roman"/>
          <w:i/>
          <w:sz w:val="24"/>
          <w:szCs w:val="24"/>
        </w:rPr>
        <w:t>L</w:t>
      </w:r>
      <w:r w:rsidRPr="00F97081">
        <w:rPr>
          <w:rFonts w:ascii="Times New Roman" w:hAnsi="Times New Roman" w:cs="Times New Roman"/>
          <w:sz w:val="24"/>
          <w:szCs w:val="24"/>
          <w:lang w:val="ru-RU"/>
        </w:rPr>
        <w:noBreakHyphen/>
        <w:t xml:space="preserve">оболочки: от </w:t>
      </w:r>
      <w:r w:rsidRPr="00F97081">
        <w:rPr>
          <w:rFonts w:ascii="Times New Roman" w:hAnsi="Times New Roman" w:cs="Times New Roman"/>
          <w:sz w:val="24"/>
          <w:szCs w:val="24"/>
        </w:rPr>
        <w:t>Li</w:t>
      </w:r>
      <w:r w:rsidRPr="00F97081">
        <w:rPr>
          <w:rFonts w:ascii="Times New Roman" w:hAnsi="Times New Roman" w:cs="Times New Roman"/>
          <w:sz w:val="24"/>
          <w:szCs w:val="24"/>
          <w:lang w:val="ru-RU"/>
        </w:rPr>
        <w:t xml:space="preserve"> до </w:t>
      </w:r>
      <w:r w:rsidRPr="00F97081">
        <w:rPr>
          <w:rFonts w:ascii="Times New Roman" w:hAnsi="Times New Roman" w:cs="Times New Roman"/>
          <w:sz w:val="24"/>
          <w:szCs w:val="24"/>
        </w:rPr>
        <w:t>Ne</w:t>
      </w:r>
      <w:r w:rsidRPr="00F97081">
        <w:rPr>
          <w:rFonts w:ascii="Times New Roman" w:hAnsi="Times New Roman" w:cs="Times New Roman"/>
          <w:sz w:val="24"/>
          <w:szCs w:val="24"/>
          <w:lang w:val="ru-RU"/>
        </w:rPr>
        <w:t xml:space="preserve">; в </w:t>
      </w:r>
      <w:r w:rsidRPr="00F97081">
        <w:rPr>
          <w:rFonts w:ascii="Times New Roman" w:hAnsi="Times New Roman" w:cs="Times New Roman"/>
          <w:sz w:val="24"/>
          <w:szCs w:val="24"/>
        </w:rPr>
        <w:t>III</w:t>
      </w:r>
      <w:r w:rsidRPr="00F97081">
        <w:rPr>
          <w:rFonts w:ascii="Times New Roman" w:hAnsi="Times New Roman" w:cs="Times New Roman"/>
          <w:sz w:val="24"/>
          <w:szCs w:val="24"/>
          <w:lang w:val="ru-RU"/>
        </w:rPr>
        <w:t xml:space="preserve"> периоде частично заполняется </w:t>
      </w:r>
      <w:r w:rsidRPr="00F97081">
        <w:rPr>
          <w:rFonts w:ascii="Times New Roman" w:hAnsi="Times New Roman" w:cs="Times New Roman"/>
          <w:i/>
          <w:sz w:val="24"/>
          <w:szCs w:val="24"/>
          <w:lang w:val="ru-RU"/>
        </w:rPr>
        <w:t>М</w:t>
      </w:r>
      <w:r w:rsidRPr="00F97081">
        <w:rPr>
          <w:rFonts w:ascii="Times New Roman" w:hAnsi="Times New Roman" w:cs="Times New Roman"/>
          <w:sz w:val="24"/>
          <w:szCs w:val="24"/>
          <w:lang w:val="ru-RU"/>
        </w:rPr>
        <w:noBreakHyphen/>
        <w:t xml:space="preserve">оболочка: от </w:t>
      </w:r>
      <w:r w:rsidRPr="00F97081">
        <w:rPr>
          <w:rFonts w:ascii="Times New Roman" w:hAnsi="Times New Roman" w:cs="Times New Roman"/>
          <w:sz w:val="24"/>
          <w:szCs w:val="24"/>
        </w:rPr>
        <w:t>Na</w:t>
      </w:r>
      <w:r w:rsidRPr="00F97081">
        <w:rPr>
          <w:rFonts w:ascii="Times New Roman" w:hAnsi="Times New Roman" w:cs="Times New Roman"/>
          <w:sz w:val="24"/>
          <w:szCs w:val="24"/>
          <w:lang w:val="ru-RU"/>
        </w:rPr>
        <w:t xml:space="preserve"> </w:t>
      </w:r>
      <w:proofErr w:type="gramStart"/>
      <w:r w:rsidRPr="00F97081">
        <w:rPr>
          <w:rFonts w:ascii="Times New Roman" w:hAnsi="Times New Roman" w:cs="Times New Roman"/>
          <w:sz w:val="24"/>
          <w:szCs w:val="24"/>
          <w:lang w:val="ru-RU"/>
        </w:rPr>
        <w:t>до</w:t>
      </w:r>
      <w:proofErr w:type="gramEnd"/>
      <w:r w:rsidRPr="00F97081">
        <w:rPr>
          <w:rFonts w:ascii="Times New Roman" w:hAnsi="Times New Roman" w:cs="Times New Roman"/>
          <w:sz w:val="24"/>
          <w:szCs w:val="24"/>
          <w:lang w:val="ru-RU"/>
        </w:rPr>
        <w:t xml:space="preserve"> </w:t>
      </w:r>
      <w:r w:rsidRPr="00F97081">
        <w:rPr>
          <w:rFonts w:ascii="Times New Roman" w:hAnsi="Times New Roman" w:cs="Times New Roman"/>
          <w:sz w:val="24"/>
          <w:szCs w:val="24"/>
        </w:rPr>
        <w:t>Ar</w:t>
      </w:r>
      <w:r w:rsidRPr="00F97081">
        <w:rPr>
          <w:rFonts w:ascii="Times New Roman" w:hAnsi="Times New Roman" w:cs="Times New Roman"/>
          <w:sz w:val="24"/>
          <w:szCs w:val="24"/>
          <w:lang w:val="ru-RU"/>
        </w:rPr>
        <w:t>. После того, как 4</w:t>
      </w:r>
      <w:r w:rsidRPr="00F97081">
        <w:rPr>
          <w:rFonts w:ascii="Times New Roman" w:hAnsi="Times New Roman" w:cs="Times New Roman"/>
          <w:i/>
          <w:sz w:val="24"/>
          <w:szCs w:val="24"/>
        </w:rPr>
        <w:t>s</w:t>
      </w:r>
      <w:r w:rsidRPr="00F97081">
        <w:rPr>
          <w:rFonts w:ascii="Times New Roman" w:hAnsi="Times New Roman" w:cs="Times New Roman"/>
          <w:sz w:val="24"/>
          <w:szCs w:val="24"/>
          <w:lang w:val="ru-RU"/>
        </w:rPr>
        <w:t xml:space="preserve">-подоболочка </w:t>
      </w:r>
      <w:proofErr w:type="gramStart"/>
      <w:r w:rsidRPr="00F97081">
        <w:rPr>
          <w:rFonts w:ascii="Times New Roman" w:hAnsi="Times New Roman" w:cs="Times New Roman"/>
          <w:sz w:val="24"/>
          <w:szCs w:val="24"/>
          <w:lang w:val="ru-RU"/>
        </w:rPr>
        <w:t>заполнена</w:t>
      </w:r>
      <w:proofErr w:type="gramEnd"/>
      <w:r w:rsidRPr="00F97081">
        <w:rPr>
          <w:rFonts w:ascii="Times New Roman" w:hAnsi="Times New Roman" w:cs="Times New Roman"/>
          <w:sz w:val="24"/>
          <w:szCs w:val="24"/>
          <w:lang w:val="ru-RU"/>
        </w:rPr>
        <w:t>, начинают заселяться 3</w:t>
      </w:r>
      <w:r w:rsidRPr="00F97081">
        <w:rPr>
          <w:rFonts w:ascii="Times New Roman" w:hAnsi="Times New Roman" w:cs="Times New Roman"/>
          <w:i/>
          <w:sz w:val="24"/>
          <w:szCs w:val="24"/>
        </w:rPr>
        <w:t>d</w:t>
      </w:r>
      <w:r w:rsidRPr="00F97081">
        <w:rPr>
          <w:rFonts w:ascii="Times New Roman" w:hAnsi="Times New Roman" w:cs="Times New Roman"/>
          <w:i/>
          <w:sz w:val="24"/>
          <w:szCs w:val="24"/>
          <w:lang w:val="ru-RU"/>
        </w:rPr>
        <w:noBreakHyphen/>
      </w:r>
      <w:r w:rsidRPr="00F97081">
        <w:rPr>
          <w:rFonts w:ascii="Times New Roman" w:hAnsi="Times New Roman" w:cs="Times New Roman"/>
          <w:sz w:val="24"/>
          <w:szCs w:val="24"/>
          <w:lang w:val="ru-RU"/>
        </w:rPr>
        <w:t>орбитали. У всех 10 элементов, следующих кальцием, электроны размещаются в 3</w:t>
      </w:r>
      <w:r w:rsidRPr="00F97081">
        <w:rPr>
          <w:rFonts w:ascii="Times New Roman" w:hAnsi="Times New Roman" w:cs="Times New Roman"/>
          <w:i/>
          <w:sz w:val="24"/>
          <w:szCs w:val="24"/>
        </w:rPr>
        <w:t>d</w:t>
      </w:r>
      <w:r w:rsidRPr="00F97081">
        <w:rPr>
          <w:rFonts w:ascii="Times New Roman" w:hAnsi="Times New Roman" w:cs="Times New Roman"/>
          <w:i/>
          <w:sz w:val="24"/>
          <w:szCs w:val="24"/>
          <w:lang w:val="ru-RU"/>
        </w:rPr>
        <w:noBreakHyphen/>
      </w:r>
      <w:r w:rsidRPr="00F97081">
        <w:rPr>
          <w:rFonts w:ascii="Times New Roman" w:hAnsi="Times New Roman" w:cs="Times New Roman"/>
          <w:sz w:val="24"/>
          <w:szCs w:val="24"/>
          <w:lang w:val="ru-RU"/>
        </w:rPr>
        <w:t xml:space="preserve">подоболочке. Это элементы от </w:t>
      </w:r>
      <w:r w:rsidRPr="00F97081">
        <w:rPr>
          <w:rFonts w:ascii="Times New Roman" w:hAnsi="Times New Roman" w:cs="Times New Roman"/>
          <w:sz w:val="24"/>
          <w:szCs w:val="24"/>
          <w:vertAlign w:val="subscript"/>
          <w:lang w:val="ru-RU"/>
        </w:rPr>
        <w:t>21</w:t>
      </w:r>
      <w:r w:rsidRPr="00F97081">
        <w:rPr>
          <w:rFonts w:ascii="Times New Roman" w:hAnsi="Times New Roman" w:cs="Times New Roman"/>
          <w:sz w:val="24"/>
          <w:szCs w:val="24"/>
        </w:rPr>
        <w:t>Sc</w:t>
      </w:r>
      <w:r w:rsidRPr="00F97081">
        <w:rPr>
          <w:rFonts w:ascii="Times New Roman" w:hAnsi="Times New Roman" w:cs="Times New Roman"/>
          <w:sz w:val="24"/>
          <w:szCs w:val="24"/>
          <w:lang w:val="ru-RU"/>
        </w:rPr>
        <w:t xml:space="preserve"> до </w:t>
      </w:r>
      <w:r w:rsidRPr="00F97081">
        <w:rPr>
          <w:rFonts w:ascii="Times New Roman" w:hAnsi="Times New Roman" w:cs="Times New Roman"/>
          <w:sz w:val="24"/>
          <w:szCs w:val="24"/>
          <w:vertAlign w:val="subscript"/>
          <w:lang w:val="ru-RU"/>
        </w:rPr>
        <w:t>30</w:t>
      </w:r>
      <w:r w:rsidRPr="00F97081">
        <w:rPr>
          <w:rFonts w:ascii="Times New Roman" w:hAnsi="Times New Roman" w:cs="Times New Roman"/>
          <w:sz w:val="24"/>
          <w:szCs w:val="24"/>
        </w:rPr>
        <w:t>Zn</w:t>
      </w:r>
      <w:r w:rsidRPr="00F97081">
        <w:rPr>
          <w:rFonts w:ascii="Times New Roman" w:hAnsi="Times New Roman" w:cs="Times New Roman"/>
          <w:sz w:val="24"/>
          <w:szCs w:val="24"/>
          <w:lang w:val="ru-RU"/>
        </w:rPr>
        <w:t xml:space="preserve">. </w:t>
      </w:r>
    </w:p>
    <w:p w:rsidR="00F97081" w:rsidRPr="00F97081" w:rsidRDefault="00F97081" w:rsidP="00F97081">
      <w:pPr>
        <w:spacing w:after="0"/>
        <w:ind w:firstLine="720"/>
        <w:jc w:val="both"/>
        <w:rPr>
          <w:rFonts w:ascii="Times New Roman" w:hAnsi="Times New Roman" w:cs="Times New Roman"/>
          <w:sz w:val="24"/>
          <w:szCs w:val="24"/>
          <w:lang w:val="ru-RU"/>
        </w:rPr>
      </w:pPr>
      <w:r w:rsidRPr="00F97081">
        <w:rPr>
          <w:rFonts w:ascii="Times New Roman" w:hAnsi="Times New Roman" w:cs="Times New Roman"/>
          <w:sz w:val="24"/>
          <w:szCs w:val="24"/>
          <w:lang w:val="ru-RU"/>
        </w:rPr>
        <w:t xml:space="preserve">Элементы групп </w:t>
      </w:r>
      <w:r w:rsidRPr="00F97081">
        <w:rPr>
          <w:rFonts w:ascii="Times New Roman" w:hAnsi="Times New Roman" w:cs="Times New Roman"/>
          <w:sz w:val="24"/>
          <w:szCs w:val="24"/>
        </w:rPr>
        <w:t>I</w:t>
      </w:r>
      <w:r w:rsidRPr="00F97081">
        <w:rPr>
          <w:rFonts w:ascii="Times New Roman" w:hAnsi="Times New Roman" w:cs="Times New Roman"/>
          <w:sz w:val="24"/>
          <w:szCs w:val="24"/>
          <w:lang w:val="ru-RU"/>
        </w:rPr>
        <w:t xml:space="preserve">  и </w:t>
      </w:r>
      <w:r w:rsidRPr="00F97081">
        <w:rPr>
          <w:rFonts w:ascii="Times New Roman" w:hAnsi="Times New Roman" w:cs="Times New Roman"/>
          <w:sz w:val="24"/>
          <w:szCs w:val="24"/>
        </w:rPr>
        <w:t>II</w:t>
      </w:r>
      <w:r w:rsidRPr="00F97081">
        <w:rPr>
          <w:rFonts w:ascii="Times New Roman" w:hAnsi="Times New Roman" w:cs="Times New Roman"/>
          <w:sz w:val="24"/>
          <w:szCs w:val="24"/>
          <w:lang w:val="ru-RU"/>
        </w:rPr>
        <w:t xml:space="preserve"> имеют один или два электрона на внешней (валентной) оболочке соответственно. Элементы </w:t>
      </w:r>
      <w:r w:rsidRPr="00F97081">
        <w:rPr>
          <w:rFonts w:ascii="Times New Roman" w:hAnsi="Times New Roman" w:cs="Times New Roman"/>
          <w:sz w:val="24"/>
          <w:szCs w:val="24"/>
        </w:rPr>
        <w:t>IIIA</w:t>
      </w:r>
      <w:r w:rsidRPr="00F97081">
        <w:rPr>
          <w:rFonts w:ascii="Times New Roman" w:hAnsi="Times New Roman" w:cs="Times New Roman"/>
          <w:sz w:val="24"/>
          <w:szCs w:val="24"/>
          <w:lang w:val="ru-RU"/>
        </w:rPr>
        <w:t xml:space="preserve"> подгруппы имеют по 3 валентных электрона, подгруппы </w:t>
      </w:r>
      <w:r w:rsidRPr="00F97081">
        <w:rPr>
          <w:rFonts w:ascii="Times New Roman" w:hAnsi="Times New Roman" w:cs="Times New Roman"/>
          <w:sz w:val="24"/>
          <w:szCs w:val="24"/>
        </w:rPr>
        <w:t>IVA</w:t>
      </w:r>
      <w:r w:rsidRPr="00F97081">
        <w:rPr>
          <w:rFonts w:ascii="Times New Roman" w:hAnsi="Times New Roman" w:cs="Times New Roman"/>
          <w:sz w:val="24"/>
          <w:szCs w:val="24"/>
          <w:lang w:val="ru-RU"/>
        </w:rPr>
        <w:t xml:space="preserve"> – по четыре, подгруппы </w:t>
      </w:r>
      <w:r w:rsidRPr="00F97081">
        <w:rPr>
          <w:rFonts w:ascii="Times New Roman" w:hAnsi="Times New Roman" w:cs="Times New Roman"/>
          <w:sz w:val="24"/>
          <w:szCs w:val="24"/>
        </w:rPr>
        <w:t>VA</w:t>
      </w:r>
      <w:r w:rsidRPr="00F97081">
        <w:rPr>
          <w:rFonts w:ascii="Times New Roman" w:hAnsi="Times New Roman" w:cs="Times New Roman"/>
          <w:sz w:val="24"/>
          <w:szCs w:val="24"/>
          <w:lang w:val="ru-RU"/>
        </w:rPr>
        <w:t xml:space="preserve"> – по 5 и т.д. Поэтому нет необходимости заучивать таблицу наизусть, но необходимо понять общие закономерности изменения свойств элементов внутри групп и периодов. Знание того, что теллур находится в одной подгруппе с серой, немедленно укажет Вам на наличие сходства в химическом поведении этих элементов. Однако</w:t>
      </w:r>
      <w:proofErr w:type="gramStart"/>
      <w:r w:rsidRPr="00F97081">
        <w:rPr>
          <w:rFonts w:ascii="Times New Roman" w:hAnsi="Times New Roman" w:cs="Times New Roman"/>
          <w:sz w:val="24"/>
          <w:szCs w:val="24"/>
          <w:lang w:val="ru-RU"/>
        </w:rPr>
        <w:t>,</w:t>
      </w:r>
      <w:proofErr w:type="gramEnd"/>
      <w:r w:rsidRPr="00F97081">
        <w:rPr>
          <w:rFonts w:ascii="Times New Roman" w:hAnsi="Times New Roman" w:cs="Times New Roman"/>
          <w:sz w:val="24"/>
          <w:szCs w:val="24"/>
          <w:lang w:val="ru-RU"/>
        </w:rPr>
        <w:t xml:space="preserve"> необходимо помнить, что при движении по группе вниз свойства элементов могут сильно меняться в сторону увеличения металлических. Например, </w:t>
      </w:r>
      <w:r w:rsidRPr="00F97081">
        <w:rPr>
          <w:rFonts w:ascii="Times New Roman" w:hAnsi="Times New Roman" w:cs="Times New Roman"/>
          <w:sz w:val="24"/>
          <w:szCs w:val="24"/>
        </w:rPr>
        <w:t>IIIA</w:t>
      </w:r>
      <w:r w:rsidRPr="00F97081">
        <w:rPr>
          <w:rFonts w:ascii="Times New Roman" w:hAnsi="Times New Roman" w:cs="Times New Roman"/>
          <w:sz w:val="24"/>
          <w:szCs w:val="24"/>
          <w:lang w:val="ru-RU"/>
        </w:rPr>
        <w:t xml:space="preserve"> группа начинается бором – типичным неметаллом со степенью окисления +3, и заканчивается таллием – металлом, имеющим две степени окисления +1 и +3.</w:t>
      </w:r>
    </w:p>
    <w:p w:rsidR="00F97081" w:rsidRPr="00F97081" w:rsidRDefault="00F97081" w:rsidP="00F97081">
      <w:pPr>
        <w:spacing w:after="0"/>
        <w:ind w:firstLine="720"/>
        <w:jc w:val="both"/>
        <w:rPr>
          <w:rFonts w:ascii="Times New Roman" w:hAnsi="Times New Roman" w:cs="Times New Roman"/>
          <w:sz w:val="24"/>
          <w:szCs w:val="24"/>
          <w:lang w:val="ru-RU"/>
        </w:rPr>
      </w:pPr>
      <w:r w:rsidRPr="00F97081">
        <w:rPr>
          <w:rFonts w:ascii="Times New Roman" w:hAnsi="Times New Roman" w:cs="Times New Roman"/>
          <w:sz w:val="24"/>
          <w:szCs w:val="24"/>
          <w:lang w:val="ru-RU"/>
        </w:rPr>
        <w:lastRenderedPageBreak/>
        <w:t>Периодичность в свойствах элементов объясняется характером заполнения электронных оболочек (и подоболочек) и наблюдается в изменении радиусов атомов, сродства к электрону, электроотрицательности, степеней окисления и др. (рис. 3.2, 3.3, 3.4).</w:t>
      </w:r>
    </w:p>
    <w:p w:rsidR="00F97081" w:rsidRDefault="00F97081" w:rsidP="00F97081">
      <w:pPr>
        <w:spacing w:after="0"/>
        <w:ind w:firstLine="720"/>
        <w:jc w:val="both"/>
        <w:rPr>
          <w:rFonts w:ascii="Times New Roman" w:hAnsi="Times New Roman" w:cs="Times New Roman"/>
          <w:sz w:val="24"/>
          <w:szCs w:val="24"/>
          <w:lang w:val="ru-RU"/>
        </w:rPr>
      </w:pPr>
      <w:proofErr w:type="gramStart"/>
      <w:r w:rsidRPr="00F97081">
        <w:rPr>
          <w:rFonts w:ascii="Times New Roman" w:hAnsi="Times New Roman" w:cs="Times New Roman"/>
          <w:sz w:val="24"/>
          <w:szCs w:val="24"/>
          <w:lang w:val="ru-RU"/>
        </w:rPr>
        <w:t>Следует заметить, что наиболее устойчивой конфигурации соответствуют наполовину или полностью заполненные подоболочки.</w:t>
      </w:r>
      <w:proofErr w:type="gramEnd"/>
      <w:r w:rsidRPr="00F97081">
        <w:rPr>
          <w:rFonts w:ascii="Times New Roman" w:hAnsi="Times New Roman" w:cs="Times New Roman"/>
          <w:sz w:val="24"/>
          <w:szCs w:val="24"/>
          <w:lang w:val="ru-RU"/>
        </w:rPr>
        <w:t xml:space="preserve"> Так у хрома вместо ожидаемой электронной конфигурации [</w:t>
      </w:r>
      <w:r w:rsidRPr="00F97081">
        <w:rPr>
          <w:rFonts w:ascii="Times New Roman" w:hAnsi="Times New Roman" w:cs="Times New Roman"/>
          <w:sz w:val="24"/>
          <w:szCs w:val="24"/>
        </w:rPr>
        <w:t>Ar</w:t>
      </w:r>
      <w:r w:rsidRPr="00F97081">
        <w:rPr>
          <w:rFonts w:ascii="Times New Roman" w:hAnsi="Times New Roman" w:cs="Times New Roman"/>
          <w:sz w:val="24"/>
          <w:szCs w:val="24"/>
          <w:lang w:val="ru-RU"/>
        </w:rPr>
        <w:t>]3</w:t>
      </w:r>
      <w:r w:rsidRPr="00F97081">
        <w:rPr>
          <w:rFonts w:ascii="Times New Roman" w:hAnsi="Times New Roman" w:cs="Times New Roman"/>
          <w:i/>
          <w:sz w:val="24"/>
          <w:szCs w:val="24"/>
        </w:rPr>
        <w:t>d</w:t>
      </w:r>
      <w:r w:rsidRPr="00F97081">
        <w:rPr>
          <w:rFonts w:ascii="Times New Roman" w:hAnsi="Times New Roman" w:cs="Times New Roman"/>
          <w:sz w:val="24"/>
          <w:szCs w:val="24"/>
          <w:vertAlign w:val="superscript"/>
          <w:lang w:val="ru-RU"/>
        </w:rPr>
        <w:t>4</w:t>
      </w:r>
      <w:r w:rsidRPr="00F97081">
        <w:rPr>
          <w:rFonts w:ascii="Times New Roman" w:hAnsi="Times New Roman" w:cs="Times New Roman"/>
          <w:sz w:val="24"/>
          <w:szCs w:val="24"/>
          <w:lang w:val="ru-RU"/>
        </w:rPr>
        <w:t>4</w:t>
      </w:r>
      <w:r w:rsidRPr="00F97081">
        <w:rPr>
          <w:rFonts w:ascii="Times New Roman" w:hAnsi="Times New Roman" w:cs="Times New Roman"/>
          <w:i/>
          <w:sz w:val="24"/>
          <w:szCs w:val="24"/>
        </w:rPr>
        <w:t>s</w:t>
      </w:r>
      <w:r w:rsidRPr="00F97081">
        <w:rPr>
          <w:rFonts w:ascii="Times New Roman" w:hAnsi="Times New Roman" w:cs="Times New Roman"/>
          <w:sz w:val="24"/>
          <w:szCs w:val="24"/>
          <w:vertAlign w:val="superscript"/>
          <w:lang w:val="ru-RU"/>
        </w:rPr>
        <w:t>2</w:t>
      </w:r>
      <w:r w:rsidRPr="00F97081">
        <w:rPr>
          <w:rFonts w:ascii="Times New Roman" w:hAnsi="Times New Roman" w:cs="Times New Roman"/>
          <w:sz w:val="24"/>
          <w:szCs w:val="24"/>
          <w:lang w:val="ru-RU"/>
        </w:rPr>
        <w:t xml:space="preserve"> в действительности наблюдается конфигурация </w:t>
      </w:r>
      <w:r w:rsidRPr="00F97081">
        <w:rPr>
          <w:rFonts w:ascii="Times New Roman" w:hAnsi="Times New Roman" w:cs="Times New Roman"/>
          <w:b/>
          <w:sz w:val="24"/>
          <w:szCs w:val="24"/>
          <w:lang w:val="ru-RU"/>
        </w:rPr>
        <w:t>[</w:t>
      </w:r>
      <w:r w:rsidRPr="00F97081">
        <w:rPr>
          <w:rFonts w:ascii="Times New Roman" w:hAnsi="Times New Roman" w:cs="Times New Roman"/>
          <w:b/>
          <w:sz w:val="24"/>
          <w:szCs w:val="24"/>
        </w:rPr>
        <w:t>Ar</w:t>
      </w:r>
      <w:r w:rsidRPr="00F97081">
        <w:rPr>
          <w:rFonts w:ascii="Times New Roman" w:hAnsi="Times New Roman" w:cs="Times New Roman"/>
          <w:b/>
          <w:sz w:val="24"/>
          <w:szCs w:val="24"/>
          <w:lang w:val="ru-RU"/>
        </w:rPr>
        <w:t>]3</w:t>
      </w:r>
      <w:r w:rsidRPr="00F97081">
        <w:rPr>
          <w:rFonts w:ascii="Times New Roman" w:hAnsi="Times New Roman" w:cs="Times New Roman"/>
          <w:b/>
          <w:i/>
          <w:sz w:val="24"/>
          <w:szCs w:val="24"/>
        </w:rPr>
        <w:t>d</w:t>
      </w:r>
      <w:r w:rsidRPr="00F97081">
        <w:rPr>
          <w:rFonts w:ascii="Times New Roman" w:hAnsi="Times New Roman" w:cs="Times New Roman"/>
          <w:b/>
          <w:sz w:val="24"/>
          <w:szCs w:val="24"/>
          <w:vertAlign w:val="superscript"/>
          <w:lang w:val="ru-RU"/>
        </w:rPr>
        <w:t>5</w:t>
      </w:r>
      <w:r w:rsidRPr="00F97081">
        <w:rPr>
          <w:rFonts w:ascii="Times New Roman" w:hAnsi="Times New Roman" w:cs="Times New Roman"/>
          <w:b/>
          <w:sz w:val="24"/>
          <w:szCs w:val="24"/>
          <w:lang w:val="ru-RU"/>
        </w:rPr>
        <w:t>4</w:t>
      </w:r>
      <w:r w:rsidRPr="00F97081">
        <w:rPr>
          <w:rFonts w:ascii="Times New Roman" w:hAnsi="Times New Roman" w:cs="Times New Roman"/>
          <w:b/>
          <w:i/>
          <w:sz w:val="24"/>
          <w:szCs w:val="24"/>
        </w:rPr>
        <w:t>s</w:t>
      </w:r>
      <w:r w:rsidRPr="00F97081">
        <w:rPr>
          <w:rFonts w:ascii="Times New Roman" w:hAnsi="Times New Roman" w:cs="Times New Roman"/>
          <w:b/>
          <w:sz w:val="24"/>
          <w:szCs w:val="24"/>
          <w:vertAlign w:val="superscript"/>
          <w:lang w:val="ru-RU"/>
        </w:rPr>
        <w:t>1</w:t>
      </w:r>
      <w:r w:rsidRPr="00F97081">
        <w:rPr>
          <w:rFonts w:ascii="Times New Roman" w:hAnsi="Times New Roman" w:cs="Times New Roman"/>
          <w:sz w:val="24"/>
          <w:szCs w:val="24"/>
          <w:lang w:val="ru-RU"/>
        </w:rPr>
        <w:t>,</w:t>
      </w:r>
      <w:r w:rsidRPr="00F97081">
        <w:rPr>
          <w:rFonts w:ascii="Times New Roman" w:hAnsi="Times New Roman" w:cs="Times New Roman"/>
          <w:b/>
          <w:sz w:val="24"/>
          <w:szCs w:val="24"/>
          <w:lang w:val="ru-RU"/>
        </w:rPr>
        <w:t xml:space="preserve"> </w:t>
      </w:r>
      <w:r w:rsidRPr="00F97081">
        <w:rPr>
          <w:rFonts w:ascii="Times New Roman" w:hAnsi="Times New Roman" w:cs="Times New Roman"/>
          <w:sz w:val="24"/>
          <w:szCs w:val="24"/>
          <w:lang w:val="ru-RU"/>
        </w:rPr>
        <w:t>а у меди вместо [</w:t>
      </w:r>
      <w:r w:rsidRPr="00F97081">
        <w:rPr>
          <w:rFonts w:ascii="Times New Roman" w:hAnsi="Times New Roman" w:cs="Times New Roman"/>
          <w:sz w:val="24"/>
          <w:szCs w:val="24"/>
        </w:rPr>
        <w:t>Ar</w:t>
      </w:r>
      <w:r w:rsidRPr="00F97081">
        <w:rPr>
          <w:rFonts w:ascii="Times New Roman" w:hAnsi="Times New Roman" w:cs="Times New Roman"/>
          <w:sz w:val="24"/>
          <w:szCs w:val="24"/>
          <w:lang w:val="ru-RU"/>
        </w:rPr>
        <w:t>]3</w:t>
      </w:r>
      <w:r w:rsidRPr="00F97081">
        <w:rPr>
          <w:rFonts w:ascii="Times New Roman" w:hAnsi="Times New Roman" w:cs="Times New Roman"/>
          <w:i/>
          <w:sz w:val="24"/>
          <w:szCs w:val="24"/>
        </w:rPr>
        <w:t>d</w:t>
      </w:r>
      <w:r w:rsidRPr="00F97081">
        <w:rPr>
          <w:rFonts w:ascii="Times New Roman" w:hAnsi="Times New Roman" w:cs="Times New Roman"/>
          <w:sz w:val="24"/>
          <w:szCs w:val="24"/>
          <w:vertAlign w:val="superscript"/>
          <w:lang w:val="ru-RU"/>
        </w:rPr>
        <w:t>9</w:t>
      </w:r>
      <w:r w:rsidRPr="00F97081">
        <w:rPr>
          <w:rFonts w:ascii="Times New Roman" w:hAnsi="Times New Roman" w:cs="Times New Roman"/>
          <w:sz w:val="24"/>
          <w:szCs w:val="24"/>
          <w:lang w:val="ru-RU"/>
        </w:rPr>
        <w:t>4</w:t>
      </w:r>
      <w:r w:rsidRPr="00F97081">
        <w:rPr>
          <w:rFonts w:ascii="Times New Roman" w:hAnsi="Times New Roman" w:cs="Times New Roman"/>
          <w:i/>
          <w:sz w:val="24"/>
          <w:szCs w:val="24"/>
        </w:rPr>
        <w:t>s</w:t>
      </w:r>
      <w:r w:rsidRPr="00F97081">
        <w:rPr>
          <w:rFonts w:ascii="Times New Roman" w:hAnsi="Times New Roman" w:cs="Times New Roman"/>
          <w:sz w:val="24"/>
          <w:szCs w:val="24"/>
          <w:vertAlign w:val="superscript"/>
          <w:lang w:val="ru-RU"/>
        </w:rPr>
        <w:t>2</w:t>
      </w:r>
      <w:r w:rsidRPr="00F97081">
        <w:rPr>
          <w:rFonts w:ascii="Times New Roman" w:hAnsi="Times New Roman" w:cs="Times New Roman"/>
          <w:sz w:val="24"/>
          <w:szCs w:val="24"/>
          <w:lang w:val="ru-RU"/>
        </w:rPr>
        <w:t xml:space="preserve"> – [</w:t>
      </w:r>
      <w:r w:rsidRPr="00F97081">
        <w:rPr>
          <w:rFonts w:ascii="Times New Roman" w:hAnsi="Times New Roman" w:cs="Times New Roman"/>
          <w:b/>
          <w:sz w:val="24"/>
          <w:szCs w:val="24"/>
        </w:rPr>
        <w:t>Ar</w:t>
      </w:r>
      <w:r w:rsidRPr="00F97081">
        <w:rPr>
          <w:rFonts w:ascii="Times New Roman" w:hAnsi="Times New Roman" w:cs="Times New Roman"/>
          <w:b/>
          <w:sz w:val="24"/>
          <w:szCs w:val="24"/>
          <w:lang w:val="ru-RU"/>
        </w:rPr>
        <w:t>]3</w:t>
      </w:r>
      <w:r w:rsidRPr="00F97081">
        <w:rPr>
          <w:rFonts w:ascii="Times New Roman" w:hAnsi="Times New Roman" w:cs="Times New Roman"/>
          <w:b/>
          <w:i/>
          <w:sz w:val="24"/>
          <w:szCs w:val="24"/>
        </w:rPr>
        <w:t>d</w:t>
      </w:r>
      <w:r w:rsidRPr="00F97081">
        <w:rPr>
          <w:rFonts w:ascii="Times New Roman" w:hAnsi="Times New Roman" w:cs="Times New Roman"/>
          <w:b/>
          <w:sz w:val="24"/>
          <w:szCs w:val="24"/>
          <w:vertAlign w:val="superscript"/>
          <w:lang w:val="ru-RU"/>
        </w:rPr>
        <w:t>10</w:t>
      </w:r>
      <w:r w:rsidRPr="00F97081">
        <w:rPr>
          <w:rFonts w:ascii="Times New Roman" w:hAnsi="Times New Roman" w:cs="Times New Roman"/>
          <w:b/>
          <w:sz w:val="24"/>
          <w:szCs w:val="24"/>
          <w:lang w:val="ru-RU"/>
        </w:rPr>
        <w:t>4</w:t>
      </w:r>
      <w:r w:rsidRPr="00F97081">
        <w:rPr>
          <w:rFonts w:ascii="Times New Roman" w:hAnsi="Times New Roman" w:cs="Times New Roman"/>
          <w:b/>
          <w:i/>
          <w:sz w:val="24"/>
          <w:szCs w:val="24"/>
        </w:rPr>
        <w:t>s</w:t>
      </w:r>
      <w:r w:rsidRPr="00F97081">
        <w:rPr>
          <w:rFonts w:ascii="Times New Roman" w:hAnsi="Times New Roman" w:cs="Times New Roman"/>
          <w:b/>
          <w:sz w:val="24"/>
          <w:szCs w:val="24"/>
          <w:vertAlign w:val="superscript"/>
          <w:lang w:val="ru-RU"/>
        </w:rPr>
        <w:t>1</w:t>
      </w:r>
      <w:r w:rsidRPr="00F97081">
        <w:rPr>
          <w:rFonts w:ascii="Times New Roman" w:hAnsi="Times New Roman" w:cs="Times New Roman"/>
          <w:sz w:val="24"/>
          <w:szCs w:val="24"/>
          <w:lang w:val="ru-RU"/>
        </w:rPr>
        <w:t>. Забегая вперед, отметим, что этот факт объясняет не вполне монотонное возрастание потенциалов ионизации элементов в периоде (рис. 3.1).</w:t>
      </w:r>
    </w:p>
    <w:p w:rsidR="008B79C7" w:rsidRPr="00F97081" w:rsidRDefault="008B79C7" w:rsidP="008B79C7">
      <w:pPr>
        <w:spacing w:after="0"/>
        <w:ind w:firstLine="720"/>
        <w:jc w:val="both"/>
        <w:rPr>
          <w:rFonts w:ascii="Times New Roman" w:hAnsi="Times New Roman" w:cs="Times New Roman"/>
          <w:b/>
          <w:sz w:val="24"/>
          <w:szCs w:val="24"/>
          <w:lang w:val="ru-RU"/>
        </w:rPr>
      </w:pPr>
      <w:r w:rsidRPr="00F97081">
        <w:rPr>
          <w:rFonts w:ascii="Times New Roman" w:hAnsi="Times New Roman" w:cs="Times New Roman"/>
          <w:sz w:val="24"/>
          <w:szCs w:val="24"/>
          <w:lang w:val="ru-RU"/>
        </w:rPr>
        <w:t xml:space="preserve">Согласно современным представлениям периодический закон формулируется так: </w:t>
      </w:r>
      <w:proofErr w:type="gramStart"/>
      <w:r w:rsidRPr="00F97081">
        <w:rPr>
          <w:rFonts w:ascii="Times New Roman" w:hAnsi="Times New Roman" w:cs="Times New Roman"/>
          <w:b/>
          <w:sz w:val="24"/>
          <w:szCs w:val="24"/>
          <w:lang w:val="ru-RU"/>
        </w:rPr>
        <w:t>«Свойства простых веществ, а также их соединений находятся в периодической зависимости от величины заряда ядра атома (порядкового номера».</w:t>
      </w:r>
      <w:proofErr w:type="gramEnd"/>
    </w:p>
    <w:p w:rsidR="008B79C7" w:rsidRPr="00F97081" w:rsidRDefault="008B79C7" w:rsidP="008B79C7">
      <w:pPr>
        <w:spacing w:after="0"/>
        <w:ind w:firstLine="720"/>
        <w:jc w:val="both"/>
        <w:rPr>
          <w:rFonts w:ascii="Times New Roman" w:hAnsi="Times New Roman" w:cs="Times New Roman"/>
          <w:sz w:val="24"/>
          <w:szCs w:val="24"/>
          <w:lang w:val="ru-RU"/>
        </w:rPr>
      </w:pPr>
      <w:r w:rsidRPr="00F97081">
        <w:rPr>
          <w:rFonts w:ascii="Times New Roman" w:hAnsi="Times New Roman" w:cs="Times New Roman"/>
          <w:sz w:val="24"/>
          <w:szCs w:val="24"/>
          <w:lang w:val="ru-RU"/>
        </w:rPr>
        <w:t>Номер периода показывает количество электронных уровней в атоме. Количество внешних (валентных) электронов периодически повторяется и равно номеру группы, поэтому химические свойства элементов одной группы схожи.</w:t>
      </w:r>
    </w:p>
    <w:p w:rsidR="008B79C7" w:rsidRPr="00F97081" w:rsidRDefault="008B79C7" w:rsidP="00F97081">
      <w:pPr>
        <w:spacing w:after="0"/>
        <w:ind w:firstLine="720"/>
        <w:jc w:val="both"/>
        <w:rPr>
          <w:rFonts w:ascii="Times New Roman" w:hAnsi="Times New Roman" w:cs="Times New Roman"/>
          <w:sz w:val="24"/>
          <w:szCs w:val="24"/>
          <w:lang w:val="ru-RU"/>
        </w:rPr>
      </w:pPr>
    </w:p>
    <w:p w:rsidR="00F97081" w:rsidRDefault="00F97081" w:rsidP="00F97081">
      <w:pPr>
        <w:ind w:firstLine="720"/>
        <w:jc w:val="center"/>
        <w:rPr>
          <w:b/>
          <w:sz w:val="24"/>
          <w:szCs w:val="24"/>
        </w:rPr>
      </w:pPr>
      <w:r w:rsidRPr="00A97D90">
        <w:rPr>
          <w:b/>
          <w:noProof/>
          <w:sz w:val="24"/>
          <w:szCs w:val="24"/>
          <w:lang w:val="ru-RU" w:eastAsia="ru-RU"/>
        </w:rPr>
        <w:drawing>
          <wp:inline distT="0" distB="0" distL="0" distR="0">
            <wp:extent cx="3609975" cy="2257425"/>
            <wp:effectExtent l="19050" t="0" r="9525" b="0"/>
            <wp:docPr id="1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97081" w:rsidRPr="00194E75" w:rsidRDefault="00F97081" w:rsidP="00194E75">
      <w:pPr>
        <w:spacing w:after="0"/>
        <w:rPr>
          <w:rFonts w:ascii="Times New Roman" w:hAnsi="Times New Roman" w:cs="Times New Roman"/>
          <w:lang w:val="ru-RU"/>
        </w:rPr>
      </w:pPr>
      <w:r w:rsidRPr="00194E75">
        <w:rPr>
          <w:rFonts w:ascii="Times New Roman" w:hAnsi="Times New Roman" w:cs="Times New Roman"/>
          <w:lang w:val="ru-RU"/>
        </w:rPr>
        <w:t xml:space="preserve">Рис. 3.1. Потенциалы ионизации во </w:t>
      </w:r>
      <w:r w:rsidRPr="00194E75">
        <w:rPr>
          <w:rFonts w:ascii="Times New Roman" w:hAnsi="Times New Roman" w:cs="Times New Roman"/>
        </w:rPr>
        <w:t>II</w:t>
      </w:r>
      <w:r w:rsidRPr="00194E75">
        <w:rPr>
          <w:rFonts w:ascii="Times New Roman" w:hAnsi="Times New Roman" w:cs="Times New Roman"/>
          <w:lang w:val="ru-RU"/>
        </w:rPr>
        <w:t xml:space="preserve"> и </w:t>
      </w:r>
      <w:r w:rsidRPr="00194E75">
        <w:rPr>
          <w:rFonts w:ascii="Times New Roman" w:hAnsi="Times New Roman" w:cs="Times New Roman"/>
        </w:rPr>
        <w:t>III</w:t>
      </w:r>
      <w:r w:rsidRPr="00194E75">
        <w:rPr>
          <w:rFonts w:ascii="Times New Roman" w:hAnsi="Times New Roman" w:cs="Times New Roman"/>
          <w:lang w:val="ru-RU"/>
        </w:rPr>
        <w:t xml:space="preserve"> периодах</w:t>
      </w:r>
    </w:p>
    <w:p w:rsidR="00F97081" w:rsidRPr="00194E75" w:rsidRDefault="00F97081" w:rsidP="00194E75">
      <w:pPr>
        <w:spacing w:after="0"/>
        <w:ind w:firstLine="720"/>
        <w:jc w:val="both"/>
        <w:rPr>
          <w:rFonts w:ascii="Times New Roman" w:hAnsi="Times New Roman" w:cs="Times New Roman"/>
          <w:sz w:val="24"/>
          <w:szCs w:val="24"/>
          <w:lang w:val="ru-RU"/>
        </w:rPr>
      </w:pPr>
    </w:p>
    <w:p w:rsidR="00F97081" w:rsidRPr="00194E75" w:rsidRDefault="00F97081" w:rsidP="00194E75">
      <w:pPr>
        <w:spacing w:after="0"/>
        <w:jc w:val="center"/>
        <w:rPr>
          <w:rFonts w:ascii="Times New Roman" w:hAnsi="Times New Roman" w:cs="Times New Roman"/>
        </w:rPr>
      </w:pPr>
      <w:r w:rsidRPr="00194E75">
        <w:rPr>
          <w:rFonts w:ascii="Times New Roman" w:hAnsi="Times New Roman" w:cs="Times New Roman"/>
          <w:noProof/>
          <w:lang w:val="ru-RU" w:eastAsia="ru-RU"/>
        </w:rPr>
        <w:drawing>
          <wp:inline distT="0" distB="0" distL="0" distR="0">
            <wp:extent cx="5133975" cy="2451100"/>
            <wp:effectExtent l="19050" t="0" r="9525" b="0"/>
            <wp:docPr id="6" name="Рисунок 7" descr="http://konspekta.net/studopediaorg/baza4/733778459219.files/image1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onspekta.net/studopediaorg/baza4/733778459219.files/image184.gif"/>
                    <pic:cNvPicPr>
                      <a:picLocks noChangeAspect="1" noChangeArrowheads="1"/>
                    </pic:cNvPicPr>
                  </pic:nvPicPr>
                  <pic:blipFill>
                    <a:blip r:embed="rId27" cstate="print"/>
                    <a:srcRect b="19512"/>
                    <a:stretch>
                      <a:fillRect/>
                    </a:stretch>
                  </pic:blipFill>
                  <pic:spPr bwMode="auto">
                    <a:xfrm>
                      <a:off x="0" y="0"/>
                      <a:ext cx="5134229" cy="2451221"/>
                    </a:xfrm>
                    <a:prstGeom prst="rect">
                      <a:avLst/>
                    </a:prstGeom>
                    <a:noFill/>
                    <a:ln w="9525">
                      <a:noFill/>
                      <a:miter lim="800000"/>
                      <a:headEnd/>
                      <a:tailEnd/>
                    </a:ln>
                  </pic:spPr>
                </pic:pic>
              </a:graphicData>
            </a:graphic>
          </wp:inline>
        </w:drawing>
      </w:r>
    </w:p>
    <w:p w:rsidR="00F97081" w:rsidRPr="00194E75" w:rsidRDefault="00F97081" w:rsidP="00194E75">
      <w:pPr>
        <w:spacing w:after="0"/>
        <w:jc w:val="both"/>
        <w:rPr>
          <w:rFonts w:ascii="Times New Roman" w:hAnsi="Times New Roman" w:cs="Times New Roman"/>
          <w:lang w:val="ru-RU"/>
        </w:rPr>
      </w:pPr>
      <w:r w:rsidRPr="00194E75">
        <w:rPr>
          <w:rFonts w:ascii="Times New Roman" w:hAnsi="Times New Roman" w:cs="Times New Roman"/>
          <w:lang w:val="ru-RU"/>
        </w:rPr>
        <w:t>Рис. 3.2. Зависимость радиусов атомов от порядкового номера элемента</w:t>
      </w:r>
    </w:p>
    <w:p w:rsidR="00F97081" w:rsidRDefault="00F97081" w:rsidP="00194E75">
      <w:pPr>
        <w:spacing w:after="0"/>
        <w:jc w:val="center"/>
        <w:rPr>
          <w:sz w:val="24"/>
          <w:szCs w:val="24"/>
        </w:rPr>
      </w:pPr>
      <w:r>
        <w:rPr>
          <w:noProof/>
          <w:lang w:val="ru-RU" w:eastAsia="ru-RU"/>
        </w:rPr>
        <w:lastRenderedPageBreak/>
        <w:drawing>
          <wp:inline distT="0" distB="0" distL="0" distR="0">
            <wp:extent cx="5162550" cy="2543175"/>
            <wp:effectExtent l="19050" t="0" r="0" b="0"/>
            <wp:docPr id="10" name="Рисунок 10" descr="https://upload.wikimedia.org/wikipedia/ru/8/82/%D0%AD%D0%BB%D0%B5%D0%BA%D1%82%D1%80%D0%BE%D0%BE%D1%82%D1%80%D0%B8%D1%86%D0%B0%D1%82%D0%B5%D0%BB%D1%8C%D0%BD%D0%BE%D1%81%D1%82%D1%8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ru/8/82/%D0%AD%D0%BB%D0%B5%D0%BA%D1%82%D1%80%D0%BE%D0%BE%D1%82%D1%80%D0%B8%D1%86%D0%B0%D1%82%D0%B5%D0%BB%D1%8C%D0%BD%D0%BE%D1%81%D1%82%D1%8C.gif"/>
                    <pic:cNvPicPr>
                      <a:picLocks noChangeAspect="1" noChangeArrowheads="1"/>
                    </pic:cNvPicPr>
                  </pic:nvPicPr>
                  <pic:blipFill>
                    <a:blip r:embed="rId28" cstate="print"/>
                    <a:srcRect l="2312" t="11604" r="963" b="3754"/>
                    <a:stretch>
                      <a:fillRect/>
                    </a:stretch>
                  </pic:blipFill>
                  <pic:spPr bwMode="auto">
                    <a:xfrm>
                      <a:off x="0" y="0"/>
                      <a:ext cx="5167159" cy="2545445"/>
                    </a:xfrm>
                    <a:prstGeom prst="rect">
                      <a:avLst/>
                    </a:prstGeom>
                    <a:noFill/>
                    <a:ln w="9525">
                      <a:noFill/>
                      <a:miter lim="800000"/>
                      <a:headEnd/>
                      <a:tailEnd/>
                    </a:ln>
                  </pic:spPr>
                </pic:pic>
              </a:graphicData>
            </a:graphic>
          </wp:inline>
        </w:drawing>
      </w:r>
    </w:p>
    <w:p w:rsidR="00F97081" w:rsidRPr="00F97081" w:rsidRDefault="00F97081" w:rsidP="00F97081">
      <w:pPr>
        <w:spacing w:after="0"/>
        <w:jc w:val="both"/>
        <w:rPr>
          <w:rFonts w:ascii="Times New Roman" w:hAnsi="Times New Roman" w:cs="Times New Roman"/>
        </w:rPr>
      </w:pPr>
      <w:proofErr w:type="gramStart"/>
      <w:r w:rsidRPr="00F97081">
        <w:rPr>
          <w:rFonts w:ascii="Times New Roman" w:hAnsi="Times New Roman" w:cs="Times New Roman"/>
        </w:rPr>
        <w:t>Рис. 3.3.</w:t>
      </w:r>
      <w:proofErr w:type="gramEnd"/>
      <w:r w:rsidRPr="00F97081">
        <w:rPr>
          <w:rFonts w:ascii="Times New Roman" w:hAnsi="Times New Roman" w:cs="Times New Roman"/>
        </w:rPr>
        <w:t xml:space="preserve"> Шкала электроотрицательности по Полингу</w:t>
      </w:r>
    </w:p>
    <w:p w:rsidR="00F97081" w:rsidRDefault="00F97081" w:rsidP="00F97081">
      <w:pPr>
        <w:jc w:val="center"/>
        <w:rPr>
          <w:sz w:val="24"/>
          <w:szCs w:val="24"/>
        </w:rPr>
      </w:pPr>
      <w:r>
        <w:rPr>
          <w:noProof/>
          <w:lang w:val="ru-RU" w:eastAsia="ru-RU"/>
        </w:rPr>
        <w:drawing>
          <wp:inline distT="0" distB="0" distL="0" distR="0">
            <wp:extent cx="6010275" cy="2878017"/>
            <wp:effectExtent l="19050" t="0" r="9525" b="0"/>
            <wp:docPr id="8" name="Рисунок 13" descr="https://upload.wikimedia.org/wikipedia/commons/thumb/6/6a/Ionization_energies-ru.svg/964px-Ionization_energies-ru.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thumb/6/6a/Ionization_energies-ru.svg/964px-Ionization_energies-ru.svg.png"/>
                    <pic:cNvPicPr>
                      <a:picLocks noChangeAspect="1" noChangeArrowheads="1"/>
                    </pic:cNvPicPr>
                  </pic:nvPicPr>
                  <pic:blipFill>
                    <a:blip r:embed="rId29" cstate="print"/>
                    <a:srcRect l="1827" b="4068"/>
                    <a:stretch>
                      <a:fillRect/>
                    </a:stretch>
                  </pic:blipFill>
                  <pic:spPr bwMode="auto">
                    <a:xfrm>
                      <a:off x="0" y="0"/>
                      <a:ext cx="6010142" cy="2877953"/>
                    </a:xfrm>
                    <a:prstGeom prst="rect">
                      <a:avLst/>
                    </a:prstGeom>
                    <a:noFill/>
                    <a:ln w="9525">
                      <a:noFill/>
                      <a:miter lim="800000"/>
                      <a:headEnd/>
                      <a:tailEnd/>
                    </a:ln>
                  </pic:spPr>
                </pic:pic>
              </a:graphicData>
            </a:graphic>
          </wp:inline>
        </w:drawing>
      </w:r>
    </w:p>
    <w:p w:rsidR="00F97081" w:rsidRDefault="008B79C7" w:rsidP="00F97081">
      <w:pPr>
        <w:spacing w:after="0"/>
        <w:jc w:val="both"/>
        <w:rPr>
          <w:rFonts w:ascii="Times New Roman" w:hAnsi="Times New Roman" w:cs="Times New Roman"/>
          <w:lang w:val="ru-RU"/>
        </w:rPr>
      </w:pPr>
      <w:r>
        <w:rPr>
          <w:rFonts w:ascii="Times New Roman" w:hAnsi="Times New Roman" w:cs="Times New Roman"/>
          <w:lang w:val="ru-RU"/>
        </w:rPr>
        <w:t>Рис. 3.4</w:t>
      </w:r>
      <w:r w:rsidR="00F97081" w:rsidRPr="00F97081">
        <w:rPr>
          <w:rFonts w:ascii="Times New Roman" w:hAnsi="Times New Roman" w:cs="Times New Roman"/>
          <w:lang w:val="ru-RU"/>
        </w:rPr>
        <w:t>. Зависимость потенциала ионизации от порядкового номера элемента</w:t>
      </w:r>
    </w:p>
    <w:p w:rsidR="00194E75" w:rsidRPr="00F97081" w:rsidRDefault="00194E75" w:rsidP="00F97081">
      <w:pPr>
        <w:spacing w:after="0"/>
        <w:jc w:val="both"/>
        <w:rPr>
          <w:rFonts w:ascii="Times New Roman" w:hAnsi="Times New Roman" w:cs="Times New Roman"/>
          <w:lang w:val="ru-RU"/>
        </w:rPr>
      </w:pPr>
    </w:p>
    <w:p w:rsidR="00F97081" w:rsidRPr="00F97081" w:rsidRDefault="00F97081" w:rsidP="00F97081">
      <w:pPr>
        <w:spacing w:after="0"/>
        <w:jc w:val="center"/>
        <w:rPr>
          <w:rFonts w:ascii="Times New Roman" w:hAnsi="Times New Roman" w:cs="Times New Roman"/>
          <w:b/>
          <w:sz w:val="24"/>
          <w:szCs w:val="24"/>
        </w:rPr>
      </w:pPr>
      <w:r w:rsidRPr="00F97081">
        <w:rPr>
          <w:rFonts w:ascii="Times New Roman" w:hAnsi="Times New Roman" w:cs="Times New Roman"/>
          <w:b/>
          <w:sz w:val="24"/>
          <w:szCs w:val="24"/>
        </w:rPr>
        <w:t>ЗАДАЧИ</w:t>
      </w:r>
    </w:p>
    <w:p w:rsidR="00F97081" w:rsidRPr="00F97081" w:rsidRDefault="00F97081" w:rsidP="00003C6D">
      <w:pPr>
        <w:pStyle w:val="af0"/>
        <w:numPr>
          <w:ilvl w:val="0"/>
          <w:numId w:val="5"/>
        </w:numPr>
        <w:tabs>
          <w:tab w:val="left" w:pos="900"/>
        </w:tabs>
        <w:rPr>
          <w:sz w:val="24"/>
          <w:szCs w:val="24"/>
        </w:rPr>
      </w:pPr>
      <w:r w:rsidRPr="00F97081">
        <w:rPr>
          <w:color w:val="000000" w:themeColor="text1"/>
          <w:sz w:val="24"/>
          <w:szCs w:val="24"/>
        </w:rPr>
        <w:t xml:space="preserve"> (</w:t>
      </w:r>
      <w:r w:rsidRPr="00F97081">
        <w:rPr>
          <w:color w:val="000000" w:themeColor="text1"/>
          <w:sz w:val="24"/>
          <w:szCs w:val="24"/>
          <w:lang w:val="en-US"/>
        </w:rPr>
        <w:t>IJSO</w:t>
      </w:r>
      <w:r w:rsidRPr="00F97081">
        <w:rPr>
          <w:color w:val="000000" w:themeColor="text1"/>
          <w:sz w:val="24"/>
          <w:szCs w:val="24"/>
        </w:rPr>
        <w:t>-2005) В какой части периодической таблицы Менделеева можно обнаружить</w:t>
      </w:r>
      <w:r w:rsidRPr="00F97081">
        <w:rPr>
          <w:sz w:val="24"/>
          <w:szCs w:val="24"/>
        </w:rPr>
        <w:t xml:space="preserve"> элементы с самыми большими атомными радиусами?</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50"/>
        <w:gridCol w:w="4099"/>
        <w:gridCol w:w="750"/>
        <w:gridCol w:w="3813"/>
      </w:tblGrid>
      <w:tr w:rsidR="00F97081" w:rsidRPr="00F97081" w:rsidTr="006F2FA2">
        <w:trPr>
          <w:trHeight w:val="255"/>
          <w:jc w:val="center"/>
        </w:trPr>
        <w:tc>
          <w:tcPr>
            <w:tcW w:w="236" w:type="dxa"/>
          </w:tcPr>
          <w:p w:rsidR="00F97081" w:rsidRPr="00F97081" w:rsidRDefault="00F97081" w:rsidP="00F97081">
            <w:pPr>
              <w:tabs>
                <w:tab w:val="left" w:pos="270"/>
              </w:tabs>
              <w:ind w:left="360"/>
              <w:jc w:val="both"/>
              <w:rPr>
                <w:sz w:val="24"/>
                <w:szCs w:val="24"/>
              </w:rPr>
            </w:pPr>
            <w:r w:rsidRPr="00F97081">
              <w:rPr>
                <w:sz w:val="24"/>
                <w:szCs w:val="24"/>
                <w:lang w:val="en-US"/>
              </w:rPr>
              <w:t>A</w:t>
            </w:r>
            <w:r w:rsidRPr="00F97081">
              <w:rPr>
                <w:sz w:val="24"/>
                <w:szCs w:val="24"/>
              </w:rPr>
              <w:t xml:space="preserve"> </w:t>
            </w:r>
          </w:p>
        </w:tc>
        <w:tc>
          <w:tcPr>
            <w:tcW w:w="4099" w:type="dxa"/>
          </w:tcPr>
          <w:p w:rsidR="00F97081" w:rsidRPr="00F97081" w:rsidRDefault="00F97081" w:rsidP="00194E75">
            <w:pPr>
              <w:widowControl w:val="0"/>
              <w:tabs>
                <w:tab w:val="left" w:pos="270"/>
              </w:tabs>
              <w:ind w:left="360"/>
              <w:rPr>
                <w:sz w:val="24"/>
                <w:szCs w:val="24"/>
              </w:rPr>
            </w:pPr>
            <w:r w:rsidRPr="00F97081">
              <w:rPr>
                <w:sz w:val="24"/>
                <w:szCs w:val="24"/>
              </w:rPr>
              <w:t>В нижнем правом углу</w:t>
            </w:r>
          </w:p>
        </w:tc>
        <w:tc>
          <w:tcPr>
            <w:tcW w:w="510" w:type="dxa"/>
          </w:tcPr>
          <w:p w:rsidR="00F97081" w:rsidRPr="00F97081" w:rsidRDefault="00F97081" w:rsidP="00F97081">
            <w:pPr>
              <w:tabs>
                <w:tab w:val="left" w:pos="270"/>
              </w:tabs>
              <w:ind w:left="360"/>
              <w:jc w:val="both"/>
              <w:rPr>
                <w:sz w:val="24"/>
                <w:szCs w:val="24"/>
                <w:lang w:val="en-US"/>
              </w:rPr>
            </w:pPr>
            <w:r w:rsidRPr="00F97081">
              <w:rPr>
                <w:sz w:val="24"/>
                <w:szCs w:val="24"/>
                <w:lang w:val="en-US"/>
              </w:rPr>
              <w:t>B</w:t>
            </w:r>
          </w:p>
        </w:tc>
        <w:tc>
          <w:tcPr>
            <w:tcW w:w="3813" w:type="dxa"/>
          </w:tcPr>
          <w:p w:rsidR="00F97081" w:rsidRPr="00F97081" w:rsidRDefault="00F97081" w:rsidP="00F97081">
            <w:pPr>
              <w:tabs>
                <w:tab w:val="left" w:pos="270"/>
              </w:tabs>
              <w:ind w:left="360"/>
              <w:rPr>
                <w:sz w:val="24"/>
                <w:szCs w:val="24"/>
              </w:rPr>
            </w:pPr>
            <w:r w:rsidRPr="00F97081">
              <w:rPr>
                <w:sz w:val="24"/>
                <w:szCs w:val="24"/>
              </w:rPr>
              <w:t>В нижнем левом углу</w:t>
            </w:r>
          </w:p>
        </w:tc>
      </w:tr>
      <w:tr w:rsidR="00F97081" w:rsidRPr="00F97081" w:rsidTr="006F2FA2">
        <w:trPr>
          <w:trHeight w:val="270"/>
          <w:jc w:val="center"/>
        </w:trPr>
        <w:tc>
          <w:tcPr>
            <w:tcW w:w="236" w:type="dxa"/>
          </w:tcPr>
          <w:p w:rsidR="00F97081" w:rsidRPr="00F97081" w:rsidRDefault="00F97081" w:rsidP="00F97081">
            <w:pPr>
              <w:tabs>
                <w:tab w:val="left" w:pos="270"/>
              </w:tabs>
              <w:ind w:left="360"/>
              <w:jc w:val="both"/>
              <w:rPr>
                <w:sz w:val="24"/>
                <w:szCs w:val="24"/>
                <w:lang w:val="en-US"/>
              </w:rPr>
            </w:pPr>
            <w:r w:rsidRPr="00F97081">
              <w:rPr>
                <w:sz w:val="24"/>
                <w:szCs w:val="24"/>
                <w:lang w:val="en-US"/>
              </w:rPr>
              <w:t>C</w:t>
            </w:r>
          </w:p>
        </w:tc>
        <w:tc>
          <w:tcPr>
            <w:tcW w:w="4099" w:type="dxa"/>
          </w:tcPr>
          <w:p w:rsidR="00F97081" w:rsidRPr="00F97081" w:rsidRDefault="00F97081" w:rsidP="00194E75">
            <w:pPr>
              <w:widowControl w:val="0"/>
              <w:tabs>
                <w:tab w:val="left" w:pos="270"/>
              </w:tabs>
              <w:ind w:left="360"/>
              <w:rPr>
                <w:sz w:val="24"/>
                <w:szCs w:val="24"/>
              </w:rPr>
            </w:pPr>
            <w:r w:rsidRPr="00F97081">
              <w:rPr>
                <w:sz w:val="24"/>
                <w:szCs w:val="24"/>
              </w:rPr>
              <w:t>В верхнем правом углу</w:t>
            </w:r>
          </w:p>
        </w:tc>
        <w:tc>
          <w:tcPr>
            <w:tcW w:w="510" w:type="dxa"/>
          </w:tcPr>
          <w:p w:rsidR="00F97081" w:rsidRPr="00F97081" w:rsidRDefault="00F97081" w:rsidP="00F97081">
            <w:pPr>
              <w:tabs>
                <w:tab w:val="left" w:pos="270"/>
              </w:tabs>
              <w:ind w:left="360"/>
              <w:jc w:val="both"/>
              <w:rPr>
                <w:sz w:val="24"/>
                <w:szCs w:val="24"/>
                <w:lang w:val="en-US"/>
              </w:rPr>
            </w:pPr>
            <w:r w:rsidRPr="00F97081">
              <w:rPr>
                <w:sz w:val="24"/>
                <w:szCs w:val="24"/>
                <w:lang w:val="en-US"/>
              </w:rPr>
              <w:t>D</w:t>
            </w:r>
          </w:p>
        </w:tc>
        <w:tc>
          <w:tcPr>
            <w:tcW w:w="3813" w:type="dxa"/>
          </w:tcPr>
          <w:p w:rsidR="00F97081" w:rsidRPr="00F97081" w:rsidRDefault="00F97081" w:rsidP="00F97081">
            <w:pPr>
              <w:tabs>
                <w:tab w:val="left" w:pos="270"/>
              </w:tabs>
              <w:ind w:left="360"/>
              <w:rPr>
                <w:sz w:val="24"/>
                <w:szCs w:val="24"/>
              </w:rPr>
            </w:pPr>
            <w:r w:rsidRPr="00F97081">
              <w:rPr>
                <w:sz w:val="24"/>
                <w:szCs w:val="24"/>
              </w:rPr>
              <w:t>В верхнем левом углу</w:t>
            </w:r>
          </w:p>
        </w:tc>
      </w:tr>
    </w:tbl>
    <w:p w:rsidR="00F97081" w:rsidRPr="00F97081" w:rsidRDefault="00194E75" w:rsidP="00003C6D">
      <w:pPr>
        <w:pStyle w:val="a4"/>
        <w:widowControl w:val="0"/>
        <w:numPr>
          <w:ilvl w:val="0"/>
          <w:numId w:val="5"/>
        </w:numPr>
        <w:tabs>
          <w:tab w:val="left" w:pos="0"/>
          <w:tab w:val="left" w:pos="810"/>
        </w:tabs>
        <w:ind w:left="0" w:firstLine="360"/>
        <w:contextualSpacing w:val="0"/>
        <w:jc w:val="both"/>
        <w:rPr>
          <w:sz w:val="24"/>
          <w:szCs w:val="24"/>
        </w:rPr>
      </w:pPr>
      <w:r w:rsidRPr="00F97081">
        <w:rPr>
          <w:color w:val="000000" w:themeColor="text1"/>
          <w:sz w:val="24"/>
          <w:szCs w:val="24"/>
        </w:rPr>
        <w:t xml:space="preserve"> </w:t>
      </w:r>
      <w:r w:rsidR="00F97081" w:rsidRPr="00F97081">
        <w:rPr>
          <w:color w:val="000000" w:themeColor="text1"/>
          <w:sz w:val="24"/>
          <w:szCs w:val="24"/>
        </w:rPr>
        <w:t>(</w:t>
      </w:r>
      <w:r w:rsidR="00F97081" w:rsidRPr="00F97081">
        <w:rPr>
          <w:color w:val="000000" w:themeColor="text1"/>
          <w:sz w:val="24"/>
          <w:szCs w:val="24"/>
          <w:lang w:val="en-US"/>
        </w:rPr>
        <w:t>IJSO</w:t>
      </w:r>
      <w:r w:rsidR="00F97081" w:rsidRPr="00F97081">
        <w:rPr>
          <w:color w:val="000000" w:themeColor="text1"/>
          <w:sz w:val="24"/>
          <w:szCs w:val="24"/>
        </w:rPr>
        <w:t>-2006) Расположите атомы кислорода, бора и фтора в порядке возрастания их</w:t>
      </w:r>
      <w:r w:rsidR="00F97081" w:rsidRPr="00F97081">
        <w:rPr>
          <w:sz w:val="24"/>
          <w:szCs w:val="24"/>
        </w:rPr>
        <w:t xml:space="preserve"> окислительной активности:</w:t>
      </w:r>
    </w:p>
    <w:p w:rsidR="00F97081" w:rsidRPr="00F97081" w:rsidRDefault="00F97081" w:rsidP="00F97081">
      <w:pPr>
        <w:tabs>
          <w:tab w:val="left" w:pos="0"/>
        </w:tabs>
        <w:spacing w:after="0"/>
        <w:ind w:left="360"/>
        <w:jc w:val="both"/>
        <w:rPr>
          <w:rFonts w:ascii="Times New Roman" w:hAnsi="Times New Roman" w:cs="Times New Roman"/>
          <w:sz w:val="24"/>
          <w:szCs w:val="24"/>
          <w:lang w:val="ru-RU"/>
        </w:rPr>
      </w:pPr>
      <w:r w:rsidRPr="00F97081">
        <w:rPr>
          <w:rFonts w:ascii="Times New Roman" w:hAnsi="Times New Roman" w:cs="Times New Roman"/>
          <w:sz w:val="24"/>
          <w:szCs w:val="24"/>
        </w:rPr>
        <w:t>A</w:t>
      </w:r>
      <w:r w:rsidRPr="00F97081">
        <w:rPr>
          <w:rFonts w:ascii="Times New Roman" w:hAnsi="Times New Roman" w:cs="Times New Roman"/>
          <w:sz w:val="24"/>
          <w:szCs w:val="24"/>
          <w:lang w:val="ru-RU"/>
        </w:rPr>
        <w:t>. бор, кислород, фтор;</w:t>
      </w:r>
      <w:r w:rsidRPr="00F97081">
        <w:rPr>
          <w:rFonts w:ascii="Times New Roman" w:hAnsi="Times New Roman" w:cs="Times New Roman"/>
          <w:sz w:val="24"/>
          <w:szCs w:val="24"/>
          <w:lang w:val="ru-RU"/>
        </w:rPr>
        <w:tab/>
      </w:r>
      <w:r w:rsidRPr="00F97081">
        <w:rPr>
          <w:rFonts w:ascii="Times New Roman" w:hAnsi="Times New Roman" w:cs="Times New Roman"/>
          <w:sz w:val="24"/>
          <w:szCs w:val="24"/>
        </w:rPr>
        <w:t>B</w:t>
      </w:r>
      <w:r w:rsidRPr="00F97081">
        <w:rPr>
          <w:rFonts w:ascii="Times New Roman" w:hAnsi="Times New Roman" w:cs="Times New Roman"/>
          <w:sz w:val="24"/>
          <w:szCs w:val="24"/>
          <w:lang w:val="ru-RU"/>
        </w:rPr>
        <w:t>. кислород, бор, фтор;</w:t>
      </w:r>
      <w:r w:rsidRPr="00F97081">
        <w:rPr>
          <w:rFonts w:ascii="Times New Roman" w:hAnsi="Times New Roman" w:cs="Times New Roman"/>
          <w:sz w:val="24"/>
          <w:szCs w:val="24"/>
          <w:lang w:val="ru-RU"/>
        </w:rPr>
        <w:tab/>
      </w:r>
    </w:p>
    <w:p w:rsidR="00F97081" w:rsidRPr="00F97081" w:rsidRDefault="00F97081" w:rsidP="00F97081">
      <w:pPr>
        <w:tabs>
          <w:tab w:val="left" w:pos="0"/>
        </w:tabs>
        <w:spacing w:after="0"/>
        <w:ind w:left="360"/>
        <w:jc w:val="both"/>
        <w:rPr>
          <w:rFonts w:ascii="Times New Roman" w:hAnsi="Times New Roman" w:cs="Times New Roman"/>
          <w:sz w:val="24"/>
          <w:szCs w:val="24"/>
          <w:lang w:val="ru-RU"/>
        </w:rPr>
      </w:pPr>
      <w:proofErr w:type="gramStart"/>
      <w:r w:rsidRPr="00F97081">
        <w:rPr>
          <w:rFonts w:ascii="Times New Roman" w:hAnsi="Times New Roman" w:cs="Times New Roman"/>
          <w:sz w:val="24"/>
          <w:szCs w:val="24"/>
        </w:rPr>
        <w:t>C</w:t>
      </w:r>
      <w:r w:rsidRPr="00F97081">
        <w:rPr>
          <w:rFonts w:ascii="Times New Roman" w:hAnsi="Times New Roman" w:cs="Times New Roman"/>
          <w:sz w:val="24"/>
          <w:szCs w:val="24"/>
          <w:lang w:val="ru-RU"/>
        </w:rPr>
        <w:t>. фтор, бор, кислород,</w:t>
      </w:r>
      <w:r w:rsidRPr="00F97081">
        <w:rPr>
          <w:rFonts w:ascii="Times New Roman" w:hAnsi="Times New Roman" w:cs="Times New Roman"/>
          <w:sz w:val="24"/>
          <w:szCs w:val="24"/>
          <w:lang w:val="ru-RU"/>
        </w:rPr>
        <w:tab/>
      </w:r>
      <w:r w:rsidRPr="00F97081">
        <w:rPr>
          <w:rFonts w:ascii="Times New Roman" w:hAnsi="Times New Roman" w:cs="Times New Roman"/>
          <w:sz w:val="24"/>
          <w:szCs w:val="24"/>
        </w:rPr>
        <w:t>D</w:t>
      </w:r>
      <w:r w:rsidRPr="00F97081">
        <w:rPr>
          <w:rFonts w:ascii="Times New Roman" w:hAnsi="Times New Roman" w:cs="Times New Roman"/>
          <w:sz w:val="24"/>
          <w:szCs w:val="24"/>
          <w:lang w:val="ru-RU"/>
        </w:rPr>
        <w:t>. фтор, кислород, бор.</w:t>
      </w:r>
      <w:proofErr w:type="gramEnd"/>
    </w:p>
    <w:p w:rsidR="00F97081" w:rsidRPr="00F97081" w:rsidRDefault="00F97081" w:rsidP="00003C6D">
      <w:pPr>
        <w:pStyle w:val="af2"/>
        <w:numPr>
          <w:ilvl w:val="0"/>
          <w:numId w:val="5"/>
        </w:numPr>
        <w:tabs>
          <w:tab w:val="left" w:pos="810"/>
        </w:tabs>
        <w:ind w:left="0" w:firstLine="360"/>
        <w:rPr>
          <w:rFonts w:eastAsia="DFKai-SB"/>
        </w:rPr>
      </w:pPr>
      <w:r w:rsidRPr="00F97081">
        <w:rPr>
          <w:color w:val="000000" w:themeColor="text1"/>
        </w:rPr>
        <w:t>(</w:t>
      </w:r>
      <w:r w:rsidRPr="00F97081">
        <w:rPr>
          <w:color w:val="000000" w:themeColor="text1"/>
          <w:lang w:val="en-US"/>
        </w:rPr>
        <w:t>IJSO</w:t>
      </w:r>
      <w:r w:rsidRPr="00F97081">
        <w:rPr>
          <w:color w:val="000000" w:themeColor="text1"/>
        </w:rPr>
        <w:t xml:space="preserve">-2007) </w:t>
      </w:r>
      <w:r w:rsidRPr="00F97081">
        <w:rPr>
          <w:color w:val="000000" w:themeColor="text1"/>
          <w:lang w:val="wo-SN"/>
        </w:rPr>
        <w:t>Сочетание</w:t>
      </w:r>
      <w:r w:rsidRPr="00F97081">
        <w:rPr>
          <w:color w:val="000000" w:themeColor="text1"/>
        </w:rPr>
        <w:t xml:space="preserve"> атомов </w:t>
      </w:r>
      <w:proofErr w:type="gramStart"/>
      <w:r w:rsidRPr="00F97081">
        <w:rPr>
          <w:color w:val="000000" w:themeColor="text1"/>
        </w:rPr>
        <w:t>элементов</w:t>
      </w:r>
      <w:proofErr w:type="gramEnd"/>
      <w:r w:rsidRPr="00F97081">
        <w:rPr>
          <w:color w:val="000000" w:themeColor="text1"/>
        </w:rPr>
        <w:t xml:space="preserve"> с какими порядковыми номерами образует</w:t>
      </w:r>
      <w:r w:rsidRPr="00F97081">
        <w:t xml:space="preserve"> соединение с химической формулой ХY</w:t>
      </w:r>
      <w:r w:rsidRPr="00F97081">
        <w:rPr>
          <w:vertAlign w:val="subscript"/>
        </w:rPr>
        <w:t>3</w:t>
      </w:r>
      <w:r w:rsidRPr="00F97081">
        <w:rPr>
          <w:rFonts w:eastAsia="DFKai-SB"/>
        </w:rPr>
        <w:t>?</w:t>
      </w:r>
    </w:p>
    <w:p w:rsidR="00F97081" w:rsidRPr="00F97081" w:rsidRDefault="00F97081" w:rsidP="00F97081">
      <w:pPr>
        <w:pStyle w:val="ae"/>
        <w:tabs>
          <w:tab w:val="left" w:pos="180"/>
        </w:tabs>
        <w:ind w:leftChars="0" w:firstLine="0"/>
        <w:rPr>
          <w:rFonts w:cs="Times New Roman"/>
          <w:color w:val="FF0000"/>
        </w:rPr>
      </w:pPr>
      <w:r w:rsidRPr="00F97081">
        <w:rPr>
          <w:rFonts w:cs="Times New Roman"/>
        </w:rPr>
        <w:t>(A) 2 и 6</w:t>
      </w:r>
      <w:r w:rsidRPr="00F97081">
        <w:rPr>
          <w:rFonts w:cs="Times New Roman"/>
        </w:rPr>
        <w:tab/>
      </w:r>
      <w:r w:rsidRPr="00F97081">
        <w:rPr>
          <w:rFonts w:cs="Times New Roman"/>
        </w:rPr>
        <w:tab/>
      </w:r>
      <w:r w:rsidRPr="00F97081">
        <w:rPr>
          <w:rFonts w:cs="Times New Roman"/>
        </w:rPr>
        <w:tab/>
        <w:t>(B) 5 и 15</w:t>
      </w:r>
      <w:r w:rsidRPr="00F97081">
        <w:rPr>
          <w:rFonts w:cs="Times New Roman"/>
        </w:rPr>
        <w:tab/>
      </w:r>
      <w:r w:rsidRPr="00F97081">
        <w:rPr>
          <w:rFonts w:cs="Times New Roman"/>
        </w:rPr>
        <w:tab/>
        <w:t>(C) 3 и 18</w:t>
      </w:r>
      <w:r w:rsidRPr="00F97081">
        <w:rPr>
          <w:rFonts w:cs="Times New Roman"/>
        </w:rPr>
        <w:tab/>
      </w:r>
      <w:r w:rsidRPr="00F97081">
        <w:rPr>
          <w:rFonts w:cs="Times New Roman"/>
        </w:rPr>
        <w:tab/>
      </w:r>
      <w:r w:rsidRPr="00F97081">
        <w:rPr>
          <w:rFonts w:cs="Times New Roman"/>
          <w:color w:val="FF0000"/>
        </w:rPr>
        <w:t>(D) 13 и 17</w:t>
      </w:r>
    </w:p>
    <w:p w:rsidR="00F97081" w:rsidRPr="00F97081" w:rsidRDefault="00F97081" w:rsidP="00003C6D">
      <w:pPr>
        <w:pStyle w:val="a4"/>
        <w:widowControl w:val="0"/>
        <w:numPr>
          <w:ilvl w:val="0"/>
          <w:numId w:val="5"/>
        </w:numPr>
        <w:autoSpaceDE w:val="0"/>
        <w:autoSpaceDN w:val="0"/>
        <w:adjustRightInd w:val="0"/>
        <w:ind w:left="0" w:firstLine="360"/>
        <w:contextualSpacing w:val="0"/>
        <w:jc w:val="both"/>
        <w:rPr>
          <w:color w:val="000000"/>
          <w:sz w:val="24"/>
          <w:szCs w:val="24"/>
        </w:rPr>
      </w:pPr>
      <w:r w:rsidRPr="00F97081">
        <w:rPr>
          <w:color w:val="000000" w:themeColor="text1"/>
          <w:sz w:val="24"/>
          <w:szCs w:val="24"/>
        </w:rPr>
        <w:t>(</w:t>
      </w:r>
      <w:r w:rsidRPr="00F97081">
        <w:rPr>
          <w:color w:val="000000" w:themeColor="text1"/>
          <w:sz w:val="24"/>
          <w:szCs w:val="24"/>
          <w:lang w:val="en-US"/>
        </w:rPr>
        <w:t>IJSO</w:t>
      </w:r>
      <w:r w:rsidRPr="00F97081">
        <w:rPr>
          <w:color w:val="000000" w:themeColor="text1"/>
          <w:sz w:val="24"/>
          <w:szCs w:val="24"/>
        </w:rPr>
        <w:t>-2008) Первая энергия ионизации (Е</w:t>
      </w:r>
      <w:proofErr w:type="gramStart"/>
      <w:r w:rsidRPr="00F97081">
        <w:rPr>
          <w:color w:val="000000" w:themeColor="text1"/>
          <w:sz w:val="24"/>
          <w:szCs w:val="24"/>
          <w:vertAlign w:val="subscript"/>
        </w:rPr>
        <w:t>1</w:t>
      </w:r>
      <w:proofErr w:type="gramEnd"/>
      <w:r w:rsidRPr="00F97081">
        <w:rPr>
          <w:color w:val="000000" w:themeColor="text1"/>
          <w:sz w:val="24"/>
          <w:szCs w:val="24"/>
        </w:rPr>
        <w:t>) элемента – это энергия, необходимая для</w:t>
      </w:r>
      <w:r w:rsidRPr="00F97081">
        <w:rPr>
          <w:color w:val="000000"/>
          <w:sz w:val="24"/>
          <w:szCs w:val="24"/>
        </w:rPr>
        <w:t xml:space="preserve"> удаления внешнего электрона из электронной оболочки атома. У какого из следующих элементов </w:t>
      </w:r>
      <w:r w:rsidRPr="00F97081">
        <w:rPr>
          <w:color w:val="000000"/>
          <w:sz w:val="24"/>
          <w:szCs w:val="24"/>
        </w:rPr>
        <w:lastRenderedPageBreak/>
        <w:t xml:space="preserve">наибольшая </w:t>
      </w:r>
      <w:r w:rsidRPr="00F97081">
        <w:rPr>
          <w:i/>
          <w:color w:val="000000"/>
          <w:sz w:val="24"/>
          <w:szCs w:val="24"/>
        </w:rPr>
        <w:t>Е</w:t>
      </w:r>
      <w:proofErr w:type="gramStart"/>
      <w:r w:rsidRPr="00F97081">
        <w:rPr>
          <w:color w:val="000000"/>
          <w:sz w:val="24"/>
          <w:szCs w:val="24"/>
          <w:vertAlign w:val="subscript"/>
        </w:rPr>
        <w:t>1</w:t>
      </w:r>
      <w:proofErr w:type="gramEnd"/>
      <w:r w:rsidRPr="00F97081">
        <w:rPr>
          <w:color w:val="000000"/>
          <w:sz w:val="24"/>
          <w:szCs w:val="24"/>
        </w:rPr>
        <w:t>? Электронные конфигурации атомов элементов показаны в круглых скобках.</w:t>
      </w:r>
    </w:p>
    <w:p w:rsidR="00F97081" w:rsidRPr="00F97081" w:rsidRDefault="00F97081" w:rsidP="00003C6D">
      <w:pPr>
        <w:pStyle w:val="a4"/>
        <w:widowControl w:val="0"/>
        <w:numPr>
          <w:ilvl w:val="0"/>
          <w:numId w:val="5"/>
        </w:numPr>
        <w:contextualSpacing w:val="0"/>
        <w:rPr>
          <w:sz w:val="24"/>
          <w:szCs w:val="24"/>
          <w:lang w:val="pt-BR"/>
        </w:rPr>
      </w:pPr>
      <w:r w:rsidRPr="00F97081">
        <w:rPr>
          <w:sz w:val="24"/>
          <w:szCs w:val="24"/>
          <w:lang w:val="pt-BR"/>
        </w:rPr>
        <w:t>(A)  B (1s</w:t>
      </w:r>
      <w:r w:rsidRPr="00F97081">
        <w:rPr>
          <w:sz w:val="24"/>
          <w:szCs w:val="24"/>
          <w:vertAlign w:val="superscript"/>
          <w:lang w:val="pt-BR"/>
        </w:rPr>
        <w:t>2</w:t>
      </w:r>
      <w:r w:rsidRPr="00F97081">
        <w:rPr>
          <w:sz w:val="24"/>
          <w:szCs w:val="24"/>
          <w:lang w:val="pt-BR"/>
        </w:rPr>
        <w:t>2s</w:t>
      </w:r>
      <w:r w:rsidRPr="00F97081">
        <w:rPr>
          <w:sz w:val="24"/>
          <w:szCs w:val="24"/>
          <w:vertAlign w:val="superscript"/>
          <w:lang w:val="pt-BR"/>
        </w:rPr>
        <w:t>2</w:t>
      </w:r>
      <w:r w:rsidRPr="00F97081">
        <w:rPr>
          <w:rFonts w:eastAsia="Malgun Gothic"/>
          <w:sz w:val="24"/>
          <w:szCs w:val="24"/>
          <w:lang w:val="pt-BR" w:eastAsia="ko-KR"/>
        </w:rPr>
        <w:t>2p</w:t>
      </w:r>
      <w:r w:rsidRPr="00F97081">
        <w:rPr>
          <w:rFonts w:eastAsia="Malgun Gothic"/>
          <w:sz w:val="24"/>
          <w:szCs w:val="24"/>
          <w:vertAlign w:val="superscript"/>
          <w:lang w:val="pt-BR" w:eastAsia="ko-KR"/>
        </w:rPr>
        <w:t>1</w:t>
      </w:r>
      <w:r w:rsidRPr="00F97081">
        <w:rPr>
          <w:sz w:val="24"/>
          <w:szCs w:val="24"/>
          <w:lang w:val="pt-BR"/>
        </w:rPr>
        <w:t>)</w:t>
      </w:r>
      <w:r w:rsidRPr="00F97081">
        <w:rPr>
          <w:rFonts w:eastAsia="Malgun Gothic"/>
          <w:sz w:val="24"/>
          <w:szCs w:val="24"/>
          <w:lang w:val="pt-BR" w:eastAsia="ko-KR"/>
        </w:rPr>
        <w:tab/>
      </w:r>
      <w:r w:rsidRPr="00F97081">
        <w:rPr>
          <w:sz w:val="24"/>
          <w:szCs w:val="24"/>
          <w:lang w:val="pt-BR"/>
        </w:rPr>
        <w:t>(B)  C (1s</w:t>
      </w:r>
      <w:r w:rsidRPr="00F97081">
        <w:rPr>
          <w:sz w:val="24"/>
          <w:szCs w:val="24"/>
          <w:vertAlign w:val="superscript"/>
          <w:lang w:val="pt-BR"/>
        </w:rPr>
        <w:t>2</w:t>
      </w:r>
      <w:r w:rsidRPr="00F97081">
        <w:rPr>
          <w:sz w:val="24"/>
          <w:szCs w:val="24"/>
          <w:lang w:val="pt-BR"/>
        </w:rPr>
        <w:t>2s</w:t>
      </w:r>
      <w:r w:rsidRPr="00F97081">
        <w:rPr>
          <w:sz w:val="24"/>
          <w:szCs w:val="24"/>
          <w:vertAlign w:val="superscript"/>
          <w:lang w:val="pt-BR"/>
        </w:rPr>
        <w:t>2</w:t>
      </w:r>
      <w:r w:rsidRPr="00F97081">
        <w:rPr>
          <w:sz w:val="24"/>
          <w:szCs w:val="24"/>
          <w:lang w:val="pt-BR"/>
        </w:rPr>
        <w:t>2p</w:t>
      </w:r>
      <w:r w:rsidRPr="00F97081">
        <w:rPr>
          <w:sz w:val="24"/>
          <w:szCs w:val="24"/>
          <w:vertAlign w:val="superscript"/>
          <w:lang w:val="pt-BR"/>
        </w:rPr>
        <w:t>2</w:t>
      </w:r>
      <w:r w:rsidRPr="00F97081">
        <w:rPr>
          <w:sz w:val="24"/>
          <w:szCs w:val="24"/>
          <w:lang w:val="pt-BR"/>
        </w:rPr>
        <w:t>)</w:t>
      </w:r>
      <w:r w:rsidRPr="00F97081">
        <w:rPr>
          <w:sz w:val="24"/>
          <w:szCs w:val="24"/>
          <w:lang w:val="pt-BR"/>
        </w:rPr>
        <w:tab/>
      </w:r>
      <w:r w:rsidRPr="00F97081">
        <w:rPr>
          <w:color w:val="FF0000"/>
          <w:sz w:val="24"/>
          <w:szCs w:val="24"/>
          <w:lang w:val="pt-BR"/>
        </w:rPr>
        <w:t>(C)  N (1s</w:t>
      </w:r>
      <w:r w:rsidRPr="00F97081">
        <w:rPr>
          <w:color w:val="FF0000"/>
          <w:sz w:val="24"/>
          <w:szCs w:val="24"/>
          <w:vertAlign w:val="superscript"/>
          <w:lang w:val="pt-BR"/>
        </w:rPr>
        <w:t>2</w:t>
      </w:r>
      <w:r w:rsidRPr="00F97081">
        <w:rPr>
          <w:color w:val="FF0000"/>
          <w:sz w:val="24"/>
          <w:szCs w:val="24"/>
          <w:lang w:val="pt-BR"/>
        </w:rPr>
        <w:t>2s</w:t>
      </w:r>
      <w:r w:rsidRPr="00F97081">
        <w:rPr>
          <w:color w:val="FF0000"/>
          <w:sz w:val="24"/>
          <w:szCs w:val="24"/>
          <w:vertAlign w:val="superscript"/>
          <w:lang w:val="pt-BR"/>
        </w:rPr>
        <w:t>2</w:t>
      </w:r>
      <w:r w:rsidRPr="00F97081">
        <w:rPr>
          <w:color w:val="FF0000"/>
          <w:sz w:val="24"/>
          <w:szCs w:val="24"/>
          <w:lang w:val="pt-BR"/>
        </w:rPr>
        <w:t>2p</w:t>
      </w:r>
      <w:r w:rsidRPr="00F97081">
        <w:rPr>
          <w:color w:val="FF0000"/>
          <w:sz w:val="24"/>
          <w:szCs w:val="24"/>
          <w:vertAlign w:val="superscript"/>
          <w:lang w:val="pt-BR"/>
        </w:rPr>
        <w:t>3</w:t>
      </w:r>
      <w:r w:rsidRPr="00F97081">
        <w:rPr>
          <w:color w:val="FF0000"/>
          <w:sz w:val="24"/>
          <w:szCs w:val="24"/>
          <w:lang w:val="pt-BR"/>
        </w:rPr>
        <w:t>)</w:t>
      </w:r>
      <w:r w:rsidRPr="00F97081">
        <w:rPr>
          <w:sz w:val="24"/>
          <w:szCs w:val="24"/>
          <w:lang w:val="pt-BR"/>
        </w:rPr>
        <w:tab/>
        <w:t>(D)  O ( 1s</w:t>
      </w:r>
      <w:r w:rsidRPr="00F97081">
        <w:rPr>
          <w:sz w:val="24"/>
          <w:szCs w:val="24"/>
          <w:vertAlign w:val="superscript"/>
          <w:lang w:val="pt-BR"/>
        </w:rPr>
        <w:t>2</w:t>
      </w:r>
      <w:r w:rsidRPr="00F97081">
        <w:rPr>
          <w:sz w:val="24"/>
          <w:szCs w:val="24"/>
          <w:lang w:val="pt-BR"/>
        </w:rPr>
        <w:t>2s</w:t>
      </w:r>
      <w:r w:rsidRPr="00F97081">
        <w:rPr>
          <w:sz w:val="24"/>
          <w:szCs w:val="24"/>
          <w:vertAlign w:val="superscript"/>
          <w:lang w:val="pt-BR"/>
        </w:rPr>
        <w:t>2</w:t>
      </w:r>
      <w:r w:rsidRPr="00F97081">
        <w:rPr>
          <w:sz w:val="24"/>
          <w:szCs w:val="24"/>
          <w:lang w:val="pt-BR"/>
        </w:rPr>
        <w:t>2p</w:t>
      </w:r>
      <w:r w:rsidRPr="00F97081">
        <w:rPr>
          <w:sz w:val="24"/>
          <w:szCs w:val="24"/>
          <w:vertAlign w:val="superscript"/>
          <w:lang w:val="pt-BR"/>
        </w:rPr>
        <w:t>4</w:t>
      </w:r>
      <w:r w:rsidRPr="00F97081">
        <w:rPr>
          <w:sz w:val="24"/>
          <w:szCs w:val="24"/>
          <w:lang w:val="pt-BR"/>
        </w:rPr>
        <w:t>)</w:t>
      </w:r>
    </w:p>
    <w:p w:rsidR="00F97081" w:rsidRPr="00F97081" w:rsidRDefault="00F97081" w:rsidP="00003C6D">
      <w:pPr>
        <w:pStyle w:val="a4"/>
        <w:widowControl w:val="0"/>
        <w:numPr>
          <w:ilvl w:val="0"/>
          <w:numId w:val="5"/>
        </w:numPr>
        <w:contextualSpacing w:val="0"/>
        <w:rPr>
          <w:rFonts w:eastAsia="한컴바탕"/>
          <w:color w:val="000000" w:themeColor="text1"/>
          <w:sz w:val="24"/>
          <w:szCs w:val="24"/>
          <w:lang w:eastAsia="ko-KR"/>
        </w:rPr>
      </w:pPr>
      <w:r w:rsidRPr="00F97081">
        <w:rPr>
          <w:color w:val="000000" w:themeColor="text1"/>
          <w:sz w:val="24"/>
          <w:szCs w:val="24"/>
          <w:lang w:val="pt-BR"/>
        </w:rPr>
        <w:t xml:space="preserve">(IJSO-2008) </w:t>
      </w:r>
      <w:r w:rsidRPr="00F97081">
        <w:rPr>
          <w:rFonts w:eastAsia="한컴바탕"/>
          <w:color w:val="000000" w:themeColor="text1"/>
          <w:sz w:val="24"/>
          <w:szCs w:val="24"/>
          <w:lang w:eastAsia="ko-KR"/>
        </w:rPr>
        <w:t>Какой из химических элементов имеет максимальный ионный радиус?</w:t>
      </w:r>
    </w:p>
    <w:p w:rsidR="00F97081" w:rsidRPr="00F97081" w:rsidRDefault="00F97081" w:rsidP="00003C6D">
      <w:pPr>
        <w:pStyle w:val="a4"/>
        <w:widowControl w:val="0"/>
        <w:numPr>
          <w:ilvl w:val="2"/>
          <w:numId w:val="5"/>
        </w:numPr>
        <w:contextualSpacing w:val="0"/>
        <w:rPr>
          <w:rFonts w:eastAsia="한컴바탕"/>
          <w:color w:val="000000"/>
          <w:sz w:val="24"/>
          <w:szCs w:val="24"/>
          <w:vertAlign w:val="superscript"/>
          <w:lang w:val="pt-BR" w:eastAsia="zh-TW"/>
        </w:rPr>
      </w:pPr>
      <w:r w:rsidRPr="00F97081">
        <w:rPr>
          <w:rFonts w:eastAsia="한컴바탕"/>
          <w:color w:val="000000"/>
          <w:sz w:val="24"/>
          <w:szCs w:val="24"/>
          <w:lang w:val="pt-BR"/>
        </w:rPr>
        <w:t>(A)  Na</w:t>
      </w:r>
      <w:r w:rsidRPr="00F97081">
        <w:rPr>
          <w:rFonts w:eastAsia="한컴바탕"/>
          <w:color w:val="000000"/>
          <w:sz w:val="24"/>
          <w:szCs w:val="24"/>
          <w:vertAlign w:val="superscript"/>
          <w:lang w:val="pt-BR"/>
        </w:rPr>
        <w:t>+</w:t>
      </w:r>
      <w:r w:rsidRPr="00F97081">
        <w:rPr>
          <w:rFonts w:eastAsia="한컴바탕"/>
          <w:color w:val="000000"/>
          <w:sz w:val="24"/>
          <w:szCs w:val="24"/>
          <w:vertAlign w:val="superscript"/>
          <w:lang w:val="pt-BR" w:eastAsia="ko-KR"/>
        </w:rPr>
        <w:tab/>
      </w:r>
      <w:r w:rsidRPr="00F97081">
        <w:rPr>
          <w:rFonts w:eastAsia="한컴바탕"/>
          <w:color w:val="000000"/>
          <w:sz w:val="24"/>
          <w:szCs w:val="24"/>
          <w:vertAlign w:val="superscript"/>
          <w:lang w:val="pt-BR" w:eastAsia="ko-KR"/>
        </w:rPr>
        <w:tab/>
      </w:r>
      <w:r w:rsidRPr="00F97081">
        <w:rPr>
          <w:rFonts w:eastAsia="한컴바탕"/>
          <w:color w:val="000000"/>
          <w:sz w:val="24"/>
          <w:szCs w:val="24"/>
          <w:lang w:val="pt-BR"/>
        </w:rPr>
        <w:t>(B)  Mg</w:t>
      </w:r>
      <w:r w:rsidRPr="00F97081">
        <w:rPr>
          <w:rFonts w:eastAsia="한컴바탕"/>
          <w:color w:val="000000"/>
          <w:sz w:val="24"/>
          <w:szCs w:val="24"/>
          <w:vertAlign w:val="superscript"/>
          <w:lang w:val="pt-BR"/>
        </w:rPr>
        <w:t>2+</w:t>
      </w:r>
      <w:r w:rsidRPr="00F97081">
        <w:rPr>
          <w:rFonts w:eastAsia="한컴바탕"/>
          <w:color w:val="000000"/>
          <w:sz w:val="24"/>
          <w:szCs w:val="24"/>
          <w:lang w:val="pt-BR" w:eastAsia="ko-KR"/>
        </w:rPr>
        <w:tab/>
      </w:r>
      <w:r w:rsidRPr="00F97081">
        <w:rPr>
          <w:rFonts w:eastAsia="한컴바탕"/>
          <w:color w:val="000000"/>
          <w:sz w:val="24"/>
          <w:szCs w:val="24"/>
          <w:lang w:val="pt-BR" w:eastAsia="ko-KR"/>
        </w:rPr>
        <w:tab/>
      </w:r>
      <w:r w:rsidRPr="00F97081">
        <w:rPr>
          <w:rFonts w:eastAsia="한컴바탕"/>
          <w:color w:val="FF0000"/>
          <w:sz w:val="24"/>
          <w:szCs w:val="24"/>
          <w:lang w:val="pt-BR"/>
        </w:rPr>
        <w:t>(C)  F</w:t>
      </w:r>
      <w:r w:rsidRPr="00F97081">
        <w:rPr>
          <w:rFonts w:eastAsia="한컴바탕"/>
          <w:color w:val="FF0000"/>
          <w:sz w:val="24"/>
          <w:szCs w:val="24"/>
          <w:vertAlign w:val="superscript"/>
          <w:lang w:val="pt-BR"/>
        </w:rPr>
        <w:t>-</w:t>
      </w:r>
      <w:r w:rsidRPr="00F97081">
        <w:rPr>
          <w:rFonts w:eastAsia="한컴바탕"/>
          <w:color w:val="FF0000"/>
          <w:sz w:val="24"/>
          <w:szCs w:val="24"/>
          <w:lang w:val="en-US"/>
        </w:rPr>
        <w:t>?</w:t>
      </w:r>
      <w:r w:rsidRPr="00F97081">
        <w:rPr>
          <w:rFonts w:eastAsia="한컴바탕"/>
          <w:color w:val="000000"/>
          <w:sz w:val="24"/>
          <w:szCs w:val="24"/>
          <w:vertAlign w:val="superscript"/>
          <w:lang w:val="pt-BR" w:eastAsia="ko-KR"/>
        </w:rPr>
        <w:tab/>
      </w:r>
      <w:r w:rsidRPr="00F97081">
        <w:rPr>
          <w:rFonts w:eastAsia="한컴바탕"/>
          <w:color w:val="000000"/>
          <w:sz w:val="24"/>
          <w:szCs w:val="24"/>
          <w:vertAlign w:val="superscript"/>
          <w:lang w:val="pt-BR" w:eastAsia="ko-KR"/>
        </w:rPr>
        <w:tab/>
      </w:r>
      <w:r w:rsidRPr="00F97081">
        <w:rPr>
          <w:rFonts w:eastAsia="한컴바탕"/>
          <w:color w:val="000000"/>
          <w:sz w:val="24"/>
          <w:szCs w:val="24"/>
          <w:lang w:val="pt-BR"/>
        </w:rPr>
        <w:t>(D)  O</w:t>
      </w:r>
      <w:r w:rsidRPr="00F97081">
        <w:rPr>
          <w:rFonts w:eastAsia="한컴바탕"/>
          <w:color w:val="000000"/>
          <w:sz w:val="24"/>
          <w:szCs w:val="24"/>
          <w:vertAlign w:val="superscript"/>
          <w:lang w:val="pt-BR"/>
        </w:rPr>
        <w:t>2-</w:t>
      </w:r>
    </w:p>
    <w:p w:rsidR="00F97081" w:rsidRPr="00F97081" w:rsidRDefault="00F97081" w:rsidP="00003C6D">
      <w:pPr>
        <w:pStyle w:val="a4"/>
        <w:widowControl w:val="0"/>
        <w:numPr>
          <w:ilvl w:val="0"/>
          <w:numId w:val="5"/>
        </w:numPr>
        <w:autoSpaceDE w:val="0"/>
        <w:autoSpaceDN w:val="0"/>
        <w:adjustRightInd w:val="0"/>
        <w:ind w:left="0" w:firstLine="360"/>
        <w:contextualSpacing w:val="0"/>
        <w:jc w:val="both"/>
        <w:rPr>
          <w:sz w:val="24"/>
          <w:szCs w:val="24"/>
        </w:rPr>
      </w:pPr>
      <w:r w:rsidRPr="00F97081">
        <w:rPr>
          <w:color w:val="000000" w:themeColor="text1"/>
          <w:sz w:val="24"/>
          <w:szCs w:val="24"/>
        </w:rPr>
        <w:t>(</w:t>
      </w:r>
      <w:r w:rsidRPr="00F97081">
        <w:rPr>
          <w:color w:val="000000" w:themeColor="text1"/>
          <w:sz w:val="24"/>
          <w:szCs w:val="24"/>
          <w:lang w:val="en-US"/>
        </w:rPr>
        <w:t>IJSO</w:t>
      </w:r>
      <w:r w:rsidRPr="00F97081">
        <w:rPr>
          <w:color w:val="000000" w:themeColor="text1"/>
          <w:sz w:val="24"/>
          <w:szCs w:val="24"/>
        </w:rPr>
        <w:t>-2009) В каком случае</w:t>
      </w:r>
      <w:r w:rsidRPr="00F97081">
        <w:rPr>
          <w:color w:val="000000" w:themeColor="text1"/>
          <w:sz w:val="24"/>
          <w:szCs w:val="24"/>
          <w:lang w:val="tr-TR"/>
        </w:rPr>
        <w:t xml:space="preserve"> атомы, </w:t>
      </w:r>
      <w:r w:rsidRPr="00F97081">
        <w:rPr>
          <w:color w:val="000000" w:themeColor="text1"/>
          <w:sz w:val="24"/>
          <w:szCs w:val="24"/>
          <w:vertAlign w:val="subscript"/>
        </w:rPr>
        <w:t>3</w:t>
      </w:r>
      <w:r w:rsidRPr="00F97081">
        <w:rPr>
          <w:color w:val="000000" w:themeColor="text1"/>
          <w:sz w:val="24"/>
          <w:szCs w:val="24"/>
          <w:lang w:val="en-US"/>
        </w:rPr>
        <w:t>Li</w:t>
      </w:r>
      <w:r w:rsidRPr="00F97081">
        <w:rPr>
          <w:color w:val="000000" w:themeColor="text1"/>
          <w:sz w:val="24"/>
          <w:szCs w:val="24"/>
        </w:rPr>
        <w:t xml:space="preserve">, </w:t>
      </w:r>
      <w:r w:rsidRPr="00F97081">
        <w:rPr>
          <w:color w:val="000000" w:themeColor="text1"/>
          <w:sz w:val="24"/>
          <w:szCs w:val="24"/>
          <w:vertAlign w:val="subscript"/>
        </w:rPr>
        <w:t>38</w:t>
      </w:r>
      <w:r w:rsidRPr="00F97081">
        <w:rPr>
          <w:color w:val="000000" w:themeColor="text1"/>
          <w:sz w:val="24"/>
          <w:szCs w:val="24"/>
          <w:lang w:val="en-US"/>
        </w:rPr>
        <w:t>Sr</w:t>
      </w:r>
      <w:r w:rsidRPr="00F97081">
        <w:rPr>
          <w:color w:val="000000" w:themeColor="text1"/>
          <w:sz w:val="24"/>
          <w:szCs w:val="24"/>
          <w:lang w:val="tr-TR"/>
        </w:rPr>
        <w:t xml:space="preserve">, </w:t>
      </w:r>
      <w:r w:rsidRPr="00F97081">
        <w:rPr>
          <w:color w:val="000000" w:themeColor="text1"/>
          <w:sz w:val="24"/>
          <w:szCs w:val="24"/>
          <w:vertAlign w:val="subscript"/>
          <w:lang w:val="tr-TR"/>
        </w:rPr>
        <w:t>20</w:t>
      </w:r>
      <w:r w:rsidRPr="00F97081">
        <w:rPr>
          <w:color w:val="000000" w:themeColor="text1"/>
          <w:sz w:val="24"/>
          <w:szCs w:val="24"/>
          <w:lang w:val="tr-TR"/>
        </w:rPr>
        <w:t xml:space="preserve">Ca, </w:t>
      </w:r>
      <w:r w:rsidRPr="00F97081">
        <w:rPr>
          <w:color w:val="000000" w:themeColor="text1"/>
          <w:sz w:val="24"/>
          <w:szCs w:val="24"/>
          <w:vertAlign w:val="subscript"/>
          <w:lang w:val="tr-TR"/>
        </w:rPr>
        <w:t>11</w:t>
      </w:r>
      <w:r w:rsidRPr="00F97081">
        <w:rPr>
          <w:color w:val="000000" w:themeColor="text1"/>
          <w:sz w:val="24"/>
          <w:szCs w:val="24"/>
          <w:lang w:val="tr-TR"/>
        </w:rPr>
        <w:t xml:space="preserve">Na, </w:t>
      </w:r>
      <w:r w:rsidRPr="00F97081">
        <w:rPr>
          <w:color w:val="000000" w:themeColor="text1"/>
          <w:sz w:val="24"/>
          <w:szCs w:val="24"/>
        </w:rPr>
        <w:t>расположены</w:t>
      </w:r>
      <w:r w:rsidRPr="00F97081">
        <w:rPr>
          <w:color w:val="000000" w:themeColor="text1"/>
          <w:sz w:val="24"/>
          <w:szCs w:val="24"/>
          <w:lang w:val="tr-TR"/>
        </w:rPr>
        <w:t xml:space="preserve"> в порядке ув</w:t>
      </w:r>
      <w:r w:rsidRPr="00F97081">
        <w:rPr>
          <w:color w:val="000000" w:themeColor="text1"/>
          <w:sz w:val="24"/>
          <w:szCs w:val="24"/>
        </w:rPr>
        <w:t>еличения</w:t>
      </w:r>
      <w:r w:rsidRPr="00F97081">
        <w:rPr>
          <w:sz w:val="24"/>
          <w:szCs w:val="24"/>
        </w:rPr>
        <w:t xml:space="preserve"> </w:t>
      </w:r>
      <w:r w:rsidRPr="00F97081">
        <w:rPr>
          <w:sz w:val="24"/>
          <w:szCs w:val="24"/>
          <w:lang w:val="tr-TR"/>
        </w:rPr>
        <w:t>размера?</w:t>
      </w:r>
    </w:p>
    <w:p w:rsidR="00F97081" w:rsidRPr="00F97081" w:rsidRDefault="00F97081" w:rsidP="00F97081">
      <w:pPr>
        <w:spacing w:after="0"/>
        <w:ind w:left="360"/>
        <w:jc w:val="both"/>
        <w:rPr>
          <w:rFonts w:ascii="Times New Roman" w:hAnsi="Times New Roman" w:cs="Times New Roman"/>
          <w:sz w:val="24"/>
          <w:szCs w:val="24"/>
          <w:lang w:eastAsia="tr-TR"/>
        </w:rPr>
      </w:pPr>
      <w:r w:rsidRPr="00F97081">
        <w:rPr>
          <w:rFonts w:ascii="Times New Roman" w:hAnsi="Times New Roman" w:cs="Times New Roman"/>
          <w:sz w:val="24"/>
          <w:szCs w:val="24"/>
          <w:lang w:val="tr-TR" w:eastAsia="tr-TR"/>
        </w:rPr>
        <w:t>(A)  Ca &lt; Na &lt;Sr &lt; Li</w:t>
      </w:r>
      <w:r w:rsidR="00D96519" w:rsidRPr="00F97081">
        <w:rPr>
          <w:rFonts w:ascii="Times New Roman" w:hAnsi="Times New Roman" w:cs="Times New Roman"/>
          <w:sz w:val="24"/>
          <w:szCs w:val="24"/>
          <w:lang w:val="tr-TR" w:eastAsia="tr-TR"/>
        </w:rPr>
        <w:fldChar w:fldCharType="begin"/>
      </w:r>
      <w:r w:rsidRPr="00F97081">
        <w:rPr>
          <w:rFonts w:ascii="Times New Roman" w:hAnsi="Times New Roman" w:cs="Times New Roman"/>
          <w:sz w:val="24"/>
          <w:szCs w:val="24"/>
          <w:lang w:val="tr-TR" w:eastAsia="tr-TR"/>
        </w:rPr>
        <w:instrText xml:space="preserve"> QUOTE </w:instrText>
      </w:r>
      <w:r w:rsidR="00207A1C" w:rsidRPr="00D96519">
        <w:rPr>
          <w:rFonts w:ascii="Times New Roman" w:hAnsi="Times New Roman" w:cs="Times New Roman"/>
          <w:position w:val="-6"/>
          <w:sz w:val="24"/>
          <w:szCs w:val="24"/>
        </w:rPr>
        <w:pict>
          <v:shape id="_x0000_i1030" type="#_x0000_t75" style="width:99.75pt;height:14.25pt" equationxml="&lt;">
            <v:imagedata r:id="rId30" o:title="" chromakey="white"/>
          </v:shape>
        </w:pict>
      </w:r>
      <w:r w:rsidRPr="00F97081">
        <w:rPr>
          <w:rFonts w:ascii="Times New Roman" w:hAnsi="Times New Roman" w:cs="Times New Roman"/>
          <w:sz w:val="24"/>
          <w:szCs w:val="24"/>
          <w:lang w:val="tr-TR" w:eastAsia="tr-TR"/>
        </w:rPr>
        <w:instrText xml:space="preserve"> </w:instrText>
      </w:r>
      <w:r w:rsidR="00D96519" w:rsidRPr="00F97081">
        <w:rPr>
          <w:rFonts w:ascii="Times New Roman" w:hAnsi="Times New Roman" w:cs="Times New Roman"/>
          <w:sz w:val="24"/>
          <w:szCs w:val="24"/>
          <w:lang w:val="tr-TR" w:eastAsia="tr-TR"/>
        </w:rPr>
        <w:fldChar w:fldCharType="separate"/>
      </w:r>
      <w:r w:rsidRPr="00F97081">
        <w:rPr>
          <w:rFonts w:ascii="Times New Roman" w:hAnsi="Times New Roman" w:cs="Times New Roman"/>
          <w:position w:val="-6"/>
          <w:sz w:val="24"/>
          <w:szCs w:val="24"/>
        </w:rPr>
        <w:tab/>
      </w:r>
      <w:r w:rsidR="00D96519" w:rsidRPr="00F97081">
        <w:rPr>
          <w:rFonts w:ascii="Times New Roman" w:hAnsi="Times New Roman" w:cs="Times New Roman"/>
          <w:sz w:val="24"/>
          <w:szCs w:val="24"/>
          <w:lang w:val="tr-TR" w:eastAsia="tr-TR"/>
        </w:rPr>
        <w:fldChar w:fldCharType="end"/>
      </w:r>
      <w:r w:rsidRPr="00F97081">
        <w:rPr>
          <w:rFonts w:ascii="Times New Roman" w:hAnsi="Times New Roman" w:cs="Times New Roman"/>
          <w:color w:val="FF0000"/>
          <w:sz w:val="24"/>
          <w:szCs w:val="24"/>
          <w:lang w:val="tr-TR" w:eastAsia="tr-TR"/>
        </w:rPr>
        <w:t xml:space="preserve">(B) </w:t>
      </w:r>
      <w:r w:rsidRPr="00F97081">
        <w:rPr>
          <w:rFonts w:ascii="Times New Roman" w:hAnsi="Times New Roman" w:cs="Times New Roman"/>
          <w:sz w:val="24"/>
          <w:szCs w:val="24"/>
          <w:lang w:val="tr-TR" w:eastAsia="tr-TR"/>
        </w:rPr>
        <w:t>Li &lt; Na &lt; Ca &lt; Sr</w:t>
      </w:r>
      <w:r w:rsidRPr="00F97081">
        <w:rPr>
          <w:rFonts w:ascii="Times New Roman" w:hAnsi="Times New Roman" w:cs="Times New Roman"/>
          <w:sz w:val="24"/>
          <w:szCs w:val="24"/>
          <w:lang w:val="tr-TR" w:eastAsia="tr-TR"/>
        </w:rPr>
        <w:tab/>
      </w:r>
      <w:r w:rsidR="00D96519" w:rsidRPr="00F97081">
        <w:rPr>
          <w:rFonts w:ascii="Times New Roman" w:hAnsi="Times New Roman" w:cs="Times New Roman"/>
          <w:color w:val="FF0000"/>
          <w:sz w:val="24"/>
          <w:szCs w:val="24"/>
          <w:lang w:val="tr-TR" w:eastAsia="tr-TR"/>
        </w:rPr>
        <w:fldChar w:fldCharType="begin"/>
      </w:r>
      <w:r w:rsidRPr="00F97081">
        <w:rPr>
          <w:rFonts w:ascii="Times New Roman" w:hAnsi="Times New Roman" w:cs="Times New Roman"/>
          <w:color w:val="FF0000"/>
          <w:sz w:val="24"/>
          <w:szCs w:val="24"/>
          <w:lang w:val="tr-TR" w:eastAsia="tr-TR"/>
        </w:rPr>
        <w:instrText xml:space="preserve"> QUOTE </w:instrText>
      </w:r>
      <w:r w:rsidR="00207A1C" w:rsidRPr="00D96519">
        <w:rPr>
          <w:rFonts w:ascii="Times New Roman" w:hAnsi="Times New Roman" w:cs="Times New Roman"/>
          <w:color w:val="FF0000"/>
          <w:position w:val="-6"/>
          <w:sz w:val="24"/>
          <w:szCs w:val="24"/>
        </w:rPr>
        <w:pict>
          <v:shape id="_x0000_i1031" type="#_x0000_t75" style="width:102.75pt;height:14.25pt" equationxml="&lt;">
            <v:imagedata r:id="rId31" o:title="" chromakey="white"/>
          </v:shape>
        </w:pict>
      </w:r>
      <w:r w:rsidRPr="00F97081">
        <w:rPr>
          <w:rFonts w:ascii="Times New Roman" w:hAnsi="Times New Roman" w:cs="Times New Roman"/>
          <w:color w:val="FF0000"/>
          <w:sz w:val="24"/>
          <w:szCs w:val="24"/>
          <w:lang w:val="tr-TR" w:eastAsia="tr-TR"/>
        </w:rPr>
        <w:instrText xml:space="preserve"> </w:instrText>
      </w:r>
      <w:r w:rsidR="00D96519" w:rsidRPr="00F97081">
        <w:rPr>
          <w:rFonts w:ascii="Times New Roman" w:hAnsi="Times New Roman" w:cs="Times New Roman"/>
          <w:color w:val="FF0000"/>
          <w:sz w:val="24"/>
          <w:szCs w:val="24"/>
          <w:lang w:val="tr-TR" w:eastAsia="tr-TR"/>
        </w:rPr>
        <w:fldChar w:fldCharType="end"/>
      </w:r>
      <w:r w:rsidRPr="00F97081">
        <w:rPr>
          <w:rFonts w:ascii="Times New Roman" w:hAnsi="Times New Roman" w:cs="Times New Roman"/>
          <w:sz w:val="24"/>
          <w:szCs w:val="24"/>
          <w:lang w:val="tr-TR" w:eastAsia="tr-TR"/>
        </w:rPr>
        <w:t>(C) Ca &lt; Sr &lt; Na &lt; Li</w:t>
      </w:r>
      <w:r w:rsidR="00D96519" w:rsidRPr="00F97081">
        <w:rPr>
          <w:rFonts w:ascii="Times New Roman" w:hAnsi="Times New Roman" w:cs="Times New Roman"/>
          <w:sz w:val="24"/>
          <w:szCs w:val="24"/>
          <w:lang w:val="tr-TR" w:eastAsia="tr-TR"/>
        </w:rPr>
        <w:fldChar w:fldCharType="begin"/>
      </w:r>
      <w:r w:rsidRPr="00F97081">
        <w:rPr>
          <w:rFonts w:ascii="Times New Roman" w:hAnsi="Times New Roman" w:cs="Times New Roman"/>
          <w:sz w:val="24"/>
          <w:szCs w:val="24"/>
          <w:lang w:val="tr-TR" w:eastAsia="tr-TR"/>
        </w:rPr>
        <w:instrText xml:space="preserve"> QUOTE </w:instrText>
      </w:r>
      <w:r w:rsidR="00207A1C" w:rsidRPr="00D96519">
        <w:rPr>
          <w:rFonts w:ascii="Times New Roman" w:hAnsi="Times New Roman" w:cs="Times New Roman"/>
          <w:position w:val="-6"/>
          <w:sz w:val="24"/>
          <w:szCs w:val="24"/>
        </w:rPr>
        <w:pict>
          <v:shape id="_x0000_i1032" type="#_x0000_t75" style="width:99.75pt;height:14.25pt" equationxml="&lt;">
            <v:imagedata r:id="rId30" o:title="" chromakey="white"/>
          </v:shape>
        </w:pict>
      </w:r>
      <w:r w:rsidRPr="00F97081">
        <w:rPr>
          <w:rFonts w:ascii="Times New Roman" w:hAnsi="Times New Roman" w:cs="Times New Roman"/>
          <w:sz w:val="24"/>
          <w:szCs w:val="24"/>
          <w:lang w:val="tr-TR" w:eastAsia="tr-TR"/>
        </w:rPr>
        <w:instrText xml:space="preserve"> </w:instrText>
      </w:r>
      <w:r w:rsidR="00D96519" w:rsidRPr="00F97081">
        <w:rPr>
          <w:rFonts w:ascii="Times New Roman" w:hAnsi="Times New Roman" w:cs="Times New Roman"/>
          <w:sz w:val="24"/>
          <w:szCs w:val="24"/>
          <w:lang w:val="tr-TR" w:eastAsia="tr-TR"/>
        </w:rPr>
        <w:fldChar w:fldCharType="separate"/>
      </w:r>
      <w:r w:rsidRPr="00F97081">
        <w:rPr>
          <w:rFonts w:ascii="Times New Roman" w:hAnsi="Times New Roman" w:cs="Times New Roman"/>
          <w:position w:val="-6"/>
          <w:sz w:val="24"/>
          <w:szCs w:val="24"/>
        </w:rPr>
        <w:tab/>
      </w:r>
      <w:r w:rsidR="00D96519" w:rsidRPr="00F97081">
        <w:rPr>
          <w:rFonts w:ascii="Times New Roman" w:hAnsi="Times New Roman" w:cs="Times New Roman"/>
          <w:sz w:val="24"/>
          <w:szCs w:val="24"/>
          <w:lang w:val="tr-TR" w:eastAsia="tr-TR"/>
        </w:rPr>
        <w:fldChar w:fldCharType="end"/>
      </w:r>
      <w:r w:rsidR="00D96519" w:rsidRPr="00F97081">
        <w:rPr>
          <w:rFonts w:ascii="Times New Roman" w:hAnsi="Times New Roman" w:cs="Times New Roman"/>
          <w:sz w:val="24"/>
          <w:szCs w:val="24"/>
          <w:lang w:val="tr-TR" w:eastAsia="tr-TR"/>
        </w:rPr>
        <w:fldChar w:fldCharType="begin"/>
      </w:r>
      <w:r w:rsidRPr="00F97081">
        <w:rPr>
          <w:rFonts w:ascii="Times New Roman" w:hAnsi="Times New Roman" w:cs="Times New Roman"/>
          <w:sz w:val="24"/>
          <w:szCs w:val="24"/>
          <w:lang w:val="tr-TR" w:eastAsia="tr-TR"/>
        </w:rPr>
        <w:instrText xml:space="preserve"> QUOTE </w:instrText>
      </w:r>
      <w:r w:rsidR="00207A1C" w:rsidRPr="00D96519">
        <w:rPr>
          <w:rFonts w:ascii="Times New Roman" w:hAnsi="Times New Roman" w:cs="Times New Roman"/>
          <w:position w:val="-6"/>
          <w:sz w:val="24"/>
          <w:szCs w:val="24"/>
        </w:rPr>
        <w:pict>
          <v:shape id="_x0000_i1033" type="#_x0000_t75" style="width:99.75pt;height:14.25pt" equationxml="&lt;">
            <v:imagedata r:id="rId32" o:title="" chromakey="white"/>
          </v:shape>
        </w:pict>
      </w:r>
      <w:r w:rsidRPr="00F97081">
        <w:rPr>
          <w:rFonts w:ascii="Times New Roman" w:hAnsi="Times New Roman" w:cs="Times New Roman"/>
          <w:sz w:val="24"/>
          <w:szCs w:val="24"/>
          <w:lang w:val="tr-TR" w:eastAsia="tr-TR"/>
        </w:rPr>
        <w:instrText xml:space="preserve"> </w:instrText>
      </w:r>
      <w:r w:rsidR="00D96519" w:rsidRPr="00F97081">
        <w:rPr>
          <w:rFonts w:ascii="Times New Roman" w:hAnsi="Times New Roman" w:cs="Times New Roman"/>
          <w:sz w:val="24"/>
          <w:szCs w:val="24"/>
          <w:lang w:val="tr-TR" w:eastAsia="tr-TR"/>
        </w:rPr>
        <w:fldChar w:fldCharType="end"/>
      </w:r>
      <w:r w:rsidRPr="00F97081">
        <w:rPr>
          <w:rFonts w:ascii="Times New Roman" w:hAnsi="Times New Roman" w:cs="Times New Roman"/>
          <w:sz w:val="24"/>
          <w:szCs w:val="24"/>
          <w:lang w:val="tr-TR" w:eastAsia="tr-TR"/>
        </w:rPr>
        <w:t xml:space="preserve"> (D) Li &lt; Ca &lt; Na &lt; Sr </w:t>
      </w:r>
      <w:r w:rsidR="00D96519" w:rsidRPr="00F97081">
        <w:rPr>
          <w:rFonts w:ascii="Times New Roman" w:hAnsi="Times New Roman" w:cs="Times New Roman"/>
          <w:sz w:val="24"/>
          <w:szCs w:val="24"/>
          <w:lang w:val="tr-TR" w:eastAsia="tr-TR"/>
        </w:rPr>
        <w:fldChar w:fldCharType="begin"/>
      </w:r>
      <w:r w:rsidRPr="00F97081">
        <w:rPr>
          <w:rFonts w:ascii="Times New Roman" w:hAnsi="Times New Roman" w:cs="Times New Roman"/>
          <w:sz w:val="24"/>
          <w:szCs w:val="24"/>
          <w:lang w:val="tr-TR" w:eastAsia="tr-TR"/>
        </w:rPr>
        <w:instrText xml:space="preserve"> QUOTE </w:instrText>
      </w:r>
      <w:r w:rsidR="00207A1C" w:rsidRPr="00D96519">
        <w:rPr>
          <w:rFonts w:ascii="Times New Roman" w:hAnsi="Times New Roman" w:cs="Times New Roman"/>
          <w:position w:val="-6"/>
          <w:sz w:val="24"/>
          <w:szCs w:val="24"/>
        </w:rPr>
        <w:pict>
          <v:shape id="_x0000_i1034" type="#_x0000_t75" style="width:99.75pt;height:14.25pt" equationxml="&lt;">
            <v:imagedata r:id="rId33" o:title="" chromakey="white"/>
          </v:shape>
        </w:pict>
      </w:r>
      <w:r w:rsidRPr="00F97081">
        <w:rPr>
          <w:rFonts w:ascii="Times New Roman" w:hAnsi="Times New Roman" w:cs="Times New Roman"/>
          <w:sz w:val="24"/>
          <w:szCs w:val="24"/>
          <w:lang w:val="tr-TR" w:eastAsia="tr-TR"/>
        </w:rPr>
        <w:instrText xml:space="preserve"> </w:instrText>
      </w:r>
      <w:r w:rsidR="00D96519" w:rsidRPr="00F97081">
        <w:rPr>
          <w:rFonts w:ascii="Times New Roman" w:hAnsi="Times New Roman" w:cs="Times New Roman"/>
          <w:sz w:val="24"/>
          <w:szCs w:val="24"/>
          <w:lang w:val="tr-TR" w:eastAsia="tr-TR"/>
        </w:rPr>
        <w:fldChar w:fldCharType="end"/>
      </w:r>
    </w:p>
    <w:p w:rsidR="00F97081" w:rsidRPr="00F97081" w:rsidRDefault="00F97081" w:rsidP="00003C6D">
      <w:pPr>
        <w:pStyle w:val="a4"/>
        <w:widowControl w:val="0"/>
        <w:numPr>
          <w:ilvl w:val="0"/>
          <w:numId w:val="5"/>
        </w:numPr>
        <w:tabs>
          <w:tab w:val="left" w:pos="720"/>
        </w:tabs>
        <w:spacing w:line="276" w:lineRule="auto"/>
        <w:contextualSpacing w:val="0"/>
        <w:rPr>
          <w:sz w:val="24"/>
          <w:szCs w:val="24"/>
        </w:rPr>
      </w:pPr>
      <w:r w:rsidRPr="00F97081">
        <w:rPr>
          <w:color w:val="000000" w:themeColor="text1"/>
          <w:sz w:val="24"/>
          <w:szCs w:val="24"/>
          <w:lang w:val="pt-BR"/>
        </w:rPr>
        <w:t xml:space="preserve">(IJSO-2011) </w:t>
      </w:r>
      <w:r w:rsidRPr="00F97081">
        <w:rPr>
          <w:color w:val="000000" w:themeColor="text1"/>
          <w:sz w:val="24"/>
          <w:szCs w:val="24"/>
        </w:rPr>
        <w:t xml:space="preserve">Масса атома гипотетического элемента X составляет </w:t>
      </w:r>
      <w:smartTag w:uri="urn:schemas-microsoft-com:office:smarttags" w:element="metricconverter">
        <w:smartTagPr>
          <w:attr w:name="ProductID" w:val="33.42 a"/>
        </w:smartTagPr>
        <w:r w:rsidRPr="00F97081">
          <w:rPr>
            <w:color w:val="000000" w:themeColor="text1"/>
            <w:sz w:val="24"/>
            <w:szCs w:val="24"/>
          </w:rPr>
          <w:t>33.42 a</w:t>
        </w:r>
      </w:smartTag>
      <w:r w:rsidRPr="00F97081">
        <w:rPr>
          <w:color w:val="000000" w:themeColor="text1"/>
          <w:sz w:val="24"/>
          <w:szCs w:val="24"/>
        </w:rPr>
        <w:t>.е.м.. Соединение</w:t>
      </w:r>
      <w:r w:rsidRPr="00F97081">
        <w:rPr>
          <w:sz w:val="24"/>
          <w:szCs w:val="24"/>
        </w:rPr>
        <w:t xml:space="preserve"> состава XY содержит  27. </w:t>
      </w:r>
      <w:smartTag w:uri="urn:schemas-microsoft-com:office:smarttags" w:element="metricconverter">
        <w:smartTagPr>
          <w:attr w:name="ProductID" w:val="22 г"/>
        </w:smartTagPr>
        <w:r w:rsidRPr="00F97081">
          <w:rPr>
            <w:sz w:val="24"/>
            <w:szCs w:val="24"/>
          </w:rPr>
          <w:t>22 г</w:t>
        </w:r>
      </w:smartTag>
      <w:r w:rsidRPr="00F97081">
        <w:rPr>
          <w:sz w:val="24"/>
          <w:szCs w:val="24"/>
        </w:rPr>
        <w:t xml:space="preserve"> элемента X  и   </w:t>
      </w:r>
      <w:smartTag w:uri="urn:schemas-microsoft-com:office:smarttags" w:element="metricconverter">
        <w:smartTagPr>
          <w:attr w:name="ProductID" w:val="84.10 г"/>
        </w:smartTagPr>
        <w:r w:rsidRPr="00F97081">
          <w:rPr>
            <w:sz w:val="24"/>
            <w:szCs w:val="24"/>
          </w:rPr>
          <w:t>84.10 г</w:t>
        </w:r>
      </w:smartTag>
      <w:r w:rsidRPr="00F97081">
        <w:rPr>
          <w:sz w:val="24"/>
          <w:szCs w:val="24"/>
        </w:rPr>
        <w:t xml:space="preserve"> элемента Y. Атомная масса Y равна:</w:t>
      </w:r>
    </w:p>
    <w:p w:rsidR="00F97081" w:rsidRPr="00F97081" w:rsidRDefault="00F97081" w:rsidP="00F97081">
      <w:pPr>
        <w:tabs>
          <w:tab w:val="left" w:pos="851"/>
        </w:tabs>
        <w:spacing w:after="0"/>
        <w:ind w:left="360"/>
        <w:rPr>
          <w:rFonts w:ascii="Times New Roman" w:hAnsi="Times New Roman" w:cs="Times New Roman"/>
          <w:sz w:val="24"/>
          <w:szCs w:val="24"/>
        </w:rPr>
      </w:pPr>
      <w:r w:rsidRPr="00F97081">
        <w:rPr>
          <w:rFonts w:ascii="Times New Roman" w:hAnsi="Times New Roman" w:cs="Times New Roman"/>
          <w:b/>
          <w:sz w:val="24"/>
          <w:szCs w:val="24"/>
          <w:lang w:val="pt-BR"/>
        </w:rPr>
        <w:t>A</w:t>
      </w:r>
      <w:r w:rsidRPr="00F97081">
        <w:rPr>
          <w:rFonts w:ascii="Times New Roman" w:hAnsi="Times New Roman" w:cs="Times New Roman"/>
          <w:b/>
          <w:sz w:val="24"/>
          <w:szCs w:val="24"/>
          <w:lang w:val="ru-RU"/>
        </w:rPr>
        <w:t>.</w:t>
      </w:r>
      <w:r w:rsidRPr="00F97081">
        <w:rPr>
          <w:rFonts w:ascii="Times New Roman" w:hAnsi="Times New Roman" w:cs="Times New Roman"/>
          <w:sz w:val="24"/>
          <w:szCs w:val="24"/>
          <w:lang w:val="ru-RU"/>
        </w:rPr>
        <w:tab/>
      </w:r>
      <w:proofErr w:type="gramStart"/>
      <w:r w:rsidRPr="00F97081">
        <w:rPr>
          <w:rFonts w:ascii="Times New Roman" w:hAnsi="Times New Roman" w:cs="Times New Roman"/>
          <w:sz w:val="24"/>
          <w:szCs w:val="24"/>
          <w:lang w:val="ru-RU"/>
        </w:rPr>
        <w:t>68.50 а.е.м.</w:t>
      </w:r>
      <w:r w:rsidRPr="00F97081">
        <w:rPr>
          <w:rFonts w:ascii="Times New Roman" w:hAnsi="Times New Roman" w:cs="Times New Roman"/>
          <w:sz w:val="24"/>
          <w:szCs w:val="24"/>
          <w:lang w:val="ru-RU"/>
        </w:rPr>
        <w:tab/>
      </w:r>
      <w:r w:rsidRPr="00F97081">
        <w:rPr>
          <w:rFonts w:ascii="Times New Roman" w:hAnsi="Times New Roman" w:cs="Times New Roman"/>
          <w:b/>
          <w:sz w:val="24"/>
          <w:szCs w:val="24"/>
          <w:lang w:val="pt-BR"/>
        </w:rPr>
        <w:t>B</w:t>
      </w:r>
      <w:r w:rsidRPr="00F97081">
        <w:rPr>
          <w:rFonts w:ascii="Times New Roman" w:hAnsi="Times New Roman" w:cs="Times New Roman"/>
          <w:b/>
          <w:sz w:val="24"/>
          <w:szCs w:val="24"/>
          <w:lang w:val="ru-RU"/>
        </w:rPr>
        <w:t>.</w:t>
      </w:r>
      <w:r w:rsidRPr="00F97081">
        <w:rPr>
          <w:rFonts w:ascii="Times New Roman" w:hAnsi="Times New Roman" w:cs="Times New Roman"/>
          <w:sz w:val="24"/>
          <w:szCs w:val="24"/>
          <w:lang w:val="ru-RU"/>
        </w:rPr>
        <w:t xml:space="preserve"> 69.84 а.е.м.</w:t>
      </w:r>
      <w:r w:rsidRPr="00F97081">
        <w:rPr>
          <w:rFonts w:ascii="Times New Roman" w:hAnsi="Times New Roman" w:cs="Times New Roman"/>
          <w:sz w:val="24"/>
          <w:szCs w:val="24"/>
          <w:lang w:val="ru-RU"/>
        </w:rPr>
        <w:tab/>
      </w:r>
      <w:r w:rsidRPr="00F97081">
        <w:rPr>
          <w:rFonts w:ascii="Times New Roman" w:hAnsi="Times New Roman" w:cs="Times New Roman"/>
          <w:sz w:val="24"/>
          <w:szCs w:val="24"/>
          <w:lang w:val="ru-RU"/>
        </w:rPr>
        <w:tab/>
      </w:r>
      <w:r w:rsidRPr="00F97081">
        <w:rPr>
          <w:rFonts w:ascii="Times New Roman" w:hAnsi="Times New Roman" w:cs="Times New Roman"/>
          <w:b/>
          <w:color w:val="FF0000"/>
          <w:sz w:val="24"/>
          <w:szCs w:val="24"/>
          <w:lang w:val="pt-BR"/>
        </w:rPr>
        <w:t>C</w:t>
      </w:r>
      <w:r w:rsidRPr="00F97081">
        <w:rPr>
          <w:rFonts w:ascii="Times New Roman" w:hAnsi="Times New Roman" w:cs="Times New Roman"/>
          <w:b/>
          <w:color w:val="FF0000"/>
          <w:sz w:val="24"/>
          <w:szCs w:val="24"/>
          <w:lang w:val="ru-RU"/>
        </w:rPr>
        <w:t>.</w:t>
      </w:r>
      <w:r w:rsidRPr="00F97081">
        <w:rPr>
          <w:rFonts w:ascii="Times New Roman" w:hAnsi="Times New Roman" w:cs="Times New Roman"/>
          <w:color w:val="FF0000"/>
          <w:sz w:val="24"/>
          <w:szCs w:val="24"/>
          <w:lang w:val="ru-RU"/>
        </w:rPr>
        <w:t xml:space="preserve"> 103.3 а.е.м.</w:t>
      </w:r>
      <w:r w:rsidRPr="00F97081">
        <w:rPr>
          <w:rFonts w:ascii="Times New Roman" w:hAnsi="Times New Roman" w:cs="Times New Roman"/>
          <w:color w:val="FF0000"/>
          <w:sz w:val="24"/>
          <w:szCs w:val="24"/>
          <w:lang w:val="ru-RU"/>
        </w:rPr>
        <w:tab/>
      </w:r>
      <w:r w:rsidRPr="00F97081">
        <w:rPr>
          <w:rFonts w:ascii="Times New Roman" w:hAnsi="Times New Roman" w:cs="Times New Roman"/>
          <w:sz w:val="24"/>
          <w:szCs w:val="24"/>
          <w:lang w:val="ru-RU"/>
        </w:rPr>
        <w:tab/>
      </w:r>
      <w:r w:rsidRPr="00F97081">
        <w:rPr>
          <w:rFonts w:ascii="Times New Roman" w:hAnsi="Times New Roman" w:cs="Times New Roman"/>
          <w:b/>
          <w:sz w:val="24"/>
          <w:szCs w:val="24"/>
        </w:rPr>
        <w:t>D.</w:t>
      </w:r>
      <w:r w:rsidRPr="00F97081">
        <w:rPr>
          <w:rFonts w:ascii="Times New Roman" w:hAnsi="Times New Roman" w:cs="Times New Roman"/>
          <w:sz w:val="24"/>
          <w:szCs w:val="24"/>
        </w:rPr>
        <w:t xml:space="preserve"> 111.3 а.е.м.</w:t>
      </w:r>
      <w:proofErr w:type="gramEnd"/>
    </w:p>
    <w:p w:rsidR="00F97081" w:rsidRPr="00F97081" w:rsidRDefault="00F97081" w:rsidP="00003C6D">
      <w:pPr>
        <w:pStyle w:val="a4"/>
        <w:widowControl w:val="0"/>
        <w:numPr>
          <w:ilvl w:val="0"/>
          <w:numId w:val="5"/>
        </w:numPr>
        <w:spacing w:line="276" w:lineRule="auto"/>
        <w:contextualSpacing w:val="0"/>
        <w:rPr>
          <w:color w:val="000000" w:themeColor="text1"/>
          <w:sz w:val="24"/>
          <w:szCs w:val="24"/>
        </w:rPr>
      </w:pPr>
      <w:r w:rsidRPr="00F97081">
        <w:rPr>
          <w:color w:val="000000" w:themeColor="text1"/>
          <w:sz w:val="24"/>
          <w:szCs w:val="24"/>
        </w:rPr>
        <w:t>В какой из данных пар у ионов одинаковое число электронов?</w:t>
      </w:r>
    </w:p>
    <w:p w:rsidR="00F97081" w:rsidRPr="00F97081" w:rsidRDefault="00F97081" w:rsidP="00F97081">
      <w:pPr>
        <w:autoSpaceDE w:val="0"/>
        <w:autoSpaceDN w:val="0"/>
        <w:adjustRightInd w:val="0"/>
        <w:spacing w:after="0"/>
        <w:ind w:left="1080"/>
        <w:rPr>
          <w:rFonts w:ascii="Times New Roman" w:hAnsi="Times New Roman" w:cs="Times New Roman"/>
          <w:sz w:val="24"/>
          <w:szCs w:val="24"/>
          <w:vertAlign w:val="superscript"/>
          <w:lang w:val="pt-BR"/>
        </w:rPr>
      </w:pPr>
      <w:r w:rsidRPr="00F97081">
        <w:rPr>
          <w:rFonts w:ascii="Times New Roman" w:hAnsi="Times New Roman" w:cs="Times New Roman"/>
          <w:sz w:val="24"/>
          <w:szCs w:val="24"/>
          <w:lang w:val="pt-BR"/>
        </w:rPr>
        <w:t xml:space="preserve">(I) Na </w:t>
      </w:r>
      <w:r w:rsidRPr="00F97081">
        <w:rPr>
          <w:rFonts w:ascii="Times New Roman" w:hAnsi="Times New Roman" w:cs="Times New Roman"/>
          <w:sz w:val="24"/>
          <w:szCs w:val="24"/>
          <w:vertAlign w:val="superscript"/>
          <w:lang w:val="pt-BR"/>
        </w:rPr>
        <w:t>+</w:t>
      </w:r>
      <w:r w:rsidRPr="00F97081">
        <w:rPr>
          <w:rFonts w:ascii="Times New Roman" w:hAnsi="Times New Roman" w:cs="Times New Roman"/>
          <w:sz w:val="24"/>
          <w:szCs w:val="24"/>
          <w:lang w:val="pt-BR"/>
        </w:rPr>
        <w:t xml:space="preserve"> </w:t>
      </w:r>
      <w:r w:rsidRPr="00F97081">
        <w:rPr>
          <w:rFonts w:ascii="Times New Roman" w:hAnsi="Times New Roman" w:cs="Times New Roman"/>
          <w:sz w:val="24"/>
          <w:szCs w:val="24"/>
          <w:lang w:val="ru-RU"/>
        </w:rPr>
        <w:t>и</w:t>
      </w:r>
      <w:r w:rsidRPr="00F97081">
        <w:rPr>
          <w:rFonts w:ascii="Times New Roman" w:hAnsi="Times New Roman" w:cs="Times New Roman"/>
          <w:sz w:val="24"/>
          <w:szCs w:val="24"/>
          <w:lang w:val="pt-BR"/>
        </w:rPr>
        <w:t xml:space="preserve"> Mg</w:t>
      </w:r>
      <w:r w:rsidRPr="00F97081">
        <w:rPr>
          <w:rFonts w:ascii="Times New Roman" w:hAnsi="Times New Roman" w:cs="Times New Roman"/>
          <w:sz w:val="24"/>
          <w:szCs w:val="24"/>
          <w:vertAlign w:val="superscript"/>
          <w:lang w:val="pt-BR"/>
        </w:rPr>
        <w:t>2 +</w:t>
      </w:r>
      <w:r w:rsidRPr="00F97081">
        <w:rPr>
          <w:rFonts w:ascii="Times New Roman" w:hAnsi="Times New Roman" w:cs="Times New Roman"/>
          <w:sz w:val="24"/>
          <w:szCs w:val="24"/>
          <w:lang w:val="pt-BR"/>
        </w:rPr>
        <w:t xml:space="preserve"> </w:t>
      </w:r>
      <w:r w:rsidRPr="00F97081">
        <w:rPr>
          <w:rFonts w:ascii="Times New Roman" w:hAnsi="Times New Roman" w:cs="Times New Roman"/>
          <w:sz w:val="24"/>
          <w:szCs w:val="24"/>
          <w:lang w:val="pt-BR"/>
        </w:rPr>
        <w:tab/>
        <w:t xml:space="preserve">(II) F ˉ </w:t>
      </w:r>
      <w:r w:rsidRPr="00F97081">
        <w:rPr>
          <w:rFonts w:ascii="Times New Roman" w:hAnsi="Times New Roman" w:cs="Times New Roman"/>
          <w:sz w:val="24"/>
          <w:szCs w:val="24"/>
          <w:lang w:val="ru-RU"/>
        </w:rPr>
        <w:t>и</w:t>
      </w:r>
      <w:r w:rsidRPr="00F97081">
        <w:rPr>
          <w:rFonts w:ascii="Times New Roman" w:hAnsi="Times New Roman" w:cs="Times New Roman"/>
          <w:sz w:val="24"/>
          <w:szCs w:val="24"/>
          <w:lang w:val="pt-BR"/>
        </w:rPr>
        <w:t xml:space="preserve"> Clˉ </w:t>
      </w:r>
      <w:r w:rsidRPr="00F97081">
        <w:rPr>
          <w:rFonts w:ascii="Times New Roman" w:hAnsi="Times New Roman" w:cs="Times New Roman"/>
          <w:sz w:val="24"/>
          <w:szCs w:val="24"/>
          <w:lang w:val="pt-BR"/>
        </w:rPr>
        <w:tab/>
      </w:r>
      <w:r w:rsidRPr="00F97081">
        <w:rPr>
          <w:rFonts w:ascii="Times New Roman" w:hAnsi="Times New Roman" w:cs="Times New Roman"/>
          <w:sz w:val="24"/>
          <w:szCs w:val="24"/>
          <w:lang w:val="pt-BR"/>
        </w:rPr>
        <w:tab/>
        <w:t xml:space="preserve">(III) O ˉ </w:t>
      </w:r>
      <w:r w:rsidRPr="00F97081">
        <w:rPr>
          <w:rFonts w:ascii="Times New Roman" w:hAnsi="Times New Roman" w:cs="Times New Roman"/>
          <w:sz w:val="24"/>
          <w:szCs w:val="24"/>
          <w:lang w:val="ru-RU"/>
        </w:rPr>
        <w:t>и</w:t>
      </w:r>
      <w:r w:rsidRPr="00F97081">
        <w:rPr>
          <w:rFonts w:ascii="Times New Roman" w:hAnsi="Times New Roman" w:cs="Times New Roman"/>
          <w:sz w:val="24"/>
          <w:szCs w:val="24"/>
          <w:lang w:val="pt-BR"/>
        </w:rPr>
        <w:t xml:space="preserve"> O</w:t>
      </w:r>
      <w:r w:rsidRPr="00F97081">
        <w:rPr>
          <w:rFonts w:ascii="Times New Roman" w:hAnsi="Times New Roman" w:cs="Times New Roman"/>
          <w:sz w:val="24"/>
          <w:szCs w:val="24"/>
          <w:vertAlign w:val="superscript"/>
          <w:lang w:val="pt-BR"/>
        </w:rPr>
        <w:t>2 ˉ</w:t>
      </w:r>
      <w:r w:rsidRPr="00F97081">
        <w:rPr>
          <w:rFonts w:ascii="Times New Roman" w:hAnsi="Times New Roman" w:cs="Times New Roman"/>
          <w:sz w:val="24"/>
          <w:szCs w:val="24"/>
          <w:lang w:val="pt-BR"/>
        </w:rPr>
        <w:t xml:space="preserve"> </w:t>
      </w:r>
      <w:r w:rsidRPr="00F97081">
        <w:rPr>
          <w:rFonts w:ascii="Times New Roman" w:hAnsi="Times New Roman" w:cs="Times New Roman"/>
          <w:sz w:val="24"/>
          <w:szCs w:val="24"/>
          <w:lang w:val="pt-BR"/>
        </w:rPr>
        <w:tab/>
      </w:r>
      <w:r w:rsidRPr="00F97081">
        <w:rPr>
          <w:rFonts w:ascii="Times New Roman" w:hAnsi="Times New Roman" w:cs="Times New Roman"/>
          <w:sz w:val="24"/>
          <w:szCs w:val="24"/>
          <w:lang w:val="pt-BR"/>
        </w:rPr>
        <w:tab/>
        <w:t>(IV) Ga</w:t>
      </w:r>
      <w:r w:rsidRPr="00F97081">
        <w:rPr>
          <w:rFonts w:ascii="Times New Roman" w:hAnsi="Times New Roman" w:cs="Times New Roman"/>
          <w:sz w:val="24"/>
          <w:szCs w:val="24"/>
          <w:vertAlign w:val="superscript"/>
          <w:lang w:val="pt-BR"/>
        </w:rPr>
        <w:t>3 +</w:t>
      </w:r>
      <w:r w:rsidRPr="00F97081">
        <w:rPr>
          <w:rFonts w:ascii="Times New Roman" w:hAnsi="Times New Roman" w:cs="Times New Roman"/>
          <w:sz w:val="24"/>
          <w:szCs w:val="24"/>
          <w:lang w:val="pt-BR"/>
        </w:rPr>
        <w:t xml:space="preserve"> </w:t>
      </w:r>
      <w:r w:rsidRPr="00F97081">
        <w:rPr>
          <w:rFonts w:ascii="Times New Roman" w:hAnsi="Times New Roman" w:cs="Times New Roman"/>
          <w:sz w:val="24"/>
          <w:szCs w:val="24"/>
          <w:lang w:val="ru-RU"/>
        </w:rPr>
        <w:t>и</w:t>
      </w:r>
      <w:r w:rsidRPr="00F97081">
        <w:rPr>
          <w:rFonts w:ascii="Times New Roman" w:hAnsi="Times New Roman" w:cs="Times New Roman"/>
          <w:sz w:val="24"/>
          <w:szCs w:val="24"/>
          <w:lang w:val="pt-BR"/>
        </w:rPr>
        <w:t xml:space="preserve"> Fe</w:t>
      </w:r>
      <w:r w:rsidRPr="00F97081">
        <w:rPr>
          <w:rFonts w:ascii="Times New Roman" w:hAnsi="Times New Roman" w:cs="Times New Roman"/>
          <w:sz w:val="24"/>
          <w:szCs w:val="24"/>
          <w:vertAlign w:val="superscript"/>
          <w:lang w:val="pt-BR"/>
        </w:rPr>
        <w:t>3 +</w:t>
      </w:r>
    </w:p>
    <w:p w:rsidR="00F97081" w:rsidRPr="00F97081" w:rsidRDefault="00F97081" w:rsidP="00F97081">
      <w:pPr>
        <w:tabs>
          <w:tab w:val="left" w:pos="1440"/>
        </w:tabs>
        <w:spacing w:after="0"/>
        <w:ind w:left="1080"/>
        <w:rPr>
          <w:rFonts w:ascii="Times New Roman" w:hAnsi="Times New Roman" w:cs="Times New Roman"/>
          <w:sz w:val="24"/>
          <w:szCs w:val="24"/>
          <w:lang w:val="it-IT"/>
        </w:rPr>
      </w:pPr>
      <w:r w:rsidRPr="00F97081">
        <w:rPr>
          <w:rFonts w:ascii="Times New Roman" w:hAnsi="Times New Roman" w:cs="Times New Roman"/>
          <w:b/>
          <w:color w:val="FF0000"/>
          <w:sz w:val="24"/>
          <w:szCs w:val="24"/>
          <w:lang w:val="it-IT"/>
        </w:rPr>
        <w:t>A.</w:t>
      </w:r>
      <w:r w:rsidRPr="00F97081">
        <w:rPr>
          <w:rFonts w:ascii="Times New Roman" w:hAnsi="Times New Roman" w:cs="Times New Roman"/>
          <w:color w:val="FF0000"/>
          <w:sz w:val="24"/>
          <w:szCs w:val="24"/>
          <w:lang w:val="it-IT"/>
        </w:rPr>
        <w:t xml:space="preserve"> (I), (II)</w:t>
      </w:r>
      <w:r w:rsidRPr="00F97081">
        <w:rPr>
          <w:rFonts w:ascii="Times New Roman" w:hAnsi="Times New Roman" w:cs="Times New Roman"/>
          <w:sz w:val="24"/>
          <w:szCs w:val="24"/>
          <w:lang w:val="it-IT"/>
        </w:rPr>
        <w:tab/>
      </w:r>
      <w:r w:rsidRPr="00F97081">
        <w:rPr>
          <w:rFonts w:ascii="Times New Roman" w:hAnsi="Times New Roman" w:cs="Times New Roman"/>
          <w:sz w:val="24"/>
          <w:szCs w:val="24"/>
          <w:lang w:val="it-IT"/>
        </w:rPr>
        <w:tab/>
      </w:r>
      <w:r w:rsidRPr="00F97081">
        <w:rPr>
          <w:rFonts w:ascii="Times New Roman" w:hAnsi="Times New Roman" w:cs="Times New Roman"/>
          <w:b/>
          <w:sz w:val="24"/>
          <w:szCs w:val="24"/>
          <w:lang w:val="it-IT"/>
        </w:rPr>
        <w:t xml:space="preserve">B. </w:t>
      </w:r>
      <w:r w:rsidRPr="00F97081">
        <w:rPr>
          <w:rFonts w:ascii="Times New Roman" w:hAnsi="Times New Roman" w:cs="Times New Roman"/>
          <w:sz w:val="24"/>
          <w:szCs w:val="24"/>
          <w:lang w:val="it-IT"/>
        </w:rPr>
        <w:t xml:space="preserve">(I) </w:t>
      </w:r>
      <w:r w:rsidRPr="00F97081">
        <w:rPr>
          <w:rFonts w:ascii="Times New Roman" w:hAnsi="Times New Roman" w:cs="Times New Roman"/>
          <w:sz w:val="24"/>
          <w:szCs w:val="24"/>
        </w:rPr>
        <w:t>только</w:t>
      </w:r>
      <w:r w:rsidRPr="00F97081">
        <w:rPr>
          <w:rFonts w:ascii="Times New Roman" w:hAnsi="Times New Roman" w:cs="Times New Roman"/>
          <w:sz w:val="24"/>
          <w:szCs w:val="24"/>
        </w:rPr>
        <w:tab/>
      </w:r>
      <w:r w:rsidRPr="00F97081">
        <w:rPr>
          <w:rFonts w:ascii="Times New Roman" w:hAnsi="Times New Roman" w:cs="Times New Roman"/>
          <w:sz w:val="24"/>
          <w:szCs w:val="24"/>
        </w:rPr>
        <w:tab/>
      </w:r>
      <w:r w:rsidRPr="00F97081">
        <w:rPr>
          <w:rFonts w:ascii="Times New Roman" w:hAnsi="Times New Roman" w:cs="Times New Roman"/>
          <w:b/>
          <w:sz w:val="24"/>
          <w:szCs w:val="24"/>
          <w:lang w:val="it-IT"/>
        </w:rPr>
        <w:t xml:space="preserve">C. </w:t>
      </w:r>
      <w:r w:rsidRPr="00F97081">
        <w:rPr>
          <w:rFonts w:ascii="Times New Roman" w:hAnsi="Times New Roman" w:cs="Times New Roman"/>
          <w:sz w:val="24"/>
          <w:szCs w:val="24"/>
          <w:lang w:val="it-IT"/>
        </w:rPr>
        <w:t>(I), (II), (III)</w:t>
      </w:r>
      <w:r w:rsidRPr="00F97081">
        <w:rPr>
          <w:rFonts w:ascii="Times New Roman" w:hAnsi="Times New Roman" w:cs="Times New Roman"/>
          <w:sz w:val="24"/>
          <w:szCs w:val="24"/>
          <w:lang w:val="it-IT"/>
        </w:rPr>
        <w:tab/>
      </w:r>
      <w:r w:rsidRPr="00F97081">
        <w:rPr>
          <w:rFonts w:ascii="Times New Roman" w:hAnsi="Times New Roman" w:cs="Times New Roman"/>
          <w:b/>
          <w:sz w:val="24"/>
          <w:szCs w:val="24"/>
          <w:lang w:val="it-IT"/>
        </w:rPr>
        <w:t xml:space="preserve">D. </w:t>
      </w:r>
      <w:r w:rsidRPr="00F97081">
        <w:rPr>
          <w:rFonts w:ascii="Times New Roman" w:hAnsi="Times New Roman" w:cs="Times New Roman"/>
          <w:sz w:val="24"/>
          <w:szCs w:val="24"/>
          <w:lang w:val="it-IT"/>
        </w:rPr>
        <w:t>(I), (II), (III), (IV)</w:t>
      </w:r>
    </w:p>
    <w:p w:rsidR="00F97081" w:rsidRPr="00F97081" w:rsidRDefault="00F97081" w:rsidP="00003C6D">
      <w:pPr>
        <w:pStyle w:val="a4"/>
        <w:widowControl w:val="0"/>
        <w:numPr>
          <w:ilvl w:val="0"/>
          <w:numId w:val="5"/>
        </w:numPr>
        <w:spacing w:line="276" w:lineRule="auto"/>
        <w:ind w:left="0" w:firstLine="360"/>
        <w:contextualSpacing w:val="0"/>
        <w:rPr>
          <w:sz w:val="24"/>
          <w:szCs w:val="24"/>
        </w:rPr>
      </w:pPr>
      <w:r w:rsidRPr="00F97081">
        <w:rPr>
          <w:color w:val="000000" w:themeColor="text1"/>
          <w:sz w:val="24"/>
          <w:szCs w:val="24"/>
        </w:rPr>
        <w:t>Основываясь на общих закономерностях в периодической таблице, предскажите, у какого</w:t>
      </w:r>
      <w:r w:rsidRPr="00F97081">
        <w:rPr>
          <w:sz w:val="24"/>
          <w:szCs w:val="24"/>
        </w:rPr>
        <w:t xml:space="preserve"> элемента в каждой из следующих пар наиболее выражены  металлические свойства.</w:t>
      </w:r>
    </w:p>
    <w:p w:rsidR="00F97081" w:rsidRPr="00F97081" w:rsidRDefault="00F97081" w:rsidP="00F97081">
      <w:pPr>
        <w:spacing w:after="0"/>
        <w:ind w:left="840" w:hanging="840"/>
        <w:rPr>
          <w:rFonts w:ascii="Times New Roman" w:hAnsi="Times New Roman" w:cs="Times New Roman"/>
          <w:sz w:val="24"/>
          <w:szCs w:val="24"/>
        </w:rPr>
      </w:pPr>
      <w:r w:rsidRPr="00F97081">
        <w:rPr>
          <w:rFonts w:ascii="Times New Roman" w:hAnsi="Times New Roman" w:cs="Times New Roman"/>
          <w:sz w:val="24"/>
          <w:szCs w:val="24"/>
        </w:rPr>
        <w:t>(I) Sn или Pb</w:t>
      </w:r>
      <w:r w:rsidRPr="00F97081">
        <w:rPr>
          <w:rFonts w:ascii="Times New Roman" w:hAnsi="Times New Roman" w:cs="Times New Roman"/>
          <w:sz w:val="24"/>
          <w:szCs w:val="24"/>
        </w:rPr>
        <w:tab/>
      </w:r>
      <w:r w:rsidRPr="00F97081">
        <w:rPr>
          <w:rFonts w:ascii="Times New Roman" w:hAnsi="Times New Roman" w:cs="Times New Roman"/>
          <w:sz w:val="24"/>
          <w:szCs w:val="24"/>
        </w:rPr>
        <w:tab/>
        <w:t>(II) Ag или Sr</w:t>
      </w:r>
      <w:r w:rsidRPr="00F97081">
        <w:rPr>
          <w:rFonts w:ascii="Times New Roman" w:hAnsi="Times New Roman" w:cs="Times New Roman"/>
          <w:sz w:val="24"/>
          <w:szCs w:val="24"/>
        </w:rPr>
        <w:tab/>
      </w:r>
      <w:r w:rsidRPr="00F97081">
        <w:rPr>
          <w:rFonts w:ascii="Times New Roman" w:hAnsi="Times New Roman" w:cs="Times New Roman"/>
          <w:sz w:val="24"/>
          <w:szCs w:val="24"/>
        </w:rPr>
        <w:tab/>
      </w:r>
      <w:r w:rsidRPr="00F97081">
        <w:rPr>
          <w:rFonts w:ascii="Times New Roman" w:hAnsi="Times New Roman" w:cs="Times New Roman"/>
          <w:sz w:val="24"/>
          <w:szCs w:val="24"/>
        </w:rPr>
        <w:tab/>
        <w:t xml:space="preserve">(III) Al или B     </w:t>
      </w:r>
      <w:r w:rsidRPr="00F97081">
        <w:rPr>
          <w:rFonts w:ascii="Times New Roman" w:hAnsi="Times New Roman" w:cs="Times New Roman"/>
          <w:sz w:val="24"/>
          <w:szCs w:val="24"/>
        </w:rPr>
        <w:tab/>
        <w:t xml:space="preserve">(IV) Br или </w:t>
      </w:r>
      <w:proofErr w:type="gramStart"/>
      <w:r w:rsidRPr="00F97081">
        <w:rPr>
          <w:rFonts w:ascii="Times New Roman" w:hAnsi="Times New Roman" w:cs="Times New Roman"/>
          <w:sz w:val="24"/>
          <w:szCs w:val="24"/>
        </w:rPr>
        <w:t>As</w:t>
      </w:r>
      <w:proofErr w:type="gramEnd"/>
    </w:p>
    <w:p w:rsidR="00F97081" w:rsidRPr="00F97081" w:rsidRDefault="00F97081" w:rsidP="00F97081">
      <w:pPr>
        <w:tabs>
          <w:tab w:val="left" w:pos="1440"/>
          <w:tab w:val="left" w:pos="2880"/>
          <w:tab w:val="left" w:pos="4320"/>
          <w:tab w:val="left" w:pos="5760"/>
        </w:tabs>
        <w:spacing w:after="0"/>
        <w:ind w:firstLine="840"/>
        <w:rPr>
          <w:rFonts w:ascii="Times New Roman" w:hAnsi="Times New Roman" w:cs="Times New Roman"/>
          <w:color w:val="FF0000"/>
          <w:sz w:val="24"/>
          <w:szCs w:val="24"/>
          <w:lang w:val="pt-BR"/>
        </w:rPr>
      </w:pPr>
      <w:r w:rsidRPr="00F97081">
        <w:rPr>
          <w:rFonts w:ascii="Times New Roman" w:hAnsi="Times New Roman" w:cs="Times New Roman"/>
          <w:b/>
          <w:color w:val="FF0000"/>
          <w:sz w:val="24"/>
          <w:szCs w:val="24"/>
          <w:lang w:val="pt-BR"/>
        </w:rPr>
        <w:t>A.</w:t>
      </w:r>
      <w:r w:rsidRPr="00F97081">
        <w:rPr>
          <w:rFonts w:ascii="Times New Roman" w:hAnsi="Times New Roman" w:cs="Times New Roman"/>
          <w:color w:val="FF0000"/>
          <w:sz w:val="24"/>
          <w:szCs w:val="24"/>
          <w:lang w:val="pt-BR"/>
        </w:rPr>
        <w:tab/>
        <w:t>(I) Pb</w:t>
      </w:r>
      <w:r w:rsidRPr="00F97081">
        <w:rPr>
          <w:rFonts w:ascii="Times New Roman" w:hAnsi="Times New Roman" w:cs="Times New Roman"/>
          <w:color w:val="FF0000"/>
          <w:sz w:val="24"/>
          <w:szCs w:val="24"/>
          <w:lang w:val="pt-BR"/>
        </w:rPr>
        <w:tab/>
        <w:t xml:space="preserve">(II) Sr         </w:t>
      </w:r>
      <w:r w:rsidRPr="00F97081">
        <w:rPr>
          <w:rFonts w:ascii="Times New Roman" w:hAnsi="Times New Roman" w:cs="Times New Roman"/>
          <w:color w:val="FF0000"/>
          <w:sz w:val="24"/>
          <w:szCs w:val="24"/>
          <w:lang w:val="pt-BR"/>
        </w:rPr>
        <w:tab/>
        <w:t>(III) Al</w:t>
      </w:r>
      <w:r w:rsidRPr="00F97081">
        <w:rPr>
          <w:rFonts w:ascii="Times New Roman" w:hAnsi="Times New Roman" w:cs="Times New Roman"/>
          <w:color w:val="FF0000"/>
          <w:sz w:val="24"/>
          <w:szCs w:val="24"/>
          <w:lang w:val="pt-BR"/>
        </w:rPr>
        <w:tab/>
        <w:t>(IV) As</w:t>
      </w:r>
    </w:p>
    <w:p w:rsidR="00F97081" w:rsidRPr="00F97081" w:rsidRDefault="00F97081" w:rsidP="00F97081">
      <w:pPr>
        <w:spacing w:after="0"/>
        <w:ind w:firstLine="840"/>
        <w:rPr>
          <w:rFonts w:ascii="Times New Roman" w:hAnsi="Times New Roman" w:cs="Times New Roman"/>
          <w:sz w:val="24"/>
          <w:szCs w:val="24"/>
        </w:rPr>
      </w:pPr>
      <w:r w:rsidRPr="00F97081">
        <w:rPr>
          <w:rFonts w:ascii="Times New Roman" w:hAnsi="Times New Roman" w:cs="Times New Roman"/>
          <w:b/>
          <w:sz w:val="24"/>
          <w:szCs w:val="24"/>
        </w:rPr>
        <w:t>B.</w:t>
      </w:r>
      <w:r w:rsidRPr="00F97081">
        <w:rPr>
          <w:rFonts w:ascii="Times New Roman" w:hAnsi="Times New Roman" w:cs="Times New Roman"/>
          <w:sz w:val="24"/>
          <w:szCs w:val="24"/>
        </w:rPr>
        <w:tab/>
        <w:t>(I) Sn</w:t>
      </w:r>
      <w:r w:rsidRPr="00F97081">
        <w:rPr>
          <w:rFonts w:ascii="Times New Roman" w:hAnsi="Times New Roman" w:cs="Times New Roman"/>
          <w:sz w:val="24"/>
          <w:szCs w:val="24"/>
        </w:rPr>
        <w:tab/>
      </w:r>
      <w:r w:rsidRPr="00F97081">
        <w:rPr>
          <w:rFonts w:ascii="Times New Roman" w:hAnsi="Times New Roman" w:cs="Times New Roman"/>
          <w:sz w:val="24"/>
          <w:szCs w:val="24"/>
        </w:rPr>
        <w:tab/>
        <w:t>(II) Ag</w:t>
      </w:r>
      <w:r w:rsidRPr="00F97081">
        <w:rPr>
          <w:rFonts w:ascii="Times New Roman" w:hAnsi="Times New Roman" w:cs="Times New Roman"/>
          <w:sz w:val="24"/>
          <w:szCs w:val="24"/>
        </w:rPr>
        <w:tab/>
      </w:r>
      <w:r w:rsidRPr="00F97081">
        <w:rPr>
          <w:rFonts w:ascii="Times New Roman" w:hAnsi="Times New Roman" w:cs="Times New Roman"/>
          <w:sz w:val="24"/>
          <w:szCs w:val="24"/>
        </w:rPr>
        <w:tab/>
        <w:t>(III</w:t>
      </w:r>
      <w:proofErr w:type="gramStart"/>
      <w:r w:rsidRPr="00F97081">
        <w:rPr>
          <w:rFonts w:ascii="Times New Roman" w:hAnsi="Times New Roman" w:cs="Times New Roman"/>
          <w:sz w:val="24"/>
          <w:szCs w:val="24"/>
        </w:rPr>
        <w:t>)  B</w:t>
      </w:r>
      <w:proofErr w:type="gramEnd"/>
      <w:r w:rsidRPr="00F97081">
        <w:rPr>
          <w:rFonts w:ascii="Times New Roman" w:hAnsi="Times New Roman" w:cs="Times New Roman"/>
          <w:sz w:val="24"/>
          <w:szCs w:val="24"/>
        </w:rPr>
        <w:tab/>
      </w:r>
      <w:r w:rsidRPr="00F97081">
        <w:rPr>
          <w:rFonts w:ascii="Times New Roman" w:hAnsi="Times New Roman" w:cs="Times New Roman"/>
          <w:sz w:val="24"/>
          <w:szCs w:val="24"/>
        </w:rPr>
        <w:tab/>
        <w:t xml:space="preserve"> (IV) As</w:t>
      </w:r>
    </w:p>
    <w:p w:rsidR="00F97081" w:rsidRPr="00F97081" w:rsidRDefault="00F97081" w:rsidP="00F97081">
      <w:pPr>
        <w:spacing w:after="0"/>
        <w:ind w:firstLine="840"/>
        <w:rPr>
          <w:rFonts w:ascii="Times New Roman" w:hAnsi="Times New Roman" w:cs="Times New Roman"/>
          <w:sz w:val="24"/>
          <w:szCs w:val="24"/>
          <w:lang w:val="it-IT"/>
        </w:rPr>
      </w:pPr>
      <w:r w:rsidRPr="00F97081">
        <w:rPr>
          <w:rFonts w:ascii="Times New Roman" w:hAnsi="Times New Roman" w:cs="Times New Roman"/>
          <w:b/>
          <w:sz w:val="24"/>
          <w:szCs w:val="24"/>
          <w:lang w:val="it-IT"/>
        </w:rPr>
        <w:t>C.</w:t>
      </w:r>
      <w:r w:rsidRPr="00F97081">
        <w:rPr>
          <w:rFonts w:ascii="Times New Roman" w:hAnsi="Times New Roman" w:cs="Times New Roman"/>
          <w:sz w:val="24"/>
          <w:szCs w:val="24"/>
          <w:lang w:val="it-IT"/>
        </w:rPr>
        <w:tab/>
        <w:t>(I) Pb</w:t>
      </w:r>
      <w:r w:rsidRPr="00F97081">
        <w:rPr>
          <w:rFonts w:ascii="Times New Roman" w:hAnsi="Times New Roman" w:cs="Times New Roman"/>
          <w:sz w:val="24"/>
          <w:szCs w:val="24"/>
          <w:lang w:val="it-IT"/>
        </w:rPr>
        <w:tab/>
      </w:r>
      <w:r w:rsidRPr="00F97081">
        <w:rPr>
          <w:rFonts w:ascii="Times New Roman" w:hAnsi="Times New Roman" w:cs="Times New Roman"/>
          <w:sz w:val="24"/>
          <w:szCs w:val="24"/>
          <w:lang w:val="it-IT"/>
        </w:rPr>
        <w:tab/>
        <w:t>(II) Ag</w:t>
      </w:r>
      <w:r w:rsidRPr="00F97081">
        <w:rPr>
          <w:rFonts w:ascii="Times New Roman" w:hAnsi="Times New Roman" w:cs="Times New Roman"/>
          <w:sz w:val="24"/>
          <w:szCs w:val="24"/>
          <w:lang w:val="it-IT"/>
        </w:rPr>
        <w:tab/>
      </w:r>
      <w:r w:rsidRPr="00F97081">
        <w:rPr>
          <w:rFonts w:ascii="Times New Roman" w:hAnsi="Times New Roman" w:cs="Times New Roman"/>
          <w:sz w:val="24"/>
          <w:szCs w:val="24"/>
          <w:lang w:val="it-IT"/>
        </w:rPr>
        <w:tab/>
        <w:t>(III) Al</w:t>
      </w:r>
      <w:r w:rsidRPr="00F97081">
        <w:rPr>
          <w:rFonts w:ascii="Times New Roman" w:hAnsi="Times New Roman" w:cs="Times New Roman"/>
          <w:sz w:val="24"/>
          <w:szCs w:val="24"/>
          <w:lang w:val="it-IT"/>
        </w:rPr>
        <w:tab/>
        <w:t xml:space="preserve"> </w:t>
      </w:r>
      <w:r w:rsidRPr="00F97081">
        <w:rPr>
          <w:rFonts w:ascii="Times New Roman" w:hAnsi="Times New Roman" w:cs="Times New Roman"/>
          <w:sz w:val="24"/>
          <w:szCs w:val="24"/>
          <w:lang w:val="it-IT"/>
        </w:rPr>
        <w:tab/>
        <w:t>(IV) Br</w:t>
      </w:r>
    </w:p>
    <w:p w:rsidR="00F97081" w:rsidRPr="00F97081" w:rsidRDefault="00F97081" w:rsidP="00F97081">
      <w:pPr>
        <w:spacing w:after="0"/>
        <w:ind w:firstLine="840"/>
        <w:rPr>
          <w:rFonts w:ascii="Times New Roman" w:hAnsi="Times New Roman" w:cs="Times New Roman"/>
          <w:sz w:val="24"/>
          <w:szCs w:val="24"/>
        </w:rPr>
      </w:pPr>
      <w:r w:rsidRPr="00F97081">
        <w:rPr>
          <w:rFonts w:ascii="Times New Roman" w:hAnsi="Times New Roman" w:cs="Times New Roman"/>
          <w:b/>
          <w:sz w:val="24"/>
          <w:szCs w:val="24"/>
        </w:rPr>
        <w:t>D.</w:t>
      </w:r>
      <w:r w:rsidRPr="00F97081">
        <w:rPr>
          <w:rFonts w:ascii="Times New Roman" w:hAnsi="Times New Roman" w:cs="Times New Roman"/>
          <w:sz w:val="24"/>
          <w:szCs w:val="24"/>
        </w:rPr>
        <w:tab/>
        <w:t>(I) Sn</w:t>
      </w:r>
      <w:r w:rsidRPr="00F97081">
        <w:rPr>
          <w:rFonts w:ascii="Times New Roman" w:hAnsi="Times New Roman" w:cs="Times New Roman"/>
          <w:sz w:val="24"/>
          <w:szCs w:val="24"/>
        </w:rPr>
        <w:tab/>
      </w:r>
      <w:r w:rsidRPr="00F97081">
        <w:rPr>
          <w:rFonts w:ascii="Times New Roman" w:hAnsi="Times New Roman" w:cs="Times New Roman"/>
          <w:sz w:val="24"/>
          <w:szCs w:val="24"/>
        </w:rPr>
        <w:tab/>
        <w:t>(II) Sr</w:t>
      </w:r>
      <w:r w:rsidRPr="00F97081">
        <w:rPr>
          <w:rFonts w:ascii="Times New Roman" w:hAnsi="Times New Roman" w:cs="Times New Roman"/>
          <w:sz w:val="24"/>
          <w:szCs w:val="24"/>
        </w:rPr>
        <w:tab/>
      </w:r>
      <w:r w:rsidRPr="00F97081">
        <w:rPr>
          <w:rFonts w:ascii="Times New Roman" w:hAnsi="Times New Roman" w:cs="Times New Roman"/>
          <w:sz w:val="24"/>
          <w:szCs w:val="24"/>
        </w:rPr>
        <w:tab/>
        <w:t>(III) B</w:t>
      </w:r>
      <w:r w:rsidRPr="00F97081">
        <w:rPr>
          <w:rFonts w:ascii="Times New Roman" w:hAnsi="Times New Roman" w:cs="Times New Roman"/>
          <w:sz w:val="24"/>
          <w:szCs w:val="24"/>
        </w:rPr>
        <w:tab/>
      </w:r>
      <w:r w:rsidRPr="00F97081">
        <w:rPr>
          <w:rFonts w:ascii="Times New Roman" w:hAnsi="Times New Roman" w:cs="Times New Roman"/>
          <w:sz w:val="24"/>
          <w:szCs w:val="24"/>
        </w:rPr>
        <w:tab/>
        <w:t xml:space="preserve"> (IV) Br</w:t>
      </w:r>
    </w:p>
    <w:p w:rsidR="00F97081" w:rsidRPr="00F97081" w:rsidRDefault="00F97081" w:rsidP="00F97081">
      <w:pPr>
        <w:spacing w:line="360" w:lineRule="auto"/>
        <w:ind w:left="720" w:hanging="720"/>
        <w:rPr>
          <w:rFonts w:ascii="Times New Roman" w:hAnsi="Times New Roman" w:cs="Times New Roman"/>
          <w:sz w:val="24"/>
          <w:szCs w:val="24"/>
        </w:rPr>
      </w:pPr>
    </w:p>
    <w:p w:rsidR="00F97081" w:rsidRPr="004D0F25" w:rsidRDefault="00F97081" w:rsidP="00F97081">
      <w:pPr>
        <w:tabs>
          <w:tab w:val="left" w:pos="1440"/>
        </w:tabs>
        <w:ind w:left="840" w:hanging="840"/>
        <w:rPr>
          <w:sz w:val="24"/>
          <w:szCs w:val="24"/>
        </w:rPr>
      </w:pPr>
    </w:p>
    <w:p w:rsidR="00F97081" w:rsidRPr="00F65692" w:rsidRDefault="00F97081" w:rsidP="00F97081">
      <w:pPr>
        <w:ind w:firstLine="540"/>
        <w:jc w:val="both"/>
        <w:rPr>
          <w:sz w:val="24"/>
          <w:szCs w:val="24"/>
          <w:lang w:val="it-IT"/>
        </w:rPr>
      </w:pPr>
    </w:p>
    <w:p w:rsidR="00F97081" w:rsidRPr="00207A1C" w:rsidRDefault="00F97081">
      <w:pPr>
        <w:rPr>
          <w:rFonts w:ascii="Times New Roman" w:hAnsi="Times New Roman" w:cs="Times New Roman"/>
          <w:sz w:val="24"/>
          <w:szCs w:val="24"/>
        </w:rPr>
      </w:pPr>
    </w:p>
    <w:p w:rsidR="00B5105D" w:rsidRPr="00207A1C" w:rsidRDefault="00B5105D">
      <w:pPr>
        <w:rPr>
          <w:rFonts w:ascii="Times New Roman" w:hAnsi="Times New Roman" w:cs="Times New Roman"/>
          <w:sz w:val="24"/>
          <w:szCs w:val="24"/>
        </w:rPr>
      </w:pPr>
    </w:p>
    <w:p w:rsidR="00B5105D" w:rsidRPr="00207A1C" w:rsidRDefault="00B5105D">
      <w:pPr>
        <w:rPr>
          <w:rFonts w:ascii="Times New Roman" w:hAnsi="Times New Roman" w:cs="Times New Roman"/>
          <w:sz w:val="24"/>
          <w:szCs w:val="24"/>
        </w:rPr>
      </w:pPr>
    </w:p>
    <w:p w:rsidR="00B5105D" w:rsidRPr="00207A1C" w:rsidRDefault="00B5105D">
      <w:pPr>
        <w:rPr>
          <w:rFonts w:ascii="Times New Roman" w:hAnsi="Times New Roman" w:cs="Times New Roman"/>
          <w:sz w:val="24"/>
          <w:szCs w:val="24"/>
        </w:rPr>
      </w:pPr>
    </w:p>
    <w:p w:rsidR="00B5105D" w:rsidRPr="00207A1C" w:rsidRDefault="00B5105D">
      <w:pPr>
        <w:rPr>
          <w:rFonts w:ascii="Times New Roman" w:hAnsi="Times New Roman" w:cs="Times New Roman"/>
          <w:sz w:val="24"/>
          <w:szCs w:val="24"/>
        </w:rPr>
      </w:pPr>
    </w:p>
    <w:p w:rsidR="00B5105D" w:rsidRPr="00207A1C" w:rsidRDefault="00B5105D">
      <w:pPr>
        <w:rPr>
          <w:rFonts w:ascii="Times New Roman" w:hAnsi="Times New Roman" w:cs="Times New Roman"/>
          <w:sz w:val="24"/>
          <w:szCs w:val="24"/>
        </w:rPr>
      </w:pPr>
    </w:p>
    <w:p w:rsidR="00B5105D" w:rsidRPr="00207A1C" w:rsidRDefault="00B5105D">
      <w:pPr>
        <w:rPr>
          <w:rFonts w:ascii="Times New Roman" w:hAnsi="Times New Roman" w:cs="Times New Roman"/>
          <w:sz w:val="24"/>
          <w:szCs w:val="24"/>
        </w:rPr>
      </w:pPr>
    </w:p>
    <w:p w:rsidR="00B5105D" w:rsidRPr="00207A1C" w:rsidRDefault="00B5105D">
      <w:pPr>
        <w:rPr>
          <w:rFonts w:ascii="Times New Roman" w:hAnsi="Times New Roman" w:cs="Times New Roman"/>
          <w:sz w:val="24"/>
          <w:szCs w:val="24"/>
        </w:rPr>
      </w:pPr>
    </w:p>
    <w:p w:rsidR="00B5105D" w:rsidRPr="00207A1C" w:rsidRDefault="00B5105D">
      <w:pPr>
        <w:rPr>
          <w:rFonts w:ascii="Times New Roman" w:hAnsi="Times New Roman" w:cs="Times New Roman"/>
          <w:sz w:val="24"/>
          <w:szCs w:val="24"/>
        </w:rPr>
      </w:pPr>
    </w:p>
    <w:p w:rsidR="00B5105D" w:rsidRPr="00207A1C" w:rsidRDefault="00B5105D">
      <w:pPr>
        <w:rPr>
          <w:rFonts w:ascii="Times New Roman" w:hAnsi="Times New Roman" w:cs="Times New Roman"/>
          <w:sz w:val="24"/>
          <w:szCs w:val="24"/>
        </w:rPr>
      </w:pPr>
    </w:p>
    <w:p w:rsidR="00B5105D" w:rsidRPr="00207A1C" w:rsidRDefault="00B5105D">
      <w:pPr>
        <w:rPr>
          <w:rFonts w:ascii="Times New Roman" w:hAnsi="Times New Roman" w:cs="Times New Roman"/>
          <w:sz w:val="24"/>
          <w:szCs w:val="24"/>
        </w:rPr>
      </w:pPr>
    </w:p>
    <w:p w:rsidR="00B5105D" w:rsidRPr="00207A1C" w:rsidRDefault="00B5105D">
      <w:pPr>
        <w:rPr>
          <w:rFonts w:ascii="Times New Roman" w:hAnsi="Times New Roman" w:cs="Times New Roman"/>
          <w:sz w:val="24"/>
          <w:szCs w:val="24"/>
        </w:rPr>
      </w:pPr>
    </w:p>
    <w:p w:rsidR="00B5105D" w:rsidRPr="00B5105D" w:rsidRDefault="00B5105D" w:rsidP="00B5105D">
      <w:pPr>
        <w:widowControl w:val="0"/>
        <w:spacing w:after="0"/>
        <w:ind w:firstLine="720"/>
        <w:jc w:val="center"/>
        <w:rPr>
          <w:rFonts w:ascii="Times New Roman" w:hAnsi="Times New Roman" w:cs="Times New Roman"/>
          <w:b/>
          <w:sz w:val="24"/>
          <w:szCs w:val="24"/>
          <w:lang w:val="ru-RU"/>
        </w:rPr>
      </w:pPr>
      <w:r w:rsidRPr="00B5105D">
        <w:rPr>
          <w:rFonts w:ascii="Times New Roman" w:hAnsi="Times New Roman" w:cs="Times New Roman"/>
          <w:b/>
          <w:sz w:val="24"/>
          <w:szCs w:val="24"/>
          <w:lang w:val="ru-RU"/>
        </w:rPr>
        <w:lastRenderedPageBreak/>
        <w:t>04-ПРЕДСТАВЛЕНИЯ О ХИМИЧЕСКОЙ СВЯЗИ</w:t>
      </w:r>
    </w:p>
    <w:p w:rsidR="00B5105D" w:rsidRPr="00B56050" w:rsidRDefault="00B5105D" w:rsidP="00B5105D">
      <w:pPr>
        <w:pStyle w:val="af0"/>
        <w:spacing w:line="276" w:lineRule="auto"/>
        <w:rPr>
          <w:sz w:val="24"/>
          <w:szCs w:val="24"/>
        </w:rPr>
      </w:pPr>
      <w:r w:rsidRPr="00B56050">
        <w:rPr>
          <w:sz w:val="24"/>
          <w:szCs w:val="24"/>
        </w:rPr>
        <w:t xml:space="preserve">Рассмотрение структуры молекулы всегда следует начинать с описания химических связей, т.е. сил, которые удерживают атомы вместе. </w:t>
      </w:r>
    </w:p>
    <w:p w:rsidR="00B5105D" w:rsidRPr="00B5105D" w:rsidRDefault="00B5105D" w:rsidP="00B5105D">
      <w:pPr>
        <w:widowControl w:val="0"/>
        <w:spacing w:after="0"/>
        <w:ind w:firstLine="720"/>
        <w:jc w:val="both"/>
        <w:rPr>
          <w:rFonts w:ascii="Times New Roman" w:hAnsi="Times New Roman" w:cs="Times New Roman"/>
          <w:sz w:val="24"/>
          <w:szCs w:val="24"/>
          <w:lang w:val="ru-RU"/>
        </w:rPr>
      </w:pPr>
      <w:r w:rsidRPr="00B56050">
        <w:rPr>
          <w:rFonts w:ascii="Times New Roman" w:hAnsi="Times New Roman" w:cs="Times New Roman"/>
          <w:noProof/>
          <w:sz w:val="24"/>
          <w:szCs w:val="24"/>
          <w:lang w:val="ru-RU" w:eastAsia="ru-RU"/>
        </w:rPr>
        <w:drawing>
          <wp:anchor distT="0" distB="0" distL="114300" distR="114300" simplePos="0" relativeHeight="251650560" behindDoc="0" locked="0" layoutInCell="1" allowOverlap="1">
            <wp:simplePos x="0" y="0"/>
            <wp:positionH relativeFrom="column">
              <wp:posOffset>3810</wp:posOffset>
            </wp:positionH>
            <wp:positionV relativeFrom="paragraph">
              <wp:posOffset>678815</wp:posOffset>
            </wp:positionV>
            <wp:extent cx="1247775" cy="885825"/>
            <wp:effectExtent l="19050" t="0" r="0" b="0"/>
            <wp:wrapSquare wrapText="bothSides"/>
            <wp:docPr id="26"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759196" cy="2049241"/>
                      <a:chOff x="4451229" y="2395293"/>
                      <a:chExt cx="2759196" cy="2049241"/>
                    </a:xfrm>
                  </a:grpSpPr>
                  <a:sp>
                    <a:nvSpPr>
                      <a:cNvPr id="4" name="Овал 3"/>
                      <a:cNvSpPr/>
                    </a:nvSpPr>
                    <a:spPr>
                      <a:xfrm>
                        <a:off x="5362574" y="3303772"/>
                        <a:ext cx="226403" cy="226403"/>
                      </a:xfrm>
                      <a:prstGeom prst="ellipse">
                        <a:avLst/>
                      </a:prstGeom>
                      <a:solidFill>
                        <a:schemeClr val="tx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Овал 4"/>
                      <a:cNvSpPr/>
                    </a:nvSpPr>
                    <a:spPr>
                      <a:xfrm>
                        <a:off x="4451229" y="2395293"/>
                        <a:ext cx="2049241" cy="2049241"/>
                      </a:xfrm>
                      <a:prstGeom prst="ellipse">
                        <a:avLst/>
                      </a:prstGeom>
                      <a:noFill/>
                      <a:ln w="12700">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Овал 5"/>
                      <a:cNvSpPr/>
                    </a:nvSpPr>
                    <a:spPr>
                      <a:xfrm>
                        <a:off x="4737445" y="2664928"/>
                        <a:ext cx="1500649" cy="1500649"/>
                      </a:xfrm>
                      <a:prstGeom prst="ellipse">
                        <a:avLst/>
                      </a:prstGeom>
                      <a:noFill/>
                      <a:ln w="12700">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Овал 6"/>
                      <a:cNvSpPr/>
                    </a:nvSpPr>
                    <a:spPr>
                      <a:xfrm>
                        <a:off x="5059133" y="2993535"/>
                        <a:ext cx="844659" cy="844659"/>
                      </a:xfrm>
                      <a:prstGeom prst="ellipse">
                        <a:avLst/>
                      </a:prstGeom>
                      <a:noFill/>
                      <a:ln w="12700">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TextBox 7"/>
                      <a:cNvSpPr txBox="1"/>
                    </a:nvSpPr>
                    <a:spPr>
                      <a:xfrm>
                        <a:off x="5817253" y="3279122"/>
                        <a:ext cx="144270" cy="276999"/>
                      </a:xfrm>
                      <a:prstGeom prst="rect">
                        <a:avLst/>
                      </a:prstGeom>
                      <a:solidFill>
                        <a:schemeClr val="bg1"/>
                      </a:solidFill>
                    </a:spPr>
                    <a:txSp>
                      <a:txBody>
                        <a:bodyPr wrap="none" lIns="0" tIns="0" rIns="0" bIns="0"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latin typeface="Georgia" pitchFamily="18" charset="0"/>
                            </a:rPr>
                            <a:t>2</a:t>
                          </a:r>
                          <a:endParaRPr lang="en-US" b="1" dirty="0">
                            <a:latin typeface="Georgia" pitchFamily="18" charset="0"/>
                          </a:endParaRPr>
                        </a:p>
                      </a:txBody>
                      <a:useSpRect/>
                    </a:txSp>
                  </a:sp>
                  <a:sp>
                    <a:nvSpPr>
                      <a:cNvPr id="15" name="TextBox 14"/>
                      <a:cNvSpPr txBox="1"/>
                    </a:nvSpPr>
                    <a:spPr>
                      <a:xfrm>
                        <a:off x="6169678" y="3290888"/>
                        <a:ext cx="135872" cy="284283"/>
                      </a:xfrm>
                      <a:prstGeom prst="rect">
                        <a:avLst/>
                      </a:prstGeom>
                      <a:solidFill>
                        <a:schemeClr val="bg1"/>
                      </a:solidFill>
                    </a:spPr>
                    <a:txSp>
                      <a:txBody>
                        <a:bodyPr wrap="square" lIns="0" tIns="0" rIns="0" bIns="0"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latin typeface="Georgia" pitchFamily="18" charset="0"/>
                            </a:rPr>
                            <a:t>8</a:t>
                          </a:r>
                          <a:endParaRPr lang="en-US" b="1" dirty="0">
                            <a:latin typeface="Georgia" pitchFamily="18" charset="0"/>
                          </a:endParaRPr>
                        </a:p>
                      </a:txBody>
                      <a:useSpRect/>
                    </a:txSp>
                  </a:sp>
                  <a:sp>
                    <a:nvSpPr>
                      <a:cNvPr id="16" name="TextBox 15"/>
                      <a:cNvSpPr txBox="1"/>
                    </a:nvSpPr>
                    <a:spPr>
                      <a:xfrm>
                        <a:off x="6460191" y="3290888"/>
                        <a:ext cx="750234" cy="276999"/>
                      </a:xfrm>
                      <a:prstGeom prst="rect">
                        <a:avLst/>
                      </a:prstGeom>
                      <a:solidFill>
                        <a:schemeClr val="bg1"/>
                      </a:solidFill>
                    </a:spPr>
                    <a:txSp>
                      <a:txBody>
                        <a:bodyPr wrap="square" lIns="0" tIns="0" rIns="0" bIns="0"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latin typeface="Georgia" pitchFamily="18" charset="0"/>
                            </a:rPr>
                            <a:t>8 (18)</a:t>
                          </a:r>
                          <a:endParaRPr lang="en-US" b="1" dirty="0">
                            <a:latin typeface="Georgia" pitchFamily="18" charset="0"/>
                          </a:endParaRPr>
                        </a:p>
                      </a:txBody>
                      <a:useSpRect/>
                    </a:txSp>
                  </a:sp>
                </lc:lockedCanvas>
              </a:graphicData>
            </a:graphic>
          </wp:anchor>
        </w:drawing>
      </w:r>
      <w:r w:rsidRPr="00B5105D">
        <w:rPr>
          <w:rFonts w:ascii="Times New Roman" w:hAnsi="Times New Roman" w:cs="Times New Roman"/>
          <w:sz w:val="24"/>
          <w:szCs w:val="24"/>
          <w:lang w:val="ru-RU"/>
        </w:rPr>
        <w:t xml:space="preserve">В 1916 г. было описано 2 вида химической связи: </w:t>
      </w:r>
      <w:proofErr w:type="gramStart"/>
      <w:r w:rsidRPr="00B5105D">
        <w:rPr>
          <w:rFonts w:ascii="Times New Roman" w:hAnsi="Times New Roman" w:cs="Times New Roman"/>
          <w:sz w:val="24"/>
          <w:szCs w:val="24"/>
          <w:lang w:val="ru-RU"/>
        </w:rPr>
        <w:t>ионная</w:t>
      </w:r>
      <w:proofErr w:type="gramEnd"/>
      <w:r w:rsidRPr="00B5105D">
        <w:rPr>
          <w:rFonts w:ascii="Times New Roman" w:hAnsi="Times New Roman" w:cs="Times New Roman"/>
          <w:sz w:val="24"/>
          <w:szCs w:val="24"/>
          <w:lang w:val="ru-RU"/>
        </w:rPr>
        <w:t xml:space="preserve"> и ковалентная. Эти представления были основаны на следующей концепции атома: положительно заряженное ядро окружено электронами, расположенными на концентрических оболочках или энергетических уровнях. На каждом уровне максимально может </w:t>
      </w:r>
      <w:proofErr w:type="gramStart"/>
      <w:r w:rsidRPr="00B5105D">
        <w:rPr>
          <w:rFonts w:ascii="Times New Roman" w:hAnsi="Times New Roman" w:cs="Times New Roman"/>
          <w:sz w:val="24"/>
          <w:szCs w:val="24"/>
          <w:lang w:val="ru-RU"/>
        </w:rPr>
        <w:t>находится</w:t>
      </w:r>
      <w:proofErr w:type="gramEnd"/>
      <w:r w:rsidRPr="00B5105D">
        <w:rPr>
          <w:rFonts w:ascii="Times New Roman" w:hAnsi="Times New Roman" w:cs="Times New Roman"/>
          <w:sz w:val="24"/>
          <w:szCs w:val="24"/>
          <w:lang w:val="ru-RU"/>
        </w:rPr>
        <w:t xml:space="preserve"> определенное число электронов: 2 – на 1-м, 8 – на 2-м, 18 – на 3-м и т.д. Наиболее стабильны соединения, в которых внешняя оболочка атома заполнена, как в инертных газах. И ионная, и ковалентная связи возникают вследствие стремления  атомов  к образованию такой стабильной конфигурации электронов.</w:t>
      </w:r>
    </w:p>
    <w:p w:rsidR="00B5105D" w:rsidRPr="00B5105D" w:rsidRDefault="00B5105D" w:rsidP="00B5105D">
      <w:pPr>
        <w:pStyle w:val="af3"/>
        <w:widowControl w:val="0"/>
        <w:spacing w:after="0"/>
        <w:rPr>
          <w:rFonts w:ascii="Times New Roman" w:hAnsi="Times New Roman" w:cs="Times New Roman"/>
          <w:sz w:val="24"/>
          <w:szCs w:val="24"/>
          <w:lang w:val="ru-RU"/>
        </w:rPr>
      </w:pPr>
      <w:r w:rsidRPr="00B5105D">
        <w:rPr>
          <w:rFonts w:ascii="Times New Roman" w:hAnsi="Times New Roman" w:cs="Times New Roman"/>
          <w:sz w:val="24"/>
          <w:szCs w:val="24"/>
          <w:lang w:val="ru-RU"/>
        </w:rPr>
        <w:tab/>
        <w:t xml:space="preserve">Ионная связь образуется в результате переноса электронов, как, </w:t>
      </w:r>
      <w:proofErr w:type="gramStart"/>
      <w:r w:rsidRPr="00B5105D">
        <w:rPr>
          <w:rFonts w:ascii="Times New Roman" w:hAnsi="Times New Roman" w:cs="Times New Roman"/>
          <w:sz w:val="24"/>
          <w:szCs w:val="24"/>
          <w:lang w:val="ru-RU"/>
        </w:rPr>
        <w:t>например</w:t>
      </w:r>
      <w:proofErr w:type="gramEnd"/>
      <w:r w:rsidRPr="00B5105D">
        <w:rPr>
          <w:rFonts w:ascii="Times New Roman" w:hAnsi="Times New Roman" w:cs="Times New Roman"/>
          <w:sz w:val="24"/>
          <w:szCs w:val="24"/>
          <w:lang w:val="ru-RU"/>
        </w:rPr>
        <w:t xml:space="preserve"> при образовании фторида лития </w:t>
      </w:r>
      <w:r w:rsidRPr="00B56050">
        <w:rPr>
          <w:rFonts w:ascii="Times New Roman" w:hAnsi="Times New Roman" w:cs="Times New Roman"/>
          <w:sz w:val="24"/>
          <w:szCs w:val="24"/>
        </w:rPr>
        <w:t>LiF</w:t>
      </w:r>
      <w:r w:rsidRPr="00B5105D">
        <w:rPr>
          <w:rFonts w:ascii="Times New Roman" w:hAnsi="Times New Roman" w:cs="Times New Roman"/>
          <w:sz w:val="24"/>
          <w:szCs w:val="24"/>
          <w:lang w:val="ru-RU"/>
        </w:rPr>
        <w:t>. Атомы лития имеют два электрона на 1-м уровне (К-слое) и один – на 2-м (</w:t>
      </w:r>
      <w:r w:rsidRPr="00B56050">
        <w:rPr>
          <w:rFonts w:ascii="Times New Roman" w:hAnsi="Times New Roman" w:cs="Times New Roman"/>
          <w:sz w:val="24"/>
          <w:szCs w:val="24"/>
        </w:rPr>
        <w:t>L</w:t>
      </w:r>
      <w:r w:rsidRPr="00B5105D">
        <w:rPr>
          <w:rFonts w:ascii="Times New Roman" w:hAnsi="Times New Roman" w:cs="Times New Roman"/>
          <w:sz w:val="24"/>
          <w:szCs w:val="24"/>
          <w:lang w:val="ru-RU"/>
        </w:rPr>
        <w:t>-слое) или валентном слое. Потеря одного электрона приводит к тому, что у лития остается заполненным внешний слой с двумя электронами.</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71"/>
        <w:gridCol w:w="2012"/>
      </w:tblGrid>
      <w:tr w:rsidR="00B5105D" w:rsidRPr="00B56050" w:rsidTr="006F2FA2">
        <w:trPr>
          <w:jc w:val="center"/>
        </w:trPr>
        <w:tc>
          <w:tcPr>
            <w:tcW w:w="3771" w:type="dxa"/>
          </w:tcPr>
          <w:p w:rsidR="00B5105D" w:rsidRPr="00B56050" w:rsidRDefault="00B5105D" w:rsidP="006F2FA2">
            <w:pPr>
              <w:pStyle w:val="af3"/>
              <w:rPr>
                <w:sz w:val="24"/>
                <w:szCs w:val="24"/>
                <w:lang w:val="en-US"/>
              </w:rPr>
            </w:pPr>
            <w:r w:rsidRPr="00B56050">
              <w:rPr>
                <w:noProof/>
                <w:sz w:val="24"/>
                <w:szCs w:val="24"/>
                <w:lang w:eastAsia="ru-RU"/>
              </w:rPr>
              <w:drawing>
                <wp:inline distT="0" distB="0" distL="0" distR="0">
                  <wp:extent cx="2162175" cy="850820"/>
                  <wp:effectExtent l="19050" t="0" r="0" b="0"/>
                  <wp:docPr id="27" name="Объект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835803" cy="1500649"/>
                            <a:chOff x="1587845" y="765789"/>
                            <a:chExt cx="3835803" cy="1500649"/>
                          </a:xfrm>
                        </a:grpSpPr>
                        <a:grpSp>
                          <a:nvGrpSpPr>
                            <a:cNvPr id="42" name="Группа 41"/>
                            <a:cNvGrpSpPr/>
                          </a:nvGrpSpPr>
                          <a:grpSpPr>
                            <a:xfrm>
                              <a:off x="1587845" y="765789"/>
                              <a:ext cx="3835803" cy="1500649"/>
                              <a:chOff x="1587845" y="765789"/>
                              <a:chExt cx="3835803" cy="1500649"/>
                            </a:xfrm>
                          </a:grpSpPr>
                          <a:grpSp>
                            <a:nvGrpSpPr>
                              <a:cNvPr id="3" name="Группа 39"/>
                              <a:cNvGrpSpPr/>
                            </a:nvGrpSpPr>
                            <a:grpSpPr>
                              <a:xfrm>
                                <a:off x="1587845" y="765789"/>
                                <a:ext cx="1554658" cy="1500649"/>
                                <a:chOff x="1587845" y="765789"/>
                                <a:chExt cx="1554658" cy="1500649"/>
                              </a:xfrm>
                            </a:grpSpPr>
                            <a:sp>
                              <a:nvSpPr>
                                <a:cNvPr id="2" name="Овал 3"/>
                                <a:cNvSpPr/>
                              </a:nvSpPr>
                              <a:spPr>
                                <a:xfrm>
                                  <a:off x="2280209" y="1404633"/>
                                  <a:ext cx="226403" cy="226403"/>
                                </a:xfrm>
                                <a:prstGeom prst="ellipse">
                                  <a:avLst/>
                                </a:prstGeom>
                                <a:solidFill>
                                  <a:schemeClr val="tx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Овал 5"/>
                                <a:cNvSpPr/>
                              </a:nvSpPr>
                              <a:spPr>
                                <a:xfrm>
                                  <a:off x="1587845" y="765789"/>
                                  <a:ext cx="1500649" cy="1500649"/>
                                </a:xfrm>
                                <a:prstGeom prst="ellipse">
                                  <a:avLst/>
                                </a:prstGeom>
                                <a:noFill/>
                                <a:ln w="12700">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Овал 6"/>
                                <a:cNvSpPr/>
                              </a:nvSpPr>
                              <a:spPr>
                                <a:xfrm>
                                  <a:off x="1855695" y="1021977"/>
                                  <a:ext cx="997812" cy="997812"/>
                                </a:xfrm>
                                <a:prstGeom prst="ellipse">
                                  <a:avLst/>
                                </a:prstGeom>
                                <a:noFill/>
                                <a:ln w="12700">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TextBox 7"/>
                                <a:cNvSpPr txBox="1"/>
                              </a:nvSpPr>
                              <a:spPr>
                                <a:xfrm>
                                  <a:off x="2716305" y="1344706"/>
                                  <a:ext cx="174813" cy="276999"/>
                                </a:xfrm>
                                <a:prstGeom prst="rect">
                                  <a:avLst/>
                                </a:prstGeom>
                                <a:solidFill>
                                  <a:schemeClr val="bg1"/>
                                </a:solidFill>
                              </a:spPr>
                              <a:txSp>
                                <a:txBody>
                                  <a:bodyPr wrap="square" lIns="0" tIns="0" rIns="0" bIns="0"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latin typeface="Georgia" pitchFamily="18" charset="0"/>
                                      </a:rPr>
                                      <a:t>2</a:t>
                                    </a:r>
                                    <a:endParaRPr lang="en-US" b="1" dirty="0">
                                      <a:latin typeface="Georgia" pitchFamily="18" charset="0"/>
                                    </a:endParaRPr>
                                  </a:p>
                                </a:txBody>
                                <a:useSpRect/>
                              </a:txSp>
                            </a:sp>
                            <a:sp>
                              <a:nvSpPr>
                                <a:cNvPr id="15" name="TextBox 14"/>
                                <a:cNvSpPr txBox="1"/>
                              </a:nvSpPr>
                              <a:spPr>
                                <a:xfrm>
                                  <a:off x="3006631" y="1324514"/>
                                  <a:ext cx="135872" cy="284283"/>
                                </a:xfrm>
                                <a:prstGeom prst="rect">
                                  <a:avLst/>
                                </a:prstGeom>
                                <a:solidFill>
                                  <a:schemeClr val="bg1"/>
                                </a:solidFill>
                              </a:spPr>
                              <a:txSp>
                                <a:txBody>
                                  <a:bodyPr wrap="square" lIns="0" tIns="0" rIns="0" bIns="0"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a:latin typeface="Georgia" pitchFamily="18" charset="0"/>
                                      </a:rPr>
                                      <a:t>1</a:t>
                                    </a:r>
                                    <a:endParaRPr lang="en-US" b="1" dirty="0">
                                      <a:latin typeface="Georgia" pitchFamily="18" charset="0"/>
                                    </a:endParaRPr>
                                  </a:p>
                                </a:txBody>
                                <a:useSpRect/>
                              </a:txSp>
                            </a:sp>
                            <a:sp>
                              <a:nvSpPr>
                                <a:cNvPr id="16" name="TextBox 15"/>
                                <a:cNvSpPr txBox="1"/>
                              </a:nvSpPr>
                              <a:spPr>
                                <a:xfrm>
                                  <a:off x="2105757" y="1112809"/>
                                  <a:ext cx="355056" cy="276999"/>
                                </a:xfrm>
                                <a:prstGeom prst="rect">
                                  <a:avLst/>
                                </a:prstGeom>
                                <a:solidFill>
                                  <a:schemeClr val="bg1"/>
                                </a:solidFill>
                              </a:spPr>
                              <a:txSp>
                                <a:txBody>
                                  <a:bodyPr wrap="square" lIns="0" tIns="0" rIns="0" bIns="0"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latin typeface="Georgia" pitchFamily="18" charset="0"/>
                                      </a:rPr>
                                      <a:t>Li</a:t>
                                    </a:r>
                                    <a:endParaRPr lang="en-US" b="1" dirty="0">
                                      <a:latin typeface="Georgia" pitchFamily="18" charset="0"/>
                                    </a:endParaRPr>
                                  </a:p>
                                </a:txBody>
                                <a:useSpRect/>
                              </a:txSp>
                            </a:sp>
                          </a:grpSp>
                          <a:grpSp>
                            <a:nvGrpSpPr>
                              <a:cNvPr id="4" name="Группа 40"/>
                              <a:cNvGrpSpPr/>
                            </a:nvGrpSpPr>
                            <a:grpSpPr>
                              <a:xfrm>
                                <a:off x="4320989" y="1013012"/>
                                <a:ext cx="1102659" cy="997812"/>
                                <a:chOff x="4643719" y="838200"/>
                                <a:chExt cx="1102659" cy="997812"/>
                              </a:xfrm>
                            </a:grpSpPr>
                            <a:sp>
                              <a:nvSpPr>
                                <a:cNvPr id="31" name="Овал 30"/>
                                <a:cNvSpPr/>
                              </a:nvSpPr>
                              <a:spPr>
                                <a:xfrm>
                                  <a:off x="5041339" y="1234303"/>
                                  <a:ext cx="226403" cy="226403"/>
                                </a:xfrm>
                                <a:prstGeom prst="ellipse">
                                  <a:avLst/>
                                </a:prstGeom>
                                <a:solidFill>
                                  <a:schemeClr val="tx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3" name="Овал 32"/>
                                <a:cNvSpPr/>
                              </a:nvSpPr>
                              <a:spPr>
                                <a:xfrm>
                                  <a:off x="4643719" y="838200"/>
                                  <a:ext cx="997812" cy="997812"/>
                                </a:xfrm>
                                <a:prstGeom prst="ellipse">
                                  <a:avLst/>
                                </a:prstGeom>
                                <a:noFill/>
                                <a:ln w="12700">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4" name="TextBox 33"/>
                                <a:cNvSpPr txBox="1"/>
                              </a:nvSpPr>
                              <a:spPr>
                                <a:xfrm>
                                  <a:off x="5571565" y="1160929"/>
                                  <a:ext cx="174813" cy="276999"/>
                                </a:xfrm>
                                <a:prstGeom prst="rect">
                                  <a:avLst/>
                                </a:prstGeom>
                                <a:solidFill>
                                  <a:schemeClr val="bg1"/>
                                </a:solidFill>
                              </a:spPr>
                              <a:txSp>
                                <a:txBody>
                                  <a:bodyPr wrap="square" lIns="0" tIns="0" rIns="0" bIns="0"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latin typeface="Georgia" pitchFamily="18" charset="0"/>
                                      </a:rPr>
                                      <a:t>2</a:t>
                                    </a:r>
                                    <a:endParaRPr lang="en-US" b="1" dirty="0">
                                      <a:latin typeface="Georgia" pitchFamily="18" charset="0"/>
                                    </a:endParaRPr>
                                  </a:p>
                                </a:txBody>
                                <a:useSpRect/>
                              </a:txSp>
                            </a:sp>
                            <a:sp>
                              <a:nvSpPr>
                                <a:cNvPr id="36" name="TextBox 35"/>
                                <a:cNvSpPr txBox="1"/>
                              </a:nvSpPr>
                              <a:spPr>
                                <a:xfrm>
                                  <a:off x="4961017" y="929032"/>
                                  <a:ext cx="355056" cy="276999"/>
                                </a:xfrm>
                                <a:prstGeom prst="rect">
                                  <a:avLst/>
                                </a:prstGeom>
                                <a:solidFill>
                                  <a:schemeClr val="bg1"/>
                                </a:solidFill>
                              </a:spPr>
                              <a:txSp>
                                <a:txBody>
                                  <a:bodyPr wrap="square" lIns="0" tIns="0" rIns="0" bIns="0"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latin typeface="Georgia" pitchFamily="18" charset="0"/>
                                      </a:rPr>
                                      <a:t>Li</a:t>
                                    </a:r>
                                    <a:r>
                                      <a:rPr lang="en-US" b="1" baseline="30000" dirty="0" smtClean="0">
                                        <a:latin typeface="Georgia" pitchFamily="18" charset="0"/>
                                      </a:rPr>
                                      <a:t>+</a:t>
                                    </a:r>
                                    <a:endParaRPr lang="en-US" b="1" dirty="0">
                                      <a:latin typeface="Georgia" pitchFamily="18" charset="0"/>
                                    </a:endParaRPr>
                                  </a:p>
                                </a:txBody>
                                <a:useSpRect/>
                              </a:txSp>
                            </a:sp>
                          </a:grpSp>
                          <a:grpSp>
                            <a:nvGrpSpPr>
                              <a:cNvPr id="5" name="Группа 38"/>
                              <a:cNvGrpSpPr/>
                            </a:nvGrpSpPr>
                            <a:grpSpPr>
                              <a:xfrm>
                                <a:off x="3429000" y="1221420"/>
                                <a:ext cx="753035" cy="299686"/>
                                <a:chOff x="3859306" y="3426737"/>
                                <a:chExt cx="753035" cy="299686"/>
                              </a:xfrm>
                            </a:grpSpPr>
                            <a:sp>
                              <a:nvSpPr>
                                <a:cNvPr id="35" name="TextBox 34"/>
                                <a:cNvSpPr txBox="1"/>
                              </a:nvSpPr>
                              <a:spPr>
                                <a:xfrm flipH="1">
                                  <a:off x="4034118" y="3426737"/>
                                  <a:ext cx="564776" cy="276999"/>
                                </a:xfrm>
                                <a:prstGeom prst="rect">
                                  <a:avLst/>
                                </a:prstGeom>
                                <a:solidFill>
                                  <a:schemeClr val="bg1"/>
                                </a:solidFill>
                              </a:spPr>
                              <a:txSp>
                                <a:txBody>
                                  <a:bodyPr wrap="square" lIns="0" tIns="0" rIns="0" bIns="0"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latin typeface="Times New Roman"/>
                                        <a:cs typeface="Times New Roman"/>
                                      </a:rPr>
                                      <a:t>−</a:t>
                                    </a:r>
                                    <a:r>
                                      <a:rPr lang="en-US" b="1" dirty="0" smtClean="0">
                                        <a:latin typeface="Georgia" pitchFamily="18" charset="0"/>
                                      </a:rPr>
                                      <a:t> </a:t>
                                    </a:r>
                                    <a:r>
                                      <a:rPr lang="en-US" b="1" i="1" dirty="0" smtClean="0">
                                        <a:latin typeface="Georgia" pitchFamily="18" charset="0"/>
                                      </a:rPr>
                                      <a:t>ē</a:t>
                                    </a:r>
                                    <a:endParaRPr lang="en-US" b="1" i="1" dirty="0">
                                      <a:latin typeface="Georgia" pitchFamily="18" charset="0"/>
                                    </a:endParaRPr>
                                  </a:p>
                                </a:txBody>
                                <a:useSpRect/>
                              </a:txSp>
                            </a:sp>
                            <a:cxnSp>
                              <a:nvCxnSpPr>
                                <a:cNvPr id="38" name="Прямая со стрелкой 37"/>
                                <a:cNvCxnSpPr/>
                              </a:nvCxnSpPr>
                              <a:spPr>
                                <a:xfrm>
                                  <a:off x="3859306" y="3724835"/>
                                  <a:ext cx="753035" cy="1588"/>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grpSp>
                        </a:grpSp>
                      </lc:lockedCanvas>
                    </a:graphicData>
                  </a:graphic>
                </wp:inline>
              </w:drawing>
            </w:r>
          </w:p>
        </w:tc>
        <w:tc>
          <w:tcPr>
            <w:tcW w:w="2012" w:type="dxa"/>
            <w:vAlign w:val="center"/>
          </w:tcPr>
          <w:p w:rsidR="00B5105D" w:rsidRPr="00B56050" w:rsidRDefault="00B5105D" w:rsidP="006F2FA2">
            <w:pPr>
              <w:pStyle w:val="af3"/>
              <w:rPr>
                <w:sz w:val="24"/>
                <w:szCs w:val="24"/>
                <w:lang w:val="en-US"/>
              </w:rPr>
            </w:pPr>
            <w:r w:rsidRPr="00B56050">
              <w:rPr>
                <w:sz w:val="24"/>
                <w:szCs w:val="24"/>
              </w:rPr>
              <w:t xml:space="preserve">или </w:t>
            </w:r>
            <w:r w:rsidRPr="00B56050">
              <w:rPr>
                <w:b/>
                <w:sz w:val="24"/>
                <w:szCs w:val="24"/>
                <w:lang w:val="en-US"/>
              </w:rPr>
              <w:t xml:space="preserve">Li − </w:t>
            </w:r>
            <w:r w:rsidRPr="00B56050">
              <w:rPr>
                <w:b/>
                <w:i/>
                <w:sz w:val="24"/>
                <w:szCs w:val="24"/>
                <w:lang w:val="en-US"/>
              </w:rPr>
              <w:t>ē</w:t>
            </w:r>
            <w:r w:rsidRPr="00B56050">
              <w:rPr>
                <w:b/>
                <w:sz w:val="24"/>
                <w:szCs w:val="24"/>
                <w:lang w:val="en-US"/>
              </w:rPr>
              <w:t xml:space="preserve"> → Li</w:t>
            </w:r>
            <w:r w:rsidRPr="00B56050">
              <w:rPr>
                <w:b/>
                <w:sz w:val="24"/>
                <w:szCs w:val="24"/>
                <w:vertAlign w:val="superscript"/>
                <w:lang w:val="en-US"/>
              </w:rPr>
              <w:t>+</w:t>
            </w:r>
            <w:r w:rsidRPr="00B56050">
              <w:rPr>
                <w:b/>
                <w:sz w:val="24"/>
                <w:szCs w:val="24"/>
                <w:lang w:val="en-US"/>
              </w:rPr>
              <w:t xml:space="preserve"> </w:t>
            </w:r>
          </w:p>
        </w:tc>
      </w:tr>
    </w:tbl>
    <w:p w:rsidR="00B5105D" w:rsidRPr="00B5105D" w:rsidRDefault="00B5105D" w:rsidP="00B5105D">
      <w:pPr>
        <w:spacing w:after="0"/>
        <w:jc w:val="both"/>
        <w:rPr>
          <w:rFonts w:ascii="Times New Roman" w:hAnsi="Times New Roman" w:cs="Times New Roman"/>
          <w:sz w:val="24"/>
          <w:szCs w:val="24"/>
          <w:lang w:val="ru-RU"/>
        </w:rPr>
      </w:pPr>
      <w:r w:rsidRPr="00B5105D">
        <w:rPr>
          <w:rFonts w:ascii="Times New Roman" w:hAnsi="Times New Roman" w:cs="Times New Roman"/>
          <w:sz w:val="24"/>
          <w:szCs w:val="24"/>
          <w:lang w:val="ru-RU"/>
        </w:rPr>
        <w:tab/>
        <w:t>Атом фтора имеет 2 электрона на первом уровне и 7 электронов на внешней или валентной оболочке. Присоединение электрона приводит к образованию у фтора заполненной внешней оболочки из 8 электронов.</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11"/>
        <w:gridCol w:w="2012"/>
      </w:tblGrid>
      <w:tr w:rsidR="00B5105D" w:rsidRPr="00B56050" w:rsidTr="006F2FA2">
        <w:trPr>
          <w:jc w:val="center"/>
        </w:trPr>
        <w:tc>
          <w:tcPr>
            <w:tcW w:w="3771" w:type="dxa"/>
          </w:tcPr>
          <w:p w:rsidR="00B5105D" w:rsidRPr="00B56050" w:rsidRDefault="00B5105D" w:rsidP="00B5105D">
            <w:pPr>
              <w:pStyle w:val="af3"/>
              <w:spacing w:after="0"/>
              <w:rPr>
                <w:sz w:val="24"/>
                <w:szCs w:val="24"/>
                <w:lang w:val="en-US"/>
              </w:rPr>
            </w:pPr>
            <w:r w:rsidRPr="00B56050">
              <w:rPr>
                <w:noProof/>
                <w:sz w:val="24"/>
                <w:szCs w:val="24"/>
                <w:lang w:eastAsia="ru-RU"/>
              </w:rPr>
              <w:drawing>
                <wp:inline distT="0" distB="0" distL="0" distR="0">
                  <wp:extent cx="2390775" cy="742950"/>
                  <wp:effectExtent l="19050" t="0" r="0" b="0"/>
                  <wp:docPr id="28" name="Объект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422444" cy="1551794"/>
                            <a:chOff x="1587845" y="765789"/>
                            <a:chExt cx="4422444" cy="1551794"/>
                          </a:xfrm>
                        </a:grpSpPr>
                        <a:grpSp>
                          <a:nvGrpSpPr>
                            <a:cNvPr id="52" name="Группа 51"/>
                            <a:cNvGrpSpPr/>
                          </a:nvGrpSpPr>
                          <a:grpSpPr>
                            <a:xfrm>
                              <a:off x="1587845" y="765789"/>
                              <a:ext cx="4422444" cy="1551794"/>
                              <a:chOff x="1587845" y="765789"/>
                              <a:chExt cx="4422444" cy="1551794"/>
                            </a:xfrm>
                          </a:grpSpPr>
                          <a:grpSp>
                            <a:nvGrpSpPr>
                              <a:cNvPr id="3" name="Группа 39"/>
                              <a:cNvGrpSpPr/>
                            </a:nvGrpSpPr>
                            <a:grpSpPr>
                              <a:xfrm>
                                <a:off x="1587845" y="765789"/>
                                <a:ext cx="1554658" cy="1500649"/>
                                <a:chOff x="1587845" y="765789"/>
                                <a:chExt cx="1554658" cy="1500649"/>
                              </a:xfrm>
                            </a:grpSpPr>
                            <a:sp>
                              <a:nvSpPr>
                                <a:cNvPr id="2" name="Овал 3"/>
                                <a:cNvSpPr/>
                              </a:nvSpPr>
                              <a:spPr>
                                <a:xfrm>
                                  <a:off x="2280209" y="1404633"/>
                                  <a:ext cx="226403" cy="226403"/>
                                </a:xfrm>
                                <a:prstGeom prst="ellipse">
                                  <a:avLst/>
                                </a:prstGeom>
                                <a:solidFill>
                                  <a:schemeClr val="tx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Овал 5"/>
                                <a:cNvSpPr/>
                              </a:nvSpPr>
                              <a:spPr>
                                <a:xfrm>
                                  <a:off x="1587845" y="765789"/>
                                  <a:ext cx="1500649" cy="1500649"/>
                                </a:xfrm>
                                <a:prstGeom prst="ellipse">
                                  <a:avLst/>
                                </a:prstGeom>
                                <a:noFill/>
                                <a:ln w="12700">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Овал 6"/>
                                <a:cNvSpPr/>
                              </a:nvSpPr>
                              <a:spPr>
                                <a:xfrm>
                                  <a:off x="1855695" y="1021977"/>
                                  <a:ext cx="997812" cy="997812"/>
                                </a:xfrm>
                                <a:prstGeom prst="ellipse">
                                  <a:avLst/>
                                </a:prstGeom>
                                <a:noFill/>
                                <a:ln w="12700">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TextBox 7"/>
                                <a:cNvSpPr txBox="1"/>
                              </a:nvSpPr>
                              <a:spPr>
                                <a:xfrm>
                                  <a:off x="2716305" y="1344706"/>
                                  <a:ext cx="174813" cy="276999"/>
                                </a:xfrm>
                                <a:prstGeom prst="rect">
                                  <a:avLst/>
                                </a:prstGeom>
                                <a:solidFill>
                                  <a:schemeClr val="bg1"/>
                                </a:solidFill>
                              </a:spPr>
                              <a:txSp>
                                <a:txBody>
                                  <a:bodyPr wrap="square" lIns="0" tIns="0" rIns="0" bIns="0"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latin typeface="Georgia" pitchFamily="18" charset="0"/>
                                      </a:rPr>
                                      <a:t>2</a:t>
                                    </a:r>
                                    <a:endParaRPr lang="en-US" b="1" dirty="0">
                                      <a:latin typeface="Georgia" pitchFamily="18" charset="0"/>
                                    </a:endParaRPr>
                                  </a:p>
                                </a:txBody>
                                <a:useSpRect/>
                              </a:txSp>
                            </a:sp>
                            <a:sp>
                              <a:nvSpPr>
                                <a:cNvPr id="15" name="TextBox 14"/>
                                <a:cNvSpPr txBox="1"/>
                              </a:nvSpPr>
                              <a:spPr>
                                <a:xfrm>
                                  <a:off x="3006631" y="1324514"/>
                                  <a:ext cx="135872" cy="276999"/>
                                </a:xfrm>
                                <a:prstGeom prst="rect">
                                  <a:avLst/>
                                </a:prstGeom>
                                <a:solidFill>
                                  <a:schemeClr val="bg1"/>
                                </a:solidFill>
                              </a:spPr>
                              <a:txSp>
                                <a:txBody>
                                  <a:bodyPr wrap="square" lIns="0" tIns="0" rIns="0" bIns="0"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latin typeface="Georgia" pitchFamily="18" charset="0"/>
                                      </a:rPr>
                                      <a:t>7</a:t>
                                    </a:r>
                                    <a:endParaRPr lang="en-US" b="1" dirty="0">
                                      <a:latin typeface="Georgia" pitchFamily="18" charset="0"/>
                                    </a:endParaRPr>
                                  </a:p>
                                </a:txBody>
                                <a:useSpRect/>
                              </a:txSp>
                            </a:sp>
                            <a:sp>
                              <a:nvSpPr>
                                <a:cNvPr id="16" name="TextBox 15"/>
                                <a:cNvSpPr txBox="1"/>
                              </a:nvSpPr>
                              <a:spPr>
                                <a:xfrm>
                                  <a:off x="2215172" y="1089363"/>
                                  <a:ext cx="246674" cy="276999"/>
                                </a:xfrm>
                                <a:prstGeom prst="rect">
                                  <a:avLst/>
                                </a:prstGeom>
                                <a:solidFill>
                                  <a:schemeClr val="bg1"/>
                                </a:solidFill>
                              </a:spPr>
                              <a:txSp>
                                <a:txBody>
                                  <a:bodyPr wrap="square" lIns="0" tIns="0" rIns="0" bIns="0"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a:latin typeface="Georgia" pitchFamily="18" charset="0"/>
                                      </a:rPr>
                                      <a:t>F</a:t>
                                    </a:r>
                                  </a:p>
                                </a:txBody>
                                <a:useSpRect/>
                              </a:txSp>
                            </a:sp>
                          </a:grpSp>
                          <a:grpSp>
                            <a:nvGrpSpPr>
                              <a:cNvPr id="4" name="Группа 38"/>
                              <a:cNvGrpSpPr/>
                            </a:nvGrpSpPr>
                            <a:grpSpPr>
                              <a:xfrm>
                                <a:off x="3429000" y="1221420"/>
                                <a:ext cx="753035" cy="299686"/>
                                <a:chOff x="3859306" y="3426737"/>
                                <a:chExt cx="753035" cy="299686"/>
                              </a:xfrm>
                            </a:grpSpPr>
                            <a:sp>
                              <a:nvSpPr>
                                <a:cNvPr id="35" name="TextBox 34"/>
                                <a:cNvSpPr txBox="1"/>
                              </a:nvSpPr>
                              <a:spPr>
                                <a:xfrm flipH="1">
                                  <a:off x="4034118" y="3426737"/>
                                  <a:ext cx="564776" cy="276999"/>
                                </a:xfrm>
                                <a:prstGeom prst="rect">
                                  <a:avLst/>
                                </a:prstGeom>
                                <a:solidFill>
                                  <a:schemeClr val="bg1"/>
                                </a:solidFill>
                              </a:spPr>
                              <a:txSp>
                                <a:txBody>
                                  <a:bodyPr wrap="square" lIns="0" tIns="0" rIns="0" bIns="0"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a:latin typeface="Times New Roman"/>
                                        <a:cs typeface="Times New Roman"/>
                                      </a:rPr>
                                      <a:t>+</a:t>
                                    </a:r>
                                    <a:r>
                                      <a:rPr lang="en-US" b="1" dirty="0" smtClean="0">
                                        <a:latin typeface="Georgia" pitchFamily="18" charset="0"/>
                                      </a:rPr>
                                      <a:t> </a:t>
                                    </a:r>
                                    <a:r>
                                      <a:rPr lang="en-US" b="1" i="1" dirty="0" smtClean="0">
                                        <a:latin typeface="Georgia" pitchFamily="18" charset="0"/>
                                      </a:rPr>
                                      <a:t>ē</a:t>
                                    </a:r>
                                    <a:endParaRPr lang="en-US" b="1" i="1" dirty="0">
                                      <a:latin typeface="Georgia" pitchFamily="18" charset="0"/>
                                    </a:endParaRPr>
                                  </a:p>
                                </a:txBody>
                                <a:useSpRect/>
                              </a:txSp>
                            </a:sp>
                            <a:cxnSp>
                              <a:nvCxnSpPr>
                                <a:cNvPr id="38" name="Прямая со стрелкой 37"/>
                                <a:cNvCxnSpPr/>
                              </a:nvCxnSpPr>
                              <a:spPr>
                                <a:xfrm>
                                  <a:off x="3859306" y="3724835"/>
                                  <a:ext cx="753035" cy="1588"/>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grpSp>
                          <a:sp>
                            <a:nvSpPr>
                              <a:cNvPr id="44" name="Овал 43"/>
                              <a:cNvSpPr/>
                            </a:nvSpPr>
                            <a:spPr>
                              <a:xfrm>
                                <a:off x="5082944" y="1455778"/>
                                <a:ext cx="226403" cy="226403"/>
                              </a:xfrm>
                              <a:prstGeom prst="ellipse">
                                <a:avLst/>
                              </a:prstGeom>
                              <a:solidFill>
                                <a:schemeClr val="tx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5" name="Овал 44"/>
                              <a:cNvSpPr/>
                            </a:nvSpPr>
                            <a:spPr>
                              <a:xfrm>
                                <a:off x="4457815" y="816934"/>
                                <a:ext cx="1500649" cy="1500649"/>
                              </a:xfrm>
                              <a:prstGeom prst="ellipse">
                                <a:avLst/>
                              </a:prstGeom>
                              <a:noFill/>
                              <a:ln w="12700">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6" name="Овал 45"/>
                              <a:cNvSpPr/>
                            </a:nvSpPr>
                            <a:spPr>
                              <a:xfrm>
                                <a:off x="4736124" y="1114279"/>
                                <a:ext cx="903670" cy="917721"/>
                              </a:xfrm>
                              <a:prstGeom prst="ellipse">
                                <a:avLst/>
                              </a:prstGeom>
                              <a:noFill/>
                              <a:ln w="12700">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7" name="TextBox 46"/>
                              <a:cNvSpPr txBox="1"/>
                            </a:nvSpPr>
                            <a:spPr>
                              <a:xfrm>
                                <a:off x="5561069" y="1376420"/>
                                <a:ext cx="144270" cy="276999"/>
                              </a:xfrm>
                              <a:prstGeom prst="rect">
                                <a:avLst/>
                              </a:prstGeom>
                              <a:solidFill>
                                <a:schemeClr val="bg1"/>
                              </a:solidFill>
                            </a:spPr>
                            <a:txSp>
                              <a:txBody>
                                <a:bodyPr wrap="none" lIns="0" tIns="0" rIns="0" bIns="0"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latin typeface="Georgia" pitchFamily="18" charset="0"/>
                                    </a:rPr>
                                    <a:t>2</a:t>
                                  </a:r>
                                  <a:endParaRPr lang="en-US" b="1" dirty="0">
                                    <a:latin typeface="Georgia" pitchFamily="18" charset="0"/>
                                  </a:endParaRPr>
                                </a:p>
                              </a:txBody>
                              <a:useSpRect/>
                            </a:txSp>
                          </a:sp>
                          <a:sp>
                            <a:nvSpPr>
                              <a:cNvPr id="48" name="TextBox 47"/>
                              <a:cNvSpPr txBox="1"/>
                            </a:nvSpPr>
                            <a:spPr>
                              <a:xfrm>
                                <a:off x="5874417" y="1388186"/>
                                <a:ext cx="135872" cy="284283"/>
                              </a:xfrm>
                              <a:prstGeom prst="rect">
                                <a:avLst/>
                              </a:prstGeom>
                              <a:solidFill>
                                <a:schemeClr val="bg1"/>
                              </a:solidFill>
                            </a:spPr>
                            <a:txSp>
                              <a:txBody>
                                <a:bodyPr wrap="square" lIns="0" tIns="0" rIns="0" bIns="0"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latin typeface="Georgia" pitchFamily="18" charset="0"/>
                                    </a:rPr>
                                    <a:t>8</a:t>
                                  </a:r>
                                  <a:endParaRPr lang="en-US" b="1" dirty="0">
                                    <a:latin typeface="Georgia" pitchFamily="18" charset="0"/>
                                  </a:endParaRPr>
                                </a:p>
                              </a:txBody>
                              <a:useSpRect/>
                            </a:txSp>
                          </a:sp>
                          <a:sp>
                            <a:nvSpPr>
                              <a:cNvPr id="50" name="TextBox 49"/>
                              <a:cNvSpPr txBox="1"/>
                            </a:nvSpPr>
                            <a:spPr>
                              <a:xfrm>
                                <a:off x="5110771" y="1155793"/>
                                <a:ext cx="246674" cy="276999"/>
                              </a:xfrm>
                              <a:prstGeom prst="rect">
                                <a:avLst/>
                              </a:prstGeom>
                              <a:solidFill>
                                <a:schemeClr val="bg1"/>
                              </a:solidFill>
                            </a:spPr>
                            <a:txSp>
                              <a:txBody>
                                <a:bodyPr wrap="square" lIns="0" tIns="0" rIns="0" bIns="0"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latin typeface="Georgia" pitchFamily="18" charset="0"/>
                                    </a:rPr>
                                    <a:t>F</a:t>
                                  </a:r>
                                  <a:r>
                                    <a:rPr lang="en-US" b="1" baseline="30000" dirty="0" smtClean="0">
                                      <a:latin typeface="Georgia" pitchFamily="18" charset="0"/>
                                    </a:rPr>
                                    <a:t>-</a:t>
                                  </a:r>
                                  <a:endParaRPr lang="en-US" b="1" dirty="0">
                                    <a:latin typeface="Georgia" pitchFamily="18" charset="0"/>
                                  </a:endParaRPr>
                                </a:p>
                              </a:txBody>
                              <a:useSpRect/>
                            </a:txSp>
                          </a:sp>
                        </a:grpSp>
                      </lc:lockedCanvas>
                    </a:graphicData>
                  </a:graphic>
                </wp:inline>
              </w:drawing>
            </w:r>
          </w:p>
        </w:tc>
        <w:tc>
          <w:tcPr>
            <w:tcW w:w="2012" w:type="dxa"/>
            <w:vAlign w:val="center"/>
          </w:tcPr>
          <w:p w:rsidR="00B5105D" w:rsidRPr="00B56050" w:rsidRDefault="00B5105D" w:rsidP="00B5105D">
            <w:pPr>
              <w:pStyle w:val="af3"/>
              <w:spacing w:after="0"/>
              <w:rPr>
                <w:sz w:val="24"/>
                <w:szCs w:val="24"/>
                <w:lang w:val="en-US"/>
              </w:rPr>
            </w:pPr>
            <w:r w:rsidRPr="00B56050">
              <w:rPr>
                <w:sz w:val="24"/>
                <w:szCs w:val="24"/>
              </w:rPr>
              <w:t xml:space="preserve">или </w:t>
            </w:r>
            <w:r w:rsidRPr="00B56050">
              <w:rPr>
                <w:b/>
                <w:sz w:val="24"/>
                <w:szCs w:val="24"/>
                <w:lang w:val="en-US"/>
              </w:rPr>
              <w:t xml:space="preserve">F + </w:t>
            </w:r>
            <w:r w:rsidRPr="00B56050">
              <w:rPr>
                <w:b/>
                <w:i/>
                <w:sz w:val="24"/>
                <w:szCs w:val="24"/>
                <w:lang w:val="en-US"/>
              </w:rPr>
              <w:t>ē</w:t>
            </w:r>
            <w:r w:rsidRPr="00B56050">
              <w:rPr>
                <w:b/>
                <w:sz w:val="24"/>
                <w:szCs w:val="24"/>
                <w:lang w:val="en-US"/>
              </w:rPr>
              <w:t xml:space="preserve"> → F</w:t>
            </w:r>
            <w:r w:rsidRPr="00B56050">
              <w:rPr>
                <w:b/>
                <w:sz w:val="24"/>
                <w:szCs w:val="24"/>
                <w:vertAlign w:val="superscript"/>
                <w:lang w:val="en-US"/>
              </w:rPr>
              <w:t>−</w:t>
            </w:r>
            <w:r w:rsidRPr="00B56050">
              <w:rPr>
                <w:b/>
                <w:sz w:val="24"/>
                <w:szCs w:val="24"/>
                <w:lang w:val="en-US"/>
              </w:rPr>
              <w:t xml:space="preserve"> </w:t>
            </w:r>
          </w:p>
        </w:tc>
      </w:tr>
    </w:tbl>
    <w:p w:rsidR="00B5105D" w:rsidRPr="00B5105D" w:rsidRDefault="00B5105D" w:rsidP="00B5105D">
      <w:pPr>
        <w:spacing w:after="0"/>
        <w:ind w:firstLine="720"/>
        <w:jc w:val="both"/>
        <w:rPr>
          <w:rFonts w:ascii="Times New Roman" w:hAnsi="Times New Roman" w:cs="Times New Roman"/>
          <w:sz w:val="24"/>
          <w:szCs w:val="24"/>
          <w:lang w:val="ru-RU"/>
        </w:rPr>
      </w:pPr>
      <w:r w:rsidRPr="00B5105D">
        <w:rPr>
          <w:rFonts w:ascii="Times New Roman" w:hAnsi="Times New Roman" w:cs="Times New Roman"/>
          <w:sz w:val="24"/>
          <w:szCs w:val="24"/>
          <w:lang w:val="ru-RU"/>
        </w:rPr>
        <w:t>Фторид лития образуется в результате перехода одного электрона от лития к фтору, вследствие чего литий приобретает положительный заряд, а фтор − отрицательный.</w:t>
      </w:r>
      <w:r w:rsidRPr="00B5105D">
        <w:rPr>
          <w:rFonts w:ascii="Times New Roman" w:hAnsi="Times New Roman" w:cs="Times New Roman"/>
          <w:sz w:val="24"/>
          <w:szCs w:val="24"/>
          <w:vertAlign w:val="superscript"/>
          <w:lang w:val="ru-RU"/>
        </w:rPr>
        <w:t xml:space="preserve"> </w:t>
      </w:r>
      <w:r w:rsidRPr="00B5105D">
        <w:rPr>
          <w:rFonts w:ascii="Times New Roman" w:hAnsi="Times New Roman" w:cs="Times New Roman"/>
          <w:sz w:val="24"/>
          <w:szCs w:val="24"/>
          <w:lang w:val="ru-RU"/>
        </w:rPr>
        <w:t>Т.е. получились два разноименно заряженных иона.</w:t>
      </w:r>
    </w:p>
    <w:p w:rsidR="00B5105D" w:rsidRPr="00B5105D" w:rsidRDefault="00B5105D" w:rsidP="00B5105D">
      <w:pPr>
        <w:spacing w:after="0"/>
        <w:jc w:val="both"/>
        <w:rPr>
          <w:rFonts w:ascii="Times New Roman" w:hAnsi="Times New Roman" w:cs="Times New Roman"/>
          <w:sz w:val="24"/>
          <w:szCs w:val="24"/>
          <w:lang w:val="ru-RU"/>
        </w:rPr>
      </w:pPr>
      <w:r w:rsidRPr="00B5105D">
        <w:rPr>
          <w:rFonts w:ascii="Times New Roman" w:hAnsi="Times New Roman" w:cs="Times New Roman"/>
          <w:b/>
          <w:i/>
          <w:sz w:val="24"/>
          <w:szCs w:val="24"/>
          <w:lang w:val="ru-RU"/>
        </w:rPr>
        <w:tab/>
      </w:r>
      <w:r w:rsidRPr="00B5105D">
        <w:rPr>
          <w:rFonts w:ascii="Times New Roman" w:hAnsi="Times New Roman" w:cs="Times New Roman"/>
          <w:b/>
          <w:sz w:val="24"/>
          <w:szCs w:val="24"/>
          <w:lang w:val="ru-RU"/>
        </w:rPr>
        <w:t>Электростатическое притяжение между противоположно заряженными ионами называется ионной связью.</w:t>
      </w:r>
      <w:r w:rsidRPr="00B5105D">
        <w:rPr>
          <w:rFonts w:ascii="Times New Roman" w:hAnsi="Times New Roman" w:cs="Times New Roman"/>
          <w:b/>
          <w:i/>
          <w:sz w:val="24"/>
          <w:szCs w:val="24"/>
          <w:lang w:val="ru-RU"/>
        </w:rPr>
        <w:t xml:space="preserve"> </w:t>
      </w:r>
      <w:r w:rsidRPr="00B5105D">
        <w:rPr>
          <w:rFonts w:ascii="Times New Roman" w:hAnsi="Times New Roman" w:cs="Times New Roman"/>
          <w:sz w:val="24"/>
          <w:szCs w:val="24"/>
          <w:lang w:val="ru-RU"/>
        </w:rPr>
        <w:t>Такая связь характерна для соединений типичных металлов (электроположительных элементов), находящихся в левой части периодической системы, с неметаллами (электроотрицательными элементами), расположенными в правой части таблицы. Так как электрическое поле иона имеет сферическую симметрия, то ионная связь не обладает ни направленностью (не характеризуется углом связи), ни насыщаемостью (ионы притягивают не один, а несколько ионов с другим знаком) в отличие от ковалентной связи. Поэтому соединения с ионной связью представляют собой кристаллические вещества, причём весь кристалл можно рассматривать как гигантскую молекулу. Только при высоких температурах в газообразном состоян</w:t>
      </w:r>
      <w:proofErr w:type="gramStart"/>
      <w:r w:rsidRPr="00B5105D">
        <w:rPr>
          <w:rFonts w:ascii="Times New Roman" w:hAnsi="Times New Roman" w:cs="Times New Roman"/>
          <w:sz w:val="24"/>
          <w:szCs w:val="24"/>
          <w:lang w:val="ru-RU"/>
        </w:rPr>
        <w:t>ии ио</w:t>
      </w:r>
      <w:proofErr w:type="gramEnd"/>
      <w:r w:rsidRPr="00B5105D">
        <w:rPr>
          <w:rFonts w:ascii="Times New Roman" w:hAnsi="Times New Roman" w:cs="Times New Roman"/>
          <w:sz w:val="24"/>
          <w:szCs w:val="24"/>
          <w:lang w:val="ru-RU"/>
        </w:rPr>
        <w:t>нные молекулы могут быть в неассоциированном состоянии.</w:t>
      </w:r>
    </w:p>
    <w:p w:rsidR="00B5105D" w:rsidRPr="00B5105D" w:rsidRDefault="00B5105D" w:rsidP="00B5105D">
      <w:pPr>
        <w:jc w:val="both"/>
        <w:rPr>
          <w:rFonts w:ascii="Times New Roman" w:hAnsi="Times New Roman" w:cs="Times New Roman"/>
          <w:sz w:val="24"/>
          <w:szCs w:val="24"/>
          <w:lang w:val="ru-RU"/>
        </w:rPr>
      </w:pPr>
      <w:r w:rsidRPr="00B5105D">
        <w:rPr>
          <w:rFonts w:ascii="Times New Roman" w:hAnsi="Times New Roman" w:cs="Times New Roman"/>
          <w:sz w:val="24"/>
          <w:szCs w:val="24"/>
          <w:lang w:val="ru-RU"/>
        </w:rPr>
        <w:tab/>
      </w:r>
      <w:r w:rsidRPr="00B5105D">
        <w:rPr>
          <w:rFonts w:ascii="Times New Roman" w:hAnsi="Times New Roman" w:cs="Times New Roman"/>
          <w:b/>
          <w:sz w:val="24"/>
          <w:szCs w:val="24"/>
          <w:lang w:val="ru-RU"/>
        </w:rPr>
        <w:t>Ковалентная связь образуется в результате обобществления электронов</w:t>
      </w:r>
      <w:r w:rsidRPr="00B5105D">
        <w:rPr>
          <w:rFonts w:ascii="Times New Roman" w:hAnsi="Times New Roman" w:cs="Times New Roman"/>
          <w:b/>
          <w:i/>
          <w:sz w:val="24"/>
          <w:szCs w:val="24"/>
          <w:lang w:val="ru-RU"/>
        </w:rPr>
        <w:t xml:space="preserve">, </w:t>
      </w:r>
      <w:r w:rsidRPr="00B5105D">
        <w:rPr>
          <w:rFonts w:ascii="Times New Roman" w:hAnsi="Times New Roman" w:cs="Times New Roman"/>
          <w:sz w:val="24"/>
          <w:szCs w:val="24"/>
          <w:lang w:val="ru-RU"/>
        </w:rPr>
        <w:t>как, например, в молекуле водорода (рис.4.1). Каждый атом водорода имеет 1 электрон. При обобществлении электронов каждый из атомов водорода может дополнить свою оболочку до двух электронов:</w:t>
      </w:r>
    </w:p>
    <w:p w:rsidR="00B5105D" w:rsidRPr="00B56050" w:rsidRDefault="00B5105D" w:rsidP="00B5105D">
      <w:pPr>
        <w:spacing w:after="0"/>
        <w:jc w:val="center"/>
        <w:rPr>
          <w:rFonts w:ascii="Times New Roman" w:hAnsi="Times New Roman" w:cs="Times New Roman"/>
        </w:rPr>
      </w:pPr>
      <w:r w:rsidRPr="00B56050">
        <w:rPr>
          <w:rFonts w:ascii="Times New Roman" w:hAnsi="Times New Roman" w:cs="Times New Roman"/>
        </w:rPr>
        <w:object w:dxaOrig="2070" w:dyaOrig="450">
          <v:shape id="_x0000_i1035" type="#_x0000_t75" style="width:103.5pt;height:22.5pt" o:ole="">
            <v:imagedata r:id="rId34" o:title=""/>
          </v:shape>
          <o:OLEObject Type="Embed" ProgID="ChemWindow.Document" ShapeID="_x0000_i1035" DrawAspect="Content" ObjectID="_1499846432" r:id="rId35"/>
        </w:object>
      </w:r>
    </w:p>
    <w:p w:rsidR="00B5105D" w:rsidRPr="00B56050" w:rsidRDefault="00B5105D" w:rsidP="00B5105D">
      <w:pPr>
        <w:spacing w:after="0"/>
        <w:jc w:val="center"/>
        <w:rPr>
          <w:rFonts w:ascii="Times New Roman" w:hAnsi="Times New Roman" w:cs="Times New Roman"/>
          <w:b/>
          <w:sz w:val="24"/>
          <w:szCs w:val="24"/>
        </w:rPr>
      </w:pPr>
      <w:r w:rsidRPr="00B56050">
        <w:rPr>
          <w:rFonts w:ascii="Times New Roman" w:hAnsi="Times New Roman" w:cs="Times New Roman"/>
          <w:b/>
          <w:noProof/>
          <w:sz w:val="24"/>
          <w:szCs w:val="24"/>
          <w:lang w:val="ru-RU" w:eastAsia="ru-RU"/>
        </w:rPr>
        <w:drawing>
          <wp:inline distT="0" distB="0" distL="0" distR="0">
            <wp:extent cx="1752600" cy="809289"/>
            <wp:effectExtent l="19050" t="0" r="0" b="0"/>
            <wp:docPr id="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srcRect/>
                    <a:stretch>
                      <a:fillRect/>
                    </a:stretch>
                  </pic:blipFill>
                  <pic:spPr bwMode="auto">
                    <a:xfrm>
                      <a:off x="0" y="0"/>
                      <a:ext cx="1752600" cy="809625"/>
                    </a:xfrm>
                    <a:prstGeom prst="rect">
                      <a:avLst/>
                    </a:prstGeom>
                    <a:noFill/>
                    <a:ln w="9525">
                      <a:noFill/>
                      <a:miter lim="800000"/>
                      <a:headEnd/>
                      <a:tailEnd/>
                    </a:ln>
                  </pic:spPr>
                </pic:pic>
              </a:graphicData>
            </a:graphic>
          </wp:inline>
        </w:drawing>
      </w:r>
    </w:p>
    <w:p w:rsidR="00B5105D" w:rsidRPr="00B5105D" w:rsidRDefault="00B5105D" w:rsidP="00B5105D">
      <w:pPr>
        <w:spacing w:after="0"/>
        <w:jc w:val="both"/>
        <w:rPr>
          <w:rFonts w:ascii="Times New Roman" w:hAnsi="Times New Roman" w:cs="Times New Roman"/>
          <w:lang w:val="ru-RU"/>
        </w:rPr>
      </w:pPr>
      <w:r w:rsidRPr="00B5105D">
        <w:rPr>
          <w:rFonts w:ascii="Times New Roman" w:hAnsi="Times New Roman" w:cs="Times New Roman"/>
          <w:lang w:val="ru-RU"/>
        </w:rPr>
        <w:t>Рис. 4.1. Химическая связь в молекуле водорода</w:t>
      </w:r>
    </w:p>
    <w:p w:rsidR="00B5105D" w:rsidRPr="00B5105D" w:rsidRDefault="00B5105D" w:rsidP="00B5105D">
      <w:pPr>
        <w:pStyle w:val="af3"/>
        <w:spacing w:after="0"/>
        <w:rPr>
          <w:rFonts w:ascii="Times New Roman" w:hAnsi="Times New Roman" w:cs="Times New Roman"/>
          <w:sz w:val="24"/>
          <w:szCs w:val="24"/>
          <w:lang w:val="ru-RU"/>
        </w:rPr>
      </w:pPr>
      <w:r w:rsidRPr="00B5105D">
        <w:rPr>
          <w:rFonts w:ascii="Times New Roman" w:hAnsi="Times New Roman" w:cs="Times New Roman"/>
          <w:sz w:val="24"/>
          <w:szCs w:val="24"/>
          <w:lang w:val="ru-RU"/>
        </w:rPr>
        <w:tab/>
        <w:t>Два атома фтора, каждый из которых имеет 7 валентных электронов, может дополнить свою оболочку до октета (8 электронов) за счет совместного пользования парой электронов:</w:t>
      </w:r>
    </w:p>
    <w:p w:rsidR="00B5105D" w:rsidRPr="00B56050" w:rsidRDefault="00B5105D" w:rsidP="00B5105D">
      <w:pPr>
        <w:spacing w:after="0"/>
        <w:jc w:val="center"/>
        <w:rPr>
          <w:rFonts w:ascii="Times New Roman" w:hAnsi="Times New Roman" w:cs="Times New Roman"/>
          <w:b/>
          <w:sz w:val="24"/>
          <w:szCs w:val="24"/>
          <w:vertAlign w:val="subscript"/>
        </w:rPr>
      </w:pPr>
      <w:r w:rsidRPr="00B56050">
        <w:rPr>
          <w:rFonts w:ascii="Times New Roman" w:hAnsi="Times New Roman" w:cs="Times New Roman"/>
        </w:rPr>
        <w:object w:dxaOrig="2100" w:dyaOrig="675">
          <v:shape id="_x0000_i1036" type="#_x0000_t75" style="width:105pt;height:33.75pt" o:ole="">
            <v:imagedata r:id="rId37" o:title=""/>
          </v:shape>
          <o:OLEObject Type="Embed" ProgID="ChemWindow.Document" ShapeID="_x0000_i1036" DrawAspect="Content" ObjectID="_1499846433" r:id="rId38"/>
        </w:object>
      </w:r>
    </w:p>
    <w:p w:rsidR="00B5105D" w:rsidRPr="00B5105D" w:rsidRDefault="00B5105D" w:rsidP="00B5105D">
      <w:pPr>
        <w:spacing w:after="0"/>
        <w:jc w:val="both"/>
        <w:rPr>
          <w:rFonts w:ascii="Times New Roman" w:hAnsi="Times New Roman" w:cs="Times New Roman"/>
          <w:sz w:val="24"/>
          <w:szCs w:val="24"/>
          <w:lang w:val="ru-RU"/>
        </w:rPr>
      </w:pPr>
      <w:r w:rsidRPr="00B5105D">
        <w:rPr>
          <w:rFonts w:ascii="Times New Roman" w:hAnsi="Times New Roman" w:cs="Times New Roman"/>
          <w:sz w:val="24"/>
          <w:szCs w:val="24"/>
          <w:lang w:val="ru-RU"/>
        </w:rPr>
        <w:t xml:space="preserve">Такие изображения называются октетные формулы Льюиса. Аналогично можно представить образование молекул </w:t>
      </w:r>
      <w:r w:rsidRPr="00B56050">
        <w:rPr>
          <w:rFonts w:ascii="Times New Roman" w:hAnsi="Times New Roman" w:cs="Times New Roman"/>
          <w:sz w:val="24"/>
          <w:szCs w:val="24"/>
        </w:rPr>
        <w:t>HF</w:t>
      </w:r>
      <w:r w:rsidRPr="00B5105D">
        <w:rPr>
          <w:rFonts w:ascii="Times New Roman" w:hAnsi="Times New Roman" w:cs="Times New Roman"/>
          <w:sz w:val="24"/>
          <w:szCs w:val="24"/>
          <w:lang w:val="ru-RU"/>
        </w:rPr>
        <w:t xml:space="preserve">, </w:t>
      </w:r>
      <w:r w:rsidRPr="00B56050">
        <w:rPr>
          <w:rFonts w:ascii="Times New Roman" w:hAnsi="Times New Roman" w:cs="Times New Roman"/>
          <w:sz w:val="24"/>
          <w:szCs w:val="24"/>
        </w:rPr>
        <w:t>H</w:t>
      </w:r>
      <w:r w:rsidRPr="00B5105D">
        <w:rPr>
          <w:rFonts w:ascii="Times New Roman" w:hAnsi="Times New Roman" w:cs="Times New Roman"/>
          <w:sz w:val="24"/>
          <w:szCs w:val="24"/>
          <w:vertAlign w:val="subscript"/>
          <w:lang w:val="ru-RU"/>
        </w:rPr>
        <w:t>2</w:t>
      </w:r>
      <w:r w:rsidRPr="00B56050">
        <w:rPr>
          <w:rFonts w:ascii="Times New Roman" w:hAnsi="Times New Roman" w:cs="Times New Roman"/>
          <w:sz w:val="24"/>
          <w:szCs w:val="24"/>
        </w:rPr>
        <w:t>O</w:t>
      </w:r>
      <w:r w:rsidRPr="00B5105D">
        <w:rPr>
          <w:rFonts w:ascii="Times New Roman" w:hAnsi="Times New Roman" w:cs="Times New Roman"/>
          <w:sz w:val="24"/>
          <w:szCs w:val="24"/>
          <w:lang w:val="ru-RU"/>
        </w:rPr>
        <w:t xml:space="preserve">, </w:t>
      </w:r>
      <w:r w:rsidRPr="00B56050">
        <w:rPr>
          <w:rFonts w:ascii="Times New Roman" w:hAnsi="Times New Roman" w:cs="Times New Roman"/>
          <w:sz w:val="24"/>
          <w:szCs w:val="24"/>
        </w:rPr>
        <w:t>NH</w:t>
      </w:r>
      <w:r w:rsidRPr="00B5105D">
        <w:rPr>
          <w:rFonts w:ascii="Times New Roman" w:hAnsi="Times New Roman" w:cs="Times New Roman"/>
          <w:sz w:val="24"/>
          <w:szCs w:val="24"/>
          <w:vertAlign w:val="subscript"/>
          <w:lang w:val="ru-RU"/>
        </w:rPr>
        <w:t>3</w:t>
      </w:r>
      <w:r w:rsidRPr="00B5105D">
        <w:rPr>
          <w:rFonts w:ascii="Times New Roman" w:hAnsi="Times New Roman" w:cs="Times New Roman"/>
          <w:sz w:val="24"/>
          <w:szCs w:val="24"/>
          <w:lang w:val="ru-RU"/>
        </w:rPr>
        <w:t xml:space="preserve">, </w:t>
      </w:r>
      <w:r w:rsidRPr="00B56050">
        <w:rPr>
          <w:rFonts w:ascii="Times New Roman" w:hAnsi="Times New Roman" w:cs="Times New Roman"/>
          <w:sz w:val="24"/>
          <w:szCs w:val="24"/>
        </w:rPr>
        <w:t>CH</w:t>
      </w:r>
      <w:r w:rsidRPr="00B5105D">
        <w:rPr>
          <w:rFonts w:ascii="Times New Roman" w:hAnsi="Times New Roman" w:cs="Times New Roman"/>
          <w:sz w:val="24"/>
          <w:szCs w:val="24"/>
          <w:vertAlign w:val="subscript"/>
          <w:lang w:val="ru-RU"/>
        </w:rPr>
        <w:t>4</w:t>
      </w:r>
      <w:r w:rsidRPr="00B5105D">
        <w:rPr>
          <w:rFonts w:ascii="Times New Roman" w:hAnsi="Times New Roman" w:cs="Times New Roman"/>
          <w:sz w:val="24"/>
          <w:szCs w:val="24"/>
          <w:lang w:val="ru-RU"/>
        </w:rPr>
        <w:t xml:space="preserve">. </w:t>
      </w:r>
    </w:p>
    <w:bookmarkStart w:id="1" w:name="OLE_LINK3"/>
    <w:bookmarkStart w:id="2" w:name="OLE_LINK4"/>
    <w:bookmarkStart w:id="3" w:name="OLE_LINK1"/>
    <w:p w:rsidR="00B5105D" w:rsidRPr="00B56050" w:rsidRDefault="00B5105D" w:rsidP="00B5105D">
      <w:pPr>
        <w:shd w:val="clear" w:color="auto" w:fill="FFFFFF"/>
        <w:spacing w:after="0"/>
        <w:jc w:val="center"/>
        <w:outlineLvl w:val="0"/>
        <w:rPr>
          <w:rFonts w:ascii="Times New Roman" w:hAnsi="Times New Roman" w:cs="Times New Roman"/>
          <w:b/>
          <w:bCs/>
          <w:color w:val="000000" w:themeColor="text1"/>
          <w:kern w:val="36"/>
          <w:sz w:val="24"/>
          <w:szCs w:val="24"/>
        </w:rPr>
      </w:pPr>
      <w:r w:rsidRPr="00B56050">
        <w:rPr>
          <w:rFonts w:ascii="Times New Roman" w:hAnsi="Times New Roman" w:cs="Times New Roman"/>
        </w:rPr>
        <w:object w:dxaOrig="3465" w:dyaOrig="930">
          <v:shape id="_x0000_i1037" type="#_x0000_t75" style="width:173.25pt;height:46.5pt" o:ole="">
            <v:imagedata r:id="rId39" o:title=""/>
          </v:shape>
          <o:OLEObject Type="Embed" ProgID="ChemWindow.Document" ShapeID="_x0000_i1037" DrawAspect="Content" ObjectID="_1499846434" r:id="rId40"/>
        </w:object>
      </w:r>
      <w:bookmarkEnd w:id="1"/>
      <w:bookmarkEnd w:id="2"/>
      <w:bookmarkEnd w:id="3"/>
      <w:r w:rsidRPr="00B56050">
        <w:rPr>
          <w:rFonts w:ascii="Times New Roman" w:hAnsi="Times New Roman" w:cs="Times New Roman"/>
          <w:b/>
          <w:bCs/>
          <w:color w:val="000000" w:themeColor="text1"/>
          <w:kern w:val="36"/>
          <w:sz w:val="24"/>
          <w:szCs w:val="24"/>
        </w:rPr>
        <w:t xml:space="preserve"> </w:t>
      </w:r>
    </w:p>
    <w:tbl>
      <w:tblPr>
        <w:tblStyle w:val="a5"/>
        <w:tblpPr w:leftFromText="180" w:rightFromText="180" w:vertAnchor="text" w:horzAnchor="margin" w:tblpY="88"/>
        <w:tblW w:w="0" w:type="auto"/>
        <w:tblBorders>
          <w:top w:val="none" w:sz="0" w:space="0" w:color="auto"/>
          <w:left w:val="none" w:sz="0" w:space="0" w:color="auto"/>
          <w:bottom w:val="none" w:sz="0" w:space="0" w:color="auto"/>
          <w:insideH w:val="none" w:sz="0" w:space="0" w:color="auto"/>
          <w:insideV w:val="none" w:sz="0" w:space="0" w:color="auto"/>
        </w:tblBorders>
        <w:tblLook w:val="04A0"/>
      </w:tblPr>
      <w:tblGrid>
        <w:gridCol w:w="3306"/>
      </w:tblGrid>
      <w:tr w:rsidR="00B5105D" w:rsidRPr="00B56050" w:rsidTr="006F2FA2">
        <w:tc>
          <w:tcPr>
            <w:tcW w:w="3306" w:type="dxa"/>
            <w:tcBorders>
              <w:right w:val="nil"/>
            </w:tcBorders>
          </w:tcPr>
          <w:p w:rsidR="00B5105D" w:rsidRPr="00B56050" w:rsidRDefault="00B5105D" w:rsidP="006F2FA2">
            <w:pPr>
              <w:spacing w:line="276" w:lineRule="auto"/>
              <w:jc w:val="center"/>
              <w:rPr>
                <w:sz w:val="24"/>
                <w:szCs w:val="24"/>
              </w:rPr>
            </w:pPr>
            <w:r w:rsidRPr="00B56050">
              <w:rPr>
                <w:noProof/>
                <w:sz w:val="28"/>
                <w:lang w:eastAsia="ru-RU"/>
              </w:rPr>
              <w:drawing>
                <wp:inline distT="0" distB="0" distL="0" distR="0">
                  <wp:extent cx="923925" cy="1079144"/>
                  <wp:effectExtent l="19050" t="0" r="9525" b="0"/>
                  <wp:docPr id="1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srcRect l="8588" r="1956"/>
                          <a:stretch>
                            <a:fillRect/>
                          </a:stretch>
                        </pic:blipFill>
                        <pic:spPr bwMode="auto">
                          <a:xfrm>
                            <a:off x="0" y="0"/>
                            <a:ext cx="923925" cy="1079144"/>
                          </a:xfrm>
                          <a:prstGeom prst="rect">
                            <a:avLst/>
                          </a:prstGeom>
                          <a:noFill/>
                          <a:ln w="9525">
                            <a:noFill/>
                            <a:miter lim="800000"/>
                            <a:headEnd/>
                            <a:tailEnd/>
                          </a:ln>
                        </pic:spPr>
                      </pic:pic>
                    </a:graphicData>
                  </a:graphic>
                </wp:inline>
              </w:drawing>
            </w:r>
            <w:r w:rsidRPr="00B56050">
              <w:rPr>
                <w:rFonts w:asciiTheme="minorHAnsi" w:eastAsiaTheme="minorEastAsia" w:hAnsiTheme="minorHAnsi" w:cstheme="minorBidi"/>
                <w:sz w:val="22"/>
                <w:szCs w:val="22"/>
                <w:lang w:val="en-US"/>
              </w:rPr>
              <w:object w:dxaOrig="1470" w:dyaOrig="915">
                <v:shape id="_x0000_i1038" type="#_x0000_t75" style="width:73.5pt;height:45.75pt" o:ole="">
                  <v:imagedata r:id="rId42" o:title=""/>
                </v:shape>
                <o:OLEObject Type="Embed" ProgID="ChemWindow.Document" ShapeID="_x0000_i1038" DrawAspect="Content" ObjectID="_1499846435" r:id="rId43"/>
              </w:object>
            </w:r>
          </w:p>
        </w:tc>
      </w:tr>
      <w:tr w:rsidR="00B5105D" w:rsidRPr="00B56050" w:rsidTr="006F2FA2">
        <w:tc>
          <w:tcPr>
            <w:tcW w:w="3306" w:type="dxa"/>
          </w:tcPr>
          <w:p w:rsidR="00B5105D" w:rsidRPr="00B56050" w:rsidRDefault="00B5105D" w:rsidP="006F2FA2">
            <w:pPr>
              <w:spacing w:line="276" w:lineRule="auto"/>
              <w:jc w:val="both"/>
            </w:pPr>
            <w:r w:rsidRPr="00B56050">
              <w:t>Рис. 4.2. Молекула воды</w:t>
            </w:r>
          </w:p>
        </w:tc>
      </w:tr>
    </w:tbl>
    <w:p w:rsidR="00B5105D" w:rsidRPr="00B5105D" w:rsidRDefault="00B5105D" w:rsidP="00B5105D">
      <w:pPr>
        <w:spacing w:after="0"/>
        <w:ind w:firstLine="567"/>
        <w:jc w:val="both"/>
        <w:rPr>
          <w:rFonts w:ascii="Times New Roman" w:hAnsi="Times New Roman" w:cs="Times New Roman"/>
          <w:sz w:val="24"/>
          <w:szCs w:val="24"/>
          <w:lang w:val="ru-RU"/>
        </w:rPr>
      </w:pPr>
      <w:r w:rsidRPr="00B5105D">
        <w:rPr>
          <w:rFonts w:ascii="Times New Roman" w:hAnsi="Times New Roman" w:cs="Times New Roman"/>
          <w:sz w:val="24"/>
          <w:szCs w:val="24"/>
          <w:lang w:val="ru-RU"/>
        </w:rPr>
        <w:t xml:space="preserve">Ковалентная связь (в отличие от ионной) обладает </w:t>
      </w:r>
      <w:r w:rsidRPr="00B5105D">
        <w:rPr>
          <w:rFonts w:ascii="Times New Roman" w:hAnsi="Times New Roman" w:cs="Times New Roman"/>
          <w:b/>
          <w:i/>
          <w:sz w:val="24"/>
          <w:szCs w:val="24"/>
          <w:lang w:val="ru-RU"/>
        </w:rPr>
        <w:t>направленностью</w:t>
      </w:r>
      <w:r w:rsidRPr="00B5105D">
        <w:rPr>
          <w:rFonts w:ascii="Times New Roman" w:hAnsi="Times New Roman" w:cs="Times New Roman"/>
          <w:sz w:val="24"/>
          <w:szCs w:val="24"/>
          <w:lang w:val="ru-RU"/>
        </w:rPr>
        <w:t xml:space="preserve">, т.е. характеризуется углом связи (рис. 4.2). </w:t>
      </w:r>
    </w:p>
    <w:p w:rsidR="00B5105D" w:rsidRPr="00B5105D" w:rsidRDefault="00B5105D" w:rsidP="00B5105D">
      <w:pPr>
        <w:spacing w:after="0"/>
        <w:ind w:firstLine="567"/>
        <w:jc w:val="both"/>
        <w:rPr>
          <w:rFonts w:ascii="Times New Roman" w:hAnsi="Times New Roman" w:cs="Times New Roman"/>
          <w:sz w:val="24"/>
          <w:szCs w:val="24"/>
          <w:lang w:val="ru-RU"/>
        </w:rPr>
      </w:pPr>
      <w:r w:rsidRPr="00B5105D">
        <w:rPr>
          <w:rFonts w:ascii="Times New Roman" w:hAnsi="Times New Roman" w:cs="Times New Roman"/>
          <w:sz w:val="24"/>
          <w:szCs w:val="24"/>
          <w:lang w:val="ru-RU"/>
        </w:rPr>
        <w:t xml:space="preserve">Ковалентная связь характеризуется также </w:t>
      </w:r>
      <w:r w:rsidRPr="00B5105D">
        <w:rPr>
          <w:rFonts w:ascii="Times New Roman" w:hAnsi="Times New Roman" w:cs="Times New Roman"/>
          <w:b/>
          <w:i/>
          <w:sz w:val="24"/>
          <w:szCs w:val="24"/>
          <w:lang w:val="ru-RU"/>
        </w:rPr>
        <w:t>полярностью</w:t>
      </w:r>
      <w:r w:rsidRPr="00B5105D">
        <w:rPr>
          <w:rFonts w:ascii="Times New Roman" w:hAnsi="Times New Roman" w:cs="Times New Roman"/>
          <w:sz w:val="24"/>
          <w:szCs w:val="24"/>
          <w:lang w:val="ru-RU"/>
        </w:rPr>
        <w:t xml:space="preserve">: если два ядра владеют электронами не в равной степени: плотность электронного облака вокруг одного ядра больше, чем вокруг другого. </w:t>
      </w:r>
      <w:r w:rsidRPr="00B5105D">
        <w:rPr>
          <w:rFonts w:ascii="Times New Roman" w:hAnsi="Times New Roman" w:cs="Times New Roman"/>
          <w:iCs/>
          <w:sz w:val="24"/>
          <w:szCs w:val="24"/>
          <w:lang w:val="ru-RU"/>
        </w:rPr>
        <w:t xml:space="preserve">Т.е. один конец связи является относительно </w:t>
      </w:r>
      <w:proofErr w:type="gramStart"/>
      <w:r w:rsidRPr="00B5105D">
        <w:rPr>
          <w:rFonts w:ascii="Times New Roman" w:hAnsi="Times New Roman" w:cs="Times New Roman"/>
          <w:iCs/>
          <w:sz w:val="24"/>
          <w:szCs w:val="24"/>
          <w:lang w:val="ru-RU"/>
        </w:rPr>
        <w:t>более отрицательным</w:t>
      </w:r>
      <w:proofErr w:type="gramEnd"/>
      <w:r w:rsidRPr="00B5105D">
        <w:rPr>
          <w:rFonts w:ascii="Times New Roman" w:hAnsi="Times New Roman" w:cs="Times New Roman"/>
          <w:iCs/>
          <w:sz w:val="24"/>
          <w:szCs w:val="24"/>
          <w:lang w:val="ru-RU"/>
        </w:rPr>
        <w:t>, а другой относительно положительным, т.е. существуют отрицательный и положительный полюса</w:t>
      </w:r>
      <w:r w:rsidRPr="00B5105D">
        <w:rPr>
          <w:rFonts w:ascii="Times New Roman" w:hAnsi="Times New Roman" w:cs="Times New Roman"/>
          <w:b/>
          <w:bCs/>
          <w:iCs/>
          <w:sz w:val="24"/>
          <w:szCs w:val="24"/>
          <w:lang w:val="ru-RU"/>
        </w:rPr>
        <w:t>.</w:t>
      </w:r>
      <w:r w:rsidRPr="00B5105D">
        <w:rPr>
          <w:rFonts w:ascii="Times New Roman" w:hAnsi="Times New Roman" w:cs="Times New Roman"/>
          <w:sz w:val="24"/>
          <w:szCs w:val="24"/>
          <w:lang w:val="ru-RU"/>
        </w:rPr>
        <w:t xml:space="preserve"> Про такую связь говорят, что она </w:t>
      </w:r>
      <w:r w:rsidRPr="00B5105D">
        <w:rPr>
          <w:rFonts w:ascii="Times New Roman" w:hAnsi="Times New Roman" w:cs="Times New Roman"/>
          <w:i/>
          <w:sz w:val="24"/>
          <w:szCs w:val="24"/>
          <w:lang w:val="ru-RU"/>
        </w:rPr>
        <w:t>полярна.</w:t>
      </w:r>
      <w:r w:rsidRPr="00B5105D">
        <w:rPr>
          <w:rFonts w:ascii="Times New Roman" w:hAnsi="Times New Roman" w:cs="Times New Roman"/>
          <w:b/>
          <w:sz w:val="24"/>
          <w:szCs w:val="24"/>
          <w:lang w:val="ru-RU"/>
        </w:rPr>
        <w:t xml:space="preserve"> </w:t>
      </w:r>
      <w:r w:rsidRPr="00B5105D">
        <w:rPr>
          <w:rFonts w:ascii="Times New Roman" w:hAnsi="Times New Roman" w:cs="Times New Roman"/>
          <w:sz w:val="24"/>
          <w:szCs w:val="24"/>
          <w:lang w:val="ru-RU"/>
        </w:rPr>
        <w:t xml:space="preserve">Для обозначения полярности используют символы </w:t>
      </w:r>
      <w:r w:rsidRPr="00B56050">
        <w:rPr>
          <w:rFonts w:ascii="Times New Roman" w:hAnsi="Times New Roman" w:cs="Times New Roman"/>
          <w:sz w:val="24"/>
          <w:szCs w:val="24"/>
        </w:rPr>
        <w:sym w:font="Symbol" w:char="F064"/>
      </w:r>
      <w:r w:rsidRPr="00B5105D">
        <w:rPr>
          <w:rFonts w:ascii="Times New Roman" w:hAnsi="Times New Roman" w:cs="Times New Roman"/>
          <w:sz w:val="24"/>
          <w:szCs w:val="24"/>
          <w:lang w:val="ru-RU"/>
        </w:rPr>
        <w:t>+ и</w:t>
      </w:r>
      <w:proofErr w:type="gramStart"/>
      <w:r w:rsidRPr="00B5105D">
        <w:rPr>
          <w:rFonts w:ascii="Times New Roman" w:hAnsi="Times New Roman" w:cs="Times New Roman"/>
          <w:sz w:val="24"/>
          <w:szCs w:val="24"/>
          <w:lang w:val="ru-RU"/>
        </w:rPr>
        <w:t xml:space="preserve">  </w:t>
      </w:r>
      <w:r w:rsidRPr="00B56050">
        <w:rPr>
          <w:rFonts w:ascii="Times New Roman" w:hAnsi="Times New Roman" w:cs="Times New Roman"/>
          <w:sz w:val="24"/>
          <w:szCs w:val="24"/>
        </w:rPr>
        <w:sym w:font="Symbol" w:char="F064"/>
      </w:r>
      <w:r w:rsidRPr="00B5105D">
        <w:rPr>
          <w:rFonts w:ascii="Times New Roman" w:hAnsi="Times New Roman" w:cs="Times New Roman"/>
          <w:sz w:val="24"/>
          <w:szCs w:val="24"/>
          <w:lang w:val="ru-RU"/>
        </w:rPr>
        <w:t xml:space="preserve">-. </w:t>
      </w:r>
      <w:proofErr w:type="gramEnd"/>
      <w:r w:rsidRPr="00B5105D">
        <w:rPr>
          <w:rFonts w:ascii="Times New Roman" w:hAnsi="Times New Roman" w:cs="Times New Roman"/>
          <w:sz w:val="24"/>
          <w:szCs w:val="24"/>
          <w:lang w:val="ru-RU"/>
        </w:rPr>
        <w:t xml:space="preserve">Большинство электроотрицательных элементов расположено в верхнем правом углу периодической системы. </w:t>
      </w:r>
      <w:proofErr w:type="gramStart"/>
      <w:r w:rsidRPr="00B5105D">
        <w:rPr>
          <w:rFonts w:ascii="Times New Roman" w:hAnsi="Times New Roman" w:cs="Times New Roman"/>
          <w:sz w:val="24"/>
          <w:szCs w:val="24"/>
          <w:lang w:val="ru-RU"/>
        </w:rPr>
        <w:t>Наибольшую</w:t>
      </w:r>
      <w:proofErr w:type="gramEnd"/>
      <w:r w:rsidRPr="00B5105D">
        <w:rPr>
          <w:rFonts w:ascii="Times New Roman" w:hAnsi="Times New Roman" w:cs="Times New Roman"/>
          <w:sz w:val="24"/>
          <w:szCs w:val="24"/>
          <w:lang w:val="ru-RU"/>
        </w:rPr>
        <w:t xml:space="preserve"> электроотрицательности имеет фтор. Ряд уменьшения электроотрицательности: </w:t>
      </w:r>
    </w:p>
    <w:p w:rsidR="00B5105D" w:rsidRPr="00B5105D" w:rsidRDefault="00B5105D" w:rsidP="00B5105D">
      <w:pPr>
        <w:spacing w:after="0"/>
        <w:ind w:firstLine="567"/>
        <w:jc w:val="center"/>
        <w:rPr>
          <w:rFonts w:ascii="Times New Roman" w:hAnsi="Times New Roman" w:cs="Times New Roman"/>
          <w:b/>
          <w:sz w:val="24"/>
          <w:szCs w:val="24"/>
          <w:lang w:val="ru-RU"/>
        </w:rPr>
      </w:pPr>
      <w:r w:rsidRPr="00B56050">
        <w:rPr>
          <w:rFonts w:ascii="Times New Roman" w:hAnsi="Times New Roman" w:cs="Times New Roman"/>
          <w:b/>
          <w:sz w:val="24"/>
          <w:szCs w:val="24"/>
        </w:rPr>
        <w:t>F</w:t>
      </w:r>
      <w:r w:rsidRPr="00B5105D">
        <w:rPr>
          <w:rFonts w:ascii="Times New Roman" w:hAnsi="Times New Roman" w:cs="Times New Roman"/>
          <w:b/>
          <w:sz w:val="24"/>
          <w:szCs w:val="24"/>
          <w:lang w:val="ru-RU"/>
        </w:rPr>
        <w:t xml:space="preserve"> &gt; </w:t>
      </w:r>
      <w:r w:rsidRPr="00B56050">
        <w:rPr>
          <w:rFonts w:ascii="Times New Roman" w:hAnsi="Times New Roman" w:cs="Times New Roman"/>
          <w:b/>
          <w:sz w:val="24"/>
          <w:szCs w:val="24"/>
        </w:rPr>
        <w:t>O</w:t>
      </w:r>
      <w:r w:rsidRPr="00B5105D">
        <w:rPr>
          <w:rFonts w:ascii="Times New Roman" w:hAnsi="Times New Roman" w:cs="Times New Roman"/>
          <w:b/>
          <w:sz w:val="24"/>
          <w:szCs w:val="24"/>
          <w:lang w:val="ru-RU"/>
        </w:rPr>
        <w:t xml:space="preserve"> &gt; </w:t>
      </w:r>
      <w:r w:rsidRPr="00B56050">
        <w:rPr>
          <w:rFonts w:ascii="Times New Roman" w:hAnsi="Times New Roman" w:cs="Times New Roman"/>
          <w:b/>
          <w:sz w:val="24"/>
          <w:szCs w:val="24"/>
        </w:rPr>
        <w:t>Cl</w:t>
      </w:r>
      <w:r w:rsidRPr="00B5105D">
        <w:rPr>
          <w:rFonts w:ascii="Times New Roman" w:hAnsi="Times New Roman" w:cs="Times New Roman"/>
          <w:b/>
          <w:sz w:val="24"/>
          <w:szCs w:val="24"/>
          <w:lang w:val="ru-RU"/>
        </w:rPr>
        <w:t xml:space="preserve">, </w:t>
      </w:r>
      <w:r w:rsidRPr="00B56050">
        <w:rPr>
          <w:rFonts w:ascii="Times New Roman" w:hAnsi="Times New Roman" w:cs="Times New Roman"/>
          <w:b/>
          <w:sz w:val="24"/>
          <w:szCs w:val="24"/>
        </w:rPr>
        <w:t>N</w:t>
      </w:r>
      <w:r w:rsidRPr="00B5105D">
        <w:rPr>
          <w:rFonts w:ascii="Times New Roman" w:hAnsi="Times New Roman" w:cs="Times New Roman"/>
          <w:b/>
          <w:sz w:val="24"/>
          <w:szCs w:val="24"/>
          <w:lang w:val="ru-RU"/>
        </w:rPr>
        <w:t xml:space="preserve"> &gt; </w:t>
      </w:r>
      <w:r w:rsidRPr="00B56050">
        <w:rPr>
          <w:rFonts w:ascii="Times New Roman" w:hAnsi="Times New Roman" w:cs="Times New Roman"/>
          <w:b/>
          <w:sz w:val="24"/>
          <w:szCs w:val="24"/>
        </w:rPr>
        <w:t>Br</w:t>
      </w:r>
      <w:r w:rsidRPr="00B5105D">
        <w:rPr>
          <w:rFonts w:ascii="Times New Roman" w:hAnsi="Times New Roman" w:cs="Times New Roman"/>
          <w:b/>
          <w:sz w:val="24"/>
          <w:szCs w:val="24"/>
          <w:lang w:val="ru-RU"/>
        </w:rPr>
        <w:t xml:space="preserve"> &gt; </w:t>
      </w:r>
      <w:r w:rsidRPr="00B56050">
        <w:rPr>
          <w:rFonts w:ascii="Times New Roman" w:hAnsi="Times New Roman" w:cs="Times New Roman"/>
          <w:b/>
          <w:sz w:val="24"/>
          <w:szCs w:val="24"/>
        </w:rPr>
        <w:t>C</w:t>
      </w:r>
      <w:r w:rsidRPr="00B5105D">
        <w:rPr>
          <w:rFonts w:ascii="Times New Roman" w:hAnsi="Times New Roman" w:cs="Times New Roman"/>
          <w:b/>
          <w:sz w:val="24"/>
          <w:szCs w:val="24"/>
          <w:lang w:val="ru-RU"/>
        </w:rPr>
        <w:t xml:space="preserve">, </w:t>
      </w:r>
      <w:r w:rsidRPr="00B56050">
        <w:rPr>
          <w:rFonts w:ascii="Times New Roman" w:hAnsi="Times New Roman" w:cs="Times New Roman"/>
          <w:b/>
          <w:sz w:val="24"/>
          <w:szCs w:val="24"/>
        </w:rPr>
        <w:t>H</w:t>
      </w:r>
    </w:p>
    <w:p w:rsidR="00B5105D" w:rsidRPr="00B5105D" w:rsidRDefault="00B5105D" w:rsidP="00B5105D">
      <w:pPr>
        <w:spacing w:after="0"/>
        <w:ind w:firstLine="567"/>
        <w:jc w:val="both"/>
        <w:rPr>
          <w:rFonts w:ascii="Times New Roman" w:hAnsi="Times New Roman" w:cs="Times New Roman"/>
          <w:sz w:val="24"/>
          <w:szCs w:val="24"/>
          <w:lang w:val="ru-RU"/>
        </w:rPr>
      </w:pPr>
      <w:r w:rsidRPr="00B5105D">
        <w:rPr>
          <w:rFonts w:ascii="Times New Roman" w:hAnsi="Times New Roman" w:cs="Times New Roman"/>
          <w:sz w:val="24"/>
          <w:szCs w:val="24"/>
          <w:lang w:val="ru-RU"/>
        </w:rPr>
        <w:t xml:space="preserve">К другим характеристикам ковалентной связи относятся энергия связи и длина связи. </w:t>
      </w:r>
      <w:r w:rsidRPr="00B5105D">
        <w:rPr>
          <w:rFonts w:ascii="Times New Roman" w:hAnsi="Times New Roman" w:cs="Times New Roman"/>
          <w:b/>
          <w:sz w:val="24"/>
          <w:szCs w:val="24"/>
          <w:lang w:val="ru-RU"/>
        </w:rPr>
        <w:t>Энергия связи</w:t>
      </w:r>
      <w:r w:rsidRPr="00B5105D">
        <w:rPr>
          <w:rFonts w:ascii="Times New Roman" w:hAnsi="Times New Roman" w:cs="Times New Roman"/>
          <w:sz w:val="24"/>
          <w:szCs w:val="24"/>
          <w:lang w:val="ru-RU"/>
        </w:rPr>
        <w:t xml:space="preserve"> - определяется количеством энергии, которое необходимо для разрыва связи. Обычно она измеряется в килоджоулях, отнесенных к 1 моль вещества (например, 435</w:t>
      </w:r>
      <w:r w:rsidRPr="00B56050">
        <w:rPr>
          <w:rFonts w:ascii="Times New Roman" w:hAnsi="Times New Roman" w:cs="Times New Roman"/>
          <w:sz w:val="24"/>
          <w:szCs w:val="24"/>
        </w:rPr>
        <w:t> </w:t>
      </w:r>
      <w:r w:rsidRPr="00B5105D">
        <w:rPr>
          <w:rFonts w:ascii="Times New Roman" w:hAnsi="Times New Roman" w:cs="Times New Roman"/>
          <w:sz w:val="24"/>
          <w:szCs w:val="24"/>
          <w:lang w:val="ru-RU"/>
        </w:rPr>
        <w:t xml:space="preserve">кДж/моль в молекуле Н-Н). </w:t>
      </w:r>
      <w:r w:rsidRPr="00B5105D">
        <w:rPr>
          <w:rFonts w:ascii="Times New Roman" w:hAnsi="Times New Roman" w:cs="Times New Roman"/>
          <w:b/>
          <w:sz w:val="24"/>
          <w:szCs w:val="24"/>
          <w:lang w:val="ru-RU"/>
        </w:rPr>
        <w:t>Длина связи</w:t>
      </w:r>
      <w:r w:rsidRPr="00B5105D">
        <w:rPr>
          <w:rFonts w:ascii="Times New Roman" w:hAnsi="Times New Roman" w:cs="Times New Roman"/>
          <w:sz w:val="24"/>
          <w:szCs w:val="24"/>
          <w:lang w:val="ru-RU"/>
        </w:rPr>
        <w:t xml:space="preserve"> - расстояние между ядрами связанных атомов (например, длина связи</w:t>
      </w:r>
      <w:proofErr w:type="gramStart"/>
      <w:r w:rsidRPr="00B5105D">
        <w:rPr>
          <w:rFonts w:ascii="Times New Roman" w:hAnsi="Times New Roman" w:cs="Times New Roman"/>
          <w:sz w:val="24"/>
          <w:szCs w:val="24"/>
          <w:lang w:val="ru-RU"/>
        </w:rPr>
        <w:t xml:space="preserve"> С</w:t>
      </w:r>
      <w:proofErr w:type="gramEnd"/>
      <w:r w:rsidRPr="00B5105D">
        <w:rPr>
          <w:rFonts w:ascii="Times New Roman" w:hAnsi="Times New Roman" w:cs="Times New Roman"/>
          <w:sz w:val="24"/>
          <w:szCs w:val="24"/>
          <w:lang w:val="ru-RU"/>
        </w:rPr>
        <w:t>−С 0,154</w:t>
      </w:r>
      <w:r w:rsidRPr="00B56050">
        <w:rPr>
          <w:rFonts w:ascii="Times New Roman" w:hAnsi="Times New Roman" w:cs="Times New Roman"/>
          <w:sz w:val="24"/>
          <w:szCs w:val="24"/>
        </w:rPr>
        <w:t> </w:t>
      </w:r>
      <w:r w:rsidRPr="00B5105D">
        <w:rPr>
          <w:rFonts w:ascii="Times New Roman" w:hAnsi="Times New Roman" w:cs="Times New Roman"/>
          <w:sz w:val="24"/>
          <w:szCs w:val="24"/>
          <w:lang w:val="ru-RU"/>
        </w:rPr>
        <w:t>нм; С=С 0,134</w:t>
      </w:r>
      <w:r w:rsidRPr="00B56050">
        <w:rPr>
          <w:rFonts w:ascii="Times New Roman" w:hAnsi="Times New Roman" w:cs="Times New Roman"/>
          <w:sz w:val="24"/>
          <w:szCs w:val="24"/>
        </w:rPr>
        <w:t> </w:t>
      </w:r>
      <w:r w:rsidRPr="00B5105D">
        <w:rPr>
          <w:rFonts w:ascii="Times New Roman" w:hAnsi="Times New Roman" w:cs="Times New Roman"/>
          <w:sz w:val="24"/>
          <w:szCs w:val="24"/>
          <w:lang w:val="ru-RU"/>
        </w:rPr>
        <w:t>нм, С≡С 0,120</w:t>
      </w:r>
      <w:r w:rsidRPr="00B56050">
        <w:rPr>
          <w:rFonts w:ascii="Times New Roman" w:hAnsi="Times New Roman" w:cs="Times New Roman"/>
          <w:sz w:val="24"/>
          <w:szCs w:val="24"/>
        </w:rPr>
        <w:t> </w:t>
      </w:r>
      <w:r w:rsidRPr="00B5105D">
        <w:rPr>
          <w:rFonts w:ascii="Times New Roman" w:hAnsi="Times New Roman" w:cs="Times New Roman"/>
          <w:sz w:val="24"/>
          <w:szCs w:val="24"/>
          <w:lang w:val="ru-RU"/>
        </w:rPr>
        <w:t xml:space="preserve">нм). Химическая связь тем прочнее, чем меньше ее длина. </w:t>
      </w:r>
      <w:r w:rsidRPr="00B5105D">
        <w:rPr>
          <w:rFonts w:ascii="Times New Roman" w:hAnsi="Times New Roman" w:cs="Times New Roman"/>
          <w:b/>
          <w:sz w:val="24"/>
          <w:szCs w:val="24"/>
          <w:lang w:val="ru-RU"/>
        </w:rPr>
        <w:t>Насыщаемость</w:t>
      </w:r>
      <w:r w:rsidRPr="00B5105D">
        <w:rPr>
          <w:rFonts w:ascii="Times New Roman" w:hAnsi="Times New Roman" w:cs="Times New Roman"/>
          <w:sz w:val="24"/>
          <w:szCs w:val="24"/>
          <w:lang w:val="ru-RU"/>
        </w:rPr>
        <w:t xml:space="preserve"> − способность атомов образовывать ограниченное число ковалентных связей.</w:t>
      </w:r>
    </w:p>
    <w:p w:rsidR="00B5105D" w:rsidRPr="00B5105D" w:rsidRDefault="00B5105D" w:rsidP="00B5105D">
      <w:pPr>
        <w:shd w:val="clear" w:color="auto" w:fill="FFFFFF"/>
        <w:spacing w:after="0"/>
        <w:jc w:val="center"/>
        <w:outlineLvl w:val="0"/>
        <w:rPr>
          <w:rFonts w:ascii="Times New Roman" w:hAnsi="Times New Roman" w:cs="Times New Roman"/>
          <w:b/>
          <w:bCs/>
          <w:color w:val="000000" w:themeColor="text1"/>
          <w:kern w:val="36"/>
          <w:sz w:val="24"/>
          <w:szCs w:val="24"/>
          <w:lang w:val="ru-RU"/>
        </w:rPr>
      </w:pPr>
      <w:r w:rsidRPr="00B5105D">
        <w:rPr>
          <w:rFonts w:ascii="Times New Roman" w:hAnsi="Times New Roman" w:cs="Times New Roman"/>
          <w:b/>
          <w:bCs/>
          <w:color w:val="000000" w:themeColor="text1"/>
          <w:kern w:val="36"/>
          <w:sz w:val="24"/>
          <w:szCs w:val="24"/>
          <w:lang w:val="ru-RU"/>
        </w:rPr>
        <w:t>Координационная (донорно-акцепторная) связь</w:t>
      </w:r>
    </w:p>
    <w:p w:rsidR="00B5105D" w:rsidRPr="00B5105D" w:rsidRDefault="00B5105D" w:rsidP="00B5105D">
      <w:pPr>
        <w:shd w:val="clear" w:color="auto" w:fill="FFFFFF"/>
        <w:spacing w:after="0"/>
        <w:jc w:val="both"/>
        <w:outlineLvl w:val="0"/>
        <w:rPr>
          <w:rFonts w:ascii="Times New Roman" w:hAnsi="Times New Roman" w:cs="Times New Roman"/>
          <w:bCs/>
          <w:color w:val="000000" w:themeColor="text1"/>
          <w:kern w:val="36"/>
          <w:sz w:val="24"/>
          <w:szCs w:val="24"/>
          <w:lang w:val="ru-RU"/>
        </w:rPr>
      </w:pPr>
      <w:r w:rsidRPr="00B5105D">
        <w:rPr>
          <w:rFonts w:ascii="Times New Roman" w:hAnsi="Times New Roman" w:cs="Times New Roman"/>
          <w:bCs/>
          <w:color w:val="000000" w:themeColor="text1"/>
          <w:kern w:val="36"/>
          <w:sz w:val="24"/>
          <w:szCs w:val="24"/>
          <w:lang w:val="ru-RU"/>
        </w:rPr>
        <w:tab/>
      </w:r>
      <w:r w:rsidRPr="00B5105D">
        <w:rPr>
          <w:rFonts w:ascii="Times New Roman" w:hAnsi="Times New Roman" w:cs="Times New Roman"/>
          <w:b/>
          <w:bCs/>
          <w:color w:val="000000" w:themeColor="text1"/>
          <w:kern w:val="36"/>
          <w:sz w:val="24"/>
          <w:szCs w:val="24"/>
          <w:lang w:val="ru-RU"/>
        </w:rPr>
        <w:t>Координационная (донорно-акцепторная) связь</w:t>
      </w:r>
      <w:r w:rsidRPr="00B5105D">
        <w:rPr>
          <w:rFonts w:ascii="Times New Roman" w:hAnsi="Times New Roman" w:cs="Times New Roman"/>
          <w:bCs/>
          <w:color w:val="000000" w:themeColor="text1"/>
          <w:kern w:val="36"/>
          <w:sz w:val="24"/>
          <w:szCs w:val="24"/>
          <w:lang w:val="ru-RU"/>
        </w:rPr>
        <w:t xml:space="preserve"> – это ковалентная связь, в которой обобществленную пару электронов предоставляет только один из участвующих в связи атомов. Один из атомов является </w:t>
      </w:r>
      <w:r w:rsidRPr="00B5105D">
        <w:rPr>
          <w:rFonts w:ascii="Times New Roman" w:hAnsi="Times New Roman" w:cs="Times New Roman"/>
          <w:bCs/>
          <w:i/>
          <w:color w:val="000000" w:themeColor="text1"/>
          <w:kern w:val="36"/>
          <w:sz w:val="24"/>
          <w:szCs w:val="24"/>
          <w:lang w:val="ru-RU"/>
        </w:rPr>
        <w:t>донором</w:t>
      </w:r>
      <w:r w:rsidRPr="00B5105D">
        <w:rPr>
          <w:rFonts w:ascii="Times New Roman" w:hAnsi="Times New Roman" w:cs="Times New Roman"/>
          <w:bCs/>
          <w:color w:val="000000" w:themeColor="text1"/>
          <w:kern w:val="36"/>
          <w:sz w:val="24"/>
          <w:szCs w:val="24"/>
          <w:lang w:val="ru-RU"/>
        </w:rPr>
        <w:t xml:space="preserve"> электронной пары, а другой акцептором. </w:t>
      </w:r>
    </w:p>
    <w:p w:rsidR="00B5105D" w:rsidRPr="00B5105D" w:rsidRDefault="00B5105D" w:rsidP="00B5105D">
      <w:pPr>
        <w:shd w:val="clear" w:color="auto" w:fill="FFFFFF"/>
        <w:contextualSpacing/>
        <w:jc w:val="both"/>
        <w:outlineLvl w:val="0"/>
        <w:rPr>
          <w:rFonts w:ascii="Times New Roman" w:hAnsi="Times New Roman" w:cs="Times New Roman"/>
          <w:bCs/>
          <w:color w:val="000000" w:themeColor="text1"/>
          <w:kern w:val="36"/>
          <w:sz w:val="24"/>
          <w:szCs w:val="24"/>
          <w:lang w:val="ru-RU"/>
        </w:rPr>
      </w:pPr>
      <w:r w:rsidRPr="00B5105D">
        <w:rPr>
          <w:rFonts w:ascii="Times New Roman" w:hAnsi="Times New Roman" w:cs="Times New Roman"/>
          <w:bCs/>
          <w:color w:val="000000" w:themeColor="text1"/>
          <w:kern w:val="36"/>
          <w:sz w:val="24"/>
          <w:szCs w:val="24"/>
          <w:lang w:val="ru-RU"/>
        </w:rPr>
        <w:tab/>
        <w:t xml:space="preserve">Чтобы атом мог служить донором, у него должна </w:t>
      </w:r>
      <w:proofErr w:type="gramStart"/>
      <w:r w:rsidRPr="00B5105D">
        <w:rPr>
          <w:rFonts w:ascii="Times New Roman" w:hAnsi="Times New Roman" w:cs="Times New Roman"/>
          <w:bCs/>
          <w:color w:val="000000" w:themeColor="text1"/>
          <w:kern w:val="36"/>
          <w:sz w:val="24"/>
          <w:szCs w:val="24"/>
          <w:lang w:val="ru-RU"/>
        </w:rPr>
        <w:t>быть</w:t>
      </w:r>
      <w:proofErr w:type="gramEnd"/>
      <w:r w:rsidRPr="00B5105D">
        <w:rPr>
          <w:rFonts w:ascii="Times New Roman" w:hAnsi="Times New Roman" w:cs="Times New Roman"/>
          <w:bCs/>
          <w:color w:val="000000" w:themeColor="text1"/>
          <w:kern w:val="36"/>
          <w:sz w:val="24"/>
          <w:szCs w:val="24"/>
          <w:lang w:val="ru-RU"/>
        </w:rPr>
        <w:t xml:space="preserve"> по крайней мере одна неподеленная электронная пара во внешней (валентной) оболочке. У акцептора </w:t>
      </w:r>
      <w:proofErr w:type="gramStart"/>
      <w:r w:rsidRPr="00B5105D">
        <w:rPr>
          <w:rFonts w:ascii="Times New Roman" w:hAnsi="Times New Roman" w:cs="Times New Roman"/>
          <w:bCs/>
          <w:color w:val="000000" w:themeColor="text1"/>
          <w:kern w:val="36"/>
          <w:sz w:val="24"/>
          <w:szCs w:val="24"/>
          <w:lang w:val="ru-RU"/>
        </w:rPr>
        <w:t>имеется</w:t>
      </w:r>
      <w:proofErr w:type="gramEnd"/>
      <w:r w:rsidRPr="00B5105D">
        <w:rPr>
          <w:rFonts w:ascii="Times New Roman" w:hAnsi="Times New Roman" w:cs="Times New Roman"/>
          <w:bCs/>
          <w:color w:val="000000" w:themeColor="text1"/>
          <w:kern w:val="36"/>
          <w:sz w:val="24"/>
          <w:szCs w:val="24"/>
          <w:lang w:val="ru-RU"/>
        </w:rPr>
        <w:t xml:space="preserve"> по крайней мере одна вакантная орбиталь во внешней оболочке.</w:t>
      </w:r>
    </w:p>
    <w:p w:rsidR="00B5105D" w:rsidRPr="00B56050" w:rsidRDefault="00B5105D" w:rsidP="00B5105D">
      <w:pPr>
        <w:shd w:val="clear" w:color="auto" w:fill="FFFFFF"/>
        <w:contextualSpacing/>
        <w:jc w:val="both"/>
        <w:outlineLvl w:val="0"/>
        <w:rPr>
          <w:rFonts w:ascii="Times New Roman" w:hAnsi="Times New Roman" w:cs="Times New Roman"/>
          <w:bCs/>
          <w:color w:val="000000" w:themeColor="text1"/>
          <w:kern w:val="36"/>
          <w:sz w:val="24"/>
          <w:szCs w:val="24"/>
        </w:rPr>
      </w:pPr>
      <w:r w:rsidRPr="00B5105D">
        <w:rPr>
          <w:rFonts w:ascii="Times New Roman" w:hAnsi="Times New Roman" w:cs="Times New Roman"/>
          <w:bCs/>
          <w:color w:val="000000" w:themeColor="text1"/>
          <w:kern w:val="36"/>
          <w:sz w:val="24"/>
          <w:szCs w:val="24"/>
          <w:lang w:val="ru-RU"/>
        </w:rPr>
        <w:lastRenderedPageBreak/>
        <w:tab/>
        <w:t>Акцептором может служить катион металла, атом переходного металла, ион Н</w:t>
      </w:r>
      <w:r w:rsidRPr="00B5105D">
        <w:rPr>
          <w:rFonts w:ascii="Times New Roman" w:hAnsi="Times New Roman" w:cs="Times New Roman"/>
          <w:bCs/>
          <w:color w:val="000000" w:themeColor="text1"/>
          <w:kern w:val="36"/>
          <w:sz w:val="24"/>
          <w:szCs w:val="24"/>
          <w:vertAlign w:val="superscript"/>
          <w:lang w:val="ru-RU"/>
        </w:rPr>
        <w:t>+</w:t>
      </w:r>
      <w:r w:rsidRPr="00B5105D">
        <w:rPr>
          <w:rFonts w:ascii="Times New Roman" w:hAnsi="Times New Roman" w:cs="Times New Roman"/>
          <w:bCs/>
          <w:color w:val="000000" w:themeColor="text1"/>
          <w:kern w:val="36"/>
          <w:sz w:val="24"/>
          <w:szCs w:val="24"/>
          <w:lang w:val="ru-RU"/>
        </w:rPr>
        <w:t xml:space="preserve"> и др. </w:t>
      </w:r>
      <w:r w:rsidRPr="00B56050">
        <w:rPr>
          <w:rFonts w:ascii="Times New Roman" w:hAnsi="Times New Roman" w:cs="Times New Roman"/>
          <w:bCs/>
          <w:color w:val="000000" w:themeColor="text1"/>
          <w:kern w:val="36"/>
          <w:sz w:val="24"/>
          <w:szCs w:val="24"/>
        </w:rPr>
        <w:t>Так путем координации образуются ониевые ионы: гидроксоний, аммоний</w:t>
      </w:r>
    </w:p>
    <w:p w:rsidR="00B5105D" w:rsidRPr="00B56050" w:rsidRDefault="00B5105D" w:rsidP="00B5105D">
      <w:pPr>
        <w:shd w:val="clear" w:color="auto" w:fill="FFFFFF"/>
        <w:spacing w:after="0"/>
        <w:jc w:val="center"/>
        <w:outlineLvl w:val="0"/>
        <w:rPr>
          <w:rFonts w:ascii="Times New Roman" w:hAnsi="Times New Roman" w:cs="Times New Roman"/>
        </w:rPr>
      </w:pPr>
      <w:r w:rsidRPr="00B56050">
        <w:rPr>
          <w:rFonts w:ascii="Times New Roman" w:hAnsi="Times New Roman" w:cs="Times New Roman"/>
        </w:rPr>
        <w:object w:dxaOrig="7140" w:dyaOrig="1305">
          <v:shape id="_x0000_i1039" type="#_x0000_t75" style="width:319.5pt;height:58.5pt" o:ole="">
            <v:imagedata r:id="rId44" o:title=""/>
          </v:shape>
          <o:OLEObject Type="Embed" ProgID="ChemWindow.Document" ShapeID="_x0000_i1039" DrawAspect="Content" ObjectID="_1499846436" r:id="rId45"/>
        </w:object>
      </w:r>
    </w:p>
    <w:p w:rsidR="00B5105D" w:rsidRPr="00B5105D" w:rsidRDefault="00B5105D" w:rsidP="00B5105D">
      <w:pPr>
        <w:shd w:val="clear" w:color="auto" w:fill="FFFFFF"/>
        <w:spacing w:after="0"/>
        <w:jc w:val="both"/>
        <w:outlineLvl w:val="0"/>
        <w:rPr>
          <w:rFonts w:ascii="Times New Roman" w:hAnsi="Times New Roman" w:cs="Times New Roman"/>
          <w:sz w:val="24"/>
          <w:szCs w:val="24"/>
          <w:lang w:val="ru-RU"/>
        </w:rPr>
      </w:pPr>
      <w:r w:rsidRPr="00B56050">
        <w:rPr>
          <w:rFonts w:ascii="Times New Roman" w:hAnsi="Times New Roman" w:cs="Times New Roman"/>
          <w:sz w:val="24"/>
          <w:szCs w:val="24"/>
        </w:rPr>
        <w:tab/>
      </w:r>
      <w:r w:rsidRPr="00B5105D">
        <w:rPr>
          <w:rFonts w:ascii="Times New Roman" w:hAnsi="Times New Roman" w:cs="Times New Roman"/>
          <w:sz w:val="24"/>
          <w:szCs w:val="24"/>
          <w:lang w:val="ru-RU"/>
        </w:rPr>
        <w:t>В этих ионах положительный заряд, привнесенный протоном, распределяется по всему иону. Высокая зарядовая плотность протона (элементарной частицы) обусловливает невозможность его существования в свободном состоянии.</w:t>
      </w:r>
    </w:p>
    <w:p w:rsidR="00B5105D" w:rsidRPr="00B5105D" w:rsidRDefault="00B5105D" w:rsidP="00B5105D">
      <w:pPr>
        <w:shd w:val="clear" w:color="auto" w:fill="FFFFFF"/>
        <w:spacing w:after="0"/>
        <w:ind w:firstLine="540"/>
        <w:jc w:val="both"/>
        <w:outlineLvl w:val="0"/>
        <w:rPr>
          <w:rFonts w:ascii="Times New Roman" w:hAnsi="Times New Roman" w:cs="Times New Roman"/>
          <w:sz w:val="24"/>
          <w:szCs w:val="24"/>
          <w:lang w:val="ru-RU"/>
        </w:rPr>
      </w:pPr>
      <w:r w:rsidRPr="00B5105D">
        <w:rPr>
          <w:rFonts w:ascii="Times New Roman" w:hAnsi="Times New Roman" w:cs="Times New Roman"/>
          <w:sz w:val="24"/>
          <w:szCs w:val="24"/>
          <w:lang w:val="ru-RU"/>
        </w:rPr>
        <w:t>Донорно-акцепторная связь реализуется в молекуле СО, поэтому атомы углерода и кислорода здесь трёхвалентны:</w:t>
      </w:r>
    </w:p>
    <w:tbl>
      <w:tblPr>
        <w:tblStyle w:val="a5"/>
        <w:tblW w:w="70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6"/>
        <w:gridCol w:w="713"/>
        <w:gridCol w:w="1421"/>
      </w:tblGrid>
      <w:tr w:rsidR="00B5105D" w:rsidRPr="00B56050" w:rsidTr="006F2FA2">
        <w:trPr>
          <w:jc w:val="center"/>
        </w:trPr>
        <w:tc>
          <w:tcPr>
            <w:tcW w:w="4926" w:type="dxa"/>
            <w:vAlign w:val="center"/>
          </w:tcPr>
          <w:p w:rsidR="00B5105D" w:rsidRPr="00B56050" w:rsidRDefault="00B5105D" w:rsidP="00B5105D">
            <w:pPr>
              <w:spacing w:line="276" w:lineRule="auto"/>
              <w:jc w:val="center"/>
              <w:outlineLvl w:val="0"/>
              <w:rPr>
                <w:sz w:val="24"/>
                <w:szCs w:val="24"/>
              </w:rPr>
            </w:pPr>
            <w:r w:rsidRPr="00B56050">
              <w:rPr>
                <w:noProof/>
                <w:sz w:val="24"/>
                <w:szCs w:val="24"/>
                <w:lang w:eastAsia="ru-RU"/>
              </w:rPr>
              <w:drawing>
                <wp:inline distT="0" distB="0" distL="0" distR="0">
                  <wp:extent cx="2895600" cy="476250"/>
                  <wp:effectExtent l="19050" t="0" r="0" b="0"/>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srcRect/>
                          <a:stretch>
                            <a:fillRect/>
                          </a:stretch>
                        </pic:blipFill>
                        <pic:spPr bwMode="auto">
                          <a:xfrm>
                            <a:off x="0" y="0"/>
                            <a:ext cx="2895600" cy="476250"/>
                          </a:xfrm>
                          <a:prstGeom prst="rect">
                            <a:avLst/>
                          </a:prstGeom>
                          <a:noFill/>
                          <a:ln w="9525">
                            <a:noFill/>
                            <a:miter lim="800000"/>
                            <a:headEnd/>
                            <a:tailEnd/>
                          </a:ln>
                        </pic:spPr>
                      </pic:pic>
                    </a:graphicData>
                  </a:graphic>
                </wp:inline>
              </w:drawing>
            </w:r>
          </w:p>
        </w:tc>
        <w:tc>
          <w:tcPr>
            <w:tcW w:w="713" w:type="dxa"/>
            <w:vAlign w:val="bottom"/>
          </w:tcPr>
          <w:p w:rsidR="00B5105D" w:rsidRPr="00B56050" w:rsidRDefault="00B5105D" w:rsidP="00B5105D">
            <w:pPr>
              <w:spacing w:line="276" w:lineRule="auto"/>
              <w:outlineLvl w:val="0"/>
              <w:rPr>
                <w:sz w:val="24"/>
                <w:szCs w:val="24"/>
              </w:rPr>
            </w:pPr>
            <w:r w:rsidRPr="00B56050">
              <w:rPr>
                <w:sz w:val="24"/>
                <w:szCs w:val="24"/>
              </w:rPr>
              <w:t>или</w:t>
            </w:r>
          </w:p>
        </w:tc>
        <w:tc>
          <w:tcPr>
            <w:tcW w:w="1421" w:type="dxa"/>
            <w:vAlign w:val="bottom"/>
          </w:tcPr>
          <w:p w:rsidR="00B5105D" w:rsidRPr="00B56050" w:rsidRDefault="00B5105D" w:rsidP="00B5105D">
            <w:pPr>
              <w:spacing w:line="276" w:lineRule="auto"/>
              <w:outlineLvl w:val="0"/>
              <w:rPr>
                <w:sz w:val="24"/>
                <w:szCs w:val="24"/>
              </w:rPr>
            </w:pPr>
            <w:r w:rsidRPr="00B56050">
              <w:rPr>
                <w:rFonts w:asciiTheme="minorHAnsi" w:eastAsiaTheme="minorEastAsia" w:hAnsiTheme="minorHAnsi" w:cstheme="minorBidi"/>
                <w:sz w:val="22"/>
                <w:szCs w:val="22"/>
                <w:lang w:val="en-US"/>
              </w:rPr>
              <w:object w:dxaOrig="1395" w:dyaOrig="585">
                <v:shape id="_x0000_i1040" type="#_x0000_t75" style="width:48pt;height:20.25pt" o:ole="">
                  <v:imagedata r:id="rId47" o:title=""/>
                </v:shape>
                <o:OLEObject Type="Embed" ProgID="ChemWindow.Document" ShapeID="_x0000_i1040" DrawAspect="Content" ObjectID="_1499846437" r:id="rId48"/>
              </w:object>
            </w:r>
          </w:p>
        </w:tc>
      </w:tr>
    </w:tbl>
    <w:p w:rsidR="00B5105D" w:rsidRPr="00B5105D" w:rsidRDefault="00B5105D" w:rsidP="00B5105D">
      <w:pPr>
        <w:shd w:val="clear" w:color="auto" w:fill="FFFFFF"/>
        <w:spacing w:after="0"/>
        <w:ind w:firstLine="720"/>
        <w:jc w:val="both"/>
        <w:outlineLvl w:val="0"/>
        <w:rPr>
          <w:rFonts w:ascii="Times New Roman" w:hAnsi="Times New Roman" w:cs="Times New Roman"/>
          <w:sz w:val="24"/>
          <w:szCs w:val="24"/>
          <w:lang w:val="ru-RU"/>
        </w:rPr>
      </w:pPr>
      <w:r w:rsidRPr="00B5105D">
        <w:rPr>
          <w:rFonts w:ascii="Times New Roman" w:hAnsi="Times New Roman" w:cs="Times New Roman"/>
          <w:sz w:val="24"/>
          <w:szCs w:val="24"/>
          <w:lang w:val="ru-RU"/>
        </w:rPr>
        <w:t>Вода координируется ионами металлов, Растворимость многих солей обусловлена образованием связей между ионами металла и водой.</w:t>
      </w:r>
    </w:p>
    <w:p w:rsidR="00B5105D" w:rsidRPr="00B5105D" w:rsidRDefault="00B5105D" w:rsidP="00B5105D">
      <w:pPr>
        <w:shd w:val="clear" w:color="auto" w:fill="FFFFFF"/>
        <w:spacing w:after="0"/>
        <w:ind w:firstLine="720"/>
        <w:jc w:val="both"/>
        <w:outlineLvl w:val="0"/>
        <w:rPr>
          <w:rFonts w:ascii="Times New Roman" w:hAnsi="Times New Roman" w:cs="Times New Roman"/>
          <w:sz w:val="24"/>
          <w:szCs w:val="24"/>
          <w:lang w:val="ru-RU"/>
        </w:rPr>
      </w:pPr>
      <w:r w:rsidRPr="00B5105D">
        <w:rPr>
          <w:rFonts w:ascii="Times New Roman" w:hAnsi="Times New Roman" w:cs="Times New Roman"/>
          <w:sz w:val="24"/>
          <w:szCs w:val="24"/>
          <w:lang w:val="ru-RU"/>
        </w:rPr>
        <w:t xml:space="preserve">Когда аммиак (донор) взаимодействует с парáми фторида алюминия, образуются белые кристаллы состава </w:t>
      </w:r>
      <w:r w:rsidRPr="00B56050">
        <w:rPr>
          <w:rFonts w:ascii="Times New Roman" w:hAnsi="Times New Roman" w:cs="Times New Roman"/>
          <w:sz w:val="24"/>
          <w:szCs w:val="24"/>
        </w:rPr>
        <w:t>NH</w:t>
      </w:r>
      <w:r w:rsidRPr="00B5105D">
        <w:rPr>
          <w:rFonts w:ascii="Times New Roman" w:hAnsi="Times New Roman" w:cs="Times New Roman"/>
          <w:sz w:val="24"/>
          <w:szCs w:val="24"/>
          <w:vertAlign w:val="subscript"/>
          <w:lang w:val="ru-RU"/>
        </w:rPr>
        <w:t>3</w:t>
      </w:r>
      <w:r w:rsidRPr="00B56050">
        <w:rPr>
          <w:rFonts w:ascii="Times New Roman" w:hAnsi="Times New Roman" w:cs="Times New Roman"/>
          <w:sz w:val="24"/>
          <w:szCs w:val="24"/>
        </w:rPr>
        <w:t>AlF</w:t>
      </w:r>
      <w:r w:rsidRPr="00B5105D">
        <w:rPr>
          <w:rFonts w:ascii="Times New Roman" w:hAnsi="Times New Roman" w:cs="Times New Roman"/>
          <w:sz w:val="24"/>
          <w:szCs w:val="24"/>
          <w:vertAlign w:val="subscript"/>
          <w:lang w:val="ru-RU"/>
        </w:rPr>
        <w:t>3</w:t>
      </w:r>
      <w:r w:rsidRPr="00B5105D">
        <w:rPr>
          <w:rFonts w:ascii="Times New Roman" w:hAnsi="Times New Roman" w:cs="Times New Roman"/>
          <w:sz w:val="24"/>
          <w:szCs w:val="24"/>
          <w:lang w:val="ru-RU"/>
        </w:rPr>
        <w:t>.</w:t>
      </w:r>
    </w:p>
    <w:p w:rsidR="00B5105D" w:rsidRPr="00B56050" w:rsidRDefault="00B5105D" w:rsidP="00B5105D">
      <w:pPr>
        <w:shd w:val="clear" w:color="auto" w:fill="FFFFFF"/>
        <w:spacing w:after="0"/>
        <w:ind w:firstLine="720"/>
        <w:jc w:val="both"/>
        <w:outlineLvl w:val="0"/>
        <w:rPr>
          <w:rFonts w:ascii="Times New Roman" w:hAnsi="Times New Roman" w:cs="Times New Roman"/>
        </w:rPr>
      </w:pPr>
      <w:r w:rsidRPr="00B56050">
        <w:rPr>
          <w:rFonts w:ascii="Times New Roman" w:hAnsi="Times New Roman" w:cs="Times New Roman"/>
        </w:rPr>
        <w:object w:dxaOrig="8760" w:dyaOrig="1260">
          <v:shape id="_x0000_i1041" type="#_x0000_t75" style="width:382.5pt;height:54.75pt" o:ole="">
            <v:imagedata r:id="rId49" o:title=""/>
          </v:shape>
          <o:OLEObject Type="Embed" ProgID="ChemWindow.Document" ShapeID="_x0000_i1041" DrawAspect="Content" ObjectID="_1499846438" r:id="rId50"/>
        </w:object>
      </w:r>
    </w:p>
    <w:p w:rsidR="00B5105D" w:rsidRPr="00B5105D" w:rsidRDefault="00B5105D" w:rsidP="00B5105D">
      <w:pPr>
        <w:shd w:val="clear" w:color="auto" w:fill="FFFFFF"/>
        <w:spacing w:after="0"/>
        <w:ind w:firstLine="720"/>
        <w:jc w:val="both"/>
        <w:outlineLvl w:val="0"/>
        <w:rPr>
          <w:rFonts w:ascii="Times New Roman" w:hAnsi="Times New Roman" w:cs="Times New Roman"/>
          <w:bCs/>
          <w:color w:val="000000" w:themeColor="text1"/>
          <w:kern w:val="36"/>
          <w:sz w:val="24"/>
          <w:szCs w:val="24"/>
          <w:lang w:val="ru-RU"/>
        </w:rPr>
      </w:pPr>
      <w:r w:rsidRPr="00B5105D">
        <w:rPr>
          <w:rFonts w:ascii="Times New Roman" w:hAnsi="Times New Roman" w:cs="Times New Roman"/>
          <w:bCs/>
          <w:color w:val="000000" w:themeColor="text1"/>
          <w:kern w:val="36"/>
          <w:sz w:val="24"/>
          <w:szCs w:val="24"/>
          <w:lang w:val="ru-RU"/>
        </w:rPr>
        <w:t xml:space="preserve">Координационная связь обозначается стрелкой →, которая направлена от донора к акцептору, например </w:t>
      </w:r>
    </w:p>
    <w:p w:rsidR="00B5105D" w:rsidRPr="00B5105D" w:rsidRDefault="00B5105D" w:rsidP="00B5105D">
      <w:pPr>
        <w:shd w:val="clear" w:color="auto" w:fill="FFFFFF"/>
        <w:spacing w:after="0"/>
        <w:ind w:firstLine="720"/>
        <w:jc w:val="both"/>
        <w:outlineLvl w:val="0"/>
        <w:rPr>
          <w:rFonts w:ascii="Times New Roman" w:hAnsi="Times New Roman" w:cs="Times New Roman"/>
          <w:bCs/>
          <w:color w:val="000000" w:themeColor="text1"/>
          <w:kern w:val="36"/>
          <w:sz w:val="24"/>
          <w:szCs w:val="24"/>
          <w:lang w:val="ru-RU"/>
        </w:rPr>
      </w:pPr>
      <w:r w:rsidRPr="00B5105D">
        <w:rPr>
          <w:rFonts w:ascii="Times New Roman" w:hAnsi="Times New Roman" w:cs="Times New Roman"/>
          <w:bCs/>
          <w:color w:val="000000" w:themeColor="text1"/>
          <w:kern w:val="36"/>
          <w:sz w:val="24"/>
          <w:szCs w:val="24"/>
          <w:lang w:val="ru-RU"/>
        </w:rPr>
        <w:t>Раствор хлорида меди (</w:t>
      </w:r>
      <w:r w:rsidRPr="00B56050">
        <w:rPr>
          <w:rFonts w:ascii="Times New Roman" w:hAnsi="Times New Roman" w:cs="Times New Roman"/>
          <w:bCs/>
          <w:color w:val="000000" w:themeColor="text1"/>
          <w:kern w:val="36"/>
          <w:sz w:val="24"/>
          <w:szCs w:val="24"/>
        </w:rPr>
        <w:t>II</w:t>
      </w:r>
      <w:r w:rsidRPr="00B5105D">
        <w:rPr>
          <w:rFonts w:ascii="Times New Roman" w:hAnsi="Times New Roman" w:cs="Times New Roman"/>
          <w:bCs/>
          <w:color w:val="000000" w:themeColor="text1"/>
          <w:kern w:val="36"/>
          <w:sz w:val="24"/>
          <w:szCs w:val="24"/>
          <w:lang w:val="ru-RU"/>
        </w:rPr>
        <w:t xml:space="preserve">) окрашен в голубой цвет. При высокой концентрации </w:t>
      </w:r>
      <w:proofErr w:type="gramStart"/>
      <w:r w:rsidRPr="00B5105D">
        <w:rPr>
          <w:rFonts w:ascii="Times New Roman" w:hAnsi="Times New Roman" w:cs="Times New Roman"/>
          <w:bCs/>
          <w:color w:val="000000" w:themeColor="text1"/>
          <w:kern w:val="36"/>
          <w:sz w:val="24"/>
          <w:szCs w:val="24"/>
          <w:lang w:val="ru-RU"/>
        </w:rPr>
        <w:t>хлорид</w:t>
      </w:r>
      <w:r w:rsidRPr="00B5105D">
        <w:rPr>
          <w:rFonts w:ascii="Times New Roman" w:hAnsi="Times New Roman" w:cs="Times New Roman"/>
          <w:bCs/>
          <w:color w:val="000000" w:themeColor="text1"/>
          <w:kern w:val="36"/>
          <w:sz w:val="24"/>
          <w:szCs w:val="24"/>
          <w:lang w:val="ru-RU"/>
        </w:rPr>
        <w:noBreakHyphen/>
        <w:t>ионов</w:t>
      </w:r>
      <w:proofErr w:type="gramEnd"/>
      <w:r w:rsidRPr="00B5105D">
        <w:rPr>
          <w:rFonts w:ascii="Times New Roman" w:hAnsi="Times New Roman" w:cs="Times New Roman"/>
          <w:bCs/>
          <w:color w:val="000000" w:themeColor="text1"/>
          <w:kern w:val="36"/>
          <w:sz w:val="24"/>
          <w:szCs w:val="24"/>
          <w:lang w:val="ru-RU"/>
        </w:rPr>
        <w:t xml:space="preserve"> раствор приобретает глубокую зеленую окраску:</w:t>
      </w:r>
    </w:p>
    <w:p w:rsidR="00B5105D" w:rsidRPr="00B56050" w:rsidRDefault="00B5105D" w:rsidP="00B5105D">
      <w:pPr>
        <w:shd w:val="clear" w:color="auto" w:fill="FFFFFF"/>
        <w:spacing w:after="0"/>
        <w:jc w:val="center"/>
        <w:outlineLvl w:val="0"/>
        <w:rPr>
          <w:rFonts w:ascii="Times New Roman" w:hAnsi="Times New Roman" w:cs="Times New Roman"/>
        </w:rPr>
      </w:pPr>
      <w:r w:rsidRPr="00B56050">
        <w:rPr>
          <w:rFonts w:ascii="Times New Roman" w:hAnsi="Times New Roman" w:cs="Times New Roman"/>
        </w:rPr>
        <w:object w:dxaOrig="4530" w:dyaOrig="1725">
          <v:shape id="_x0000_i1042" type="#_x0000_t75" style="width:167.25pt;height:64.5pt" o:ole="">
            <v:imagedata r:id="rId51" o:title=""/>
          </v:shape>
          <o:OLEObject Type="Embed" ProgID="ChemWindow.Document" ShapeID="_x0000_i1042" DrawAspect="Content" ObjectID="_1499846439" r:id="rId52"/>
        </w:object>
      </w:r>
    </w:p>
    <w:p w:rsidR="00B5105D" w:rsidRPr="00B5105D" w:rsidRDefault="00B5105D" w:rsidP="00B5105D">
      <w:pPr>
        <w:shd w:val="clear" w:color="auto" w:fill="FFFFFF"/>
        <w:spacing w:after="0"/>
        <w:ind w:firstLine="720"/>
        <w:jc w:val="both"/>
        <w:outlineLvl w:val="0"/>
        <w:rPr>
          <w:rFonts w:ascii="Times New Roman" w:hAnsi="Times New Roman" w:cs="Times New Roman"/>
          <w:bCs/>
          <w:color w:val="000000" w:themeColor="text1"/>
          <w:kern w:val="36"/>
          <w:sz w:val="24"/>
          <w:szCs w:val="24"/>
          <w:lang w:val="ru-RU"/>
        </w:rPr>
      </w:pPr>
      <w:r w:rsidRPr="00B5105D">
        <w:rPr>
          <w:rFonts w:ascii="Times New Roman" w:hAnsi="Times New Roman" w:cs="Times New Roman"/>
          <w:sz w:val="24"/>
          <w:szCs w:val="24"/>
          <w:lang w:val="ru-RU"/>
        </w:rPr>
        <w:t>Такие ионы, как [</w:t>
      </w:r>
      <w:r w:rsidRPr="00B56050">
        <w:rPr>
          <w:rFonts w:ascii="Times New Roman" w:hAnsi="Times New Roman" w:cs="Times New Roman"/>
          <w:sz w:val="24"/>
          <w:szCs w:val="24"/>
        </w:rPr>
        <w:t>CuCl</w:t>
      </w:r>
      <w:r w:rsidRPr="00B5105D">
        <w:rPr>
          <w:rFonts w:ascii="Times New Roman" w:hAnsi="Times New Roman" w:cs="Times New Roman"/>
          <w:sz w:val="24"/>
          <w:szCs w:val="24"/>
          <w:vertAlign w:val="subscript"/>
          <w:lang w:val="ru-RU"/>
        </w:rPr>
        <w:t>4</w:t>
      </w:r>
      <w:r w:rsidRPr="00B5105D">
        <w:rPr>
          <w:rFonts w:ascii="Times New Roman" w:hAnsi="Times New Roman" w:cs="Times New Roman"/>
          <w:sz w:val="24"/>
          <w:szCs w:val="24"/>
          <w:vertAlign w:val="superscript"/>
          <w:lang w:val="ru-RU"/>
        </w:rPr>
        <w:t>2−</w:t>
      </w:r>
      <w:r w:rsidRPr="00B5105D">
        <w:rPr>
          <w:rFonts w:ascii="Times New Roman" w:hAnsi="Times New Roman" w:cs="Times New Roman"/>
          <w:sz w:val="24"/>
          <w:szCs w:val="24"/>
          <w:lang w:val="ru-RU"/>
        </w:rPr>
        <w:t>] или [</w:t>
      </w:r>
      <w:r w:rsidRPr="00B56050">
        <w:rPr>
          <w:rFonts w:ascii="Times New Roman" w:hAnsi="Times New Roman" w:cs="Times New Roman"/>
          <w:sz w:val="24"/>
          <w:szCs w:val="24"/>
        </w:rPr>
        <w:t>Cu</w:t>
      </w:r>
      <w:r w:rsidRPr="00B5105D">
        <w:rPr>
          <w:rFonts w:ascii="Times New Roman" w:hAnsi="Times New Roman" w:cs="Times New Roman"/>
          <w:sz w:val="24"/>
          <w:szCs w:val="24"/>
          <w:lang w:val="ru-RU"/>
        </w:rPr>
        <w:t>(</w:t>
      </w:r>
      <w:r w:rsidRPr="00B56050">
        <w:rPr>
          <w:rFonts w:ascii="Times New Roman" w:hAnsi="Times New Roman" w:cs="Times New Roman"/>
          <w:sz w:val="24"/>
          <w:szCs w:val="24"/>
        </w:rPr>
        <w:t>NH</w:t>
      </w:r>
      <w:r w:rsidRPr="00B5105D">
        <w:rPr>
          <w:rFonts w:ascii="Times New Roman" w:hAnsi="Times New Roman" w:cs="Times New Roman"/>
          <w:sz w:val="24"/>
          <w:szCs w:val="24"/>
          <w:vertAlign w:val="subscript"/>
          <w:lang w:val="ru-RU"/>
        </w:rPr>
        <w:t>3</w:t>
      </w:r>
      <w:r w:rsidRPr="00B5105D">
        <w:rPr>
          <w:rFonts w:ascii="Times New Roman" w:hAnsi="Times New Roman" w:cs="Times New Roman"/>
          <w:sz w:val="24"/>
          <w:szCs w:val="24"/>
          <w:lang w:val="ru-RU"/>
        </w:rPr>
        <w:t>)</w:t>
      </w:r>
      <w:r w:rsidRPr="00B5105D">
        <w:rPr>
          <w:rFonts w:ascii="Times New Roman" w:hAnsi="Times New Roman" w:cs="Times New Roman"/>
          <w:sz w:val="24"/>
          <w:szCs w:val="24"/>
          <w:vertAlign w:val="subscript"/>
          <w:lang w:val="ru-RU"/>
        </w:rPr>
        <w:t>4</w:t>
      </w:r>
      <w:r w:rsidRPr="00B5105D">
        <w:rPr>
          <w:rFonts w:ascii="Times New Roman" w:hAnsi="Times New Roman" w:cs="Times New Roman"/>
          <w:sz w:val="24"/>
          <w:szCs w:val="24"/>
          <w:lang w:val="ru-RU"/>
        </w:rPr>
        <w:t>]</w:t>
      </w:r>
      <w:r w:rsidRPr="00B5105D">
        <w:rPr>
          <w:rFonts w:ascii="Times New Roman" w:hAnsi="Times New Roman" w:cs="Times New Roman"/>
          <w:sz w:val="24"/>
          <w:szCs w:val="24"/>
          <w:vertAlign w:val="superscript"/>
          <w:lang w:val="ru-RU"/>
        </w:rPr>
        <w:t>2+</w:t>
      </w:r>
      <w:r w:rsidRPr="00B5105D">
        <w:rPr>
          <w:rFonts w:ascii="Times New Roman" w:hAnsi="Times New Roman" w:cs="Times New Roman"/>
          <w:sz w:val="24"/>
          <w:szCs w:val="24"/>
          <w:lang w:val="ru-RU"/>
        </w:rPr>
        <w:t xml:space="preserve"> называются </w:t>
      </w:r>
      <w:r w:rsidRPr="00B5105D">
        <w:rPr>
          <w:rFonts w:ascii="Times New Roman" w:hAnsi="Times New Roman" w:cs="Times New Roman"/>
          <w:i/>
          <w:sz w:val="24"/>
          <w:szCs w:val="24"/>
          <w:lang w:val="ru-RU"/>
        </w:rPr>
        <w:t>комплексными ионами</w:t>
      </w:r>
      <w:r w:rsidRPr="00B5105D">
        <w:rPr>
          <w:rFonts w:ascii="Times New Roman" w:hAnsi="Times New Roman" w:cs="Times New Roman"/>
          <w:sz w:val="24"/>
          <w:szCs w:val="24"/>
          <w:lang w:val="ru-RU"/>
        </w:rPr>
        <w:t>.</w:t>
      </w:r>
    </w:p>
    <w:p w:rsidR="00B5105D" w:rsidRPr="00B5105D" w:rsidRDefault="00B5105D" w:rsidP="00B5105D">
      <w:pPr>
        <w:shd w:val="clear" w:color="auto" w:fill="FFFFFF"/>
        <w:spacing w:after="0"/>
        <w:ind w:firstLine="720"/>
        <w:jc w:val="center"/>
        <w:outlineLvl w:val="0"/>
        <w:rPr>
          <w:rFonts w:ascii="Times New Roman" w:hAnsi="Times New Roman" w:cs="Times New Roman"/>
          <w:b/>
          <w:bCs/>
          <w:color w:val="000000" w:themeColor="text1"/>
          <w:kern w:val="36"/>
          <w:sz w:val="24"/>
          <w:szCs w:val="24"/>
          <w:lang w:val="ru-RU"/>
        </w:rPr>
      </w:pPr>
      <w:r w:rsidRPr="00B5105D">
        <w:rPr>
          <w:rFonts w:ascii="Times New Roman" w:hAnsi="Times New Roman" w:cs="Times New Roman"/>
          <w:b/>
          <w:bCs/>
          <w:color w:val="000000" w:themeColor="text1"/>
          <w:kern w:val="36"/>
          <w:sz w:val="24"/>
          <w:szCs w:val="24"/>
          <w:lang w:val="ru-RU"/>
        </w:rPr>
        <w:t>Металлическая связь</w:t>
      </w:r>
    </w:p>
    <w:p w:rsidR="00B5105D" w:rsidRPr="00B5105D" w:rsidRDefault="00B5105D" w:rsidP="00B5105D">
      <w:pPr>
        <w:shd w:val="clear" w:color="auto" w:fill="FFFFFF"/>
        <w:spacing w:after="0"/>
        <w:ind w:firstLine="720"/>
        <w:jc w:val="both"/>
        <w:outlineLvl w:val="0"/>
        <w:rPr>
          <w:rFonts w:ascii="Times New Roman" w:hAnsi="Times New Roman" w:cs="Times New Roman"/>
          <w:bCs/>
          <w:color w:val="000000" w:themeColor="text1"/>
          <w:kern w:val="36"/>
          <w:sz w:val="24"/>
          <w:szCs w:val="24"/>
          <w:lang w:val="ru-RU"/>
        </w:rPr>
      </w:pPr>
      <w:r w:rsidRPr="00B5105D">
        <w:rPr>
          <w:rFonts w:ascii="Times New Roman" w:hAnsi="Times New Roman" w:cs="Times New Roman"/>
          <w:bCs/>
          <w:color w:val="000000" w:themeColor="text1"/>
          <w:kern w:val="36"/>
          <w:sz w:val="24"/>
          <w:szCs w:val="24"/>
          <w:lang w:val="ru-RU"/>
        </w:rPr>
        <w:t>Металл, по словам М.В. Ломоносова «светлое тело, которое ковать можно». Металлы отличаются ковкостью, высокой электро- и теплопроводностью, способностью к отражению света. Эти особенности обусловлены металлической связью. Металлическая связь осуществляется между ионами металлов в кристаллической решетке за счет электронов, которые свободно перемещаются по кристаллу.</w:t>
      </w:r>
    </w:p>
    <w:p w:rsidR="00B5105D" w:rsidRPr="00B5105D" w:rsidRDefault="00B5105D" w:rsidP="00B5105D">
      <w:pPr>
        <w:shd w:val="clear" w:color="auto" w:fill="FFFFFF"/>
        <w:ind w:firstLine="720"/>
        <w:contextualSpacing/>
        <w:jc w:val="center"/>
        <w:outlineLvl w:val="0"/>
        <w:rPr>
          <w:rFonts w:ascii="Times New Roman" w:hAnsi="Times New Roman" w:cs="Times New Roman"/>
          <w:bCs/>
          <w:color w:val="000000" w:themeColor="text1"/>
          <w:kern w:val="36"/>
          <w:sz w:val="24"/>
          <w:szCs w:val="24"/>
          <w:lang w:val="ru-RU"/>
        </w:rPr>
      </w:pPr>
      <w:r w:rsidRPr="00B56050">
        <w:rPr>
          <w:rFonts w:ascii="Times New Roman" w:hAnsi="Times New Roman" w:cs="Times New Roman"/>
          <w:noProof/>
          <w:lang w:val="ru-RU" w:eastAsia="ru-RU"/>
        </w:rPr>
        <w:drawing>
          <wp:inline distT="0" distB="0" distL="0" distR="0">
            <wp:extent cx="1971675" cy="1157863"/>
            <wp:effectExtent l="19050" t="0" r="9525" b="0"/>
            <wp:docPr id="17" name="Рисунок 17" descr="Кристаллическая решетка металл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ристаллическая решетка металла "/>
                    <pic:cNvPicPr>
                      <a:picLocks noChangeAspect="1" noChangeArrowheads="1"/>
                    </pic:cNvPicPr>
                  </pic:nvPicPr>
                  <pic:blipFill>
                    <a:blip r:embed="rId53" cstate="print"/>
                    <a:srcRect/>
                    <a:stretch>
                      <a:fillRect/>
                    </a:stretch>
                  </pic:blipFill>
                  <pic:spPr bwMode="auto">
                    <a:xfrm>
                      <a:off x="0" y="0"/>
                      <a:ext cx="1978016" cy="1161587"/>
                    </a:xfrm>
                    <a:prstGeom prst="rect">
                      <a:avLst/>
                    </a:prstGeom>
                    <a:noFill/>
                    <a:ln w="9525">
                      <a:noFill/>
                      <a:miter lim="800000"/>
                      <a:headEnd/>
                      <a:tailEnd/>
                    </a:ln>
                  </pic:spPr>
                </pic:pic>
              </a:graphicData>
            </a:graphic>
          </wp:inline>
        </w:drawing>
      </w:r>
      <w:r w:rsidRPr="00B5105D">
        <w:rPr>
          <w:rFonts w:ascii="Times New Roman" w:hAnsi="Times New Roman" w:cs="Times New Roman"/>
          <w:lang w:val="ru-RU"/>
        </w:rPr>
        <w:t xml:space="preserve"> </w:t>
      </w:r>
      <w:r w:rsidRPr="00B56050">
        <w:rPr>
          <w:rFonts w:ascii="Times New Roman" w:hAnsi="Times New Roman" w:cs="Times New Roman"/>
          <w:noProof/>
          <w:lang w:val="ru-RU" w:eastAsia="ru-RU"/>
        </w:rPr>
        <w:drawing>
          <wp:inline distT="0" distB="0" distL="0" distR="0">
            <wp:extent cx="1552575" cy="1035050"/>
            <wp:effectExtent l="19050" t="0" r="9525" b="0"/>
            <wp:docPr id="14" name="Рисунок 9" descr="Металлическая кристаллическая реше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еталлическая кристаллическая решетка"/>
                    <pic:cNvPicPr>
                      <a:picLocks noChangeAspect="1" noChangeArrowheads="1"/>
                    </pic:cNvPicPr>
                  </pic:nvPicPr>
                  <pic:blipFill>
                    <a:blip r:embed="rId54" cstate="print"/>
                    <a:srcRect/>
                    <a:stretch>
                      <a:fillRect/>
                    </a:stretch>
                  </pic:blipFill>
                  <pic:spPr bwMode="auto">
                    <a:xfrm>
                      <a:off x="0" y="0"/>
                      <a:ext cx="1552575" cy="1035050"/>
                    </a:xfrm>
                    <a:prstGeom prst="rect">
                      <a:avLst/>
                    </a:prstGeom>
                    <a:noFill/>
                    <a:ln w="9525">
                      <a:noFill/>
                      <a:miter lim="800000"/>
                      <a:headEnd/>
                      <a:tailEnd/>
                    </a:ln>
                  </pic:spPr>
                </pic:pic>
              </a:graphicData>
            </a:graphic>
          </wp:inline>
        </w:drawing>
      </w:r>
    </w:p>
    <w:p w:rsidR="00B5105D" w:rsidRPr="00B5105D" w:rsidRDefault="00B5105D" w:rsidP="00B5105D">
      <w:pPr>
        <w:shd w:val="clear" w:color="auto" w:fill="FFFFFF"/>
        <w:contextualSpacing/>
        <w:outlineLvl w:val="0"/>
        <w:rPr>
          <w:rFonts w:ascii="Times New Roman" w:hAnsi="Times New Roman" w:cs="Times New Roman"/>
          <w:bCs/>
          <w:color w:val="000000" w:themeColor="text1"/>
          <w:kern w:val="36"/>
          <w:lang w:val="ru-RU"/>
        </w:rPr>
      </w:pPr>
      <w:r w:rsidRPr="00B5105D">
        <w:rPr>
          <w:rFonts w:ascii="Times New Roman" w:hAnsi="Times New Roman" w:cs="Times New Roman"/>
          <w:bCs/>
          <w:color w:val="000000" w:themeColor="text1"/>
          <w:kern w:val="36"/>
          <w:lang w:val="ru-RU"/>
        </w:rPr>
        <w:t>Рис. 4.1. Металлическая связь и металлическая кристаллическая решетка</w:t>
      </w:r>
    </w:p>
    <w:p w:rsidR="00B5105D" w:rsidRPr="00B5105D" w:rsidRDefault="00B5105D" w:rsidP="00B5105D">
      <w:pPr>
        <w:shd w:val="clear" w:color="auto" w:fill="FFFFFF"/>
        <w:ind w:firstLine="720"/>
        <w:contextualSpacing/>
        <w:jc w:val="center"/>
        <w:outlineLvl w:val="0"/>
        <w:rPr>
          <w:rFonts w:ascii="Times New Roman" w:hAnsi="Times New Roman" w:cs="Times New Roman"/>
          <w:b/>
          <w:bCs/>
          <w:color w:val="000000" w:themeColor="text1"/>
          <w:kern w:val="36"/>
          <w:sz w:val="24"/>
          <w:szCs w:val="24"/>
          <w:lang w:val="ru-RU"/>
        </w:rPr>
      </w:pPr>
      <w:r w:rsidRPr="00B5105D">
        <w:rPr>
          <w:rFonts w:ascii="Times New Roman" w:hAnsi="Times New Roman" w:cs="Times New Roman"/>
          <w:b/>
          <w:bCs/>
          <w:color w:val="000000" w:themeColor="text1"/>
          <w:kern w:val="36"/>
          <w:sz w:val="24"/>
          <w:szCs w:val="24"/>
          <w:lang w:val="ru-RU"/>
        </w:rPr>
        <w:lastRenderedPageBreak/>
        <w:t>МЕЖМОЛЕКУЛЯРНЫЕ ВЗАИМОДЕЙСТВИЯ</w:t>
      </w:r>
    </w:p>
    <w:p w:rsidR="00B5105D" w:rsidRPr="00B5105D" w:rsidRDefault="00B5105D" w:rsidP="00B5105D">
      <w:pPr>
        <w:shd w:val="clear" w:color="auto" w:fill="FFFFFF"/>
        <w:ind w:firstLine="720"/>
        <w:contextualSpacing/>
        <w:jc w:val="center"/>
        <w:outlineLvl w:val="0"/>
        <w:rPr>
          <w:rFonts w:ascii="Times New Roman" w:hAnsi="Times New Roman" w:cs="Times New Roman"/>
          <w:b/>
          <w:bCs/>
          <w:color w:val="000000" w:themeColor="text1"/>
          <w:kern w:val="36"/>
          <w:sz w:val="24"/>
          <w:szCs w:val="24"/>
          <w:lang w:val="ru-RU"/>
        </w:rPr>
      </w:pPr>
      <w:proofErr w:type="gramStart"/>
      <w:r w:rsidRPr="00B5105D">
        <w:rPr>
          <w:rFonts w:ascii="Times New Roman" w:hAnsi="Times New Roman" w:cs="Times New Roman"/>
          <w:b/>
          <w:bCs/>
          <w:color w:val="000000" w:themeColor="text1"/>
          <w:kern w:val="36"/>
          <w:sz w:val="24"/>
          <w:szCs w:val="24"/>
          <w:lang w:val="ru-RU"/>
        </w:rPr>
        <w:t>Диполь-дипольные</w:t>
      </w:r>
      <w:proofErr w:type="gramEnd"/>
      <w:r w:rsidRPr="00B5105D">
        <w:rPr>
          <w:rFonts w:ascii="Times New Roman" w:hAnsi="Times New Roman" w:cs="Times New Roman"/>
          <w:b/>
          <w:bCs/>
          <w:color w:val="000000" w:themeColor="text1"/>
          <w:kern w:val="36"/>
          <w:sz w:val="24"/>
          <w:szCs w:val="24"/>
          <w:lang w:val="ru-RU"/>
        </w:rPr>
        <w:t xml:space="preserve"> взаимодействия</w:t>
      </w:r>
    </w:p>
    <w:p w:rsidR="00B5105D" w:rsidRPr="00B5105D" w:rsidRDefault="00B5105D" w:rsidP="00B5105D">
      <w:pPr>
        <w:shd w:val="clear" w:color="auto" w:fill="FFFFFF"/>
        <w:ind w:firstLine="720"/>
        <w:contextualSpacing/>
        <w:jc w:val="both"/>
        <w:outlineLvl w:val="0"/>
        <w:rPr>
          <w:rFonts w:ascii="Times New Roman" w:hAnsi="Times New Roman" w:cs="Times New Roman"/>
          <w:bCs/>
          <w:color w:val="000000" w:themeColor="text1"/>
          <w:kern w:val="36"/>
          <w:sz w:val="24"/>
          <w:szCs w:val="24"/>
          <w:lang w:val="ru-RU"/>
        </w:rPr>
      </w:pPr>
      <w:r w:rsidRPr="00B5105D">
        <w:rPr>
          <w:rFonts w:ascii="Times New Roman" w:hAnsi="Times New Roman" w:cs="Times New Roman"/>
          <w:bCs/>
          <w:color w:val="000000" w:themeColor="text1"/>
          <w:kern w:val="36"/>
          <w:sz w:val="24"/>
          <w:szCs w:val="24"/>
          <w:lang w:val="ru-RU"/>
        </w:rPr>
        <w:t xml:space="preserve">Все вещества в зависимости от температуры и давления могут существовать в различных агрегатных состояниях. В твердых телах молекулы взаимодействуют с образованием упорядоченной структуры. Изучая свойства </w:t>
      </w:r>
      <w:proofErr w:type="gramStart"/>
      <w:r w:rsidRPr="00B5105D">
        <w:rPr>
          <w:rFonts w:ascii="Times New Roman" w:hAnsi="Times New Roman" w:cs="Times New Roman"/>
          <w:bCs/>
          <w:color w:val="000000" w:themeColor="text1"/>
          <w:kern w:val="36"/>
          <w:sz w:val="24"/>
          <w:szCs w:val="24"/>
          <w:lang w:val="ru-RU"/>
        </w:rPr>
        <w:t>газов</w:t>
      </w:r>
      <w:proofErr w:type="gramEnd"/>
      <w:r w:rsidRPr="00B5105D">
        <w:rPr>
          <w:rFonts w:ascii="Times New Roman" w:hAnsi="Times New Roman" w:cs="Times New Roman"/>
          <w:bCs/>
          <w:color w:val="000000" w:themeColor="text1"/>
          <w:kern w:val="36"/>
          <w:sz w:val="24"/>
          <w:szCs w:val="24"/>
          <w:lang w:val="ru-RU"/>
        </w:rPr>
        <w:t xml:space="preserve"> Ван</w:t>
      </w:r>
      <w:r w:rsidRPr="00B5105D">
        <w:rPr>
          <w:rFonts w:ascii="Times New Roman" w:hAnsi="Times New Roman" w:cs="Times New Roman"/>
          <w:bCs/>
          <w:color w:val="000000" w:themeColor="text1"/>
          <w:kern w:val="36"/>
          <w:sz w:val="24"/>
          <w:szCs w:val="24"/>
          <w:lang w:val="ru-RU"/>
        </w:rPr>
        <w:noBreakHyphen/>
        <w:t>дер</w:t>
      </w:r>
      <w:r w:rsidRPr="00B5105D">
        <w:rPr>
          <w:rFonts w:ascii="Times New Roman" w:hAnsi="Times New Roman" w:cs="Times New Roman"/>
          <w:bCs/>
          <w:color w:val="000000" w:themeColor="text1"/>
          <w:kern w:val="36"/>
          <w:sz w:val="24"/>
          <w:szCs w:val="24"/>
          <w:lang w:val="ru-RU"/>
        </w:rPr>
        <w:noBreakHyphen/>
        <w:t>Ваальс пришёл к выводу о существовании неионных и нековалентных по своей природе сил притяжения и отталкивания между молекулами. Один из видов ван</w:t>
      </w:r>
      <w:r w:rsidRPr="00B5105D">
        <w:rPr>
          <w:rFonts w:ascii="Times New Roman" w:hAnsi="Times New Roman" w:cs="Times New Roman"/>
          <w:bCs/>
          <w:color w:val="000000" w:themeColor="text1"/>
          <w:kern w:val="36"/>
          <w:sz w:val="24"/>
          <w:szCs w:val="24"/>
          <w:lang w:val="ru-RU"/>
        </w:rPr>
        <w:noBreakHyphen/>
        <w:t>дер</w:t>
      </w:r>
      <w:r w:rsidRPr="00B5105D">
        <w:rPr>
          <w:rFonts w:ascii="Times New Roman" w:hAnsi="Times New Roman" w:cs="Times New Roman"/>
          <w:bCs/>
          <w:color w:val="000000" w:themeColor="text1"/>
          <w:kern w:val="36"/>
          <w:sz w:val="24"/>
          <w:szCs w:val="24"/>
          <w:lang w:val="ru-RU"/>
        </w:rPr>
        <w:noBreakHyphen/>
        <w:t xml:space="preserve">ваальсовых сил – это </w:t>
      </w:r>
      <w:proofErr w:type="gramStart"/>
      <w:r w:rsidRPr="00B5105D">
        <w:rPr>
          <w:rFonts w:ascii="Times New Roman" w:hAnsi="Times New Roman" w:cs="Times New Roman"/>
          <w:bCs/>
          <w:color w:val="000000" w:themeColor="text1"/>
          <w:kern w:val="36"/>
          <w:sz w:val="24"/>
          <w:szCs w:val="24"/>
          <w:lang w:val="ru-RU"/>
        </w:rPr>
        <w:t>диполь-дипольные</w:t>
      </w:r>
      <w:proofErr w:type="gramEnd"/>
      <w:r w:rsidRPr="00B5105D">
        <w:rPr>
          <w:rFonts w:ascii="Times New Roman" w:hAnsi="Times New Roman" w:cs="Times New Roman"/>
          <w:bCs/>
          <w:color w:val="000000" w:themeColor="text1"/>
          <w:kern w:val="36"/>
          <w:sz w:val="24"/>
          <w:szCs w:val="24"/>
          <w:lang w:val="ru-RU"/>
        </w:rPr>
        <w:t xml:space="preserve"> взаимодействия между полярными молекулами (≈2</w:t>
      </w:r>
      <w:r w:rsidRPr="00B56050">
        <w:rPr>
          <w:rFonts w:ascii="Times New Roman" w:hAnsi="Times New Roman" w:cs="Times New Roman"/>
          <w:bCs/>
          <w:color w:val="000000" w:themeColor="text1"/>
          <w:kern w:val="36"/>
          <w:sz w:val="24"/>
          <w:szCs w:val="24"/>
        </w:rPr>
        <w:t> </w:t>
      </w:r>
      <w:r w:rsidRPr="00B5105D">
        <w:rPr>
          <w:rFonts w:ascii="Times New Roman" w:hAnsi="Times New Roman" w:cs="Times New Roman"/>
          <w:bCs/>
          <w:color w:val="000000" w:themeColor="text1"/>
          <w:kern w:val="36"/>
          <w:sz w:val="24"/>
          <w:szCs w:val="24"/>
          <w:lang w:val="ru-RU"/>
        </w:rPr>
        <w:t xml:space="preserve">кДж/моль). </w:t>
      </w:r>
    </w:p>
    <w:p w:rsidR="00B5105D" w:rsidRPr="00B5105D" w:rsidRDefault="00B5105D" w:rsidP="00B5105D">
      <w:pPr>
        <w:shd w:val="clear" w:color="auto" w:fill="FFFFFF"/>
        <w:ind w:firstLine="720"/>
        <w:contextualSpacing/>
        <w:jc w:val="both"/>
        <w:outlineLvl w:val="0"/>
        <w:rPr>
          <w:rFonts w:ascii="Times New Roman" w:hAnsi="Times New Roman" w:cs="Times New Roman"/>
          <w:bCs/>
          <w:color w:val="000000" w:themeColor="text1"/>
          <w:kern w:val="36"/>
          <w:sz w:val="24"/>
          <w:szCs w:val="24"/>
          <w:lang w:val="ru-RU"/>
        </w:rPr>
      </w:pPr>
      <w:r w:rsidRPr="00B5105D">
        <w:rPr>
          <w:rFonts w:ascii="Times New Roman" w:hAnsi="Times New Roman" w:cs="Times New Roman"/>
          <w:bCs/>
          <w:color w:val="000000" w:themeColor="text1"/>
          <w:kern w:val="36"/>
          <w:sz w:val="24"/>
          <w:szCs w:val="24"/>
          <w:lang w:val="ru-RU"/>
        </w:rPr>
        <w:t xml:space="preserve">Силы притяжения существуют и между неполярными молекулами. Даже атомы инертных газов слабо притягиваются друг к другу. Вид взаимодействия за счет мгновенных наведенных дипольных моментов называют </w:t>
      </w:r>
      <w:r w:rsidRPr="00B5105D">
        <w:rPr>
          <w:rFonts w:ascii="Times New Roman" w:hAnsi="Times New Roman" w:cs="Times New Roman"/>
          <w:bCs/>
          <w:i/>
          <w:color w:val="000000" w:themeColor="text1"/>
          <w:kern w:val="36"/>
          <w:sz w:val="24"/>
          <w:szCs w:val="24"/>
          <w:lang w:val="ru-RU"/>
        </w:rPr>
        <w:t>дисперсионными силами Лондона</w:t>
      </w:r>
      <w:r w:rsidRPr="00B5105D">
        <w:rPr>
          <w:rFonts w:ascii="Times New Roman" w:hAnsi="Times New Roman" w:cs="Times New Roman"/>
          <w:bCs/>
          <w:color w:val="000000" w:themeColor="text1"/>
          <w:kern w:val="36"/>
          <w:sz w:val="24"/>
          <w:szCs w:val="24"/>
          <w:lang w:val="ru-RU"/>
        </w:rPr>
        <w:t xml:space="preserve"> (например, между молекулами метана в жидком состоянии). Энергия такой связи в сотни раз меньше энергий ковалентной, ионной и металлической связей (&lt;</w:t>
      </w:r>
      <w:r w:rsidRPr="00B56050">
        <w:rPr>
          <w:rFonts w:ascii="Times New Roman" w:hAnsi="Times New Roman" w:cs="Times New Roman"/>
          <w:bCs/>
          <w:color w:val="000000" w:themeColor="text1"/>
          <w:kern w:val="36"/>
          <w:sz w:val="24"/>
          <w:szCs w:val="24"/>
        </w:rPr>
        <w:t> </w:t>
      </w:r>
      <w:r w:rsidRPr="00B5105D">
        <w:rPr>
          <w:rFonts w:ascii="Times New Roman" w:hAnsi="Times New Roman" w:cs="Times New Roman"/>
          <w:bCs/>
          <w:color w:val="000000" w:themeColor="text1"/>
          <w:kern w:val="36"/>
          <w:sz w:val="24"/>
          <w:szCs w:val="24"/>
          <w:lang w:val="ru-RU"/>
        </w:rPr>
        <w:t>2</w:t>
      </w:r>
      <w:r w:rsidRPr="00B56050">
        <w:rPr>
          <w:rFonts w:ascii="Times New Roman" w:hAnsi="Times New Roman" w:cs="Times New Roman"/>
          <w:bCs/>
          <w:color w:val="000000" w:themeColor="text1"/>
          <w:kern w:val="36"/>
          <w:sz w:val="24"/>
          <w:szCs w:val="24"/>
        </w:rPr>
        <w:t> </w:t>
      </w:r>
      <w:r w:rsidRPr="00B5105D">
        <w:rPr>
          <w:rFonts w:ascii="Times New Roman" w:hAnsi="Times New Roman" w:cs="Times New Roman"/>
          <w:bCs/>
          <w:color w:val="000000" w:themeColor="text1"/>
          <w:kern w:val="36"/>
          <w:sz w:val="24"/>
          <w:szCs w:val="24"/>
          <w:lang w:val="ru-RU"/>
        </w:rPr>
        <w:t>кДж/моль).</w:t>
      </w:r>
    </w:p>
    <w:p w:rsidR="00B5105D" w:rsidRPr="00B5105D" w:rsidRDefault="00B5105D" w:rsidP="00B5105D">
      <w:pPr>
        <w:shd w:val="clear" w:color="auto" w:fill="FFFFFF"/>
        <w:contextualSpacing/>
        <w:jc w:val="center"/>
        <w:outlineLvl w:val="0"/>
        <w:rPr>
          <w:rFonts w:ascii="Times New Roman" w:hAnsi="Times New Roman" w:cs="Times New Roman"/>
          <w:b/>
          <w:bCs/>
          <w:color w:val="000000" w:themeColor="text1"/>
          <w:kern w:val="36"/>
          <w:sz w:val="24"/>
          <w:szCs w:val="24"/>
          <w:lang w:val="ru-RU"/>
        </w:rPr>
      </w:pPr>
      <w:r w:rsidRPr="00B5105D">
        <w:rPr>
          <w:rFonts w:ascii="Times New Roman" w:hAnsi="Times New Roman" w:cs="Times New Roman"/>
          <w:b/>
          <w:bCs/>
          <w:color w:val="000000" w:themeColor="text1"/>
          <w:kern w:val="36"/>
          <w:sz w:val="24"/>
          <w:szCs w:val="24"/>
          <w:lang w:val="ru-RU"/>
        </w:rPr>
        <w:t>Водородная связь</w:t>
      </w:r>
    </w:p>
    <w:p w:rsidR="00B5105D" w:rsidRPr="00B5105D" w:rsidRDefault="00B5105D" w:rsidP="00B5105D">
      <w:pPr>
        <w:ind w:firstLine="540"/>
        <w:contextualSpacing/>
        <w:jc w:val="both"/>
        <w:rPr>
          <w:rFonts w:ascii="Times New Roman" w:hAnsi="Times New Roman" w:cs="Times New Roman"/>
          <w:color w:val="000000" w:themeColor="text1"/>
          <w:sz w:val="24"/>
          <w:szCs w:val="24"/>
          <w:shd w:val="clear" w:color="auto" w:fill="FFFFFF"/>
          <w:lang w:val="ru-RU"/>
        </w:rPr>
      </w:pPr>
      <w:r w:rsidRPr="00B5105D">
        <w:rPr>
          <w:rFonts w:ascii="Times New Roman" w:hAnsi="Times New Roman" w:cs="Times New Roman"/>
          <w:color w:val="333333"/>
          <w:sz w:val="24"/>
          <w:szCs w:val="24"/>
          <w:shd w:val="clear" w:color="auto" w:fill="FFFFFF"/>
          <w:lang w:val="ru-RU"/>
        </w:rPr>
        <w:t>В 1920</w:t>
      </w:r>
      <w:r w:rsidRPr="00B56050">
        <w:rPr>
          <w:rFonts w:ascii="Times New Roman" w:hAnsi="Times New Roman" w:cs="Times New Roman"/>
          <w:color w:val="333333"/>
          <w:sz w:val="24"/>
          <w:szCs w:val="24"/>
          <w:shd w:val="clear" w:color="auto" w:fill="FFFFFF"/>
        </w:rPr>
        <w:t> </w:t>
      </w:r>
      <w:r w:rsidRPr="00B5105D">
        <w:rPr>
          <w:rFonts w:ascii="Times New Roman" w:hAnsi="Times New Roman" w:cs="Times New Roman"/>
          <w:color w:val="333333"/>
          <w:sz w:val="24"/>
          <w:szCs w:val="24"/>
          <w:shd w:val="clear" w:color="auto" w:fill="FFFFFF"/>
          <w:lang w:val="ru-RU"/>
        </w:rPr>
        <w:t>г. сотрудники Дж.</w:t>
      </w:r>
      <w:r w:rsidRPr="00B56050">
        <w:rPr>
          <w:rFonts w:ascii="Times New Roman" w:hAnsi="Times New Roman" w:cs="Times New Roman"/>
          <w:color w:val="333333"/>
          <w:sz w:val="24"/>
          <w:szCs w:val="24"/>
          <w:shd w:val="clear" w:color="auto" w:fill="FFFFFF"/>
        </w:rPr>
        <w:t> </w:t>
      </w:r>
      <w:r w:rsidRPr="00B5105D">
        <w:rPr>
          <w:rFonts w:ascii="Times New Roman" w:hAnsi="Times New Roman" w:cs="Times New Roman"/>
          <w:color w:val="333333"/>
          <w:sz w:val="24"/>
          <w:szCs w:val="24"/>
          <w:shd w:val="clear" w:color="auto" w:fill="FFFFFF"/>
          <w:lang w:val="ru-RU"/>
        </w:rPr>
        <w:t>Н.</w:t>
      </w:r>
      <w:r w:rsidRPr="00B56050">
        <w:rPr>
          <w:rFonts w:ascii="Times New Roman" w:hAnsi="Times New Roman" w:cs="Times New Roman"/>
          <w:color w:val="333333"/>
          <w:sz w:val="24"/>
          <w:szCs w:val="24"/>
          <w:shd w:val="clear" w:color="auto" w:fill="FFFFFF"/>
        </w:rPr>
        <w:t> </w:t>
      </w:r>
      <w:r w:rsidRPr="00B5105D">
        <w:rPr>
          <w:rFonts w:ascii="Times New Roman" w:hAnsi="Times New Roman" w:cs="Times New Roman"/>
          <w:color w:val="333333"/>
          <w:sz w:val="24"/>
          <w:szCs w:val="24"/>
          <w:shd w:val="clear" w:color="auto" w:fill="FFFFFF"/>
          <w:lang w:val="ru-RU"/>
        </w:rPr>
        <w:t xml:space="preserve">Льюиса </w:t>
      </w:r>
      <w:r w:rsidRPr="00B5105D">
        <w:rPr>
          <w:rFonts w:ascii="Times New Roman" w:hAnsi="Times New Roman" w:cs="Times New Roman"/>
          <w:color w:val="000000" w:themeColor="text1"/>
          <w:sz w:val="24"/>
          <w:szCs w:val="24"/>
          <w:shd w:val="clear" w:color="auto" w:fill="FFFFFF"/>
          <w:lang w:val="ru-RU"/>
        </w:rPr>
        <w:t xml:space="preserve">У. Латимер и У. Родебуш предложили объяснение явлению ассоциации молекул воды и ее особых физико-химических свойств. Такими свойствами являются аномально высокие температуры кипения и плавления воды (рис. 4.2), большие значения теплот плавления и парообразования и др. Они предположили существование водородных связей, которые явно противоречили теории октетов Льюиса. </w:t>
      </w:r>
    </w:p>
    <w:p w:rsidR="00B5105D" w:rsidRPr="00B56050" w:rsidRDefault="00B5105D" w:rsidP="00B5105D">
      <w:pPr>
        <w:ind w:firstLine="540"/>
        <w:contextualSpacing/>
        <w:jc w:val="both"/>
        <w:rPr>
          <w:rFonts w:ascii="Times New Roman" w:hAnsi="Times New Roman" w:cs="Times New Roman"/>
          <w:color w:val="000000" w:themeColor="text1"/>
          <w:sz w:val="24"/>
          <w:szCs w:val="24"/>
          <w:shd w:val="clear" w:color="auto" w:fill="FFFFFF"/>
        </w:rPr>
      </w:pPr>
      <w:r w:rsidRPr="00B5105D">
        <w:rPr>
          <w:rFonts w:ascii="Times New Roman" w:hAnsi="Times New Roman" w:cs="Times New Roman"/>
          <w:color w:val="000000" w:themeColor="text1"/>
          <w:sz w:val="24"/>
          <w:szCs w:val="24"/>
          <w:shd w:val="clear" w:color="auto" w:fill="FFFFFF"/>
          <w:lang w:val="ru-RU"/>
        </w:rPr>
        <w:t xml:space="preserve">Обычно молекулы удерживаются около друг друга благодаря слабым межмолекулярным взаимодействиям, силам Ван-дер-Ваальса (силы, возникающие при поляризации молекул и образовании диполей). </w:t>
      </w:r>
      <w:proofErr w:type="gramStart"/>
      <w:r w:rsidRPr="00B56050">
        <w:rPr>
          <w:rFonts w:ascii="Times New Roman" w:hAnsi="Times New Roman" w:cs="Times New Roman"/>
          <w:color w:val="000000" w:themeColor="text1"/>
          <w:sz w:val="24"/>
          <w:szCs w:val="24"/>
          <w:shd w:val="clear" w:color="auto" w:fill="FFFFFF"/>
        </w:rPr>
        <w:t>Энергия этих связей обычно не превышает 5-10кДж/моль.</w:t>
      </w:r>
      <w:proofErr w:type="gramEnd"/>
    </w:p>
    <w:tbl>
      <w:tblPr>
        <w:tblStyle w:val="a5"/>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3" w:type="dxa"/>
          <w:right w:w="43" w:type="dxa"/>
        </w:tblCellMar>
        <w:tblLook w:val="04A0"/>
      </w:tblPr>
      <w:tblGrid>
        <w:gridCol w:w="3708"/>
      </w:tblGrid>
      <w:tr w:rsidR="00B5105D" w:rsidRPr="00B56050" w:rsidTr="006F2FA2">
        <w:tc>
          <w:tcPr>
            <w:tcW w:w="3708" w:type="dxa"/>
          </w:tcPr>
          <w:p w:rsidR="00B5105D" w:rsidRPr="00B56050" w:rsidRDefault="00B5105D" w:rsidP="006F2FA2">
            <w:pPr>
              <w:spacing w:line="276" w:lineRule="auto"/>
              <w:contextualSpacing/>
              <w:jc w:val="both"/>
              <w:rPr>
                <w:color w:val="000000" w:themeColor="text1"/>
                <w:sz w:val="24"/>
                <w:szCs w:val="24"/>
                <w:shd w:val="clear" w:color="auto" w:fill="FFFFFF"/>
              </w:rPr>
            </w:pPr>
            <w:r w:rsidRPr="00B56050">
              <w:rPr>
                <w:noProof/>
                <w:color w:val="000000" w:themeColor="text1"/>
                <w:sz w:val="24"/>
                <w:szCs w:val="24"/>
                <w:lang w:eastAsia="ru-RU"/>
              </w:rPr>
              <w:drawing>
                <wp:inline distT="0" distB="0" distL="0" distR="0">
                  <wp:extent cx="2172500" cy="2665232"/>
                  <wp:effectExtent l="19050" t="0" r="0"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srcRect/>
                          <a:stretch>
                            <a:fillRect/>
                          </a:stretch>
                        </pic:blipFill>
                        <pic:spPr bwMode="auto">
                          <a:xfrm>
                            <a:off x="0" y="0"/>
                            <a:ext cx="2173267" cy="2666173"/>
                          </a:xfrm>
                          <a:prstGeom prst="rect">
                            <a:avLst/>
                          </a:prstGeom>
                          <a:noFill/>
                          <a:ln w="9525">
                            <a:noFill/>
                            <a:miter lim="800000"/>
                            <a:headEnd/>
                            <a:tailEnd/>
                          </a:ln>
                        </pic:spPr>
                      </pic:pic>
                    </a:graphicData>
                  </a:graphic>
                </wp:inline>
              </w:drawing>
            </w:r>
          </w:p>
        </w:tc>
      </w:tr>
      <w:tr w:rsidR="00B5105D" w:rsidRPr="00207A1C" w:rsidTr="006F2FA2">
        <w:tc>
          <w:tcPr>
            <w:tcW w:w="3708" w:type="dxa"/>
          </w:tcPr>
          <w:p w:rsidR="00B5105D" w:rsidRPr="00B56050" w:rsidRDefault="00B5105D" w:rsidP="006F2FA2">
            <w:pPr>
              <w:spacing w:after="240"/>
              <w:contextualSpacing/>
              <w:rPr>
                <w:color w:val="000000" w:themeColor="text1"/>
              </w:rPr>
            </w:pPr>
            <w:r w:rsidRPr="00B56050">
              <w:rPr>
                <w:color w:val="000000" w:themeColor="text1"/>
              </w:rPr>
              <w:t>Рис. 4.2. Влияние образования водородных связей на температуры кипения летучих водородных соединений</w:t>
            </w:r>
          </w:p>
        </w:tc>
      </w:tr>
    </w:tbl>
    <w:p w:rsidR="00B5105D" w:rsidRPr="00B5105D" w:rsidRDefault="00B5105D" w:rsidP="00B5105D">
      <w:pPr>
        <w:ind w:firstLine="540"/>
        <w:contextualSpacing/>
        <w:jc w:val="both"/>
        <w:rPr>
          <w:rFonts w:ascii="Times New Roman" w:hAnsi="Times New Roman" w:cs="Times New Roman"/>
          <w:color w:val="000000" w:themeColor="text1"/>
          <w:sz w:val="24"/>
          <w:szCs w:val="24"/>
          <w:lang w:val="ru-RU"/>
        </w:rPr>
      </w:pPr>
      <w:r w:rsidRPr="00B5105D">
        <w:rPr>
          <w:rFonts w:ascii="Times New Roman" w:hAnsi="Times New Roman" w:cs="Times New Roman"/>
          <w:color w:val="000000" w:themeColor="text1"/>
          <w:lang w:val="ru-RU"/>
        </w:rPr>
        <w:tab/>
      </w:r>
      <w:r w:rsidRPr="00B5105D">
        <w:rPr>
          <w:rFonts w:ascii="Times New Roman" w:hAnsi="Times New Roman" w:cs="Times New Roman"/>
          <w:color w:val="000000" w:themeColor="text1"/>
          <w:sz w:val="24"/>
          <w:szCs w:val="24"/>
          <w:lang w:val="ru-RU"/>
        </w:rPr>
        <w:t xml:space="preserve">Но в некоторых ковалентных соединениях, содержащих водород, силы притяжения возрастают в несколько раз, что можно объяснить притяжением между атомом водорода и более электроотрицательным атомом другого элемента. Водород имеет небольшой атомный радиус, и у него отсутствуют внутренние электронные слои, что способствует такому притяжению. Если атом водорода связан с очень электроотрицательным атомом (например, фтором, кислородом, азотом), то он практически лишается своей электронной оболочки, что позволяет соседней молекуле подойти к нему на очень близкое расстояние, не испытывая отталкивания. Такая молекула, обладая донорным центром с неподелённой электронной парой, способна образовать относительно прочный контакт с таким атомом водорода. </w:t>
      </w:r>
    </w:p>
    <w:p w:rsidR="00B5105D" w:rsidRPr="00B5105D" w:rsidRDefault="00B5105D" w:rsidP="00B5105D">
      <w:pPr>
        <w:ind w:firstLine="540"/>
        <w:contextualSpacing/>
        <w:jc w:val="both"/>
        <w:rPr>
          <w:rFonts w:ascii="Times New Roman" w:hAnsi="Times New Roman" w:cs="Times New Roman"/>
          <w:color w:val="000000" w:themeColor="text1"/>
          <w:sz w:val="24"/>
          <w:szCs w:val="24"/>
          <w:lang w:val="ru-RU"/>
        </w:rPr>
      </w:pPr>
      <w:r w:rsidRPr="00B5105D">
        <w:rPr>
          <w:rFonts w:ascii="Times New Roman" w:hAnsi="Times New Roman" w:cs="Times New Roman"/>
          <w:color w:val="000000" w:themeColor="text1"/>
          <w:sz w:val="24"/>
          <w:szCs w:val="24"/>
          <w:lang w:val="ru-RU"/>
        </w:rPr>
        <w:t>Энергия водородной связи в 5-10</w:t>
      </w:r>
      <w:r w:rsidRPr="00B56050">
        <w:rPr>
          <w:rFonts w:ascii="Times New Roman" w:hAnsi="Times New Roman" w:cs="Times New Roman"/>
          <w:color w:val="000000" w:themeColor="text1"/>
          <w:sz w:val="24"/>
          <w:szCs w:val="24"/>
        </w:rPr>
        <w:t> </w:t>
      </w:r>
      <w:r w:rsidRPr="00B5105D">
        <w:rPr>
          <w:rFonts w:ascii="Times New Roman" w:hAnsi="Times New Roman" w:cs="Times New Roman"/>
          <w:color w:val="000000" w:themeColor="text1"/>
          <w:sz w:val="24"/>
          <w:szCs w:val="24"/>
          <w:lang w:val="ru-RU"/>
        </w:rPr>
        <w:t>раз меньше энергии ковалентной связи и лежит в пределах от 5 до 50</w:t>
      </w:r>
      <w:r w:rsidRPr="00B56050">
        <w:rPr>
          <w:rFonts w:ascii="Times New Roman" w:hAnsi="Times New Roman" w:cs="Times New Roman"/>
          <w:color w:val="000000" w:themeColor="text1"/>
          <w:sz w:val="24"/>
          <w:szCs w:val="24"/>
        </w:rPr>
        <w:t> </w:t>
      </w:r>
      <w:r w:rsidRPr="00B5105D">
        <w:rPr>
          <w:rFonts w:ascii="Times New Roman" w:hAnsi="Times New Roman" w:cs="Times New Roman"/>
          <w:color w:val="000000" w:themeColor="text1"/>
          <w:sz w:val="24"/>
          <w:szCs w:val="24"/>
          <w:lang w:val="ru-RU"/>
        </w:rPr>
        <w:t>кДж/моль (для воды 21,5</w:t>
      </w:r>
      <w:r w:rsidRPr="00B56050">
        <w:rPr>
          <w:rFonts w:ascii="Times New Roman" w:hAnsi="Times New Roman" w:cs="Times New Roman"/>
          <w:color w:val="000000" w:themeColor="text1"/>
          <w:sz w:val="24"/>
          <w:szCs w:val="24"/>
        </w:rPr>
        <w:t> </w:t>
      </w:r>
      <w:r w:rsidRPr="00B5105D">
        <w:rPr>
          <w:rFonts w:ascii="Times New Roman" w:hAnsi="Times New Roman" w:cs="Times New Roman"/>
          <w:color w:val="000000" w:themeColor="text1"/>
          <w:sz w:val="24"/>
          <w:szCs w:val="24"/>
          <w:lang w:val="ru-RU"/>
        </w:rPr>
        <w:t xml:space="preserve">кДж/моль, для </w:t>
      </w:r>
      <w:r w:rsidRPr="00B56050">
        <w:rPr>
          <w:rFonts w:ascii="Times New Roman" w:hAnsi="Times New Roman" w:cs="Times New Roman"/>
          <w:color w:val="000000" w:themeColor="text1"/>
          <w:sz w:val="24"/>
          <w:szCs w:val="24"/>
        </w:rPr>
        <w:t>HF</w:t>
      </w:r>
      <w:r w:rsidRPr="00B5105D">
        <w:rPr>
          <w:rFonts w:ascii="Times New Roman" w:hAnsi="Times New Roman" w:cs="Times New Roman"/>
          <w:color w:val="000000" w:themeColor="text1"/>
          <w:sz w:val="24"/>
          <w:szCs w:val="24"/>
          <w:lang w:val="ru-RU"/>
        </w:rPr>
        <w:t xml:space="preserve"> – 42</w:t>
      </w:r>
      <w:r w:rsidRPr="00B56050">
        <w:rPr>
          <w:rFonts w:ascii="Times New Roman" w:hAnsi="Times New Roman" w:cs="Times New Roman"/>
          <w:color w:val="000000" w:themeColor="text1"/>
          <w:sz w:val="24"/>
          <w:szCs w:val="24"/>
        </w:rPr>
        <w:t> </w:t>
      </w:r>
      <w:r w:rsidRPr="00B5105D">
        <w:rPr>
          <w:rFonts w:ascii="Times New Roman" w:hAnsi="Times New Roman" w:cs="Times New Roman"/>
          <w:color w:val="000000" w:themeColor="text1"/>
          <w:sz w:val="24"/>
          <w:szCs w:val="24"/>
          <w:lang w:val="ru-RU"/>
        </w:rPr>
        <w:t>кДж/моль). Водородная связь обладает направленностью.</w:t>
      </w:r>
    </w:p>
    <w:p w:rsidR="00B5105D" w:rsidRPr="00B5105D" w:rsidRDefault="00B5105D" w:rsidP="00B5105D">
      <w:pPr>
        <w:ind w:firstLine="540"/>
        <w:contextualSpacing/>
        <w:jc w:val="both"/>
        <w:rPr>
          <w:rFonts w:ascii="Times New Roman" w:hAnsi="Times New Roman" w:cs="Times New Roman"/>
          <w:color w:val="000000" w:themeColor="text1"/>
          <w:sz w:val="24"/>
          <w:szCs w:val="24"/>
          <w:lang w:val="ru-RU"/>
        </w:rPr>
      </w:pPr>
      <w:r w:rsidRPr="00B5105D">
        <w:rPr>
          <w:rFonts w:ascii="Times New Roman" w:hAnsi="Times New Roman" w:cs="Times New Roman"/>
          <w:color w:val="000000" w:themeColor="text1"/>
          <w:sz w:val="24"/>
          <w:szCs w:val="24"/>
          <w:lang w:val="ru-RU"/>
        </w:rPr>
        <w:t xml:space="preserve">Наиболее сильная водородная связь образуется, когда атом водорода связан с атомом самого электроотрицательного элемента -  фтора (в меньшей степени – кислорода, в значительно меньшей </w:t>
      </w:r>
      <w:r w:rsidRPr="00B5105D">
        <w:rPr>
          <w:rFonts w:ascii="Times New Roman" w:hAnsi="Times New Roman" w:cs="Times New Roman"/>
          <w:color w:val="000000" w:themeColor="text1"/>
          <w:sz w:val="24"/>
          <w:szCs w:val="24"/>
          <w:lang w:val="ru-RU"/>
        </w:rPr>
        <w:lastRenderedPageBreak/>
        <w:t xml:space="preserve">степени – азота). Если же связь водорода с атомом малополярна (например, с атомами углерода, кремния и др.), то водородная связь не возникает. </w:t>
      </w:r>
    </w:p>
    <w:p w:rsidR="00B5105D" w:rsidRPr="00B5105D" w:rsidRDefault="00B5105D" w:rsidP="00B5105D">
      <w:pPr>
        <w:ind w:firstLine="540"/>
        <w:contextualSpacing/>
        <w:jc w:val="both"/>
        <w:rPr>
          <w:rFonts w:ascii="Times New Roman" w:hAnsi="Times New Roman" w:cs="Times New Roman"/>
          <w:b/>
          <w:color w:val="000000" w:themeColor="text1"/>
          <w:sz w:val="24"/>
          <w:szCs w:val="24"/>
          <w:lang w:val="ru-RU"/>
        </w:rPr>
      </w:pPr>
      <w:r w:rsidRPr="00B5105D">
        <w:rPr>
          <w:rFonts w:ascii="Times New Roman" w:hAnsi="Times New Roman" w:cs="Times New Roman"/>
          <w:b/>
          <w:color w:val="000000" w:themeColor="text1"/>
          <w:sz w:val="24"/>
          <w:szCs w:val="24"/>
          <w:lang w:val="ru-RU"/>
        </w:rPr>
        <w:t xml:space="preserve">Водородная связь образуется, если: </w:t>
      </w:r>
    </w:p>
    <w:p w:rsidR="00B5105D" w:rsidRPr="00B5105D" w:rsidRDefault="00B5105D" w:rsidP="00B5105D">
      <w:pPr>
        <w:ind w:firstLine="540"/>
        <w:contextualSpacing/>
        <w:jc w:val="both"/>
        <w:rPr>
          <w:rFonts w:ascii="Times New Roman" w:hAnsi="Times New Roman" w:cs="Times New Roman"/>
          <w:color w:val="000000" w:themeColor="text1"/>
          <w:sz w:val="24"/>
          <w:szCs w:val="24"/>
          <w:lang w:val="ru-RU"/>
        </w:rPr>
      </w:pPr>
      <w:r w:rsidRPr="00B5105D">
        <w:rPr>
          <w:rFonts w:ascii="Times New Roman" w:hAnsi="Times New Roman" w:cs="Times New Roman"/>
          <w:color w:val="000000" w:themeColor="text1"/>
          <w:sz w:val="24"/>
          <w:szCs w:val="24"/>
          <w:lang w:val="ru-RU"/>
        </w:rPr>
        <w:t xml:space="preserve">а) в молекуле есть сильнополярная связь Н→Э; </w:t>
      </w:r>
    </w:p>
    <w:p w:rsidR="00B5105D" w:rsidRPr="00B5105D" w:rsidRDefault="00B5105D" w:rsidP="00B5105D">
      <w:pPr>
        <w:ind w:firstLine="540"/>
        <w:contextualSpacing/>
        <w:jc w:val="both"/>
        <w:rPr>
          <w:rFonts w:ascii="Times New Roman" w:hAnsi="Times New Roman" w:cs="Times New Roman"/>
          <w:color w:val="000000" w:themeColor="text1"/>
          <w:sz w:val="24"/>
          <w:szCs w:val="24"/>
          <w:lang w:val="ru-RU"/>
        </w:rPr>
      </w:pPr>
      <w:r w:rsidRPr="00B5105D">
        <w:rPr>
          <w:rFonts w:ascii="Times New Roman" w:hAnsi="Times New Roman" w:cs="Times New Roman"/>
          <w:color w:val="000000" w:themeColor="text1"/>
          <w:sz w:val="24"/>
          <w:szCs w:val="24"/>
          <w:lang w:val="ru-RU"/>
        </w:rPr>
        <w:t>б) в молекуле есть атом</w:t>
      </w:r>
      <w:proofErr w:type="gramStart"/>
      <w:r w:rsidRPr="00B5105D">
        <w:rPr>
          <w:rFonts w:ascii="Times New Roman" w:hAnsi="Times New Roman" w:cs="Times New Roman"/>
          <w:color w:val="000000" w:themeColor="text1"/>
          <w:sz w:val="24"/>
          <w:szCs w:val="24"/>
          <w:lang w:val="ru-RU"/>
        </w:rPr>
        <w:t xml:space="preserve"> Э</w:t>
      </w:r>
      <w:proofErr w:type="gramEnd"/>
      <w:r w:rsidRPr="00B5105D">
        <w:rPr>
          <w:rFonts w:ascii="Times New Roman" w:hAnsi="Times New Roman" w:cs="Times New Roman"/>
          <w:color w:val="000000" w:themeColor="text1"/>
          <w:sz w:val="24"/>
          <w:szCs w:val="24"/>
          <w:lang w:val="ru-RU"/>
        </w:rPr>
        <w:t xml:space="preserve"> с большим эффективным отрицательным зарядом и неподелённой электронной парой.</w:t>
      </w:r>
    </w:p>
    <w:p w:rsidR="00B5105D" w:rsidRPr="00B5105D" w:rsidRDefault="00B5105D" w:rsidP="00B5105D">
      <w:pPr>
        <w:ind w:firstLine="540"/>
        <w:contextualSpacing/>
        <w:jc w:val="both"/>
        <w:rPr>
          <w:rFonts w:ascii="Times New Roman" w:hAnsi="Times New Roman" w:cs="Times New Roman"/>
          <w:color w:val="000000" w:themeColor="text1"/>
          <w:sz w:val="24"/>
          <w:szCs w:val="24"/>
          <w:lang w:val="ru-RU"/>
        </w:rPr>
      </w:pPr>
      <w:proofErr w:type="gramStart"/>
      <w:r w:rsidRPr="00B5105D">
        <w:rPr>
          <w:rFonts w:ascii="Times New Roman" w:hAnsi="Times New Roman" w:cs="Times New Roman"/>
          <w:color w:val="000000" w:themeColor="text1"/>
          <w:sz w:val="24"/>
          <w:szCs w:val="24"/>
          <w:lang w:val="ru-RU"/>
        </w:rPr>
        <w:t xml:space="preserve">В жидком фтороводороде </w:t>
      </w:r>
      <w:r w:rsidRPr="00B56050">
        <w:rPr>
          <w:rFonts w:ascii="Times New Roman" w:hAnsi="Times New Roman" w:cs="Times New Roman"/>
          <w:color w:val="000000" w:themeColor="text1"/>
          <w:sz w:val="24"/>
          <w:szCs w:val="24"/>
        </w:rPr>
        <w:t>HF</w:t>
      </w:r>
      <w:r w:rsidRPr="00B5105D">
        <w:rPr>
          <w:rFonts w:ascii="Times New Roman" w:hAnsi="Times New Roman" w:cs="Times New Roman"/>
          <w:color w:val="000000" w:themeColor="text1"/>
          <w:sz w:val="24"/>
          <w:szCs w:val="24"/>
          <w:lang w:val="ru-RU"/>
        </w:rPr>
        <w:t xml:space="preserve"> каждая молекула может участвовать </w:t>
      </w:r>
      <w:r w:rsidRPr="00B5105D">
        <w:rPr>
          <w:rFonts w:ascii="Times New Roman" w:hAnsi="Times New Roman" w:cs="Times New Roman"/>
          <w:i/>
          <w:color w:val="000000" w:themeColor="text1"/>
          <w:sz w:val="24"/>
          <w:szCs w:val="24"/>
          <w:lang w:val="ru-RU"/>
        </w:rPr>
        <w:t>лишь в двух водородных</w:t>
      </w:r>
      <w:r w:rsidRPr="00B5105D">
        <w:rPr>
          <w:rFonts w:ascii="Times New Roman" w:hAnsi="Times New Roman" w:cs="Times New Roman"/>
          <w:color w:val="000000" w:themeColor="text1"/>
          <w:sz w:val="24"/>
          <w:szCs w:val="24"/>
          <w:lang w:val="ru-RU"/>
        </w:rPr>
        <w:t xml:space="preserve"> </w:t>
      </w:r>
      <w:r w:rsidRPr="00B5105D">
        <w:rPr>
          <w:rFonts w:ascii="Times New Roman" w:hAnsi="Times New Roman" w:cs="Times New Roman"/>
          <w:i/>
          <w:color w:val="000000" w:themeColor="text1"/>
          <w:sz w:val="24"/>
          <w:szCs w:val="24"/>
          <w:lang w:val="ru-RU"/>
        </w:rPr>
        <w:t>связях</w:t>
      </w:r>
      <w:r w:rsidRPr="00B5105D">
        <w:rPr>
          <w:rFonts w:ascii="Times New Roman" w:hAnsi="Times New Roman" w:cs="Times New Roman"/>
          <w:color w:val="000000" w:themeColor="text1"/>
          <w:sz w:val="24"/>
          <w:szCs w:val="24"/>
          <w:lang w:val="ru-RU"/>
        </w:rPr>
        <w:t xml:space="preserve"> (так как только один атом водорода подает избыточную электронную плотность на атом фтора, и только одна неподеленная электронная пара способна образовать водородную связь с атомом водорода другой молекулы), поэтому молекулы фтороводородной кислоты способны образовывать лишь длинные зигзагообразные одномерные цепочки.</w:t>
      </w:r>
      <w:proofErr w:type="gramEnd"/>
      <w:r w:rsidRPr="00B5105D">
        <w:rPr>
          <w:rFonts w:ascii="Times New Roman" w:hAnsi="Times New Roman" w:cs="Times New Roman"/>
          <w:color w:val="000000" w:themeColor="text1"/>
          <w:sz w:val="24"/>
          <w:szCs w:val="24"/>
          <w:lang w:val="ru-RU"/>
        </w:rPr>
        <w:t xml:space="preserve"> Даже в паровой фазе фтороводородная кислота существует в виде триммеров, тетрамеров и т.д. Это единственная одноосновная кислота, которая способна образовывать кислые соли (</w:t>
      </w:r>
      <w:r w:rsidRPr="00B56050">
        <w:rPr>
          <w:rFonts w:ascii="Times New Roman" w:hAnsi="Times New Roman" w:cs="Times New Roman"/>
          <w:color w:val="000000" w:themeColor="text1"/>
          <w:sz w:val="24"/>
          <w:szCs w:val="24"/>
        </w:rPr>
        <w:t>KHF</w:t>
      </w:r>
      <w:r w:rsidRPr="00B5105D">
        <w:rPr>
          <w:rFonts w:ascii="Times New Roman" w:hAnsi="Times New Roman" w:cs="Times New Roman"/>
          <w:color w:val="000000" w:themeColor="text1"/>
          <w:sz w:val="24"/>
          <w:szCs w:val="24"/>
          <w:vertAlign w:val="subscript"/>
          <w:lang w:val="ru-RU"/>
        </w:rPr>
        <w:t>2</w:t>
      </w:r>
      <w:r w:rsidRPr="00B5105D">
        <w:rPr>
          <w:rFonts w:ascii="Times New Roman" w:hAnsi="Times New Roman" w:cs="Times New Roman"/>
          <w:color w:val="000000" w:themeColor="text1"/>
          <w:sz w:val="24"/>
          <w:szCs w:val="24"/>
          <w:lang w:val="ru-RU"/>
        </w:rPr>
        <w:t>).</w:t>
      </w:r>
    </w:p>
    <w:p w:rsidR="00B5105D" w:rsidRPr="00B56050" w:rsidRDefault="00B5105D" w:rsidP="00B5105D">
      <w:pPr>
        <w:ind w:firstLine="540"/>
        <w:contextualSpacing/>
        <w:jc w:val="both"/>
        <w:rPr>
          <w:rFonts w:ascii="Times New Roman" w:hAnsi="Times New Roman" w:cs="Times New Roman"/>
          <w:color w:val="000000" w:themeColor="text1"/>
          <w:sz w:val="24"/>
          <w:szCs w:val="24"/>
        </w:rPr>
      </w:pPr>
      <w:r w:rsidRPr="00B56050">
        <w:rPr>
          <w:rFonts w:ascii="Times New Roman" w:hAnsi="Times New Roman" w:cs="Times New Roman"/>
          <w:noProof/>
          <w:sz w:val="24"/>
          <w:szCs w:val="24"/>
          <w:lang w:val="ru-RU" w:eastAsia="ru-RU"/>
        </w:rPr>
        <w:drawing>
          <wp:inline distT="0" distB="0" distL="0" distR="0">
            <wp:extent cx="1581150" cy="628934"/>
            <wp:effectExtent l="19050" t="0" r="0" b="0"/>
            <wp:docPr id="3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cstate="print"/>
                    <a:srcRect/>
                    <a:stretch>
                      <a:fillRect/>
                    </a:stretch>
                  </pic:blipFill>
                  <pic:spPr bwMode="auto">
                    <a:xfrm>
                      <a:off x="0" y="0"/>
                      <a:ext cx="1588460" cy="631842"/>
                    </a:xfrm>
                    <a:prstGeom prst="rect">
                      <a:avLst/>
                    </a:prstGeom>
                    <a:noFill/>
                    <a:ln w="9525">
                      <a:noFill/>
                      <a:miter lim="800000"/>
                      <a:headEnd/>
                      <a:tailEnd/>
                    </a:ln>
                  </pic:spPr>
                </pic:pic>
              </a:graphicData>
            </a:graphic>
          </wp:inline>
        </w:drawing>
      </w:r>
    </w:p>
    <w:p w:rsidR="00B5105D" w:rsidRPr="00B5105D" w:rsidRDefault="00B5105D" w:rsidP="00B5105D">
      <w:pPr>
        <w:shd w:val="clear" w:color="auto" w:fill="FFFFFF"/>
        <w:ind w:firstLine="540"/>
        <w:contextualSpacing/>
        <w:jc w:val="both"/>
        <w:rPr>
          <w:rFonts w:ascii="Times New Roman" w:hAnsi="Times New Roman" w:cs="Times New Roman"/>
          <w:color w:val="000000" w:themeColor="text1"/>
          <w:sz w:val="24"/>
          <w:szCs w:val="24"/>
          <w:lang w:val="ru-RU"/>
        </w:rPr>
      </w:pPr>
      <w:r w:rsidRPr="00B5105D">
        <w:rPr>
          <w:rFonts w:ascii="Times New Roman" w:hAnsi="Times New Roman" w:cs="Times New Roman"/>
          <w:color w:val="000000" w:themeColor="text1"/>
          <w:sz w:val="24"/>
          <w:szCs w:val="24"/>
          <w:lang w:val="ru-RU"/>
        </w:rPr>
        <w:t xml:space="preserve">В жидком и твердом аммиаке – образуются трёхмерные сетки. Молекула аммиака теоретически может образовывать 4 водородные связи, но при этом возникают значительные пространственные трудности. Образование трехмерных структур в аммиаке энергетически невыгодно, и молекулы </w:t>
      </w:r>
      <w:r w:rsidRPr="00B56050">
        <w:rPr>
          <w:rFonts w:ascii="Times New Roman" w:hAnsi="Times New Roman" w:cs="Times New Roman"/>
          <w:color w:val="000000" w:themeColor="text1"/>
          <w:sz w:val="24"/>
          <w:szCs w:val="24"/>
        </w:rPr>
        <w:t>NH</w:t>
      </w:r>
      <w:r w:rsidRPr="00B5105D">
        <w:rPr>
          <w:rFonts w:ascii="Times New Roman" w:hAnsi="Times New Roman" w:cs="Times New Roman"/>
          <w:color w:val="000000" w:themeColor="text1"/>
          <w:sz w:val="24"/>
          <w:szCs w:val="24"/>
          <w:vertAlign w:val="subscript"/>
          <w:lang w:val="ru-RU"/>
        </w:rPr>
        <w:t>3</w:t>
      </w:r>
      <w:r w:rsidRPr="00B56050">
        <w:rPr>
          <w:rFonts w:ascii="Times New Roman" w:hAnsi="Times New Roman" w:cs="Times New Roman"/>
          <w:color w:val="000000" w:themeColor="text1"/>
          <w:sz w:val="24"/>
          <w:szCs w:val="24"/>
        </w:rPr>
        <w:t> </w:t>
      </w:r>
      <w:r w:rsidRPr="00B5105D">
        <w:rPr>
          <w:rFonts w:ascii="Times New Roman" w:hAnsi="Times New Roman" w:cs="Times New Roman"/>
          <w:color w:val="000000" w:themeColor="text1"/>
          <w:sz w:val="24"/>
          <w:szCs w:val="24"/>
          <w:lang w:val="ru-RU"/>
        </w:rPr>
        <w:t>образуют лишь короткие замкнутые структуры в виде колец.</w:t>
      </w:r>
    </w:p>
    <w:p w:rsidR="00B5105D" w:rsidRPr="00B5105D" w:rsidRDefault="00B5105D" w:rsidP="00B5105D">
      <w:pPr>
        <w:ind w:firstLine="540"/>
        <w:contextualSpacing/>
        <w:jc w:val="both"/>
        <w:rPr>
          <w:rFonts w:ascii="Times New Roman" w:hAnsi="Times New Roman" w:cs="Times New Roman"/>
          <w:color w:val="000000" w:themeColor="text1"/>
          <w:sz w:val="24"/>
          <w:szCs w:val="24"/>
          <w:lang w:val="ru-RU"/>
        </w:rPr>
      </w:pPr>
      <w:r w:rsidRPr="00B5105D">
        <w:rPr>
          <w:rFonts w:ascii="Times New Roman" w:hAnsi="Times New Roman" w:cs="Times New Roman"/>
          <w:color w:val="000000" w:themeColor="text1"/>
          <w:sz w:val="24"/>
          <w:szCs w:val="24"/>
          <w:lang w:val="ru-RU"/>
        </w:rPr>
        <w:t xml:space="preserve">В кристаллах льда каждая молекула воды образует 4 водородные связи за счет атома кислорода с большим избыточным отрицательным зарядом и с двуми неподеленными парами электронов, а также двух атомов водорода. Поэтому лед менее плотный по сравнению с водой, где часть водородных связей разорвана (по некоторым сведениям, в воде остается 88% водородных связей), молекулы подвижны и способны плотнее упаковываться. </w:t>
      </w:r>
      <w:proofErr w:type="gramStart"/>
      <w:r w:rsidRPr="00B5105D">
        <w:rPr>
          <w:rFonts w:ascii="Times New Roman" w:hAnsi="Times New Roman" w:cs="Times New Roman"/>
          <w:color w:val="000000" w:themeColor="text1"/>
          <w:sz w:val="24"/>
          <w:szCs w:val="24"/>
          <w:lang w:val="ru-RU"/>
        </w:rPr>
        <w:t>Поэтому (в отличие от других веществ) вода в твердом состоянии имеет меньшую плотность, чем в жидком.</w:t>
      </w:r>
      <w:proofErr w:type="gramEnd"/>
    </w:p>
    <w:p w:rsidR="00B5105D" w:rsidRPr="00B5105D" w:rsidRDefault="00B5105D" w:rsidP="00B5105D">
      <w:pPr>
        <w:ind w:firstLine="540"/>
        <w:contextualSpacing/>
        <w:jc w:val="both"/>
        <w:rPr>
          <w:rFonts w:ascii="Times New Roman" w:hAnsi="Times New Roman" w:cs="Times New Roman"/>
          <w:color w:val="000000" w:themeColor="text1"/>
          <w:lang w:val="ru-RU"/>
        </w:rPr>
      </w:pPr>
    </w:p>
    <w:p w:rsidR="00B5105D" w:rsidRPr="00B56050" w:rsidRDefault="00B5105D" w:rsidP="00B5105D">
      <w:pPr>
        <w:ind w:firstLine="540"/>
        <w:contextualSpacing/>
        <w:jc w:val="center"/>
        <w:rPr>
          <w:rFonts w:ascii="Times New Roman" w:hAnsi="Times New Roman" w:cs="Times New Roman"/>
          <w:color w:val="000000" w:themeColor="text1"/>
        </w:rPr>
      </w:pPr>
      <w:r w:rsidRPr="00B56050">
        <w:rPr>
          <w:rFonts w:ascii="Times New Roman" w:hAnsi="Times New Roman" w:cs="Times New Roman"/>
          <w:noProof/>
          <w:lang w:val="ru-RU" w:eastAsia="ru-RU"/>
        </w:rPr>
        <w:drawing>
          <wp:inline distT="0" distB="0" distL="0" distR="0">
            <wp:extent cx="2400300" cy="1265430"/>
            <wp:effectExtent l="19050" t="0" r="0" b="0"/>
            <wp:docPr id="31" name="Рисунок 27" descr="Модель воды и льда [О.В.Мос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Модель воды и льда [О.В.Мосин]"/>
                    <pic:cNvPicPr>
                      <a:picLocks noChangeAspect="1" noChangeArrowheads="1"/>
                    </pic:cNvPicPr>
                  </pic:nvPicPr>
                  <pic:blipFill>
                    <a:blip r:embed="rId57" cstate="print"/>
                    <a:srcRect/>
                    <a:stretch>
                      <a:fillRect/>
                    </a:stretch>
                  </pic:blipFill>
                  <pic:spPr bwMode="auto">
                    <a:xfrm>
                      <a:off x="0" y="0"/>
                      <a:ext cx="2405614" cy="1268232"/>
                    </a:xfrm>
                    <a:prstGeom prst="rect">
                      <a:avLst/>
                    </a:prstGeom>
                    <a:noFill/>
                    <a:ln w="9525">
                      <a:noFill/>
                      <a:miter lim="800000"/>
                      <a:headEnd/>
                      <a:tailEnd/>
                    </a:ln>
                  </pic:spPr>
                </pic:pic>
              </a:graphicData>
            </a:graphic>
          </wp:inline>
        </w:drawing>
      </w:r>
      <w:r w:rsidRPr="00B56050">
        <w:rPr>
          <w:rFonts w:ascii="Times New Roman" w:hAnsi="Times New Roman" w:cs="Times New Roman"/>
          <w:noProof/>
          <w:lang w:val="ru-RU" w:eastAsia="ru-RU"/>
        </w:rPr>
        <w:drawing>
          <wp:inline distT="0" distB="0" distL="0" distR="0">
            <wp:extent cx="1319337" cy="1245269"/>
            <wp:effectExtent l="19050" t="0" r="0" b="0"/>
            <wp:docPr id="32" name="Рисунок 13" descr="http://lib4all.ru/base/B2319/img/B2319p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ib4all.ru/base/B2319/img/B2319p7-1.jpg"/>
                    <pic:cNvPicPr>
                      <a:picLocks noChangeAspect="1" noChangeArrowheads="1"/>
                    </pic:cNvPicPr>
                  </pic:nvPicPr>
                  <pic:blipFill>
                    <a:blip r:embed="rId58" cstate="print"/>
                    <a:srcRect/>
                    <a:stretch>
                      <a:fillRect/>
                    </a:stretch>
                  </pic:blipFill>
                  <pic:spPr bwMode="auto">
                    <a:xfrm>
                      <a:off x="0" y="0"/>
                      <a:ext cx="1322224" cy="1247994"/>
                    </a:xfrm>
                    <a:prstGeom prst="rect">
                      <a:avLst/>
                    </a:prstGeom>
                    <a:noFill/>
                    <a:ln w="9525">
                      <a:noFill/>
                      <a:miter lim="800000"/>
                      <a:headEnd/>
                      <a:tailEnd/>
                    </a:ln>
                  </pic:spPr>
                </pic:pic>
              </a:graphicData>
            </a:graphic>
          </wp:inline>
        </w:drawing>
      </w:r>
    </w:p>
    <w:p w:rsidR="00B5105D" w:rsidRPr="00B5105D" w:rsidRDefault="00B5105D" w:rsidP="00B5105D">
      <w:pPr>
        <w:contextualSpacing/>
        <w:jc w:val="both"/>
        <w:rPr>
          <w:rFonts w:ascii="Times New Roman" w:hAnsi="Times New Roman" w:cs="Times New Roman"/>
          <w:color w:val="000000" w:themeColor="text1"/>
          <w:lang w:val="ru-RU"/>
        </w:rPr>
      </w:pPr>
      <w:r w:rsidRPr="00B5105D">
        <w:rPr>
          <w:rFonts w:ascii="Times New Roman" w:hAnsi="Times New Roman" w:cs="Times New Roman"/>
          <w:color w:val="000000" w:themeColor="text1"/>
          <w:lang w:val="ru-RU"/>
        </w:rPr>
        <w:t>Рис. 4.3. Структурные модели воды и льда</w:t>
      </w:r>
    </w:p>
    <w:p w:rsidR="00B5105D" w:rsidRPr="00B5105D" w:rsidRDefault="00B5105D" w:rsidP="00B5105D">
      <w:pPr>
        <w:contextualSpacing/>
        <w:jc w:val="both"/>
        <w:rPr>
          <w:rFonts w:ascii="Times New Roman" w:hAnsi="Times New Roman" w:cs="Times New Roman"/>
          <w:color w:val="000000" w:themeColor="text1"/>
          <w:sz w:val="24"/>
          <w:szCs w:val="24"/>
          <w:lang w:val="ru-RU"/>
        </w:rPr>
      </w:pPr>
    </w:p>
    <w:p w:rsidR="00B5105D" w:rsidRPr="00B5105D" w:rsidRDefault="00B5105D" w:rsidP="00B5105D">
      <w:pPr>
        <w:shd w:val="clear" w:color="auto" w:fill="FFFFFF"/>
        <w:ind w:firstLine="540"/>
        <w:contextualSpacing/>
        <w:jc w:val="both"/>
        <w:rPr>
          <w:rFonts w:ascii="Times New Roman" w:hAnsi="Times New Roman" w:cs="Times New Roman"/>
          <w:color w:val="000000" w:themeColor="text1"/>
          <w:sz w:val="24"/>
          <w:szCs w:val="24"/>
          <w:lang w:val="ru-RU"/>
        </w:rPr>
      </w:pPr>
      <w:r w:rsidRPr="00B5105D">
        <w:rPr>
          <w:rFonts w:ascii="Times New Roman" w:hAnsi="Times New Roman" w:cs="Times New Roman"/>
          <w:color w:val="000000" w:themeColor="text1"/>
          <w:sz w:val="24"/>
          <w:szCs w:val="24"/>
          <w:lang w:val="ru-RU"/>
        </w:rPr>
        <w:t>Водородная связь свойственна любым агрегатным состояниям вещества. Она образуется не только между одинаковыми, но и между различными молекулами. Она может образовываться также и между различными частями одной и той же молекулы (внутримолекулярная водородная связь) Наиболее распространенной является водородная связь между молекулами, содержащими гидроксильные группы ОН (кислородсодержащие кислоты, в том числе карбоновые, спирты).</w:t>
      </w:r>
    </w:p>
    <w:p w:rsidR="00B5105D" w:rsidRPr="00B5105D" w:rsidRDefault="00B5105D" w:rsidP="00B5105D">
      <w:pPr>
        <w:shd w:val="clear" w:color="auto" w:fill="FFFFFF"/>
        <w:ind w:firstLine="540"/>
        <w:contextualSpacing/>
        <w:jc w:val="both"/>
        <w:rPr>
          <w:rFonts w:ascii="Times New Roman" w:hAnsi="Times New Roman" w:cs="Times New Roman"/>
          <w:color w:val="000000" w:themeColor="text1"/>
          <w:sz w:val="24"/>
          <w:szCs w:val="24"/>
          <w:lang w:val="ru-RU"/>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14"/>
        <w:gridCol w:w="4027"/>
        <w:gridCol w:w="3999"/>
      </w:tblGrid>
      <w:tr w:rsidR="00B5105D" w:rsidRPr="00B56050" w:rsidTr="006F2FA2">
        <w:tc>
          <w:tcPr>
            <w:tcW w:w="3354" w:type="dxa"/>
          </w:tcPr>
          <w:p w:rsidR="00B5105D" w:rsidRPr="00B56050" w:rsidRDefault="00B5105D" w:rsidP="006F2FA2">
            <w:pPr>
              <w:contextualSpacing/>
              <w:jc w:val="both"/>
              <w:rPr>
                <w:color w:val="000000" w:themeColor="text1"/>
                <w:sz w:val="24"/>
                <w:szCs w:val="24"/>
              </w:rPr>
            </w:pPr>
            <w:r w:rsidRPr="00B56050">
              <w:rPr>
                <w:noProof/>
                <w:lang w:eastAsia="ru-RU"/>
              </w:rPr>
              <w:lastRenderedPageBreak/>
              <w:drawing>
                <wp:inline distT="0" distB="0" distL="0" distR="0">
                  <wp:extent cx="1373965" cy="1600200"/>
                  <wp:effectExtent l="19050" t="0" r="0" b="0"/>
                  <wp:docPr id="16" name="Рисунок 33" descr="http://pisum.bionet.nsc.ru/kosterin/lectures/lecture3/secondarystructure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pisum.bionet.nsc.ru/kosterin/lectures/lecture3/secondarystructure_.jpg"/>
                          <pic:cNvPicPr>
                            <a:picLocks noChangeAspect="1" noChangeArrowheads="1"/>
                          </pic:cNvPicPr>
                        </pic:nvPicPr>
                        <pic:blipFill>
                          <a:blip r:embed="rId59" cstate="print"/>
                          <a:srcRect r="63976" b="9091"/>
                          <a:stretch>
                            <a:fillRect/>
                          </a:stretch>
                        </pic:blipFill>
                        <pic:spPr bwMode="auto">
                          <a:xfrm>
                            <a:off x="0" y="0"/>
                            <a:ext cx="1376709" cy="1603395"/>
                          </a:xfrm>
                          <a:prstGeom prst="rect">
                            <a:avLst/>
                          </a:prstGeom>
                          <a:noFill/>
                          <a:ln w="9525">
                            <a:noFill/>
                            <a:miter lim="800000"/>
                            <a:headEnd/>
                            <a:tailEnd/>
                          </a:ln>
                        </pic:spPr>
                      </pic:pic>
                    </a:graphicData>
                  </a:graphic>
                </wp:inline>
              </w:drawing>
            </w:r>
          </w:p>
        </w:tc>
        <w:tc>
          <w:tcPr>
            <w:tcW w:w="2227" w:type="dxa"/>
          </w:tcPr>
          <w:p w:rsidR="00B5105D" w:rsidRPr="00B56050" w:rsidRDefault="00B5105D" w:rsidP="006F2FA2">
            <w:pPr>
              <w:contextualSpacing/>
              <w:jc w:val="both"/>
              <w:rPr>
                <w:color w:val="000000" w:themeColor="text1"/>
                <w:sz w:val="24"/>
                <w:szCs w:val="24"/>
              </w:rPr>
            </w:pPr>
            <w:r w:rsidRPr="00B56050">
              <w:rPr>
                <w:noProof/>
                <w:color w:val="000000" w:themeColor="text1"/>
                <w:sz w:val="24"/>
                <w:szCs w:val="24"/>
                <w:lang w:eastAsia="ru-RU"/>
              </w:rPr>
              <w:drawing>
                <wp:inline distT="0" distB="0" distL="0" distR="0">
                  <wp:extent cx="2400754" cy="1666639"/>
                  <wp:effectExtent l="19050" t="0" r="0" b="0"/>
                  <wp:docPr id="18" name="Рисунок 39" descr="http://900igr.net/datai/khimija/Vodorodnaja-svjaz/0014-012-Vnutrimolekuljarnaja-vodorodnaja-svja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900igr.net/datai/khimija/Vodorodnaja-svjaz/0014-012-Vnutrimolekuljarnaja-vodorodnaja-svjaz.png"/>
                          <pic:cNvPicPr>
                            <a:picLocks noChangeAspect="1" noChangeArrowheads="1"/>
                          </pic:cNvPicPr>
                        </pic:nvPicPr>
                        <pic:blipFill>
                          <a:blip r:embed="rId60" cstate="print"/>
                          <a:srcRect/>
                          <a:stretch>
                            <a:fillRect/>
                          </a:stretch>
                        </pic:blipFill>
                        <pic:spPr bwMode="auto">
                          <a:xfrm>
                            <a:off x="0" y="0"/>
                            <a:ext cx="2400754" cy="1666639"/>
                          </a:xfrm>
                          <a:prstGeom prst="rect">
                            <a:avLst/>
                          </a:prstGeom>
                          <a:noFill/>
                          <a:ln w="9525">
                            <a:noFill/>
                            <a:miter lim="800000"/>
                            <a:headEnd/>
                            <a:tailEnd/>
                          </a:ln>
                        </pic:spPr>
                      </pic:pic>
                    </a:graphicData>
                  </a:graphic>
                </wp:inline>
              </w:drawing>
            </w:r>
          </w:p>
        </w:tc>
        <w:tc>
          <w:tcPr>
            <w:tcW w:w="4211" w:type="dxa"/>
          </w:tcPr>
          <w:p w:rsidR="00B5105D" w:rsidRPr="00B56050" w:rsidRDefault="00B5105D" w:rsidP="006F2FA2">
            <w:pPr>
              <w:contextualSpacing/>
              <w:jc w:val="both"/>
              <w:rPr>
                <w:color w:val="000000" w:themeColor="text1"/>
                <w:sz w:val="24"/>
                <w:szCs w:val="24"/>
              </w:rPr>
            </w:pPr>
            <w:r w:rsidRPr="00B56050">
              <w:rPr>
                <w:noProof/>
                <w:color w:val="000000" w:themeColor="text1"/>
                <w:sz w:val="24"/>
                <w:szCs w:val="24"/>
                <w:lang w:eastAsia="ru-RU"/>
              </w:rPr>
              <w:drawing>
                <wp:inline distT="0" distB="0" distL="0" distR="0">
                  <wp:extent cx="2382367" cy="1514475"/>
                  <wp:effectExtent l="19050" t="0" r="0" b="0"/>
                  <wp:docPr id="1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cstate="print"/>
                          <a:srcRect/>
                          <a:stretch>
                            <a:fillRect/>
                          </a:stretch>
                        </pic:blipFill>
                        <pic:spPr bwMode="auto">
                          <a:xfrm>
                            <a:off x="0" y="0"/>
                            <a:ext cx="2385614" cy="1516539"/>
                          </a:xfrm>
                          <a:prstGeom prst="rect">
                            <a:avLst/>
                          </a:prstGeom>
                          <a:noFill/>
                          <a:ln w="9525">
                            <a:noFill/>
                            <a:miter lim="800000"/>
                            <a:headEnd/>
                            <a:tailEnd/>
                          </a:ln>
                        </pic:spPr>
                      </pic:pic>
                    </a:graphicData>
                  </a:graphic>
                </wp:inline>
              </w:drawing>
            </w:r>
          </w:p>
        </w:tc>
      </w:tr>
      <w:tr w:rsidR="00B5105D" w:rsidRPr="00B56050" w:rsidTr="006F2FA2">
        <w:tc>
          <w:tcPr>
            <w:tcW w:w="3354" w:type="dxa"/>
          </w:tcPr>
          <w:p w:rsidR="00B5105D" w:rsidRPr="00B56050" w:rsidRDefault="00B5105D" w:rsidP="006F2FA2">
            <w:pPr>
              <w:shd w:val="clear" w:color="auto" w:fill="FFFFFF"/>
              <w:ind w:hanging="90"/>
              <w:contextualSpacing/>
              <w:jc w:val="center"/>
              <w:rPr>
                <w:color w:val="000000" w:themeColor="text1"/>
              </w:rPr>
            </w:pPr>
            <w:r w:rsidRPr="00B56050">
              <w:rPr>
                <w:color w:val="000000" w:themeColor="text1"/>
              </w:rPr>
              <w:t>Белок</w:t>
            </w:r>
          </w:p>
        </w:tc>
        <w:tc>
          <w:tcPr>
            <w:tcW w:w="2227" w:type="dxa"/>
          </w:tcPr>
          <w:p w:rsidR="00B5105D" w:rsidRPr="00B56050" w:rsidRDefault="00B5105D" w:rsidP="006F2FA2">
            <w:pPr>
              <w:contextualSpacing/>
              <w:jc w:val="center"/>
              <w:rPr>
                <w:color w:val="000000" w:themeColor="text1"/>
              </w:rPr>
            </w:pPr>
            <w:r w:rsidRPr="00B56050">
              <w:rPr>
                <w:color w:val="000000" w:themeColor="text1"/>
              </w:rPr>
              <w:t>ДНК</w:t>
            </w:r>
          </w:p>
        </w:tc>
        <w:tc>
          <w:tcPr>
            <w:tcW w:w="4211" w:type="dxa"/>
          </w:tcPr>
          <w:p w:rsidR="00B5105D" w:rsidRPr="00B56050" w:rsidRDefault="00B5105D" w:rsidP="006F2FA2">
            <w:pPr>
              <w:contextualSpacing/>
              <w:jc w:val="center"/>
              <w:rPr>
                <w:color w:val="000000" w:themeColor="text1"/>
              </w:rPr>
            </w:pPr>
            <w:r w:rsidRPr="00B56050">
              <w:rPr>
                <w:color w:val="000000" w:themeColor="text1"/>
              </w:rPr>
              <w:t xml:space="preserve">Слоистая структура борной кислоты </w:t>
            </w:r>
          </w:p>
        </w:tc>
      </w:tr>
    </w:tbl>
    <w:p w:rsidR="00B5105D" w:rsidRPr="00B5105D" w:rsidRDefault="00B5105D" w:rsidP="00B5105D">
      <w:pPr>
        <w:shd w:val="clear" w:color="auto" w:fill="FFFFFF"/>
        <w:contextualSpacing/>
        <w:jc w:val="both"/>
        <w:rPr>
          <w:rFonts w:ascii="Times New Roman" w:hAnsi="Times New Roman" w:cs="Times New Roman"/>
          <w:color w:val="000000" w:themeColor="text1"/>
          <w:sz w:val="24"/>
          <w:szCs w:val="24"/>
          <w:lang w:val="ru-RU"/>
        </w:rPr>
      </w:pPr>
      <w:r w:rsidRPr="00B5105D">
        <w:rPr>
          <w:rFonts w:ascii="Times New Roman" w:hAnsi="Times New Roman" w:cs="Times New Roman"/>
          <w:color w:val="000000" w:themeColor="text1"/>
          <w:lang w:val="ru-RU"/>
        </w:rPr>
        <w:t>Рис. 4.4. Внутри и межмолекулярные водородные связи</w:t>
      </w:r>
      <w:r w:rsidRPr="00B5105D">
        <w:rPr>
          <w:rFonts w:ascii="Times New Roman" w:hAnsi="Times New Roman" w:cs="Times New Roman"/>
          <w:color w:val="000000" w:themeColor="text1"/>
          <w:sz w:val="24"/>
          <w:szCs w:val="24"/>
          <w:lang w:val="ru-RU"/>
        </w:rPr>
        <w:tab/>
      </w:r>
    </w:p>
    <w:p w:rsidR="00B5105D" w:rsidRPr="00B5105D" w:rsidRDefault="00B5105D" w:rsidP="00B5105D">
      <w:pPr>
        <w:shd w:val="clear" w:color="auto" w:fill="FFFFFF"/>
        <w:contextualSpacing/>
        <w:jc w:val="both"/>
        <w:rPr>
          <w:rFonts w:ascii="Times New Roman" w:hAnsi="Times New Roman" w:cs="Times New Roman"/>
          <w:color w:val="000000" w:themeColor="text1"/>
          <w:sz w:val="24"/>
          <w:szCs w:val="24"/>
          <w:lang w:val="ru-RU"/>
        </w:rPr>
      </w:pPr>
    </w:p>
    <w:p w:rsidR="00B5105D" w:rsidRPr="00B5105D" w:rsidRDefault="00B5105D" w:rsidP="00B5105D">
      <w:pPr>
        <w:shd w:val="clear" w:color="auto" w:fill="FFFFFF"/>
        <w:contextualSpacing/>
        <w:jc w:val="both"/>
        <w:rPr>
          <w:rFonts w:ascii="Times New Roman" w:hAnsi="Times New Roman" w:cs="Times New Roman"/>
          <w:i/>
          <w:color w:val="000000" w:themeColor="text1"/>
          <w:lang w:val="ru-RU"/>
        </w:rPr>
      </w:pPr>
      <w:r w:rsidRPr="00B5105D">
        <w:rPr>
          <w:rFonts w:ascii="Times New Roman" w:hAnsi="Times New Roman" w:cs="Times New Roman"/>
          <w:i/>
          <w:color w:val="000000" w:themeColor="text1"/>
          <w:lang w:val="ru-RU"/>
        </w:rPr>
        <w:t>Молекулы карбоновых кислот полярны, и подобно молекулам спиртов, могут образовывать водородные связи друг с другом и молекулами других типов. Поэтому 4 первых члена гомологического ряда карбоновых кислот смешиваются с водой в любых соотношениях. Карбоновые кислоты имеют температуры кипения даже более высокие, чем спирты (у пропионовой кислоты СН</w:t>
      </w:r>
      <w:r w:rsidRPr="00B5105D">
        <w:rPr>
          <w:rFonts w:ascii="Times New Roman" w:hAnsi="Times New Roman" w:cs="Times New Roman"/>
          <w:i/>
          <w:color w:val="000000" w:themeColor="text1"/>
          <w:vertAlign w:val="subscript"/>
          <w:lang w:val="ru-RU"/>
        </w:rPr>
        <w:t>3</w:t>
      </w:r>
      <w:r w:rsidRPr="00B5105D">
        <w:rPr>
          <w:rFonts w:ascii="Times New Roman" w:hAnsi="Times New Roman" w:cs="Times New Roman"/>
          <w:i/>
          <w:color w:val="000000" w:themeColor="text1"/>
          <w:lang w:val="ru-RU"/>
        </w:rPr>
        <w:t>СН</w:t>
      </w:r>
      <w:r w:rsidRPr="00B5105D">
        <w:rPr>
          <w:rFonts w:ascii="Times New Roman" w:hAnsi="Times New Roman" w:cs="Times New Roman"/>
          <w:i/>
          <w:color w:val="000000" w:themeColor="text1"/>
          <w:vertAlign w:val="subscript"/>
          <w:lang w:val="ru-RU"/>
        </w:rPr>
        <w:t>2</w:t>
      </w:r>
      <w:r w:rsidRPr="00B56050">
        <w:rPr>
          <w:rFonts w:ascii="Times New Roman" w:hAnsi="Times New Roman" w:cs="Times New Roman"/>
          <w:i/>
          <w:color w:val="000000" w:themeColor="text1"/>
        </w:rPr>
        <w:t>COOH</w:t>
      </w:r>
      <w:r w:rsidRPr="00B5105D">
        <w:rPr>
          <w:rFonts w:ascii="Times New Roman" w:hAnsi="Times New Roman" w:cs="Times New Roman"/>
          <w:i/>
          <w:color w:val="000000" w:themeColor="text1"/>
          <w:lang w:val="ru-RU"/>
        </w:rPr>
        <w:t xml:space="preserve"> </w:t>
      </w:r>
      <w:proofErr w:type="gramStart"/>
      <w:r w:rsidRPr="00B56050">
        <w:rPr>
          <w:rFonts w:ascii="Times New Roman" w:hAnsi="Times New Roman" w:cs="Times New Roman"/>
          <w:i/>
          <w:color w:val="000000" w:themeColor="text1"/>
        </w:rPr>
        <w:t>t</w:t>
      </w:r>
      <w:proofErr w:type="gramEnd"/>
      <w:r w:rsidRPr="00B5105D">
        <w:rPr>
          <w:rFonts w:ascii="Times New Roman" w:hAnsi="Times New Roman" w:cs="Times New Roman"/>
          <w:i/>
          <w:color w:val="000000" w:themeColor="text1"/>
          <w:vertAlign w:val="subscript"/>
          <w:lang w:val="ru-RU"/>
        </w:rPr>
        <w:t>кип</w:t>
      </w:r>
      <w:r w:rsidRPr="00B56050">
        <w:rPr>
          <w:rFonts w:ascii="Times New Roman" w:hAnsi="Times New Roman" w:cs="Times New Roman"/>
          <w:i/>
          <w:color w:val="000000" w:themeColor="text1"/>
        </w:rPr>
        <w:t> </w:t>
      </w:r>
      <w:r w:rsidRPr="00B5105D">
        <w:rPr>
          <w:rFonts w:ascii="Times New Roman" w:hAnsi="Times New Roman" w:cs="Times New Roman"/>
          <w:i/>
          <w:color w:val="000000" w:themeColor="text1"/>
          <w:lang w:val="ru-RU"/>
        </w:rPr>
        <w:t>=</w:t>
      </w:r>
      <w:r w:rsidRPr="00B56050">
        <w:rPr>
          <w:rFonts w:ascii="Times New Roman" w:hAnsi="Times New Roman" w:cs="Times New Roman"/>
          <w:i/>
          <w:color w:val="000000" w:themeColor="text1"/>
        </w:rPr>
        <w:t> </w:t>
      </w:r>
      <w:r w:rsidRPr="00B5105D">
        <w:rPr>
          <w:rFonts w:ascii="Times New Roman" w:hAnsi="Times New Roman" w:cs="Times New Roman"/>
          <w:i/>
          <w:color w:val="000000" w:themeColor="text1"/>
          <w:lang w:val="ru-RU"/>
        </w:rPr>
        <w:t>141</w:t>
      </w:r>
      <w:r w:rsidRPr="00B56050">
        <w:rPr>
          <w:rFonts w:ascii="Times New Roman" w:hAnsi="Times New Roman" w:cs="Times New Roman"/>
          <w:i/>
          <w:color w:val="000000" w:themeColor="text1"/>
        </w:rPr>
        <w:t> </w:t>
      </w:r>
      <w:r w:rsidRPr="00B5105D">
        <w:rPr>
          <w:rFonts w:ascii="Times New Roman" w:hAnsi="Times New Roman" w:cs="Times New Roman"/>
          <w:i/>
          <w:color w:val="000000" w:themeColor="text1"/>
          <w:vertAlign w:val="superscript"/>
          <w:lang w:val="ru-RU"/>
        </w:rPr>
        <w:t>о</w:t>
      </w:r>
      <w:r w:rsidRPr="00B5105D">
        <w:rPr>
          <w:rFonts w:ascii="Times New Roman" w:hAnsi="Times New Roman" w:cs="Times New Roman"/>
          <w:i/>
          <w:color w:val="000000" w:themeColor="text1"/>
          <w:lang w:val="ru-RU"/>
        </w:rPr>
        <w:t>С более, чем на 20</w:t>
      </w:r>
      <w:r w:rsidRPr="00B56050">
        <w:rPr>
          <w:rFonts w:ascii="Times New Roman" w:hAnsi="Times New Roman" w:cs="Times New Roman"/>
          <w:i/>
          <w:color w:val="000000" w:themeColor="text1"/>
        </w:rPr>
        <w:t> </w:t>
      </w:r>
      <w:r w:rsidRPr="00B5105D">
        <w:rPr>
          <w:rFonts w:ascii="Times New Roman" w:hAnsi="Times New Roman" w:cs="Times New Roman"/>
          <w:i/>
          <w:color w:val="000000" w:themeColor="text1"/>
          <w:vertAlign w:val="superscript"/>
          <w:lang w:val="ru-RU"/>
        </w:rPr>
        <w:t>о</w:t>
      </w:r>
      <w:r w:rsidRPr="00B5105D">
        <w:rPr>
          <w:rFonts w:ascii="Times New Roman" w:hAnsi="Times New Roman" w:cs="Times New Roman"/>
          <w:i/>
          <w:color w:val="000000" w:themeColor="text1"/>
          <w:lang w:val="ru-RU"/>
        </w:rPr>
        <w:t xml:space="preserve"> выше температуры кипения спирта со сравнимым молекулярным весом н-бутилового </w:t>
      </w:r>
      <w:r w:rsidRPr="00B56050">
        <w:rPr>
          <w:rFonts w:ascii="Times New Roman" w:hAnsi="Times New Roman" w:cs="Times New Roman"/>
          <w:i/>
          <w:color w:val="000000" w:themeColor="text1"/>
        </w:rPr>
        <w:t>t</w:t>
      </w:r>
      <w:r w:rsidRPr="00B5105D">
        <w:rPr>
          <w:rFonts w:ascii="Times New Roman" w:hAnsi="Times New Roman" w:cs="Times New Roman"/>
          <w:i/>
          <w:color w:val="000000" w:themeColor="text1"/>
          <w:vertAlign w:val="subscript"/>
          <w:lang w:val="ru-RU"/>
        </w:rPr>
        <w:t>кип</w:t>
      </w:r>
      <w:r w:rsidRPr="00B56050">
        <w:rPr>
          <w:rFonts w:ascii="Times New Roman" w:hAnsi="Times New Roman" w:cs="Times New Roman"/>
          <w:i/>
          <w:color w:val="000000" w:themeColor="text1"/>
        </w:rPr>
        <w:t> </w:t>
      </w:r>
      <w:r w:rsidRPr="00B5105D">
        <w:rPr>
          <w:rFonts w:ascii="Times New Roman" w:hAnsi="Times New Roman" w:cs="Times New Roman"/>
          <w:i/>
          <w:color w:val="000000" w:themeColor="text1"/>
          <w:lang w:val="ru-RU"/>
        </w:rPr>
        <w:t>=</w:t>
      </w:r>
      <w:r w:rsidRPr="00B56050">
        <w:rPr>
          <w:rFonts w:ascii="Times New Roman" w:hAnsi="Times New Roman" w:cs="Times New Roman"/>
          <w:i/>
          <w:color w:val="000000" w:themeColor="text1"/>
        </w:rPr>
        <w:t> </w:t>
      </w:r>
      <w:r w:rsidRPr="00B5105D">
        <w:rPr>
          <w:rFonts w:ascii="Times New Roman" w:hAnsi="Times New Roman" w:cs="Times New Roman"/>
          <w:i/>
          <w:color w:val="000000" w:themeColor="text1"/>
          <w:lang w:val="ru-RU"/>
        </w:rPr>
        <w:t>118</w:t>
      </w:r>
      <w:r w:rsidRPr="00B56050">
        <w:rPr>
          <w:rFonts w:ascii="Times New Roman" w:hAnsi="Times New Roman" w:cs="Times New Roman"/>
          <w:i/>
          <w:color w:val="000000" w:themeColor="text1"/>
        </w:rPr>
        <w:t> </w:t>
      </w:r>
      <w:r w:rsidRPr="00B5105D">
        <w:rPr>
          <w:rFonts w:ascii="Times New Roman" w:hAnsi="Times New Roman" w:cs="Times New Roman"/>
          <w:i/>
          <w:color w:val="000000" w:themeColor="text1"/>
          <w:vertAlign w:val="superscript"/>
          <w:lang w:val="ru-RU"/>
        </w:rPr>
        <w:t>о</w:t>
      </w:r>
      <w:r w:rsidRPr="00B5105D">
        <w:rPr>
          <w:rFonts w:ascii="Times New Roman" w:hAnsi="Times New Roman" w:cs="Times New Roman"/>
          <w:i/>
          <w:color w:val="000000" w:themeColor="text1"/>
          <w:lang w:val="ru-RU"/>
        </w:rPr>
        <w:t xml:space="preserve">С). Подобное повышение температуры кипения связано с тем, что молекулы карбоновой кислоты попарно связываются не одной, а двумя водородными связями </w:t>
      </w:r>
    </w:p>
    <w:p w:rsidR="00B5105D" w:rsidRPr="00B56050" w:rsidRDefault="00B5105D" w:rsidP="00B5105D">
      <w:pPr>
        <w:shd w:val="clear" w:color="auto" w:fill="FFFFFF"/>
        <w:contextualSpacing/>
        <w:jc w:val="center"/>
        <w:rPr>
          <w:rFonts w:ascii="Times New Roman" w:hAnsi="Times New Roman" w:cs="Times New Roman"/>
        </w:rPr>
      </w:pPr>
      <w:r w:rsidRPr="00B56050">
        <w:rPr>
          <w:rFonts w:ascii="Times New Roman" w:hAnsi="Times New Roman" w:cs="Times New Roman"/>
        </w:rPr>
        <w:object w:dxaOrig="2895" w:dyaOrig="1230">
          <v:shape id="_x0000_i1043" type="#_x0000_t75" style="width:98.25pt;height:42pt" o:ole="">
            <v:imagedata r:id="rId62" o:title=""/>
          </v:shape>
          <o:OLEObject Type="Embed" ProgID="ChemWindow.Document" ShapeID="_x0000_i1043" DrawAspect="Content" ObjectID="_1499846440" r:id="rId63"/>
        </w:object>
      </w:r>
    </w:p>
    <w:p w:rsidR="00B5105D" w:rsidRPr="00B56050" w:rsidRDefault="00B5105D" w:rsidP="00B93694">
      <w:pPr>
        <w:spacing w:after="0"/>
        <w:jc w:val="center"/>
        <w:rPr>
          <w:rFonts w:ascii="Times New Roman" w:hAnsi="Times New Roman" w:cs="Times New Roman"/>
        </w:rPr>
      </w:pPr>
    </w:p>
    <w:p w:rsidR="00B5105D" w:rsidRPr="00B56050" w:rsidRDefault="00B5105D" w:rsidP="00B93694">
      <w:pPr>
        <w:spacing w:after="0"/>
        <w:jc w:val="center"/>
        <w:rPr>
          <w:rFonts w:ascii="Times New Roman" w:hAnsi="Times New Roman" w:cs="Times New Roman"/>
          <w:b/>
          <w:sz w:val="24"/>
          <w:szCs w:val="24"/>
        </w:rPr>
      </w:pPr>
      <w:r w:rsidRPr="00B56050">
        <w:rPr>
          <w:rFonts w:ascii="Times New Roman" w:hAnsi="Times New Roman" w:cs="Times New Roman"/>
          <w:b/>
          <w:sz w:val="24"/>
          <w:szCs w:val="24"/>
        </w:rPr>
        <w:t>ЗАДАЧИ</w:t>
      </w:r>
    </w:p>
    <w:p w:rsidR="00B5105D" w:rsidRPr="00B56050" w:rsidRDefault="00B5105D" w:rsidP="00003C6D">
      <w:pPr>
        <w:pStyle w:val="a4"/>
        <w:widowControl w:val="0"/>
        <w:numPr>
          <w:ilvl w:val="0"/>
          <w:numId w:val="6"/>
        </w:numPr>
        <w:tabs>
          <w:tab w:val="left" w:pos="900"/>
        </w:tabs>
        <w:ind w:left="0" w:firstLine="540"/>
        <w:contextualSpacing w:val="0"/>
        <w:rPr>
          <w:color w:val="000000" w:themeColor="text1"/>
          <w:sz w:val="24"/>
          <w:szCs w:val="24"/>
        </w:rPr>
      </w:pPr>
      <w:r w:rsidRPr="00B56050">
        <w:rPr>
          <w:color w:val="000000" w:themeColor="text1"/>
          <w:sz w:val="24"/>
          <w:szCs w:val="24"/>
        </w:rPr>
        <w:t>Какая последовательность является верной для характеристики энергии связи в следующих молекулах:</w:t>
      </w:r>
    </w:p>
    <w:p w:rsidR="00B5105D" w:rsidRPr="00B56050" w:rsidRDefault="00B5105D" w:rsidP="00B93694">
      <w:pPr>
        <w:spacing w:after="0"/>
        <w:ind w:left="1260" w:firstLine="180"/>
        <w:rPr>
          <w:rFonts w:ascii="Times New Roman" w:hAnsi="Times New Roman" w:cs="Times New Roman"/>
          <w:sz w:val="24"/>
          <w:szCs w:val="24"/>
        </w:rPr>
      </w:pPr>
      <w:r w:rsidRPr="00B56050">
        <w:rPr>
          <w:rFonts w:ascii="Times New Roman" w:hAnsi="Times New Roman" w:cs="Times New Roman"/>
          <w:sz w:val="24"/>
          <w:szCs w:val="24"/>
        </w:rPr>
        <w:t>(A) CO</w:t>
      </w:r>
      <w:r w:rsidRPr="00B56050">
        <w:rPr>
          <w:rFonts w:ascii="Times New Roman" w:hAnsi="Times New Roman" w:cs="Times New Roman"/>
          <w:sz w:val="24"/>
          <w:szCs w:val="24"/>
          <w:vertAlign w:val="subscript"/>
        </w:rPr>
        <w:t>2</w:t>
      </w:r>
      <w:r w:rsidRPr="00B56050">
        <w:rPr>
          <w:rFonts w:ascii="Times New Roman" w:hAnsi="Times New Roman" w:cs="Times New Roman"/>
          <w:sz w:val="24"/>
          <w:szCs w:val="24"/>
        </w:rPr>
        <w:t xml:space="preserve"> &gt; CCl</w:t>
      </w:r>
      <w:r w:rsidRPr="00B56050">
        <w:rPr>
          <w:rFonts w:ascii="Times New Roman" w:hAnsi="Times New Roman" w:cs="Times New Roman"/>
          <w:sz w:val="24"/>
          <w:szCs w:val="24"/>
          <w:vertAlign w:val="subscript"/>
        </w:rPr>
        <w:t>4</w:t>
      </w:r>
      <w:r w:rsidRPr="00B56050">
        <w:rPr>
          <w:rFonts w:ascii="Times New Roman" w:hAnsi="Times New Roman" w:cs="Times New Roman"/>
          <w:sz w:val="24"/>
          <w:szCs w:val="24"/>
        </w:rPr>
        <w:t xml:space="preserve"> &gt; N</w:t>
      </w:r>
      <w:r w:rsidRPr="00B56050">
        <w:rPr>
          <w:rFonts w:ascii="Times New Roman" w:hAnsi="Times New Roman" w:cs="Times New Roman"/>
          <w:sz w:val="24"/>
          <w:szCs w:val="24"/>
          <w:vertAlign w:val="subscript"/>
        </w:rPr>
        <w:t>2</w:t>
      </w:r>
      <w:r w:rsidRPr="00B56050">
        <w:rPr>
          <w:rFonts w:ascii="Times New Roman" w:hAnsi="Times New Roman" w:cs="Times New Roman"/>
          <w:sz w:val="24"/>
          <w:szCs w:val="24"/>
        </w:rPr>
        <w:t xml:space="preserve"> &gt; CH</w:t>
      </w:r>
      <w:r w:rsidRPr="00B56050">
        <w:rPr>
          <w:rFonts w:ascii="Times New Roman" w:hAnsi="Times New Roman" w:cs="Times New Roman"/>
          <w:sz w:val="24"/>
          <w:szCs w:val="24"/>
          <w:vertAlign w:val="subscript"/>
        </w:rPr>
        <w:t>4</w:t>
      </w:r>
      <w:r w:rsidRPr="00B56050">
        <w:rPr>
          <w:rFonts w:ascii="Times New Roman" w:hAnsi="Times New Roman" w:cs="Times New Roman"/>
          <w:sz w:val="24"/>
          <w:szCs w:val="24"/>
          <w:vertAlign w:val="subscript"/>
        </w:rPr>
        <w:tab/>
      </w:r>
      <w:r w:rsidRPr="00B56050">
        <w:rPr>
          <w:rFonts w:ascii="Times New Roman" w:hAnsi="Times New Roman" w:cs="Times New Roman"/>
          <w:sz w:val="24"/>
          <w:szCs w:val="24"/>
          <w:vertAlign w:val="subscript"/>
        </w:rPr>
        <w:tab/>
      </w:r>
      <w:r w:rsidRPr="00B56050">
        <w:rPr>
          <w:rFonts w:ascii="Times New Roman" w:hAnsi="Times New Roman" w:cs="Times New Roman"/>
          <w:sz w:val="24"/>
          <w:szCs w:val="24"/>
        </w:rPr>
        <w:t>(B) N</w:t>
      </w:r>
      <w:r w:rsidRPr="00B56050">
        <w:rPr>
          <w:rFonts w:ascii="Times New Roman" w:hAnsi="Times New Roman" w:cs="Times New Roman"/>
          <w:sz w:val="24"/>
          <w:szCs w:val="24"/>
          <w:vertAlign w:val="subscript"/>
        </w:rPr>
        <w:t>2</w:t>
      </w:r>
      <w:r w:rsidRPr="00B56050">
        <w:rPr>
          <w:rFonts w:ascii="Times New Roman" w:hAnsi="Times New Roman" w:cs="Times New Roman"/>
          <w:sz w:val="24"/>
          <w:szCs w:val="24"/>
        </w:rPr>
        <w:t xml:space="preserve"> &gt; CO</w:t>
      </w:r>
      <w:r w:rsidRPr="00B56050">
        <w:rPr>
          <w:rFonts w:ascii="Times New Roman" w:hAnsi="Times New Roman" w:cs="Times New Roman"/>
          <w:sz w:val="24"/>
          <w:szCs w:val="24"/>
          <w:vertAlign w:val="subscript"/>
        </w:rPr>
        <w:t>2</w:t>
      </w:r>
      <w:r w:rsidRPr="00B56050">
        <w:rPr>
          <w:rFonts w:ascii="Times New Roman" w:hAnsi="Times New Roman" w:cs="Times New Roman"/>
          <w:sz w:val="24"/>
          <w:szCs w:val="24"/>
        </w:rPr>
        <w:t xml:space="preserve"> &gt; CCl</w:t>
      </w:r>
      <w:r w:rsidRPr="00B56050">
        <w:rPr>
          <w:rFonts w:ascii="Times New Roman" w:hAnsi="Times New Roman" w:cs="Times New Roman"/>
          <w:sz w:val="24"/>
          <w:szCs w:val="24"/>
          <w:vertAlign w:val="subscript"/>
        </w:rPr>
        <w:t>4</w:t>
      </w:r>
      <w:r w:rsidRPr="00B56050">
        <w:rPr>
          <w:rFonts w:ascii="Times New Roman" w:hAnsi="Times New Roman" w:cs="Times New Roman"/>
          <w:sz w:val="24"/>
          <w:szCs w:val="24"/>
        </w:rPr>
        <w:t xml:space="preserve"> &gt; CH</w:t>
      </w:r>
      <w:r w:rsidRPr="00B56050">
        <w:rPr>
          <w:rFonts w:ascii="Times New Roman" w:hAnsi="Times New Roman" w:cs="Times New Roman"/>
          <w:sz w:val="24"/>
          <w:szCs w:val="24"/>
          <w:vertAlign w:val="subscript"/>
        </w:rPr>
        <w:t>4</w:t>
      </w:r>
      <w:r w:rsidRPr="00B56050">
        <w:rPr>
          <w:rFonts w:ascii="Times New Roman" w:hAnsi="Times New Roman" w:cs="Times New Roman"/>
          <w:sz w:val="24"/>
          <w:szCs w:val="24"/>
          <w:vertAlign w:val="subscript"/>
        </w:rPr>
        <w:tab/>
      </w:r>
    </w:p>
    <w:p w:rsidR="00B5105D" w:rsidRPr="00B56050" w:rsidRDefault="00B5105D" w:rsidP="00B93694">
      <w:pPr>
        <w:spacing w:after="0"/>
        <w:ind w:left="1080" w:firstLine="360"/>
        <w:rPr>
          <w:rFonts w:ascii="Times New Roman" w:hAnsi="Times New Roman" w:cs="Times New Roman"/>
          <w:color w:val="FF0000"/>
          <w:sz w:val="24"/>
          <w:szCs w:val="24"/>
        </w:rPr>
      </w:pPr>
      <w:r w:rsidRPr="00B56050">
        <w:rPr>
          <w:rFonts w:ascii="Times New Roman" w:hAnsi="Times New Roman" w:cs="Times New Roman"/>
          <w:sz w:val="24"/>
          <w:szCs w:val="24"/>
        </w:rPr>
        <w:t>(C) CO</w:t>
      </w:r>
      <w:r w:rsidRPr="00B56050">
        <w:rPr>
          <w:rFonts w:ascii="Times New Roman" w:hAnsi="Times New Roman" w:cs="Times New Roman"/>
          <w:sz w:val="24"/>
          <w:szCs w:val="24"/>
          <w:vertAlign w:val="subscript"/>
        </w:rPr>
        <w:t>2</w:t>
      </w:r>
      <w:r w:rsidRPr="00B56050">
        <w:rPr>
          <w:rFonts w:ascii="Times New Roman" w:hAnsi="Times New Roman" w:cs="Times New Roman"/>
          <w:sz w:val="24"/>
          <w:szCs w:val="24"/>
        </w:rPr>
        <w:t xml:space="preserve"> &gt; N</w:t>
      </w:r>
      <w:r w:rsidRPr="00B56050">
        <w:rPr>
          <w:rFonts w:ascii="Times New Roman" w:hAnsi="Times New Roman" w:cs="Times New Roman"/>
          <w:sz w:val="24"/>
          <w:szCs w:val="24"/>
          <w:vertAlign w:val="subscript"/>
        </w:rPr>
        <w:t>2</w:t>
      </w:r>
      <w:r w:rsidRPr="00B56050">
        <w:rPr>
          <w:rFonts w:ascii="Times New Roman" w:hAnsi="Times New Roman" w:cs="Times New Roman"/>
          <w:sz w:val="24"/>
          <w:szCs w:val="24"/>
        </w:rPr>
        <w:t xml:space="preserve"> &gt; CCl</w:t>
      </w:r>
      <w:r w:rsidRPr="00B56050">
        <w:rPr>
          <w:rFonts w:ascii="Times New Roman" w:hAnsi="Times New Roman" w:cs="Times New Roman"/>
          <w:sz w:val="24"/>
          <w:szCs w:val="24"/>
          <w:vertAlign w:val="subscript"/>
        </w:rPr>
        <w:t>4</w:t>
      </w:r>
      <w:r w:rsidRPr="00B56050">
        <w:rPr>
          <w:rFonts w:ascii="Times New Roman" w:hAnsi="Times New Roman" w:cs="Times New Roman"/>
          <w:sz w:val="24"/>
          <w:szCs w:val="24"/>
        </w:rPr>
        <w:t xml:space="preserve"> &gt; CH</w:t>
      </w:r>
      <w:r w:rsidRPr="00B56050">
        <w:rPr>
          <w:rFonts w:ascii="Times New Roman" w:hAnsi="Times New Roman" w:cs="Times New Roman"/>
          <w:sz w:val="24"/>
          <w:szCs w:val="24"/>
          <w:vertAlign w:val="subscript"/>
        </w:rPr>
        <w:t>4</w:t>
      </w:r>
      <w:r w:rsidRPr="00B56050">
        <w:rPr>
          <w:rFonts w:ascii="Times New Roman" w:hAnsi="Times New Roman" w:cs="Times New Roman"/>
          <w:sz w:val="24"/>
          <w:szCs w:val="24"/>
          <w:vertAlign w:val="subscript"/>
        </w:rPr>
        <w:tab/>
      </w:r>
      <w:r w:rsidRPr="00B56050">
        <w:rPr>
          <w:rFonts w:ascii="Times New Roman" w:hAnsi="Times New Roman" w:cs="Times New Roman"/>
          <w:sz w:val="24"/>
          <w:szCs w:val="24"/>
          <w:vertAlign w:val="subscript"/>
        </w:rPr>
        <w:tab/>
      </w:r>
      <w:r w:rsidRPr="00B56050">
        <w:rPr>
          <w:rFonts w:ascii="Times New Roman" w:hAnsi="Times New Roman" w:cs="Times New Roman"/>
          <w:sz w:val="24"/>
          <w:szCs w:val="24"/>
        </w:rPr>
        <w:t>(</w:t>
      </w:r>
      <w:r w:rsidRPr="00B56050">
        <w:rPr>
          <w:rFonts w:ascii="Times New Roman" w:hAnsi="Times New Roman" w:cs="Times New Roman"/>
          <w:color w:val="FF0000"/>
          <w:sz w:val="24"/>
          <w:szCs w:val="24"/>
        </w:rPr>
        <w:t>D) N</w:t>
      </w:r>
      <w:r w:rsidRPr="00B56050">
        <w:rPr>
          <w:rFonts w:ascii="Times New Roman" w:hAnsi="Times New Roman" w:cs="Times New Roman"/>
          <w:color w:val="FF0000"/>
          <w:sz w:val="24"/>
          <w:szCs w:val="24"/>
          <w:vertAlign w:val="subscript"/>
        </w:rPr>
        <w:t>2</w:t>
      </w:r>
      <w:r w:rsidRPr="00B56050">
        <w:rPr>
          <w:rFonts w:ascii="Times New Roman" w:hAnsi="Times New Roman" w:cs="Times New Roman"/>
          <w:color w:val="FF0000"/>
          <w:sz w:val="24"/>
          <w:szCs w:val="24"/>
        </w:rPr>
        <w:t xml:space="preserve"> &gt; CO</w:t>
      </w:r>
      <w:r w:rsidRPr="00B56050">
        <w:rPr>
          <w:rFonts w:ascii="Times New Roman" w:hAnsi="Times New Roman" w:cs="Times New Roman"/>
          <w:color w:val="FF0000"/>
          <w:sz w:val="24"/>
          <w:szCs w:val="24"/>
          <w:vertAlign w:val="subscript"/>
        </w:rPr>
        <w:t>2</w:t>
      </w:r>
      <w:r w:rsidRPr="00B56050">
        <w:rPr>
          <w:rFonts w:ascii="Times New Roman" w:hAnsi="Times New Roman" w:cs="Times New Roman"/>
          <w:color w:val="FF0000"/>
          <w:sz w:val="24"/>
          <w:szCs w:val="24"/>
        </w:rPr>
        <w:t xml:space="preserve"> &gt; CH</w:t>
      </w:r>
      <w:r w:rsidRPr="00B56050">
        <w:rPr>
          <w:rFonts w:ascii="Times New Roman" w:hAnsi="Times New Roman" w:cs="Times New Roman"/>
          <w:color w:val="FF0000"/>
          <w:sz w:val="24"/>
          <w:szCs w:val="24"/>
          <w:vertAlign w:val="subscript"/>
        </w:rPr>
        <w:t>4</w:t>
      </w:r>
      <w:r w:rsidRPr="00B56050">
        <w:rPr>
          <w:rFonts w:ascii="Times New Roman" w:hAnsi="Times New Roman" w:cs="Times New Roman"/>
          <w:color w:val="FF0000"/>
          <w:sz w:val="24"/>
          <w:szCs w:val="24"/>
        </w:rPr>
        <w:t xml:space="preserve"> &gt; CCl</w:t>
      </w:r>
      <w:r w:rsidRPr="00B56050">
        <w:rPr>
          <w:rFonts w:ascii="Times New Roman" w:hAnsi="Times New Roman" w:cs="Times New Roman"/>
          <w:color w:val="FF0000"/>
          <w:sz w:val="24"/>
          <w:szCs w:val="24"/>
          <w:vertAlign w:val="subscript"/>
        </w:rPr>
        <w:t>4</w:t>
      </w:r>
    </w:p>
    <w:p w:rsidR="00B5105D" w:rsidRPr="00B56050" w:rsidRDefault="00B5105D" w:rsidP="00B93694">
      <w:pPr>
        <w:pStyle w:val="a4"/>
        <w:tabs>
          <w:tab w:val="left" w:pos="720"/>
          <w:tab w:val="left" w:pos="900"/>
        </w:tabs>
        <w:ind w:left="540"/>
        <w:contextualSpacing w:val="0"/>
        <w:jc w:val="both"/>
        <w:rPr>
          <w:color w:val="009E00"/>
          <w:sz w:val="24"/>
          <w:szCs w:val="24"/>
          <w:lang w:val="en-US"/>
        </w:rPr>
      </w:pPr>
    </w:p>
    <w:p w:rsidR="00B5105D" w:rsidRPr="00B5105D" w:rsidRDefault="00B5105D" w:rsidP="00B93694">
      <w:pPr>
        <w:spacing w:after="0"/>
        <w:rPr>
          <w:rFonts w:ascii="Times New Roman" w:hAnsi="Times New Roman" w:cs="Times New Roman"/>
          <w:sz w:val="24"/>
          <w:szCs w:val="24"/>
        </w:rPr>
      </w:pPr>
    </w:p>
    <w:p w:rsidR="00B5105D" w:rsidRPr="00B5105D" w:rsidRDefault="00B5105D">
      <w:pPr>
        <w:rPr>
          <w:rFonts w:ascii="Times New Roman" w:hAnsi="Times New Roman" w:cs="Times New Roman"/>
          <w:sz w:val="24"/>
          <w:szCs w:val="24"/>
        </w:rPr>
      </w:pPr>
    </w:p>
    <w:p w:rsidR="00B5105D" w:rsidRPr="00207A1C" w:rsidRDefault="00B5105D">
      <w:pPr>
        <w:rPr>
          <w:rFonts w:ascii="Times New Roman" w:hAnsi="Times New Roman" w:cs="Times New Roman"/>
          <w:sz w:val="24"/>
          <w:szCs w:val="24"/>
        </w:rPr>
      </w:pPr>
    </w:p>
    <w:p w:rsidR="00B93694" w:rsidRPr="00207A1C" w:rsidRDefault="00B93694">
      <w:pPr>
        <w:rPr>
          <w:rFonts w:ascii="Times New Roman" w:hAnsi="Times New Roman" w:cs="Times New Roman"/>
          <w:sz w:val="24"/>
          <w:szCs w:val="24"/>
        </w:rPr>
      </w:pPr>
    </w:p>
    <w:p w:rsidR="00B93694" w:rsidRPr="00207A1C" w:rsidRDefault="00B93694">
      <w:pPr>
        <w:rPr>
          <w:rFonts w:ascii="Times New Roman" w:hAnsi="Times New Roman" w:cs="Times New Roman"/>
          <w:sz w:val="24"/>
          <w:szCs w:val="24"/>
        </w:rPr>
      </w:pPr>
    </w:p>
    <w:p w:rsidR="00B93694" w:rsidRPr="00207A1C" w:rsidRDefault="00B93694">
      <w:pPr>
        <w:rPr>
          <w:rFonts w:ascii="Times New Roman" w:hAnsi="Times New Roman" w:cs="Times New Roman"/>
          <w:sz w:val="24"/>
          <w:szCs w:val="24"/>
        </w:rPr>
      </w:pPr>
    </w:p>
    <w:p w:rsidR="00B93694" w:rsidRPr="00207A1C" w:rsidRDefault="00B93694">
      <w:pPr>
        <w:rPr>
          <w:rFonts w:ascii="Times New Roman" w:hAnsi="Times New Roman" w:cs="Times New Roman"/>
          <w:sz w:val="24"/>
          <w:szCs w:val="24"/>
        </w:rPr>
      </w:pPr>
    </w:p>
    <w:p w:rsidR="00B93694" w:rsidRPr="00207A1C" w:rsidRDefault="00B93694">
      <w:pPr>
        <w:rPr>
          <w:rFonts w:ascii="Times New Roman" w:hAnsi="Times New Roman" w:cs="Times New Roman"/>
          <w:sz w:val="24"/>
          <w:szCs w:val="24"/>
        </w:rPr>
      </w:pPr>
    </w:p>
    <w:p w:rsidR="00B93694" w:rsidRPr="00207A1C" w:rsidRDefault="00B93694">
      <w:pPr>
        <w:rPr>
          <w:rFonts w:ascii="Times New Roman" w:hAnsi="Times New Roman" w:cs="Times New Roman"/>
          <w:sz w:val="24"/>
          <w:szCs w:val="24"/>
        </w:rPr>
      </w:pPr>
    </w:p>
    <w:p w:rsidR="00B93694" w:rsidRPr="00207A1C" w:rsidRDefault="00B93694">
      <w:pPr>
        <w:rPr>
          <w:rFonts w:ascii="Times New Roman" w:hAnsi="Times New Roman" w:cs="Times New Roman"/>
          <w:sz w:val="24"/>
          <w:szCs w:val="24"/>
        </w:rPr>
      </w:pPr>
    </w:p>
    <w:p w:rsidR="00B93694" w:rsidRPr="00207A1C" w:rsidRDefault="00B93694">
      <w:pPr>
        <w:rPr>
          <w:rFonts w:ascii="Times New Roman" w:hAnsi="Times New Roman" w:cs="Times New Roman"/>
          <w:sz w:val="24"/>
          <w:szCs w:val="24"/>
        </w:rPr>
      </w:pPr>
    </w:p>
    <w:p w:rsidR="00B93694" w:rsidRPr="00B93694" w:rsidRDefault="00B93694" w:rsidP="00B93694">
      <w:pPr>
        <w:shd w:val="clear" w:color="auto" w:fill="FFFFFF"/>
        <w:spacing w:after="0"/>
        <w:ind w:firstLine="720"/>
        <w:jc w:val="center"/>
        <w:outlineLvl w:val="0"/>
        <w:rPr>
          <w:rFonts w:ascii="Times New Roman" w:hAnsi="Times New Roman" w:cs="Times New Roman"/>
          <w:b/>
          <w:bCs/>
          <w:color w:val="000000" w:themeColor="text1"/>
          <w:kern w:val="36"/>
          <w:sz w:val="24"/>
          <w:szCs w:val="24"/>
          <w:lang w:val="ru-RU"/>
        </w:rPr>
      </w:pPr>
      <w:r w:rsidRPr="00B93694">
        <w:rPr>
          <w:rFonts w:ascii="Times New Roman" w:hAnsi="Times New Roman" w:cs="Times New Roman"/>
          <w:b/>
          <w:bCs/>
          <w:color w:val="000000" w:themeColor="text1"/>
          <w:kern w:val="36"/>
          <w:sz w:val="24"/>
          <w:szCs w:val="24"/>
          <w:lang w:val="ru-RU"/>
        </w:rPr>
        <w:lastRenderedPageBreak/>
        <w:t>05-ПРОСТРАНСТВЕННОЕ СТРОЕНИЕ МОЛЕКУЛ</w:t>
      </w:r>
    </w:p>
    <w:p w:rsidR="00B93694" w:rsidRPr="00B93694" w:rsidRDefault="00B93694" w:rsidP="00B93694">
      <w:pPr>
        <w:shd w:val="clear" w:color="auto" w:fill="FFFFFF"/>
        <w:spacing w:after="0" w:line="240" w:lineRule="auto"/>
        <w:ind w:firstLine="720"/>
        <w:jc w:val="right"/>
        <w:outlineLvl w:val="0"/>
        <w:rPr>
          <w:rFonts w:ascii="Times New Roman" w:hAnsi="Times New Roman" w:cs="Times New Roman"/>
          <w:i/>
          <w:sz w:val="24"/>
          <w:szCs w:val="24"/>
          <w:lang w:val="ru-RU"/>
        </w:rPr>
      </w:pPr>
      <w:r w:rsidRPr="00B93694">
        <w:rPr>
          <w:rFonts w:ascii="Times New Roman" w:hAnsi="Times New Roman" w:cs="Times New Roman"/>
          <w:i/>
          <w:sz w:val="24"/>
          <w:szCs w:val="24"/>
          <w:lang w:val="ru-RU"/>
        </w:rPr>
        <w:t xml:space="preserve">Неловко вспоминать, сколько студентов мы провалили по химии за незнание того, что, как мы позже выяснили, оказалось неправдой … </w:t>
      </w:r>
    </w:p>
    <w:p w:rsidR="00B93694" w:rsidRPr="00B93694" w:rsidRDefault="00B93694" w:rsidP="00B93694">
      <w:pPr>
        <w:shd w:val="clear" w:color="auto" w:fill="FFFFFF"/>
        <w:spacing w:after="0"/>
        <w:ind w:firstLine="720"/>
        <w:jc w:val="right"/>
        <w:outlineLvl w:val="0"/>
        <w:rPr>
          <w:rFonts w:ascii="Times New Roman" w:hAnsi="Times New Roman" w:cs="Times New Roman"/>
          <w:b/>
          <w:bCs/>
          <w:i/>
          <w:color w:val="000000" w:themeColor="text1"/>
          <w:kern w:val="36"/>
          <w:sz w:val="24"/>
          <w:szCs w:val="24"/>
          <w:lang w:val="ru-RU"/>
        </w:rPr>
      </w:pPr>
      <w:r w:rsidRPr="00B93694">
        <w:rPr>
          <w:rFonts w:ascii="Times New Roman" w:hAnsi="Times New Roman" w:cs="Times New Roman"/>
          <w:i/>
          <w:lang w:val="ru-RU"/>
        </w:rPr>
        <w:t>Роберт Л. Уэбер "Наука с улыбкой" (1992)</w:t>
      </w:r>
    </w:p>
    <w:p w:rsidR="00B93694" w:rsidRPr="00B93694" w:rsidRDefault="00B93694" w:rsidP="00B93694">
      <w:pPr>
        <w:spacing w:after="0"/>
        <w:ind w:firstLine="720"/>
        <w:jc w:val="both"/>
        <w:rPr>
          <w:rFonts w:ascii="Times New Roman" w:hAnsi="Times New Roman" w:cs="Times New Roman"/>
          <w:sz w:val="24"/>
          <w:szCs w:val="24"/>
          <w:lang w:val="ru-RU"/>
        </w:rPr>
      </w:pPr>
      <w:r w:rsidRPr="00B93694">
        <w:rPr>
          <w:rFonts w:ascii="Times New Roman" w:hAnsi="Times New Roman" w:cs="Times New Roman"/>
          <w:sz w:val="24"/>
          <w:szCs w:val="24"/>
          <w:lang w:val="ru-RU"/>
        </w:rPr>
        <w:t xml:space="preserve">Должна быть какая-то причина того, что хлорид бериллия </w:t>
      </w:r>
      <w:r w:rsidRPr="004833A5">
        <w:rPr>
          <w:rFonts w:ascii="Times New Roman" w:hAnsi="Times New Roman" w:cs="Times New Roman"/>
          <w:sz w:val="24"/>
          <w:szCs w:val="24"/>
        </w:rPr>
        <w:t>BeCl</w:t>
      </w:r>
      <w:r w:rsidRPr="00B93694">
        <w:rPr>
          <w:rFonts w:ascii="Times New Roman" w:hAnsi="Times New Roman" w:cs="Times New Roman"/>
          <w:sz w:val="24"/>
          <w:szCs w:val="24"/>
          <w:vertAlign w:val="subscript"/>
          <w:lang w:val="ru-RU"/>
        </w:rPr>
        <w:t>2</w:t>
      </w:r>
      <w:r w:rsidRPr="00B93694">
        <w:rPr>
          <w:rFonts w:ascii="Times New Roman" w:hAnsi="Times New Roman" w:cs="Times New Roman"/>
          <w:sz w:val="24"/>
          <w:szCs w:val="24"/>
          <w:lang w:val="ru-RU"/>
        </w:rPr>
        <w:t xml:space="preserve"> – это линейная неполярная молекула с дипольным моментом, равным нулю, в то время как хлорид олова (</w:t>
      </w:r>
      <w:r w:rsidRPr="004833A5">
        <w:rPr>
          <w:rFonts w:ascii="Times New Roman" w:hAnsi="Times New Roman" w:cs="Times New Roman"/>
          <w:sz w:val="24"/>
          <w:szCs w:val="24"/>
        </w:rPr>
        <w:t>II</w:t>
      </w:r>
      <w:r w:rsidRPr="00B93694">
        <w:rPr>
          <w:rFonts w:ascii="Times New Roman" w:hAnsi="Times New Roman" w:cs="Times New Roman"/>
          <w:sz w:val="24"/>
          <w:szCs w:val="24"/>
          <w:lang w:val="ru-RU"/>
        </w:rPr>
        <w:t xml:space="preserve">) </w:t>
      </w:r>
      <w:r w:rsidRPr="004833A5">
        <w:rPr>
          <w:rFonts w:ascii="Times New Roman" w:hAnsi="Times New Roman" w:cs="Times New Roman"/>
          <w:sz w:val="24"/>
          <w:szCs w:val="24"/>
        </w:rPr>
        <w:t>SnCl</w:t>
      </w:r>
      <w:r w:rsidRPr="00B93694">
        <w:rPr>
          <w:rFonts w:ascii="Times New Roman" w:hAnsi="Times New Roman" w:cs="Times New Roman"/>
          <w:sz w:val="24"/>
          <w:szCs w:val="24"/>
          <w:vertAlign w:val="subscript"/>
          <w:lang w:val="ru-RU"/>
        </w:rPr>
        <w:t>2</w:t>
      </w:r>
      <w:r w:rsidRPr="00B93694">
        <w:rPr>
          <w:rFonts w:ascii="Times New Roman" w:hAnsi="Times New Roman" w:cs="Times New Roman"/>
          <w:sz w:val="24"/>
          <w:szCs w:val="24"/>
          <w:lang w:val="ru-RU"/>
        </w:rPr>
        <w:t xml:space="preserve"> – изогнутая, «уголковая» молекула, с ненулевым дипольным моментом. (</w:t>
      </w:r>
      <w:r w:rsidRPr="00B93694">
        <w:rPr>
          <w:rFonts w:ascii="Times New Roman" w:hAnsi="Times New Roman" w:cs="Times New Roman"/>
          <w:i/>
          <w:sz w:val="24"/>
          <w:szCs w:val="24"/>
          <w:lang w:val="ru-RU"/>
        </w:rPr>
        <w:t xml:space="preserve">Дипольный момент – </w:t>
      </w:r>
      <w:r w:rsidRPr="00B93694">
        <w:rPr>
          <w:rFonts w:ascii="Times New Roman" w:hAnsi="Times New Roman" w:cs="Times New Roman"/>
          <w:i/>
          <w:color w:val="252525"/>
          <w:sz w:val="24"/>
          <w:szCs w:val="24"/>
          <w:shd w:val="clear" w:color="auto" w:fill="FFFFFF"/>
          <w:lang w:val="ru-RU"/>
        </w:rPr>
        <w:t xml:space="preserve">произведение величины положительного заряда на расстояние между зарядами и направлен от отрицательного заряда к </w:t>
      </w:r>
      <w:proofErr w:type="gramStart"/>
      <w:r w:rsidRPr="00B93694">
        <w:rPr>
          <w:rFonts w:ascii="Times New Roman" w:hAnsi="Times New Roman" w:cs="Times New Roman"/>
          <w:i/>
          <w:color w:val="252525"/>
          <w:sz w:val="24"/>
          <w:szCs w:val="24"/>
          <w:shd w:val="clear" w:color="auto" w:fill="FFFFFF"/>
          <w:lang w:val="ru-RU"/>
        </w:rPr>
        <w:t>положительному</w:t>
      </w:r>
      <w:proofErr w:type="gramEnd"/>
      <w:r w:rsidRPr="00B93694">
        <w:rPr>
          <w:rFonts w:ascii="Times New Roman" w:hAnsi="Times New Roman" w:cs="Times New Roman"/>
          <w:sz w:val="24"/>
          <w:szCs w:val="24"/>
          <w:lang w:val="ru-RU"/>
        </w:rPr>
        <w:t>).</w:t>
      </w:r>
    </w:p>
    <w:p w:rsidR="00B93694" w:rsidRPr="00B93694" w:rsidRDefault="00B93694" w:rsidP="00B93694">
      <w:pPr>
        <w:spacing w:after="0"/>
        <w:ind w:firstLine="720"/>
        <w:jc w:val="both"/>
        <w:rPr>
          <w:rFonts w:ascii="Times New Roman" w:hAnsi="Times New Roman" w:cs="Times New Roman"/>
          <w:color w:val="252525"/>
          <w:sz w:val="24"/>
          <w:szCs w:val="24"/>
          <w:shd w:val="clear" w:color="auto" w:fill="FFFFFF"/>
          <w:lang w:val="ru-RU"/>
        </w:rPr>
      </w:pPr>
      <w:r w:rsidRPr="00B93694">
        <w:rPr>
          <w:rFonts w:ascii="Times New Roman" w:hAnsi="Times New Roman" w:cs="Times New Roman"/>
          <w:color w:val="252525"/>
          <w:sz w:val="24"/>
          <w:szCs w:val="24"/>
          <w:shd w:val="clear" w:color="auto" w:fill="FFFFFF"/>
          <w:lang w:val="ru-RU"/>
        </w:rPr>
        <w:t xml:space="preserve">Должна быть и причина тому, что четыре атома в хлориде бора </w:t>
      </w:r>
      <w:r w:rsidRPr="004833A5">
        <w:rPr>
          <w:rFonts w:ascii="Times New Roman" w:hAnsi="Times New Roman" w:cs="Times New Roman"/>
          <w:color w:val="252525"/>
          <w:sz w:val="24"/>
          <w:szCs w:val="24"/>
          <w:shd w:val="clear" w:color="auto" w:fill="FFFFFF"/>
        </w:rPr>
        <w:t>B</w:t>
      </w:r>
      <w:r w:rsidRPr="00B93694">
        <w:rPr>
          <w:rFonts w:ascii="Times New Roman" w:hAnsi="Times New Roman" w:cs="Times New Roman"/>
          <w:color w:val="252525"/>
          <w:sz w:val="24"/>
          <w:szCs w:val="24"/>
          <w:shd w:val="clear" w:color="auto" w:fill="FFFFFF"/>
          <w:lang w:val="ru-RU"/>
        </w:rPr>
        <w:t>С</w:t>
      </w:r>
      <w:r w:rsidRPr="004833A5">
        <w:rPr>
          <w:rFonts w:ascii="Times New Roman" w:hAnsi="Times New Roman" w:cs="Times New Roman"/>
          <w:color w:val="252525"/>
          <w:sz w:val="24"/>
          <w:szCs w:val="24"/>
          <w:shd w:val="clear" w:color="auto" w:fill="FFFFFF"/>
        </w:rPr>
        <w:t>l</w:t>
      </w:r>
      <w:r w:rsidRPr="00B93694">
        <w:rPr>
          <w:rFonts w:ascii="Times New Roman" w:hAnsi="Times New Roman" w:cs="Times New Roman"/>
          <w:color w:val="252525"/>
          <w:sz w:val="24"/>
          <w:szCs w:val="24"/>
          <w:shd w:val="clear" w:color="auto" w:fill="FFFFFF"/>
          <w:vertAlign w:val="subscript"/>
          <w:lang w:val="ru-RU"/>
        </w:rPr>
        <w:t>3</w:t>
      </w:r>
      <w:r w:rsidRPr="00B93694">
        <w:rPr>
          <w:rFonts w:ascii="Times New Roman" w:hAnsi="Times New Roman" w:cs="Times New Roman"/>
          <w:color w:val="252525"/>
          <w:sz w:val="24"/>
          <w:szCs w:val="24"/>
          <w:shd w:val="clear" w:color="auto" w:fill="FFFFFF"/>
          <w:lang w:val="ru-RU"/>
        </w:rPr>
        <w:t xml:space="preserve"> лежат в одной плоскости, тогда как атом азота в аммиаке находится в вершине пирамиды, основание которой образовано тремя атомами водорода.</w:t>
      </w:r>
    </w:p>
    <w:p w:rsidR="00B93694" w:rsidRPr="004833A5" w:rsidRDefault="00B93694" w:rsidP="00B93694">
      <w:pPr>
        <w:spacing w:after="0"/>
        <w:ind w:firstLine="720"/>
        <w:jc w:val="both"/>
        <w:rPr>
          <w:rFonts w:ascii="Times New Roman" w:hAnsi="Times New Roman" w:cs="Times New Roman"/>
        </w:rPr>
      </w:pPr>
      <w:r w:rsidRPr="004833A5">
        <w:rPr>
          <w:rFonts w:ascii="Times New Roman" w:hAnsi="Times New Roman" w:cs="Times New Roman"/>
        </w:rPr>
        <w:object w:dxaOrig="7185" w:dyaOrig="1020">
          <v:shape id="_x0000_i1044" type="#_x0000_t75" style="width:359.25pt;height:51pt" o:ole="">
            <v:imagedata r:id="rId64" o:title=""/>
          </v:shape>
          <o:OLEObject Type="Embed" ProgID="ChemWindow.Document" ShapeID="_x0000_i1044" DrawAspect="Content" ObjectID="_1499846441" r:id="rId65"/>
        </w:object>
      </w:r>
    </w:p>
    <w:p w:rsidR="00B93694" w:rsidRPr="004833A5" w:rsidRDefault="00B93694" w:rsidP="00B93694">
      <w:pPr>
        <w:pStyle w:val="af"/>
        <w:shd w:val="clear" w:color="auto" w:fill="FFFFFF"/>
        <w:spacing w:before="0" w:beforeAutospacing="0" w:after="0" w:line="276" w:lineRule="auto"/>
        <w:ind w:firstLine="720"/>
        <w:jc w:val="both"/>
        <w:rPr>
          <w:lang w:val="ru-RU"/>
        </w:rPr>
      </w:pPr>
      <w:r w:rsidRPr="004833A5">
        <w:rPr>
          <w:lang w:val="ru-RU"/>
        </w:rPr>
        <w:t xml:space="preserve">Причина в том, что для образования химических связей атомы используют разные орбитали. </w:t>
      </w:r>
    </w:p>
    <w:p w:rsidR="00B93694" w:rsidRPr="004833A5" w:rsidRDefault="00B93694" w:rsidP="00B93694">
      <w:pPr>
        <w:pStyle w:val="af"/>
        <w:shd w:val="clear" w:color="auto" w:fill="FFFFFF"/>
        <w:spacing w:before="0" w:beforeAutospacing="0" w:after="0" w:line="276" w:lineRule="auto"/>
        <w:ind w:firstLine="720"/>
        <w:jc w:val="both"/>
        <w:rPr>
          <w:bCs/>
          <w:color w:val="252525"/>
          <w:lang w:val="ru-RU"/>
        </w:rPr>
      </w:pPr>
      <w:r w:rsidRPr="004833A5">
        <w:rPr>
          <w:lang w:val="ru-RU"/>
        </w:rPr>
        <w:t xml:space="preserve">Мы рассмотрим концепцию </w:t>
      </w:r>
      <w:r w:rsidRPr="004833A5">
        <w:rPr>
          <w:b/>
          <w:i/>
          <w:lang w:val="ru-RU"/>
        </w:rPr>
        <w:t>гибридизации атомных орбиталей</w:t>
      </w:r>
      <w:r w:rsidRPr="004833A5">
        <w:rPr>
          <w:lang w:val="ru-RU"/>
        </w:rPr>
        <w:t>,</w:t>
      </w:r>
      <w:r w:rsidRPr="004833A5">
        <w:rPr>
          <w:b/>
          <w:lang w:val="ru-RU"/>
        </w:rPr>
        <w:t xml:space="preserve"> </w:t>
      </w:r>
      <w:r w:rsidRPr="004833A5">
        <w:rPr>
          <w:lang w:val="ru-RU"/>
        </w:rPr>
        <w:t xml:space="preserve">которая была предложена Л. Полингом для объяснения эквивалентности связей центрального атома с </w:t>
      </w:r>
      <w:proofErr w:type="gramStart"/>
      <w:r w:rsidRPr="004833A5">
        <w:rPr>
          <w:lang w:val="ru-RU"/>
        </w:rPr>
        <w:t>одинаковыми</w:t>
      </w:r>
      <w:proofErr w:type="gramEnd"/>
      <w:r w:rsidRPr="004833A5">
        <w:rPr>
          <w:lang w:val="ru-RU"/>
        </w:rPr>
        <w:t xml:space="preserve"> лигандами  в многоатомных молекудах, хотя валентные электроны центрального атома находятся на разных (</w:t>
      </w:r>
      <w:r w:rsidRPr="004833A5">
        <w:rPr>
          <w:i/>
        </w:rPr>
        <w:t>s</w:t>
      </w:r>
      <w:r w:rsidRPr="004833A5">
        <w:rPr>
          <w:i/>
          <w:lang w:val="ru-RU"/>
        </w:rPr>
        <w:t xml:space="preserve">, </w:t>
      </w:r>
      <w:r w:rsidRPr="004833A5">
        <w:rPr>
          <w:i/>
        </w:rPr>
        <w:t>p</w:t>
      </w:r>
      <w:r w:rsidRPr="004833A5">
        <w:rPr>
          <w:i/>
          <w:lang w:val="ru-RU"/>
        </w:rPr>
        <w:t xml:space="preserve">, </w:t>
      </w:r>
      <w:r w:rsidRPr="004833A5">
        <w:rPr>
          <w:i/>
        </w:rPr>
        <w:t>d</w:t>
      </w:r>
      <w:r w:rsidRPr="004833A5">
        <w:rPr>
          <w:lang w:val="ru-RU"/>
        </w:rPr>
        <w:t xml:space="preserve">) орбиталях. Представление о гибридизации основано на том, что после смешения </w:t>
      </w:r>
      <w:proofErr w:type="gramStart"/>
      <w:r w:rsidRPr="004833A5">
        <w:rPr>
          <w:lang w:val="ru-RU"/>
        </w:rPr>
        <w:t>валентных</w:t>
      </w:r>
      <w:proofErr w:type="gramEnd"/>
      <w:r w:rsidRPr="004833A5">
        <w:rPr>
          <w:lang w:val="ru-RU"/>
        </w:rPr>
        <w:t xml:space="preserve"> орбиталей происходит образование новых, гибридных орбиталей, </w:t>
      </w:r>
      <w:r w:rsidRPr="004833A5">
        <w:rPr>
          <w:i/>
          <w:lang w:val="ru-RU"/>
        </w:rPr>
        <w:t>одинаковых по форме и энергии</w:t>
      </w:r>
      <w:r w:rsidRPr="004833A5">
        <w:rPr>
          <w:lang w:val="ru-RU"/>
        </w:rPr>
        <w:t xml:space="preserve">. Гибридизация </w:t>
      </w:r>
      <w:r w:rsidRPr="004833A5">
        <w:rPr>
          <w:bCs/>
          <w:color w:val="252525"/>
          <w:lang w:val="ru-RU"/>
        </w:rPr>
        <w:t xml:space="preserve">является удобной </w:t>
      </w:r>
      <w:r w:rsidRPr="004833A5">
        <w:rPr>
          <w:bCs/>
          <w:i/>
          <w:color w:val="252525"/>
          <w:lang w:val="ru-RU"/>
        </w:rPr>
        <w:t>моделью</w:t>
      </w:r>
      <w:r w:rsidRPr="004833A5">
        <w:rPr>
          <w:bCs/>
          <w:color w:val="252525"/>
          <w:lang w:val="ru-RU"/>
        </w:rPr>
        <w:t xml:space="preserve"> (но не физическим процессом), которая наглядно объясняет форму молекул (в частности, валентные углы), одинаковую энергию ковалентных связей. Следует иметь в виду, что другие модели также могут быть вполне пригодными.</w:t>
      </w:r>
    </w:p>
    <w:p w:rsidR="00B93694" w:rsidRPr="00B93694" w:rsidRDefault="00B93694" w:rsidP="00B93694">
      <w:pPr>
        <w:spacing w:after="0"/>
        <w:ind w:firstLine="720"/>
        <w:jc w:val="both"/>
        <w:rPr>
          <w:rFonts w:ascii="Times New Roman" w:hAnsi="Times New Roman" w:cs="Times New Roman"/>
          <w:sz w:val="24"/>
          <w:szCs w:val="24"/>
          <w:lang w:val="ru-RU"/>
        </w:rPr>
      </w:pPr>
      <w:r w:rsidRPr="004833A5">
        <w:rPr>
          <w:rFonts w:ascii="Times New Roman" w:hAnsi="Times New Roman" w:cs="Times New Roman"/>
          <w:b/>
          <w:sz w:val="24"/>
          <w:szCs w:val="24"/>
        </w:rPr>
        <w:t>BeH</w:t>
      </w:r>
      <w:r w:rsidRPr="00B93694">
        <w:rPr>
          <w:rFonts w:ascii="Times New Roman" w:hAnsi="Times New Roman" w:cs="Times New Roman"/>
          <w:b/>
          <w:sz w:val="24"/>
          <w:szCs w:val="24"/>
          <w:vertAlign w:val="subscript"/>
          <w:lang w:val="ru-RU"/>
        </w:rPr>
        <w:t>2</w:t>
      </w:r>
      <w:r w:rsidRPr="00B93694">
        <w:rPr>
          <w:rFonts w:ascii="Times New Roman" w:hAnsi="Times New Roman" w:cs="Times New Roman"/>
          <w:b/>
          <w:sz w:val="24"/>
          <w:szCs w:val="24"/>
          <w:lang w:val="ru-RU"/>
        </w:rPr>
        <w:t>.</w:t>
      </w:r>
      <w:r w:rsidRPr="00B93694">
        <w:rPr>
          <w:rFonts w:ascii="Times New Roman" w:hAnsi="Times New Roman" w:cs="Times New Roman"/>
          <w:sz w:val="24"/>
          <w:szCs w:val="24"/>
          <w:vertAlign w:val="subscript"/>
          <w:lang w:val="ru-RU"/>
        </w:rPr>
        <w:t xml:space="preserve"> </w:t>
      </w:r>
      <w:r w:rsidRPr="00B93694">
        <w:rPr>
          <w:rFonts w:ascii="Times New Roman" w:hAnsi="Times New Roman" w:cs="Times New Roman"/>
          <w:sz w:val="24"/>
          <w:szCs w:val="24"/>
          <w:lang w:val="ru-RU"/>
        </w:rPr>
        <w:t xml:space="preserve">Рассмотрим образования гидрида бериллия </w:t>
      </w:r>
      <w:r w:rsidRPr="004833A5">
        <w:rPr>
          <w:rFonts w:ascii="Times New Roman" w:hAnsi="Times New Roman" w:cs="Times New Roman"/>
          <w:sz w:val="24"/>
          <w:szCs w:val="24"/>
        </w:rPr>
        <w:t>BeH</w:t>
      </w:r>
      <w:r w:rsidRPr="00B93694">
        <w:rPr>
          <w:rFonts w:ascii="Times New Roman" w:hAnsi="Times New Roman" w:cs="Times New Roman"/>
          <w:sz w:val="24"/>
          <w:szCs w:val="24"/>
          <w:vertAlign w:val="subscript"/>
          <w:lang w:val="ru-RU"/>
        </w:rPr>
        <w:t>2</w:t>
      </w:r>
      <w:r w:rsidRPr="00B93694">
        <w:rPr>
          <w:rFonts w:ascii="Times New Roman" w:hAnsi="Times New Roman" w:cs="Times New Roman"/>
          <w:sz w:val="24"/>
          <w:szCs w:val="24"/>
          <w:lang w:val="ru-RU"/>
        </w:rPr>
        <w:t>. Электронная конфигурация у бериллия 1</w:t>
      </w:r>
      <w:r w:rsidRPr="004833A5">
        <w:rPr>
          <w:rFonts w:ascii="Times New Roman" w:hAnsi="Times New Roman" w:cs="Times New Roman"/>
          <w:i/>
          <w:sz w:val="24"/>
          <w:szCs w:val="24"/>
        </w:rPr>
        <w:t>s</w:t>
      </w:r>
      <w:r w:rsidRPr="00B93694">
        <w:rPr>
          <w:rFonts w:ascii="Times New Roman" w:hAnsi="Times New Roman" w:cs="Times New Roman"/>
          <w:sz w:val="24"/>
          <w:szCs w:val="24"/>
          <w:vertAlign w:val="superscript"/>
          <w:lang w:val="ru-RU"/>
        </w:rPr>
        <w:t>2</w:t>
      </w:r>
      <w:r w:rsidRPr="00B93694">
        <w:rPr>
          <w:rFonts w:ascii="Times New Roman" w:hAnsi="Times New Roman" w:cs="Times New Roman"/>
          <w:sz w:val="24"/>
          <w:szCs w:val="24"/>
          <w:lang w:val="ru-RU"/>
        </w:rPr>
        <w:t>2</w:t>
      </w:r>
      <w:r w:rsidRPr="004833A5">
        <w:rPr>
          <w:rFonts w:ascii="Times New Roman" w:hAnsi="Times New Roman" w:cs="Times New Roman"/>
          <w:i/>
          <w:sz w:val="24"/>
          <w:szCs w:val="24"/>
        </w:rPr>
        <w:t>s</w:t>
      </w:r>
      <w:r w:rsidRPr="00B93694">
        <w:rPr>
          <w:rFonts w:ascii="Times New Roman" w:hAnsi="Times New Roman" w:cs="Times New Roman"/>
          <w:sz w:val="24"/>
          <w:szCs w:val="24"/>
          <w:vertAlign w:val="superscript"/>
          <w:lang w:val="ru-RU"/>
        </w:rPr>
        <w:t>2</w:t>
      </w:r>
      <w:r w:rsidRPr="00B93694">
        <w:rPr>
          <w:rFonts w:ascii="Times New Roman" w:hAnsi="Times New Roman" w:cs="Times New Roman"/>
          <w:sz w:val="24"/>
          <w:szCs w:val="24"/>
          <w:lang w:val="ru-RU"/>
        </w:rPr>
        <w:t>, а у водорода 1</w:t>
      </w:r>
      <w:r w:rsidRPr="004833A5">
        <w:rPr>
          <w:rFonts w:ascii="Times New Roman" w:hAnsi="Times New Roman" w:cs="Times New Roman"/>
          <w:i/>
          <w:sz w:val="24"/>
          <w:szCs w:val="24"/>
        </w:rPr>
        <w:t>s</w:t>
      </w:r>
      <w:r w:rsidRPr="00B93694">
        <w:rPr>
          <w:rFonts w:ascii="Times New Roman" w:hAnsi="Times New Roman" w:cs="Times New Roman"/>
          <w:sz w:val="24"/>
          <w:szCs w:val="24"/>
          <w:vertAlign w:val="superscript"/>
          <w:lang w:val="ru-RU"/>
        </w:rPr>
        <w:t>2</w:t>
      </w:r>
      <w:r w:rsidRPr="00B93694">
        <w:rPr>
          <w:rFonts w:ascii="Times New Roman" w:hAnsi="Times New Roman" w:cs="Times New Roman"/>
          <w:sz w:val="24"/>
          <w:szCs w:val="24"/>
          <w:lang w:val="ru-RU"/>
        </w:rPr>
        <w:t>2</w:t>
      </w:r>
      <w:r w:rsidRPr="004833A5">
        <w:rPr>
          <w:rFonts w:ascii="Times New Roman" w:hAnsi="Times New Roman" w:cs="Times New Roman"/>
          <w:i/>
          <w:sz w:val="24"/>
          <w:szCs w:val="24"/>
        </w:rPr>
        <w:t>s</w:t>
      </w:r>
      <w:r w:rsidRPr="00B93694">
        <w:rPr>
          <w:rFonts w:ascii="Times New Roman" w:hAnsi="Times New Roman" w:cs="Times New Roman"/>
          <w:sz w:val="24"/>
          <w:szCs w:val="24"/>
          <w:vertAlign w:val="superscript"/>
          <w:lang w:val="ru-RU"/>
        </w:rPr>
        <w:t>1</w:t>
      </w:r>
      <w:r w:rsidRPr="00B93694">
        <w:rPr>
          <w:rFonts w:ascii="Times New Roman" w:hAnsi="Times New Roman" w:cs="Times New Roman"/>
          <w:sz w:val="24"/>
          <w:szCs w:val="24"/>
          <w:lang w:val="ru-RU"/>
        </w:rPr>
        <w:t>. Для образования химической связи бериллию нужны неспаренные электроны, иначе он был бы также неактивен, как гелий. Если один из 2</w:t>
      </w:r>
      <w:r w:rsidRPr="004833A5">
        <w:rPr>
          <w:rFonts w:ascii="Times New Roman" w:hAnsi="Times New Roman" w:cs="Times New Roman"/>
          <w:i/>
          <w:sz w:val="24"/>
          <w:szCs w:val="24"/>
        </w:rPr>
        <w:t>s</w:t>
      </w:r>
      <w:r w:rsidRPr="00B93694">
        <w:rPr>
          <w:rFonts w:ascii="Times New Roman" w:hAnsi="Times New Roman" w:cs="Times New Roman"/>
          <w:sz w:val="24"/>
          <w:szCs w:val="24"/>
          <w:lang w:val="ru-RU"/>
        </w:rPr>
        <w:t xml:space="preserve"> электронов перейдет на 2</w:t>
      </w:r>
      <w:r w:rsidRPr="00B93694">
        <w:rPr>
          <w:rFonts w:ascii="Times New Roman" w:hAnsi="Times New Roman" w:cs="Times New Roman"/>
          <w:i/>
          <w:sz w:val="24"/>
          <w:szCs w:val="24"/>
          <w:lang w:val="ru-RU"/>
        </w:rPr>
        <w:t>р</w:t>
      </w:r>
      <w:r w:rsidRPr="00B93694">
        <w:rPr>
          <w:rFonts w:ascii="Times New Roman" w:hAnsi="Times New Roman" w:cs="Times New Roman"/>
          <w:sz w:val="24"/>
          <w:szCs w:val="24"/>
          <w:lang w:val="ru-RU"/>
        </w:rPr>
        <w:t>-орбиталь, то у атома появятся два неспаренных электрона. Для этого атому необходима энергия, он переходит в возбужденное состояние.</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01"/>
        <w:gridCol w:w="576"/>
        <w:gridCol w:w="3123"/>
      </w:tblGrid>
      <w:tr w:rsidR="00B93694" w:rsidRPr="004833A5" w:rsidTr="006F2FA2">
        <w:trPr>
          <w:jc w:val="center"/>
        </w:trPr>
        <w:tc>
          <w:tcPr>
            <w:tcW w:w="3101" w:type="dxa"/>
          </w:tcPr>
          <w:tbl>
            <w:tblPr>
              <w:tblStyle w:val="a5"/>
              <w:tblpPr w:leftFromText="180" w:rightFromText="180" w:vertAnchor="text" w:horzAnchor="page" w:tblpX="478" w:tblpY="48"/>
              <w:tblW w:w="0" w:type="auto"/>
              <w:tblLook w:val="04A0"/>
            </w:tblPr>
            <w:tblGrid>
              <w:gridCol w:w="575"/>
              <w:gridCol w:w="575"/>
              <w:gridCol w:w="575"/>
              <w:gridCol w:w="575"/>
              <w:gridCol w:w="575"/>
            </w:tblGrid>
            <w:tr w:rsidR="00B93694" w:rsidRPr="004833A5" w:rsidTr="006F2FA2">
              <w:tc>
                <w:tcPr>
                  <w:tcW w:w="576" w:type="dxa"/>
                  <w:vMerge w:val="restart"/>
                  <w:vAlign w:val="center"/>
                </w:tcPr>
                <w:p w:rsidR="00B93694" w:rsidRPr="004833A5" w:rsidRDefault="00B93694" w:rsidP="006F2FA2">
                  <w:pPr>
                    <w:jc w:val="center"/>
                    <w:rPr>
                      <w:sz w:val="24"/>
                      <w:szCs w:val="24"/>
                      <w:lang w:val="en-US"/>
                    </w:rPr>
                  </w:pPr>
                  <w:r w:rsidRPr="004833A5">
                    <w:rPr>
                      <w:sz w:val="24"/>
                      <w:szCs w:val="24"/>
                      <w:lang w:val="en-US"/>
                    </w:rPr>
                    <w:t>Be</w:t>
                  </w:r>
                </w:p>
              </w:tc>
              <w:tc>
                <w:tcPr>
                  <w:tcW w:w="576" w:type="dxa"/>
                </w:tcPr>
                <w:p w:rsidR="00B93694" w:rsidRPr="004833A5" w:rsidRDefault="00B93694" w:rsidP="006F2FA2">
                  <w:pPr>
                    <w:jc w:val="both"/>
                    <w:rPr>
                      <w:i/>
                      <w:sz w:val="24"/>
                      <w:szCs w:val="24"/>
                      <w:lang w:val="en-US"/>
                    </w:rPr>
                  </w:pPr>
                  <w:r w:rsidRPr="004833A5">
                    <w:rPr>
                      <w:sz w:val="24"/>
                      <w:szCs w:val="24"/>
                      <w:lang w:val="en-US"/>
                    </w:rPr>
                    <w:t>2</w:t>
                  </w:r>
                  <w:r w:rsidRPr="004833A5">
                    <w:rPr>
                      <w:i/>
                      <w:sz w:val="24"/>
                      <w:szCs w:val="24"/>
                      <w:lang w:val="en-US"/>
                    </w:rPr>
                    <w:t>s</w:t>
                  </w:r>
                </w:p>
              </w:tc>
              <w:tc>
                <w:tcPr>
                  <w:tcW w:w="1728" w:type="dxa"/>
                  <w:gridSpan w:val="3"/>
                </w:tcPr>
                <w:p w:rsidR="00B93694" w:rsidRPr="004833A5" w:rsidRDefault="00B93694" w:rsidP="006F2FA2">
                  <w:pPr>
                    <w:jc w:val="center"/>
                    <w:rPr>
                      <w:sz w:val="24"/>
                      <w:szCs w:val="24"/>
                      <w:lang w:val="en-US"/>
                    </w:rPr>
                  </w:pPr>
                  <w:r w:rsidRPr="004833A5">
                    <w:rPr>
                      <w:sz w:val="24"/>
                      <w:szCs w:val="24"/>
                      <w:lang w:val="en-US"/>
                    </w:rPr>
                    <w:t>2</w:t>
                  </w:r>
                  <w:r w:rsidRPr="004833A5">
                    <w:rPr>
                      <w:i/>
                      <w:sz w:val="24"/>
                      <w:szCs w:val="24"/>
                      <w:lang w:val="en-US"/>
                    </w:rPr>
                    <w:t>p</w:t>
                  </w:r>
                </w:p>
              </w:tc>
            </w:tr>
            <w:tr w:rsidR="00B93694" w:rsidRPr="004833A5" w:rsidTr="006F2FA2">
              <w:tc>
                <w:tcPr>
                  <w:tcW w:w="576" w:type="dxa"/>
                  <w:vMerge/>
                </w:tcPr>
                <w:p w:rsidR="00B93694" w:rsidRPr="004833A5" w:rsidRDefault="00B93694" w:rsidP="006F2FA2">
                  <w:pPr>
                    <w:jc w:val="both"/>
                    <w:rPr>
                      <w:sz w:val="24"/>
                      <w:szCs w:val="24"/>
                      <w:lang w:val="en-US"/>
                    </w:rPr>
                  </w:pPr>
                </w:p>
              </w:tc>
              <w:tc>
                <w:tcPr>
                  <w:tcW w:w="576" w:type="dxa"/>
                </w:tcPr>
                <w:p w:rsidR="00B93694" w:rsidRPr="004833A5" w:rsidRDefault="00B93694" w:rsidP="006F2FA2">
                  <w:pPr>
                    <w:jc w:val="both"/>
                    <w:rPr>
                      <w:sz w:val="24"/>
                      <w:szCs w:val="24"/>
                      <w:lang w:val="en-US"/>
                    </w:rPr>
                  </w:pPr>
                  <w:r w:rsidRPr="004833A5">
                    <w:rPr>
                      <w:sz w:val="24"/>
                      <w:szCs w:val="24"/>
                      <w:lang w:val="en-US"/>
                    </w:rPr>
                    <w:t>↑↓</w:t>
                  </w:r>
                </w:p>
              </w:tc>
              <w:tc>
                <w:tcPr>
                  <w:tcW w:w="576" w:type="dxa"/>
                </w:tcPr>
                <w:p w:rsidR="00B93694" w:rsidRPr="004833A5" w:rsidRDefault="00B93694" w:rsidP="006F2FA2">
                  <w:pPr>
                    <w:jc w:val="both"/>
                    <w:rPr>
                      <w:sz w:val="24"/>
                      <w:szCs w:val="24"/>
                      <w:lang w:val="en-US"/>
                    </w:rPr>
                  </w:pPr>
                </w:p>
              </w:tc>
              <w:tc>
                <w:tcPr>
                  <w:tcW w:w="576" w:type="dxa"/>
                </w:tcPr>
                <w:p w:rsidR="00B93694" w:rsidRPr="004833A5" w:rsidRDefault="00B93694" w:rsidP="006F2FA2">
                  <w:pPr>
                    <w:jc w:val="both"/>
                    <w:rPr>
                      <w:sz w:val="24"/>
                      <w:szCs w:val="24"/>
                      <w:lang w:val="en-US"/>
                    </w:rPr>
                  </w:pPr>
                </w:p>
              </w:tc>
              <w:tc>
                <w:tcPr>
                  <w:tcW w:w="576" w:type="dxa"/>
                </w:tcPr>
                <w:p w:rsidR="00B93694" w:rsidRPr="004833A5" w:rsidRDefault="00B93694" w:rsidP="006F2FA2">
                  <w:pPr>
                    <w:jc w:val="both"/>
                    <w:rPr>
                      <w:sz w:val="24"/>
                      <w:szCs w:val="24"/>
                      <w:lang w:val="en-US"/>
                    </w:rPr>
                  </w:pPr>
                </w:p>
              </w:tc>
            </w:tr>
          </w:tbl>
          <w:p w:rsidR="00B93694" w:rsidRPr="004833A5" w:rsidRDefault="00B93694" w:rsidP="006F2FA2">
            <w:pPr>
              <w:jc w:val="both"/>
              <w:rPr>
                <w:sz w:val="24"/>
                <w:szCs w:val="24"/>
              </w:rPr>
            </w:pPr>
          </w:p>
        </w:tc>
        <w:tc>
          <w:tcPr>
            <w:tcW w:w="576" w:type="dxa"/>
            <w:vAlign w:val="center"/>
          </w:tcPr>
          <w:p w:rsidR="00B93694" w:rsidRPr="004833A5" w:rsidRDefault="00B93694" w:rsidP="006F2FA2">
            <w:pPr>
              <w:jc w:val="right"/>
              <w:rPr>
                <w:sz w:val="24"/>
                <w:szCs w:val="24"/>
                <w:lang w:val="en-US"/>
              </w:rPr>
            </w:pPr>
            <w:r w:rsidRPr="004833A5">
              <w:rPr>
                <w:sz w:val="24"/>
                <w:szCs w:val="24"/>
                <w:lang w:val="en-US"/>
              </w:rPr>
              <w:t>→</w:t>
            </w:r>
          </w:p>
        </w:tc>
        <w:tc>
          <w:tcPr>
            <w:tcW w:w="3123" w:type="dxa"/>
          </w:tcPr>
          <w:tbl>
            <w:tblPr>
              <w:tblStyle w:val="a5"/>
              <w:tblpPr w:leftFromText="180" w:rightFromText="180" w:vertAnchor="text" w:horzAnchor="page" w:tblpX="478" w:tblpY="48"/>
              <w:tblW w:w="0" w:type="auto"/>
              <w:tblLook w:val="04A0"/>
            </w:tblPr>
            <w:tblGrid>
              <w:gridCol w:w="604"/>
              <w:gridCol w:w="575"/>
              <w:gridCol w:w="575"/>
              <w:gridCol w:w="574"/>
              <w:gridCol w:w="574"/>
            </w:tblGrid>
            <w:tr w:rsidR="00B93694" w:rsidRPr="004833A5" w:rsidTr="006F2FA2">
              <w:tc>
                <w:tcPr>
                  <w:tcW w:w="576" w:type="dxa"/>
                  <w:vMerge w:val="restart"/>
                  <w:tcBorders>
                    <w:top w:val="nil"/>
                    <w:left w:val="nil"/>
                    <w:bottom w:val="nil"/>
                  </w:tcBorders>
                  <w:vAlign w:val="center"/>
                </w:tcPr>
                <w:p w:rsidR="00B93694" w:rsidRPr="004833A5" w:rsidRDefault="00B93694" w:rsidP="006F2FA2">
                  <w:pPr>
                    <w:jc w:val="center"/>
                    <w:rPr>
                      <w:sz w:val="24"/>
                      <w:szCs w:val="24"/>
                    </w:rPr>
                  </w:pPr>
                  <w:r w:rsidRPr="004833A5">
                    <w:rPr>
                      <w:sz w:val="24"/>
                      <w:szCs w:val="24"/>
                      <w:lang w:val="en-US"/>
                    </w:rPr>
                    <w:t>Be</w:t>
                  </w:r>
                  <w:r w:rsidRPr="004833A5">
                    <w:rPr>
                      <w:sz w:val="24"/>
                      <w:szCs w:val="24"/>
                    </w:rPr>
                    <w:t>*</w:t>
                  </w:r>
                </w:p>
              </w:tc>
              <w:tc>
                <w:tcPr>
                  <w:tcW w:w="576" w:type="dxa"/>
                </w:tcPr>
                <w:p w:rsidR="00B93694" w:rsidRPr="004833A5" w:rsidRDefault="00B93694" w:rsidP="006F2FA2">
                  <w:pPr>
                    <w:jc w:val="both"/>
                    <w:rPr>
                      <w:i/>
                      <w:sz w:val="24"/>
                      <w:szCs w:val="24"/>
                      <w:lang w:val="en-US"/>
                    </w:rPr>
                  </w:pPr>
                  <w:r w:rsidRPr="004833A5">
                    <w:rPr>
                      <w:sz w:val="24"/>
                      <w:szCs w:val="24"/>
                      <w:lang w:val="en-US"/>
                    </w:rPr>
                    <w:t>2</w:t>
                  </w:r>
                  <w:r w:rsidRPr="004833A5">
                    <w:rPr>
                      <w:i/>
                      <w:sz w:val="24"/>
                      <w:szCs w:val="24"/>
                      <w:lang w:val="en-US"/>
                    </w:rPr>
                    <w:t>s</w:t>
                  </w:r>
                </w:p>
              </w:tc>
              <w:tc>
                <w:tcPr>
                  <w:tcW w:w="1728" w:type="dxa"/>
                  <w:gridSpan w:val="3"/>
                </w:tcPr>
                <w:p w:rsidR="00B93694" w:rsidRPr="004833A5" w:rsidRDefault="00B93694" w:rsidP="006F2FA2">
                  <w:pPr>
                    <w:jc w:val="center"/>
                    <w:rPr>
                      <w:sz w:val="24"/>
                      <w:szCs w:val="24"/>
                      <w:lang w:val="en-US"/>
                    </w:rPr>
                  </w:pPr>
                  <w:r w:rsidRPr="004833A5">
                    <w:rPr>
                      <w:sz w:val="24"/>
                      <w:szCs w:val="24"/>
                      <w:lang w:val="en-US"/>
                    </w:rPr>
                    <w:t>2</w:t>
                  </w:r>
                  <w:r w:rsidRPr="004833A5">
                    <w:rPr>
                      <w:i/>
                      <w:sz w:val="24"/>
                      <w:szCs w:val="24"/>
                      <w:lang w:val="en-US"/>
                    </w:rPr>
                    <w:t>p</w:t>
                  </w:r>
                </w:p>
              </w:tc>
            </w:tr>
            <w:tr w:rsidR="00B93694" w:rsidRPr="004833A5" w:rsidTr="006F2FA2">
              <w:tc>
                <w:tcPr>
                  <w:tcW w:w="576" w:type="dxa"/>
                  <w:vMerge/>
                  <w:tcBorders>
                    <w:left w:val="nil"/>
                    <w:bottom w:val="nil"/>
                  </w:tcBorders>
                </w:tcPr>
                <w:p w:rsidR="00B93694" w:rsidRPr="004833A5" w:rsidRDefault="00B93694" w:rsidP="006F2FA2">
                  <w:pPr>
                    <w:jc w:val="both"/>
                    <w:rPr>
                      <w:sz w:val="24"/>
                      <w:szCs w:val="24"/>
                      <w:lang w:val="en-US"/>
                    </w:rPr>
                  </w:pPr>
                </w:p>
              </w:tc>
              <w:tc>
                <w:tcPr>
                  <w:tcW w:w="576" w:type="dxa"/>
                </w:tcPr>
                <w:p w:rsidR="00B93694" w:rsidRPr="004833A5" w:rsidRDefault="00B93694" w:rsidP="006F2FA2">
                  <w:pPr>
                    <w:jc w:val="center"/>
                    <w:rPr>
                      <w:sz w:val="24"/>
                      <w:szCs w:val="24"/>
                      <w:lang w:val="en-US"/>
                    </w:rPr>
                  </w:pPr>
                  <w:r w:rsidRPr="004833A5">
                    <w:rPr>
                      <w:sz w:val="24"/>
                      <w:szCs w:val="24"/>
                      <w:lang w:val="en-US"/>
                    </w:rPr>
                    <w:t>↑</w:t>
                  </w:r>
                </w:p>
              </w:tc>
              <w:tc>
                <w:tcPr>
                  <w:tcW w:w="576" w:type="dxa"/>
                </w:tcPr>
                <w:p w:rsidR="00B93694" w:rsidRPr="004833A5" w:rsidRDefault="00B93694" w:rsidP="006F2FA2">
                  <w:pPr>
                    <w:jc w:val="center"/>
                    <w:rPr>
                      <w:sz w:val="24"/>
                      <w:szCs w:val="24"/>
                      <w:lang w:val="en-US"/>
                    </w:rPr>
                  </w:pPr>
                  <w:r w:rsidRPr="004833A5">
                    <w:rPr>
                      <w:sz w:val="24"/>
                      <w:szCs w:val="24"/>
                      <w:lang w:val="en-US"/>
                    </w:rPr>
                    <w:t>↑</w:t>
                  </w:r>
                </w:p>
              </w:tc>
              <w:tc>
                <w:tcPr>
                  <w:tcW w:w="576" w:type="dxa"/>
                </w:tcPr>
                <w:p w:rsidR="00B93694" w:rsidRPr="004833A5" w:rsidRDefault="00B93694" w:rsidP="006F2FA2">
                  <w:pPr>
                    <w:jc w:val="center"/>
                    <w:rPr>
                      <w:sz w:val="24"/>
                      <w:szCs w:val="24"/>
                      <w:lang w:val="en-US"/>
                    </w:rPr>
                  </w:pPr>
                </w:p>
              </w:tc>
              <w:tc>
                <w:tcPr>
                  <w:tcW w:w="576" w:type="dxa"/>
                </w:tcPr>
                <w:p w:rsidR="00B93694" w:rsidRPr="004833A5" w:rsidRDefault="00B93694" w:rsidP="006F2FA2">
                  <w:pPr>
                    <w:jc w:val="center"/>
                    <w:rPr>
                      <w:sz w:val="24"/>
                      <w:szCs w:val="24"/>
                      <w:lang w:val="en-US"/>
                    </w:rPr>
                  </w:pPr>
                </w:p>
              </w:tc>
            </w:tr>
          </w:tbl>
          <w:p w:rsidR="00B93694" w:rsidRPr="004833A5" w:rsidRDefault="00B93694" w:rsidP="006F2FA2">
            <w:pPr>
              <w:jc w:val="both"/>
              <w:rPr>
                <w:sz w:val="24"/>
                <w:szCs w:val="24"/>
              </w:rPr>
            </w:pPr>
          </w:p>
        </w:tc>
      </w:tr>
    </w:tbl>
    <w:p w:rsidR="00B93694" w:rsidRPr="00B93694" w:rsidRDefault="00B93694" w:rsidP="00B93694">
      <w:pPr>
        <w:spacing w:after="0"/>
        <w:jc w:val="both"/>
        <w:rPr>
          <w:rFonts w:ascii="Times New Roman" w:hAnsi="Times New Roman" w:cs="Times New Roman"/>
          <w:sz w:val="24"/>
          <w:szCs w:val="24"/>
          <w:lang w:val="ru-RU"/>
        </w:rPr>
      </w:pPr>
      <w:r w:rsidRPr="00B93694">
        <w:rPr>
          <w:rFonts w:ascii="Times New Roman" w:hAnsi="Times New Roman" w:cs="Times New Roman"/>
          <w:sz w:val="24"/>
          <w:szCs w:val="24"/>
          <w:lang w:val="ru-RU"/>
        </w:rPr>
        <w:tab/>
        <w:t xml:space="preserve">Атом бериллия  образует связи не с помощью орбиталей двух разных типов, происходящих </w:t>
      </w:r>
      <w:proofErr w:type="gramStart"/>
      <w:r w:rsidRPr="00B93694">
        <w:rPr>
          <w:rFonts w:ascii="Times New Roman" w:hAnsi="Times New Roman" w:cs="Times New Roman"/>
          <w:sz w:val="24"/>
          <w:szCs w:val="24"/>
          <w:lang w:val="ru-RU"/>
        </w:rPr>
        <w:t>от</w:t>
      </w:r>
      <w:proofErr w:type="gramEnd"/>
      <w:r w:rsidRPr="00B93694">
        <w:rPr>
          <w:rFonts w:ascii="Times New Roman" w:hAnsi="Times New Roman" w:cs="Times New Roman"/>
          <w:sz w:val="24"/>
          <w:szCs w:val="24"/>
          <w:lang w:val="ru-RU"/>
        </w:rPr>
        <w:t xml:space="preserve"> простых </w:t>
      </w:r>
      <w:r w:rsidRPr="004833A5">
        <w:rPr>
          <w:rFonts w:ascii="Times New Roman" w:hAnsi="Times New Roman" w:cs="Times New Roman"/>
          <w:i/>
          <w:sz w:val="24"/>
          <w:szCs w:val="24"/>
        </w:rPr>
        <w:t>s</w:t>
      </w:r>
      <w:r w:rsidRPr="00B93694">
        <w:rPr>
          <w:rFonts w:ascii="Times New Roman" w:hAnsi="Times New Roman" w:cs="Times New Roman"/>
          <w:sz w:val="24"/>
          <w:szCs w:val="24"/>
          <w:lang w:val="ru-RU"/>
        </w:rPr>
        <w:t xml:space="preserve">- и </w:t>
      </w:r>
      <w:r w:rsidRPr="004833A5">
        <w:rPr>
          <w:rFonts w:ascii="Times New Roman" w:hAnsi="Times New Roman" w:cs="Times New Roman"/>
          <w:i/>
          <w:sz w:val="24"/>
          <w:szCs w:val="24"/>
        </w:rPr>
        <w:t>p</w:t>
      </w:r>
      <w:r w:rsidRPr="00B93694">
        <w:rPr>
          <w:rFonts w:ascii="Times New Roman" w:hAnsi="Times New Roman" w:cs="Times New Roman"/>
          <w:sz w:val="24"/>
          <w:szCs w:val="24"/>
          <w:lang w:val="ru-RU"/>
        </w:rPr>
        <w:t xml:space="preserve">-орбиталей, а помощью одинаковых гибридных орбиталей. Математически рассчитаны различные комбинации </w:t>
      </w:r>
      <w:r w:rsidRPr="004833A5">
        <w:rPr>
          <w:rFonts w:ascii="Times New Roman" w:hAnsi="Times New Roman" w:cs="Times New Roman"/>
          <w:i/>
          <w:sz w:val="24"/>
          <w:szCs w:val="24"/>
        </w:rPr>
        <w:t>s</w:t>
      </w:r>
      <w:r w:rsidRPr="00B93694">
        <w:rPr>
          <w:rFonts w:ascii="Times New Roman" w:hAnsi="Times New Roman" w:cs="Times New Roman"/>
          <w:sz w:val="24"/>
          <w:szCs w:val="24"/>
          <w:lang w:val="ru-RU"/>
        </w:rPr>
        <w:t xml:space="preserve">- и </w:t>
      </w:r>
      <w:r w:rsidRPr="004833A5">
        <w:rPr>
          <w:rFonts w:ascii="Times New Roman" w:hAnsi="Times New Roman" w:cs="Times New Roman"/>
          <w:i/>
          <w:sz w:val="24"/>
          <w:szCs w:val="24"/>
        </w:rPr>
        <w:t>p</w:t>
      </w:r>
      <w:r w:rsidRPr="00B93694">
        <w:rPr>
          <w:rFonts w:ascii="Times New Roman" w:hAnsi="Times New Roman" w:cs="Times New Roman"/>
          <w:sz w:val="24"/>
          <w:szCs w:val="24"/>
          <w:lang w:val="ru-RU"/>
        </w:rPr>
        <w:noBreakHyphen/>
        <w:t xml:space="preserve">орбиталей, и найдены смешанные (гибридные) как по форме, так и по энергии, орбитали с наибольшей степенью </w:t>
      </w:r>
      <w:r w:rsidRPr="00B93694">
        <w:rPr>
          <w:rFonts w:ascii="Times New Roman" w:hAnsi="Times New Roman" w:cs="Times New Roman"/>
          <w:i/>
          <w:sz w:val="24"/>
          <w:szCs w:val="24"/>
          <w:lang w:val="ru-RU"/>
        </w:rPr>
        <w:t>направленности</w:t>
      </w:r>
      <w:r w:rsidRPr="00B93694">
        <w:rPr>
          <w:rFonts w:ascii="Times New Roman" w:hAnsi="Times New Roman" w:cs="Times New Roman"/>
          <w:sz w:val="24"/>
          <w:szCs w:val="24"/>
          <w:lang w:val="ru-RU"/>
        </w:rPr>
        <w:t xml:space="preserve"> (рис.4.1). </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06"/>
        <w:gridCol w:w="2541"/>
        <w:gridCol w:w="3696"/>
      </w:tblGrid>
      <w:tr w:rsidR="00B93694" w:rsidRPr="004833A5" w:rsidTr="006F2FA2">
        <w:trPr>
          <w:jc w:val="center"/>
        </w:trPr>
        <w:tc>
          <w:tcPr>
            <w:tcW w:w="3306" w:type="dxa"/>
            <w:vAlign w:val="center"/>
          </w:tcPr>
          <w:p w:rsidR="00B93694" w:rsidRPr="004833A5" w:rsidRDefault="00B93694" w:rsidP="006F2FA2">
            <w:pPr>
              <w:rPr>
                <w:sz w:val="24"/>
                <w:szCs w:val="24"/>
              </w:rPr>
            </w:pPr>
            <w:r w:rsidRPr="004833A5">
              <w:rPr>
                <w:noProof/>
                <w:lang w:eastAsia="ru-RU"/>
              </w:rPr>
              <w:drawing>
                <wp:inline distT="0" distB="0" distL="0" distR="0">
                  <wp:extent cx="1866900" cy="548868"/>
                  <wp:effectExtent l="19050" t="0" r="0" b="0"/>
                  <wp:docPr id="45" name="Рисунок 146" descr="http://www.studfiles.ru/html/2706/160/html_NPrr9eN9es.zP3v/htmlconvd-U6IxWO_html_3e350c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www.studfiles.ru/html/2706/160/html_NPrr9eN9es.zP3v/htmlconvd-U6IxWO_html_3e350c39.jpg"/>
                          <pic:cNvPicPr>
                            <a:picLocks noChangeAspect="1" noChangeArrowheads="1"/>
                          </pic:cNvPicPr>
                        </pic:nvPicPr>
                        <pic:blipFill>
                          <a:blip r:embed="rId66" cstate="print"/>
                          <a:srcRect/>
                          <a:stretch>
                            <a:fillRect/>
                          </a:stretch>
                        </pic:blipFill>
                        <pic:spPr bwMode="auto">
                          <a:xfrm>
                            <a:off x="0" y="0"/>
                            <a:ext cx="1870217" cy="549843"/>
                          </a:xfrm>
                          <a:prstGeom prst="rect">
                            <a:avLst/>
                          </a:prstGeom>
                          <a:noFill/>
                          <a:ln w="9525">
                            <a:noFill/>
                            <a:miter lim="800000"/>
                            <a:headEnd/>
                            <a:tailEnd/>
                          </a:ln>
                        </pic:spPr>
                      </pic:pic>
                    </a:graphicData>
                  </a:graphic>
                </wp:inline>
              </w:drawing>
            </w:r>
          </w:p>
        </w:tc>
        <w:tc>
          <w:tcPr>
            <w:tcW w:w="2541" w:type="dxa"/>
            <w:vAlign w:val="center"/>
          </w:tcPr>
          <w:p w:rsidR="00B93694" w:rsidRPr="004833A5" w:rsidRDefault="00B93694" w:rsidP="006F2FA2">
            <w:pPr>
              <w:rPr>
                <w:sz w:val="24"/>
                <w:szCs w:val="24"/>
              </w:rPr>
            </w:pPr>
            <w:r w:rsidRPr="004833A5">
              <w:rPr>
                <w:noProof/>
                <w:sz w:val="24"/>
                <w:szCs w:val="24"/>
                <w:lang w:eastAsia="ru-RU"/>
              </w:rPr>
              <w:drawing>
                <wp:inline distT="0" distB="0" distL="0" distR="0">
                  <wp:extent cx="1285875" cy="403546"/>
                  <wp:effectExtent l="19050" t="0" r="9525" b="0"/>
                  <wp:docPr id="47" name="Рисунок 164" descr="http://chemwiki.ucdavis.edu/@api/deki/files/38961/f1f4d0977dbdfc7f51a4282e620471f2.jpg?revis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chemwiki.ucdavis.edu/@api/deki/files/38961/f1f4d0977dbdfc7f51a4282e620471f2.jpg?revision=1"/>
                          <pic:cNvPicPr>
                            <a:picLocks noChangeAspect="1" noChangeArrowheads="1"/>
                          </pic:cNvPicPr>
                        </pic:nvPicPr>
                        <pic:blipFill>
                          <a:blip r:embed="rId67" cstate="print"/>
                          <a:srcRect l="23747" r="26649" b="74569"/>
                          <a:stretch>
                            <a:fillRect/>
                          </a:stretch>
                        </pic:blipFill>
                        <pic:spPr bwMode="auto">
                          <a:xfrm>
                            <a:off x="0" y="0"/>
                            <a:ext cx="1285875" cy="403546"/>
                          </a:xfrm>
                          <a:prstGeom prst="rect">
                            <a:avLst/>
                          </a:prstGeom>
                          <a:noFill/>
                          <a:ln w="9525">
                            <a:noFill/>
                            <a:miter lim="800000"/>
                            <a:headEnd/>
                            <a:tailEnd/>
                          </a:ln>
                        </pic:spPr>
                      </pic:pic>
                    </a:graphicData>
                  </a:graphic>
                </wp:inline>
              </w:drawing>
            </w:r>
          </w:p>
          <w:p w:rsidR="00B93694" w:rsidRPr="004833A5" w:rsidRDefault="00B93694" w:rsidP="006F2FA2">
            <w:pPr>
              <w:rPr>
                <w:sz w:val="24"/>
                <w:szCs w:val="24"/>
              </w:rPr>
            </w:pPr>
            <w:r w:rsidRPr="004833A5">
              <w:t xml:space="preserve">Ориентация </w:t>
            </w:r>
            <w:r w:rsidRPr="004833A5">
              <w:rPr>
                <w:i/>
              </w:rPr>
              <w:t>sp</w:t>
            </w:r>
            <w:r w:rsidRPr="004833A5">
              <w:t>-орбиталей</w:t>
            </w:r>
          </w:p>
        </w:tc>
        <w:tc>
          <w:tcPr>
            <w:tcW w:w="3696" w:type="dxa"/>
          </w:tcPr>
          <w:p w:rsidR="00B93694" w:rsidRPr="004833A5" w:rsidRDefault="00B93694" w:rsidP="006F2FA2">
            <w:pPr>
              <w:rPr>
                <w:sz w:val="24"/>
                <w:szCs w:val="24"/>
              </w:rPr>
            </w:pPr>
            <w:r w:rsidRPr="004833A5">
              <w:rPr>
                <w:noProof/>
                <w:sz w:val="24"/>
                <w:szCs w:val="24"/>
                <w:lang w:eastAsia="ru-RU"/>
              </w:rPr>
              <w:drawing>
                <wp:inline distT="0" distB="0" distL="0" distR="0">
                  <wp:extent cx="2181225" cy="1155291"/>
                  <wp:effectExtent l="19050" t="0" r="9525" b="0"/>
                  <wp:docPr id="48"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68" cstate="print"/>
                          <a:srcRect/>
                          <a:stretch>
                            <a:fillRect/>
                          </a:stretch>
                        </pic:blipFill>
                        <pic:spPr bwMode="auto">
                          <a:xfrm>
                            <a:off x="0" y="0"/>
                            <a:ext cx="2181225" cy="1155291"/>
                          </a:xfrm>
                          <a:prstGeom prst="rect">
                            <a:avLst/>
                          </a:prstGeom>
                          <a:noFill/>
                          <a:ln w="9525">
                            <a:noFill/>
                            <a:miter lim="800000"/>
                            <a:headEnd/>
                            <a:tailEnd/>
                          </a:ln>
                        </pic:spPr>
                      </pic:pic>
                    </a:graphicData>
                  </a:graphic>
                </wp:inline>
              </w:drawing>
            </w:r>
          </w:p>
        </w:tc>
      </w:tr>
    </w:tbl>
    <w:p w:rsidR="00B93694" w:rsidRPr="00B93694" w:rsidRDefault="00B93694" w:rsidP="00B93694">
      <w:pPr>
        <w:spacing w:after="0"/>
        <w:jc w:val="both"/>
        <w:rPr>
          <w:rFonts w:ascii="Times New Roman" w:hAnsi="Times New Roman" w:cs="Times New Roman"/>
          <w:lang w:val="ru-RU"/>
        </w:rPr>
      </w:pPr>
      <w:r w:rsidRPr="00B93694">
        <w:rPr>
          <w:rFonts w:ascii="Times New Roman" w:hAnsi="Times New Roman" w:cs="Times New Roman"/>
          <w:lang w:val="ru-RU"/>
        </w:rPr>
        <w:t xml:space="preserve">Рис. 4.1 Образование </w:t>
      </w:r>
      <w:r w:rsidRPr="004833A5">
        <w:rPr>
          <w:rFonts w:ascii="Times New Roman" w:hAnsi="Times New Roman" w:cs="Times New Roman"/>
        </w:rPr>
        <w:t>sp</w:t>
      </w:r>
      <w:r w:rsidRPr="00B93694">
        <w:rPr>
          <w:rFonts w:ascii="Times New Roman" w:hAnsi="Times New Roman" w:cs="Times New Roman"/>
          <w:lang w:val="ru-RU"/>
        </w:rPr>
        <w:t>-гибридных орбиталей и молекулы ВеН</w:t>
      </w:r>
      <w:r w:rsidRPr="00B93694">
        <w:rPr>
          <w:rFonts w:ascii="Times New Roman" w:hAnsi="Times New Roman" w:cs="Times New Roman"/>
          <w:lang w:val="ru-RU"/>
        </w:rPr>
        <w:softHyphen/>
      </w:r>
      <w:proofErr w:type="gramStart"/>
      <w:r w:rsidRPr="00B93694">
        <w:rPr>
          <w:rFonts w:ascii="Times New Roman" w:hAnsi="Times New Roman" w:cs="Times New Roman"/>
          <w:vertAlign w:val="subscript"/>
          <w:lang w:val="ru-RU"/>
        </w:rPr>
        <w:t>2</w:t>
      </w:r>
      <w:proofErr w:type="gramEnd"/>
    </w:p>
    <w:p w:rsidR="00B93694" w:rsidRPr="00B93694" w:rsidRDefault="00B93694" w:rsidP="00B93694">
      <w:pPr>
        <w:spacing w:after="0"/>
        <w:ind w:firstLine="720"/>
        <w:jc w:val="both"/>
        <w:rPr>
          <w:rFonts w:ascii="Times New Roman" w:hAnsi="Times New Roman" w:cs="Times New Roman"/>
          <w:sz w:val="24"/>
          <w:szCs w:val="24"/>
          <w:lang w:val="ru-RU"/>
        </w:rPr>
      </w:pPr>
      <w:r w:rsidRPr="00B93694">
        <w:rPr>
          <w:rFonts w:ascii="Times New Roman" w:hAnsi="Times New Roman" w:cs="Times New Roman"/>
          <w:sz w:val="24"/>
          <w:szCs w:val="24"/>
          <w:lang w:val="ru-RU"/>
        </w:rPr>
        <w:lastRenderedPageBreak/>
        <w:t xml:space="preserve">Чем больше атомная орбиталь сконцентрирована в направлении связи, тем эффективнее перекрывание электронных облаков и тем прочнее связь. Чем больше атомная орбиталь сконцентрирована в направлении связи, тем эффективнее перекрывание электронных облаков и тем прочнее связь. В молекуле гидрида бериллия две </w:t>
      </w:r>
      <w:r w:rsidRPr="004833A5">
        <w:rPr>
          <w:rFonts w:ascii="Times New Roman" w:hAnsi="Times New Roman" w:cs="Times New Roman"/>
          <w:i/>
          <w:sz w:val="24"/>
          <w:szCs w:val="24"/>
        </w:rPr>
        <w:t>sp</w:t>
      </w:r>
      <w:r w:rsidRPr="00B93694">
        <w:rPr>
          <w:rFonts w:ascii="Times New Roman" w:hAnsi="Times New Roman" w:cs="Times New Roman"/>
          <w:sz w:val="24"/>
          <w:szCs w:val="24"/>
          <w:lang w:val="ru-RU"/>
        </w:rPr>
        <w:noBreakHyphen/>
        <w:t>орбитали направлены под углом 180</w:t>
      </w:r>
      <w:r w:rsidRPr="004833A5">
        <w:rPr>
          <w:rFonts w:ascii="Times New Roman" w:hAnsi="Times New Roman" w:cs="Times New Roman"/>
          <w:sz w:val="24"/>
          <w:szCs w:val="24"/>
        </w:rPr>
        <w:t> </w:t>
      </w:r>
      <w:r w:rsidRPr="00B93694">
        <w:rPr>
          <w:rFonts w:ascii="Times New Roman" w:hAnsi="Times New Roman" w:cs="Times New Roman"/>
          <w:sz w:val="24"/>
          <w:szCs w:val="24"/>
          <w:vertAlign w:val="superscript"/>
          <w:lang w:val="ru-RU"/>
        </w:rPr>
        <w:t>о</w:t>
      </w:r>
      <w:r w:rsidRPr="00B93694">
        <w:rPr>
          <w:rFonts w:ascii="Times New Roman" w:hAnsi="Times New Roman" w:cs="Times New Roman"/>
          <w:sz w:val="24"/>
          <w:szCs w:val="24"/>
          <w:lang w:val="ru-RU"/>
        </w:rPr>
        <w:t>С.</w:t>
      </w:r>
    </w:p>
    <w:p w:rsidR="00B93694" w:rsidRPr="00B93694" w:rsidRDefault="00B93694" w:rsidP="00B93694">
      <w:pPr>
        <w:spacing w:after="0"/>
        <w:ind w:firstLine="720"/>
        <w:jc w:val="both"/>
        <w:rPr>
          <w:rFonts w:ascii="Times New Roman" w:hAnsi="Times New Roman" w:cs="Times New Roman"/>
          <w:sz w:val="24"/>
          <w:szCs w:val="24"/>
          <w:lang w:val="ru-RU"/>
        </w:rPr>
      </w:pPr>
      <w:r w:rsidRPr="004833A5">
        <w:rPr>
          <w:rFonts w:ascii="Times New Roman" w:hAnsi="Times New Roman" w:cs="Times New Roman"/>
          <w:b/>
          <w:sz w:val="24"/>
          <w:szCs w:val="24"/>
        </w:rPr>
        <w:t>BF</w:t>
      </w:r>
      <w:r w:rsidRPr="00B93694">
        <w:rPr>
          <w:rFonts w:ascii="Times New Roman" w:hAnsi="Times New Roman" w:cs="Times New Roman"/>
          <w:b/>
          <w:sz w:val="24"/>
          <w:szCs w:val="24"/>
          <w:vertAlign w:val="subscript"/>
          <w:lang w:val="ru-RU"/>
        </w:rPr>
        <w:t>3</w:t>
      </w:r>
      <w:r w:rsidRPr="00B93694">
        <w:rPr>
          <w:rFonts w:ascii="Times New Roman" w:hAnsi="Times New Roman" w:cs="Times New Roman"/>
          <w:b/>
          <w:sz w:val="24"/>
          <w:szCs w:val="24"/>
          <w:lang w:val="ru-RU"/>
        </w:rPr>
        <w:t xml:space="preserve">. </w:t>
      </w:r>
      <w:r w:rsidRPr="00B93694">
        <w:rPr>
          <w:rFonts w:ascii="Times New Roman" w:hAnsi="Times New Roman" w:cs="Times New Roman"/>
          <w:sz w:val="24"/>
          <w:szCs w:val="24"/>
          <w:lang w:val="ru-RU"/>
        </w:rPr>
        <w:t xml:space="preserve">В атоме бора один </w:t>
      </w:r>
      <w:r w:rsidRPr="004833A5">
        <w:rPr>
          <w:rFonts w:ascii="Times New Roman" w:hAnsi="Times New Roman" w:cs="Times New Roman"/>
          <w:i/>
          <w:sz w:val="24"/>
          <w:szCs w:val="24"/>
        </w:rPr>
        <w:t>s</w:t>
      </w:r>
      <w:r w:rsidRPr="00B93694">
        <w:rPr>
          <w:rFonts w:ascii="Times New Roman" w:hAnsi="Times New Roman" w:cs="Times New Roman"/>
          <w:sz w:val="24"/>
          <w:szCs w:val="24"/>
          <w:lang w:val="ru-RU"/>
        </w:rPr>
        <w:t xml:space="preserve">-электрон может перейти на </w:t>
      </w:r>
      <w:r w:rsidRPr="00B93694">
        <w:rPr>
          <w:rFonts w:ascii="Times New Roman" w:hAnsi="Times New Roman" w:cs="Times New Roman"/>
          <w:i/>
          <w:sz w:val="24"/>
          <w:szCs w:val="24"/>
          <w:lang w:val="ru-RU"/>
        </w:rPr>
        <w:t>р</w:t>
      </w:r>
      <w:r w:rsidRPr="00B93694">
        <w:rPr>
          <w:rFonts w:ascii="Times New Roman" w:hAnsi="Times New Roman" w:cs="Times New Roman"/>
          <w:sz w:val="24"/>
          <w:szCs w:val="24"/>
          <w:lang w:val="ru-RU"/>
        </w:rPr>
        <w:t xml:space="preserve">-орбиталь. Три орбитали возбужденный атом бора использует для образования трех совершенно одинаковых связей. </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96"/>
        <w:gridCol w:w="576"/>
        <w:gridCol w:w="3096"/>
      </w:tblGrid>
      <w:tr w:rsidR="00B93694" w:rsidRPr="004833A5" w:rsidTr="006F2FA2">
        <w:trPr>
          <w:jc w:val="center"/>
        </w:trPr>
        <w:tc>
          <w:tcPr>
            <w:tcW w:w="3096" w:type="dxa"/>
          </w:tcPr>
          <w:tbl>
            <w:tblPr>
              <w:tblStyle w:val="a5"/>
              <w:tblpPr w:leftFromText="180" w:rightFromText="180" w:vertAnchor="text" w:horzAnchor="page" w:tblpX="478" w:tblpY="48"/>
              <w:tblW w:w="0" w:type="auto"/>
              <w:tblLook w:val="04A0"/>
            </w:tblPr>
            <w:tblGrid>
              <w:gridCol w:w="574"/>
              <w:gridCol w:w="576"/>
              <w:gridCol w:w="575"/>
              <w:gridCol w:w="575"/>
              <w:gridCol w:w="575"/>
            </w:tblGrid>
            <w:tr w:rsidR="00B93694" w:rsidRPr="004833A5" w:rsidTr="006F2FA2">
              <w:tc>
                <w:tcPr>
                  <w:tcW w:w="576" w:type="dxa"/>
                  <w:vMerge w:val="restart"/>
                  <w:tcBorders>
                    <w:top w:val="nil"/>
                    <w:left w:val="nil"/>
                    <w:bottom w:val="nil"/>
                  </w:tcBorders>
                  <w:vAlign w:val="center"/>
                </w:tcPr>
                <w:p w:rsidR="00B93694" w:rsidRPr="004833A5" w:rsidRDefault="00B93694" w:rsidP="006F2FA2">
                  <w:pPr>
                    <w:jc w:val="center"/>
                    <w:rPr>
                      <w:sz w:val="24"/>
                      <w:szCs w:val="24"/>
                      <w:lang w:val="en-US"/>
                    </w:rPr>
                  </w:pPr>
                  <w:r w:rsidRPr="004833A5">
                    <w:rPr>
                      <w:sz w:val="24"/>
                      <w:szCs w:val="24"/>
                      <w:lang w:val="en-US"/>
                    </w:rPr>
                    <w:t>B</w:t>
                  </w:r>
                </w:p>
              </w:tc>
              <w:tc>
                <w:tcPr>
                  <w:tcW w:w="576" w:type="dxa"/>
                </w:tcPr>
                <w:p w:rsidR="00B93694" w:rsidRPr="004833A5" w:rsidRDefault="00B93694" w:rsidP="006F2FA2">
                  <w:pPr>
                    <w:jc w:val="both"/>
                    <w:rPr>
                      <w:i/>
                      <w:sz w:val="24"/>
                      <w:szCs w:val="24"/>
                      <w:lang w:val="en-US"/>
                    </w:rPr>
                  </w:pPr>
                  <w:r w:rsidRPr="004833A5">
                    <w:rPr>
                      <w:sz w:val="24"/>
                      <w:szCs w:val="24"/>
                      <w:lang w:val="en-US"/>
                    </w:rPr>
                    <w:t>2</w:t>
                  </w:r>
                  <w:r w:rsidRPr="004833A5">
                    <w:rPr>
                      <w:i/>
                      <w:sz w:val="24"/>
                      <w:szCs w:val="24"/>
                      <w:lang w:val="en-US"/>
                    </w:rPr>
                    <w:t>s</w:t>
                  </w:r>
                </w:p>
              </w:tc>
              <w:tc>
                <w:tcPr>
                  <w:tcW w:w="1728" w:type="dxa"/>
                  <w:gridSpan w:val="3"/>
                </w:tcPr>
                <w:p w:rsidR="00B93694" w:rsidRPr="004833A5" w:rsidRDefault="00B93694" w:rsidP="006F2FA2">
                  <w:pPr>
                    <w:jc w:val="center"/>
                    <w:rPr>
                      <w:sz w:val="24"/>
                      <w:szCs w:val="24"/>
                      <w:lang w:val="en-US"/>
                    </w:rPr>
                  </w:pPr>
                  <w:r w:rsidRPr="004833A5">
                    <w:rPr>
                      <w:sz w:val="24"/>
                      <w:szCs w:val="24"/>
                      <w:lang w:val="en-US"/>
                    </w:rPr>
                    <w:t>2</w:t>
                  </w:r>
                  <w:r w:rsidRPr="004833A5">
                    <w:rPr>
                      <w:i/>
                      <w:sz w:val="24"/>
                      <w:szCs w:val="24"/>
                      <w:lang w:val="en-US"/>
                    </w:rPr>
                    <w:t>p</w:t>
                  </w:r>
                </w:p>
              </w:tc>
            </w:tr>
            <w:tr w:rsidR="00B93694" w:rsidRPr="004833A5" w:rsidTr="006F2FA2">
              <w:tc>
                <w:tcPr>
                  <w:tcW w:w="576" w:type="dxa"/>
                  <w:vMerge/>
                  <w:tcBorders>
                    <w:left w:val="nil"/>
                    <w:bottom w:val="nil"/>
                  </w:tcBorders>
                </w:tcPr>
                <w:p w:rsidR="00B93694" w:rsidRPr="004833A5" w:rsidRDefault="00B93694" w:rsidP="006F2FA2">
                  <w:pPr>
                    <w:jc w:val="both"/>
                    <w:rPr>
                      <w:sz w:val="24"/>
                      <w:szCs w:val="24"/>
                      <w:lang w:val="en-US"/>
                    </w:rPr>
                  </w:pPr>
                </w:p>
              </w:tc>
              <w:tc>
                <w:tcPr>
                  <w:tcW w:w="576" w:type="dxa"/>
                </w:tcPr>
                <w:p w:rsidR="00B93694" w:rsidRPr="004833A5" w:rsidRDefault="00B93694" w:rsidP="006F2FA2">
                  <w:pPr>
                    <w:jc w:val="both"/>
                    <w:rPr>
                      <w:sz w:val="24"/>
                      <w:szCs w:val="24"/>
                      <w:lang w:val="en-US"/>
                    </w:rPr>
                  </w:pPr>
                  <w:r w:rsidRPr="004833A5">
                    <w:rPr>
                      <w:sz w:val="24"/>
                      <w:szCs w:val="24"/>
                      <w:lang w:val="en-US"/>
                    </w:rPr>
                    <w:t>↑↓</w:t>
                  </w:r>
                </w:p>
              </w:tc>
              <w:tc>
                <w:tcPr>
                  <w:tcW w:w="576" w:type="dxa"/>
                </w:tcPr>
                <w:p w:rsidR="00B93694" w:rsidRPr="004833A5" w:rsidRDefault="00B93694" w:rsidP="006F2FA2">
                  <w:pPr>
                    <w:jc w:val="center"/>
                    <w:rPr>
                      <w:sz w:val="24"/>
                      <w:szCs w:val="24"/>
                      <w:lang w:val="en-US"/>
                    </w:rPr>
                  </w:pPr>
                  <w:r w:rsidRPr="004833A5">
                    <w:rPr>
                      <w:sz w:val="24"/>
                      <w:szCs w:val="24"/>
                      <w:lang w:val="en-US"/>
                    </w:rPr>
                    <w:t>↑</w:t>
                  </w:r>
                </w:p>
              </w:tc>
              <w:tc>
                <w:tcPr>
                  <w:tcW w:w="576" w:type="dxa"/>
                </w:tcPr>
                <w:p w:rsidR="00B93694" w:rsidRPr="004833A5" w:rsidRDefault="00B93694" w:rsidP="006F2FA2">
                  <w:pPr>
                    <w:jc w:val="both"/>
                    <w:rPr>
                      <w:sz w:val="24"/>
                      <w:szCs w:val="24"/>
                      <w:lang w:val="en-US"/>
                    </w:rPr>
                  </w:pPr>
                </w:p>
              </w:tc>
              <w:tc>
                <w:tcPr>
                  <w:tcW w:w="576" w:type="dxa"/>
                </w:tcPr>
                <w:p w:rsidR="00B93694" w:rsidRPr="004833A5" w:rsidRDefault="00B93694" w:rsidP="006F2FA2">
                  <w:pPr>
                    <w:jc w:val="both"/>
                    <w:rPr>
                      <w:sz w:val="24"/>
                      <w:szCs w:val="24"/>
                      <w:lang w:val="en-US"/>
                    </w:rPr>
                  </w:pPr>
                </w:p>
              </w:tc>
            </w:tr>
          </w:tbl>
          <w:p w:rsidR="00B93694" w:rsidRPr="004833A5" w:rsidRDefault="00B93694" w:rsidP="006F2FA2">
            <w:pPr>
              <w:jc w:val="both"/>
              <w:rPr>
                <w:sz w:val="24"/>
                <w:szCs w:val="24"/>
              </w:rPr>
            </w:pPr>
          </w:p>
        </w:tc>
        <w:tc>
          <w:tcPr>
            <w:tcW w:w="576" w:type="dxa"/>
            <w:vAlign w:val="center"/>
          </w:tcPr>
          <w:p w:rsidR="00B93694" w:rsidRPr="004833A5" w:rsidRDefault="00B93694" w:rsidP="006F2FA2">
            <w:pPr>
              <w:jc w:val="center"/>
              <w:rPr>
                <w:sz w:val="24"/>
                <w:szCs w:val="24"/>
                <w:lang w:val="en-US"/>
              </w:rPr>
            </w:pPr>
            <w:r w:rsidRPr="004833A5">
              <w:rPr>
                <w:sz w:val="24"/>
                <w:szCs w:val="24"/>
                <w:lang w:val="en-US"/>
              </w:rPr>
              <w:t>→</w:t>
            </w:r>
          </w:p>
        </w:tc>
        <w:tc>
          <w:tcPr>
            <w:tcW w:w="3096" w:type="dxa"/>
          </w:tcPr>
          <w:tbl>
            <w:tblPr>
              <w:tblStyle w:val="a5"/>
              <w:tblpPr w:leftFromText="180" w:rightFromText="180" w:vertAnchor="text" w:horzAnchor="page" w:tblpX="478" w:tblpY="48"/>
              <w:tblW w:w="0" w:type="auto"/>
              <w:tblLook w:val="04A0"/>
            </w:tblPr>
            <w:tblGrid>
              <w:gridCol w:w="576"/>
              <w:gridCol w:w="575"/>
              <w:gridCol w:w="575"/>
              <w:gridCol w:w="575"/>
              <w:gridCol w:w="574"/>
            </w:tblGrid>
            <w:tr w:rsidR="00B93694" w:rsidRPr="004833A5" w:rsidTr="006F2FA2">
              <w:tc>
                <w:tcPr>
                  <w:tcW w:w="576" w:type="dxa"/>
                  <w:vMerge w:val="restart"/>
                  <w:tcBorders>
                    <w:top w:val="nil"/>
                    <w:left w:val="nil"/>
                    <w:bottom w:val="nil"/>
                  </w:tcBorders>
                  <w:vAlign w:val="center"/>
                </w:tcPr>
                <w:p w:rsidR="00B93694" w:rsidRPr="004833A5" w:rsidRDefault="00B93694" w:rsidP="006F2FA2">
                  <w:pPr>
                    <w:jc w:val="center"/>
                    <w:rPr>
                      <w:sz w:val="24"/>
                      <w:szCs w:val="24"/>
                    </w:rPr>
                  </w:pPr>
                  <w:r w:rsidRPr="004833A5">
                    <w:rPr>
                      <w:sz w:val="24"/>
                      <w:szCs w:val="24"/>
                      <w:lang w:val="en-US"/>
                    </w:rPr>
                    <w:t>B</w:t>
                  </w:r>
                  <w:r w:rsidRPr="004833A5">
                    <w:rPr>
                      <w:sz w:val="24"/>
                      <w:szCs w:val="24"/>
                    </w:rPr>
                    <w:t>*</w:t>
                  </w:r>
                </w:p>
              </w:tc>
              <w:tc>
                <w:tcPr>
                  <w:tcW w:w="576" w:type="dxa"/>
                </w:tcPr>
                <w:p w:rsidR="00B93694" w:rsidRPr="004833A5" w:rsidRDefault="00B93694" w:rsidP="006F2FA2">
                  <w:pPr>
                    <w:jc w:val="both"/>
                    <w:rPr>
                      <w:i/>
                      <w:sz w:val="24"/>
                      <w:szCs w:val="24"/>
                      <w:lang w:val="en-US"/>
                    </w:rPr>
                  </w:pPr>
                  <w:r w:rsidRPr="004833A5">
                    <w:rPr>
                      <w:sz w:val="24"/>
                      <w:szCs w:val="24"/>
                      <w:lang w:val="en-US"/>
                    </w:rPr>
                    <w:t>2</w:t>
                  </w:r>
                  <w:r w:rsidRPr="004833A5">
                    <w:rPr>
                      <w:i/>
                      <w:sz w:val="24"/>
                      <w:szCs w:val="24"/>
                      <w:lang w:val="en-US"/>
                    </w:rPr>
                    <w:t>s</w:t>
                  </w:r>
                </w:p>
              </w:tc>
              <w:tc>
                <w:tcPr>
                  <w:tcW w:w="1728" w:type="dxa"/>
                  <w:gridSpan w:val="3"/>
                </w:tcPr>
                <w:p w:rsidR="00B93694" w:rsidRPr="004833A5" w:rsidRDefault="00B93694" w:rsidP="006F2FA2">
                  <w:pPr>
                    <w:jc w:val="center"/>
                    <w:rPr>
                      <w:sz w:val="24"/>
                      <w:szCs w:val="24"/>
                      <w:lang w:val="en-US"/>
                    </w:rPr>
                  </w:pPr>
                  <w:r w:rsidRPr="004833A5">
                    <w:rPr>
                      <w:sz w:val="24"/>
                      <w:szCs w:val="24"/>
                      <w:lang w:val="en-US"/>
                    </w:rPr>
                    <w:t>2</w:t>
                  </w:r>
                  <w:r w:rsidRPr="004833A5">
                    <w:rPr>
                      <w:i/>
                      <w:sz w:val="24"/>
                      <w:szCs w:val="24"/>
                      <w:lang w:val="en-US"/>
                    </w:rPr>
                    <w:t>p</w:t>
                  </w:r>
                </w:p>
              </w:tc>
            </w:tr>
            <w:tr w:rsidR="00B93694" w:rsidRPr="004833A5" w:rsidTr="006F2FA2">
              <w:tc>
                <w:tcPr>
                  <w:tcW w:w="576" w:type="dxa"/>
                  <w:vMerge/>
                  <w:tcBorders>
                    <w:left w:val="nil"/>
                    <w:bottom w:val="nil"/>
                  </w:tcBorders>
                </w:tcPr>
                <w:p w:rsidR="00B93694" w:rsidRPr="004833A5" w:rsidRDefault="00B93694" w:rsidP="006F2FA2">
                  <w:pPr>
                    <w:jc w:val="both"/>
                    <w:rPr>
                      <w:sz w:val="24"/>
                      <w:szCs w:val="24"/>
                      <w:lang w:val="en-US"/>
                    </w:rPr>
                  </w:pPr>
                </w:p>
              </w:tc>
              <w:tc>
                <w:tcPr>
                  <w:tcW w:w="576" w:type="dxa"/>
                </w:tcPr>
                <w:p w:rsidR="00B93694" w:rsidRPr="004833A5" w:rsidRDefault="00B93694" w:rsidP="006F2FA2">
                  <w:pPr>
                    <w:jc w:val="center"/>
                    <w:rPr>
                      <w:sz w:val="24"/>
                      <w:szCs w:val="24"/>
                      <w:lang w:val="en-US"/>
                    </w:rPr>
                  </w:pPr>
                  <w:r w:rsidRPr="004833A5">
                    <w:rPr>
                      <w:sz w:val="24"/>
                      <w:szCs w:val="24"/>
                      <w:lang w:val="en-US"/>
                    </w:rPr>
                    <w:t>↑</w:t>
                  </w:r>
                </w:p>
              </w:tc>
              <w:tc>
                <w:tcPr>
                  <w:tcW w:w="576" w:type="dxa"/>
                </w:tcPr>
                <w:p w:rsidR="00B93694" w:rsidRPr="004833A5" w:rsidRDefault="00B93694" w:rsidP="006F2FA2">
                  <w:pPr>
                    <w:jc w:val="center"/>
                    <w:rPr>
                      <w:sz w:val="24"/>
                      <w:szCs w:val="24"/>
                      <w:lang w:val="en-US"/>
                    </w:rPr>
                  </w:pPr>
                  <w:r w:rsidRPr="004833A5">
                    <w:rPr>
                      <w:sz w:val="24"/>
                      <w:szCs w:val="24"/>
                      <w:lang w:val="en-US"/>
                    </w:rPr>
                    <w:t>↑</w:t>
                  </w:r>
                </w:p>
              </w:tc>
              <w:tc>
                <w:tcPr>
                  <w:tcW w:w="576" w:type="dxa"/>
                </w:tcPr>
                <w:p w:rsidR="00B93694" w:rsidRPr="004833A5" w:rsidRDefault="00B93694" w:rsidP="006F2FA2">
                  <w:pPr>
                    <w:jc w:val="center"/>
                    <w:rPr>
                      <w:sz w:val="24"/>
                      <w:szCs w:val="24"/>
                      <w:lang w:val="en-US"/>
                    </w:rPr>
                  </w:pPr>
                  <w:r w:rsidRPr="004833A5">
                    <w:rPr>
                      <w:sz w:val="24"/>
                      <w:szCs w:val="24"/>
                      <w:lang w:val="en-US"/>
                    </w:rPr>
                    <w:t>↑</w:t>
                  </w:r>
                </w:p>
              </w:tc>
              <w:tc>
                <w:tcPr>
                  <w:tcW w:w="576" w:type="dxa"/>
                </w:tcPr>
                <w:p w:rsidR="00B93694" w:rsidRPr="004833A5" w:rsidRDefault="00B93694" w:rsidP="006F2FA2">
                  <w:pPr>
                    <w:jc w:val="center"/>
                    <w:rPr>
                      <w:sz w:val="24"/>
                      <w:szCs w:val="24"/>
                      <w:lang w:val="en-US"/>
                    </w:rPr>
                  </w:pPr>
                </w:p>
              </w:tc>
            </w:tr>
          </w:tbl>
          <w:p w:rsidR="00B93694" w:rsidRPr="004833A5" w:rsidRDefault="00B93694" w:rsidP="006F2FA2">
            <w:pPr>
              <w:jc w:val="both"/>
              <w:rPr>
                <w:sz w:val="24"/>
                <w:szCs w:val="24"/>
              </w:rPr>
            </w:pPr>
          </w:p>
        </w:tc>
      </w:tr>
    </w:tbl>
    <w:p w:rsidR="00B93694" w:rsidRPr="00B93694" w:rsidRDefault="00B93694" w:rsidP="00B93694">
      <w:pPr>
        <w:spacing w:after="0"/>
        <w:ind w:firstLine="720"/>
        <w:jc w:val="both"/>
        <w:rPr>
          <w:rFonts w:ascii="Times New Roman" w:hAnsi="Times New Roman" w:cs="Times New Roman"/>
          <w:sz w:val="24"/>
          <w:szCs w:val="24"/>
          <w:lang w:val="ru-RU"/>
        </w:rPr>
      </w:pPr>
      <w:r w:rsidRPr="00B93694">
        <w:rPr>
          <w:rFonts w:ascii="Times New Roman" w:hAnsi="Times New Roman" w:cs="Times New Roman"/>
          <w:sz w:val="24"/>
          <w:szCs w:val="24"/>
          <w:lang w:val="ru-RU"/>
        </w:rPr>
        <w:t xml:space="preserve">Три орбитали, которые возбуждённый атом бора использует для образования трех связей,  совершенно одинаковы. Они образуются в результате гибридизации (смешения) одной </w:t>
      </w:r>
      <w:r w:rsidRPr="004833A5">
        <w:rPr>
          <w:rFonts w:ascii="Times New Roman" w:hAnsi="Times New Roman" w:cs="Times New Roman"/>
          <w:sz w:val="24"/>
          <w:szCs w:val="24"/>
        </w:rPr>
        <w:t>s</w:t>
      </w:r>
      <w:r w:rsidRPr="00B93694">
        <w:rPr>
          <w:rFonts w:ascii="Times New Roman" w:hAnsi="Times New Roman" w:cs="Times New Roman"/>
          <w:sz w:val="24"/>
          <w:szCs w:val="24"/>
          <w:lang w:val="ru-RU"/>
        </w:rPr>
        <w:t xml:space="preserve">- и двух </w:t>
      </w:r>
      <w:r w:rsidRPr="00B93694">
        <w:rPr>
          <w:rFonts w:ascii="Times New Roman" w:hAnsi="Times New Roman" w:cs="Times New Roman"/>
          <w:i/>
          <w:sz w:val="24"/>
          <w:szCs w:val="24"/>
          <w:lang w:val="ru-RU"/>
        </w:rPr>
        <w:t>р</w:t>
      </w:r>
      <w:r w:rsidRPr="00B93694">
        <w:rPr>
          <w:rFonts w:ascii="Times New Roman" w:hAnsi="Times New Roman" w:cs="Times New Roman"/>
          <w:sz w:val="24"/>
          <w:szCs w:val="24"/>
          <w:lang w:val="ru-RU"/>
        </w:rPr>
        <w:noBreakHyphen/>
        <w:t xml:space="preserve">орбиталей (рис. 4.2). Эти </w:t>
      </w:r>
      <w:r w:rsidRPr="004833A5">
        <w:rPr>
          <w:rFonts w:ascii="Times New Roman" w:hAnsi="Times New Roman" w:cs="Times New Roman"/>
          <w:i/>
          <w:sz w:val="24"/>
          <w:szCs w:val="24"/>
        </w:rPr>
        <w:t>sp</w:t>
      </w:r>
      <w:r w:rsidRPr="00B93694">
        <w:rPr>
          <w:rFonts w:ascii="Times New Roman" w:hAnsi="Times New Roman" w:cs="Times New Roman"/>
          <w:sz w:val="24"/>
          <w:szCs w:val="24"/>
          <w:vertAlign w:val="superscript"/>
          <w:lang w:val="ru-RU"/>
        </w:rPr>
        <w:t>2</w:t>
      </w:r>
      <w:r w:rsidRPr="00B93694">
        <w:rPr>
          <w:rFonts w:ascii="Times New Roman" w:hAnsi="Times New Roman" w:cs="Times New Roman"/>
          <w:sz w:val="24"/>
          <w:szCs w:val="24"/>
          <w:lang w:val="ru-RU"/>
        </w:rPr>
        <w:t>-гибридные орбитали расположены в плоскости под углом 120</w:t>
      </w:r>
      <w:r w:rsidRPr="00B93694">
        <w:rPr>
          <w:rFonts w:ascii="Times New Roman" w:hAnsi="Times New Roman" w:cs="Times New Roman"/>
          <w:sz w:val="24"/>
          <w:szCs w:val="24"/>
          <w:vertAlign w:val="superscript"/>
          <w:lang w:val="ru-RU"/>
        </w:rPr>
        <w:t>о</w:t>
      </w:r>
      <w:r w:rsidRPr="00B93694">
        <w:rPr>
          <w:rFonts w:ascii="Times New Roman" w:hAnsi="Times New Roman" w:cs="Times New Roman"/>
          <w:sz w:val="24"/>
          <w:szCs w:val="24"/>
          <w:lang w:val="ru-RU"/>
        </w:rPr>
        <w:t>.</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76"/>
        <w:gridCol w:w="2541"/>
        <w:gridCol w:w="2826"/>
      </w:tblGrid>
      <w:tr w:rsidR="00B93694" w:rsidRPr="004833A5" w:rsidTr="00B93694">
        <w:trPr>
          <w:jc w:val="center"/>
        </w:trPr>
        <w:tc>
          <w:tcPr>
            <w:tcW w:w="3276" w:type="dxa"/>
            <w:vAlign w:val="center"/>
          </w:tcPr>
          <w:p w:rsidR="00B93694" w:rsidRPr="004833A5" w:rsidRDefault="00B93694" w:rsidP="006F2FA2">
            <w:pPr>
              <w:rPr>
                <w:sz w:val="24"/>
                <w:szCs w:val="24"/>
              </w:rPr>
            </w:pPr>
            <w:r w:rsidRPr="004833A5">
              <w:rPr>
                <w:noProof/>
                <w:lang w:eastAsia="ru-RU"/>
              </w:rPr>
              <w:drawing>
                <wp:inline distT="0" distB="0" distL="0" distR="0">
                  <wp:extent cx="1628775" cy="732949"/>
                  <wp:effectExtent l="19050" t="0" r="0" b="0"/>
                  <wp:docPr id="50" name="Рисунок 152" descr="http://physic.kemsu.ru/pub/library/learn_pos/Udin_ModelChemSoed/HTML/soder/2/s%20+%202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physic.kemsu.ru/pub/library/learn_pos/Udin_ModelChemSoed/HTML/soder/2/s%20+%202p.jpg"/>
                          <pic:cNvPicPr>
                            <a:picLocks noChangeAspect="1" noChangeArrowheads="1"/>
                          </pic:cNvPicPr>
                        </pic:nvPicPr>
                        <pic:blipFill>
                          <a:blip r:embed="rId69" cstate="print"/>
                          <a:srcRect/>
                          <a:stretch>
                            <a:fillRect/>
                          </a:stretch>
                        </pic:blipFill>
                        <pic:spPr bwMode="auto">
                          <a:xfrm>
                            <a:off x="0" y="0"/>
                            <a:ext cx="1634392" cy="735477"/>
                          </a:xfrm>
                          <a:prstGeom prst="rect">
                            <a:avLst/>
                          </a:prstGeom>
                          <a:noFill/>
                          <a:ln w="9525">
                            <a:noFill/>
                            <a:miter lim="800000"/>
                            <a:headEnd/>
                            <a:tailEnd/>
                          </a:ln>
                        </pic:spPr>
                      </pic:pic>
                    </a:graphicData>
                  </a:graphic>
                </wp:inline>
              </w:drawing>
            </w:r>
          </w:p>
        </w:tc>
        <w:tc>
          <w:tcPr>
            <w:tcW w:w="2541" w:type="dxa"/>
            <w:vAlign w:val="center"/>
          </w:tcPr>
          <w:p w:rsidR="00B93694" w:rsidRPr="004833A5" w:rsidRDefault="00B93694" w:rsidP="006F2FA2">
            <w:pPr>
              <w:jc w:val="center"/>
              <w:rPr>
                <w:sz w:val="24"/>
                <w:szCs w:val="24"/>
              </w:rPr>
            </w:pPr>
            <w:r w:rsidRPr="004833A5">
              <w:rPr>
                <w:noProof/>
                <w:lang w:eastAsia="ru-RU"/>
              </w:rPr>
              <w:drawing>
                <wp:inline distT="0" distB="0" distL="0" distR="0">
                  <wp:extent cx="737160" cy="637207"/>
                  <wp:effectExtent l="19050" t="0" r="5790" b="0"/>
                  <wp:docPr id="51" name="Рисунок 167" descr="http://chemwiki.ucdavis.edu/@api/deki/files/38964/ebe6b2c4a818c5c2169eca649b888390.jpg?revis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chemwiki.ucdavis.edu/@api/deki/files/38964/ebe6b2c4a818c5c2169eca649b888390.jpg?revision=1"/>
                          <pic:cNvPicPr>
                            <a:picLocks noChangeAspect="1" noChangeArrowheads="1"/>
                          </pic:cNvPicPr>
                        </pic:nvPicPr>
                        <pic:blipFill>
                          <a:blip r:embed="rId70" cstate="print"/>
                          <a:srcRect l="82647" t="19318" b="22727"/>
                          <a:stretch>
                            <a:fillRect/>
                          </a:stretch>
                        </pic:blipFill>
                        <pic:spPr bwMode="auto">
                          <a:xfrm>
                            <a:off x="0" y="0"/>
                            <a:ext cx="738172" cy="638082"/>
                          </a:xfrm>
                          <a:prstGeom prst="rect">
                            <a:avLst/>
                          </a:prstGeom>
                          <a:noFill/>
                          <a:ln w="9525">
                            <a:noFill/>
                            <a:miter lim="800000"/>
                            <a:headEnd/>
                            <a:tailEnd/>
                          </a:ln>
                        </pic:spPr>
                      </pic:pic>
                    </a:graphicData>
                  </a:graphic>
                </wp:inline>
              </w:drawing>
            </w:r>
          </w:p>
          <w:p w:rsidR="00B93694" w:rsidRPr="004833A5" w:rsidRDefault="00B93694" w:rsidP="006F2FA2">
            <w:pPr>
              <w:jc w:val="center"/>
              <w:rPr>
                <w:sz w:val="24"/>
                <w:szCs w:val="24"/>
              </w:rPr>
            </w:pPr>
            <w:r w:rsidRPr="004833A5">
              <w:t xml:space="preserve">Ориентация </w:t>
            </w:r>
            <w:r w:rsidRPr="004833A5">
              <w:rPr>
                <w:i/>
              </w:rPr>
              <w:t>sp</w:t>
            </w:r>
            <w:r w:rsidRPr="004833A5">
              <w:rPr>
                <w:vertAlign w:val="superscript"/>
              </w:rPr>
              <w:t>2</w:t>
            </w:r>
            <w:r w:rsidRPr="004833A5">
              <w:t>-орбиталей</w:t>
            </w:r>
          </w:p>
        </w:tc>
        <w:tc>
          <w:tcPr>
            <w:tcW w:w="2826" w:type="dxa"/>
            <w:vAlign w:val="center"/>
          </w:tcPr>
          <w:p w:rsidR="00B93694" w:rsidRPr="004833A5" w:rsidRDefault="00B93694" w:rsidP="006F2FA2">
            <w:pPr>
              <w:rPr>
                <w:noProof/>
                <w:lang w:val="en-US"/>
              </w:rPr>
            </w:pPr>
            <w:r w:rsidRPr="004833A5">
              <w:rPr>
                <w:noProof/>
                <w:lang w:eastAsia="ru-RU"/>
              </w:rPr>
              <w:drawing>
                <wp:inline distT="0" distB="0" distL="0" distR="0">
                  <wp:extent cx="1638300" cy="885012"/>
                  <wp:effectExtent l="19050" t="0" r="0" b="0"/>
                  <wp:docPr id="59" name="Рисунок 179" descr="https://classconnection.s3.amazonaws.com/368/flashcards/1050368/png/screen_shot_2011-12-19_at_9.27.45_pm13243480836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s://classconnection.s3.amazonaws.com/368/flashcards/1050368/png/screen_shot_2011-12-19_at_9.27.45_pm1324348083635.png"/>
                          <pic:cNvPicPr>
                            <a:picLocks noChangeAspect="1" noChangeArrowheads="1"/>
                          </pic:cNvPicPr>
                        </pic:nvPicPr>
                        <pic:blipFill>
                          <a:blip r:embed="rId71" cstate="print"/>
                          <a:srcRect l="35294" t="46247" r="6176" b="1695"/>
                          <a:stretch>
                            <a:fillRect/>
                          </a:stretch>
                        </pic:blipFill>
                        <pic:spPr bwMode="auto">
                          <a:xfrm>
                            <a:off x="0" y="0"/>
                            <a:ext cx="1638467" cy="885102"/>
                          </a:xfrm>
                          <a:prstGeom prst="rect">
                            <a:avLst/>
                          </a:prstGeom>
                          <a:noFill/>
                          <a:ln w="9525">
                            <a:noFill/>
                            <a:miter lim="800000"/>
                            <a:headEnd/>
                            <a:tailEnd/>
                          </a:ln>
                        </pic:spPr>
                      </pic:pic>
                    </a:graphicData>
                  </a:graphic>
                </wp:inline>
              </w:drawing>
            </w:r>
          </w:p>
        </w:tc>
      </w:tr>
    </w:tbl>
    <w:p w:rsidR="00B93694" w:rsidRPr="00B93694" w:rsidRDefault="00B93694" w:rsidP="00B93694">
      <w:pPr>
        <w:spacing w:after="120"/>
        <w:jc w:val="both"/>
        <w:rPr>
          <w:rFonts w:ascii="Times New Roman" w:hAnsi="Times New Roman" w:cs="Times New Roman"/>
          <w:lang w:val="ru-RU"/>
        </w:rPr>
      </w:pPr>
      <w:r w:rsidRPr="00B93694">
        <w:rPr>
          <w:rFonts w:ascii="Times New Roman" w:hAnsi="Times New Roman" w:cs="Times New Roman"/>
          <w:lang w:val="ru-RU"/>
        </w:rPr>
        <w:t xml:space="preserve">Рис. 4.2. Образование </w:t>
      </w:r>
      <w:r w:rsidRPr="004833A5">
        <w:rPr>
          <w:rFonts w:ascii="Times New Roman" w:hAnsi="Times New Roman" w:cs="Times New Roman"/>
        </w:rPr>
        <w:t>sp</w:t>
      </w:r>
      <w:r w:rsidRPr="00B93694">
        <w:rPr>
          <w:rFonts w:ascii="Times New Roman" w:hAnsi="Times New Roman" w:cs="Times New Roman"/>
          <w:lang w:val="ru-RU"/>
        </w:rPr>
        <w:t>-гибридных орбиталей и молекуле В</w:t>
      </w:r>
      <w:r w:rsidRPr="004833A5">
        <w:rPr>
          <w:rFonts w:ascii="Times New Roman" w:hAnsi="Times New Roman" w:cs="Times New Roman"/>
        </w:rPr>
        <w:t>F</w:t>
      </w:r>
      <w:r w:rsidRPr="00B93694">
        <w:rPr>
          <w:rFonts w:ascii="Times New Roman" w:hAnsi="Times New Roman" w:cs="Times New Roman"/>
          <w:vertAlign w:val="subscript"/>
          <w:lang w:val="ru-RU"/>
        </w:rPr>
        <w:t>3</w:t>
      </w:r>
    </w:p>
    <w:p w:rsidR="00B93694" w:rsidRPr="004833A5" w:rsidRDefault="00B93694" w:rsidP="00B93694">
      <w:pPr>
        <w:spacing w:after="0"/>
        <w:ind w:firstLine="720"/>
        <w:jc w:val="both"/>
        <w:rPr>
          <w:rFonts w:ascii="Times New Roman" w:hAnsi="Times New Roman" w:cs="Times New Roman"/>
          <w:noProof/>
          <w:sz w:val="24"/>
          <w:szCs w:val="24"/>
        </w:rPr>
      </w:pPr>
      <w:r w:rsidRPr="00B93694">
        <w:rPr>
          <w:rFonts w:ascii="Times New Roman" w:hAnsi="Times New Roman" w:cs="Times New Roman"/>
          <w:b/>
          <w:sz w:val="24"/>
          <w:szCs w:val="24"/>
          <w:lang w:val="ru-RU"/>
        </w:rPr>
        <w:t>Метан СН</w:t>
      </w:r>
      <w:proofErr w:type="gramStart"/>
      <w:r w:rsidRPr="00B93694">
        <w:rPr>
          <w:rFonts w:ascii="Times New Roman" w:hAnsi="Times New Roman" w:cs="Times New Roman"/>
          <w:b/>
          <w:sz w:val="24"/>
          <w:szCs w:val="24"/>
          <w:vertAlign w:val="subscript"/>
          <w:lang w:val="ru-RU"/>
        </w:rPr>
        <w:t>4</w:t>
      </w:r>
      <w:proofErr w:type="gramEnd"/>
      <w:r w:rsidRPr="00B93694">
        <w:rPr>
          <w:rFonts w:ascii="Times New Roman" w:hAnsi="Times New Roman" w:cs="Times New Roman"/>
          <w:b/>
          <w:sz w:val="24"/>
          <w:szCs w:val="24"/>
          <w:lang w:val="ru-RU"/>
        </w:rPr>
        <w:t>.</w:t>
      </w:r>
      <w:r w:rsidRPr="00B93694">
        <w:rPr>
          <w:rFonts w:ascii="Times New Roman" w:hAnsi="Times New Roman" w:cs="Times New Roman"/>
          <w:b/>
          <w:sz w:val="24"/>
          <w:szCs w:val="24"/>
          <w:lang w:val="ru-RU"/>
        </w:rPr>
        <w:tab/>
      </w:r>
      <w:r w:rsidRPr="00B93694">
        <w:rPr>
          <w:rFonts w:ascii="Times New Roman" w:hAnsi="Times New Roman" w:cs="Times New Roman"/>
          <w:noProof/>
          <w:sz w:val="24"/>
          <w:szCs w:val="24"/>
          <w:lang w:val="ru-RU"/>
        </w:rPr>
        <w:t>У атома углерода два неспаренных электрона, и можно было бы ожидать, что атом углерода образует две химические связи, но при этом он не приобрет конфигурации неона. Поэтому, как и в предыдущих случаях атом углерода переходит в возбужденное состояние с переходом 2</w:t>
      </w:r>
      <w:r w:rsidRPr="004833A5">
        <w:rPr>
          <w:rFonts w:ascii="Times New Roman" w:hAnsi="Times New Roman" w:cs="Times New Roman"/>
          <w:i/>
          <w:noProof/>
          <w:sz w:val="24"/>
          <w:szCs w:val="24"/>
        </w:rPr>
        <w:t>s</w:t>
      </w:r>
      <w:r w:rsidRPr="00B93694">
        <w:rPr>
          <w:rFonts w:ascii="Times New Roman" w:hAnsi="Times New Roman" w:cs="Times New Roman"/>
          <w:noProof/>
          <w:sz w:val="24"/>
          <w:szCs w:val="24"/>
          <w:lang w:val="ru-RU"/>
        </w:rPr>
        <w:noBreakHyphen/>
        <w:t>электрона на 2</w:t>
      </w:r>
      <w:r w:rsidRPr="00B93694">
        <w:rPr>
          <w:rFonts w:ascii="Times New Roman" w:hAnsi="Times New Roman" w:cs="Times New Roman"/>
          <w:i/>
          <w:noProof/>
          <w:sz w:val="24"/>
          <w:szCs w:val="24"/>
          <w:lang w:val="ru-RU"/>
        </w:rPr>
        <w:t>р</w:t>
      </w:r>
      <w:r w:rsidRPr="00B93694">
        <w:rPr>
          <w:rFonts w:ascii="Times New Roman" w:hAnsi="Times New Roman" w:cs="Times New Roman"/>
          <w:noProof/>
          <w:sz w:val="24"/>
          <w:szCs w:val="24"/>
          <w:lang w:val="ru-RU"/>
        </w:rPr>
        <w:t xml:space="preserve">-подуровень. </w:t>
      </w:r>
      <w:r w:rsidRPr="004833A5">
        <w:rPr>
          <w:rFonts w:ascii="Times New Roman" w:hAnsi="Times New Roman" w:cs="Times New Roman"/>
          <w:noProof/>
          <w:sz w:val="24"/>
          <w:szCs w:val="24"/>
        </w:rPr>
        <w:t xml:space="preserve">Одна </w:t>
      </w:r>
      <w:r w:rsidRPr="004833A5">
        <w:rPr>
          <w:rFonts w:ascii="Times New Roman" w:hAnsi="Times New Roman" w:cs="Times New Roman"/>
          <w:i/>
          <w:noProof/>
          <w:sz w:val="24"/>
          <w:szCs w:val="24"/>
        </w:rPr>
        <w:t>s</w:t>
      </w:r>
      <w:r w:rsidRPr="004833A5">
        <w:rPr>
          <w:rFonts w:ascii="Times New Roman" w:hAnsi="Times New Roman" w:cs="Times New Roman"/>
          <w:noProof/>
          <w:sz w:val="24"/>
          <w:szCs w:val="24"/>
        </w:rPr>
        <w:noBreakHyphen/>
        <w:t xml:space="preserve"> три </w:t>
      </w:r>
      <w:r w:rsidRPr="004833A5">
        <w:rPr>
          <w:rFonts w:ascii="Times New Roman" w:hAnsi="Times New Roman" w:cs="Times New Roman"/>
          <w:i/>
          <w:noProof/>
          <w:sz w:val="24"/>
          <w:szCs w:val="24"/>
        </w:rPr>
        <w:t>р</w:t>
      </w:r>
      <w:r w:rsidRPr="004833A5">
        <w:rPr>
          <w:rFonts w:ascii="Times New Roman" w:hAnsi="Times New Roman" w:cs="Times New Roman"/>
          <w:noProof/>
          <w:sz w:val="24"/>
          <w:szCs w:val="24"/>
        </w:rPr>
        <w:t>-орбитали гибридизуются</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91"/>
        <w:gridCol w:w="125"/>
        <w:gridCol w:w="451"/>
        <w:gridCol w:w="2155"/>
        <w:gridCol w:w="936"/>
        <w:gridCol w:w="1110"/>
      </w:tblGrid>
      <w:tr w:rsidR="00B93694" w:rsidRPr="004833A5" w:rsidTr="006F2FA2">
        <w:trPr>
          <w:gridAfter w:val="1"/>
          <w:wAfter w:w="1110" w:type="dxa"/>
          <w:jc w:val="center"/>
        </w:trPr>
        <w:tc>
          <w:tcPr>
            <w:tcW w:w="3091" w:type="dxa"/>
          </w:tcPr>
          <w:tbl>
            <w:tblPr>
              <w:tblStyle w:val="a5"/>
              <w:tblpPr w:leftFromText="180" w:rightFromText="180" w:vertAnchor="text" w:horzAnchor="page" w:tblpX="478" w:tblpY="48"/>
              <w:tblW w:w="0" w:type="auto"/>
              <w:tblLook w:val="04A0"/>
            </w:tblPr>
            <w:tblGrid>
              <w:gridCol w:w="574"/>
              <w:gridCol w:w="575"/>
              <w:gridCol w:w="574"/>
              <w:gridCol w:w="574"/>
              <w:gridCol w:w="573"/>
            </w:tblGrid>
            <w:tr w:rsidR="00B93694" w:rsidRPr="004833A5" w:rsidTr="006F2FA2">
              <w:tc>
                <w:tcPr>
                  <w:tcW w:w="576" w:type="dxa"/>
                  <w:vMerge w:val="restart"/>
                  <w:tcBorders>
                    <w:top w:val="nil"/>
                    <w:left w:val="nil"/>
                    <w:bottom w:val="nil"/>
                  </w:tcBorders>
                  <w:vAlign w:val="center"/>
                </w:tcPr>
                <w:p w:rsidR="00B93694" w:rsidRPr="004833A5" w:rsidRDefault="00B93694" w:rsidP="006F2FA2">
                  <w:pPr>
                    <w:jc w:val="center"/>
                    <w:rPr>
                      <w:sz w:val="24"/>
                      <w:szCs w:val="24"/>
                      <w:lang w:val="en-US"/>
                    </w:rPr>
                  </w:pPr>
                  <w:r w:rsidRPr="004833A5">
                    <w:rPr>
                      <w:sz w:val="24"/>
                      <w:szCs w:val="24"/>
                    </w:rPr>
                    <w:t>С</w:t>
                  </w:r>
                </w:p>
              </w:tc>
              <w:tc>
                <w:tcPr>
                  <w:tcW w:w="576" w:type="dxa"/>
                </w:tcPr>
                <w:p w:rsidR="00B93694" w:rsidRPr="004833A5" w:rsidRDefault="00B93694" w:rsidP="006F2FA2">
                  <w:pPr>
                    <w:jc w:val="both"/>
                    <w:rPr>
                      <w:i/>
                      <w:sz w:val="24"/>
                      <w:szCs w:val="24"/>
                      <w:lang w:val="en-US"/>
                    </w:rPr>
                  </w:pPr>
                  <w:r w:rsidRPr="004833A5">
                    <w:rPr>
                      <w:sz w:val="24"/>
                      <w:szCs w:val="24"/>
                      <w:lang w:val="en-US"/>
                    </w:rPr>
                    <w:t>2</w:t>
                  </w:r>
                  <w:r w:rsidRPr="004833A5">
                    <w:rPr>
                      <w:i/>
                      <w:sz w:val="24"/>
                      <w:szCs w:val="24"/>
                      <w:lang w:val="en-US"/>
                    </w:rPr>
                    <w:t>s</w:t>
                  </w:r>
                </w:p>
              </w:tc>
              <w:tc>
                <w:tcPr>
                  <w:tcW w:w="1728" w:type="dxa"/>
                  <w:gridSpan w:val="3"/>
                </w:tcPr>
                <w:p w:rsidR="00B93694" w:rsidRPr="004833A5" w:rsidRDefault="00B93694" w:rsidP="006F2FA2">
                  <w:pPr>
                    <w:jc w:val="center"/>
                    <w:rPr>
                      <w:sz w:val="24"/>
                      <w:szCs w:val="24"/>
                      <w:lang w:val="en-US"/>
                    </w:rPr>
                  </w:pPr>
                  <w:r w:rsidRPr="004833A5">
                    <w:rPr>
                      <w:sz w:val="24"/>
                      <w:szCs w:val="24"/>
                      <w:lang w:val="en-US"/>
                    </w:rPr>
                    <w:t>2</w:t>
                  </w:r>
                  <w:r w:rsidRPr="004833A5">
                    <w:rPr>
                      <w:i/>
                      <w:sz w:val="24"/>
                      <w:szCs w:val="24"/>
                      <w:lang w:val="en-US"/>
                    </w:rPr>
                    <w:t>p</w:t>
                  </w:r>
                </w:p>
              </w:tc>
            </w:tr>
            <w:tr w:rsidR="00B93694" w:rsidRPr="004833A5" w:rsidTr="006F2FA2">
              <w:tc>
                <w:tcPr>
                  <w:tcW w:w="576" w:type="dxa"/>
                  <w:vMerge/>
                  <w:tcBorders>
                    <w:left w:val="nil"/>
                    <w:bottom w:val="nil"/>
                  </w:tcBorders>
                </w:tcPr>
                <w:p w:rsidR="00B93694" w:rsidRPr="004833A5" w:rsidRDefault="00B93694" w:rsidP="006F2FA2">
                  <w:pPr>
                    <w:jc w:val="both"/>
                    <w:rPr>
                      <w:sz w:val="24"/>
                      <w:szCs w:val="24"/>
                      <w:lang w:val="en-US"/>
                    </w:rPr>
                  </w:pPr>
                </w:p>
              </w:tc>
              <w:tc>
                <w:tcPr>
                  <w:tcW w:w="576" w:type="dxa"/>
                </w:tcPr>
                <w:p w:rsidR="00B93694" w:rsidRPr="004833A5" w:rsidRDefault="00B93694" w:rsidP="006F2FA2">
                  <w:pPr>
                    <w:jc w:val="both"/>
                    <w:rPr>
                      <w:sz w:val="24"/>
                      <w:szCs w:val="24"/>
                      <w:lang w:val="en-US"/>
                    </w:rPr>
                  </w:pPr>
                  <w:r w:rsidRPr="004833A5">
                    <w:rPr>
                      <w:sz w:val="24"/>
                      <w:szCs w:val="24"/>
                      <w:lang w:val="en-US"/>
                    </w:rPr>
                    <w:t>↑↓</w:t>
                  </w:r>
                </w:p>
              </w:tc>
              <w:tc>
                <w:tcPr>
                  <w:tcW w:w="576" w:type="dxa"/>
                </w:tcPr>
                <w:p w:rsidR="00B93694" w:rsidRPr="004833A5" w:rsidRDefault="00B93694" w:rsidP="006F2FA2">
                  <w:pPr>
                    <w:jc w:val="center"/>
                    <w:rPr>
                      <w:sz w:val="24"/>
                      <w:szCs w:val="24"/>
                      <w:lang w:val="en-US"/>
                    </w:rPr>
                  </w:pPr>
                  <w:r w:rsidRPr="004833A5">
                    <w:rPr>
                      <w:sz w:val="24"/>
                      <w:szCs w:val="24"/>
                      <w:lang w:val="en-US"/>
                    </w:rPr>
                    <w:t>↑</w:t>
                  </w:r>
                </w:p>
              </w:tc>
              <w:tc>
                <w:tcPr>
                  <w:tcW w:w="576" w:type="dxa"/>
                </w:tcPr>
                <w:p w:rsidR="00B93694" w:rsidRPr="004833A5" w:rsidRDefault="00B93694" w:rsidP="006F2FA2">
                  <w:pPr>
                    <w:jc w:val="center"/>
                    <w:rPr>
                      <w:sz w:val="24"/>
                      <w:szCs w:val="24"/>
                      <w:lang w:val="en-US"/>
                    </w:rPr>
                  </w:pPr>
                  <w:r w:rsidRPr="004833A5">
                    <w:rPr>
                      <w:sz w:val="24"/>
                      <w:szCs w:val="24"/>
                      <w:lang w:val="en-US"/>
                    </w:rPr>
                    <w:t>↑</w:t>
                  </w:r>
                </w:p>
              </w:tc>
              <w:tc>
                <w:tcPr>
                  <w:tcW w:w="576" w:type="dxa"/>
                </w:tcPr>
                <w:p w:rsidR="00B93694" w:rsidRPr="004833A5" w:rsidRDefault="00B93694" w:rsidP="006F2FA2">
                  <w:pPr>
                    <w:jc w:val="both"/>
                    <w:rPr>
                      <w:sz w:val="24"/>
                      <w:szCs w:val="24"/>
                      <w:lang w:val="en-US"/>
                    </w:rPr>
                  </w:pPr>
                </w:p>
              </w:tc>
            </w:tr>
          </w:tbl>
          <w:p w:rsidR="00B93694" w:rsidRPr="004833A5" w:rsidRDefault="00B93694" w:rsidP="006F2FA2">
            <w:pPr>
              <w:jc w:val="both"/>
              <w:rPr>
                <w:sz w:val="24"/>
                <w:szCs w:val="24"/>
              </w:rPr>
            </w:pPr>
          </w:p>
        </w:tc>
        <w:tc>
          <w:tcPr>
            <w:tcW w:w="576" w:type="dxa"/>
            <w:gridSpan w:val="2"/>
            <w:vAlign w:val="center"/>
          </w:tcPr>
          <w:p w:rsidR="00B93694" w:rsidRPr="004833A5" w:rsidRDefault="00B93694" w:rsidP="006F2FA2">
            <w:pPr>
              <w:jc w:val="right"/>
              <w:rPr>
                <w:sz w:val="24"/>
                <w:szCs w:val="24"/>
              </w:rPr>
            </w:pPr>
            <w:r w:rsidRPr="004833A5">
              <w:rPr>
                <w:sz w:val="24"/>
                <w:szCs w:val="24"/>
              </w:rPr>
              <w:t>→</w:t>
            </w:r>
          </w:p>
        </w:tc>
        <w:tc>
          <w:tcPr>
            <w:tcW w:w="3091" w:type="dxa"/>
            <w:gridSpan w:val="2"/>
          </w:tcPr>
          <w:tbl>
            <w:tblPr>
              <w:tblStyle w:val="a5"/>
              <w:tblpPr w:leftFromText="180" w:rightFromText="180" w:vertAnchor="text" w:horzAnchor="page" w:tblpX="478" w:tblpY="48"/>
              <w:tblW w:w="0" w:type="auto"/>
              <w:tblLook w:val="04A0"/>
            </w:tblPr>
            <w:tblGrid>
              <w:gridCol w:w="576"/>
              <w:gridCol w:w="575"/>
              <w:gridCol w:w="573"/>
              <w:gridCol w:w="573"/>
              <w:gridCol w:w="573"/>
            </w:tblGrid>
            <w:tr w:rsidR="00B93694" w:rsidRPr="004833A5" w:rsidTr="006F2FA2">
              <w:tc>
                <w:tcPr>
                  <w:tcW w:w="576" w:type="dxa"/>
                  <w:vMerge w:val="restart"/>
                  <w:tcBorders>
                    <w:top w:val="nil"/>
                    <w:left w:val="nil"/>
                    <w:bottom w:val="nil"/>
                  </w:tcBorders>
                  <w:vAlign w:val="center"/>
                </w:tcPr>
                <w:p w:rsidR="00B93694" w:rsidRPr="004833A5" w:rsidRDefault="00B93694" w:rsidP="006F2FA2">
                  <w:pPr>
                    <w:jc w:val="center"/>
                    <w:rPr>
                      <w:sz w:val="24"/>
                      <w:szCs w:val="24"/>
                    </w:rPr>
                  </w:pPr>
                  <w:r w:rsidRPr="004833A5">
                    <w:rPr>
                      <w:sz w:val="24"/>
                      <w:szCs w:val="24"/>
                    </w:rPr>
                    <w:t>С*</w:t>
                  </w:r>
                </w:p>
              </w:tc>
              <w:tc>
                <w:tcPr>
                  <w:tcW w:w="576" w:type="dxa"/>
                </w:tcPr>
                <w:p w:rsidR="00B93694" w:rsidRPr="004833A5" w:rsidRDefault="00B93694" w:rsidP="006F2FA2">
                  <w:pPr>
                    <w:jc w:val="both"/>
                    <w:rPr>
                      <w:i/>
                      <w:sz w:val="24"/>
                      <w:szCs w:val="24"/>
                      <w:lang w:val="en-US"/>
                    </w:rPr>
                  </w:pPr>
                  <w:r w:rsidRPr="004833A5">
                    <w:rPr>
                      <w:sz w:val="24"/>
                      <w:szCs w:val="24"/>
                      <w:lang w:val="en-US"/>
                    </w:rPr>
                    <w:t>2</w:t>
                  </w:r>
                  <w:r w:rsidRPr="004833A5">
                    <w:rPr>
                      <w:i/>
                      <w:sz w:val="24"/>
                      <w:szCs w:val="24"/>
                      <w:lang w:val="en-US"/>
                    </w:rPr>
                    <w:t>s</w:t>
                  </w:r>
                </w:p>
              </w:tc>
              <w:tc>
                <w:tcPr>
                  <w:tcW w:w="1728" w:type="dxa"/>
                  <w:gridSpan w:val="3"/>
                </w:tcPr>
                <w:p w:rsidR="00B93694" w:rsidRPr="004833A5" w:rsidRDefault="00B93694" w:rsidP="006F2FA2">
                  <w:pPr>
                    <w:jc w:val="center"/>
                    <w:rPr>
                      <w:sz w:val="24"/>
                      <w:szCs w:val="24"/>
                      <w:lang w:val="en-US"/>
                    </w:rPr>
                  </w:pPr>
                  <w:r w:rsidRPr="004833A5">
                    <w:rPr>
                      <w:sz w:val="24"/>
                      <w:szCs w:val="24"/>
                      <w:lang w:val="en-US"/>
                    </w:rPr>
                    <w:t>2</w:t>
                  </w:r>
                  <w:r w:rsidRPr="004833A5">
                    <w:rPr>
                      <w:i/>
                      <w:sz w:val="24"/>
                      <w:szCs w:val="24"/>
                      <w:lang w:val="en-US"/>
                    </w:rPr>
                    <w:t>p</w:t>
                  </w:r>
                </w:p>
              </w:tc>
            </w:tr>
            <w:tr w:rsidR="00B93694" w:rsidRPr="004833A5" w:rsidTr="006F2FA2">
              <w:tc>
                <w:tcPr>
                  <w:tcW w:w="576" w:type="dxa"/>
                  <w:vMerge/>
                  <w:tcBorders>
                    <w:left w:val="nil"/>
                    <w:bottom w:val="nil"/>
                  </w:tcBorders>
                </w:tcPr>
                <w:p w:rsidR="00B93694" w:rsidRPr="004833A5" w:rsidRDefault="00B93694" w:rsidP="006F2FA2">
                  <w:pPr>
                    <w:jc w:val="both"/>
                    <w:rPr>
                      <w:sz w:val="24"/>
                      <w:szCs w:val="24"/>
                      <w:lang w:val="en-US"/>
                    </w:rPr>
                  </w:pPr>
                </w:p>
              </w:tc>
              <w:tc>
                <w:tcPr>
                  <w:tcW w:w="576" w:type="dxa"/>
                </w:tcPr>
                <w:p w:rsidR="00B93694" w:rsidRPr="004833A5" w:rsidRDefault="00B93694" w:rsidP="006F2FA2">
                  <w:pPr>
                    <w:jc w:val="center"/>
                    <w:rPr>
                      <w:sz w:val="24"/>
                      <w:szCs w:val="24"/>
                      <w:lang w:val="en-US"/>
                    </w:rPr>
                  </w:pPr>
                  <w:r w:rsidRPr="004833A5">
                    <w:rPr>
                      <w:sz w:val="24"/>
                      <w:szCs w:val="24"/>
                      <w:lang w:val="en-US"/>
                    </w:rPr>
                    <w:t>↑</w:t>
                  </w:r>
                </w:p>
              </w:tc>
              <w:tc>
                <w:tcPr>
                  <w:tcW w:w="576" w:type="dxa"/>
                </w:tcPr>
                <w:p w:rsidR="00B93694" w:rsidRPr="004833A5" w:rsidRDefault="00B93694" w:rsidP="006F2FA2">
                  <w:pPr>
                    <w:jc w:val="center"/>
                    <w:rPr>
                      <w:sz w:val="24"/>
                      <w:szCs w:val="24"/>
                      <w:lang w:val="en-US"/>
                    </w:rPr>
                  </w:pPr>
                  <w:r w:rsidRPr="004833A5">
                    <w:rPr>
                      <w:sz w:val="24"/>
                      <w:szCs w:val="24"/>
                      <w:lang w:val="en-US"/>
                    </w:rPr>
                    <w:t>↑</w:t>
                  </w:r>
                </w:p>
              </w:tc>
              <w:tc>
                <w:tcPr>
                  <w:tcW w:w="576" w:type="dxa"/>
                </w:tcPr>
                <w:p w:rsidR="00B93694" w:rsidRPr="004833A5" w:rsidRDefault="00B93694" w:rsidP="006F2FA2">
                  <w:pPr>
                    <w:jc w:val="center"/>
                    <w:rPr>
                      <w:sz w:val="24"/>
                      <w:szCs w:val="24"/>
                      <w:lang w:val="en-US"/>
                    </w:rPr>
                  </w:pPr>
                  <w:r w:rsidRPr="004833A5">
                    <w:rPr>
                      <w:sz w:val="24"/>
                      <w:szCs w:val="24"/>
                      <w:lang w:val="en-US"/>
                    </w:rPr>
                    <w:t>↑</w:t>
                  </w:r>
                </w:p>
              </w:tc>
              <w:tc>
                <w:tcPr>
                  <w:tcW w:w="576" w:type="dxa"/>
                </w:tcPr>
                <w:p w:rsidR="00B93694" w:rsidRPr="004833A5" w:rsidRDefault="00B93694" w:rsidP="006F2FA2">
                  <w:pPr>
                    <w:jc w:val="center"/>
                    <w:rPr>
                      <w:sz w:val="24"/>
                      <w:szCs w:val="24"/>
                      <w:lang w:val="en-US"/>
                    </w:rPr>
                  </w:pPr>
                  <w:r w:rsidRPr="004833A5">
                    <w:rPr>
                      <w:sz w:val="24"/>
                      <w:szCs w:val="24"/>
                      <w:lang w:val="en-US"/>
                    </w:rPr>
                    <w:t>↑</w:t>
                  </w:r>
                </w:p>
              </w:tc>
            </w:tr>
          </w:tbl>
          <w:p w:rsidR="00B93694" w:rsidRPr="004833A5" w:rsidRDefault="00B93694" w:rsidP="006F2FA2">
            <w:pPr>
              <w:jc w:val="both"/>
              <w:rPr>
                <w:sz w:val="24"/>
                <w:szCs w:val="24"/>
              </w:rPr>
            </w:pPr>
          </w:p>
        </w:tc>
      </w:tr>
      <w:tr w:rsidR="00B93694" w:rsidRPr="004833A5" w:rsidTr="006F2FA2">
        <w:trPr>
          <w:jc w:val="center"/>
        </w:trPr>
        <w:tc>
          <w:tcPr>
            <w:tcW w:w="3216" w:type="dxa"/>
            <w:gridSpan w:val="2"/>
            <w:vMerge w:val="restart"/>
            <w:vAlign w:val="center"/>
          </w:tcPr>
          <w:p w:rsidR="00B93694" w:rsidRPr="004833A5" w:rsidRDefault="00B93694" w:rsidP="006F2FA2">
            <w:pPr>
              <w:jc w:val="center"/>
              <w:rPr>
                <w:sz w:val="24"/>
                <w:szCs w:val="24"/>
              </w:rPr>
            </w:pPr>
            <w:r w:rsidRPr="004833A5">
              <w:rPr>
                <w:noProof/>
                <w:lang w:eastAsia="ru-RU"/>
              </w:rPr>
              <w:drawing>
                <wp:inline distT="0" distB="0" distL="0" distR="0">
                  <wp:extent cx="1533525" cy="935451"/>
                  <wp:effectExtent l="19050" t="0" r="9525" b="0"/>
                  <wp:docPr id="60" name="Рисунок 149" descr="http://physic.kemsu.ru/pub/library/learn_pos/Udin_ModelChemSoed/HTML/soder/2/s%20+%203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physic.kemsu.ru/pub/library/learn_pos/Udin_ModelChemSoed/HTML/soder/2/s%20+%203p.jpg"/>
                          <pic:cNvPicPr>
                            <a:picLocks noChangeAspect="1" noChangeArrowheads="1"/>
                          </pic:cNvPicPr>
                        </pic:nvPicPr>
                        <pic:blipFill>
                          <a:blip r:embed="rId72" cstate="print"/>
                          <a:srcRect/>
                          <a:stretch>
                            <a:fillRect/>
                          </a:stretch>
                        </pic:blipFill>
                        <pic:spPr bwMode="auto">
                          <a:xfrm>
                            <a:off x="0" y="0"/>
                            <a:ext cx="1533525" cy="935451"/>
                          </a:xfrm>
                          <a:prstGeom prst="rect">
                            <a:avLst/>
                          </a:prstGeom>
                          <a:noFill/>
                          <a:ln w="9525">
                            <a:noFill/>
                            <a:miter lim="800000"/>
                            <a:headEnd/>
                            <a:tailEnd/>
                          </a:ln>
                        </pic:spPr>
                      </pic:pic>
                    </a:graphicData>
                  </a:graphic>
                </wp:inline>
              </w:drawing>
            </w:r>
          </w:p>
        </w:tc>
        <w:tc>
          <w:tcPr>
            <w:tcW w:w="2606" w:type="dxa"/>
            <w:gridSpan w:val="2"/>
            <w:vAlign w:val="center"/>
          </w:tcPr>
          <w:p w:rsidR="00B93694" w:rsidRPr="004833A5" w:rsidRDefault="00B93694" w:rsidP="006F2FA2">
            <w:pPr>
              <w:jc w:val="center"/>
              <w:rPr>
                <w:sz w:val="24"/>
                <w:szCs w:val="24"/>
              </w:rPr>
            </w:pPr>
            <w:r w:rsidRPr="004833A5">
              <w:rPr>
                <w:noProof/>
                <w:lang w:eastAsia="ru-RU"/>
              </w:rPr>
              <w:drawing>
                <wp:inline distT="0" distB="0" distL="0" distR="0">
                  <wp:extent cx="942975" cy="974760"/>
                  <wp:effectExtent l="19050" t="0" r="9525" b="0"/>
                  <wp:docPr id="62" name="Рисунок 170" descr="http://chemwiki.ucdavis.edu/@api/deki/files/38966/ed3c092ac061d604967430ba5d47a99a.jpg?revis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chemwiki.ucdavis.edu/@api/deki/files/38966/ed3c092ac061d604967430ba5d47a99a.jpg?revision=1"/>
                          <pic:cNvPicPr>
                            <a:picLocks noChangeAspect="1" noChangeArrowheads="1"/>
                          </pic:cNvPicPr>
                        </pic:nvPicPr>
                        <pic:blipFill>
                          <a:blip r:embed="rId73" cstate="print"/>
                          <a:srcRect l="86912" t="17791" b="25767"/>
                          <a:stretch>
                            <a:fillRect/>
                          </a:stretch>
                        </pic:blipFill>
                        <pic:spPr bwMode="auto">
                          <a:xfrm>
                            <a:off x="0" y="0"/>
                            <a:ext cx="942618" cy="974391"/>
                          </a:xfrm>
                          <a:prstGeom prst="rect">
                            <a:avLst/>
                          </a:prstGeom>
                          <a:noFill/>
                          <a:ln w="9525">
                            <a:noFill/>
                            <a:miter lim="800000"/>
                            <a:headEnd/>
                            <a:tailEnd/>
                          </a:ln>
                        </pic:spPr>
                      </pic:pic>
                    </a:graphicData>
                  </a:graphic>
                </wp:inline>
              </w:drawing>
            </w:r>
          </w:p>
        </w:tc>
        <w:tc>
          <w:tcPr>
            <w:tcW w:w="2046" w:type="dxa"/>
            <w:gridSpan w:val="2"/>
            <w:vMerge w:val="restart"/>
            <w:vAlign w:val="center"/>
          </w:tcPr>
          <w:p w:rsidR="00B93694" w:rsidRPr="004833A5" w:rsidRDefault="00B93694" w:rsidP="006F2FA2">
            <w:pPr>
              <w:jc w:val="center"/>
              <w:rPr>
                <w:sz w:val="24"/>
                <w:szCs w:val="24"/>
              </w:rPr>
            </w:pPr>
            <w:r w:rsidRPr="004833A5">
              <w:rPr>
                <w:noProof/>
                <w:lang w:eastAsia="ru-RU"/>
              </w:rPr>
              <w:drawing>
                <wp:inline distT="0" distB="0" distL="0" distR="0">
                  <wp:extent cx="1066800" cy="1043093"/>
                  <wp:effectExtent l="19050" t="0" r="0" b="0"/>
                  <wp:docPr id="63" name="Рисунок 13" descr="http://science.uvu.edu/ochem/wp-content/images/H/hybridization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ience.uvu.edu/ochem/wp-content/images/H/hybridization11.png"/>
                          <pic:cNvPicPr>
                            <a:picLocks noChangeAspect="1" noChangeArrowheads="1"/>
                          </pic:cNvPicPr>
                        </pic:nvPicPr>
                        <pic:blipFill>
                          <a:blip r:embed="rId74" cstate="print"/>
                          <a:srcRect b="16408"/>
                          <a:stretch>
                            <a:fillRect/>
                          </a:stretch>
                        </pic:blipFill>
                        <pic:spPr bwMode="auto">
                          <a:xfrm>
                            <a:off x="0" y="0"/>
                            <a:ext cx="1066800" cy="1043093"/>
                          </a:xfrm>
                          <a:prstGeom prst="rect">
                            <a:avLst/>
                          </a:prstGeom>
                          <a:noFill/>
                          <a:ln w="9525">
                            <a:noFill/>
                            <a:miter lim="800000"/>
                            <a:headEnd/>
                            <a:tailEnd/>
                          </a:ln>
                        </pic:spPr>
                      </pic:pic>
                    </a:graphicData>
                  </a:graphic>
                </wp:inline>
              </w:drawing>
            </w:r>
          </w:p>
        </w:tc>
      </w:tr>
      <w:tr w:rsidR="00B93694" w:rsidRPr="004833A5" w:rsidTr="006F2FA2">
        <w:trPr>
          <w:jc w:val="center"/>
        </w:trPr>
        <w:tc>
          <w:tcPr>
            <w:tcW w:w="3216" w:type="dxa"/>
            <w:gridSpan w:val="2"/>
            <w:vMerge/>
          </w:tcPr>
          <w:p w:rsidR="00B93694" w:rsidRPr="004833A5" w:rsidRDefault="00B93694" w:rsidP="006F2FA2">
            <w:pPr>
              <w:jc w:val="center"/>
              <w:rPr>
                <w:sz w:val="24"/>
                <w:szCs w:val="24"/>
              </w:rPr>
            </w:pPr>
          </w:p>
        </w:tc>
        <w:tc>
          <w:tcPr>
            <w:tcW w:w="2606" w:type="dxa"/>
            <w:gridSpan w:val="2"/>
          </w:tcPr>
          <w:p w:rsidR="00B93694" w:rsidRPr="004833A5" w:rsidRDefault="00B93694" w:rsidP="006F2FA2">
            <w:pPr>
              <w:jc w:val="center"/>
              <w:rPr>
                <w:sz w:val="24"/>
                <w:szCs w:val="24"/>
              </w:rPr>
            </w:pPr>
            <w:r w:rsidRPr="004833A5">
              <w:t xml:space="preserve">Ориентация </w:t>
            </w:r>
            <w:r w:rsidRPr="004833A5">
              <w:rPr>
                <w:i/>
              </w:rPr>
              <w:t>sp</w:t>
            </w:r>
            <w:r w:rsidRPr="004833A5">
              <w:rPr>
                <w:vertAlign w:val="superscript"/>
              </w:rPr>
              <w:t>2</w:t>
            </w:r>
            <w:r w:rsidRPr="004833A5">
              <w:t>-орбиталей</w:t>
            </w:r>
          </w:p>
        </w:tc>
        <w:tc>
          <w:tcPr>
            <w:tcW w:w="2046" w:type="dxa"/>
            <w:gridSpan w:val="2"/>
            <w:vMerge/>
          </w:tcPr>
          <w:p w:rsidR="00B93694" w:rsidRPr="004833A5" w:rsidRDefault="00B93694" w:rsidP="006F2FA2">
            <w:pPr>
              <w:jc w:val="center"/>
              <w:rPr>
                <w:sz w:val="24"/>
                <w:szCs w:val="24"/>
              </w:rPr>
            </w:pPr>
          </w:p>
        </w:tc>
      </w:tr>
    </w:tbl>
    <w:p w:rsidR="00B93694" w:rsidRPr="00B93694" w:rsidRDefault="00B93694" w:rsidP="00B93694">
      <w:pPr>
        <w:spacing w:after="120"/>
        <w:jc w:val="both"/>
        <w:rPr>
          <w:rFonts w:ascii="Times New Roman" w:hAnsi="Times New Roman" w:cs="Times New Roman"/>
          <w:lang w:val="ru-RU"/>
        </w:rPr>
      </w:pPr>
      <w:r w:rsidRPr="00B93694">
        <w:rPr>
          <w:rFonts w:ascii="Times New Roman" w:hAnsi="Times New Roman" w:cs="Times New Roman"/>
          <w:lang w:val="ru-RU"/>
        </w:rPr>
        <w:t xml:space="preserve">Рис. 4.3. Образование </w:t>
      </w:r>
      <w:r w:rsidRPr="004833A5">
        <w:rPr>
          <w:rFonts w:ascii="Times New Roman" w:hAnsi="Times New Roman" w:cs="Times New Roman"/>
        </w:rPr>
        <w:t>sp</w:t>
      </w:r>
      <w:r w:rsidRPr="00B93694">
        <w:rPr>
          <w:rFonts w:ascii="Times New Roman" w:hAnsi="Times New Roman" w:cs="Times New Roman"/>
          <w:lang w:val="ru-RU"/>
        </w:rPr>
        <w:t>-гибридных орбиталей и молекулы СН</w:t>
      </w:r>
      <w:proofErr w:type="gramStart"/>
      <w:r w:rsidRPr="00B93694">
        <w:rPr>
          <w:rFonts w:ascii="Times New Roman" w:hAnsi="Times New Roman" w:cs="Times New Roman"/>
          <w:vertAlign w:val="subscript"/>
          <w:lang w:val="ru-RU"/>
        </w:rPr>
        <w:t>4</w:t>
      </w:r>
      <w:proofErr w:type="gramEnd"/>
    </w:p>
    <w:p w:rsidR="00B93694" w:rsidRPr="00B93694" w:rsidRDefault="00B93694" w:rsidP="00B93694">
      <w:pPr>
        <w:spacing w:after="0"/>
        <w:ind w:firstLine="720"/>
        <w:jc w:val="both"/>
        <w:rPr>
          <w:rFonts w:ascii="Times New Roman" w:hAnsi="Times New Roman" w:cs="Times New Roman"/>
          <w:sz w:val="24"/>
          <w:szCs w:val="24"/>
          <w:lang w:val="ru-RU"/>
        </w:rPr>
      </w:pPr>
      <w:r w:rsidRPr="00B93694">
        <w:rPr>
          <w:rFonts w:ascii="Times New Roman" w:hAnsi="Times New Roman" w:cs="Times New Roman"/>
          <w:bCs/>
          <w:color w:val="252525"/>
          <w:sz w:val="24"/>
          <w:szCs w:val="24"/>
          <w:lang w:val="ru-RU"/>
        </w:rPr>
        <w:t>Четыре</w:t>
      </w:r>
      <w:r w:rsidRPr="00B93694">
        <w:rPr>
          <w:rFonts w:ascii="Times New Roman" w:hAnsi="Times New Roman" w:cs="Times New Roman"/>
          <w:bCs/>
          <w:color w:val="252525"/>
          <w:lang w:val="ru-RU"/>
        </w:rPr>
        <w:t xml:space="preserve"> </w:t>
      </w:r>
      <w:r w:rsidRPr="004833A5">
        <w:rPr>
          <w:rFonts w:ascii="Times New Roman" w:hAnsi="Times New Roman" w:cs="Times New Roman"/>
          <w:i/>
          <w:sz w:val="24"/>
          <w:szCs w:val="24"/>
        </w:rPr>
        <w:t>sp</w:t>
      </w:r>
      <w:r w:rsidRPr="00B93694">
        <w:rPr>
          <w:rFonts w:ascii="Times New Roman" w:hAnsi="Times New Roman" w:cs="Times New Roman"/>
          <w:sz w:val="24"/>
          <w:szCs w:val="24"/>
          <w:vertAlign w:val="superscript"/>
          <w:lang w:val="ru-RU"/>
        </w:rPr>
        <w:t>3</w:t>
      </w:r>
      <w:r w:rsidRPr="00B93694">
        <w:rPr>
          <w:rFonts w:ascii="Times New Roman" w:hAnsi="Times New Roman" w:cs="Times New Roman"/>
          <w:sz w:val="24"/>
          <w:szCs w:val="24"/>
          <w:lang w:val="ru-RU"/>
        </w:rPr>
        <w:t xml:space="preserve">-гибридные орбитали направлены  в пространстве к вершинами </w:t>
      </w:r>
      <w:proofErr w:type="gramStart"/>
      <w:r w:rsidRPr="00B93694">
        <w:rPr>
          <w:rFonts w:ascii="Times New Roman" w:hAnsi="Times New Roman" w:cs="Times New Roman"/>
          <w:sz w:val="24"/>
          <w:szCs w:val="24"/>
          <w:lang w:val="ru-RU"/>
        </w:rPr>
        <w:t>правильного</w:t>
      </w:r>
      <w:proofErr w:type="gramEnd"/>
      <w:r w:rsidRPr="00B93694">
        <w:rPr>
          <w:rFonts w:ascii="Times New Roman" w:hAnsi="Times New Roman" w:cs="Times New Roman"/>
          <w:sz w:val="24"/>
          <w:szCs w:val="24"/>
          <w:lang w:val="ru-RU"/>
        </w:rPr>
        <w:t xml:space="preserve"> тераэдра под углом 109,5</w:t>
      </w:r>
      <w:r w:rsidRPr="004833A5">
        <w:rPr>
          <w:rFonts w:ascii="Times New Roman" w:hAnsi="Times New Roman" w:cs="Times New Roman"/>
          <w:sz w:val="24"/>
          <w:szCs w:val="24"/>
        </w:rPr>
        <w:t> </w:t>
      </w:r>
      <w:r w:rsidRPr="00B93694">
        <w:rPr>
          <w:rFonts w:ascii="Times New Roman" w:hAnsi="Times New Roman" w:cs="Times New Roman"/>
          <w:sz w:val="24"/>
          <w:szCs w:val="24"/>
          <w:vertAlign w:val="superscript"/>
          <w:lang w:val="ru-RU"/>
        </w:rPr>
        <w:t>о</w:t>
      </w:r>
      <w:r w:rsidRPr="00B93694">
        <w:rPr>
          <w:rFonts w:ascii="Times New Roman" w:hAnsi="Times New Roman" w:cs="Times New Roman"/>
          <w:sz w:val="24"/>
          <w:szCs w:val="24"/>
          <w:lang w:val="ru-RU"/>
        </w:rPr>
        <w:t>.</w:t>
      </w:r>
    </w:p>
    <w:p w:rsidR="00B93694" w:rsidRPr="004833A5" w:rsidRDefault="00B93694" w:rsidP="00B93694">
      <w:pPr>
        <w:pStyle w:val="af"/>
        <w:shd w:val="clear" w:color="auto" w:fill="FFFFFF"/>
        <w:spacing w:before="0" w:beforeAutospacing="0" w:after="0" w:line="276" w:lineRule="auto"/>
        <w:ind w:firstLine="720"/>
        <w:jc w:val="both"/>
        <w:rPr>
          <w:lang w:val="ru-RU"/>
        </w:rPr>
      </w:pPr>
      <w:r w:rsidRPr="004833A5">
        <w:rPr>
          <w:lang w:val="ru-RU"/>
        </w:rPr>
        <w:t xml:space="preserve">Если область перекрывания орбиталей лежит на линии, соединяющей ядра (осевое перекрывание), то такая ковалентная связь называется </w:t>
      </w:r>
      <w:proofErr w:type="gramStart"/>
      <w:r w:rsidRPr="004833A5">
        <w:rPr>
          <w:b/>
        </w:rPr>
        <w:t>σ</w:t>
      </w:r>
      <w:r w:rsidRPr="004833A5">
        <w:rPr>
          <w:b/>
          <w:lang w:val="ru-RU"/>
        </w:rPr>
        <w:noBreakHyphen/>
      </w:r>
      <w:proofErr w:type="gramEnd"/>
      <w:r w:rsidRPr="004833A5">
        <w:rPr>
          <w:b/>
          <w:lang w:val="ru-RU"/>
        </w:rPr>
        <w:t>связью</w:t>
      </w:r>
      <w:r w:rsidRPr="004833A5">
        <w:rPr>
          <w:lang w:val="ru-RU"/>
        </w:rPr>
        <w:t>. Такая связь может образовываться при перекрывании любых орбиталей (</w:t>
      </w:r>
      <w:r w:rsidRPr="004833A5">
        <w:rPr>
          <w:i/>
        </w:rPr>
        <w:t>s</w:t>
      </w:r>
      <w:r w:rsidRPr="004833A5">
        <w:rPr>
          <w:lang w:val="ru-RU"/>
        </w:rPr>
        <w:t xml:space="preserve">, </w:t>
      </w:r>
      <w:r w:rsidRPr="004833A5">
        <w:rPr>
          <w:i/>
        </w:rPr>
        <w:t>p</w:t>
      </w:r>
      <w:r w:rsidRPr="004833A5">
        <w:rPr>
          <w:lang w:val="ru-RU"/>
        </w:rPr>
        <w:t xml:space="preserve"> и гибридных, рис. 4.4). Гибридные орбитали образуют только </w:t>
      </w:r>
      <w:proofErr w:type="gramStart"/>
      <w:r w:rsidRPr="004833A5">
        <w:t>σ</w:t>
      </w:r>
      <w:r w:rsidRPr="004833A5">
        <w:rPr>
          <w:lang w:val="ru-RU"/>
        </w:rPr>
        <w:noBreakHyphen/>
      </w:r>
      <w:proofErr w:type="gramEnd"/>
      <w:r w:rsidRPr="004833A5">
        <w:rPr>
          <w:lang w:val="ru-RU"/>
        </w:rPr>
        <w:t xml:space="preserve">связи. Любая простая (некратная) связь является </w:t>
      </w:r>
      <w:proofErr w:type="gramStart"/>
      <w:r w:rsidRPr="004833A5">
        <w:t>σ</w:t>
      </w:r>
      <w:r w:rsidRPr="004833A5">
        <w:rPr>
          <w:lang w:val="ru-RU"/>
        </w:rPr>
        <w:noBreakHyphen/>
      </w:r>
      <w:proofErr w:type="gramEnd"/>
      <w:r w:rsidRPr="004833A5">
        <w:rPr>
          <w:lang w:val="ru-RU"/>
        </w:rPr>
        <w:t>связью. Она отличается большой прочностью</w:t>
      </w:r>
    </w:p>
    <w:p w:rsidR="00B93694" w:rsidRPr="004833A5" w:rsidRDefault="00B93694" w:rsidP="00B93694">
      <w:pPr>
        <w:spacing w:after="0"/>
        <w:jc w:val="center"/>
        <w:rPr>
          <w:rFonts w:ascii="Times New Roman" w:hAnsi="Times New Roman" w:cs="Times New Roman"/>
        </w:rPr>
      </w:pPr>
      <w:r w:rsidRPr="004833A5">
        <w:rPr>
          <w:rFonts w:ascii="Times New Roman" w:hAnsi="Times New Roman" w:cs="Times New Roman"/>
          <w:noProof/>
          <w:lang w:val="ru-RU" w:eastAsia="ru-RU"/>
        </w:rPr>
        <w:drawing>
          <wp:inline distT="0" distB="0" distL="0" distR="0">
            <wp:extent cx="1171575" cy="1052020"/>
            <wp:effectExtent l="19050" t="0" r="9525" b="0"/>
            <wp:docPr id="64"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5" cstate="print"/>
                    <a:srcRect b="7345"/>
                    <a:stretch>
                      <a:fillRect/>
                    </a:stretch>
                  </pic:blipFill>
                  <pic:spPr bwMode="auto">
                    <a:xfrm>
                      <a:off x="0" y="0"/>
                      <a:ext cx="1179314" cy="1058969"/>
                    </a:xfrm>
                    <a:prstGeom prst="rect">
                      <a:avLst/>
                    </a:prstGeom>
                    <a:noFill/>
                    <a:ln w="9525">
                      <a:noFill/>
                      <a:miter lim="800000"/>
                      <a:headEnd/>
                      <a:tailEnd/>
                    </a:ln>
                  </pic:spPr>
                </pic:pic>
              </a:graphicData>
            </a:graphic>
          </wp:inline>
        </w:drawing>
      </w:r>
      <w:r w:rsidRPr="004833A5">
        <w:rPr>
          <w:rFonts w:ascii="Times New Roman" w:hAnsi="Times New Roman" w:cs="Times New Roman"/>
          <w:noProof/>
          <w:lang w:val="ru-RU" w:eastAsia="ru-RU"/>
        </w:rPr>
        <w:drawing>
          <wp:inline distT="0" distB="0" distL="0" distR="0">
            <wp:extent cx="2828925" cy="1180518"/>
            <wp:effectExtent l="19050" t="0" r="9525" b="0"/>
            <wp:docPr id="65"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6" cstate="print"/>
                    <a:srcRect/>
                    <a:stretch>
                      <a:fillRect/>
                    </a:stretch>
                  </pic:blipFill>
                  <pic:spPr bwMode="auto">
                    <a:xfrm>
                      <a:off x="0" y="0"/>
                      <a:ext cx="2844176" cy="1186882"/>
                    </a:xfrm>
                    <a:prstGeom prst="rect">
                      <a:avLst/>
                    </a:prstGeom>
                    <a:noFill/>
                    <a:ln w="9525">
                      <a:noFill/>
                      <a:miter lim="800000"/>
                      <a:headEnd/>
                      <a:tailEnd/>
                    </a:ln>
                  </pic:spPr>
                </pic:pic>
              </a:graphicData>
            </a:graphic>
          </wp:inline>
        </w:drawing>
      </w:r>
    </w:p>
    <w:p w:rsidR="00B93694" w:rsidRPr="00B93694" w:rsidRDefault="00B93694" w:rsidP="00B93694">
      <w:pPr>
        <w:spacing w:after="0"/>
        <w:jc w:val="both"/>
        <w:rPr>
          <w:rFonts w:ascii="Times New Roman" w:hAnsi="Times New Roman" w:cs="Times New Roman"/>
          <w:lang w:val="ru-RU"/>
        </w:rPr>
      </w:pPr>
      <w:r w:rsidRPr="00B93694">
        <w:rPr>
          <w:rFonts w:ascii="Times New Roman" w:hAnsi="Times New Roman" w:cs="Times New Roman"/>
          <w:lang w:val="ru-RU"/>
        </w:rPr>
        <w:t xml:space="preserve">Рис. 4.4. Образование </w:t>
      </w:r>
      <w:proofErr w:type="gramStart"/>
      <w:r w:rsidRPr="004833A5">
        <w:rPr>
          <w:rFonts w:ascii="Times New Roman" w:hAnsi="Times New Roman" w:cs="Times New Roman"/>
        </w:rPr>
        <w:t>σ</w:t>
      </w:r>
      <w:r w:rsidRPr="00B93694">
        <w:rPr>
          <w:rFonts w:ascii="Times New Roman" w:hAnsi="Times New Roman" w:cs="Times New Roman"/>
          <w:lang w:val="ru-RU"/>
        </w:rPr>
        <w:noBreakHyphen/>
      </w:r>
      <w:proofErr w:type="gramEnd"/>
      <w:r w:rsidRPr="00B93694">
        <w:rPr>
          <w:rFonts w:ascii="Times New Roman" w:hAnsi="Times New Roman" w:cs="Times New Roman"/>
          <w:lang w:val="ru-RU"/>
        </w:rPr>
        <w:t>связей</w:t>
      </w:r>
    </w:p>
    <w:p w:rsidR="00B93694" w:rsidRPr="00B93694" w:rsidRDefault="00B93694" w:rsidP="00B93694">
      <w:pPr>
        <w:spacing w:after="0"/>
        <w:jc w:val="both"/>
        <w:rPr>
          <w:rFonts w:ascii="Times New Roman" w:hAnsi="Times New Roman" w:cs="Times New Roman"/>
          <w:sz w:val="24"/>
          <w:szCs w:val="24"/>
          <w:lang w:val="ru-RU"/>
        </w:rPr>
      </w:pPr>
      <w:r w:rsidRPr="00B93694">
        <w:rPr>
          <w:rFonts w:ascii="Times New Roman" w:hAnsi="Times New Roman" w:cs="Times New Roman"/>
          <w:lang w:val="ru-RU"/>
        </w:rPr>
        <w:lastRenderedPageBreak/>
        <w:tab/>
      </w:r>
      <w:r w:rsidRPr="00B93694">
        <w:rPr>
          <w:rFonts w:ascii="Times New Roman" w:hAnsi="Times New Roman" w:cs="Times New Roman"/>
          <w:sz w:val="24"/>
          <w:szCs w:val="24"/>
          <w:lang w:val="ru-RU"/>
        </w:rPr>
        <w:t xml:space="preserve">Все рассмотренные связи были </w:t>
      </w:r>
      <w:proofErr w:type="gramStart"/>
      <w:r w:rsidRPr="004833A5">
        <w:rPr>
          <w:rFonts w:ascii="Times New Roman" w:hAnsi="Times New Roman" w:cs="Times New Roman"/>
          <w:sz w:val="24"/>
          <w:szCs w:val="24"/>
        </w:rPr>
        <w:t>σ</w:t>
      </w:r>
      <w:r w:rsidRPr="00B93694">
        <w:rPr>
          <w:rFonts w:ascii="Times New Roman" w:hAnsi="Times New Roman" w:cs="Times New Roman"/>
          <w:sz w:val="24"/>
          <w:szCs w:val="24"/>
          <w:lang w:val="ru-RU"/>
        </w:rPr>
        <w:noBreakHyphen/>
      </w:r>
      <w:proofErr w:type="gramEnd"/>
      <w:r w:rsidRPr="00B93694">
        <w:rPr>
          <w:rFonts w:ascii="Times New Roman" w:hAnsi="Times New Roman" w:cs="Times New Roman"/>
          <w:sz w:val="24"/>
          <w:szCs w:val="24"/>
          <w:lang w:val="ru-RU"/>
        </w:rPr>
        <w:t>связями.</w:t>
      </w:r>
    </w:p>
    <w:tbl>
      <w:tblPr>
        <w:tblStyle w:val="a5"/>
        <w:tblpPr w:leftFromText="180" w:rightFromText="180" w:vertAnchor="text" w:horzAnchor="margin" w:tblpY="10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87"/>
      </w:tblGrid>
      <w:tr w:rsidR="00B93694" w:rsidRPr="004833A5" w:rsidTr="006F2FA2">
        <w:tc>
          <w:tcPr>
            <w:tcW w:w="1687" w:type="dxa"/>
          </w:tcPr>
          <w:p w:rsidR="00B93694" w:rsidRPr="004833A5" w:rsidRDefault="00B93694" w:rsidP="006F2FA2">
            <w:pPr>
              <w:jc w:val="both"/>
              <w:rPr>
                <w:sz w:val="24"/>
                <w:szCs w:val="24"/>
              </w:rPr>
            </w:pPr>
            <w:r w:rsidRPr="004833A5">
              <w:rPr>
                <w:noProof/>
                <w:lang w:eastAsia="ru-RU"/>
              </w:rPr>
              <w:drawing>
                <wp:inline distT="0" distB="0" distL="0" distR="0">
                  <wp:extent cx="817245" cy="1047750"/>
                  <wp:effectExtent l="19050" t="0" r="1905" b="0"/>
                  <wp:docPr id="66" name="Рисунок 27" descr="http://1.bp.blogspot.com/-9JoxqnfEanQ/UCJP51B5HoI/AAAAAAAAA58/XwN-vOdhpRs/s200/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1.bp.blogspot.com/-9JoxqnfEanQ/UCJP51B5HoI/AAAAAAAAA58/XwN-vOdhpRs/s200/p1.png"/>
                          <pic:cNvPicPr>
                            <a:picLocks noChangeAspect="1" noChangeArrowheads="1"/>
                          </pic:cNvPicPr>
                        </pic:nvPicPr>
                        <pic:blipFill>
                          <a:blip r:embed="rId77" cstate="print"/>
                          <a:srcRect/>
                          <a:stretch>
                            <a:fillRect/>
                          </a:stretch>
                        </pic:blipFill>
                        <pic:spPr bwMode="auto">
                          <a:xfrm>
                            <a:off x="0" y="0"/>
                            <a:ext cx="817245" cy="1047750"/>
                          </a:xfrm>
                          <a:prstGeom prst="rect">
                            <a:avLst/>
                          </a:prstGeom>
                          <a:noFill/>
                          <a:ln w="9525">
                            <a:noFill/>
                            <a:miter lim="800000"/>
                            <a:headEnd/>
                            <a:tailEnd/>
                          </a:ln>
                        </pic:spPr>
                      </pic:pic>
                    </a:graphicData>
                  </a:graphic>
                </wp:inline>
              </w:drawing>
            </w:r>
          </w:p>
        </w:tc>
      </w:tr>
      <w:tr w:rsidR="00B93694" w:rsidRPr="004833A5" w:rsidTr="006F2FA2">
        <w:tc>
          <w:tcPr>
            <w:tcW w:w="1687" w:type="dxa"/>
          </w:tcPr>
          <w:p w:rsidR="00B93694" w:rsidRPr="004833A5" w:rsidRDefault="00B93694" w:rsidP="006F2FA2">
            <w:r w:rsidRPr="004833A5">
              <w:t>Рис. 4.5. π</w:t>
            </w:r>
            <w:r w:rsidRPr="004833A5">
              <w:noBreakHyphen/>
              <w:t>связь</w:t>
            </w:r>
          </w:p>
        </w:tc>
      </w:tr>
    </w:tbl>
    <w:p w:rsidR="00B93694" w:rsidRPr="00B93694" w:rsidRDefault="00B93694" w:rsidP="00B93694">
      <w:pPr>
        <w:spacing w:after="0"/>
        <w:jc w:val="both"/>
        <w:rPr>
          <w:rFonts w:ascii="Times New Roman" w:hAnsi="Times New Roman" w:cs="Times New Roman"/>
          <w:sz w:val="24"/>
          <w:szCs w:val="24"/>
          <w:lang w:val="ru-RU"/>
        </w:rPr>
      </w:pPr>
      <w:r w:rsidRPr="00B93694">
        <w:rPr>
          <w:rFonts w:ascii="Times New Roman" w:hAnsi="Times New Roman" w:cs="Times New Roman"/>
          <w:sz w:val="24"/>
          <w:szCs w:val="24"/>
          <w:lang w:val="ru-RU"/>
        </w:rPr>
        <w:tab/>
      </w:r>
      <w:proofErr w:type="gramStart"/>
      <w:r w:rsidRPr="004833A5">
        <w:rPr>
          <w:rFonts w:ascii="Times New Roman" w:hAnsi="Times New Roman" w:cs="Times New Roman"/>
          <w:sz w:val="24"/>
          <w:szCs w:val="24"/>
        </w:rPr>
        <w:t>π</w:t>
      </w:r>
      <w:r w:rsidRPr="00B93694">
        <w:rPr>
          <w:rFonts w:ascii="Times New Roman" w:hAnsi="Times New Roman" w:cs="Times New Roman"/>
          <w:sz w:val="24"/>
          <w:szCs w:val="24"/>
          <w:lang w:val="ru-RU"/>
        </w:rPr>
        <w:t>-Связь</w:t>
      </w:r>
      <w:proofErr w:type="gramEnd"/>
      <w:r w:rsidRPr="00B93694">
        <w:rPr>
          <w:rFonts w:ascii="Times New Roman" w:hAnsi="Times New Roman" w:cs="Times New Roman"/>
          <w:sz w:val="24"/>
          <w:szCs w:val="24"/>
          <w:lang w:val="ru-RU"/>
        </w:rPr>
        <w:t xml:space="preserve"> образуется при боковом перекрывании </w:t>
      </w:r>
      <w:r w:rsidRPr="00B93694">
        <w:rPr>
          <w:rFonts w:ascii="Times New Roman" w:hAnsi="Times New Roman" w:cs="Times New Roman"/>
          <w:i/>
          <w:sz w:val="24"/>
          <w:szCs w:val="24"/>
          <w:lang w:val="ru-RU"/>
        </w:rPr>
        <w:t>р</w:t>
      </w:r>
      <w:r w:rsidRPr="00B93694">
        <w:rPr>
          <w:rFonts w:ascii="Times New Roman" w:hAnsi="Times New Roman" w:cs="Times New Roman"/>
          <w:sz w:val="24"/>
          <w:szCs w:val="24"/>
          <w:lang w:val="ru-RU"/>
        </w:rPr>
        <w:noBreakHyphen/>
        <w:t xml:space="preserve">орбиталей (рис. 4.5). Она состоит из двух долей. Боковое перекрывание </w:t>
      </w:r>
      <w:r w:rsidRPr="00B93694">
        <w:rPr>
          <w:rFonts w:ascii="Times New Roman" w:hAnsi="Times New Roman" w:cs="Times New Roman"/>
          <w:i/>
          <w:sz w:val="24"/>
          <w:szCs w:val="24"/>
          <w:lang w:val="ru-RU"/>
        </w:rPr>
        <w:t>р</w:t>
      </w:r>
      <w:r w:rsidRPr="00B93694">
        <w:rPr>
          <w:rFonts w:ascii="Times New Roman" w:hAnsi="Times New Roman" w:cs="Times New Roman"/>
          <w:sz w:val="24"/>
          <w:szCs w:val="24"/>
          <w:lang w:val="ru-RU"/>
        </w:rPr>
        <w:noBreakHyphen/>
        <w:t xml:space="preserve">орбиталей менее эффективно, чем осевое, поэтому </w:t>
      </w:r>
      <w:proofErr w:type="gramStart"/>
      <w:r w:rsidRPr="004833A5">
        <w:rPr>
          <w:rFonts w:ascii="Times New Roman" w:hAnsi="Times New Roman" w:cs="Times New Roman"/>
          <w:sz w:val="24"/>
          <w:szCs w:val="24"/>
        </w:rPr>
        <w:t>π</w:t>
      </w:r>
      <w:r w:rsidRPr="00B93694">
        <w:rPr>
          <w:rFonts w:ascii="Times New Roman" w:hAnsi="Times New Roman" w:cs="Times New Roman"/>
          <w:sz w:val="24"/>
          <w:szCs w:val="24"/>
          <w:lang w:val="ru-RU"/>
        </w:rPr>
        <w:t>-</w:t>
      </w:r>
      <w:proofErr w:type="gramEnd"/>
      <w:r w:rsidRPr="00B93694">
        <w:rPr>
          <w:rFonts w:ascii="Times New Roman" w:hAnsi="Times New Roman" w:cs="Times New Roman"/>
          <w:sz w:val="24"/>
          <w:szCs w:val="24"/>
          <w:lang w:val="ru-RU"/>
        </w:rPr>
        <w:t xml:space="preserve">связь менее прочна, чем </w:t>
      </w:r>
      <w:r w:rsidRPr="004833A5">
        <w:rPr>
          <w:rFonts w:ascii="Times New Roman" w:hAnsi="Times New Roman" w:cs="Times New Roman"/>
          <w:sz w:val="24"/>
          <w:szCs w:val="24"/>
        </w:rPr>
        <w:t>σ</w:t>
      </w:r>
      <w:r w:rsidRPr="00B93694">
        <w:rPr>
          <w:rFonts w:ascii="Times New Roman" w:hAnsi="Times New Roman" w:cs="Times New Roman"/>
          <w:sz w:val="24"/>
          <w:szCs w:val="24"/>
          <w:lang w:val="ru-RU"/>
        </w:rPr>
        <w:noBreakHyphen/>
        <w:t xml:space="preserve">связь. Любая кратная связь обязательно состоит из одной </w:t>
      </w:r>
      <w:proofErr w:type="gramStart"/>
      <w:r w:rsidRPr="004833A5">
        <w:rPr>
          <w:rFonts w:ascii="Times New Roman" w:hAnsi="Times New Roman" w:cs="Times New Roman"/>
          <w:sz w:val="24"/>
          <w:szCs w:val="24"/>
        </w:rPr>
        <w:t>σ</w:t>
      </w:r>
      <w:r w:rsidRPr="00B93694">
        <w:rPr>
          <w:rFonts w:ascii="Times New Roman" w:hAnsi="Times New Roman" w:cs="Times New Roman"/>
          <w:sz w:val="24"/>
          <w:szCs w:val="24"/>
          <w:lang w:val="ru-RU"/>
        </w:rPr>
        <w:noBreakHyphen/>
      </w:r>
      <w:proofErr w:type="gramEnd"/>
      <w:r w:rsidRPr="00B93694">
        <w:rPr>
          <w:rFonts w:ascii="Times New Roman" w:hAnsi="Times New Roman" w:cs="Times New Roman"/>
          <w:sz w:val="24"/>
          <w:szCs w:val="24"/>
          <w:lang w:val="ru-RU"/>
        </w:rPr>
        <w:t xml:space="preserve">связи и одной или двух </w:t>
      </w:r>
      <w:r w:rsidRPr="004833A5">
        <w:rPr>
          <w:rFonts w:ascii="Times New Roman" w:hAnsi="Times New Roman" w:cs="Times New Roman"/>
          <w:sz w:val="24"/>
          <w:szCs w:val="24"/>
        </w:rPr>
        <w:t>π</w:t>
      </w:r>
      <w:r w:rsidRPr="00B93694">
        <w:rPr>
          <w:rFonts w:ascii="Times New Roman" w:hAnsi="Times New Roman" w:cs="Times New Roman"/>
          <w:sz w:val="24"/>
          <w:szCs w:val="24"/>
          <w:lang w:val="ru-RU"/>
        </w:rPr>
        <w:noBreakHyphen/>
        <w:t xml:space="preserve">связей. </w:t>
      </w:r>
    </w:p>
    <w:p w:rsidR="00B93694" w:rsidRPr="004833A5" w:rsidRDefault="00B93694" w:rsidP="00B93694">
      <w:pPr>
        <w:spacing w:after="0"/>
        <w:ind w:firstLine="720"/>
        <w:jc w:val="both"/>
        <w:rPr>
          <w:rFonts w:ascii="Times New Roman" w:hAnsi="Times New Roman" w:cs="Times New Roman"/>
          <w:sz w:val="24"/>
          <w:szCs w:val="24"/>
        </w:rPr>
      </w:pPr>
      <w:r w:rsidRPr="00B93694">
        <w:rPr>
          <w:rFonts w:ascii="Times New Roman" w:hAnsi="Times New Roman" w:cs="Times New Roman"/>
          <w:sz w:val="24"/>
          <w:szCs w:val="24"/>
          <w:lang w:val="ru-RU"/>
        </w:rPr>
        <w:t xml:space="preserve">И, действительно, согласно принципу запрета Паули, одну орбиталь, т.е. область пространства, могут максимально занимать два спаренных электрона. Поэтому на линии, соединяющей ядра,  могут находиться только два электрона, обеспечивающие </w:t>
      </w:r>
      <w:proofErr w:type="gramStart"/>
      <w:r w:rsidRPr="004833A5">
        <w:rPr>
          <w:rFonts w:ascii="Times New Roman" w:hAnsi="Times New Roman" w:cs="Times New Roman"/>
          <w:sz w:val="24"/>
          <w:szCs w:val="24"/>
        </w:rPr>
        <w:t>σ</w:t>
      </w:r>
      <w:r w:rsidRPr="00B93694">
        <w:rPr>
          <w:rFonts w:ascii="Times New Roman" w:hAnsi="Times New Roman" w:cs="Times New Roman"/>
          <w:sz w:val="24"/>
          <w:szCs w:val="24"/>
          <w:lang w:val="ru-RU"/>
        </w:rPr>
        <w:noBreakHyphen/>
      </w:r>
      <w:proofErr w:type="gramEnd"/>
      <w:r w:rsidRPr="00B93694">
        <w:rPr>
          <w:rFonts w:ascii="Times New Roman" w:hAnsi="Times New Roman" w:cs="Times New Roman"/>
          <w:sz w:val="24"/>
          <w:szCs w:val="24"/>
          <w:lang w:val="ru-RU"/>
        </w:rPr>
        <w:t xml:space="preserve">связь. </w:t>
      </w:r>
      <w:proofErr w:type="gramStart"/>
      <w:r w:rsidRPr="004833A5">
        <w:rPr>
          <w:rFonts w:ascii="Times New Roman" w:hAnsi="Times New Roman" w:cs="Times New Roman"/>
          <w:sz w:val="24"/>
          <w:szCs w:val="24"/>
        </w:rPr>
        <w:t>Другие связи должны находиться в других областях (рис. 4.6).</w:t>
      </w:r>
      <w:proofErr w:type="gramEnd"/>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76"/>
        <w:gridCol w:w="3156"/>
        <w:gridCol w:w="3156"/>
      </w:tblGrid>
      <w:tr w:rsidR="00B93694" w:rsidRPr="004833A5" w:rsidTr="006F2FA2">
        <w:trPr>
          <w:jc w:val="center"/>
        </w:trPr>
        <w:tc>
          <w:tcPr>
            <w:tcW w:w="3276" w:type="dxa"/>
          </w:tcPr>
          <w:p w:rsidR="00B93694" w:rsidRPr="004833A5" w:rsidRDefault="00B93694" w:rsidP="006F2FA2">
            <w:pPr>
              <w:pStyle w:val="af"/>
              <w:spacing w:before="0" w:beforeAutospacing="0" w:after="0"/>
              <w:jc w:val="both"/>
              <w:rPr>
                <w:bCs/>
                <w:color w:val="252525"/>
              </w:rPr>
            </w:pPr>
            <w:r w:rsidRPr="004833A5">
              <w:rPr>
                <w:noProof/>
                <w:lang w:eastAsia="ru-RU"/>
              </w:rPr>
              <w:drawing>
                <wp:inline distT="0" distB="0" distL="0" distR="0">
                  <wp:extent cx="1838325" cy="1263206"/>
                  <wp:effectExtent l="19050" t="0" r="9525" b="0"/>
                  <wp:docPr id="67"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8" cstate="print"/>
                          <a:srcRect/>
                          <a:stretch>
                            <a:fillRect/>
                          </a:stretch>
                        </pic:blipFill>
                        <pic:spPr bwMode="auto">
                          <a:xfrm>
                            <a:off x="0" y="0"/>
                            <a:ext cx="1838325" cy="1263206"/>
                          </a:xfrm>
                          <a:prstGeom prst="rect">
                            <a:avLst/>
                          </a:prstGeom>
                          <a:noFill/>
                          <a:ln w="9525">
                            <a:noFill/>
                            <a:miter lim="800000"/>
                            <a:headEnd/>
                            <a:tailEnd/>
                          </a:ln>
                        </pic:spPr>
                      </pic:pic>
                    </a:graphicData>
                  </a:graphic>
                </wp:inline>
              </w:drawing>
            </w:r>
          </w:p>
        </w:tc>
        <w:tc>
          <w:tcPr>
            <w:tcW w:w="3156" w:type="dxa"/>
          </w:tcPr>
          <w:p w:rsidR="00B93694" w:rsidRPr="004833A5" w:rsidRDefault="00B93694" w:rsidP="006F2FA2">
            <w:pPr>
              <w:pStyle w:val="af"/>
              <w:spacing w:before="0" w:beforeAutospacing="0" w:after="0"/>
              <w:jc w:val="both"/>
              <w:rPr>
                <w:bCs/>
                <w:color w:val="252525"/>
              </w:rPr>
            </w:pPr>
            <w:r w:rsidRPr="004833A5">
              <w:rPr>
                <w:noProof/>
                <w:lang w:eastAsia="ru-RU"/>
              </w:rPr>
              <w:drawing>
                <wp:inline distT="0" distB="0" distL="0" distR="0">
                  <wp:extent cx="1762125" cy="1377832"/>
                  <wp:effectExtent l="19050" t="0" r="9525" b="0"/>
                  <wp:docPr id="68"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9" cstate="print"/>
                          <a:srcRect t="4938" b="4321"/>
                          <a:stretch>
                            <a:fillRect/>
                          </a:stretch>
                        </pic:blipFill>
                        <pic:spPr bwMode="auto">
                          <a:xfrm>
                            <a:off x="0" y="0"/>
                            <a:ext cx="1762125" cy="1377832"/>
                          </a:xfrm>
                          <a:prstGeom prst="rect">
                            <a:avLst/>
                          </a:prstGeom>
                          <a:noFill/>
                          <a:ln w="9525">
                            <a:noFill/>
                            <a:miter lim="800000"/>
                            <a:headEnd/>
                            <a:tailEnd/>
                          </a:ln>
                        </pic:spPr>
                      </pic:pic>
                    </a:graphicData>
                  </a:graphic>
                </wp:inline>
              </w:drawing>
            </w:r>
          </w:p>
        </w:tc>
        <w:tc>
          <w:tcPr>
            <w:tcW w:w="3156" w:type="dxa"/>
          </w:tcPr>
          <w:p w:rsidR="00B93694" w:rsidRPr="004833A5" w:rsidRDefault="00B93694" w:rsidP="006F2FA2">
            <w:pPr>
              <w:pStyle w:val="af"/>
              <w:spacing w:before="0" w:beforeAutospacing="0" w:after="0"/>
              <w:jc w:val="both"/>
              <w:rPr>
                <w:bCs/>
                <w:color w:val="252525"/>
              </w:rPr>
            </w:pPr>
            <w:r w:rsidRPr="004833A5">
              <w:rPr>
                <w:noProof/>
                <w:lang w:eastAsia="ru-RU"/>
              </w:rPr>
              <w:drawing>
                <wp:inline distT="0" distB="0" distL="0" distR="0">
                  <wp:extent cx="1762125" cy="1325871"/>
                  <wp:effectExtent l="19050" t="0" r="9525" b="0"/>
                  <wp:docPr id="69"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0" cstate="print"/>
                          <a:srcRect t="6061" r="4630"/>
                          <a:stretch>
                            <a:fillRect/>
                          </a:stretch>
                        </pic:blipFill>
                        <pic:spPr bwMode="auto">
                          <a:xfrm>
                            <a:off x="0" y="0"/>
                            <a:ext cx="1762125" cy="1325871"/>
                          </a:xfrm>
                          <a:prstGeom prst="rect">
                            <a:avLst/>
                          </a:prstGeom>
                          <a:noFill/>
                          <a:ln w="9525">
                            <a:noFill/>
                            <a:miter lim="800000"/>
                            <a:headEnd/>
                            <a:tailEnd/>
                          </a:ln>
                        </pic:spPr>
                      </pic:pic>
                    </a:graphicData>
                  </a:graphic>
                </wp:inline>
              </w:drawing>
            </w:r>
          </w:p>
        </w:tc>
      </w:tr>
      <w:tr w:rsidR="00B93694" w:rsidRPr="004833A5" w:rsidTr="006F2FA2">
        <w:trPr>
          <w:jc w:val="center"/>
        </w:trPr>
        <w:tc>
          <w:tcPr>
            <w:tcW w:w="3276" w:type="dxa"/>
          </w:tcPr>
          <w:p w:rsidR="00B93694" w:rsidRPr="004833A5" w:rsidRDefault="00B93694" w:rsidP="006F2FA2">
            <w:pPr>
              <w:pStyle w:val="af"/>
              <w:spacing w:before="0" w:beforeAutospacing="0" w:after="0"/>
              <w:jc w:val="center"/>
              <w:rPr>
                <w:bCs/>
                <w:color w:val="252525"/>
                <w:sz w:val="20"/>
                <w:szCs w:val="20"/>
              </w:rPr>
            </w:pPr>
            <w:r w:rsidRPr="004833A5">
              <w:rPr>
                <w:bCs/>
                <w:color w:val="252525"/>
                <w:sz w:val="20"/>
                <w:szCs w:val="20"/>
              </w:rPr>
              <w:t>0,154 нм</w:t>
            </w:r>
          </w:p>
        </w:tc>
        <w:tc>
          <w:tcPr>
            <w:tcW w:w="3156" w:type="dxa"/>
          </w:tcPr>
          <w:p w:rsidR="00B93694" w:rsidRPr="004833A5" w:rsidRDefault="00B93694" w:rsidP="006F2FA2">
            <w:pPr>
              <w:pStyle w:val="af"/>
              <w:spacing w:before="0" w:beforeAutospacing="0" w:after="0"/>
              <w:jc w:val="center"/>
              <w:rPr>
                <w:bCs/>
                <w:color w:val="252525"/>
                <w:sz w:val="20"/>
                <w:szCs w:val="20"/>
              </w:rPr>
            </w:pPr>
            <w:r w:rsidRPr="004833A5">
              <w:rPr>
                <w:bCs/>
                <w:color w:val="252525"/>
                <w:sz w:val="20"/>
                <w:szCs w:val="20"/>
              </w:rPr>
              <w:t>0,134 нм</w:t>
            </w:r>
          </w:p>
        </w:tc>
        <w:tc>
          <w:tcPr>
            <w:tcW w:w="3156" w:type="dxa"/>
          </w:tcPr>
          <w:p w:rsidR="00B93694" w:rsidRPr="004833A5" w:rsidRDefault="00B93694" w:rsidP="006F2FA2">
            <w:pPr>
              <w:pStyle w:val="af"/>
              <w:spacing w:before="0" w:beforeAutospacing="0" w:after="0"/>
              <w:jc w:val="center"/>
              <w:rPr>
                <w:bCs/>
                <w:color w:val="252525"/>
                <w:sz w:val="20"/>
                <w:szCs w:val="20"/>
              </w:rPr>
            </w:pPr>
            <w:r w:rsidRPr="004833A5">
              <w:rPr>
                <w:bCs/>
                <w:color w:val="252525"/>
                <w:sz w:val="20"/>
                <w:szCs w:val="20"/>
              </w:rPr>
              <w:t>0,120 нм</w:t>
            </w:r>
          </w:p>
        </w:tc>
      </w:tr>
      <w:tr w:rsidR="00B93694" w:rsidRPr="004833A5" w:rsidTr="006F2FA2">
        <w:trPr>
          <w:jc w:val="center"/>
        </w:trPr>
        <w:tc>
          <w:tcPr>
            <w:tcW w:w="3276" w:type="dxa"/>
          </w:tcPr>
          <w:p w:rsidR="00B93694" w:rsidRPr="004833A5" w:rsidRDefault="00B93694" w:rsidP="006F2FA2">
            <w:pPr>
              <w:pStyle w:val="af"/>
              <w:spacing w:before="0" w:beforeAutospacing="0" w:after="0"/>
              <w:jc w:val="center"/>
              <w:rPr>
                <w:bCs/>
                <w:color w:val="252525"/>
                <w:sz w:val="20"/>
                <w:szCs w:val="20"/>
                <w:vertAlign w:val="subscript"/>
              </w:rPr>
            </w:pPr>
            <w:r w:rsidRPr="004833A5">
              <w:rPr>
                <w:bCs/>
                <w:color w:val="252525"/>
                <w:sz w:val="20"/>
                <w:szCs w:val="20"/>
              </w:rPr>
              <w:t>этан С</w:t>
            </w:r>
            <w:r w:rsidRPr="004833A5">
              <w:rPr>
                <w:bCs/>
                <w:color w:val="252525"/>
                <w:sz w:val="20"/>
                <w:szCs w:val="20"/>
                <w:vertAlign w:val="subscript"/>
              </w:rPr>
              <w:t>2</w:t>
            </w:r>
            <w:r w:rsidRPr="004833A5">
              <w:rPr>
                <w:bCs/>
                <w:color w:val="252525"/>
                <w:sz w:val="20"/>
                <w:szCs w:val="20"/>
              </w:rPr>
              <w:t>Н</w:t>
            </w:r>
            <w:r w:rsidRPr="004833A5">
              <w:rPr>
                <w:bCs/>
                <w:color w:val="252525"/>
                <w:sz w:val="20"/>
                <w:szCs w:val="20"/>
                <w:vertAlign w:val="subscript"/>
              </w:rPr>
              <w:t>6</w:t>
            </w:r>
          </w:p>
        </w:tc>
        <w:tc>
          <w:tcPr>
            <w:tcW w:w="3156" w:type="dxa"/>
          </w:tcPr>
          <w:p w:rsidR="00B93694" w:rsidRPr="004833A5" w:rsidRDefault="00B93694" w:rsidP="006F2FA2">
            <w:pPr>
              <w:pStyle w:val="af"/>
              <w:spacing w:before="0" w:beforeAutospacing="0" w:after="0"/>
              <w:jc w:val="center"/>
              <w:rPr>
                <w:bCs/>
                <w:color w:val="252525"/>
                <w:sz w:val="20"/>
                <w:szCs w:val="20"/>
                <w:vertAlign w:val="subscript"/>
              </w:rPr>
            </w:pPr>
            <w:r w:rsidRPr="004833A5">
              <w:rPr>
                <w:bCs/>
                <w:color w:val="252525"/>
                <w:sz w:val="20"/>
                <w:szCs w:val="20"/>
              </w:rPr>
              <w:t>этилен С</w:t>
            </w:r>
            <w:r w:rsidRPr="004833A5">
              <w:rPr>
                <w:bCs/>
                <w:color w:val="252525"/>
                <w:sz w:val="20"/>
                <w:szCs w:val="20"/>
                <w:vertAlign w:val="subscript"/>
              </w:rPr>
              <w:t>2</w:t>
            </w:r>
            <w:r w:rsidRPr="004833A5">
              <w:rPr>
                <w:bCs/>
                <w:color w:val="252525"/>
                <w:sz w:val="20"/>
                <w:szCs w:val="20"/>
              </w:rPr>
              <w:t>Н</w:t>
            </w:r>
            <w:r w:rsidRPr="004833A5">
              <w:rPr>
                <w:bCs/>
                <w:color w:val="252525"/>
                <w:sz w:val="20"/>
                <w:szCs w:val="20"/>
                <w:vertAlign w:val="subscript"/>
              </w:rPr>
              <w:t>4</w:t>
            </w:r>
          </w:p>
        </w:tc>
        <w:tc>
          <w:tcPr>
            <w:tcW w:w="3156" w:type="dxa"/>
          </w:tcPr>
          <w:p w:rsidR="00B93694" w:rsidRPr="004833A5" w:rsidRDefault="00B93694" w:rsidP="006F2FA2">
            <w:pPr>
              <w:pStyle w:val="af"/>
              <w:spacing w:before="0" w:beforeAutospacing="0" w:after="0"/>
              <w:jc w:val="center"/>
              <w:rPr>
                <w:bCs/>
                <w:color w:val="252525"/>
                <w:sz w:val="20"/>
                <w:szCs w:val="20"/>
                <w:vertAlign w:val="subscript"/>
              </w:rPr>
            </w:pPr>
            <w:r w:rsidRPr="004833A5">
              <w:rPr>
                <w:bCs/>
                <w:color w:val="252525"/>
                <w:sz w:val="20"/>
                <w:szCs w:val="20"/>
              </w:rPr>
              <w:t>ацетилен С</w:t>
            </w:r>
            <w:r w:rsidRPr="004833A5">
              <w:rPr>
                <w:bCs/>
                <w:color w:val="252525"/>
                <w:sz w:val="20"/>
                <w:szCs w:val="20"/>
                <w:vertAlign w:val="subscript"/>
              </w:rPr>
              <w:t>2</w:t>
            </w:r>
            <w:r w:rsidRPr="004833A5">
              <w:rPr>
                <w:bCs/>
                <w:color w:val="252525"/>
                <w:sz w:val="20"/>
                <w:szCs w:val="20"/>
              </w:rPr>
              <w:t>Н</w:t>
            </w:r>
            <w:r w:rsidRPr="004833A5">
              <w:rPr>
                <w:bCs/>
                <w:color w:val="252525"/>
                <w:sz w:val="20"/>
                <w:szCs w:val="20"/>
                <w:vertAlign w:val="subscript"/>
              </w:rPr>
              <w:t>2</w:t>
            </w:r>
          </w:p>
        </w:tc>
      </w:tr>
    </w:tbl>
    <w:p w:rsidR="00B93694" w:rsidRPr="004833A5" w:rsidRDefault="00B93694" w:rsidP="006F2FA2">
      <w:pPr>
        <w:pStyle w:val="af"/>
        <w:shd w:val="clear" w:color="auto" w:fill="FFFFFF"/>
        <w:spacing w:before="0" w:beforeAutospacing="0" w:after="240" w:line="276" w:lineRule="auto"/>
        <w:jc w:val="both"/>
        <w:rPr>
          <w:bCs/>
          <w:color w:val="252525"/>
          <w:sz w:val="20"/>
          <w:szCs w:val="20"/>
          <w:lang w:val="ru-RU"/>
        </w:rPr>
      </w:pPr>
      <w:r w:rsidRPr="004833A5">
        <w:rPr>
          <w:bCs/>
          <w:color w:val="252525"/>
          <w:sz w:val="20"/>
          <w:szCs w:val="20"/>
          <w:lang w:val="ru-RU"/>
        </w:rPr>
        <w:t xml:space="preserve">Рис. 4.6. Строение молекул этана, этилена и ацетилена, указаны длины связей </w:t>
      </w:r>
      <w:proofErr w:type="gramStart"/>
      <w:r w:rsidRPr="004833A5">
        <w:rPr>
          <w:bCs/>
          <w:color w:val="252525"/>
          <w:sz w:val="20"/>
          <w:szCs w:val="20"/>
          <w:lang w:val="ru-RU"/>
        </w:rPr>
        <w:t>С-С</w:t>
      </w:r>
      <w:proofErr w:type="gramEnd"/>
    </w:p>
    <w:p w:rsidR="00B93694" w:rsidRPr="004833A5" w:rsidRDefault="00B93694" w:rsidP="00B93694">
      <w:pPr>
        <w:pStyle w:val="af"/>
        <w:shd w:val="clear" w:color="auto" w:fill="FFFFFF"/>
        <w:spacing w:before="0" w:beforeAutospacing="0" w:after="0" w:line="276" w:lineRule="auto"/>
        <w:ind w:firstLine="547"/>
        <w:jc w:val="both"/>
        <w:rPr>
          <w:bCs/>
          <w:color w:val="252525"/>
          <w:lang w:val="ru-RU"/>
        </w:rPr>
      </w:pPr>
      <w:r w:rsidRPr="004833A5">
        <w:rPr>
          <w:bCs/>
          <w:color w:val="252525"/>
          <w:lang w:val="ru-RU"/>
        </w:rPr>
        <w:tab/>
        <w:t xml:space="preserve">При определении числа гибридных </w:t>
      </w:r>
      <w:r w:rsidRPr="004833A5">
        <w:rPr>
          <w:bCs/>
          <w:i/>
          <w:color w:val="252525"/>
        </w:rPr>
        <w:t>sp</w:t>
      </w:r>
      <w:r w:rsidRPr="004833A5">
        <w:rPr>
          <w:bCs/>
          <w:i/>
          <w:color w:val="252525"/>
          <w:vertAlign w:val="superscript"/>
        </w:rPr>
        <w:t>x</w:t>
      </w:r>
      <w:r w:rsidRPr="004833A5">
        <w:rPr>
          <w:bCs/>
          <w:color w:val="252525"/>
          <w:lang w:val="ru-RU"/>
        </w:rPr>
        <w:t>-орбиталей элементов II</w:t>
      </w:r>
      <w:r w:rsidRPr="004833A5">
        <w:rPr>
          <w:bCs/>
          <w:color w:val="252525"/>
        </w:rPr>
        <w:t> </w:t>
      </w:r>
      <w:r w:rsidRPr="004833A5">
        <w:rPr>
          <w:bCs/>
          <w:color w:val="252525"/>
          <w:lang w:val="ru-RU"/>
        </w:rPr>
        <w:t xml:space="preserve">периода можно руководствоваться правилом (НЭП – </w:t>
      </w:r>
      <w:r w:rsidRPr="004833A5">
        <w:rPr>
          <w:lang w:val="ru-RU"/>
        </w:rPr>
        <w:t>неподелённая электронная пара)</w:t>
      </w:r>
      <w:r w:rsidRPr="004833A5">
        <w:rPr>
          <w:bCs/>
          <w:color w:val="252525"/>
          <w:lang w:val="ru-RU"/>
        </w:rPr>
        <w:t xml:space="preserve">: </w:t>
      </w:r>
    </w:p>
    <w:p w:rsidR="00B93694" w:rsidRPr="004833A5" w:rsidRDefault="00D96519" w:rsidP="00B93694">
      <w:pPr>
        <w:spacing w:after="0"/>
        <w:ind w:firstLine="540"/>
        <w:jc w:val="center"/>
        <w:rPr>
          <w:rFonts w:ascii="Times New Roman" w:hAnsi="Times New Roman" w:cs="Times New Roman"/>
          <w:sz w:val="24"/>
          <w:szCs w:val="24"/>
        </w:rPr>
      </w:pPr>
      <w:r w:rsidRPr="00D96519">
        <w:rPr>
          <w:rFonts w:ascii="Times New Roman" w:hAnsi="Times New Roman" w:cs="Times New Roman"/>
          <w:sz w:val="24"/>
          <w:szCs w:val="24"/>
        </w:rPr>
      </w:r>
      <w:r>
        <w:rPr>
          <w:rFonts w:ascii="Times New Roman" w:hAnsi="Times New Roman" w:cs="Times New Roman"/>
          <w:sz w:val="24"/>
          <w:szCs w:val="24"/>
        </w:rPr>
        <w:pict>
          <v:shape id="_x0000_s1395" type="#_x0000_t202" style="width:429.35pt;height:26pt;mso-wrap-style:none;mso-position-horizontal-relative:char;mso-position-vertical-relative:line">
            <v:textbox>
              <w:txbxContent>
                <w:p w:rsidR="003C2065" w:rsidRPr="00CF0212" w:rsidRDefault="003C2065" w:rsidP="00B93694">
                  <w:pPr>
                    <w:pStyle w:val="af"/>
                    <w:shd w:val="clear" w:color="auto" w:fill="FFFFFF"/>
                    <w:spacing w:after="0"/>
                    <w:jc w:val="center"/>
                    <w:rPr>
                      <w:b/>
                      <w:bCs/>
                      <w:color w:val="252525"/>
                      <w:lang w:val="ru-RU"/>
                    </w:rPr>
                  </w:pPr>
                  <w:r w:rsidRPr="00E10BBF">
                    <w:rPr>
                      <w:b/>
                      <w:bCs/>
                      <w:color w:val="252525"/>
                      <w:lang w:val="ru-RU"/>
                    </w:rPr>
                    <w:t xml:space="preserve">количество гибридных орбиталей = количество </w:t>
                  </w:r>
                  <w:proofErr w:type="gramStart"/>
                  <w:r w:rsidRPr="00E10BBF">
                    <w:rPr>
                      <w:b/>
                      <w:bCs/>
                      <w:color w:val="252525"/>
                      <w:lang w:val="ru-RU"/>
                    </w:rPr>
                    <w:t>σ</w:t>
                  </w:r>
                  <w:r w:rsidRPr="00E10BBF">
                    <w:rPr>
                      <w:b/>
                      <w:bCs/>
                      <w:color w:val="252525"/>
                      <w:lang w:val="ru-RU"/>
                    </w:rPr>
                    <w:noBreakHyphen/>
                  </w:r>
                  <w:proofErr w:type="gramEnd"/>
                  <w:r w:rsidRPr="00E10BBF">
                    <w:rPr>
                      <w:b/>
                      <w:bCs/>
                      <w:color w:val="252525"/>
                      <w:lang w:val="ru-RU"/>
                    </w:rPr>
                    <w:t>связей + количество НЭП</w:t>
                  </w:r>
                </w:p>
              </w:txbxContent>
            </v:textbox>
            <w10:wrap type="none"/>
            <w10:anchorlock/>
          </v:shape>
        </w:pict>
      </w:r>
    </w:p>
    <w:p w:rsidR="00B93694" w:rsidRPr="00B93694" w:rsidRDefault="00B93694" w:rsidP="00B93694">
      <w:pPr>
        <w:spacing w:after="0"/>
        <w:ind w:firstLine="540"/>
        <w:jc w:val="both"/>
        <w:rPr>
          <w:rFonts w:ascii="Times New Roman" w:hAnsi="Times New Roman" w:cs="Times New Roman"/>
          <w:sz w:val="24"/>
          <w:szCs w:val="24"/>
          <w:lang w:val="ru-RU"/>
        </w:rPr>
      </w:pPr>
      <w:r w:rsidRPr="00B93694">
        <w:rPr>
          <w:rFonts w:ascii="Times New Roman" w:hAnsi="Times New Roman" w:cs="Times New Roman"/>
          <w:sz w:val="24"/>
          <w:szCs w:val="24"/>
          <w:lang w:val="ru-RU"/>
        </w:rPr>
        <w:t>Например, в молекуле этана СН</w:t>
      </w:r>
      <w:r w:rsidRPr="00B93694">
        <w:rPr>
          <w:rFonts w:ascii="Times New Roman" w:hAnsi="Times New Roman" w:cs="Times New Roman"/>
          <w:sz w:val="24"/>
          <w:szCs w:val="24"/>
          <w:vertAlign w:val="subscript"/>
          <w:lang w:val="ru-RU"/>
        </w:rPr>
        <w:t>3</w:t>
      </w:r>
      <w:r w:rsidRPr="00B93694">
        <w:rPr>
          <w:rFonts w:ascii="Times New Roman" w:hAnsi="Times New Roman" w:cs="Times New Roman"/>
          <w:sz w:val="24"/>
          <w:szCs w:val="24"/>
          <w:lang w:val="ru-RU"/>
        </w:rPr>
        <w:noBreakHyphen/>
        <w:t>СН</w:t>
      </w:r>
      <w:r w:rsidRPr="00B93694">
        <w:rPr>
          <w:rFonts w:ascii="Times New Roman" w:hAnsi="Times New Roman" w:cs="Times New Roman"/>
          <w:sz w:val="24"/>
          <w:szCs w:val="24"/>
          <w:vertAlign w:val="subscript"/>
          <w:lang w:val="ru-RU"/>
        </w:rPr>
        <w:t>3</w:t>
      </w:r>
      <w:r w:rsidRPr="00B93694">
        <w:rPr>
          <w:rFonts w:ascii="Times New Roman" w:hAnsi="Times New Roman" w:cs="Times New Roman"/>
          <w:sz w:val="24"/>
          <w:szCs w:val="24"/>
          <w:lang w:val="ru-RU"/>
        </w:rPr>
        <w:t xml:space="preserve"> у каждого атома углерода 4 </w:t>
      </w:r>
      <w:r w:rsidRPr="004833A5">
        <w:rPr>
          <w:rFonts w:ascii="Times New Roman" w:hAnsi="Times New Roman" w:cs="Times New Roman"/>
          <w:sz w:val="24"/>
          <w:szCs w:val="24"/>
        </w:rPr>
        <w:t>σ</w:t>
      </w:r>
      <w:r w:rsidRPr="00B93694">
        <w:rPr>
          <w:rFonts w:ascii="Times New Roman" w:hAnsi="Times New Roman" w:cs="Times New Roman"/>
          <w:sz w:val="24"/>
          <w:szCs w:val="24"/>
          <w:lang w:val="ru-RU"/>
        </w:rPr>
        <w:noBreakHyphen/>
        <w:t xml:space="preserve">связи, НЭП нет, следовательно, необходимы 4 гибридные орбитали, и гибридизация будет </w:t>
      </w:r>
      <w:r w:rsidRPr="004833A5">
        <w:rPr>
          <w:rFonts w:ascii="Times New Roman" w:hAnsi="Times New Roman" w:cs="Times New Roman"/>
          <w:i/>
          <w:sz w:val="24"/>
          <w:szCs w:val="24"/>
        </w:rPr>
        <w:t>sp</w:t>
      </w:r>
      <w:r w:rsidRPr="00B93694">
        <w:rPr>
          <w:rFonts w:ascii="Times New Roman" w:hAnsi="Times New Roman" w:cs="Times New Roman"/>
          <w:sz w:val="24"/>
          <w:szCs w:val="24"/>
          <w:vertAlign w:val="superscript"/>
          <w:lang w:val="ru-RU"/>
        </w:rPr>
        <w:t>3</w:t>
      </w:r>
      <w:r w:rsidRPr="00B93694">
        <w:rPr>
          <w:rFonts w:ascii="Times New Roman" w:hAnsi="Times New Roman" w:cs="Times New Roman"/>
          <w:sz w:val="24"/>
          <w:szCs w:val="24"/>
          <w:lang w:val="ru-RU"/>
        </w:rPr>
        <w:t>.В молекуле ацетилена СН≡СН у каждого атома углерода 2</w:t>
      </w:r>
      <w:r w:rsidRPr="004833A5">
        <w:rPr>
          <w:rFonts w:ascii="Times New Roman" w:hAnsi="Times New Roman" w:cs="Times New Roman"/>
          <w:sz w:val="24"/>
          <w:szCs w:val="24"/>
        </w:rPr>
        <w:t> σ</w:t>
      </w:r>
      <w:r w:rsidRPr="00B93694">
        <w:rPr>
          <w:rFonts w:ascii="Times New Roman" w:hAnsi="Times New Roman" w:cs="Times New Roman"/>
          <w:sz w:val="24"/>
          <w:szCs w:val="24"/>
          <w:lang w:val="ru-RU"/>
        </w:rPr>
        <w:noBreakHyphen/>
        <w:t xml:space="preserve">связи, неподеленных электронных пар нет, следовательно, необходимы 2 гибридные орбитали, и гибридизация будет </w:t>
      </w:r>
      <w:r w:rsidRPr="004833A5">
        <w:rPr>
          <w:rFonts w:ascii="Times New Roman" w:hAnsi="Times New Roman" w:cs="Times New Roman"/>
          <w:i/>
          <w:sz w:val="24"/>
          <w:szCs w:val="24"/>
        </w:rPr>
        <w:t>sp</w:t>
      </w:r>
      <w:r w:rsidRPr="00B93694">
        <w:rPr>
          <w:rFonts w:ascii="Times New Roman" w:hAnsi="Times New Roman" w:cs="Times New Roman"/>
          <w:sz w:val="24"/>
          <w:szCs w:val="24"/>
          <w:lang w:val="ru-RU"/>
        </w:rPr>
        <w:t xml:space="preserve">. </w:t>
      </w:r>
    </w:p>
    <w:p w:rsidR="00B93694" w:rsidRPr="00B93694" w:rsidRDefault="00B93694" w:rsidP="00B93694">
      <w:pPr>
        <w:spacing w:after="0"/>
        <w:ind w:firstLine="720"/>
        <w:jc w:val="both"/>
        <w:rPr>
          <w:rFonts w:ascii="Times New Roman" w:hAnsi="Times New Roman" w:cs="Times New Roman"/>
          <w:sz w:val="24"/>
          <w:szCs w:val="24"/>
          <w:lang w:val="ru-RU"/>
        </w:rPr>
      </w:pPr>
      <w:r w:rsidRPr="00B93694">
        <w:rPr>
          <w:rFonts w:ascii="Times New Roman" w:hAnsi="Times New Roman" w:cs="Times New Roman"/>
          <w:sz w:val="24"/>
          <w:szCs w:val="24"/>
          <w:lang w:val="ru-RU"/>
        </w:rPr>
        <w:t>В молекуле СО</w:t>
      </w:r>
      <w:r w:rsidRPr="00B93694">
        <w:rPr>
          <w:rFonts w:ascii="Times New Roman" w:hAnsi="Times New Roman" w:cs="Times New Roman"/>
          <w:sz w:val="24"/>
          <w:szCs w:val="24"/>
          <w:vertAlign w:val="subscript"/>
          <w:lang w:val="ru-RU"/>
        </w:rPr>
        <w:softHyphen/>
      </w:r>
      <w:proofErr w:type="gramStart"/>
      <w:r w:rsidRPr="00B93694">
        <w:rPr>
          <w:rFonts w:ascii="Times New Roman" w:hAnsi="Times New Roman" w:cs="Times New Roman"/>
          <w:sz w:val="24"/>
          <w:szCs w:val="24"/>
          <w:vertAlign w:val="subscript"/>
          <w:lang w:val="ru-RU"/>
        </w:rPr>
        <w:t>2</w:t>
      </w:r>
      <w:proofErr w:type="gramEnd"/>
      <w:r w:rsidRPr="00B93694">
        <w:rPr>
          <w:rFonts w:ascii="Times New Roman" w:hAnsi="Times New Roman" w:cs="Times New Roman"/>
          <w:sz w:val="24"/>
          <w:szCs w:val="24"/>
          <w:vertAlign w:val="subscript"/>
          <w:lang w:val="ru-RU"/>
        </w:rPr>
        <w:t xml:space="preserve"> </w:t>
      </w:r>
      <w:r w:rsidRPr="00B93694">
        <w:rPr>
          <w:rFonts w:ascii="Times New Roman" w:hAnsi="Times New Roman" w:cs="Times New Roman"/>
          <w:sz w:val="24"/>
          <w:szCs w:val="24"/>
          <w:lang w:val="ru-RU"/>
        </w:rPr>
        <w:t xml:space="preserve">у каждого атома углерода – 2 </w:t>
      </w:r>
      <w:r w:rsidRPr="004833A5">
        <w:rPr>
          <w:rFonts w:ascii="Times New Roman" w:hAnsi="Times New Roman" w:cs="Times New Roman"/>
          <w:sz w:val="24"/>
          <w:szCs w:val="24"/>
        </w:rPr>
        <w:t>σ</w:t>
      </w:r>
      <w:r w:rsidRPr="00B93694">
        <w:rPr>
          <w:rFonts w:ascii="Times New Roman" w:hAnsi="Times New Roman" w:cs="Times New Roman"/>
          <w:sz w:val="24"/>
          <w:szCs w:val="24"/>
          <w:lang w:val="ru-RU"/>
        </w:rPr>
        <w:noBreakHyphen/>
        <w:t xml:space="preserve">связи, неподеленных электронных пар нет, следовательно, необходимы 2 гибридные орбитали, и гибридизация будет </w:t>
      </w:r>
      <w:r w:rsidRPr="004833A5">
        <w:rPr>
          <w:rFonts w:ascii="Times New Roman" w:hAnsi="Times New Roman" w:cs="Times New Roman"/>
          <w:i/>
          <w:sz w:val="24"/>
          <w:szCs w:val="24"/>
        </w:rPr>
        <w:t>sp</w:t>
      </w:r>
      <w:r w:rsidRPr="00B93694">
        <w:rPr>
          <w:rFonts w:ascii="Times New Roman" w:hAnsi="Times New Roman" w:cs="Times New Roman"/>
          <w:sz w:val="24"/>
          <w:szCs w:val="24"/>
          <w:lang w:val="ru-RU"/>
        </w:rPr>
        <w:t xml:space="preserve">. </w:t>
      </w:r>
      <w:proofErr w:type="gramStart"/>
      <w:r w:rsidRPr="004833A5">
        <w:rPr>
          <w:rFonts w:ascii="Times New Roman" w:hAnsi="Times New Roman" w:cs="Times New Roman"/>
          <w:sz w:val="24"/>
          <w:szCs w:val="24"/>
        </w:rPr>
        <w:t>CO</w:t>
      </w:r>
      <w:r w:rsidRPr="00B93694">
        <w:rPr>
          <w:rFonts w:ascii="Times New Roman" w:hAnsi="Times New Roman" w:cs="Times New Roman"/>
          <w:sz w:val="24"/>
          <w:szCs w:val="24"/>
          <w:vertAlign w:val="subscript"/>
          <w:lang w:val="ru-RU"/>
        </w:rPr>
        <w:t>2</w:t>
      </w:r>
      <w:r w:rsidRPr="00B93694">
        <w:rPr>
          <w:rFonts w:ascii="Times New Roman" w:hAnsi="Times New Roman" w:cs="Times New Roman"/>
          <w:sz w:val="24"/>
          <w:szCs w:val="24"/>
          <w:lang w:val="ru-RU"/>
        </w:rPr>
        <w:t xml:space="preserve"> – линейная молекула (а, следовательно, и неполярная, несмотря на две полярные ковалентные связи).</w:t>
      </w:r>
      <w:proofErr w:type="gramEnd"/>
      <w:r w:rsidRPr="00B93694">
        <w:rPr>
          <w:rFonts w:ascii="Times New Roman" w:hAnsi="Times New Roman" w:cs="Times New Roman"/>
          <w:sz w:val="24"/>
          <w:szCs w:val="24"/>
          <w:lang w:val="ru-RU"/>
        </w:rPr>
        <w:t xml:space="preserve"> Сравните формы молекул Н</w:t>
      </w:r>
      <w:r w:rsidRPr="00B93694">
        <w:rPr>
          <w:rFonts w:ascii="Times New Roman" w:hAnsi="Times New Roman" w:cs="Times New Roman"/>
          <w:sz w:val="24"/>
          <w:szCs w:val="24"/>
          <w:vertAlign w:val="subscript"/>
          <w:lang w:val="ru-RU"/>
        </w:rPr>
        <w:t>2</w:t>
      </w:r>
      <w:r w:rsidRPr="00B93694">
        <w:rPr>
          <w:rFonts w:ascii="Times New Roman" w:hAnsi="Times New Roman" w:cs="Times New Roman"/>
          <w:sz w:val="24"/>
          <w:szCs w:val="24"/>
          <w:lang w:val="ru-RU"/>
        </w:rPr>
        <w:t>О</w:t>
      </w:r>
      <w:r w:rsidRPr="00B93694">
        <w:rPr>
          <w:rFonts w:ascii="Times New Roman" w:hAnsi="Times New Roman" w:cs="Times New Roman"/>
          <w:sz w:val="24"/>
          <w:szCs w:val="24"/>
          <w:vertAlign w:val="subscript"/>
          <w:lang w:val="ru-RU"/>
        </w:rPr>
        <w:t xml:space="preserve"> </w:t>
      </w:r>
      <w:r w:rsidRPr="00B93694">
        <w:rPr>
          <w:rFonts w:ascii="Times New Roman" w:hAnsi="Times New Roman" w:cs="Times New Roman"/>
          <w:sz w:val="24"/>
          <w:szCs w:val="24"/>
          <w:lang w:val="ru-RU"/>
        </w:rPr>
        <w:t>и СО</w:t>
      </w:r>
      <w:proofErr w:type="gramStart"/>
      <w:r w:rsidRPr="00B93694">
        <w:rPr>
          <w:rFonts w:ascii="Times New Roman" w:hAnsi="Times New Roman" w:cs="Times New Roman"/>
          <w:sz w:val="24"/>
          <w:szCs w:val="24"/>
          <w:vertAlign w:val="subscript"/>
          <w:lang w:val="ru-RU"/>
        </w:rPr>
        <w:t>2</w:t>
      </w:r>
      <w:proofErr w:type="gramEnd"/>
      <w:r w:rsidRPr="00B93694">
        <w:rPr>
          <w:rFonts w:ascii="Times New Roman" w:hAnsi="Times New Roman" w:cs="Times New Roman"/>
          <w:sz w:val="24"/>
          <w:szCs w:val="24"/>
          <w:lang w:val="ru-RU"/>
        </w:rPr>
        <w:t xml:space="preserve"> на рис. 4.7.</w:t>
      </w:r>
    </w:p>
    <w:p w:rsidR="00B93694" w:rsidRPr="00B93694" w:rsidRDefault="00B93694" w:rsidP="00B93694">
      <w:pPr>
        <w:spacing w:after="0"/>
        <w:ind w:firstLine="720"/>
        <w:rPr>
          <w:rFonts w:ascii="Times New Roman" w:hAnsi="Times New Roman" w:cs="Times New Roman"/>
          <w:bCs/>
          <w:color w:val="252525"/>
          <w:lang w:val="ru-RU"/>
        </w:rPr>
      </w:pPr>
      <w:r w:rsidRPr="004833A5">
        <w:rPr>
          <w:rFonts w:ascii="Times New Roman" w:hAnsi="Times New Roman" w:cs="Times New Roman"/>
          <w:bCs/>
          <w:noProof/>
          <w:color w:val="252525"/>
          <w:lang w:val="ru-RU" w:eastAsia="ru-RU"/>
        </w:rPr>
        <w:drawing>
          <wp:inline distT="0" distB="0" distL="0" distR="0">
            <wp:extent cx="2543175" cy="1355051"/>
            <wp:effectExtent l="19050" t="0" r="0" b="0"/>
            <wp:docPr id="74"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1" cstate="print"/>
                    <a:srcRect/>
                    <a:stretch>
                      <a:fillRect/>
                    </a:stretch>
                  </pic:blipFill>
                  <pic:spPr bwMode="auto">
                    <a:xfrm>
                      <a:off x="0" y="0"/>
                      <a:ext cx="2543998" cy="1355490"/>
                    </a:xfrm>
                    <a:prstGeom prst="rect">
                      <a:avLst/>
                    </a:prstGeom>
                    <a:noFill/>
                    <a:ln w="9525">
                      <a:noFill/>
                      <a:miter lim="800000"/>
                      <a:headEnd/>
                      <a:tailEnd/>
                    </a:ln>
                  </pic:spPr>
                </pic:pic>
              </a:graphicData>
            </a:graphic>
          </wp:inline>
        </w:drawing>
      </w:r>
      <w:r w:rsidRPr="00B93694">
        <w:rPr>
          <w:rFonts w:ascii="Times New Roman" w:hAnsi="Times New Roman" w:cs="Times New Roman"/>
          <w:bCs/>
          <w:color w:val="252525"/>
          <w:lang w:val="ru-RU"/>
        </w:rPr>
        <w:t xml:space="preserve"> </w:t>
      </w:r>
      <w:r w:rsidRPr="004833A5">
        <w:rPr>
          <w:rFonts w:ascii="Times New Roman" w:hAnsi="Times New Roman" w:cs="Times New Roman"/>
          <w:bCs/>
          <w:noProof/>
          <w:color w:val="252525"/>
          <w:lang w:val="ru-RU" w:eastAsia="ru-RU"/>
        </w:rPr>
        <w:drawing>
          <wp:inline distT="0" distB="0" distL="0" distR="0">
            <wp:extent cx="2409825" cy="1367480"/>
            <wp:effectExtent l="19050" t="0" r="9525" b="0"/>
            <wp:docPr id="75"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2" cstate="print"/>
                    <a:srcRect/>
                    <a:stretch>
                      <a:fillRect/>
                    </a:stretch>
                  </pic:blipFill>
                  <pic:spPr bwMode="auto">
                    <a:xfrm>
                      <a:off x="0" y="0"/>
                      <a:ext cx="2409825" cy="1367480"/>
                    </a:xfrm>
                    <a:prstGeom prst="rect">
                      <a:avLst/>
                    </a:prstGeom>
                    <a:noFill/>
                    <a:ln w="9525">
                      <a:noFill/>
                      <a:miter lim="800000"/>
                      <a:headEnd/>
                      <a:tailEnd/>
                    </a:ln>
                  </pic:spPr>
                </pic:pic>
              </a:graphicData>
            </a:graphic>
          </wp:inline>
        </w:drawing>
      </w:r>
    </w:p>
    <w:p w:rsidR="00B93694" w:rsidRPr="00B93694" w:rsidRDefault="00B93694" w:rsidP="00B93694">
      <w:pPr>
        <w:spacing w:after="0"/>
        <w:rPr>
          <w:rFonts w:ascii="Times New Roman" w:hAnsi="Times New Roman" w:cs="Times New Roman"/>
          <w:sz w:val="24"/>
          <w:szCs w:val="24"/>
          <w:vertAlign w:val="subscript"/>
          <w:lang w:val="ru-RU"/>
        </w:rPr>
      </w:pPr>
      <w:r w:rsidRPr="00B93694">
        <w:rPr>
          <w:rFonts w:ascii="Times New Roman" w:hAnsi="Times New Roman" w:cs="Times New Roman"/>
          <w:bCs/>
          <w:color w:val="252525"/>
          <w:lang w:val="ru-RU"/>
        </w:rPr>
        <w:t xml:space="preserve"> Рис. 4.7. Строение неполярной (СО</w:t>
      </w:r>
      <w:proofErr w:type="gramStart"/>
      <w:r w:rsidRPr="00B93694">
        <w:rPr>
          <w:rFonts w:ascii="Times New Roman" w:hAnsi="Times New Roman" w:cs="Times New Roman"/>
          <w:bCs/>
          <w:color w:val="252525"/>
          <w:vertAlign w:val="subscript"/>
          <w:lang w:val="ru-RU"/>
        </w:rPr>
        <w:t>2</w:t>
      </w:r>
      <w:proofErr w:type="gramEnd"/>
      <w:r w:rsidRPr="00B93694">
        <w:rPr>
          <w:rFonts w:ascii="Times New Roman" w:hAnsi="Times New Roman" w:cs="Times New Roman"/>
          <w:bCs/>
          <w:color w:val="252525"/>
          <w:lang w:val="ru-RU"/>
        </w:rPr>
        <w:t>) и полярной (Н</w:t>
      </w:r>
      <w:r w:rsidRPr="00B93694">
        <w:rPr>
          <w:rFonts w:ascii="Times New Roman" w:hAnsi="Times New Roman" w:cs="Times New Roman"/>
          <w:bCs/>
          <w:color w:val="252525"/>
          <w:vertAlign w:val="subscript"/>
          <w:lang w:val="ru-RU"/>
        </w:rPr>
        <w:t>2</w:t>
      </w:r>
      <w:r w:rsidRPr="00B93694">
        <w:rPr>
          <w:rFonts w:ascii="Times New Roman" w:hAnsi="Times New Roman" w:cs="Times New Roman"/>
          <w:bCs/>
          <w:color w:val="252525"/>
          <w:lang w:val="ru-RU"/>
        </w:rPr>
        <w:t>О) молекул с полярными ковалентными связями</w:t>
      </w:r>
    </w:p>
    <w:p w:rsidR="00B93694" w:rsidRPr="00B93694" w:rsidRDefault="00B93694" w:rsidP="00B93694">
      <w:pPr>
        <w:spacing w:after="0"/>
        <w:ind w:firstLine="720"/>
        <w:jc w:val="center"/>
        <w:rPr>
          <w:rFonts w:ascii="Times New Roman" w:hAnsi="Times New Roman" w:cs="Times New Roman"/>
          <w:sz w:val="24"/>
          <w:szCs w:val="24"/>
          <w:vertAlign w:val="subscript"/>
          <w:lang w:val="ru-RU"/>
        </w:rPr>
      </w:pPr>
    </w:p>
    <w:p w:rsidR="00B93694" w:rsidRPr="00B93694" w:rsidRDefault="00B93694" w:rsidP="00B93694">
      <w:pPr>
        <w:spacing w:after="0"/>
        <w:ind w:firstLine="540"/>
        <w:jc w:val="both"/>
        <w:rPr>
          <w:rFonts w:ascii="Times New Roman" w:hAnsi="Times New Roman" w:cs="Times New Roman"/>
          <w:sz w:val="24"/>
          <w:szCs w:val="24"/>
          <w:lang w:val="ru-RU"/>
        </w:rPr>
      </w:pPr>
      <w:r w:rsidRPr="00B93694">
        <w:rPr>
          <w:rFonts w:ascii="Times New Roman" w:hAnsi="Times New Roman" w:cs="Times New Roman"/>
          <w:sz w:val="24"/>
          <w:szCs w:val="24"/>
          <w:lang w:val="ru-RU"/>
        </w:rPr>
        <w:t xml:space="preserve">В молекуле воды у атома кислорода – 2 </w:t>
      </w:r>
      <w:r w:rsidRPr="004833A5">
        <w:rPr>
          <w:rFonts w:ascii="Times New Roman" w:hAnsi="Times New Roman" w:cs="Times New Roman"/>
          <w:sz w:val="24"/>
          <w:szCs w:val="24"/>
        </w:rPr>
        <w:t>σ</w:t>
      </w:r>
      <w:r w:rsidRPr="00B93694">
        <w:rPr>
          <w:rFonts w:ascii="Times New Roman" w:hAnsi="Times New Roman" w:cs="Times New Roman"/>
          <w:sz w:val="24"/>
          <w:szCs w:val="24"/>
          <w:lang w:val="ru-RU"/>
        </w:rPr>
        <w:noBreakHyphen/>
        <w:t xml:space="preserve">связи и 2 НЭП, следовательно, необходимы 4 гибридные орбитали, и гибридизация будет </w:t>
      </w:r>
      <w:r w:rsidRPr="004833A5">
        <w:rPr>
          <w:rFonts w:ascii="Times New Roman" w:hAnsi="Times New Roman" w:cs="Times New Roman"/>
          <w:i/>
          <w:sz w:val="24"/>
          <w:szCs w:val="24"/>
        </w:rPr>
        <w:t>sp</w:t>
      </w:r>
      <w:r w:rsidRPr="00B93694">
        <w:rPr>
          <w:rFonts w:ascii="Times New Roman" w:hAnsi="Times New Roman" w:cs="Times New Roman"/>
          <w:sz w:val="24"/>
          <w:szCs w:val="24"/>
          <w:vertAlign w:val="superscript"/>
          <w:lang w:val="ru-RU"/>
        </w:rPr>
        <w:t>3</w:t>
      </w:r>
      <w:r w:rsidRPr="00B93694">
        <w:rPr>
          <w:rFonts w:ascii="Times New Roman" w:hAnsi="Times New Roman" w:cs="Times New Roman"/>
          <w:sz w:val="24"/>
          <w:szCs w:val="24"/>
          <w:lang w:val="ru-RU"/>
        </w:rPr>
        <w:t>. Молекула воды не линейная, уголковая. Имея две полярные связи, молекула воды представляет собой диполь, т.е. является полярной молекулой (рис. 4.8).</w:t>
      </w:r>
    </w:p>
    <w:p w:rsidR="00B93694" w:rsidRPr="00B93694" w:rsidRDefault="00B93694" w:rsidP="00B93694">
      <w:pPr>
        <w:spacing w:after="0"/>
        <w:ind w:firstLine="720"/>
        <w:jc w:val="center"/>
        <w:rPr>
          <w:rFonts w:ascii="Times New Roman" w:hAnsi="Times New Roman" w:cs="Times New Roman"/>
          <w:lang w:val="ru-RU"/>
        </w:rPr>
      </w:pPr>
      <w:r w:rsidRPr="004833A5">
        <w:rPr>
          <w:rFonts w:ascii="Times New Roman" w:hAnsi="Times New Roman" w:cs="Times New Roman"/>
          <w:noProof/>
          <w:lang w:val="ru-RU" w:eastAsia="ru-RU"/>
        </w:rPr>
        <w:lastRenderedPageBreak/>
        <w:drawing>
          <wp:inline distT="0" distB="0" distL="0" distR="0">
            <wp:extent cx="885825" cy="882729"/>
            <wp:effectExtent l="19050" t="0" r="9525" b="0"/>
            <wp:docPr id="76" name="Рисунок 84" descr="Water, showing tetrahedrally positioned lone pair electr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Water, showing tetrahedrally positioned lone pair electrons"/>
                    <pic:cNvPicPr>
                      <a:picLocks noChangeAspect="1" noChangeArrowheads="1"/>
                    </pic:cNvPicPr>
                  </pic:nvPicPr>
                  <pic:blipFill>
                    <a:blip r:embed="rId83" cstate="print"/>
                    <a:srcRect/>
                    <a:stretch>
                      <a:fillRect/>
                    </a:stretch>
                  </pic:blipFill>
                  <pic:spPr bwMode="auto">
                    <a:xfrm>
                      <a:off x="0" y="0"/>
                      <a:ext cx="888423" cy="885318"/>
                    </a:xfrm>
                    <a:prstGeom prst="rect">
                      <a:avLst/>
                    </a:prstGeom>
                    <a:noFill/>
                    <a:ln w="9525">
                      <a:noFill/>
                      <a:miter lim="800000"/>
                      <a:headEnd/>
                      <a:tailEnd/>
                    </a:ln>
                  </pic:spPr>
                </pic:pic>
              </a:graphicData>
            </a:graphic>
          </wp:inline>
        </w:drawing>
      </w:r>
      <w:r w:rsidRPr="00B93694">
        <w:rPr>
          <w:rFonts w:ascii="Times New Roman" w:hAnsi="Times New Roman" w:cs="Times New Roman"/>
          <w:lang w:val="ru-RU"/>
        </w:rPr>
        <w:t xml:space="preserve"> </w:t>
      </w:r>
      <w:r w:rsidRPr="004833A5">
        <w:rPr>
          <w:rFonts w:ascii="Times New Roman" w:hAnsi="Times New Roman" w:cs="Times New Roman"/>
          <w:noProof/>
          <w:lang w:val="ru-RU" w:eastAsia="ru-RU"/>
        </w:rPr>
        <w:drawing>
          <wp:inline distT="0" distB="0" distL="0" distR="0">
            <wp:extent cx="1114425" cy="989908"/>
            <wp:effectExtent l="19050" t="0" r="9525" b="0"/>
            <wp:docPr id="77"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4" cstate="print"/>
                    <a:srcRect/>
                    <a:stretch>
                      <a:fillRect/>
                    </a:stretch>
                  </pic:blipFill>
                  <pic:spPr bwMode="auto">
                    <a:xfrm>
                      <a:off x="0" y="0"/>
                      <a:ext cx="1114425" cy="989908"/>
                    </a:xfrm>
                    <a:prstGeom prst="rect">
                      <a:avLst/>
                    </a:prstGeom>
                    <a:noFill/>
                    <a:ln w="9525">
                      <a:noFill/>
                      <a:miter lim="800000"/>
                      <a:headEnd/>
                      <a:tailEnd/>
                    </a:ln>
                  </pic:spPr>
                </pic:pic>
              </a:graphicData>
            </a:graphic>
          </wp:inline>
        </w:drawing>
      </w:r>
    </w:p>
    <w:p w:rsidR="00B93694" w:rsidRPr="004833A5" w:rsidRDefault="00B93694" w:rsidP="006F2FA2">
      <w:pPr>
        <w:pStyle w:val="af"/>
        <w:shd w:val="clear" w:color="auto" w:fill="FFFFFF"/>
        <w:spacing w:before="0" w:beforeAutospacing="0" w:after="240" w:line="276" w:lineRule="auto"/>
        <w:jc w:val="both"/>
        <w:rPr>
          <w:bCs/>
          <w:color w:val="252525"/>
          <w:sz w:val="20"/>
          <w:szCs w:val="20"/>
          <w:lang w:val="ru-RU"/>
        </w:rPr>
      </w:pPr>
      <w:r w:rsidRPr="004833A5">
        <w:rPr>
          <w:bCs/>
          <w:color w:val="252525"/>
          <w:sz w:val="20"/>
          <w:szCs w:val="20"/>
          <w:lang w:val="ru-RU"/>
        </w:rPr>
        <w:t>Рис. 4.8. Строение молекулы воды</w:t>
      </w:r>
    </w:p>
    <w:p w:rsidR="00B93694" w:rsidRPr="00B93694" w:rsidRDefault="00B93694" w:rsidP="00B93694">
      <w:pPr>
        <w:spacing w:after="0"/>
        <w:ind w:firstLine="720"/>
        <w:jc w:val="both"/>
        <w:rPr>
          <w:rFonts w:ascii="Times New Roman" w:hAnsi="Times New Roman" w:cs="Times New Roman"/>
          <w:sz w:val="24"/>
          <w:szCs w:val="24"/>
          <w:lang w:val="ru-RU"/>
        </w:rPr>
      </w:pPr>
      <w:r w:rsidRPr="00B93694">
        <w:rPr>
          <w:rFonts w:ascii="Times New Roman" w:hAnsi="Times New Roman" w:cs="Times New Roman"/>
          <w:sz w:val="24"/>
          <w:szCs w:val="24"/>
          <w:lang w:val="ru-RU"/>
        </w:rPr>
        <w:t xml:space="preserve">В молекуле аммиака у атома азота – 3 </w:t>
      </w:r>
      <w:r w:rsidRPr="004833A5">
        <w:rPr>
          <w:rFonts w:ascii="Times New Roman" w:hAnsi="Times New Roman" w:cs="Times New Roman"/>
          <w:sz w:val="24"/>
          <w:szCs w:val="24"/>
        </w:rPr>
        <w:t>σ</w:t>
      </w:r>
      <w:r w:rsidRPr="00B93694">
        <w:rPr>
          <w:rFonts w:ascii="Times New Roman" w:hAnsi="Times New Roman" w:cs="Times New Roman"/>
          <w:sz w:val="24"/>
          <w:szCs w:val="24"/>
          <w:lang w:val="ru-RU"/>
        </w:rPr>
        <w:noBreakHyphen/>
        <w:t>связи и 1</w:t>
      </w:r>
      <w:r w:rsidRPr="004833A5">
        <w:rPr>
          <w:rFonts w:ascii="Times New Roman" w:hAnsi="Times New Roman" w:cs="Times New Roman"/>
          <w:sz w:val="24"/>
          <w:szCs w:val="24"/>
        </w:rPr>
        <w:t> </w:t>
      </w:r>
      <w:r w:rsidRPr="00B93694">
        <w:rPr>
          <w:rFonts w:ascii="Times New Roman" w:hAnsi="Times New Roman" w:cs="Times New Roman"/>
          <w:sz w:val="24"/>
          <w:szCs w:val="24"/>
          <w:lang w:val="ru-RU"/>
        </w:rPr>
        <w:t xml:space="preserve">НЭП, следовательно, необходимы 4 гибридные орбитали, и гибридизация будет </w:t>
      </w:r>
      <w:r w:rsidRPr="004833A5">
        <w:rPr>
          <w:rFonts w:ascii="Times New Roman" w:hAnsi="Times New Roman" w:cs="Times New Roman"/>
          <w:i/>
          <w:sz w:val="24"/>
          <w:szCs w:val="24"/>
        </w:rPr>
        <w:t>sp</w:t>
      </w:r>
      <w:r w:rsidRPr="00B93694">
        <w:rPr>
          <w:rFonts w:ascii="Times New Roman" w:hAnsi="Times New Roman" w:cs="Times New Roman"/>
          <w:sz w:val="24"/>
          <w:szCs w:val="24"/>
          <w:vertAlign w:val="superscript"/>
          <w:lang w:val="ru-RU"/>
        </w:rPr>
        <w:t>3</w:t>
      </w:r>
      <w:r w:rsidRPr="00B93694">
        <w:rPr>
          <w:rFonts w:ascii="Times New Roman" w:hAnsi="Times New Roman" w:cs="Times New Roman"/>
          <w:sz w:val="24"/>
          <w:szCs w:val="24"/>
          <w:lang w:val="ru-RU"/>
        </w:rPr>
        <w:t xml:space="preserve">. Аналогично в ионе аммония </w:t>
      </w:r>
      <w:r w:rsidRPr="004833A5">
        <w:rPr>
          <w:rFonts w:ascii="Times New Roman" w:hAnsi="Times New Roman" w:cs="Times New Roman"/>
          <w:sz w:val="24"/>
          <w:szCs w:val="24"/>
        </w:rPr>
        <w:t>NH</w:t>
      </w:r>
      <w:r w:rsidRPr="00B93694">
        <w:rPr>
          <w:rFonts w:ascii="Times New Roman" w:hAnsi="Times New Roman" w:cs="Times New Roman"/>
          <w:sz w:val="24"/>
          <w:szCs w:val="24"/>
          <w:vertAlign w:val="subscript"/>
          <w:lang w:val="ru-RU"/>
        </w:rPr>
        <w:t>4</w:t>
      </w:r>
      <w:r w:rsidRPr="00B93694">
        <w:rPr>
          <w:rFonts w:ascii="Times New Roman" w:hAnsi="Times New Roman" w:cs="Times New Roman"/>
          <w:sz w:val="24"/>
          <w:szCs w:val="24"/>
          <w:vertAlign w:val="superscript"/>
          <w:lang w:val="ru-RU"/>
        </w:rPr>
        <w:t>+</w:t>
      </w:r>
      <w:r w:rsidRPr="00B93694">
        <w:rPr>
          <w:rFonts w:ascii="Times New Roman" w:hAnsi="Times New Roman" w:cs="Times New Roman"/>
          <w:sz w:val="24"/>
          <w:szCs w:val="24"/>
          <w:lang w:val="ru-RU"/>
        </w:rPr>
        <w:t xml:space="preserve">  – 4 </w:t>
      </w:r>
      <w:r w:rsidRPr="004833A5">
        <w:rPr>
          <w:rFonts w:ascii="Times New Roman" w:hAnsi="Times New Roman" w:cs="Times New Roman"/>
          <w:sz w:val="24"/>
          <w:szCs w:val="24"/>
        </w:rPr>
        <w:t>σ</w:t>
      </w:r>
      <w:r w:rsidRPr="00B93694">
        <w:rPr>
          <w:rFonts w:ascii="Times New Roman" w:hAnsi="Times New Roman" w:cs="Times New Roman"/>
          <w:sz w:val="24"/>
          <w:szCs w:val="24"/>
          <w:lang w:val="ru-RU"/>
        </w:rPr>
        <w:noBreakHyphen/>
        <w:t xml:space="preserve">связи и НЭП нет, </w:t>
      </w:r>
      <w:r w:rsidRPr="004833A5">
        <w:rPr>
          <w:rFonts w:ascii="Times New Roman" w:hAnsi="Times New Roman" w:cs="Times New Roman"/>
          <w:sz w:val="24"/>
          <w:szCs w:val="24"/>
        </w:rPr>
        <w:t> </w:t>
      </w:r>
      <w:r w:rsidRPr="00B93694">
        <w:rPr>
          <w:rFonts w:ascii="Times New Roman" w:hAnsi="Times New Roman" w:cs="Times New Roman"/>
          <w:sz w:val="24"/>
          <w:szCs w:val="24"/>
          <w:lang w:val="ru-RU"/>
        </w:rPr>
        <w:t xml:space="preserve">гибридизация </w:t>
      </w:r>
      <w:r w:rsidRPr="004833A5">
        <w:rPr>
          <w:rFonts w:ascii="Times New Roman" w:hAnsi="Times New Roman" w:cs="Times New Roman"/>
          <w:i/>
          <w:sz w:val="24"/>
          <w:szCs w:val="24"/>
        </w:rPr>
        <w:t>sp</w:t>
      </w:r>
      <w:r w:rsidRPr="00B93694">
        <w:rPr>
          <w:rFonts w:ascii="Times New Roman" w:hAnsi="Times New Roman" w:cs="Times New Roman"/>
          <w:sz w:val="24"/>
          <w:szCs w:val="24"/>
          <w:vertAlign w:val="superscript"/>
          <w:lang w:val="ru-RU"/>
        </w:rPr>
        <w:t>3</w:t>
      </w:r>
      <w:r w:rsidRPr="00B93694">
        <w:rPr>
          <w:rFonts w:ascii="Times New Roman" w:hAnsi="Times New Roman" w:cs="Times New Roman"/>
          <w:sz w:val="24"/>
          <w:szCs w:val="24"/>
          <w:lang w:val="ru-RU"/>
        </w:rPr>
        <w:t xml:space="preserve"> – форма иона тетраэдическая (рис. 4.9).</w:t>
      </w:r>
    </w:p>
    <w:p w:rsidR="00B93694" w:rsidRPr="004833A5" w:rsidRDefault="00B93694" w:rsidP="00B93694">
      <w:pPr>
        <w:spacing w:after="0"/>
        <w:ind w:firstLine="720"/>
        <w:jc w:val="center"/>
        <w:rPr>
          <w:rFonts w:ascii="Times New Roman" w:hAnsi="Times New Roman" w:cs="Times New Roman"/>
          <w:sz w:val="24"/>
          <w:szCs w:val="24"/>
        </w:rPr>
      </w:pPr>
      <w:r w:rsidRPr="004833A5">
        <w:rPr>
          <w:rFonts w:ascii="Times New Roman" w:hAnsi="Times New Roman" w:cs="Times New Roman"/>
          <w:noProof/>
          <w:sz w:val="24"/>
          <w:szCs w:val="24"/>
          <w:lang w:val="ru-RU" w:eastAsia="ru-RU"/>
        </w:rPr>
        <w:drawing>
          <wp:inline distT="0" distB="0" distL="0" distR="0">
            <wp:extent cx="990600" cy="905081"/>
            <wp:effectExtent l="19050" t="0" r="0" b="0"/>
            <wp:docPr id="7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cstate="print"/>
                    <a:srcRect l="48327"/>
                    <a:stretch>
                      <a:fillRect/>
                    </a:stretch>
                  </pic:blipFill>
                  <pic:spPr bwMode="auto">
                    <a:xfrm>
                      <a:off x="0" y="0"/>
                      <a:ext cx="990600" cy="905081"/>
                    </a:xfrm>
                    <a:prstGeom prst="rect">
                      <a:avLst/>
                    </a:prstGeom>
                    <a:noFill/>
                    <a:ln w="9525">
                      <a:noFill/>
                      <a:miter lim="800000"/>
                      <a:headEnd/>
                      <a:tailEnd/>
                    </a:ln>
                  </pic:spPr>
                </pic:pic>
              </a:graphicData>
            </a:graphic>
          </wp:inline>
        </w:drawing>
      </w:r>
      <w:r w:rsidRPr="004833A5">
        <w:rPr>
          <w:rFonts w:ascii="Times New Roman" w:hAnsi="Times New Roman" w:cs="Times New Roman"/>
          <w:noProof/>
          <w:sz w:val="24"/>
          <w:szCs w:val="24"/>
          <w:lang w:val="ru-RU" w:eastAsia="ru-RU"/>
        </w:rPr>
        <w:drawing>
          <wp:inline distT="0" distB="0" distL="0" distR="0">
            <wp:extent cx="895350" cy="861435"/>
            <wp:effectExtent l="19050" t="0" r="0" b="0"/>
            <wp:docPr id="7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cstate="print"/>
                    <a:srcRect r="50929"/>
                    <a:stretch>
                      <a:fillRect/>
                    </a:stretch>
                  </pic:blipFill>
                  <pic:spPr bwMode="auto">
                    <a:xfrm>
                      <a:off x="0" y="0"/>
                      <a:ext cx="895350" cy="861435"/>
                    </a:xfrm>
                    <a:prstGeom prst="rect">
                      <a:avLst/>
                    </a:prstGeom>
                    <a:noFill/>
                    <a:ln w="9525">
                      <a:noFill/>
                      <a:miter lim="800000"/>
                      <a:headEnd/>
                      <a:tailEnd/>
                    </a:ln>
                  </pic:spPr>
                </pic:pic>
              </a:graphicData>
            </a:graphic>
          </wp:inline>
        </w:drawing>
      </w:r>
    </w:p>
    <w:p w:rsidR="00B93694" w:rsidRPr="00B93694" w:rsidRDefault="00B93694" w:rsidP="006F2FA2">
      <w:pPr>
        <w:spacing w:after="240"/>
        <w:rPr>
          <w:rFonts w:ascii="Times New Roman" w:hAnsi="Times New Roman" w:cs="Times New Roman"/>
          <w:vertAlign w:val="superscript"/>
          <w:lang w:val="ru-RU"/>
        </w:rPr>
      </w:pPr>
      <w:r w:rsidRPr="00B93694">
        <w:rPr>
          <w:rFonts w:ascii="Times New Roman" w:hAnsi="Times New Roman" w:cs="Times New Roman"/>
          <w:lang w:val="ru-RU"/>
        </w:rPr>
        <w:t xml:space="preserve">Рис. 4.9. Строение </w:t>
      </w:r>
      <w:r w:rsidRPr="004833A5">
        <w:rPr>
          <w:rFonts w:ascii="Times New Roman" w:hAnsi="Times New Roman" w:cs="Times New Roman"/>
        </w:rPr>
        <w:t>NH</w:t>
      </w:r>
      <w:r w:rsidRPr="00B93694">
        <w:rPr>
          <w:rFonts w:ascii="Times New Roman" w:hAnsi="Times New Roman" w:cs="Times New Roman"/>
          <w:vertAlign w:val="subscript"/>
          <w:lang w:val="ru-RU"/>
        </w:rPr>
        <w:t xml:space="preserve">3  </w:t>
      </w:r>
      <w:r w:rsidRPr="00B93694">
        <w:rPr>
          <w:rFonts w:ascii="Times New Roman" w:hAnsi="Times New Roman" w:cs="Times New Roman"/>
          <w:lang w:val="ru-RU"/>
        </w:rPr>
        <w:t xml:space="preserve">и </w:t>
      </w:r>
      <w:r w:rsidRPr="004833A5">
        <w:rPr>
          <w:rFonts w:ascii="Times New Roman" w:hAnsi="Times New Roman" w:cs="Times New Roman"/>
        </w:rPr>
        <w:t>NH</w:t>
      </w:r>
      <w:r w:rsidRPr="00B93694">
        <w:rPr>
          <w:rFonts w:ascii="Times New Roman" w:hAnsi="Times New Roman" w:cs="Times New Roman"/>
          <w:vertAlign w:val="subscript"/>
          <w:lang w:val="ru-RU"/>
        </w:rPr>
        <w:t>4</w:t>
      </w:r>
      <w:r w:rsidRPr="00B93694">
        <w:rPr>
          <w:rFonts w:ascii="Times New Roman" w:hAnsi="Times New Roman" w:cs="Times New Roman"/>
          <w:vertAlign w:val="superscript"/>
          <w:lang w:val="ru-RU"/>
        </w:rPr>
        <w:t>+</w:t>
      </w:r>
    </w:p>
    <w:p w:rsidR="00B93694" w:rsidRPr="00B93694" w:rsidRDefault="00B93694" w:rsidP="00B93694">
      <w:pPr>
        <w:spacing w:after="0"/>
        <w:ind w:firstLine="720"/>
        <w:jc w:val="both"/>
        <w:rPr>
          <w:rFonts w:ascii="Times New Roman" w:hAnsi="Times New Roman" w:cs="Times New Roman"/>
          <w:sz w:val="24"/>
          <w:szCs w:val="24"/>
          <w:lang w:val="ru-RU"/>
        </w:rPr>
      </w:pPr>
      <w:r w:rsidRPr="00B93694">
        <w:rPr>
          <w:rFonts w:ascii="Times New Roman" w:hAnsi="Times New Roman" w:cs="Times New Roman"/>
          <w:sz w:val="24"/>
          <w:szCs w:val="24"/>
          <w:lang w:val="ru-RU"/>
        </w:rPr>
        <w:t xml:space="preserve">Молекулы воды, аммиака, ион аммония – изоэлектронны молекуле метана. Но в силу влияния НЭП валентные углы искажены и отличаются от </w:t>
      </w:r>
      <w:proofErr w:type="gramStart"/>
      <w:r w:rsidRPr="00B93694">
        <w:rPr>
          <w:rFonts w:ascii="Times New Roman" w:hAnsi="Times New Roman" w:cs="Times New Roman"/>
          <w:sz w:val="24"/>
          <w:szCs w:val="24"/>
          <w:lang w:val="ru-RU"/>
        </w:rPr>
        <w:t>тетраэдрических</w:t>
      </w:r>
      <w:proofErr w:type="gramEnd"/>
      <w:r w:rsidRPr="00B93694">
        <w:rPr>
          <w:rFonts w:ascii="Times New Roman" w:hAnsi="Times New Roman" w:cs="Times New Roman"/>
          <w:sz w:val="24"/>
          <w:szCs w:val="24"/>
          <w:lang w:val="ru-RU"/>
        </w:rPr>
        <w:t xml:space="preserve">. НЭП </w:t>
      </w:r>
      <w:proofErr w:type="gramStart"/>
      <w:r w:rsidRPr="00B93694">
        <w:rPr>
          <w:rFonts w:ascii="Times New Roman" w:hAnsi="Times New Roman" w:cs="Times New Roman"/>
          <w:sz w:val="24"/>
          <w:szCs w:val="24"/>
          <w:lang w:val="ru-RU"/>
        </w:rPr>
        <w:t>занимает б</w:t>
      </w:r>
      <w:proofErr w:type="gramEnd"/>
      <w:r w:rsidRPr="004833A5">
        <w:rPr>
          <w:rFonts w:ascii="Times New Roman" w:hAnsi="Times New Roman" w:cs="Times New Roman"/>
          <w:sz w:val="24"/>
          <w:szCs w:val="24"/>
        </w:rPr>
        <w:t>ό</w:t>
      </w:r>
      <w:r w:rsidRPr="00B93694">
        <w:rPr>
          <w:rFonts w:ascii="Times New Roman" w:hAnsi="Times New Roman" w:cs="Times New Roman"/>
          <w:sz w:val="24"/>
          <w:szCs w:val="24"/>
          <w:lang w:val="ru-RU"/>
        </w:rPr>
        <w:t>льшее пространство, и «теснит» связи. Поэтому ион аммония (нет НЭП) имеет идеальные тетраэдрические углы 109,5</w:t>
      </w:r>
      <w:r w:rsidRPr="004833A5">
        <w:rPr>
          <w:rFonts w:ascii="Times New Roman" w:hAnsi="Times New Roman" w:cs="Times New Roman"/>
          <w:sz w:val="24"/>
          <w:szCs w:val="24"/>
        </w:rPr>
        <w:t> </w:t>
      </w:r>
      <w:r w:rsidRPr="00B93694">
        <w:rPr>
          <w:rFonts w:ascii="Times New Roman" w:hAnsi="Times New Roman" w:cs="Times New Roman"/>
          <w:sz w:val="24"/>
          <w:szCs w:val="24"/>
          <w:vertAlign w:val="superscript"/>
          <w:lang w:val="ru-RU"/>
        </w:rPr>
        <w:t>о</w:t>
      </w:r>
      <w:r w:rsidRPr="00B93694">
        <w:rPr>
          <w:rFonts w:ascii="Times New Roman" w:hAnsi="Times New Roman" w:cs="Times New Roman"/>
          <w:sz w:val="24"/>
          <w:szCs w:val="24"/>
          <w:lang w:val="ru-RU"/>
        </w:rPr>
        <w:t>, В аммиаке угол сжимается до 107,3</w:t>
      </w:r>
      <w:r w:rsidRPr="004833A5">
        <w:rPr>
          <w:rFonts w:ascii="Times New Roman" w:hAnsi="Times New Roman" w:cs="Times New Roman"/>
          <w:sz w:val="24"/>
          <w:szCs w:val="24"/>
        </w:rPr>
        <w:t> </w:t>
      </w:r>
      <w:r w:rsidRPr="00B93694">
        <w:rPr>
          <w:rFonts w:ascii="Times New Roman" w:hAnsi="Times New Roman" w:cs="Times New Roman"/>
          <w:sz w:val="24"/>
          <w:szCs w:val="24"/>
          <w:vertAlign w:val="superscript"/>
          <w:lang w:val="ru-RU"/>
        </w:rPr>
        <w:t>о</w:t>
      </w:r>
      <w:r w:rsidRPr="00B93694">
        <w:rPr>
          <w:rFonts w:ascii="Times New Roman" w:hAnsi="Times New Roman" w:cs="Times New Roman"/>
          <w:sz w:val="24"/>
          <w:szCs w:val="24"/>
          <w:lang w:val="ru-RU"/>
        </w:rPr>
        <w:t>, в молекуле воды – еще больше, до 104,4</w:t>
      </w:r>
      <w:r w:rsidRPr="004833A5">
        <w:rPr>
          <w:rFonts w:ascii="Times New Roman" w:hAnsi="Times New Roman" w:cs="Times New Roman"/>
          <w:sz w:val="24"/>
          <w:szCs w:val="24"/>
        </w:rPr>
        <w:t> </w:t>
      </w:r>
      <w:r w:rsidRPr="00B93694">
        <w:rPr>
          <w:rFonts w:ascii="Times New Roman" w:hAnsi="Times New Roman" w:cs="Times New Roman"/>
          <w:sz w:val="24"/>
          <w:szCs w:val="24"/>
          <w:vertAlign w:val="superscript"/>
          <w:lang w:val="ru-RU"/>
        </w:rPr>
        <w:t>о</w:t>
      </w:r>
      <w:r w:rsidRPr="00B93694">
        <w:rPr>
          <w:rFonts w:ascii="Times New Roman" w:hAnsi="Times New Roman" w:cs="Times New Roman"/>
          <w:sz w:val="24"/>
          <w:szCs w:val="24"/>
          <w:lang w:val="ru-RU"/>
        </w:rPr>
        <w:t xml:space="preserve"> (рис. 4.9).</w:t>
      </w:r>
    </w:p>
    <w:p w:rsidR="00B93694" w:rsidRPr="00B93694" w:rsidRDefault="00B93694" w:rsidP="00B93694">
      <w:pPr>
        <w:spacing w:after="0"/>
        <w:ind w:firstLine="720"/>
        <w:jc w:val="both"/>
        <w:rPr>
          <w:rFonts w:ascii="Times New Roman" w:hAnsi="Times New Roman" w:cs="Times New Roman"/>
          <w:sz w:val="24"/>
          <w:szCs w:val="24"/>
          <w:lang w:val="ru-RU"/>
        </w:rPr>
      </w:pPr>
    </w:p>
    <w:tbl>
      <w:tblPr>
        <w:tblStyle w:val="a5"/>
        <w:tblW w:w="645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61"/>
        <w:gridCol w:w="1596"/>
        <w:gridCol w:w="1296"/>
        <w:gridCol w:w="1206"/>
      </w:tblGrid>
      <w:tr w:rsidR="00B93694" w:rsidRPr="004833A5" w:rsidTr="006F2FA2">
        <w:trPr>
          <w:jc w:val="center"/>
        </w:trPr>
        <w:tc>
          <w:tcPr>
            <w:tcW w:w="2361" w:type="dxa"/>
            <w:vAlign w:val="center"/>
          </w:tcPr>
          <w:p w:rsidR="00B93694" w:rsidRPr="004833A5" w:rsidRDefault="00B93694" w:rsidP="006F2FA2">
            <w:pPr>
              <w:jc w:val="center"/>
              <w:rPr>
                <w:sz w:val="24"/>
                <w:szCs w:val="24"/>
              </w:rPr>
            </w:pPr>
            <w:r w:rsidRPr="004833A5">
              <w:rPr>
                <w:noProof/>
                <w:sz w:val="24"/>
                <w:szCs w:val="24"/>
                <w:lang w:eastAsia="ru-RU"/>
              </w:rPr>
              <w:drawing>
                <wp:inline distT="0" distB="0" distL="0" distR="0">
                  <wp:extent cx="1266825" cy="833437"/>
                  <wp:effectExtent l="19050" t="0" r="0" b="0"/>
                  <wp:docPr id="8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cstate="print"/>
                          <a:srcRect/>
                          <a:stretch>
                            <a:fillRect/>
                          </a:stretch>
                        </pic:blipFill>
                        <pic:spPr bwMode="auto">
                          <a:xfrm>
                            <a:off x="0" y="0"/>
                            <a:ext cx="1279746" cy="841938"/>
                          </a:xfrm>
                          <a:prstGeom prst="rect">
                            <a:avLst/>
                          </a:prstGeom>
                          <a:noFill/>
                          <a:ln w="9525">
                            <a:noFill/>
                            <a:miter lim="800000"/>
                            <a:headEnd/>
                            <a:tailEnd/>
                          </a:ln>
                        </pic:spPr>
                      </pic:pic>
                    </a:graphicData>
                  </a:graphic>
                </wp:inline>
              </w:drawing>
            </w:r>
          </w:p>
        </w:tc>
        <w:tc>
          <w:tcPr>
            <w:tcW w:w="1596" w:type="dxa"/>
            <w:vAlign w:val="center"/>
          </w:tcPr>
          <w:p w:rsidR="00B93694" w:rsidRPr="004833A5" w:rsidRDefault="00B93694" w:rsidP="006F2FA2">
            <w:pPr>
              <w:jc w:val="center"/>
              <w:rPr>
                <w:sz w:val="24"/>
                <w:szCs w:val="24"/>
              </w:rPr>
            </w:pPr>
            <w:r w:rsidRPr="004833A5">
              <w:rPr>
                <w:noProof/>
                <w:sz w:val="24"/>
                <w:szCs w:val="24"/>
                <w:lang w:eastAsia="ru-RU"/>
              </w:rPr>
              <w:drawing>
                <wp:inline distT="0" distB="0" distL="0" distR="0">
                  <wp:extent cx="781050" cy="699287"/>
                  <wp:effectExtent l="19050" t="0" r="0" b="0"/>
                  <wp:docPr id="8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7" cstate="print"/>
                          <a:srcRect/>
                          <a:stretch>
                            <a:fillRect/>
                          </a:stretch>
                        </pic:blipFill>
                        <pic:spPr bwMode="auto">
                          <a:xfrm>
                            <a:off x="0" y="0"/>
                            <a:ext cx="784358" cy="702249"/>
                          </a:xfrm>
                          <a:prstGeom prst="rect">
                            <a:avLst/>
                          </a:prstGeom>
                          <a:noFill/>
                          <a:ln w="9525">
                            <a:noFill/>
                            <a:miter lim="800000"/>
                            <a:headEnd/>
                            <a:tailEnd/>
                          </a:ln>
                        </pic:spPr>
                      </pic:pic>
                    </a:graphicData>
                  </a:graphic>
                </wp:inline>
              </w:drawing>
            </w:r>
          </w:p>
        </w:tc>
        <w:tc>
          <w:tcPr>
            <w:tcW w:w="1296" w:type="dxa"/>
            <w:vAlign w:val="center"/>
          </w:tcPr>
          <w:p w:rsidR="00B93694" w:rsidRPr="004833A5" w:rsidRDefault="00B93694" w:rsidP="006F2FA2">
            <w:pPr>
              <w:jc w:val="center"/>
              <w:rPr>
                <w:sz w:val="24"/>
                <w:szCs w:val="24"/>
              </w:rPr>
            </w:pPr>
            <w:r w:rsidRPr="004833A5">
              <w:rPr>
                <w:noProof/>
                <w:sz w:val="24"/>
                <w:szCs w:val="24"/>
                <w:lang w:eastAsia="ru-RU"/>
              </w:rPr>
              <w:drawing>
                <wp:inline distT="0" distB="0" distL="0" distR="0">
                  <wp:extent cx="590550" cy="702625"/>
                  <wp:effectExtent l="19050" t="0" r="0" b="0"/>
                  <wp:docPr id="8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8" cstate="print"/>
                          <a:srcRect/>
                          <a:stretch>
                            <a:fillRect/>
                          </a:stretch>
                        </pic:blipFill>
                        <pic:spPr bwMode="auto">
                          <a:xfrm>
                            <a:off x="0" y="0"/>
                            <a:ext cx="590550" cy="702625"/>
                          </a:xfrm>
                          <a:prstGeom prst="rect">
                            <a:avLst/>
                          </a:prstGeom>
                          <a:noFill/>
                          <a:ln w="9525">
                            <a:noFill/>
                            <a:miter lim="800000"/>
                            <a:headEnd/>
                            <a:tailEnd/>
                          </a:ln>
                        </pic:spPr>
                      </pic:pic>
                    </a:graphicData>
                  </a:graphic>
                </wp:inline>
              </w:drawing>
            </w:r>
          </w:p>
        </w:tc>
        <w:tc>
          <w:tcPr>
            <w:tcW w:w="1206" w:type="dxa"/>
            <w:vAlign w:val="center"/>
          </w:tcPr>
          <w:p w:rsidR="00B93694" w:rsidRPr="004833A5" w:rsidRDefault="00B93694" w:rsidP="006F2FA2">
            <w:pPr>
              <w:jc w:val="center"/>
              <w:rPr>
                <w:sz w:val="24"/>
                <w:szCs w:val="24"/>
              </w:rPr>
            </w:pPr>
            <w:r w:rsidRPr="004833A5">
              <w:rPr>
                <w:noProof/>
                <w:sz w:val="24"/>
                <w:szCs w:val="24"/>
                <w:lang w:eastAsia="ru-RU"/>
              </w:rPr>
              <w:drawing>
                <wp:inline distT="0" distB="0" distL="0" distR="0">
                  <wp:extent cx="533400" cy="666750"/>
                  <wp:effectExtent l="19050" t="0" r="0" b="0"/>
                  <wp:docPr id="8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9" cstate="print"/>
                          <a:srcRect/>
                          <a:stretch>
                            <a:fillRect/>
                          </a:stretch>
                        </pic:blipFill>
                        <pic:spPr bwMode="auto">
                          <a:xfrm>
                            <a:off x="0" y="0"/>
                            <a:ext cx="534586" cy="668232"/>
                          </a:xfrm>
                          <a:prstGeom prst="rect">
                            <a:avLst/>
                          </a:prstGeom>
                          <a:noFill/>
                          <a:ln w="9525">
                            <a:noFill/>
                            <a:miter lim="800000"/>
                            <a:headEnd/>
                            <a:tailEnd/>
                          </a:ln>
                        </pic:spPr>
                      </pic:pic>
                    </a:graphicData>
                  </a:graphic>
                </wp:inline>
              </w:drawing>
            </w:r>
          </w:p>
        </w:tc>
      </w:tr>
      <w:tr w:rsidR="00B93694" w:rsidRPr="004833A5" w:rsidTr="006F2FA2">
        <w:trPr>
          <w:jc w:val="center"/>
        </w:trPr>
        <w:tc>
          <w:tcPr>
            <w:tcW w:w="2361" w:type="dxa"/>
          </w:tcPr>
          <w:p w:rsidR="00B93694" w:rsidRPr="004833A5" w:rsidRDefault="00B93694" w:rsidP="006F2FA2">
            <w:pPr>
              <w:jc w:val="center"/>
              <w:rPr>
                <w:sz w:val="24"/>
                <w:szCs w:val="24"/>
                <w:vertAlign w:val="subscript"/>
                <w:lang w:val="en-US"/>
              </w:rPr>
            </w:pPr>
            <w:r w:rsidRPr="004833A5">
              <w:rPr>
                <w:sz w:val="24"/>
                <w:szCs w:val="24"/>
                <w:lang w:val="en-US"/>
              </w:rPr>
              <w:t>CH</w:t>
            </w:r>
            <w:r w:rsidRPr="004833A5">
              <w:rPr>
                <w:sz w:val="24"/>
                <w:szCs w:val="24"/>
                <w:vertAlign w:val="subscript"/>
                <w:lang w:val="en-US"/>
              </w:rPr>
              <w:t>4</w:t>
            </w:r>
          </w:p>
        </w:tc>
        <w:tc>
          <w:tcPr>
            <w:tcW w:w="1596" w:type="dxa"/>
          </w:tcPr>
          <w:p w:rsidR="00B93694" w:rsidRPr="004833A5" w:rsidRDefault="00B93694" w:rsidP="006F2FA2">
            <w:pPr>
              <w:jc w:val="center"/>
              <w:rPr>
                <w:sz w:val="24"/>
                <w:szCs w:val="24"/>
                <w:vertAlign w:val="superscript"/>
                <w:lang w:val="en-US"/>
              </w:rPr>
            </w:pPr>
            <w:r w:rsidRPr="004833A5">
              <w:rPr>
                <w:sz w:val="24"/>
                <w:szCs w:val="24"/>
                <w:lang w:val="en-US"/>
              </w:rPr>
              <w:t>NH</w:t>
            </w:r>
            <w:r w:rsidRPr="004833A5">
              <w:rPr>
                <w:sz w:val="24"/>
                <w:szCs w:val="24"/>
                <w:vertAlign w:val="subscript"/>
                <w:lang w:val="en-US"/>
              </w:rPr>
              <w:t>4</w:t>
            </w:r>
            <w:r w:rsidRPr="004833A5">
              <w:rPr>
                <w:sz w:val="24"/>
                <w:szCs w:val="24"/>
                <w:vertAlign w:val="superscript"/>
                <w:lang w:val="en-US"/>
              </w:rPr>
              <w:t>+</w:t>
            </w:r>
          </w:p>
        </w:tc>
        <w:tc>
          <w:tcPr>
            <w:tcW w:w="1296" w:type="dxa"/>
          </w:tcPr>
          <w:p w:rsidR="00B93694" w:rsidRPr="004833A5" w:rsidRDefault="00B93694" w:rsidP="006F2FA2">
            <w:pPr>
              <w:jc w:val="center"/>
              <w:rPr>
                <w:sz w:val="24"/>
                <w:szCs w:val="24"/>
                <w:vertAlign w:val="subscript"/>
                <w:lang w:val="en-US"/>
              </w:rPr>
            </w:pPr>
            <w:r w:rsidRPr="004833A5">
              <w:rPr>
                <w:sz w:val="24"/>
                <w:szCs w:val="24"/>
                <w:lang w:val="en-US"/>
              </w:rPr>
              <w:t>NH</w:t>
            </w:r>
            <w:r w:rsidRPr="004833A5">
              <w:rPr>
                <w:sz w:val="24"/>
                <w:szCs w:val="24"/>
                <w:vertAlign w:val="subscript"/>
                <w:lang w:val="en-US"/>
              </w:rPr>
              <w:t>3</w:t>
            </w:r>
          </w:p>
        </w:tc>
        <w:tc>
          <w:tcPr>
            <w:tcW w:w="1206" w:type="dxa"/>
          </w:tcPr>
          <w:p w:rsidR="00B93694" w:rsidRPr="004833A5" w:rsidRDefault="00B93694" w:rsidP="006F2FA2">
            <w:pPr>
              <w:jc w:val="center"/>
              <w:rPr>
                <w:sz w:val="24"/>
                <w:szCs w:val="24"/>
                <w:lang w:val="en-US"/>
              </w:rPr>
            </w:pPr>
            <w:r w:rsidRPr="004833A5">
              <w:rPr>
                <w:sz w:val="24"/>
                <w:szCs w:val="24"/>
                <w:lang w:val="en-US"/>
              </w:rPr>
              <w:t>H</w:t>
            </w:r>
            <w:r w:rsidRPr="004833A5">
              <w:rPr>
                <w:sz w:val="24"/>
                <w:szCs w:val="24"/>
                <w:vertAlign w:val="subscript"/>
                <w:lang w:val="en-US"/>
              </w:rPr>
              <w:t>2</w:t>
            </w:r>
            <w:r w:rsidRPr="004833A5">
              <w:rPr>
                <w:sz w:val="24"/>
                <w:szCs w:val="24"/>
                <w:lang w:val="en-US"/>
              </w:rPr>
              <w:t>O</w:t>
            </w:r>
          </w:p>
        </w:tc>
      </w:tr>
    </w:tbl>
    <w:p w:rsidR="00B93694" w:rsidRPr="00B93694" w:rsidRDefault="00B93694" w:rsidP="006F2FA2">
      <w:pPr>
        <w:spacing w:after="120"/>
        <w:rPr>
          <w:rFonts w:ascii="Times New Roman" w:hAnsi="Times New Roman" w:cs="Times New Roman"/>
          <w:vertAlign w:val="superscript"/>
          <w:lang w:val="ru-RU"/>
        </w:rPr>
      </w:pPr>
      <w:r w:rsidRPr="00B93694">
        <w:rPr>
          <w:rFonts w:ascii="Times New Roman" w:hAnsi="Times New Roman" w:cs="Times New Roman"/>
          <w:lang w:val="ru-RU"/>
        </w:rPr>
        <w:t>Рис. 4.9. Влияние НЭП на уменьшение валентных углов</w:t>
      </w:r>
    </w:p>
    <w:p w:rsidR="00B93694" w:rsidRPr="004833A5" w:rsidRDefault="00B93694" w:rsidP="006F2FA2">
      <w:pPr>
        <w:pStyle w:val="af"/>
        <w:spacing w:before="0" w:beforeAutospacing="0" w:after="120" w:line="276" w:lineRule="auto"/>
        <w:ind w:firstLine="706"/>
        <w:jc w:val="both"/>
        <w:textAlignment w:val="baseline"/>
        <w:rPr>
          <w:lang w:val="ru-RU"/>
        </w:rPr>
      </w:pPr>
      <w:r w:rsidRPr="004833A5">
        <w:rPr>
          <w:color w:val="000000"/>
          <w:lang w:val="ru-RU"/>
        </w:rPr>
        <w:t>В гибридизации могут принимать участие не только</w:t>
      </w:r>
      <w:r w:rsidRPr="004833A5">
        <w:rPr>
          <w:color w:val="000000"/>
        </w:rPr>
        <w:t> </w:t>
      </w:r>
      <w:r w:rsidRPr="004833A5">
        <w:rPr>
          <w:i/>
        </w:rPr>
        <w:t>s</w:t>
      </w:r>
      <w:r w:rsidRPr="004833A5">
        <w:rPr>
          <w:lang w:val="ru-RU"/>
        </w:rPr>
        <w:t xml:space="preserve">- и </w:t>
      </w:r>
      <w:r w:rsidRPr="004833A5">
        <w:rPr>
          <w:i/>
        </w:rPr>
        <w:t>p</w:t>
      </w:r>
      <w:r w:rsidRPr="004833A5">
        <w:rPr>
          <w:lang w:val="ru-RU"/>
        </w:rPr>
        <w:noBreakHyphen/>
        <w:t xml:space="preserve">орбитали, но также </w:t>
      </w:r>
      <w:r w:rsidRPr="004833A5">
        <w:rPr>
          <w:i/>
        </w:rPr>
        <w:t>d</w:t>
      </w:r>
      <w:r w:rsidRPr="004833A5">
        <w:rPr>
          <w:lang w:val="ru-RU"/>
        </w:rPr>
        <w:t xml:space="preserve">- и </w:t>
      </w:r>
      <w:r w:rsidRPr="004833A5">
        <w:rPr>
          <w:i/>
          <w:lang w:val="ru-RU"/>
        </w:rPr>
        <w:t>f</w:t>
      </w:r>
      <w:r w:rsidRPr="004833A5">
        <w:rPr>
          <w:lang w:val="ru-RU"/>
        </w:rPr>
        <w:noBreakHyphen/>
        <w:t xml:space="preserve">орбитали, </w:t>
      </w:r>
      <w:proofErr w:type="gramStart"/>
      <w:r w:rsidRPr="004833A5">
        <w:rPr>
          <w:lang w:val="ru-RU"/>
        </w:rPr>
        <w:t>например</w:t>
      </w:r>
      <w:proofErr w:type="gramEnd"/>
      <w:r w:rsidRPr="004833A5">
        <w:rPr>
          <w:lang w:val="ru-RU"/>
        </w:rPr>
        <w:t xml:space="preserve"> в ионе гексафторсилицид [SiF</w:t>
      </w:r>
      <w:r w:rsidRPr="004833A5">
        <w:rPr>
          <w:vertAlign w:val="subscript"/>
          <w:lang w:val="ru-RU"/>
        </w:rPr>
        <w:t>6</w:t>
      </w:r>
      <w:r w:rsidRPr="004833A5">
        <w:rPr>
          <w:lang w:val="ru-RU"/>
        </w:rPr>
        <w:t>]</w:t>
      </w:r>
      <w:r w:rsidRPr="004833A5">
        <w:rPr>
          <w:vertAlign w:val="superscript"/>
          <w:lang w:val="ru-RU"/>
        </w:rPr>
        <w:t>2−</w:t>
      </w:r>
      <w:r w:rsidRPr="004833A5">
        <w:rPr>
          <w:lang w:val="ru-RU"/>
        </w:rPr>
        <w:t xml:space="preserve"> атом кремния находится в состоянии </w:t>
      </w:r>
      <w:r w:rsidRPr="004833A5">
        <w:rPr>
          <w:i/>
        </w:rPr>
        <w:t>sp</w:t>
      </w:r>
      <w:r w:rsidRPr="004833A5">
        <w:rPr>
          <w:vertAlign w:val="superscript"/>
          <w:lang w:val="ru-RU"/>
        </w:rPr>
        <w:t>3</w:t>
      </w:r>
      <w:r w:rsidRPr="004833A5">
        <w:rPr>
          <w:i/>
        </w:rPr>
        <w:t>d</w:t>
      </w:r>
      <w:r w:rsidRPr="004833A5">
        <w:rPr>
          <w:vertAlign w:val="superscript"/>
          <w:lang w:val="ru-RU"/>
        </w:rPr>
        <w:t>2</w:t>
      </w:r>
      <w:r w:rsidRPr="004833A5">
        <w:rPr>
          <w:lang w:val="ru-RU"/>
        </w:rPr>
        <w:noBreakHyphen/>
        <w:t>гибридизации, ион имеет форму тетрагональной бипирамиды. На рис. рис. 4.10 показаны другие типы гибридизации и соответствующие им формы молекул (ионов).</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56"/>
        <w:gridCol w:w="1746"/>
        <w:gridCol w:w="1746"/>
        <w:gridCol w:w="1710"/>
      </w:tblGrid>
      <w:tr w:rsidR="00B93694" w:rsidRPr="004833A5" w:rsidTr="006F2FA2">
        <w:trPr>
          <w:jc w:val="center"/>
        </w:trPr>
        <w:tc>
          <w:tcPr>
            <w:tcW w:w="1656" w:type="dxa"/>
            <w:vAlign w:val="center"/>
          </w:tcPr>
          <w:p w:rsidR="00B93694" w:rsidRPr="004833A5" w:rsidRDefault="00B93694" w:rsidP="006F2FA2">
            <w:pPr>
              <w:pStyle w:val="af"/>
              <w:spacing w:before="0" w:beforeAutospacing="0" w:after="0" w:line="276" w:lineRule="auto"/>
              <w:jc w:val="center"/>
              <w:textAlignment w:val="baseline"/>
            </w:pPr>
            <w:r w:rsidRPr="004833A5">
              <w:rPr>
                <w:noProof/>
                <w:lang w:eastAsia="ru-RU"/>
              </w:rPr>
              <w:drawing>
                <wp:inline distT="0" distB="0" distL="0" distR="0">
                  <wp:extent cx="819150" cy="850178"/>
                  <wp:effectExtent l="19050" t="0" r="0" b="0"/>
                  <wp:docPr id="8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0" cstate="print"/>
                          <a:srcRect/>
                          <a:stretch>
                            <a:fillRect/>
                          </a:stretch>
                        </pic:blipFill>
                        <pic:spPr bwMode="auto">
                          <a:xfrm>
                            <a:off x="0" y="0"/>
                            <a:ext cx="822073" cy="853212"/>
                          </a:xfrm>
                          <a:prstGeom prst="rect">
                            <a:avLst/>
                          </a:prstGeom>
                          <a:noFill/>
                          <a:ln w="9525">
                            <a:noFill/>
                            <a:miter lim="800000"/>
                            <a:headEnd/>
                            <a:tailEnd/>
                          </a:ln>
                        </pic:spPr>
                      </pic:pic>
                    </a:graphicData>
                  </a:graphic>
                </wp:inline>
              </w:drawing>
            </w:r>
          </w:p>
        </w:tc>
        <w:tc>
          <w:tcPr>
            <w:tcW w:w="1746" w:type="dxa"/>
            <w:vAlign w:val="center"/>
          </w:tcPr>
          <w:p w:rsidR="00B93694" w:rsidRPr="004833A5" w:rsidRDefault="00B93694" w:rsidP="006F2FA2">
            <w:pPr>
              <w:pStyle w:val="af"/>
              <w:spacing w:before="0" w:beforeAutospacing="0" w:after="0" w:line="276" w:lineRule="auto"/>
              <w:jc w:val="center"/>
              <w:textAlignment w:val="baseline"/>
            </w:pPr>
            <w:r w:rsidRPr="004833A5">
              <w:rPr>
                <w:noProof/>
                <w:lang w:eastAsia="ru-RU"/>
              </w:rPr>
              <w:drawing>
                <wp:inline distT="0" distB="0" distL="0" distR="0">
                  <wp:extent cx="876300" cy="924983"/>
                  <wp:effectExtent l="19050" t="0" r="0" b="0"/>
                  <wp:docPr id="86"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1" cstate="print"/>
                          <a:srcRect/>
                          <a:stretch>
                            <a:fillRect/>
                          </a:stretch>
                        </pic:blipFill>
                        <pic:spPr bwMode="auto">
                          <a:xfrm>
                            <a:off x="0" y="0"/>
                            <a:ext cx="876300" cy="924983"/>
                          </a:xfrm>
                          <a:prstGeom prst="rect">
                            <a:avLst/>
                          </a:prstGeom>
                          <a:noFill/>
                          <a:ln w="9525">
                            <a:noFill/>
                            <a:miter lim="800000"/>
                            <a:headEnd/>
                            <a:tailEnd/>
                          </a:ln>
                        </pic:spPr>
                      </pic:pic>
                    </a:graphicData>
                  </a:graphic>
                </wp:inline>
              </w:drawing>
            </w:r>
          </w:p>
        </w:tc>
        <w:tc>
          <w:tcPr>
            <w:tcW w:w="1746" w:type="dxa"/>
            <w:vAlign w:val="center"/>
          </w:tcPr>
          <w:p w:rsidR="00B93694" w:rsidRPr="004833A5" w:rsidRDefault="00B93694" w:rsidP="006F2FA2">
            <w:pPr>
              <w:pStyle w:val="af"/>
              <w:spacing w:before="0" w:beforeAutospacing="0" w:after="0" w:line="276" w:lineRule="auto"/>
              <w:jc w:val="center"/>
              <w:textAlignment w:val="baseline"/>
            </w:pPr>
            <w:r w:rsidRPr="004833A5">
              <w:rPr>
                <w:noProof/>
                <w:lang w:eastAsia="ru-RU"/>
              </w:rPr>
              <w:drawing>
                <wp:inline distT="0" distB="0" distL="0" distR="0">
                  <wp:extent cx="876300" cy="872840"/>
                  <wp:effectExtent l="19050" t="0" r="0" b="0"/>
                  <wp:docPr id="87" name="Рисунок 45" descr="http://file2.answcdn.com/answ-cld/image/upload/w_760,c_fill,g_faces:center,q_60/v1401192225/x76wnljui2ezw6mne0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file2.answcdn.com/answ-cld/image/upload/w_760,c_fill,g_faces:center,q_60/v1401192225/x76wnljui2ezw6mne0ol.png"/>
                          <pic:cNvPicPr>
                            <a:picLocks noChangeAspect="1" noChangeArrowheads="1"/>
                          </pic:cNvPicPr>
                        </pic:nvPicPr>
                        <pic:blipFill>
                          <a:blip r:embed="rId92" cstate="print"/>
                          <a:srcRect/>
                          <a:stretch>
                            <a:fillRect/>
                          </a:stretch>
                        </pic:blipFill>
                        <pic:spPr bwMode="auto">
                          <a:xfrm>
                            <a:off x="0" y="0"/>
                            <a:ext cx="882184" cy="878700"/>
                          </a:xfrm>
                          <a:prstGeom prst="rect">
                            <a:avLst/>
                          </a:prstGeom>
                          <a:noFill/>
                          <a:ln w="9525">
                            <a:noFill/>
                            <a:miter lim="800000"/>
                            <a:headEnd/>
                            <a:tailEnd/>
                          </a:ln>
                        </pic:spPr>
                      </pic:pic>
                    </a:graphicData>
                  </a:graphic>
                </wp:inline>
              </w:drawing>
            </w:r>
          </w:p>
        </w:tc>
        <w:tc>
          <w:tcPr>
            <w:tcW w:w="1710" w:type="dxa"/>
            <w:vAlign w:val="center"/>
          </w:tcPr>
          <w:p w:rsidR="00B93694" w:rsidRPr="004833A5" w:rsidRDefault="00B93694" w:rsidP="006F2FA2">
            <w:pPr>
              <w:pStyle w:val="af"/>
              <w:spacing w:before="0" w:beforeAutospacing="0" w:after="0" w:line="276" w:lineRule="auto"/>
              <w:jc w:val="center"/>
              <w:textAlignment w:val="baseline"/>
            </w:pPr>
            <w:r w:rsidRPr="004833A5">
              <w:rPr>
                <w:noProof/>
                <w:lang w:eastAsia="ru-RU"/>
              </w:rPr>
              <w:drawing>
                <wp:inline distT="0" distB="0" distL="0" distR="0">
                  <wp:extent cx="838200" cy="741283"/>
                  <wp:effectExtent l="0" t="0" r="0" b="0"/>
                  <wp:docPr id="88" name="Рисунок 48" descr="Square-antiprismatic-3D-bal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quare-antiprismatic-3D-balls.png"/>
                          <pic:cNvPicPr>
                            <a:picLocks noChangeAspect="1" noChangeArrowheads="1"/>
                          </pic:cNvPicPr>
                        </pic:nvPicPr>
                        <pic:blipFill>
                          <a:blip r:embed="rId93" cstate="print"/>
                          <a:srcRect/>
                          <a:stretch>
                            <a:fillRect/>
                          </a:stretch>
                        </pic:blipFill>
                        <pic:spPr bwMode="auto">
                          <a:xfrm>
                            <a:off x="0" y="0"/>
                            <a:ext cx="842594" cy="745169"/>
                          </a:xfrm>
                          <a:prstGeom prst="rect">
                            <a:avLst/>
                          </a:prstGeom>
                          <a:noFill/>
                          <a:ln w="9525">
                            <a:noFill/>
                            <a:miter lim="800000"/>
                            <a:headEnd/>
                            <a:tailEnd/>
                          </a:ln>
                        </pic:spPr>
                      </pic:pic>
                    </a:graphicData>
                  </a:graphic>
                </wp:inline>
              </w:drawing>
            </w:r>
          </w:p>
        </w:tc>
      </w:tr>
      <w:tr w:rsidR="00B93694" w:rsidRPr="004833A5" w:rsidTr="006F2FA2">
        <w:trPr>
          <w:trHeight w:val="340"/>
          <w:jc w:val="center"/>
        </w:trPr>
        <w:tc>
          <w:tcPr>
            <w:tcW w:w="1656" w:type="dxa"/>
          </w:tcPr>
          <w:p w:rsidR="00B93694" w:rsidRPr="004833A5" w:rsidRDefault="00B93694" w:rsidP="006F2FA2">
            <w:pPr>
              <w:pStyle w:val="af"/>
              <w:spacing w:before="0" w:beforeAutospacing="0" w:after="0" w:line="276" w:lineRule="auto"/>
              <w:jc w:val="center"/>
              <w:textAlignment w:val="baseline"/>
            </w:pPr>
            <w:r w:rsidRPr="004833A5">
              <w:t>PCl</w:t>
            </w:r>
            <w:r w:rsidRPr="004833A5">
              <w:rPr>
                <w:vertAlign w:val="subscript"/>
              </w:rPr>
              <w:t>5</w:t>
            </w:r>
            <w:r w:rsidRPr="004833A5">
              <w:t xml:space="preserve">     </w:t>
            </w:r>
            <w:r w:rsidRPr="004833A5">
              <w:rPr>
                <w:i/>
              </w:rPr>
              <w:t>sp</w:t>
            </w:r>
            <w:r w:rsidRPr="004833A5">
              <w:rPr>
                <w:vertAlign w:val="superscript"/>
              </w:rPr>
              <w:t>3</w:t>
            </w:r>
            <w:r w:rsidRPr="004833A5">
              <w:rPr>
                <w:i/>
              </w:rPr>
              <w:t>d</w:t>
            </w:r>
          </w:p>
        </w:tc>
        <w:tc>
          <w:tcPr>
            <w:tcW w:w="1746" w:type="dxa"/>
          </w:tcPr>
          <w:p w:rsidR="00B93694" w:rsidRPr="004833A5" w:rsidRDefault="00B93694" w:rsidP="006F2FA2">
            <w:pPr>
              <w:pStyle w:val="af"/>
              <w:spacing w:before="0" w:beforeAutospacing="0" w:after="0" w:line="276" w:lineRule="auto"/>
              <w:jc w:val="center"/>
              <w:textAlignment w:val="baseline"/>
              <w:rPr>
                <w:vertAlign w:val="superscript"/>
              </w:rPr>
            </w:pPr>
            <w:r w:rsidRPr="004833A5">
              <w:t>SF</w:t>
            </w:r>
            <w:r w:rsidRPr="004833A5">
              <w:rPr>
                <w:vertAlign w:val="subscript"/>
              </w:rPr>
              <w:t>6</w:t>
            </w:r>
            <w:r w:rsidRPr="004833A5">
              <w:t xml:space="preserve">     </w:t>
            </w:r>
            <w:r w:rsidRPr="004833A5">
              <w:rPr>
                <w:i/>
              </w:rPr>
              <w:t>sp</w:t>
            </w:r>
            <w:r w:rsidRPr="004833A5">
              <w:rPr>
                <w:vertAlign w:val="superscript"/>
              </w:rPr>
              <w:t>3</w:t>
            </w:r>
            <w:r w:rsidRPr="004833A5">
              <w:rPr>
                <w:i/>
              </w:rPr>
              <w:t>d</w:t>
            </w:r>
            <w:r w:rsidRPr="004833A5">
              <w:rPr>
                <w:vertAlign w:val="superscript"/>
              </w:rPr>
              <w:t>2</w:t>
            </w:r>
          </w:p>
        </w:tc>
        <w:tc>
          <w:tcPr>
            <w:tcW w:w="1746" w:type="dxa"/>
          </w:tcPr>
          <w:p w:rsidR="00B93694" w:rsidRPr="004833A5" w:rsidRDefault="00B93694" w:rsidP="006F2FA2">
            <w:pPr>
              <w:pStyle w:val="af"/>
              <w:spacing w:before="0" w:beforeAutospacing="0" w:after="0" w:line="276" w:lineRule="auto"/>
              <w:jc w:val="center"/>
              <w:textAlignment w:val="baseline"/>
              <w:rPr>
                <w:vertAlign w:val="superscript"/>
              </w:rPr>
            </w:pPr>
            <w:r w:rsidRPr="004833A5">
              <w:rPr>
                <w:color w:val="373A3E"/>
                <w:shd w:val="clear" w:color="auto" w:fill="FFFFFF"/>
              </w:rPr>
              <w:t>IF</w:t>
            </w:r>
            <w:r w:rsidRPr="004833A5">
              <w:rPr>
                <w:color w:val="373A3E"/>
                <w:shd w:val="clear" w:color="auto" w:fill="FFFFFF"/>
                <w:vertAlign w:val="subscript"/>
              </w:rPr>
              <w:t xml:space="preserve">7  </w:t>
            </w:r>
            <w:r w:rsidRPr="004833A5">
              <w:rPr>
                <w:color w:val="373A3E"/>
                <w:shd w:val="clear" w:color="auto" w:fill="FFFFFF"/>
              </w:rPr>
              <w:t xml:space="preserve">   </w:t>
            </w:r>
            <w:r w:rsidRPr="004833A5">
              <w:rPr>
                <w:i/>
              </w:rPr>
              <w:t>sp</w:t>
            </w:r>
            <w:r w:rsidRPr="004833A5">
              <w:rPr>
                <w:vertAlign w:val="superscript"/>
              </w:rPr>
              <w:t>3</w:t>
            </w:r>
            <w:r w:rsidRPr="004833A5">
              <w:rPr>
                <w:i/>
              </w:rPr>
              <w:t>d</w:t>
            </w:r>
            <w:r w:rsidRPr="004833A5">
              <w:rPr>
                <w:vertAlign w:val="superscript"/>
              </w:rPr>
              <w:t>3</w:t>
            </w:r>
          </w:p>
        </w:tc>
        <w:tc>
          <w:tcPr>
            <w:tcW w:w="1710" w:type="dxa"/>
          </w:tcPr>
          <w:p w:rsidR="00B93694" w:rsidRPr="004833A5" w:rsidRDefault="00B93694" w:rsidP="006F2FA2">
            <w:pPr>
              <w:pStyle w:val="af"/>
              <w:spacing w:before="0" w:beforeAutospacing="0" w:after="0" w:line="276" w:lineRule="auto"/>
              <w:jc w:val="center"/>
              <w:textAlignment w:val="baseline"/>
            </w:pPr>
            <w:r w:rsidRPr="004833A5">
              <w:rPr>
                <w:color w:val="373A3E"/>
                <w:shd w:val="clear" w:color="auto" w:fill="FFFFFF"/>
              </w:rPr>
              <w:t>[PbF</w:t>
            </w:r>
            <w:r w:rsidRPr="004833A5">
              <w:rPr>
                <w:color w:val="373A3E"/>
                <w:shd w:val="clear" w:color="auto" w:fill="FFFFFF"/>
                <w:vertAlign w:val="subscript"/>
              </w:rPr>
              <w:t>8</w:t>
            </w:r>
            <w:r w:rsidRPr="004833A5">
              <w:rPr>
                <w:color w:val="373A3E"/>
                <w:shd w:val="clear" w:color="auto" w:fill="FFFFFF"/>
              </w:rPr>
              <w:t>]</w:t>
            </w:r>
            <w:r w:rsidRPr="004833A5">
              <w:rPr>
                <w:color w:val="373A3E"/>
                <w:shd w:val="clear" w:color="auto" w:fill="FFFFFF"/>
                <w:vertAlign w:val="superscript"/>
              </w:rPr>
              <w:t xml:space="preserve">4-   </w:t>
            </w:r>
            <w:r w:rsidRPr="004833A5">
              <w:rPr>
                <w:i/>
              </w:rPr>
              <w:t>sp</w:t>
            </w:r>
            <w:r w:rsidRPr="004833A5">
              <w:rPr>
                <w:vertAlign w:val="superscript"/>
              </w:rPr>
              <w:t>3</w:t>
            </w:r>
            <w:r w:rsidRPr="004833A5">
              <w:rPr>
                <w:i/>
              </w:rPr>
              <w:t>d</w:t>
            </w:r>
            <w:r w:rsidRPr="004833A5">
              <w:rPr>
                <w:vertAlign w:val="superscript"/>
              </w:rPr>
              <w:t>4</w:t>
            </w:r>
          </w:p>
        </w:tc>
      </w:tr>
    </w:tbl>
    <w:p w:rsidR="00B93694" w:rsidRPr="004833A5" w:rsidRDefault="00B93694" w:rsidP="00B93694">
      <w:pPr>
        <w:pStyle w:val="af"/>
        <w:spacing w:before="0" w:beforeAutospacing="0" w:after="0" w:line="276" w:lineRule="auto"/>
        <w:jc w:val="both"/>
        <w:textAlignment w:val="baseline"/>
        <w:rPr>
          <w:sz w:val="20"/>
          <w:szCs w:val="20"/>
          <w:lang w:val="ru-RU"/>
        </w:rPr>
      </w:pPr>
      <w:r w:rsidRPr="004833A5">
        <w:rPr>
          <w:sz w:val="20"/>
          <w:szCs w:val="20"/>
          <w:lang w:val="ru-RU"/>
        </w:rPr>
        <w:t>Рис. 4.10. Различные типы гибридизации с участием</w:t>
      </w:r>
      <w:r w:rsidRPr="004833A5">
        <w:rPr>
          <w:i/>
          <w:sz w:val="20"/>
          <w:szCs w:val="20"/>
          <w:lang w:val="ru-RU"/>
        </w:rPr>
        <w:t xml:space="preserve"> d-</w:t>
      </w:r>
      <w:r w:rsidRPr="004833A5">
        <w:rPr>
          <w:sz w:val="20"/>
          <w:szCs w:val="20"/>
          <w:lang w:val="ru-RU"/>
        </w:rPr>
        <w:t>орбиталей</w:t>
      </w:r>
    </w:p>
    <w:p w:rsidR="00B93694" w:rsidRPr="004833A5" w:rsidRDefault="00B93694" w:rsidP="00B93694">
      <w:pPr>
        <w:pStyle w:val="af"/>
        <w:spacing w:before="0" w:beforeAutospacing="0" w:after="0" w:line="276" w:lineRule="auto"/>
        <w:jc w:val="both"/>
        <w:textAlignment w:val="baseline"/>
        <w:rPr>
          <w:sz w:val="20"/>
          <w:szCs w:val="20"/>
          <w:lang w:val="ru-RU"/>
        </w:rPr>
      </w:pPr>
    </w:p>
    <w:p w:rsidR="00B93694" w:rsidRPr="004833A5" w:rsidRDefault="00B93694" w:rsidP="00B93694">
      <w:pPr>
        <w:pStyle w:val="af"/>
        <w:spacing w:before="0" w:beforeAutospacing="0" w:after="0" w:line="276" w:lineRule="auto"/>
        <w:jc w:val="both"/>
        <w:textAlignment w:val="baseline"/>
        <w:rPr>
          <w:lang w:val="ru-RU"/>
        </w:rPr>
      </w:pPr>
      <w:r w:rsidRPr="004833A5">
        <w:rPr>
          <w:lang w:val="ru-RU"/>
        </w:rPr>
        <w:tab/>
        <w:t>Вероятно, концепция гибридизации атомных орбиталей не всем нравится, поэтому рассмотрим другой способ определения формы молекул, состоящих из трёх и более атомов.</w:t>
      </w:r>
    </w:p>
    <w:p w:rsidR="006F2FA2" w:rsidRDefault="006F2FA2" w:rsidP="00B93694">
      <w:pPr>
        <w:pStyle w:val="af"/>
        <w:spacing w:before="0" w:beforeAutospacing="0" w:after="0" w:line="276" w:lineRule="auto"/>
        <w:jc w:val="center"/>
        <w:textAlignment w:val="baseline"/>
        <w:rPr>
          <w:b/>
          <w:lang w:val="ru-RU"/>
        </w:rPr>
      </w:pPr>
    </w:p>
    <w:p w:rsidR="00B93694" w:rsidRPr="004833A5" w:rsidRDefault="006F2FA2" w:rsidP="00B93694">
      <w:pPr>
        <w:pStyle w:val="af"/>
        <w:spacing w:before="0" w:beforeAutospacing="0" w:after="0" w:line="276" w:lineRule="auto"/>
        <w:jc w:val="center"/>
        <w:textAlignment w:val="baseline"/>
        <w:rPr>
          <w:b/>
          <w:lang w:val="ru-RU"/>
        </w:rPr>
      </w:pPr>
      <w:r w:rsidRPr="004833A5">
        <w:rPr>
          <w:b/>
          <w:lang w:val="ru-RU"/>
        </w:rPr>
        <w:lastRenderedPageBreak/>
        <w:t>МОДЕЛЬ ОТТАЛКИВАНИЯ ЭЛЕКТРОННЫХ ПАР ВАЛЕНТНОЙ ОБОЛОЧКИ (ГИЛЛЕСПИ)</w:t>
      </w:r>
    </w:p>
    <w:p w:rsidR="00B93694" w:rsidRPr="004833A5" w:rsidRDefault="00B93694" w:rsidP="00B93694">
      <w:pPr>
        <w:pStyle w:val="af"/>
        <w:spacing w:before="0" w:beforeAutospacing="0" w:after="0" w:line="276" w:lineRule="auto"/>
        <w:jc w:val="both"/>
        <w:textAlignment w:val="baseline"/>
        <w:rPr>
          <w:lang w:val="ru-RU"/>
        </w:rPr>
      </w:pPr>
      <w:r w:rsidRPr="004833A5">
        <w:rPr>
          <w:lang w:val="ru-RU"/>
        </w:rPr>
        <w:tab/>
        <w:t>Некоторые частицы имеют линейное строение: СО</w:t>
      </w:r>
      <w:proofErr w:type="gramStart"/>
      <w:r w:rsidRPr="004833A5">
        <w:rPr>
          <w:vertAlign w:val="subscript"/>
          <w:lang w:val="ru-RU"/>
        </w:rPr>
        <w:t>2</w:t>
      </w:r>
      <w:proofErr w:type="gramEnd"/>
      <w:r w:rsidRPr="004833A5">
        <w:rPr>
          <w:lang w:val="ru-RU"/>
        </w:rPr>
        <w:t>, HC≡</w:t>
      </w:r>
      <w:r w:rsidRPr="004833A5">
        <w:t>N</w:t>
      </w:r>
      <w:r w:rsidRPr="004833A5">
        <w:rPr>
          <w:lang w:val="ru-RU"/>
        </w:rPr>
        <w:t xml:space="preserve">, </w:t>
      </w:r>
      <w:r w:rsidRPr="004833A5">
        <w:t>B</w:t>
      </w:r>
      <w:r w:rsidRPr="004833A5">
        <w:rPr>
          <w:lang w:val="ru-RU"/>
        </w:rPr>
        <w:t>С</w:t>
      </w:r>
      <w:r w:rsidRPr="004833A5">
        <w:t>l</w:t>
      </w:r>
      <w:r w:rsidRPr="004833A5">
        <w:rPr>
          <w:vertAlign w:val="subscript"/>
          <w:lang w:val="ru-RU"/>
        </w:rPr>
        <w:t>2</w:t>
      </w:r>
      <w:r w:rsidRPr="004833A5">
        <w:rPr>
          <w:lang w:val="ru-RU"/>
        </w:rPr>
        <w:t xml:space="preserve">, </w:t>
      </w:r>
      <w:r w:rsidRPr="004833A5">
        <w:t>HC</w:t>
      </w:r>
      <w:r w:rsidRPr="004833A5">
        <w:rPr>
          <w:lang w:val="ru-RU"/>
        </w:rPr>
        <w:t>≡</w:t>
      </w:r>
      <w:r w:rsidRPr="004833A5">
        <w:t>CC</w:t>
      </w:r>
      <w:r w:rsidRPr="004833A5">
        <w:rPr>
          <w:lang w:val="ru-RU"/>
        </w:rPr>
        <w:t>≡</w:t>
      </w:r>
      <w:r w:rsidRPr="004833A5">
        <w:t>CH</w:t>
      </w:r>
      <w:r w:rsidRPr="004833A5">
        <w:rPr>
          <w:lang w:val="ru-RU"/>
        </w:rPr>
        <w:t xml:space="preserve">. Но большинство молекул и ионов имеют нелинейное строение. </w:t>
      </w:r>
    </w:p>
    <w:p w:rsidR="00B93694" w:rsidRPr="00207A1C" w:rsidRDefault="00B93694" w:rsidP="00B93694">
      <w:pPr>
        <w:pStyle w:val="af"/>
        <w:spacing w:before="0" w:beforeAutospacing="0" w:after="0" w:line="276" w:lineRule="auto"/>
        <w:jc w:val="right"/>
        <w:textAlignment w:val="baseline"/>
        <w:rPr>
          <w:i/>
          <w:sz w:val="20"/>
          <w:szCs w:val="20"/>
          <w:vertAlign w:val="subscript"/>
          <w:lang w:val="ru-RU"/>
        </w:rPr>
      </w:pPr>
      <w:r w:rsidRPr="004833A5">
        <w:rPr>
          <w:sz w:val="20"/>
          <w:szCs w:val="20"/>
          <w:lang w:val="ru-RU"/>
        </w:rPr>
        <w:t>Таблица 5.1.</w:t>
      </w:r>
      <w:r w:rsidRPr="00207A1C">
        <w:rPr>
          <w:sz w:val="20"/>
          <w:szCs w:val="20"/>
          <w:lang w:val="ru-RU"/>
        </w:rPr>
        <w:t xml:space="preserve"> </w:t>
      </w:r>
      <w:r w:rsidRPr="004833A5">
        <w:rPr>
          <w:sz w:val="20"/>
          <w:szCs w:val="20"/>
          <w:lang w:val="ru-RU"/>
        </w:rPr>
        <w:t xml:space="preserve">Геометрия молекул </w:t>
      </w:r>
      <w:r w:rsidRPr="004833A5">
        <w:rPr>
          <w:sz w:val="20"/>
          <w:szCs w:val="20"/>
        </w:rPr>
        <w:t>YZ</w:t>
      </w:r>
      <w:r w:rsidRPr="004833A5">
        <w:rPr>
          <w:i/>
          <w:sz w:val="20"/>
          <w:szCs w:val="20"/>
          <w:vertAlign w:val="subscript"/>
        </w:rPr>
        <w:t>n</w:t>
      </w:r>
    </w:p>
    <w:tbl>
      <w:tblPr>
        <w:tblStyle w:val="a5"/>
        <w:tblW w:w="0" w:type="auto"/>
        <w:tblCellMar>
          <w:left w:w="58" w:type="dxa"/>
          <w:right w:w="58" w:type="dxa"/>
        </w:tblCellMar>
        <w:tblLook w:val="04A0"/>
      </w:tblPr>
      <w:tblGrid>
        <w:gridCol w:w="478"/>
        <w:gridCol w:w="689"/>
        <w:gridCol w:w="626"/>
        <w:gridCol w:w="2261"/>
        <w:gridCol w:w="2024"/>
        <w:gridCol w:w="1605"/>
        <w:gridCol w:w="2543"/>
      </w:tblGrid>
      <w:tr w:rsidR="00B93694" w:rsidRPr="004833A5" w:rsidTr="006F2FA2">
        <w:tc>
          <w:tcPr>
            <w:tcW w:w="478" w:type="dxa"/>
          </w:tcPr>
          <w:p w:rsidR="00B93694" w:rsidRPr="004833A5" w:rsidRDefault="00B93694" w:rsidP="006F2FA2">
            <w:pPr>
              <w:pStyle w:val="af"/>
              <w:spacing w:before="0" w:beforeAutospacing="0" w:after="0"/>
              <w:jc w:val="center"/>
              <w:textAlignment w:val="baseline"/>
              <w:rPr>
                <w:b/>
              </w:rPr>
            </w:pPr>
            <w:r w:rsidRPr="004833A5">
              <w:rPr>
                <w:b/>
              </w:rPr>
              <w:t>№</w:t>
            </w:r>
          </w:p>
        </w:tc>
        <w:tc>
          <w:tcPr>
            <w:tcW w:w="689" w:type="dxa"/>
            <w:vAlign w:val="center"/>
          </w:tcPr>
          <w:p w:rsidR="00B93694" w:rsidRPr="004833A5" w:rsidRDefault="00B93694" w:rsidP="006F2FA2">
            <w:pPr>
              <w:pStyle w:val="af"/>
              <w:spacing w:before="0" w:beforeAutospacing="0" w:after="0"/>
              <w:jc w:val="center"/>
              <w:textAlignment w:val="baseline"/>
              <w:rPr>
                <w:b/>
              </w:rPr>
            </w:pPr>
          </w:p>
        </w:tc>
        <w:tc>
          <w:tcPr>
            <w:tcW w:w="626" w:type="dxa"/>
            <w:vAlign w:val="center"/>
          </w:tcPr>
          <w:p w:rsidR="00B93694" w:rsidRPr="004833A5" w:rsidRDefault="00B93694" w:rsidP="006F2FA2">
            <w:pPr>
              <w:pStyle w:val="af"/>
              <w:spacing w:before="0" w:beforeAutospacing="0" w:after="0"/>
              <w:jc w:val="center"/>
              <w:textAlignment w:val="baseline"/>
              <w:rPr>
                <w:b/>
              </w:rPr>
            </w:pPr>
            <w:r w:rsidRPr="004833A5">
              <w:rPr>
                <w:b/>
              </w:rPr>
              <w:t>КР</w:t>
            </w:r>
          </w:p>
        </w:tc>
        <w:tc>
          <w:tcPr>
            <w:tcW w:w="2261" w:type="dxa"/>
            <w:vAlign w:val="center"/>
          </w:tcPr>
          <w:p w:rsidR="00B93694" w:rsidRPr="004833A5" w:rsidRDefault="00B93694" w:rsidP="006F2FA2">
            <w:pPr>
              <w:pStyle w:val="af"/>
              <w:spacing w:before="0" w:beforeAutospacing="0" w:after="0"/>
              <w:jc w:val="center"/>
              <w:textAlignment w:val="baseline"/>
              <w:rPr>
                <w:b/>
              </w:rPr>
            </w:pPr>
            <w:r w:rsidRPr="004833A5">
              <w:rPr>
                <w:b/>
              </w:rPr>
              <w:t>Геометрия</w:t>
            </w:r>
          </w:p>
        </w:tc>
        <w:tc>
          <w:tcPr>
            <w:tcW w:w="2024" w:type="dxa"/>
            <w:vAlign w:val="center"/>
          </w:tcPr>
          <w:p w:rsidR="00B93694" w:rsidRPr="004833A5" w:rsidRDefault="00B93694" w:rsidP="006F2FA2">
            <w:pPr>
              <w:pStyle w:val="af"/>
              <w:spacing w:before="0" w:beforeAutospacing="0" w:after="0"/>
              <w:jc w:val="center"/>
              <w:textAlignment w:val="baseline"/>
              <w:rPr>
                <w:b/>
                <w:noProof/>
              </w:rPr>
            </w:pPr>
            <w:r w:rsidRPr="004833A5">
              <w:rPr>
                <w:b/>
                <w:noProof/>
              </w:rPr>
              <w:t>Форма</w:t>
            </w:r>
          </w:p>
        </w:tc>
        <w:tc>
          <w:tcPr>
            <w:tcW w:w="1605" w:type="dxa"/>
            <w:vAlign w:val="center"/>
          </w:tcPr>
          <w:p w:rsidR="00B93694" w:rsidRPr="004833A5" w:rsidRDefault="00B93694" w:rsidP="006F2FA2">
            <w:pPr>
              <w:pStyle w:val="af"/>
              <w:spacing w:before="0" w:beforeAutospacing="0" w:after="0"/>
              <w:jc w:val="center"/>
              <w:textAlignment w:val="baseline"/>
              <w:rPr>
                <w:b/>
              </w:rPr>
            </w:pPr>
            <w:r w:rsidRPr="004833A5">
              <w:rPr>
                <w:b/>
              </w:rPr>
              <w:t>Угол Z−Y−Z</w:t>
            </w:r>
          </w:p>
        </w:tc>
        <w:tc>
          <w:tcPr>
            <w:tcW w:w="2543" w:type="dxa"/>
          </w:tcPr>
          <w:p w:rsidR="00B93694" w:rsidRPr="004833A5" w:rsidRDefault="00B93694" w:rsidP="006F2FA2">
            <w:pPr>
              <w:pStyle w:val="af"/>
              <w:spacing w:before="0" w:beforeAutospacing="0" w:after="0"/>
              <w:jc w:val="center"/>
              <w:textAlignment w:val="baseline"/>
              <w:rPr>
                <w:b/>
              </w:rPr>
            </w:pPr>
            <w:r w:rsidRPr="004833A5">
              <w:rPr>
                <w:b/>
              </w:rPr>
              <w:t>Примеры</w:t>
            </w:r>
          </w:p>
        </w:tc>
      </w:tr>
      <w:tr w:rsidR="00B93694" w:rsidRPr="004833A5" w:rsidTr="006F2FA2">
        <w:trPr>
          <w:trHeight w:val="720"/>
        </w:trPr>
        <w:tc>
          <w:tcPr>
            <w:tcW w:w="478" w:type="dxa"/>
            <w:vAlign w:val="center"/>
          </w:tcPr>
          <w:p w:rsidR="00B93694" w:rsidRPr="004833A5" w:rsidRDefault="00B93694" w:rsidP="006F2FA2">
            <w:pPr>
              <w:pStyle w:val="af"/>
              <w:spacing w:before="0" w:beforeAutospacing="0" w:after="0"/>
              <w:jc w:val="center"/>
              <w:textAlignment w:val="baseline"/>
              <w:rPr>
                <w:b/>
              </w:rPr>
            </w:pPr>
            <w:r w:rsidRPr="004833A5">
              <w:rPr>
                <w:b/>
              </w:rPr>
              <w:t>1</w:t>
            </w:r>
          </w:p>
        </w:tc>
        <w:tc>
          <w:tcPr>
            <w:tcW w:w="689" w:type="dxa"/>
            <w:vAlign w:val="center"/>
          </w:tcPr>
          <w:p w:rsidR="00B93694" w:rsidRPr="004833A5" w:rsidRDefault="00B93694" w:rsidP="006F2FA2">
            <w:pPr>
              <w:pStyle w:val="af"/>
              <w:spacing w:before="0" w:beforeAutospacing="0" w:after="0"/>
              <w:jc w:val="center"/>
              <w:textAlignment w:val="baseline"/>
            </w:pPr>
            <w:r w:rsidRPr="004833A5">
              <w:t>YZ</w:t>
            </w:r>
            <w:r w:rsidRPr="004833A5">
              <w:rPr>
                <w:vertAlign w:val="subscript"/>
              </w:rPr>
              <w:t>2</w:t>
            </w:r>
          </w:p>
        </w:tc>
        <w:tc>
          <w:tcPr>
            <w:tcW w:w="626" w:type="dxa"/>
            <w:vAlign w:val="center"/>
          </w:tcPr>
          <w:p w:rsidR="00B93694" w:rsidRPr="004833A5" w:rsidRDefault="00B93694" w:rsidP="006F2FA2">
            <w:pPr>
              <w:pStyle w:val="af"/>
              <w:spacing w:before="0" w:beforeAutospacing="0" w:after="0"/>
              <w:jc w:val="center"/>
              <w:textAlignment w:val="baseline"/>
            </w:pPr>
            <w:r w:rsidRPr="004833A5">
              <w:t>2</w:t>
            </w:r>
          </w:p>
        </w:tc>
        <w:tc>
          <w:tcPr>
            <w:tcW w:w="2261" w:type="dxa"/>
            <w:vAlign w:val="center"/>
          </w:tcPr>
          <w:p w:rsidR="00B93694" w:rsidRPr="004833A5" w:rsidRDefault="00B93694" w:rsidP="006F2FA2">
            <w:pPr>
              <w:pStyle w:val="af"/>
              <w:spacing w:before="0" w:beforeAutospacing="0" w:after="0"/>
              <w:jc w:val="center"/>
              <w:textAlignment w:val="baseline"/>
            </w:pPr>
            <w:r w:rsidRPr="004833A5">
              <w:t>линейная</w:t>
            </w:r>
          </w:p>
        </w:tc>
        <w:tc>
          <w:tcPr>
            <w:tcW w:w="2024" w:type="dxa"/>
            <w:vAlign w:val="center"/>
          </w:tcPr>
          <w:p w:rsidR="00B93694" w:rsidRPr="004833A5" w:rsidRDefault="00B93694" w:rsidP="006F2FA2">
            <w:pPr>
              <w:pStyle w:val="af"/>
              <w:spacing w:before="0" w:beforeAutospacing="0" w:after="0"/>
              <w:jc w:val="center"/>
              <w:textAlignment w:val="baseline"/>
            </w:pPr>
            <w:r w:rsidRPr="004833A5">
              <w:rPr>
                <w:noProof/>
                <w:lang w:eastAsia="ru-RU"/>
              </w:rPr>
              <w:drawing>
                <wp:inline distT="0" distB="0" distL="0" distR="0">
                  <wp:extent cx="878205" cy="241507"/>
                  <wp:effectExtent l="19050" t="0" r="0" b="0"/>
                  <wp:docPr id="90"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4" cstate="print"/>
                          <a:srcRect/>
                          <a:stretch>
                            <a:fillRect/>
                          </a:stretch>
                        </pic:blipFill>
                        <pic:spPr bwMode="auto">
                          <a:xfrm>
                            <a:off x="0" y="0"/>
                            <a:ext cx="880789" cy="242218"/>
                          </a:xfrm>
                          <a:prstGeom prst="rect">
                            <a:avLst/>
                          </a:prstGeom>
                          <a:noFill/>
                          <a:ln w="9525">
                            <a:noFill/>
                            <a:miter lim="800000"/>
                            <a:headEnd/>
                            <a:tailEnd/>
                          </a:ln>
                        </pic:spPr>
                      </pic:pic>
                    </a:graphicData>
                  </a:graphic>
                </wp:inline>
              </w:drawing>
            </w:r>
          </w:p>
        </w:tc>
        <w:tc>
          <w:tcPr>
            <w:tcW w:w="1605" w:type="dxa"/>
            <w:vAlign w:val="center"/>
          </w:tcPr>
          <w:p w:rsidR="00B93694" w:rsidRPr="004833A5" w:rsidRDefault="00B93694" w:rsidP="006F2FA2">
            <w:pPr>
              <w:pStyle w:val="af"/>
              <w:spacing w:before="0" w:beforeAutospacing="0" w:after="0"/>
              <w:jc w:val="center"/>
              <w:textAlignment w:val="baseline"/>
              <w:rPr>
                <w:vertAlign w:val="superscript"/>
              </w:rPr>
            </w:pPr>
            <w:r w:rsidRPr="004833A5">
              <w:t>180</w:t>
            </w:r>
            <w:r w:rsidRPr="004833A5">
              <w:rPr>
                <w:vertAlign w:val="superscript"/>
              </w:rPr>
              <w:t>о</w:t>
            </w:r>
          </w:p>
        </w:tc>
        <w:tc>
          <w:tcPr>
            <w:tcW w:w="2543" w:type="dxa"/>
            <w:vAlign w:val="center"/>
          </w:tcPr>
          <w:p w:rsidR="00B93694" w:rsidRPr="004833A5" w:rsidRDefault="00B93694" w:rsidP="006F2FA2">
            <w:pPr>
              <w:pStyle w:val="af"/>
              <w:spacing w:before="0" w:beforeAutospacing="0" w:after="0"/>
              <w:jc w:val="center"/>
              <w:textAlignment w:val="baseline"/>
              <w:rPr>
                <w:vertAlign w:val="subscript"/>
              </w:rPr>
            </w:pPr>
            <w:r w:rsidRPr="004833A5">
              <w:t>CO</w:t>
            </w:r>
            <w:r w:rsidRPr="004833A5">
              <w:rPr>
                <w:vertAlign w:val="subscript"/>
              </w:rPr>
              <w:t>2</w:t>
            </w:r>
            <w:r w:rsidRPr="004833A5">
              <w:t>, NO</w:t>
            </w:r>
            <w:r w:rsidRPr="004833A5">
              <w:rPr>
                <w:vertAlign w:val="subscript"/>
              </w:rPr>
              <w:t>2</w:t>
            </w:r>
            <w:r w:rsidRPr="004833A5">
              <w:rPr>
                <w:vertAlign w:val="superscript"/>
              </w:rPr>
              <w:t>+</w:t>
            </w:r>
            <w:r w:rsidRPr="004833A5">
              <w:t>, BeH</w:t>
            </w:r>
            <w:r w:rsidRPr="004833A5">
              <w:rPr>
                <w:vertAlign w:val="subscript"/>
              </w:rPr>
              <w:t>2</w:t>
            </w:r>
          </w:p>
        </w:tc>
      </w:tr>
      <w:tr w:rsidR="00B93694" w:rsidRPr="004833A5" w:rsidTr="006F2FA2">
        <w:trPr>
          <w:trHeight w:val="864"/>
        </w:trPr>
        <w:tc>
          <w:tcPr>
            <w:tcW w:w="478" w:type="dxa"/>
            <w:vAlign w:val="center"/>
          </w:tcPr>
          <w:p w:rsidR="00B93694" w:rsidRPr="004833A5" w:rsidRDefault="00B93694" w:rsidP="006F2FA2">
            <w:pPr>
              <w:pStyle w:val="af"/>
              <w:spacing w:before="0" w:beforeAutospacing="0" w:after="0"/>
              <w:jc w:val="center"/>
              <w:textAlignment w:val="baseline"/>
              <w:rPr>
                <w:b/>
              </w:rPr>
            </w:pPr>
            <w:r w:rsidRPr="004833A5">
              <w:rPr>
                <w:b/>
              </w:rPr>
              <w:t>2</w:t>
            </w:r>
          </w:p>
        </w:tc>
        <w:tc>
          <w:tcPr>
            <w:tcW w:w="689" w:type="dxa"/>
            <w:vAlign w:val="center"/>
          </w:tcPr>
          <w:p w:rsidR="00B93694" w:rsidRPr="004833A5" w:rsidRDefault="00B93694" w:rsidP="006F2FA2">
            <w:pPr>
              <w:pStyle w:val="af"/>
              <w:spacing w:before="0" w:beforeAutospacing="0" w:after="0"/>
              <w:jc w:val="center"/>
              <w:textAlignment w:val="baseline"/>
            </w:pPr>
            <w:r w:rsidRPr="004833A5">
              <w:t>YZ</w:t>
            </w:r>
            <w:r w:rsidRPr="004833A5">
              <w:rPr>
                <w:vertAlign w:val="subscript"/>
              </w:rPr>
              <w:t>2</w:t>
            </w:r>
          </w:p>
        </w:tc>
        <w:tc>
          <w:tcPr>
            <w:tcW w:w="626" w:type="dxa"/>
            <w:vAlign w:val="center"/>
          </w:tcPr>
          <w:p w:rsidR="00B93694" w:rsidRPr="004833A5" w:rsidRDefault="00B93694" w:rsidP="006F2FA2">
            <w:pPr>
              <w:pStyle w:val="af"/>
              <w:spacing w:before="0" w:beforeAutospacing="0" w:after="0"/>
              <w:jc w:val="center"/>
              <w:textAlignment w:val="baseline"/>
            </w:pPr>
            <w:r w:rsidRPr="004833A5">
              <w:t>2</w:t>
            </w:r>
          </w:p>
        </w:tc>
        <w:tc>
          <w:tcPr>
            <w:tcW w:w="2261" w:type="dxa"/>
            <w:vAlign w:val="center"/>
          </w:tcPr>
          <w:p w:rsidR="00B93694" w:rsidRPr="004833A5" w:rsidRDefault="00B93694" w:rsidP="006F2FA2">
            <w:pPr>
              <w:pStyle w:val="af"/>
              <w:spacing w:before="0" w:beforeAutospacing="0" w:after="0"/>
              <w:jc w:val="center"/>
              <w:textAlignment w:val="baseline"/>
            </w:pPr>
            <w:r w:rsidRPr="004833A5">
              <w:t>уголковая</w:t>
            </w:r>
          </w:p>
        </w:tc>
        <w:tc>
          <w:tcPr>
            <w:tcW w:w="2024" w:type="dxa"/>
            <w:vAlign w:val="center"/>
          </w:tcPr>
          <w:p w:rsidR="00B93694" w:rsidRPr="004833A5" w:rsidRDefault="00B93694" w:rsidP="006F2FA2">
            <w:pPr>
              <w:pStyle w:val="af"/>
              <w:spacing w:before="0" w:beforeAutospacing="0" w:after="0"/>
              <w:jc w:val="center"/>
              <w:textAlignment w:val="baseline"/>
            </w:pPr>
            <w:r w:rsidRPr="004833A5">
              <w:rPr>
                <w:noProof/>
                <w:lang w:eastAsia="ru-RU"/>
              </w:rPr>
              <w:drawing>
                <wp:inline distT="0" distB="0" distL="0" distR="0">
                  <wp:extent cx="697523" cy="400050"/>
                  <wp:effectExtent l="19050" t="0" r="7327" b="0"/>
                  <wp:docPr id="96"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5" cstate="print"/>
                          <a:srcRect/>
                          <a:stretch>
                            <a:fillRect/>
                          </a:stretch>
                        </pic:blipFill>
                        <pic:spPr bwMode="auto">
                          <a:xfrm>
                            <a:off x="0" y="0"/>
                            <a:ext cx="711150" cy="407866"/>
                          </a:xfrm>
                          <a:prstGeom prst="rect">
                            <a:avLst/>
                          </a:prstGeom>
                          <a:noFill/>
                          <a:ln w="9525">
                            <a:noFill/>
                            <a:miter lim="800000"/>
                            <a:headEnd/>
                            <a:tailEnd/>
                          </a:ln>
                        </pic:spPr>
                      </pic:pic>
                    </a:graphicData>
                  </a:graphic>
                </wp:inline>
              </w:drawing>
            </w:r>
          </w:p>
        </w:tc>
        <w:tc>
          <w:tcPr>
            <w:tcW w:w="1605" w:type="dxa"/>
            <w:vAlign w:val="center"/>
          </w:tcPr>
          <w:p w:rsidR="00B93694" w:rsidRPr="004833A5" w:rsidRDefault="00B93694" w:rsidP="006F2FA2">
            <w:pPr>
              <w:pStyle w:val="af"/>
              <w:spacing w:before="0" w:beforeAutospacing="0" w:after="0"/>
              <w:jc w:val="center"/>
              <w:textAlignment w:val="baseline"/>
              <w:rPr>
                <w:vertAlign w:val="superscript"/>
              </w:rPr>
            </w:pPr>
            <w:r w:rsidRPr="004833A5">
              <w:t>≠180</w:t>
            </w:r>
            <w:r w:rsidRPr="004833A5">
              <w:rPr>
                <w:vertAlign w:val="superscript"/>
              </w:rPr>
              <w:t>о</w:t>
            </w:r>
          </w:p>
        </w:tc>
        <w:tc>
          <w:tcPr>
            <w:tcW w:w="2543" w:type="dxa"/>
            <w:vAlign w:val="center"/>
          </w:tcPr>
          <w:p w:rsidR="00B93694" w:rsidRPr="00B93694" w:rsidRDefault="00B93694" w:rsidP="006F2FA2">
            <w:pPr>
              <w:pStyle w:val="af"/>
              <w:spacing w:before="0" w:beforeAutospacing="0" w:after="0"/>
              <w:jc w:val="center"/>
              <w:textAlignment w:val="baseline"/>
              <w:rPr>
                <w:vertAlign w:val="subscript"/>
                <w:lang w:val="en-US"/>
              </w:rPr>
            </w:pPr>
            <w:r w:rsidRPr="00B93694">
              <w:rPr>
                <w:lang w:val="en-US"/>
              </w:rPr>
              <w:t>H</w:t>
            </w:r>
            <w:r w:rsidRPr="00B93694">
              <w:rPr>
                <w:vertAlign w:val="subscript"/>
                <w:lang w:val="en-US"/>
              </w:rPr>
              <w:t>2</w:t>
            </w:r>
            <w:r w:rsidRPr="00B93694">
              <w:rPr>
                <w:lang w:val="en-US"/>
              </w:rPr>
              <w:t>O, OF</w:t>
            </w:r>
            <w:r w:rsidRPr="00B93694">
              <w:rPr>
                <w:vertAlign w:val="subscript"/>
                <w:lang w:val="en-US"/>
              </w:rPr>
              <w:t>2</w:t>
            </w:r>
            <w:r w:rsidRPr="00B93694">
              <w:rPr>
                <w:lang w:val="en-US"/>
              </w:rPr>
              <w:t>, NO</w:t>
            </w:r>
            <w:r w:rsidRPr="00B93694">
              <w:rPr>
                <w:vertAlign w:val="subscript"/>
                <w:lang w:val="en-US"/>
              </w:rPr>
              <w:t>2</w:t>
            </w:r>
            <w:r w:rsidRPr="00B93694">
              <w:rPr>
                <w:lang w:val="en-US"/>
              </w:rPr>
              <w:t>, NO</w:t>
            </w:r>
            <w:r w:rsidRPr="00B93694">
              <w:rPr>
                <w:vertAlign w:val="subscript"/>
                <w:lang w:val="en-US"/>
              </w:rPr>
              <w:t>2</w:t>
            </w:r>
            <w:r w:rsidRPr="00B93694">
              <w:rPr>
                <w:vertAlign w:val="superscript"/>
                <w:lang w:val="en-US"/>
              </w:rPr>
              <w:t>−</w:t>
            </w:r>
            <w:r w:rsidRPr="00B93694">
              <w:rPr>
                <w:lang w:val="en-US"/>
              </w:rPr>
              <w:t>, H</w:t>
            </w:r>
            <w:r w:rsidRPr="00B93694">
              <w:rPr>
                <w:vertAlign w:val="subscript"/>
                <w:lang w:val="en-US"/>
              </w:rPr>
              <w:t>2</w:t>
            </w:r>
            <w:r w:rsidRPr="00B93694">
              <w:rPr>
                <w:lang w:val="en-US"/>
              </w:rPr>
              <w:t>S, SO</w:t>
            </w:r>
            <w:r w:rsidRPr="00B93694">
              <w:rPr>
                <w:vertAlign w:val="subscript"/>
                <w:lang w:val="en-US"/>
              </w:rPr>
              <w:t>2</w:t>
            </w:r>
          </w:p>
        </w:tc>
      </w:tr>
      <w:tr w:rsidR="00B93694" w:rsidRPr="004833A5" w:rsidTr="006F2FA2">
        <w:tc>
          <w:tcPr>
            <w:tcW w:w="478" w:type="dxa"/>
            <w:vAlign w:val="center"/>
          </w:tcPr>
          <w:p w:rsidR="00B93694" w:rsidRPr="004833A5" w:rsidRDefault="00B93694" w:rsidP="006F2FA2">
            <w:pPr>
              <w:pStyle w:val="af"/>
              <w:spacing w:before="0" w:beforeAutospacing="0" w:after="0"/>
              <w:jc w:val="center"/>
              <w:textAlignment w:val="baseline"/>
              <w:rPr>
                <w:b/>
              </w:rPr>
            </w:pPr>
            <w:r w:rsidRPr="004833A5">
              <w:rPr>
                <w:b/>
              </w:rPr>
              <w:t>3</w:t>
            </w:r>
          </w:p>
        </w:tc>
        <w:tc>
          <w:tcPr>
            <w:tcW w:w="689" w:type="dxa"/>
            <w:vAlign w:val="center"/>
          </w:tcPr>
          <w:p w:rsidR="00B93694" w:rsidRPr="004833A5" w:rsidRDefault="00B93694" w:rsidP="006F2FA2">
            <w:pPr>
              <w:pStyle w:val="af"/>
              <w:spacing w:before="0" w:beforeAutospacing="0" w:after="0"/>
              <w:jc w:val="center"/>
              <w:textAlignment w:val="baseline"/>
            </w:pPr>
            <w:r w:rsidRPr="004833A5">
              <w:t>YZ</w:t>
            </w:r>
            <w:r w:rsidRPr="004833A5">
              <w:rPr>
                <w:vertAlign w:val="subscript"/>
              </w:rPr>
              <w:t>3</w:t>
            </w:r>
          </w:p>
        </w:tc>
        <w:tc>
          <w:tcPr>
            <w:tcW w:w="626" w:type="dxa"/>
            <w:vAlign w:val="center"/>
          </w:tcPr>
          <w:p w:rsidR="00B93694" w:rsidRPr="004833A5" w:rsidRDefault="00B93694" w:rsidP="006F2FA2">
            <w:pPr>
              <w:pStyle w:val="af"/>
              <w:spacing w:before="0" w:beforeAutospacing="0" w:after="0"/>
              <w:jc w:val="center"/>
              <w:textAlignment w:val="baseline"/>
            </w:pPr>
            <w:r w:rsidRPr="004833A5">
              <w:t>3</w:t>
            </w:r>
          </w:p>
        </w:tc>
        <w:tc>
          <w:tcPr>
            <w:tcW w:w="2261" w:type="dxa"/>
            <w:vAlign w:val="center"/>
          </w:tcPr>
          <w:p w:rsidR="00B93694" w:rsidRPr="004833A5" w:rsidRDefault="00B93694" w:rsidP="006F2FA2">
            <w:pPr>
              <w:pStyle w:val="af"/>
              <w:spacing w:before="0" w:beforeAutospacing="0" w:after="0"/>
              <w:jc w:val="center"/>
              <w:textAlignment w:val="baseline"/>
            </w:pPr>
            <w:r w:rsidRPr="004833A5">
              <w:t>плоскотреугольная</w:t>
            </w:r>
          </w:p>
        </w:tc>
        <w:tc>
          <w:tcPr>
            <w:tcW w:w="2024" w:type="dxa"/>
            <w:vAlign w:val="center"/>
          </w:tcPr>
          <w:p w:rsidR="00B93694" w:rsidRPr="004833A5" w:rsidRDefault="00B93694" w:rsidP="006F2FA2">
            <w:pPr>
              <w:pStyle w:val="af"/>
              <w:spacing w:before="0" w:beforeAutospacing="0" w:after="0"/>
              <w:jc w:val="center"/>
              <w:textAlignment w:val="baseline"/>
            </w:pPr>
            <w:r w:rsidRPr="004833A5">
              <w:rPr>
                <w:noProof/>
                <w:lang w:eastAsia="ru-RU"/>
              </w:rPr>
              <w:drawing>
                <wp:inline distT="0" distB="0" distL="0" distR="0">
                  <wp:extent cx="800100" cy="583019"/>
                  <wp:effectExtent l="19050" t="0" r="0" b="0"/>
                  <wp:docPr id="99"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6" cstate="print"/>
                          <a:srcRect/>
                          <a:stretch>
                            <a:fillRect/>
                          </a:stretch>
                        </pic:blipFill>
                        <pic:spPr bwMode="auto">
                          <a:xfrm>
                            <a:off x="0" y="0"/>
                            <a:ext cx="802793" cy="584982"/>
                          </a:xfrm>
                          <a:prstGeom prst="rect">
                            <a:avLst/>
                          </a:prstGeom>
                          <a:noFill/>
                          <a:ln w="9525">
                            <a:noFill/>
                            <a:miter lim="800000"/>
                            <a:headEnd/>
                            <a:tailEnd/>
                          </a:ln>
                        </pic:spPr>
                      </pic:pic>
                    </a:graphicData>
                  </a:graphic>
                </wp:inline>
              </w:drawing>
            </w:r>
          </w:p>
        </w:tc>
        <w:tc>
          <w:tcPr>
            <w:tcW w:w="1605" w:type="dxa"/>
            <w:vAlign w:val="center"/>
          </w:tcPr>
          <w:p w:rsidR="00B93694" w:rsidRPr="004833A5" w:rsidRDefault="00B93694" w:rsidP="006F2FA2">
            <w:pPr>
              <w:pStyle w:val="af"/>
              <w:spacing w:before="0" w:beforeAutospacing="0" w:after="0"/>
              <w:jc w:val="center"/>
              <w:textAlignment w:val="baseline"/>
              <w:rPr>
                <w:vertAlign w:val="superscript"/>
              </w:rPr>
            </w:pPr>
            <w:r w:rsidRPr="004833A5">
              <w:t>120</w:t>
            </w:r>
            <w:r w:rsidRPr="004833A5">
              <w:rPr>
                <w:vertAlign w:val="superscript"/>
              </w:rPr>
              <w:t>о</w:t>
            </w:r>
          </w:p>
        </w:tc>
        <w:tc>
          <w:tcPr>
            <w:tcW w:w="2543" w:type="dxa"/>
            <w:vAlign w:val="center"/>
          </w:tcPr>
          <w:p w:rsidR="00B93694" w:rsidRPr="00B93694" w:rsidRDefault="00B93694" w:rsidP="006F2FA2">
            <w:pPr>
              <w:pStyle w:val="af"/>
              <w:spacing w:before="0" w:beforeAutospacing="0" w:after="0"/>
              <w:jc w:val="center"/>
              <w:textAlignment w:val="baseline"/>
              <w:rPr>
                <w:vertAlign w:val="subscript"/>
                <w:lang w:val="en-US"/>
              </w:rPr>
            </w:pPr>
            <w:r w:rsidRPr="00B93694">
              <w:rPr>
                <w:lang w:val="en-US"/>
              </w:rPr>
              <w:t>BF</w:t>
            </w:r>
            <w:r w:rsidRPr="00B93694">
              <w:rPr>
                <w:vertAlign w:val="subscript"/>
                <w:lang w:val="en-US"/>
              </w:rPr>
              <w:t>3</w:t>
            </w:r>
            <w:r w:rsidRPr="00B93694">
              <w:rPr>
                <w:lang w:val="en-US"/>
              </w:rPr>
              <w:t>, CO</w:t>
            </w:r>
            <w:r w:rsidRPr="00B93694">
              <w:rPr>
                <w:vertAlign w:val="subscript"/>
                <w:lang w:val="en-US"/>
              </w:rPr>
              <w:t>3</w:t>
            </w:r>
            <w:r w:rsidRPr="00B93694">
              <w:rPr>
                <w:vertAlign w:val="superscript"/>
                <w:lang w:val="en-US"/>
              </w:rPr>
              <w:t>2−</w:t>
            </w:r>
            <w:r w:rsidRPr="00B93694">
              <w:rPr>
                <w:lang w:val="en-US"/>
              </w:rPr>
              <w:t>, NO</w:t>
            </w:r>
            <w:r w:rsidRPr="00B93694">
              <w:rPr>
                <w:vertAlign w:val="subscript"/>
                <w:lang w:val="en-US"/>
              </w:rPr>
              <w:t>3</w:t>
            </w:r>
            <w:r w:rsidRPr="00B93694">
              <w:rPr>
                <w:vertAlign w:val="superscript"/>
                <w:lang w:val="en-US"/>
              </w:rPr>
              <w:t>−</w:t>
            </w:r>
            <w:r w:rsidRPr="00B93694">
              <w:rPr>
                <w:lang w:val="en-US"/>
              </w:rPr>
              <w:t>, AlCl</w:t>
            </w:r>
            <w:r w:rsidRPr="00B93694">
              <w:rPr>
                <w:vertAlign w:val="subscript"/>
                <w:lang w:val="en-US"/>
              </w:rPr>
              <w:t>3</w:t>
            </w:r>
            <w:r w:rsidRPr="00B93694">
              <w:rPr>
                <w:lang w:val="en-US"/>
              </w:rPr>
              <w:t>,SO</w:t>
            </w:r>
            <w:r w:rsidRPr="00B93694">
              <w:rPr>
                <w:vertAlign w:val="subscript"/>
                <w:lang w:val="en-US"/>
              </w:rPr>
              <w:t>3</w:t>
            </w:r>
          </w:p>
        </w:tc>
      </w:tr>
      <w:tr w:rsidR="00B93694" w:rsidRPr="004833A5" w:rsidTr="006F2FA2">
        <w:tc>
          <w:tcPr>
            <w:tcW w:w="478" w:type="dxa"/>
            <w:vAlign w:val="center"/>
          </w:tcPr>
          <w:p w:rsidR="00B93694" w:rsidRPr="004833A5" w:rsidRDefault="00B93694" w:rsidP="006F2FA2">
            <w:pPr>
              <w:pStyle w:val="af"/>
              <w:spacing w:before="0" w:beforeAutospacing="0" w:after="0"/>
              <w:jc w:val="center"/>
              <w:textAlignment w:val="baseline"/>
              <w:rPr>
                <w:b/>
              </w:rPr>
            </w:pPr>
            <w:r w:rsidRPr="004833A5">
              <w:rPr>
                <w:b/>
              </w:rPr>
              <w:t>4</w:t>
            </w:r>
          </w:p>
        </w:tc>
        <w:tc>
          <w:tcPr>
            <w:tcW w:w="689" w:type="dxa"/>
            <w:vAlign w:val="center"/>
          </w:tcPr>
          <w:p w:rsidR="00B93694" w:rsidRPr="004833A5" w:rsidRDefault="00B93694" w:rsidP="006F2FA2">
            <w:pPr>
              <w:pStyle w:val="af"/>
              <w:spacing w:before="0" w:beforeAutospacing="0" w:after="0"/>
              <w:jc w:val="center"/>
              <w:textAlignment w:val="baseline"/>
            </w:pPr>
            <w:r w:rsidRPr="004833A5">
              <w:t>YZ</w:t>
            </w:r>
            <w:r w:rsidRPr="004833A5">
              <w:rPr>
                <w:vertAlign w:val="subscript"/>
              </w:rPr>
              <w:t>3</w:t>
            </w:r>
          </w:p>
        </w:tc>
        <w:tc>
          <w:tcPr>
            <w:tcW w:w="626" w:type="dxa"/>
            <w:vAlign w:val="center"/>
          </w:tcPr>
          <w:p w:rsidR="00B93694" w:rsidRPr="004833A5" w:rsidRDefault="00B93694" w:rsidP="006F2FA2">
            <w:pPr>
              <w:pStyle w:val="af"/>
              <w:spacing w:before="0" w:beforeAutospacing="0" w:after="0"/>
              <w:jc w:val="center"/>
              <w:textAlignment w:val="baseline"/>
            </w:pPr>
            <w:r w:rsidRPr="004833A5">
              <w:t>3</w:t>
            </w:r>
          </w:p>
        </w:tc>
        <w:tc>
          <w:tcPr>
            <w:tcW w:w="2261" w:type="dxa"/>
            <w:vAlign w:val="center"/>
          </w:tcPr>
          <w:p w:rsidR="00B93694" w:rsidRPr="004833A5" w:rsidRDefault="00B93694" w:rsidP="006F2FA2">
            <w:pPr>
              <w:pStyle w:val="af"/>
              <w:spacing w:before="0" w:beforeAutospacing="0" w:after="0"/>
              <w:jc w:val="center"/>
              <w:textAlignment w:val="baseline"/>
            </w:pPr>
            <w:r w:rsidRPr="004833A5">
              <w:t>Треугольная</w:t>
            </w:r>
          </w:p>
          <w:p w:rsidR="00B93694" w:rsidRPr="004833A5" w:rsidRDefault="00B93694" w:rsidP="006F2FA2">
            <w:pPr>
              <w:pStyle w:val="af"/>
              <w:spacing w:before="0" w:beforeAutospacing="0" w:after="0"/>
              <w:jc w:val="center"/>
              <w:textAlignment w:val="baseline"/>
            </w:pPr>
            <w:r w:rsidRPr="004833A5">
              <w:t>пирамида</w:t>
            </w:r>
          </w:p>
        </w:tc>
        <w:tc>
          <w:tcPr>
            <w:tcW w:w="2024" w:type="dxa"/>
            <w:vAlign w:val="center"/>
          </w:tcPr>
          <w:p w:rsidR="00B93694" w:rsidRPr="004833A5" w:rsidRDefault="00B93694" w:rsidP="006F2FA2">
            <w:pPr>
              <w:pStyle w:val="af"/>
              <w:spacing w:before="0" w:beforeAutospacing="0" w:after="0"/>
              <w:jc w:val="center"/>
              <w:textAlignment w:val="baseline"/>
            </w:pPr>
            <w:r w:rsidRPr="004833A5">
              <w:rPr>
                <w:noProof/>
                <w:lang w:eastAsia="ru-RU"/>
              </w:rPr>
              <w:drawing>
                <wp:inline distT="0" distB="0" distL="0" distR="0">
                  <wp:extent cx="824896" cy="634733"/>
                  <wp:effectExtent l="19050" t="0" r="0" b="0"/>
                  <wp:docPr id="107"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7" cstate="print"/>
                          <a:srcRect/>
                          <a:stretch>
                            <a:fillRect/>
                          </a:stretch>
                        </pic:blipFill>
                        <pic:spPr bwMode="auto">
                          <a:xfrm>
                            <a:off x="0" y="0"/>
                            <a:ext cx="824896" cy="634733"/>
                          </a:xfrm>
                          <a:prstGeom prst="rect">
                            <a:avLst/>
                          </a:prstGeom>
                          <a:noFill/>
                          <a:ln w="9525">
                            <a:noFill/>
                            <a:miter lim="800000"/>
                            <a:headEnd/>
                            <a:tailEnd/>
                          </a:ln>
                        </pic:spPr>
                      </pic:pic>
                    </a:graphicData>
                  </a:graphic>
                </wp:inline>
              </w:drawing>
            </w:r>
          </w:p>
        </w:tc>
        <w:tc>
          <w:tcPr>
            <w:tcW w:w="1605" w:type="dxa"/>
            <w:vAlign w:val="center"/>
          </w:tcPr>
          <w:p w:rsidR="00B93694" w:rsidRPr="004833A5" w:rsidRDefault="00B93694" w:rsidP="006F2FA2">
            <w:pPr>
              <w:pStyle w:val="af"/>
              <w:spacing w:before="0" w:beforeAutospacing="0" w:after="0"/>
              <w:jc w:val="center"/>
              <w:textAlignment w:val="baseline"/>
              <w:rPr>
                <w:vertAlign w:val="superscript"/>
              </w:rPr>
            </w:pPr>
            <w:r w:rsidRPr="004833A5">
              <w:t>&lt;120</w:t>
            </w:r>
            <w:r w:rsidRPr="004833A5">
              <w:rPr>
                <w:vertAlign w:val="superscript"/>
              </w:rPr>
              <w:t>o</w:t>
            </w:r>
          </w:p>
        </w:tc>
        <w:tc>
          <w:tcPr>
            <w:tcW w:w="2543" w:type="dxa"/>
            <w:vAlign w:val="center"/>
          </w:tcPr>
          <w:p w:rsidR="00B93694" w:rsidRPr="004833A5" w:rsidRDefault="00B93694" w:rsidP="006F2FA2">
            <w:pPr>
              <w:pStyle w:val="af"/>
              <w:spacing w:before="0" w:beforeAutospacing="0" w:after="0"/>
              <w:jc w:val="center"/>
              <w:textAlignment w:val="baseline"/>
              <w:rPr>
                <w:vertAlign w:val="superscript"/>
              </w:rPr>
            </w:pPr>
            <w:r w:rsidRPr="004833A5">
              <w:t>NH</w:t>
            </w:r>
            <w:r w:rsidRPr="004833A5">
              <w:rPr>
                <w:vertAlign w:val="subscript"/>
              </w:rPr>
              <w:t>3</w:t>
            </w:r>
            <w:r w:rsidRPr="004833A5">
              <w:t>, H</w:t>
            </w:r>
            <w:r w:rsidRPr="004833A5">
              <w:rPr>
                <w:vertAlign w:val="subscript"/>
              </w:rPr>
              <w:t>3</w:t>
            </w:r>
            <w:r w:rsidRPr="004833A5">
              <w:t>O</w:t>
            </w:r>
            <w:r w:rsidRPr="004833A5">
              <w:rPr>
                <w:vertAlign w:val="superscript"/>
              </w:rPr>
              <w:t>+</w:t>
            </w:r>
            <w:r w:rsidRPr="004833A5">
              <w:t>, Pcl3, SO</w:t>
            </w:r>
            <w:r w:rsidRPr="004833A5">
              <w:rPr>
                <w:vertAlign w:val="subscript"/>
              </w:rPr>
              <w:t>3</w:t>
            </w:r>
            <w:r w:rsidRPr="004833A5">
              <w:rPr>
                <w:vertAlign w:val="superscript"/>
              </w:rPr>
              <w:t>2−</w:t>
            </w:r>
          </w:p>
        </w:tc>
      </w:tr>
      <w:tr w:rsidR="00B93694" w:rsidRPr="004833A5" w:rsidTr="006F2FA2">
        <w:trPr>
          <w:trHeight w:val="1222"/>
        </w:trPr>
        <w:tc>
          <w:tcPr>
            <w:tcW w:w="478" w:type="dxa"/>
            <w:vAlign w:val="center"/>
          </w:tcPr>
          <w:p w:rsidR="00B93694" w:rsidRPr="004833A5" w:rsidRDefault="00B93694" w:rsidP="006F2FA2">
            <w:pPr>
              <w:pStyle w:val="af"/>
              <w:spacing w:before="0" w:beforeAutospacing="0" w:after="0"/>
              <w:jc w:val="center"/>
              <w:textAlignment w:val="baseline"/>
              <w:rPr>
                <w:b/>
              </w:rPr>
            </w:pPr>
            <w:r w:rsidRPr="004833A5">
              <w:rPr>
                <w:b/>
              </w:rPr>
              <w:t>5</w:t>
            </w:r>
          </w:p>
        </w:tc>
        <w:tc>
          <w:tcPr>
            <w:tcW w:w="689" w:type="dxa"/>
            <w:vAlign w:val="center"/>
          </w:tcPr>
          <w:p w:rsidR="00B93694" w:rsidRPr="004833A5" w:rsidRDefault="00B93694" w:rsidP="006F2FA2">
            <w:pPr>
              <w:pStyle w:val="af"/>
              <w:spacing w:before="0" w:beforeAutospacing="0" w:after="0"/>
              <w:jc w:val="center"/>
              <w:textAlignment w:val="baseline"/>
            </w:pPr>
            <w:r w:rsidRPr="004833A5">
              <w:t>YZ</w:t>
            </w:r>
            <w:r w:rsidRPr="004833A5">
              <w:rPr>
                <w:vertAlign w:val="subscript"/>
              </w:rPr>
              <w:t>3</w:t>
            </w:r>
          </w:p>
        </w:tc>
        <w:tc>
          <w:tcPr>
            <w:tcW w:w="626" w:type="dxa"/>
            <w:vAlign w:val="center"/>
          </w:tcPr>
          <w:p w:rsidR="00B93694" w:rsidRPr="004833A5" w:rsidRDefault="00B93694" w:rsidP="006F2FA2">
            <w:pPr>
              <w:pStyle w:val="af"/>
              <w:spacing w:before="0" w:beforeAutospacing="0" w:after="0"/>
              <w:jc w:val="center"/>
              <w:textAlignment w:val="baseline"/>
            </w:pPr>
            <w:r w:rsidRPr="004833A5">
              <w:t>3</w:t>
            </w:r>
          </w:p>
        </w:tc>
        <w:tc>
          <w:tcPr>
            <w:tcW w:w="2261" w:type="dxa"/>
            <w:vAlign w:val="center"/>
          </w:tcPr>
          <w:p w:rsidR="00B93694" w:rsidRPr="004833A5" w:rsidRDefault="00B93694" w:rsidP="006F2FA2">
            <w:pPr>
              <w:pStyle w:val="af"/>
              <w:spacing w:before="0" w:beforeAutospacing="0" w:after="0"/>
              <w:jc w:val="center"/>
              <w:textAlignment w:val="baseline"/>
            </w:pPr>
            <w:r w:rsidRPr="004833A5">
              <w:t>Т-образная</w:t>
            </w:r>
          </w:p>
          <w:p w:rsidR="00B93694" w:rsidRPr="004833A5" w:rsidRDefault="00B93694" w:rsidP="006F2FA2">
            <w:pPr>
              <w:pStyle w:val="af"/>
              <w:spacing w:before="0" w:beforeAutospacing="0" w:after="0"/>
              <w:jc w:val="center"/>
              <w:textAlignment w:val="baseline"/>
            </w:pPr>
            <w:r w:rsidRPr="004833A5">
              <w:t>плоская</w:t>
            </w:r>
          </w:p>
        </w:tc>
        <w:tc>
          <w:tcPr>
            <w:tcW w:w="2024" w:type="dxa"/>
            <w:vAlign w:val="center"/>
          </w:tcPr>
          <w:p w:rsidR="00B93694" w:rsidRPr="004833A5" w:rsidRDefault="00B93694" w:rsidP="006F2FA2">
            <w:pPr>
              <w:pStyle w:val="af"/>
              <w:spacing w:before="0" w:beforeAutospacing="0" w:after="0"/>
              <w:jc w:val="center"/>
              <w:textAlignment w:val="baseline"/>
            </w:pPr>
            <w:r w:rsidRPr="004833A5">
              <w:rPr>
                <w:noProof/>
                <w:lang w:eastAsia="ru-RU"/>
              </w:rPr>
              <w:drawing>
                <wp:inline distT="0" distB="0" distL="0" distR="0">
                  <wp:extent cx="555318" cy="801345"/>
                  <wp:effectExtent l="133350" t="0" r="130482" b="0"/>
                  <wp:docPr id="108"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8" cstate="print"/>
                          <a:srcRect/>
                          <a:stretch>
                            <a:fillRect/>
                          </a:stretch>
                        </pic:blipFill>
                        <pic:spPr bwMode="auto">
                          <a:xfrm rot="16200000">
                            <a:off x="0" y="0"/>
                            <a:ext cx="557705" cy="804790"/>
                          </a:xfrm>
                          <a:prstGeom prst="rect">
                            <a:avLst/>
                          </a:prstGeom>
                          <a:noFill/>
                          <a:ln w="9525">
                            <a:noFill/>
                            <a:miter lim="800000"/>
                            <a:headEnd/>
                            <a:tailEnd/>
                          </a:ln>
                        </pic:spPr>
                      </pic:pic>
                    </a:graphicData>
                  </a:graphic>
                </wp:inline>
              </w:drawing>
            </w:r>
          </w:p>
        </w:tc>
        <w:tc>
          <w:tcPr>
            <w:tcW w:w="1605" w:type="dxa"/>
            <w:vAlign w:val="center"/>
          </w:tcPr>
          <w:p w:rsidR="00B93694" w:rsidRPr="004833A5" w:rsidRDefault="00B93694" w:rsidP="006F2FA2">
            <w:pPr>
              <w:pStyle w:val="af"/>
              <w:spacing w:before="0" w:beforeAutospacing="0" w:after="0"/>
              <w:jc w:val="center"/>
              <w:textAlignment w:val="baseline"/>
              <w:rPr>
                <w:vertAlign w:val="superscript"/>
              </w:rPr>
            </w:pPr>
            <w:r w:rsidRPr="004833A5">
              <w:t>90</w:t>
            </w:r>
            <w:r w:rsidRPr="004833A5">
              <w:rPr>
                <w:vertAlign w:val="superscript"/>
              </w:rPr>
              <w:t>о</w:t>
            </w:r>
            <w:r w:rsidRPr="004833A5">
              <w:t xml:space="preserve"> и 180</w:t>
            </w:r>
            <w:r w:rsidRPr="004833A5">
              <w:rPr>
                <w:vertAlign w:val="superscript"/>
              </w:rPr>
              <w:t>о</w:t>
            </w:r>
          </w:p>
        </w:tc>
        <w:tc>
          <w:tcPr>
            <w:tcW w:w="2543" w:type="dxa"/>
            <w:vAlign w:val="center"/>
          </w:tcPr>
          <w:p w:rsidR="00B93694" w:rsidRPr="004833A5" w:rsidRDefault="00B93694" w:rsidP="006F2FA2">
            <w:pPr>
              <w:pStyle w:val="af"/>
              <w:spacing w:before="0" w:beforeAutospacing="0" w:after="0" w:line="300" w:lineRule="atLeast"/>
              <w:jc w:val="center"/>
              <w:textAlignment w:val="baseline"/>
              <w:rPr>
                <w:color w:val="000000"/>
              </w:rPr>
            </w:pPr>
            <w:r w:rsidRPr="004833A5">
              <w:rPr>
                <w:color w:val="000000"/>
              </w:rPr>
              <w:t>СlF</w:t>
            </w:r>
            <w:r w:rsidRPr="004833A5">
              <w:rPr>
                <w:color w:val="000000"/>
                <w:vertAlign w:val="subscript"/>
              </w:rPr>
              <w:t>3</w:t>
            </w:r>
            <w:r w:rsidRPr="004833A5">
              <w:rPr>
                <w:color w:val="000000"/>
              </w:rPr>
              <w:t>, BrF</w:t>
            </w:r>
            <w:r w:rsidRPr="004833A5">
              <w:rPr>
                <w:color w:val="000000"/>
                <w:vertAlign w:val="subscript"/>
              </w:rPr>
              <w:t>3</w:t>
            </w:r>
            <w:r w:rsidRPr="004833A5">
              <w:rPr>
                <w:color w:val="000000"/>
              </w:rPr>
              <w:t>, </w:t>
            </w:r>
            <w:r w:rsidRPr="004833A5">
              <w:t>ICl</w:t>
            </w:r>
            <w:r w:rsidRPr="004833A5">
              <w:rPr>
                <w:vertAlign w:val="subscript"/>
              </w:rPr>
              <w:t>3</w:t>
            </w:r>
          </w:p>
        </w:tc>
      </w:tr>
      <w:tr w:rsidR="00B93694" w:rsidRPr="004833A5" w:rsidTr="006F2FA2">
        <w:tc>
          <w:tcPr>
            <w:tcW w:w="478" w:type="dxa"/>
            <w:vAlign w:val="center"/>
          </w:tcPr>
          <w:p w:rsidR="00B93694" w:rsidRPr="004833A5" w:rsidRDefault="00B93694" w:rsidP="006F2FA2">
            <w:pPr>
              <w:pStyle w:val="af"/>
              <w:spacing w:before="0" w:beforeAutospacing="0" w:after="0"/>
              <w:jc w:val="center"/>
              <w:textAlignment w:val="baseline"/>
              <w:rPr>
                <w:b/>
              </w:rPr>
            </w:pPr>
            <w:r w:rsidRPr="004833A5">
              <w:rPr>
                <w:b/>
              </w:rPr>
              <w:t>6</w:t>
            </w:r>
          </w:p>
        </w:tc>
        <w:tc>
          <w:tcPr>
            <w:tcW w:w="689" w:type="dxa"/>
            <w:vAlign w:val="center"/>
          </w:tcPr>
          <w:p w:rsidR="00B93694" w:rsidRPr="004833A5" w:rsidRDefault="00B93694" w:rsidP="006F2FA2">
            <w:pPr>
              <w:pStyle w:val="af"/>
              <w:spacing w:before="0" w:beforeAutospacing="0" w:after="0"/>
              <w:jc w:val="center"/>
              <w:textAlignment w:val="baseline"/>
            </w:pPr>
            <w:r w:rsidRPr="004833A5">
              <w:t>YZ</w:t>
            </w:r>
            <w:r w:rsidRPr="004833A5">
              <w:rPr>
                <w:vertAlign w:val="subscript"/>
              </w:rPr>
              <w:t>4</w:t>
            </w:r>
          </w:p>
        </w:tc>
        <w:tc>
          <w:tcPr>
            <w:tcW w:w="626" w:type="dxa"/>
            <w:vAlign w:val="center"/>
          </w:tcPr>
          <w:p w:rsidR="00B93694" w:rsidRPr="004833A5" w:rsidRDefault="00B93694" w:rsidP="006F2FA2">
            <w:pPr>
              <w:pStyle w:val="af"/>
              <w:spacing w:before="0" w:beforeAutospacing="0" w:after="0"/>
              <w:jc w:val="center"/>
              <w:textAlignment w:val="baseline"/>
            </w:pPr>
            <w:r w:rsidRPr="004833A5">
              <w:t>4</w:t>
            </w:r>
          </w:p>
        </w:tc>
        <w:tc>
          <w:tcPr>
            <w:tcW w:w="2261" w:type="dxa"/>
            <w:vAlign w:val="center"/>
          </w:tcPr>
          <w:p w:rsidR="00B93694" w:rsidRPr="004833A5" w:rsidRDefault="00B93694" w:rsidP="006F2FA2">
            <w:pPr>
              <w:pStyle w:val="af"/>
              <w:spacing w:before="0" w:beforeAutospacing="0" w:after="0"/>
              <w:jc w:val="center"/>
              <w:textAlignment w:val="baseline"/>
            </w:pPr>
            <w:r w:rsidRPr="004833A5">
              <w:t>Тетраэдр</w:t>
            </w:r>
          </w:p>
        </w:tc>
        <w:tc>
          <w:tcPr>
            <w:tcW w:w="2024" w:type="dxa"/>
            <w:vAlign w:val="center"/>
          </w:tcPr>
          <w:p w:rsidR="00B93694" w:rsidRPr="004833A5" w:rsidRDefault="00B93694" w:rsidP="006F2FA2">
            <w:pPr>
              <w:pStyle w:val="af"/>
              <w:spacing w:before="0" w:beforeAutospacing="0" w:after="0"/>
              <w:jc w:val="center"/>
              <w:textAlignment w:val="baseline"/>
            </w:pPr>
            <w:r w:rsidRPr="004833A5">
              <w:rPr>
                <w:noProof/>
                <w:lang w:eastAsia="ru-RU"/>
              </w:rPr>
              <w:drawing>
                <wp:inline distT="0" distB="0" distL="0" distR="0">
                  <wp:extent cx="704850" cy="750191"/>
                  <wp:effectExtent l="19050" t="0" r="0" b="0"/>
                  <wp:docPr id="109"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9" cstate="print"/>
                          <a:srcRect/>
                          <a:stretch>
                            <a:fillRect/>
                          </a:stretch>
                        </pic:blipFill>
                        <pic:spPr bwMode="auto">
                          <a:xfrm>
                            <a:off x="0" y="0"/>
                            <a:ext cx="705180" cy="750542"/>
                          </a:xfrm>
                          <a:prstGeom prst="rect">
                            <a:avLst/>
                          </a:prstGeom>
                          <a:noFill/>
                          <a:ln w="9525">
                            <a:noFill/>
                            <a:miter lim="800000"/>
                            <a:headEnd/>
                            <a:tailEnd/>
                          </a:ln>
                        </pic:spPr>
                      </pic:pic>
                    </a:graphicData>
                  </a:graphic>
                </wp:inline>
              </w:drawing>
            </w:r>
          </w:p>
        </w:tc>
        <w:tc>
          <w:tcPr>
            <w:tcW w:w="1605" w:type="dxa"/>
            <w:vAlign w:val="center"/>
          </w:tcPr>
          <w:p w:rsidR="00B93694" w:rsidRPr="004833A5" w:rsidRDefault="00B93694" w:rsidP="006F2FA2">
            <w:pPr>
              <w:pStyle w:val="af"/>
              <w:spacing w:before="0" w:beforeAutospacing="0" w:after="0"/>
              <w:jc w:val="center"/>
              <w:textAlignment w:val="baseline"/>
              <w:rPr>
                <w:vertAlign w:val="superscript"/>
              </w:rPr>
            </w:pPr>
            <w:r w:rsidRPr="004833A5">
              <w:t>109,5</w:t>
            </w:r>
            <w:r w:rsidRPr="004833A5">
              <w:rPr>
                <w:vertAlign w:val="superscript"/>
              </w:rPr>
              <w:t>о</w:t>
            </w:r>
          </w:p>
        </w:tc>
        <w:tc>
          <w:tcPr>
            <w:tcW w:w="2543" w:type="dxa"/>
            <w:vAlign w:val="center"/>
          </w:tcPr>
          <w:p w:rsidR="00B93694" w:rsidRPr="00B93694" w:rsidRDefault="00B93694" w:rsidP="006F2FA2">
            <w:pPr>
              <w:pStyle w:val="af"/>
              <w:spacing w:before="0" w:beforeAutospacing="0" w:after="0"/>
              <w:jc w:val="center"/>
              <w:textAlignment w:val="baseline"/>
              <w:rPr>
                <w:vertAlign w:val="superscript"/>
                <w:lang w:val="en-US"/>
              </w:rPr>
            </w:pPr>
            <w:r w:rsidRPr="00B93694">
              <w:rPr>
                <w:lang w:val="en-US"/>
              </w:rPr>
              <w:t>CH</w:t>
            </w:r>
            <w:r w:rsidRPr="00B93694">
              <w:rPr>
                <w:vertAlign w:val="subscript"/>
                <w:lang w:val="en-US"/>
              </w:rPr>
              <w:t>4</w:t>
            </w:r>
            <w:r w:rsidRPr="00B93694">
              <w:rPr>
                <w:lang w:val="en-US"/>
              </w:rPr>
              <w:t>, BH</w:t>
            </w:r>
            <w:r w:rsidRPr="00B93694">
              <w:rPr>
                <w:vertAlign w:val="subscript"/>
                <w:lang w:val="en-US"/>
              </w:rPr>
              <w:t>4</w:t>
            </w:r>
            <w:r w:rsidRPr="00B93694">
              <w:rPr>
                <w:vertAlign w:val="superscript"/>
                <w:lang w:val="en-US"/>
              </w:rPr>
              <w:t>−</w:t>
            </w:r>
            <w:r w:rsidRPr="00B93694">
              <w:rPr>
                <w:lang w:val="en-US"/>
              </w:rPr>
              <w:t>, NH</w:t>
            </w:r>
            <w:r w:rsidRPr="00B93694">
              <w:rPr>
                <w:vertAlign w:val="subscript"/>
                <w:lang w:val="en-US"/>
              </w:rPr>
              <w:t>4</w:t>
            </w:r>
            <w:r w:rsidRPr="00B93694">
              <w:rPr>
                <w:vertAlign w:val="superscript"/>
                <w:lang w:val="en-US"/>
              </w:rPr>
              <w:t>+</w:t>
            </w:r>
            <w:r w:rsidRPr="00B93694">
              <w:rPr>
                <w:lang w:val="en-US"/>
              </w:rPr>
              <w:t>, SiH</w:t>
            </w:r>
            <w:r w:rsidRPr="00B93694">
              <w:rPr>
                <w:vertAlign w:val="subscript"/>
                <w:lang w:val="en-US"/>
              </w:rPr>
              <w:t>4</w:t>
            </w:r>
            <w:r w:rsidRPr="00B93694">
              <w:rPr>
                <w:lang w:val="en-US"/>
              </w:rPr>
              <w:t>, AlH</w:t>
            </w:r>
            <w:r w:rsidRPr="00B93694">
              <w:rPr>
                <w:vertAlign w:val="subscript"/>
                <w:lang w:val="en-US"/>
              </w:rPr>
              <w:t>4</w:t>
            </w:r>
            <w:r w:rsidRPr="00B93694">
              <w:rPr>
                <w:vertAlign w:val="superscript"/>
                <w:lang w:val="en-US"/>
              </w:rPr>
              <w:t>−</w:t>
            </w:r>
            <w:r w:rsidRPr="00B93694">
              <w:rPr>
                <w:lang w:val="en-US"/>
              </w:rPr>
              <w:t>, PO</w:t>
            </w:r>
            <w:r w:rsidRPr="00B93694">
              <w:rPr>
                <w:vertAlign w:val="subscript"/>
                <w:lang w:val="en-US"/>
              </w:rPr>
              <w:t>4</w:t>
            </w:r>
            <w:r w:rsidRPr="00B93694">
              <w:rPr>
                <w:vertAlign w:val="superscript"/>
                <w:lang w:val="en-US"/>
              </w:rPr>
              <w:t>3−</w:t>
            </w:r>
            <w:r w:rsidRPr="00B93694">
              <w:rPr>
                <w:lang w:val="en-US"/>
              </w:rPr>
              <w:t>, SO</w:t>
            </w:r>
            <w:r w:rsidRPr="00B93694">
              <w:rPr>
                <w:vertAlign w:val="subscript"/>
                <w:lang w:val="en-US"/>
              </w:rPr>
              <w:t>4</w:t>
            </w:r>
            <w:r w:rsidRPr="00B93694">
              <w:rPr>
                <w:vertAlign w:val="superscript"/>
                <w:lang w:val="en-US"/>
              </w:rPr>
              <w:t>2−</w:t>
            </w:r>
          </w:p>
        </w:tc>
      </w:tr>
      <w:tr w:rsidR="00B93694" w:rsidRPr="004833A5" w:rsidTr="006F2FA2">
        <w:tc>
          <w:tcPr>
            <w:tcW w:w="478" w:type="dxa"/>
            <w:vAlign w:val="center"/>
          </w:tcPr>
          <w:p w:rsidR="00B93694" w:rsidRPr="004833A5" w:rsidRDefault="00B93694" w:rsidP="006F2FA2">
            <w:pPr>
              <w:pStyle w:val="af"/>
              <w:spacing w:before="0" w:beforeAutospacing="0" w:after="0"/>
              <w:jc w:val="center"/>
              <w:textAlignment w:val="baseline"/>
              <w:rPr>
                <w:b/>
              </w:rPr>
            </w:pPr>
            <w:r w:rsidRPr="004833A5">
              <w:rPr>
                <w:b/>
              </w:rPr>
              <w:t>7</w:t>
            </w:r>
          </w:p>
        </w:tc>
        <w:tc>
          <w:tcPr>
            <w:tcW w:w="689" w:type="dxa"/>
            <w:vAlign w:val="center"/>
          </w:tcPr>
          <w:p w:rsidR="00B93694" w:rsidRPr="004833A5" w:rsidRDefault="00B93694" w:rsidP="006F2FA2">
            <w:pPr>
              <w:pStyle w:val="af"/>
              <w:spacing w:before="0" w:beforeAutospacing="0" w:after="0"/>
              <w:jc w:val="center"/>
              <w:textAlignment w:val="baseline"/>
            </w:pPr>
            <w:r w:rsidRPr="004833A5">
              <w:t>YZ</w:t>
            </w:r>
            <w:r w:rsidRPr="004833A5">
              <w:rPr>
                <w:vertAlign w:val="subscript"/>
              </w:rPr>
              <w:t>4</w:t>
            </w:r>
          </w:p>
        </w:tc>
        <w:tc>
          <w:tcPr>
            <w:tcW w:w="626" w:type="dxa"/>
            <w:vAlign w:val="center"/>
          </w:tcPr>
          <w:p w:rsidR="00B93694" w:rsidRPr="004833A5" w:rsidRDefault="00B93694" w:rsidP="006F2FA2">
            <w:pPr>
              <w:pStyle w:val="af"/>
              <w:spacing w:before="0" w:beforeAutospacing="0" w:after="0"/>
              <w:jc w:val="center"/>
              <w:textAlignment w:val="baseline"/>
            </w:pPr>
            <w:r w:rsidRPr="004833A5">
              <w:t>4</w:t>
            </w:r>
          </w:p>
        </w:tc>
        <w:tc>
          <w:tcPr>
            <w:tcW w:w="2261" w:type="dxa"/>
            <w:vAlign w:val="center"/>
          </w:tcPr>
          <w:p w:rsidR="00B93694" w:rsidRPr="004833A5" w:rsidRDefault="00B93694" w:rsidP="006F2FA2">
            <w:pPr>
              <w:pStyle w:val="af"/>
              <w:spacing w:before="0" w:beforeAutospacing="0" w:after="0"/>
              <w:jc w:val="center"/>
              <w:textAlignment w:val="baseline"/>
            </w:pPr>
            <w:r w:rsidRPr="004833A5">
              <w:t>плоскоквадратная</w:t>
            </w:r>
          </w:p>
        </w:tc>
        <w:tc>
          <w:tcPr>
            <w:tcW w:w="2024" w:type="dxa"/>
            <w:vAlign w:val="center"/>
          </w:tcPr>
          <w:p w:rsidR="00B93694" w:rsidRPr="004833A5" w:rsidRDefault="00B93694" w:rsidP="006F2FA2">
            <w:pPr>
              <w:pStyle w:val="af"/>
              <w:spacing w:before="0" w:beforeAutospacing="0" w:after="0"/>
              <w:jc w:val="center"/>
              <w:textAlignment w:val="baseline"/>
            </w:pPr>
            <w:r w:rsidRPr="004833A5">
              <w:rPr>
                <w:noProof/>
                <w:lang w:eastAsia="ru-RU"/>
              </w:rPr>
              <w:drawing>
                <wp:inline distT="0" distB="0" distL="0" distR="0">
                  <wp:extent cx="971550" cy="680794"/>
                  <wp:effectExtent l="19050" t="0" r="0" b="0"/>
                  <wp:docPr id="110"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0" cstate="print"/>
                          <a:srcRect/>
                          <a:stretch>
                            <a:fillRect/>
                          </a:stretch>
                        </pic:blipFill>
                        <pic:spPr bwMode="auto">
                          <a:xfrm>
                            <a:off x="0" y="0"/>
                            <a:ext cx="974964" cy="683186"/>
                          </a:xfrm>
                          <a:prstGeom prst="rect">
                            <a:avLst/>
                          </a:prstGeom>
                          <a:noFill/>
                          <a:ln w="9525">
                            <a:noFill/>
                            <a:miter lim="800000"/>
                            <a:headEnd/>
                            <a:tailEnd/>
                          </a:ln>
                        </pic:spPr>
                      </pic:pic>
                    </a:graphicData>
                  </a:graphic>
                </wp:inline>
              </w:drawing>
            </w:r>
          </w:p>
        </w:tc>
        <w:tc>
          <w:tcPr>
            <w:tcW w:w="1605" w:type="dxa"/>
            <w:vAlign w:val="center"/>
          </w:tcPr>
          <w:p w:rsidR="00B93694" w:rsidRPr="004833A5" w:rsidRDefault="00B93694" w:rsidP="006F2FA2">
            <w:pPr>
              <w:pStyle w:val="af"/>
              <w:spacing w:before="0" w:beforeAutospacing="0" w:after="0"/>
              <w:jc w:val="center"/>
              <w:textAlignment w:val="baseline"/>
              <w:rPr>
                <w:vertAlign w:val="superscript"/>
              </w:rPr>
            </w:pPr>
            <w:r w:rsidRPr="004833A5">
              <w:t>90</w:t>
            </w:r>
            <w:r w:rsidRPr="004833A5">
              <w:rPr>
                <w:vertAlign w:val="superscript"/>
              </w:rPr>
              <w:t>о</w:t>
            </w:r>
          </w:p>
        </w:tc>
        <w:tc>
          <w:tcPr>
            <w:tcW w:w="2543" w:type="dxa"/>
            <w:vAlign w:val="center"/>
          </w:tcPr>
          <w:p w:rsidR="00B93694" w:rsidRPr="004833A5" w:rsidRDefault="00B93694" w:rsidP="006F2FA2">
            <w:pPr>
              <w:pStyle w:val="af"/>
              <w:spacing w:before="0" w:beforeAutospacing="0" w:after="0"/>
              <w:jc w:val="center"/>
              <w:textAlignment w:val="baseline"/>
              <w:rPr>
                <w:vertAlign w:val="superscript"/>
              </w:rPr>
            </w:pPr>
            <w:r w:rsidRPr="004833A5">
              <w:t>ClF</w:t>
            </w:r>
            <w:r w:rsidRPr="004833A5">
              <w:rPr>
                <w:vertAlign w:val="subscript"/>
              </w:rPr>
              <w:t>4</w:t>
            </w:r>
            <w:r w:rsidRPr="004833A5">
              <w:rPr>
                <w:vertAlign w:val="superscript"/>
              </w:rPr>
              <w:t>−</w:t>
            </w:r>
            <w:r w:rsidRPr="004833A5">
              <w:t>, ICl</w:t>
            </w:r>
            <w:r w:rsidRPr="004833A5">
              <w:rPr>
                <w:vertAlign w:val="subscript"/>
              </w:rPr>
              <w:t>4</w:t>
            </w:r>
            <w:r w:rsidRPr="004833A5">
              <w:rPr>
                <w:vertAlign w:val="superscript"/>
              </w:rPr>
              <w:t>−</w:t>
            </w:r>
            <w:r w:rsidRPr="004833A5">
              <w:t xml:space="preserve"> </w:t>
            </w:r>
          </w:p>
        </w:tc>
      </w:tr>
      <w:tr w:rsidR="00B93694" w:rsidRPr="004833A5" w:rsidTr="006F2FA2">
        <w:tc>
          <w:tcPr>
            <w:tcW w:w="478" w:type="dxa"/>
            <w:vAlign w:val="center"/>
          </w:tcPr>
          <w:p w:rsidR="00B93694" w:rsidRPr="004833A5" w:rsidRDefault="00B93694" w:rsidP="006F2FA2">
            <w:pPr>
              <w:pStyle w:val="af"/>
              <w:spacing w:before="0" w:beforeAutospacing="0" w:after="0"/>
              <w:jc w:val="center"/>
              <w:textAlignment w:val="baseline"/>
              <w:rPr>
                <w:b/>
              </w:rPr>
            </w:pPr>
            <w:r w:rsidRPr="004833A5">
              <w:rPr>
                <w:b/>
              </w:rPr>
              <w:t>8</w:t>
            </w:r>
          </w:p>
        </w:tc>
        <w:tc>
          <w:tcPr>
            <w:tcW w:w="689" w:type="dxa"/>
            <w:vAlign w:val="center"/>
          </w:tcPr>
          <w:p w:rsidR="00B93694" w:rsidRPr="004833A5" w:rsidRDefault="00B93694" w:rsidP="006F2FA2">
            <w:pPr>
              <w:pStyle w:val="af"/>
              <w:spacing w:before="0" w:beforeAutospacing="0" w:after="0"/>
              <w:jc w:val="center"/>
              <w:textAlignment w:val="baseline"/>
            </w:pPr>
            <w:r w:rsidRPr="004833A5">
              <w:t>YZ</w:t>
            </w:r>
            <w:r w:rsidRPr="004833A5">
              <w:rPr>
                <w:vertAlign w:val="subscript"/>
              </w:rPr>
              <w:t>4</w:t>
            </w:r>
          </w:p>
        </w:tc>
        <w:tc>
          <w:tcPr>
            <w:tcW w:w="626" w:type="dxa"/>
            <w:vAlign w:val="center"/>
          </w:tcPr>
          <w:p w:rsidR="00B93694" w:rsidRPr="004833A5" w:rsidRDefault="00B93694" w:rsidP="006F2FA2">
            <w:pPr>
              <w:pStyle w:val="af"/>
              <w:spacing w:before="0" w:beforeAutospacing="0" w:after="0"/>
              <w:jc w:val="center"/>
              <w:textAlignment w:val="baseline"/>
            </w:pPr>
            <w:r w:rsidRPr="004833A5">
              <w:t>4</w:t>
            </w:r>
          </w:p>
        </w:tc>
        <w:tc>
          <w:tcPr>
            <w:tcW w:w="2261" w:type="dxa"/>
            <w:vAlign w:val="center"/>
          </w:tcPr>
          <w:p w:rsidR="00B93694" w:rsidRPr="004833A5" w:rsidRDefault="00B93694" w:rsidP="006F2FA2">
            <w:pPr>
              <w:pStyle w:val="af"/>
              <w:spacing w:before="0" w:beforeAutospacing="0" w:after="0"/>
              <w:jc w:val="center"/>
              <w:textAlignment w:val="baseline"/>
            </w:pPr>
            <w:r w:rsidRPr="004833A5">
              <w:t>Искаженный</w:t>
            </w:r>
          </w:p>
          <w:p w:rsidR="00B93694" w:rsidRPr="004833A5" w:rsidRDefault="00B93694" w:rsidP="006F2FA2">
            <w:pPr>
              <w:pStyle w:val="af"/>
              <w:spacing w:before="0" w:beforeAutospacing="0" w:after="0"/>
              <w:jc w:val="center"/>
              <w:textAlignment w:val="baseline"/>
            </w:pPr>
            <w:r w:rsidRPr="004833A5">
              <w:t>тетраэдр</w:t>
            </w:r>
          </w:p>
        </w:tc>
        <w:tc>
          <w:tcPr>
            <w:tcW w:w="2024" w:type="dxa"/>
            <w:vAlign w:val="center"/>
          </w:tcPr>
          <w:p w:rsidR="00B93694" w:rsidRPr="004833A5" w:rsidRDefault="00B93694" w:rsidP="006F2FA2">
            <w:pPr>
              <w:pStyle w:val="af"/>
              <w:spacing w:before="0" w:beforeAutospacing="0" w:after="0"/>
              <w:jc w:val="center"/>
              <w:textAlignment w:val="baseline"/>
            </w:pPr>
            <w:r w:rsidRPr="004833A5">
              <w:rPr>
                <w:noProof/>
                <w:lang w:eastAsia="ru-RU"/>
              </w:rPr>
              <w:drawing>
                <wp:inline distT="0" distB="0" distL="0" distR="0">
                  <wp:extent cx="952500" cy="495960"/>
                  <wp:effectExtent l="19050" t="0" r="0" b="0"/>
                  <wp:docPr id="111"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1" cstate="print"/>
                          <a:srcRect/>
                          <a:stretch>
                            <a:fillRect/>
                          </a:stretch>
                        </pic:blipFill>
                        <pic:spPr bwMode="auto">
                          <a:xfrm>
                            <a:off x="0" y="0"/>
                            <a:ext cx="962632" cy="501236"/>
                          </a:xfrm>
                          <a:prstGeom prst="rect">
                            <a:avLst/>
                          </a:prstGeom>
                          <a:noFill/>
                          <a:ln w="9525">
                            <a:noFill/>
                            <a:miter lim="800000"/>
                            <a:headEnd/>
                            <a:tailEnd/>
                          </a:ln>
                        </pic:spPr>
                      </pic:pic>
                    </a:graphicData>
                  </a:graphic>
                </wp:inline>
              </w:drawing>
            </w:r>
          </w:p>
        </w:tc>
        <w:tc>
          <w:tcPr>
            <w:tcW w:w="1605" w:type="dxa"/>
            <w:vAlign w:val="center"/>
          </w:tcPr>
          <w:p w:rsidR="00B93694" w:rsidRPr="004833A5" w:rsidRDefault="00B93694" w:rsidP="006F2FA2">
            <w:pPr>
              <w:pStyle w:val="af"/>
              <w:spacing w:before="0" w:beforeAutospacing="0" w:after="0"/>
              <w:jc w:val="center"/>
              <w:textAlignment w:val="baseline"/>
              <w:rPr>
                <w:vertAlign w:val="superscript"/>
              </w:rPr>
            </w:pPr>
            <w:r w:rsidRPr="004833A5">
              <w:t>90</w:t>
            </w:r>
            <w:r w:rsidRPr="004833A5">
              <w:rPr>
                <w:vertAlign w:val="superscript"/>
              </w:rPr>
              <w:t>о</w:t>
            </w:r>
            <w:r w:rsidRPr="004833A5">
              <w:t xml:space="preserve"> и 120</w:t>
            </w:r>
            <w:r w:rsidRPr="004833A5">
              <w:rPr>
                <w:vertAlign w:val="superscript"/>
              </w:rPr>
              <w:t>о</w:t>
            </w:r>
          </w:p>
        </w:tc>
        <w:tc>
          <w:tcPr>
            <w:tcW w:w="2543" w:type="dxa"/>
            <w:vAlign w:val="center"/>
          </w:tcPr>
          <w:p w:rsidR="00B93694" w:rsidRPr="004833A5" w:rsidRDefault="00B93694" w:rsidP="006F2FA2">
            <w:pPr>
              <w:pStyle w:val="af"/>
              <w:spacing w:before="0" w:beforeAutospacing="0" w:after="0"/>
              <w:jc w:val="center"/>
              <w:textAlignment w:val="baseline"/>
              <w:rPr>
                <w:vertAlign w:val="superscript"/>
              </w:rPr>
            </w:pPr>
            <w:r w:rsidRPr="004833A5">
              <w:t>SF</w:t>
            </w:r>
            <w:r w:rsidRPr="004833A5">
              <w:rPr>
                <w:vertAlign w:val="subscript"/>
              </w:rPr>
              <w:t>4</w:t>
            </w:r>
            <w:r w:rsidRPr="004833A5">
              <w:t>, PBr</w:t>
            </w:r>
            <w:r w:rsidRPr="004833A5">
              <w:rPr>
                <w:vertAlign w:val="subscript"/>
              </w:rPr>
              <w:t>4</w:t>
            </w:r>
            <w:r w:rsidRPr="004833A5">
              <w:rPr>
                <w:vertAlign w:val="superscript"/>
              </w:rPr>
              <w:t>−</w:t>
            </w:r>
            <w:r w:rsidRPr="004833A5">
              <w:t>, СlF</w:t>
            </w:r>
            <w:r w:rsidRPr="004833A5">
              <w:rPr>
                <w:vertAlign w:val="subscript"/>
              </w:rPr>
              <w:t>4</w:t>
            </w:r>
            <w:r w:rsidRPr="004833A5">
              <w:rPr>
                <w:vertAlign w:val="superscript"/>
              </w:rPr>
              <w:t>+</w:t>
            </w:r>
          </w:p>
        </w:tc>
      </w:tr>
      <w:tr w:rsidR="00B93694" w:rsidRPr="004833A5" w:rsidTr="006F2FA2">
        <w:tc>
          <w:tcPr>
            <w:tcW w:w="478" w:type="dxa"/>
            <w:vAlign w:val="center"/>
          </w:tcPr>
          <w:p w:rsidR="00B93694" w:rsidRPr="004833A5" w:rsidRDefault="00B93694" w:rsidP="006F2FA2">
            <w:pPr>
              <w:pStyle w:val="af"/>
              <w:spacing w:before="0" w:beforeAutospacing="0" w:after="0"/>
              <w:jc w:val="center"/>
              <w:textAlignment w:val="baseline"/>
              <w:rPr>
                <w:b/>
              </w:rPr>
            </w:pPr>
            <w:r w:rsidRPr="004833A5">
              <w:rPr>
                <w:b/>
              </w:rPr>
              <w:t>9</w:t>
            </w:r>
          </w:p>
        </w:tc>
        <w:tc>
          <w:tcPr>
            <w:tcW w:w="689" w:type="dxa"/>
            <w:vAlign w:val="center"/>
          </w:tcPr>
          <w:p w:rsidR="00B93694" w:rsidRPr="004833A5" w:rsidRDefault="00B93694" w:rsidP="006F2FA2">
            <w:pPr>
              <w:pStyle w:val="af"/>
              <w:spacing w:before="0" w:beforeAutospacing="0" w:after="0"/>
              <w:jc w:val="center"/>
              <w:textAlignment w:val="baseline"/>
            </w:pPr>
            <w:r w:rsidRPr="004833A5">
              <w:t>YZ</w:t>
            </w:r>
            <w:r w:rsidRPr="004833A5">
              <w:rPr>
                <w:vertAlign w:val="subscript"/>
              </w:rPr>
              <w:t>5</w:t>
            </w:r>
          </w:p>
        </w:tc>
        <w:tc>
          <w:tcPr>
            <w:tcW w:w="626" w:type="dxa"/>
            <w:vAlign w:val="center"/>
          </w:tcPr>
          <w:p w:rsidR="00B93694" w:rsidRPr="004833A5" w:rsidRDefault="00B93694" w:rsidP="006F2FA2">
            <w:pPr>
              <w:pStyle w:val="af"/>
              <w:spacing w:before="0" w:beforeAutospacing="0" w:after="0"/>
              <w:jc w:val="center"/>
              <w:textAlignment w:val="baseline"/>
            </w:pPr>
            <w:r w:rsidRPr="004833A5">
              <w:t>5</w:t>
            </w:r>
          </w:p>
        </w:tc>
        <w:tc>
          <w:tcPr>
            <w:tcW w:w="2261" w:type="dxa"/>
            <w:vAlign w:val="center"/>
          </w:tcPr>
          <w:p w:rsidR="00B93694" w:rsidRPr="004833A5" w:rsidRDefault="00B93694" w:rsidP="006F2FA2">
            <w:pPr>
              <w:pStyle w:val="af"/>
              <w:spacing w:before="0" w:beforeAutospacing="0" w:after="0"/>
              <w:jc w:val="center"/>
              <w:textAlignment w:val="baseline"/>
            </w:pPr>
            <w:r w:rsidRPr="004833A5">
              <w:t>Квадратная пирамида</w:t>
            </w:r>
          </w:p>
        </w:tc>
        <w:tc>
          <w:tcPr>
            <w:tcW w:w="2024" w:type="dxa"/>
            <w:vAlign w:val="center"/>
          </w:tcPr>
          <w:p w:rsidR="00B93694" w:rsidRPr="004833A5" w:rsidRDefault="00B93694" w:rsidP="006F2FA2">
            <w:pPr>
              <w:pStyle w:val="af"/>
              <w:spacing w:before="0" w:beforeAutospacing="0" w:after="0"/>
              <w:jc w:val="center"/>
              <w:textAlignment w:val="baseline"/>
              <w:rPr>
                <w:noProof/>
              </w:rPr>
            </w:pPr>
            <w:r w:rsidRPr="004833A5">
              <w:rPr>
                <w:noProof/>
                <w:lang w:eastAsia="ru-RU"/>
              </w:rPr>
              <w:drawing>
                <wp:inline distT="0" distB="0" distL="0" distR="0">
                  <wp:extent cx="857250" cy="683583"/>
                  <wp:effectExtent l="19050" t="0" r="0" b="0"/>
                  <wp:docPr id="112"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2" cstate="print"/>
                          <a:srcRect/>
                          <a:stretch>
                            <a:fillRect/>
                          </a:stretch>
                        </pic:blipFill>
                        <pic:spPr bwMode="auto">
                          <a:xfrm>
                            <a:off x="0" y="0"/>
                            <a:ext cx="857250" cy="683583"/>
                          </a:xfrm>
                          <a:prstGeom prst="rect">
                            <a:avLst/>
                          </a:prstGeom>
                          <a:noFill/>
                          <a:ln w="9525">
                            <a:noFill/>
                            <a:miter lim="800000"/>
                            <a:headEnd/>
                            <a:tailEnd/>
                          </a:ln>
                        </pic:spPr>
                      </pic:pic>
                    </a:graphicData>
                  </a:graphic>
                </wp:inline>
              </w:drawing>
            </w:r>
          </w:p>
        </w:tc>
        <w:tc>
          <w:tcPr>
            <w:tcW w:w="1605" w:type="dxa"/>
            <w:vAlign w:val="center"/>
          </w:tcPr>
          <w:p w:rsidR="00B93694" w:rsidRPr="004833A5" w:rsidRDefault="00B93694" w:rsidP="006F2FA2">
            <w:pPr>
              <w:pStyle w:val="af"/>
              <w:spacing w:before="0" w:beforeAutospacing="0" w:after="0"/>
              <w:jc w:val="center"/>
              <w:textAlignment w:val="baseline"/>
            </w:pPr>
            <w:r w:rsidRPr="004833A5">
              <w:t>различные</w:t>
            </w:r>
          </w:p>
        </w:tc>
        <w:tc>
          <w:tcPr>
            <w:tcW w:w="2543" w:type="dxa"/>
            <w:vAlign w:val="center"/>
          </w:tcPr>
          <w:p w:rsidR="00B93694" w:rsidRPr="004833A5" w:rsidRDefault="00B93694" w:rsidP="006F2FA2">
            <w:pPr>
              <w:pStyle w:val="af"/>
              <w:spacing w:before="0" w:beforeAutospacing="0" w:after="0"/>
              <w:jc w:val="center"/>
              <w:textAlignment w:val="baseline"/>
              <w:rPr>
                <w:vertAlign w:val="superscript"/>
              </w:rPr>
            </w:pPr>
            <w:r w:rsidRPr="004833A5">
              <w:t>ClF</w:t>
            </w:r>
            <w:r w:rsidRPr="004833A5">
              <w:rPr>
                <w:vertAlign w:val="subscript"/>
              </w:rPr>
              <w:t>5</w:t>
            </w:r>
            <w:r w:rsidRPr="004833A5">
              <w:t>, IF</w:t>
            </w:r>
            <w:r w:rsidRPr="004833A5">
              <w:rPr>
                <w:vertAlign w:val="subscript"/>
              </w:rPr>
              <w:t>5</w:t>
            </w:r>
            <w:r w:rsidRPr="004833A5">
              <w:t>, SF</w:t>
            </w:r>
            <w:r w:rsidRPr="004833A5">
              <w:rPr>
                <w:vertAlign w:val="subscript"/>
              </w:rPr>
              <w:t>5</w:t>
            </w:r>
            <w:r w:rsidRPr="004833A5">
              <w:rPr>
                <w:vertAlign w:val="superscript"/>
              </w:rPr>
              <w:t>−</w:t>
            </w:r>
          </w:p>
        </w:tc>
      </w:tr>
      <w:tr w:rsidR="00B93694" w:rsidRPr="004833A5" w:rsidTr="006F2FA2">
        <w:tc>
          <w:tcPr>
            <w:tcW w:w="478" w:type="dxa"/>
            <w:vAlign w:val="center"/>
          </w:tcPr>
          <w:p w:rsidR="00B93694" w:rsidRPr="004833A5" w:rsidRDefault="00B93694" w:rsidP="006F2FA2">
            <w:pPr>
              <w:pStyle w:val="af"/>
              <w:spacing w:before="0" w:beforeAutospacing="0" w:after="0"/>
              <w:jc w:val="center"/>
              <w:textAlignment w:val="baseline"/>
              <w:rPr>
                <w:b/>
              </w:rPr>
            </w:pPr>
            <w:r w:rsidRPr="004833A5">
              <w:rPr>
                <w:b/>
              </w:rPr>
              <w:t>10</w:t>
            </w:r>
          </w:p>
        </w:tc>
        <w:tc>
          <w:tcPr>
            <w:tcW w:w="689" w:type="dxa"/>
            <w:vAlign w:val="center"/>
          </w:tcPr>
          <w:p w:rsidR="00B93694" w:rsidRPr="004833A5" w:rsidRDefault="00B93694" w:rsidP="006F2FA2">
            <w:pPr>
              <w:pStyle w:val="af"/>
              <w:spacing w:before="0" w:beforeAutospacing="0" w:after="0"/>
              <w:jc w:val="center"/>
              <w:textAlignment w:val="baseline"/>
            </w:pPr>
            <w:r w:rsidRPr="004833A5">
              <w:t>YZ</w:t>
            </w:r>
            <w:r w:rsidRPr="004833A5">
              <w:rPr>
                <w:vertAlign w:val="subscript"/>
              </w:rPr>
              <w:t>5</w:t>
            </w:r>
          </w:p>
        </w:tc>
        <w:tc>
          <w:tcPr>
            <w:tcW w:w="626" w:type="dxa"/>
            <w:vAlign w:val="center"/>
          </w:tcPr>
          <w:p w:rsidR="00B93694" w:rsidRPr="004833A5" w:rsidRDefault="00B93694" w:rsidP="006F2FA2">
            <w:pPr>
              <w:pStyle w:val="af"/>
              <w:spacing w:before="0" w:beforeAutospacing="0" w:after="0"/>
              <w:jc w:val="center"/>
              <w:textAlignment w:val="baseline"/>
            </w:pPr>
            <w:r w:rsidRPr="004833A5">
              <w:t>5</w:t>
            </w:r>
          </w:p>
        </w:tc>
        <w:tc>
          <w:tcPr>
            <w:tcW w:w="2261" w:type="dxa"/>
            <w:vAlign w:val="center"/>
          </w:tcPr>
          <w:p w:rsidR="00B93694" w:rsidRPr="004833A5" w:rsidRDefault="00B93694" w:rsidP="006F2FA2">
            <w:pPr>
              <w:pStyle w:val="af"/>
              <w:spacing w:before="0" w:beforeAutospacing="0" w:after="0"/>
              <w:jc w:val="center"/>
              <w:textAlignment w:val="baseline"/>
            </w:pPr>
            <w:r w:rsidRPr="004833A5">
              <w:t>Тригональная</w:t>
            </w:r>
          </w:p>
          <w:p w:rsidR="00B93694" w:rsidRPr="004833A5" w:rsidRDefault="00B93694" w:rsidP="006F2FA2">
            <w:pPr>
              <w:pStyle w:val="af"/>
              <w:spacing w:before="0" w:beforeAutospacing="0" w:after="0"/>
              <w:jc w:val="center"/>
              <w:textAlignment w:val="baseline"/>
            </w:pPr>
            <w:r w:rsidRPr="004833A5">
              <w:t>бипирамида</w:t>
            </w:r>
          </w:p>
        </w:tc>
        <w:tc>
          <w:tcPr>
            <w:tcW w:w="2024" w:type="dxa"/>
            <w:vAlign w:val="center"/>
          </w:tcPr>
          <w:p w:rsidR="00B93694" w:rsidRPr="004833A5" w:rsidRDefault="00B93694" w:rsidP="006F2FA2">
            <w:pPr>
              <w:pStyle w:val="af"/>
              <w:spacing w:before="0" w:beforeAutospacing="0" w:after="0"/>
              <w:jc w:val="center"/>
              <w:textAlignment w:val="baseline"/>
            </w:pPr>
            <w:r w:rsidRPr="004833A5">
              <w:rPr>
                <w:noProof/>
                <w:lang w:eastAsia="ru-RU"/>
              </w:rPr>
              <w:drawing>
                <wp:inline distT="0" distB="0" distL="0" distR="0">
                  <wp:extent cx="675284" cy="776940"/>
                  <wp:effectExtent l="19050" t="0" r="0" b="0"/>
                  <wp:docPr id="114"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3" cstate="print"/>
                          <a:srcRect/>
                          <a:stretch>
                            <a:fillRect/>
                          </a:stretch>
                        </pic:blipFill>
                        <pic:spPr bwMode="auto">
                          <a:xfrm>
                            <a:off x="0" y="0"/>
                            <a:ext cx="674820" cy="776406"/>
                          </a:xfrm>
                          <a:prstGeom prst="rect">
                            <a:avLst/>
                          </a:prstGeom>
                          <a:noFill/>
                          <a:ln w="9525">
                            <a:noFill/>
                            <a:miter lim="800000"/>
                            <a:headEnd/>
                            <a:tailEnd/>
                          </a:ln>
                        </pic:spPr>
                      </pic:pic>
                    </a:graphicData>
                  </a:graphic>
                </wp:inline>
              </w:drawing>
            </w:r>
          </w:p>
        </w:tc>
        <w:tc>
          <w:tcPr>
            <w:tcW w:w="1605" w:type="dxa"/>
            <w:vAlign w:val="center"/>
          </w:tcPr>
          <w:p w:rsidR="00B93694" w:rsidRPr="004833A5" w:rsidRDefault="00B93694" w:rsidP="006F2FA2">
            <w:pPr>
              <w:pStyle w:val="af"/>
              <w:spacing w:before="0" w:beforeAutospacing="0" w:after="0"/>
              <w:jc w:val="center"/>
              <w:textAlignment w:val="baseline"/>
            </w:pPr>
            <w:r w:rsidRPr="004833A5">
              <w:t>90</w:t>
            </w:r>
            <w:r w:rsidRPr="004833A5">
              <w:rPr>
                <w:vertAlign w:val="superscript"/>
              </w:rPr>
              <w:t>о</w:t>
            </w:r>
            <w:r w:rsidRPr="004833A5">
              <w:t xml:space="preserve"> и 120</w:t>
            </w:r>
            <w:r w:rsidRPr="004833A5">
              <w:rPr>
                <w:vertAlign w:val="superscript"/>
              </w:rPr>
              <w:t>о</w:t>
            </w:r>
          </w:p>
        </w:tc>
        <w:tc>
          <w:tcPr>
            <w:tcW w:w="2543" w:type="dxa"/>
            <w:vAlign w:val="center"/>
          </w:tcPr>
          <w:p w:rsidR="00B93694" w:rsidRPr="004833A5" w:rsidRDefault="00B93694" w:rsidP="006F2FA2">
            <w:pPr>
              <w:pStyle w:val="af"/>
              <w:spacing w:before="0" w:beforeAutospacing="0" w:after="0"/>
              <w:jc w:val="center"/>
              <w:textAlignment w:val="baseline"/>
              <w:rPr>
                <w:vertAlign w:val="superscript"/>
              </w:rPr>
            </w:pPr>
            <w:r w:rsidRPr="004833A5">
              <w:t>PCl</w:t>
            </w:r>
            <w:r w:rsidRPr="004833A5">
              <w:rPr>
                <w:vertAlign w:val="subscript"/>
              </w:rPr>
              <w:t>5</w:t>
            </w:r>
            <w:r w:rsidRPr="004833A5">
              <w:t>, SnCl</w:t>
            </w:r>
            <w:r w:rsidRPr="004833A5">
              <w:rPr>
                <w:vertAlign w:val="subscript"/>
              </w:rPr>
              <w:t>5</w:t>
            </w:r>
            <w:r w:rsidRPr="004833A5">
              <w:rPr>
                <w:vertAlign w:val="superscript"/>
              </w:rPr>
              <w:t>−</w:t>
            </w:r>
          </w:p>
        </w:tc>
      </w:tr>
      <w:tr w:rsidR="00B93694" w:rsidRPr="004833A5" w:rsidTr="006F2FA2">
        <w:tc>
          <w:tcPr>
            <w:tcW w:w="478" w:type="dxa"/>
            <w:vAlign w:val="center"/>
          </w:tcPr>
          <w:p w:rsidR="00B93694" w:rsidRPr="004833A5" w:rsidRDefault="00B93694" w:rsidP="006F2FA2">
            <w:pPr>
              <w:pStyle w:val="af"/>
              <w:spacing w:before="0" w:beforeAutospacing="0" w:after="0"/>
              <w:jc w:val="center"/>
              <w:textAlignment w:val="baseline"/>
              <w:rPr>
                <w:b/>
              </w:rPr>
            </w:pPr>
            <w:r w:rsidRPr="004833A5">
              <w:rPr>
                <w:b/>
              </w:rPr>
              <w:t>11</w:t>
            </w:r>
          </w:p>
        </w:tc>
        <w:tc>
          <w:tcPr>
            <w:tcW w:w="689" w:type="dxa"/>
            <w:vAlign w:val="center"/>
          </w:tcPr>
          <w:p w:rsidR="00B93694" w:rsidRPr="004833A5" w:rsidRDefault="00B93694" w:rsidP="006F2FA2">
            <w:pPr>
              <w:pStyle w:val="af"/>
              <w:spacing w:before="0" w:beforeAutospacing="0" w:after="0"/>
              <w:jc w:val="center"/>
              <w:textAlignment w:val="baseline"/>
            </w:pPr>
            <w:r w:rsidRPr="004833A5">
              <w:t>YZ</w:t>
            </w:r>
            <w:r w:rsidRPr="004833A5">
              <w:rPr>
                <w:vertAlign w:val="subscript"/>
              </w:rPr>
              <w:t>5</w:t>
            </w:r>
          </w:p>
        </w:tc>
        <w:tc>
          <w:tcPr>
            <w:tcW w:w="626" w:type="dxa"/>
            <w:vAlign w:val="center"/>
          </w:tcPr>
          <w:p w:rsidR="00B93694" w:rsidRPr="004833A5" w:rsidRDefault="00B93694" w:rsidP="006F2FA2">
            <w:pPr>
              <w:pStyle w:val="af"/>
              <w:spacing w:before="0" w:beforeAutospacing="0" w:after="0"/>
              <w:jc w:val="center"/>
              <w:textAlignment w:val="baseline"/>
            </w:pPr>
            <w:r w:rsidRPr="004833A5">
              <w:t>6</w:t>
            </w:r>
          </w:p>
        </w:tc>
        <w:tc>
          <w:tcPr>
            <w:tcW w:w="2261" w:type="dxa"/>
            <w:vAlign w:val="center"/>
          </w:tcPr>
          <w:p w:rsidR="00B93694" w:rsidRPr="004833A5" w:rsidRDefault="00B93694" w:rsidP="006F2FA2">
            <w:pPr>
              <w:pStyle w:val="af"/>
              <w:spacing w:before="0" w:beforeAutospacing="0" w:after="0"/>
              <w:jc w:val="center"/>
              <w:textAlignment w:val="baseline"/>
            </w:pPr>
            <w:r w:rsidRPr="004833A5">
              <w:t>октаэдр</w:t>
            </w:r>
          </w:p>
        </w:tc>
        <w:tc>
          <w:tcPr>
            <w:tcW w:w="2024" w:type="dxa"/>
            <w:vAlign w:val="center"/>
          </w:tcPr>
          <w:p w:rsidR="00B93694" w:rsidRPr="004833A5" w:rsidRDefault="00B93694" w:rsidP="006F2FA2">
            <w:pPr>
              <w:pStyle w:val="af"/>
              <w:spacing w:before="0" w:beforeAutospacing="0" w:after="0"/>
              <w:jc w:val="center"/>
              <w:textAlignment w:val="baseline"/>
            </w:pPr>
            <w:r w:rsidRPr="004833A5">
              <w:rPr>
                <w:noProof/>
                <w:lang w:eastAsia="ru-RU"/>
              </w:rPr>
              <w:drawing>
                <wp:inline distT="0" distB="0" distL="0" distR="0">
                  <wp:extent cx="856615" cy="895021"/>
                  <wp:effectExtent l="19050" t="0" r="635" b="0"/>
                  <wp:docPr id="115"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4" cstate="print"/>
                          <a:srcRect/>
                          <a:stretch>
                            <a:fillRect/>
                          </a:stretch>
                        </pic:blipFill>
                        <pic:spPr bwMode="auto">
                          <a:xfrm>
                            <a:off x="0" y="0"/>
                            <a:ext cx="856615" cy="895021"/>
                          </a:xfrm>
                          <a:prstGeom prst="rect">
                            <a:avLst/>
                          </a:prstGeom>
                          <a:noFill/>
                          <a:ln w="9525">
                            <a:noFill/>
                            <a:miter lim="800000"/>
                            <a:headEnd/>
                            <a:tailEnd/>
                          </a:ln>
                        </pic:spPr>
                      </pic:pic>
                    </a:graphicData>
                  </a:graphic>
                </wp:inline>
              </w:drawing>
            </w:r>
          </w:p>
        </w:tc>
        <w:tc>
          <w:tcPr>
            <w:tcW w:w="1605" w:type="dxa"/>
            <w:vAlign w:val="center"/>
          </w:tcPr>
          <w:p w:rsidR="00B93694" w:rsidRPr="004833A5" w:rsidRDefault="00B93694" w:rsidP="006F2FA2">
            <w:pPr>
              <w:pStyle w:val="af"/>
              <w:spacing w:before="0" w:beforeAutospacing="0" w:after="0"/>
              <w:jc w:val="center"/>
              <w:textAlignment w:val="baseline"/>
            </w:pPr>
            <w:r w:rsidRPr="004833A5">
              <w:t>90</w:t>
            </w:r>
            <w:r w:rsidRPr="004833A5">
              <w:rPr>
                <w:vertAlign w:val="superscript"/>
              </w:rPr>
              <w:t>о</w:t>
            </w:r>
          </w:p>
        </w:tc>
        <w:tc>
          <w:tcPr>
            <w:tcW w:w="2543" w:type="dxa"/>
            <w:vAlign w:val="center"/>
          </w:tcPr>
          <w:p w:rsidR="00B93694" w:rsidRPr="004833A5" w:rsidRDefault="00B93694" w:rsidP="006F2FA2">
            <w:pPr>
              <w:pStyle w:val="af"/>
              <w:spacing w:before="0" w:beforeAutospacing="0" w:after="0"/>
              <w:jc w:val="center"/>
              <w:textAlignment w:val="baseline"/>
              <w:rPr>
                <w:vertAlign w:val="subscript"/>
              </w:rPr>
            </w:pPr>
            <w:r w:rsidRPr="004833A5">
              <w:t>SF</w:t>
            </w:r>
            <w:r w:rsidRPr="004833A5">
              <w:rPr>
                <w:vertAlign w:val="subscript"/>
              </w:rPr>
              <w:t>6</w:t>
            </w:r>
          </w:p>
        </w:tc>
      </w:tr>
    </w:tbl>
    <w:p w:rsidR="00C07056" w:rsidRPr="004833A5" w:rsidRDefault="00C07056" w:rsidP="00C07056">
      <w:pPr>
        <w:pStyle w:val="af"/>
        <w:spacing w:before="0" w:beforeAutospacing="0" w:after="0" w:line="276" w:lineRule="auto"/>
        <w:ind w:firstLine="706"/>
        <w:jc w:val="both"/>
        <w:textAlignment w:val="baseline"/>
        <w:rPr>
          <w:lang w:val="ru-RU"/>
        </w:rPr>
      </w:pPr>
      <w:r w:rsidRPr="004833A5">
        <w:rPr>
          <w:lang w:val="ru-RU"/>
        </w:rPr>
        <w:lastRenderedPageBreak/>
        <w:t xml:space="preserve">По теории Гиллеспи, для достижения стабильности пары валентных электронов должны находиться на максимальном расстоянии друг от друга, что соответствует минимуму межэлектронного отталкивания. Относительное положение </w:t>
      </w:r>
      <w:r w:rsidRPr="004833A5">
        <w:rPr>
          <w:i/>
          <w:lang w:val="ru-RU"/>
        </w:rPr>
        <w:t xml:space="preserve">n </w:t>
      </w:r>
      <w:r w:rsidRPr="004833A5">
        <w:rPr>
          <w:lang w:val="ru-RU"/>
        </w:rPr>
        <w:t>электронных пар (связей и НЭП), которому соответствует минимум энергии системы, может быть определено следующим образом: Каждая связь (простая или кратная) и НЭП представляется в виде точечного отрицательного заряда, расположенного на поверхности сферы, в центре которой расположен центральный атом.</w:t>
      </w:r>
    </w:p>
    <w:p w:rsidR="00C07056" w:rsidRPr="004833A5" w:rsidRDefault="00C07056" w:rsidP="00C07056">
      <w:pPr>
        <w:pStyle w:val="af"/>
        <w:spacing w:before="0" w:beforeAutospacing="0" w:after="0" w:line="276" w:lineRule="auto"/>
        <w:ind w:firstLine="706"/>
        <w:jc w:val="both"/>
        <w:textAlignment w:val="baseline"/>
        <w:rPr>
          <w:lang w:val="ru-RU"/>
        </w:rPr>
      </w:pPr>
      <w:r w:rsidRPr="004833A5">
        <w:rPr>
          <w:lang w:val="ru-RU"/>
        </w:rPr>
        <w:t xml:space="preserve">Для </w:t>
      </w:r>
      <w:r w:rsidRPr="004833A5">
        <w:rPr>
          <w:i/>
          <w:lang w:val="ru-RU"/>
        </w:rPr>
        <w:t>n</w:t>
      </w:r>
      <w:r w:rsidRPr="004833A5">
        <w:rPr>
          <w:lang w:val="ru-RU"/>
        </w:rPr>
        <w:t> = 2 отталкивание  электронных пар будет минимально, если они расположены на противоположных концах сферы, что соответствует линейной форме молекул. Молекула YZ</w:t>
      </w:r>
      <w:r w:rsidRPr="004833A5">
        <w:rPr>
          <w:vertAlign w:val="subscript"/>
          <w:lang w:val="ru-RU"/>
        </w:rPr>
        <w:t>2</w:t>
      </w:r>
      <w:r w:rsidRPr="004833A5">
        <w:rPr>
          <w:lang w:val="ru-RU"/>
        </w:rPr>
        <w:t xml:space="preserve"> будет линейной, если все валентные электроны использованы для образования связей (нет НЭП).</w:t>
      </w:r>
    </w:p>
    <w:p w:rsidR="00C07056" w:rsidRPr="004833A5" w:rsidRDefault="00C07056" w:rsidP="00C07056">
      <w:pPr>
        <w:pStyle w:val="af"/>
        <w:spacing w:before="0" w:beforeAutospacing="0" w:after="0" w:line="276" w:lineRule="auto"/>
        <w:ind w:firstLine="706"/>
        <w:jc w:val="both"/>
        <w:textAlignment w:val="baseline"/>
        <w:rPr>
          <w:lang w:val="ru-RU"/>
        </w:rPr>
      </w:pPr>
      <w:r w:rsidRPr="004833A5">
        <w:rPr>
          <w:lang w:val="ru-RU"/>
        </w:rPr>
        <w:t xml:space="preserve">Для </w:t>
      </w:r>
      <w:r w:rsidRPr="004833A5">
        <w:rPr>
          <w:i/>
          <w:lang w:val="ru-RU"/>
        </w:rPr>
        <w:t>n</w:t>
      </w:r>
      <w:r w:rsidRPr="004833A5">
        <w:rPr>
          <w:lang w:val="ru-RU"/>
        </w:rPr>
        <w:t xml:space="preserve"> = 3 оптимальным является расположение точечных зарядов на поверхности сферы в вершинах равностороннего треугольника. Аналогично, для </w:t>
      </w:r>
      <w:r w:rsidRPr="004833A5">
        <w:rPr>
          <w:i/>
          <w:lang w:val="ru-RU"/>
        </w:rPr>
        <w:t>n</w:t>
      </w:r>
      <w:r w:rsidRPr="004833A5">
        <w:rPr>
          <w:lang w:val="ru-RU"/>
        </w:rPr>
        <w:t> = 4, 5 и 6 оптимальными является расположение точечных зарядов на поверхности сферы в вершинах тетраэдра, тригональной бипирамиды и октаэдра соответственно. Идеальные углы для основных структурных типов указаны в табл. 5.1 (КР – координационное число, указывает количество заместителей у центрального атома).</w:t>
      </w:r>
    </w:p>
    <w:p w:rsidR="00B93694" w:rsidRPr="004833A5" w:rsidRDefault="00B93694" w:rsidP="00B93694">
      <w:pPr>
        <w:pStyle w:val="af"/>
        <w:spacing w:before="0" w:beforeAutospacing="0" w:after="0" w:line="276" w:lineRule="auto"/>
        <w:ind w:firstLine="706"/>
        <w:jc w:val="both"/>
        <w:textAlignment w:val="baseline"/>
        <w:rPr>
          <w:lang w:val="ru-RU"/>
        </w:rPr>
      </w:pPr>
      <w:r w:rsidRPr="004833A5">
        <w:rPr>
          <w:lang w:val="ru-RU"/>
        </w:rPr>
        <w:t>Если вокруг центрального атома располагаются разные заместители, то валентные углы отклоняются от идеальных, значения которых приведены в табл. 5.1.</w:t>
      </w:r>
    </w:p>
    <w:p w:rsidR="00B93694" w:rsidRPr="00B93694" w:rsidRDefault="00B93694" w:rsidP="00B93694">
      <w:pPr>
        <w:spacing w:after="0"/>
        <w:jc w:val="both"/>
        <w:rPr>
          <w:rFonts w:ascii="Times New Roman" w:hAnsi="Times New Roman" w:cs="Times New Roman"/>
          <w:sz w:val="24"/>
          <w:szCs w:val="24"/>
          <w:lang w:val="ru-RU"/>
        </w:rPr>
      </w:pPr>
      <w:r w:rsidRPr="00B93694">
        <w:rPr>
          <w:rFonts w:ascii="Times New Roman" w:hAnsi="Times New Roman" w:cs="Times New Roman"/>
          <w:sz w:val="24"/>
          <w:szCs w:val="24"/>
          <w:lang w:val="ru-RU"/>
        </w:rPr>
        <w:tab/>
        <w:t>Но не всегда все валентные электроны принимают участи в образовании связей. Структуры Льюиса показывает, что у атома бора в гидриде бора нет НЭП, у атома кислорода в молекуле воды есть две НЭП, а у азота в молекуле аммиака – 2 НЭП. Но в межэлектронном отталкивании участвуют как связывающие электронные пары, так и НЭП, поэтому наличие НЭП влияет на геометрию молекул. На рис. 4.11 приведены формулы Льюиса для молекул воды, аммиака и гидрида бора. В молекуле ВН</w:t>
      </w:r>
      <w:r w:rsidRPr="00B93694">
        <w:rPr>
          <w:rFonts w:ascii="Times New Roman" w:hAnsi="Times New Roman" w:cs="Times New Roman"/>
          <w:sz w:val="24"/>
          <w:szCs w:val="24"/>
          <w:vertAlign w:val="subscript"/>
          <w:lang w:val="ru-RU"/>
        </w:rPr>
        <w:t>3</w:t>
      </w:r>
      <w:r w:rsidRPr="00B93694">
        <w:rPr>
          <w:rFonts w:ascii="Times New Roman" w:hAnsi="Times New Roman" w:cs="Times New Roman"/>
          <w:sz w:val="24"/>
          <w:szCs w:val="24"/>
          <w:lang w:val="ru-RU"/>
        </w:rPr>
        <w:t xml:space="preserve"> центральный атом окружен тремя парами, а в молекуле </w:t>
      </w:r>
      <w:r w:rsidRPr="004833A5">
        <w:rPr>
          <w:rFonts w:ascii="Times New Roman" w:hAnsi="Times New Roman" w:cs="Times New Roman"/>
          <w:sz w:val="24"/>
          <w:szCs w:val="24"/>
        </w:rPr>
        <w:t>NH</w:t>
      </w:r>
      <w:r w:rsidRPr="00B93694">
        <w:rPr>
          <w:rFonts w:ascii="Times New Roman" w:hAnsi="Times New Roman" w:cs="Times New Roman"/>
          <w:sz w:val="24"/>
          <w:szCs w:val="24"/>
          <w:vertAlign w:val="subscript"/>
          <w:lang w:val="ru-RU"/>
        </w:rPr>
        <w:t>3</w:t>
      </w:r>
      <w:r w:rsidRPr="00B93694">
        <w:rPr>
          <w:rFonts w:ascii="Times New Roman" w:hAnsi="Times New Roman" w:cs="Times New Roman"/>
          <w:sz w:val="24"/>
          <w:szCs w:val="24"/>
          <w:lang w:val="ru-RU"/>
        </w:rPr>
        <w:t xml:space="preserve"> и Н</w:t>
      </w:r>
      <w:r w:rsidRPr="00B93694">
        <w:rPr>
          <w:rFonts w:ascii="Times New Roman" w:hAnsi="Times New Roman" w:cs="Times New Roman"/>
          <w:sz w:val="24"/>
          <w:szCs w:val="24"/>
          <w:vertAlign w:val="subscript"/>
          <w:lang w:val="ru-RU"/>
        </w:rPr>
        <w:t>2</w:t>
      </w:r>
      <w:r w:rsidRPr="00B93694">
        <w:rPr>
          <w:rFonts w:ascii="Times New Roman" w:hAnsi="Times New Roman" w:cs="Times New Roman"/>
          <w:sz w:val="24"/>
          <w:szCs w:val="24"/>
          <w:lang w:val="ru-RU"/>
        </w:rPr>
        <w:t>О – четырьмя. Т.е. базовой структурой для ВН</w:t>
      </w:r>
      <w:r w:rsidRPr="00B93694">
        <w:rPr>
          <w:rFonts w:ascii="Times New Roman" w:hAnsi="Times New Roman" w:cs="Times New Roman"/>
          <w:sz w:val="24"/>
          <w:szCs w:val="24"/>
          <w:vertAlign w:val="subscript"/>
          <w:lang w:val="ru-RU"/>
        </w:rPr>
        <w:t>3</w:t>
      </w:r>
      <w:r w:rsidRPr="00B93694">
        <w:rPr>
          <w:rFonts w:ascii="Times New Roman" w:hAnsi="Times New Roman" w:cs="Times New Roman"/>
          <w:sz w:val="24"/>
          <w:szCs w:val="24"/>
          <w:lang w:val="ru-RU"/>
        </w:rPr>
        <w:t xml:space="preserve"> является плоский треугольник, а для </w:t>
      </w:r>
      <w:r w:rsidRPr="004833A5">
        <w:rPr>
          <w:rFonts w:ascii="Times New Roman" w:hAnsi="Times New Roman" w:cs="Times New Roman"/>
          <w:sz w:val="24"/>
          <w:szCs w:val="24"/>
        </w:rPr>
        <w:t>NH</w:t>
      </w:r>
      <w:r w:rsidRPr="00B93694">
        <w:rPr>
          <w:rFonts w:ascii="Times New Roman" w:hAnsi="Times New Roman" w:cs="Times New Roman"/>
          <w:sz w:val="24"/>
          <w:szCs w:val="24"/>
          <w:vertAlign w:val="subscript"/>
          <w:lang w:val="ru-RU"/>
        </w:rPr>
        <w:t xml:space="preserve">3 </w:t>
      </w:r>
      <w:r w:rsidRPr="00B93694">
        <w:rPr>
          <w:rFonts w:ascii="Times New Roman" w:hAnsi="Times New Roman" w:cs="Times New Roman"/>
          <w:sz w:val="24"/>
          <w:szCs w:val="24"/>
          <w:lang w:val="ru-RU"/>
        </w:rPr>
        <w:t xml:space="preserve"> и Н</w:t>
      </w:r>
      <w:r w:rsidRPr="00B93694">
        <w:rPr>
          <w:rFonts w:ascii="Times New Roman" w:hAnsi="Times New Roman" w:cs="Times New Roman"/>
          <w:sz w:val="24"/>
          <w:szCs w:val="24"/>
          <w:vertAlign w:val="subscript"/>
          <w:lang w:val="ru-RU"/>
        </w:rPr>
        <w:t>2</w:t>
      </w:r>
      <w:r w:rsidRPr="00B93694">
        <w:rPr>
          <w:rFonts w:ascii="Times New Roman" w:hAnsi="Times New Roman" w:cs="Times New Roman"/>
          <w:sz w:val="24"/>
          <w:szCs w:val="24"/>
          <w:lang w:val="ru-RU"/>
        </w:rPr>
        <w:softHyphen/>
      </w:r>
      <w:r w:rsidRPr="004833A5">
        <w:rPr>
          <w:rFonts w:ascii="Times New Roman" w:hAnsi="Times New Roman" w:cs="Times New Roman"/>
          <w:sz w:val="24"/>
          <w:szCs w:val="24"/>
        </w:rPr>
        <w:t>O</w:t>
      </w:r>
      <w:r w:rsidRPr="00B93694">
        <w:rPr>
          <w:rFonts w:ascii="Times New Roman" w:hAnsi="Times New Roman" w:cs="Times New Roman"/>
          <w:sz w:val="24"/>
          <w:szCs w:val="24"/>
          <w:lang w:val="ru-RU"/>
        </w:rPr>
        <w:t xml:space="preserve"> – тетраэдр, у которого две или одна вершина заняты НЭП.</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05"/>
        <w:gridCol w:w="2605"/>
        <w:gridCol w:w="2605"/>
      </w:tblGrid>
      <w:tr w:rsidR="00B93694" w:rsidRPr="004833A5" w:rsidTr="006F2FA2">
        <w:trPr>
          <w:jc w:val="center"/>
        </w:trPr>
        <w:tc>
          <w:tcPr>
            <w:tcW w:w="2605" w:type="dxa"/>
            <w:vAlign w:val="center"/>
          </w:tcPr>
          <w:p w:rsidR="00B93694" w:rsidRPr="004833A5" w:rsidRDefault="00B93694" w:rsidP="006F2FA2">
            <w:pPr>
              <w:jc w:val="center"/>
              <w:rPr>
                <w:sz w:val="24"/>
                <w:szCs w:val="24"/>
              </w:rPr>
            </w:pPr>
            <w:r w:rsidRPr="004833A5">
              <w:rPr>
                <w:rFonts w:asciiTheme="minorHAnsi" w:eastAsiaTheme="minorEastAsia" w:hAnsiTheme="minorHAnsi" w:cstheme="minorBidi"/>
                <w:sz w:val="22"/>
                <w:szCs w:val="22"/>
                <w:lang w:val="en-US"/>
              </w:rPr>
              <w:object w:dxaOrig="750" w:dyaOrig="720">
                <v:shape id="_x0000_i1045" type="#_x0000_t75" style="width:37.5pt;height:36pt" o:ole="">
                  <v:imagedata r:id="rId105" o:title=""/>
                </v:shape>
                <o:OLEObject Type="Embed" ProgID="ChemWindow.Document" ShapeID="_x0000_i1045" DrawAspect="Content" ObjectID="_1499846442" r:id="rId106"/>
              </w:object>
            </w:r>
          </w:p>
        </w:tc>
        <w:tc>
          <w:tcPr>
            <w:tcW w:w="2605" w:type="dxa"/>
            <w:vAlign w:val="center"/>
          </w:tcPr>
          <w:p w:rsidR="00B93694" w:rsidRPr="004833A5" w:rsidRDefault="00B93694" w:rsidP="006F2FA2">
            <w:pPr>
              <w:jc w:val="center"/>
              <w:rPr>
                <w:sz w:val="24"/>
                <w:szCs w:val="24"/>
              </w:rPr>
            </w:pPr>
            <w:r w:rsidRPr="004833A5">
              <w:rPr>
                <w:rFonts w:asciiTheme="minorHAnsi" w:eastAsiaTheme="minorEastAsia" w:hAnsiTheme="minorHAnsi" w:cstheme="minorBidi"/>
                <w:sz w:val="22"/>
                <w:szCs w:val="22"/>
                <w:lang w:val="en-US"/>
              </w:rPr>
              <w:object w:dxaOrig="810" w:dyaOrig="900">
                <v:shape id="_x0000_i1046" type="#_x0000_t75" style="width:40.5pt;height:45pt" o:ole="">
                  <v:imagedata r:id="rId107" o:title=""/>
                </v:shape>
                <o:OLEObject Type="Embed" ProgID="ChemWindow.Document" ShapeID="_x0000_i1046" DrawAspect="Content" ObjectID="_1499846443" r:id="rId108"/>
              </w:object>
            </w:r>
          </w:p>
        </w:tc>
        <w:tc>
          <w:tcPr>
            <w:tcW w:w="2605" w:type="dxa"/>
            <w:vAlign w:val="center"/>
          </w:tcPr>
          <w:p w:rsidR="00B93694" w:rsidRPr="004833A5" w:rsidRDefault="00B93694" w:rsidP="006F2FA2">
            <w:pPr>
              <w:jc w:val="center"/>
              <w:rPr>
                <w:sz w:val="24"/>
                <w:szCs w:val="24"/>
              </w:rPr>
            </w:pPr>
            <w:r w:rsidRPr="004833A5">
              <w:rPr>
                <w:rFonts w:asciiTheme="minorHAnsi" w:eastAsiaTheme="minorEastAsia" w:hAnsiTheme="minorHAnsi" w:cstheme="minorBidi"/>
                <w:sz w:val="22"/>
                <w:szCs w:val="22"/>
                <w:lang w:val="en-US"/>
              </w:rPr>
              <w:object w:dxaOrig="795" w:dyaOrig="630">
                <v:shape id="_x0000_i1047" type="#_x0000_t75" style="width:39.75pt;height:31.5pt" o:ole="">
                  <v:imagedata r:id="rId109" o:title=""/>
                </v:shape>
                <o:OLEObject Type="Embed" ProgID="ChemWindow.Document" ShapeID="_x0000_i1047" DrawAspect="Content" ObjectID="_1499846444" r:id="rId110"/>
              </w:object>
            </w:r>
          </w:p>
        </w:tc>
      </w:tr>
      <w:tr w:rsidR="00B93694" w:rsidRPr="004833A5" w:rsidTr="006F2FA2">
        <w:trPr>
          <w:jc w:val="center"/>
        </w:trPr>
        <w:tc>
          <w:tcPr>
            <w:tcW w:w="2605" w:type="dxa"/>
          </w:tcPr>
          <w:p w:rsidR="00B93694" w:rsidRPr="004833A5" w:rsidRDefault="00B93694" w:rsidP="006F2FA2">
            <w:pPr>
              <w:jc w:val="both"/>
              <w:rPr>
                <w:sz w:val="24"/>
                <w:szCs w:val="24"/>
              </w:rPr>
            </w:pPr>
            <w:r w:rsidRPr="004833A5">
              <w:rPr>
                <w:noProof/>
                <w:sz w:val="24"/>
                <w:szCs w:val="24"/>
                <w:lang w:eastAsia="ru-RU"/>
              </w:rPr>
              <w:drawing>
                <wp:inline distT="0" distB="0" distL="0" distR="0">
                  <wp:extent cx="1171575" cy="971550"/>
                  <wp:effectExtent l="19050" t="0" r="9525" b="0"/>
                  <wp:docPr id="116"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1" cstate="print"/>
                          <a:srcRect/>
                          <a:stretch>
                            <a:fillRect/>
                          </a:stretch>
                        </pic:blipFill>
                        <pic:spPr bwMode="auto">
                          <a:xfrm>
                            <a:off x="0" y="0"/>
                            <a:ext cx="1171575" cy="971550"/>
                          </a:xfrm>
                          <a:prstGeom prst="rect">
                            <a:avLst/>
                          </a:prstGeom>
                          <a:noFill/>
                          <a:ln w="9525">
                            <a:noFill/>
                            <a:miter lim="800000"/>
                            <a:headEnd/>
                            <a:tailEnd/>
                          </a:ln>
                        </pic:spPr>
                      </pic:pic>
                    </a:graphicData>
                  </a:graphic>
                </wp:inline>
              </w:drawing>
            </w:r>
          </w:p>
        </w:tc>
        <w:tc>
          <w:tcPr>
            <w:tcW w:w="2605" w:type="dxa"/>
          </w:tcPr>
          <w:p w:rsidR="00B93694" w:rsidRPr="004833A5" w:rsidRDefault="00B93694" w:rsidP="006F2FA2">
            <w:pPr>
              <w:jc w:val="both"/>
              <w:rPr>
                <w:sz w:val="24"/>
                <w:szCs w:val="24"/>
              </w:rPr>
            </w:pPr>
            <w:r w:rsidRPr="004833A5">
              <w:rPr>
                <w:noProof/>
                <w:sz w:val="24"/>
                <w:szCs w:val="24"/>
                <w:lang w:eastAsia="ru-RU"/>
              </w:rPr>
              <w:drawing>
                <wp:inline distT="0" distB="0" distL="0" distR="0">
                  <wp:extent cx="1123950" cy="962025"/>
                  <wp:effectExtent l="19050" t="0" r="0" b="0"/>
                  <wp:docPr id="117"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2" cstate="print"/>
                          <a:srcRect/>
                          <a:stretch>
                            <a:fillRect/>
                          </a:stretch>
                        </pic:blipFill>
                        <pic:spPr bwMode="auto">
                          <a:xfrm>
                            <a:off x="0" y="0"/>
                            <a:ext cx="1123950" cy="962025"/>
                          </a:xfrm>
                          <a:prstGeom prst="rect">
                            <a:avLst/>
                          </a:prstGeom>
                          <a:noFill/>
                          <a:ln w="9525">
                            <a:noFill/>
                            <a:miter lim="800000"/>
                            <a:headEnd/>
                            <a:tailEnd/>
                          </a:ln>
                        </pic:spPr>
                      </pic:pic>
                    </a:graphicData>
                  </a:graphic>
                </wp:inline>
              </w:drawing>
            </w:r>
          </w:p>
        </w:tc>
        <w:tc>
          <w:tcPr>
            <w:tcW w:w="2605" w:type="dxa"/>
            <w:vAlign w:val="center"/>
          </w:tcPr>
          <w:p w:rsidR="00B93694" w:rsidRPr="004833A5" w:rsidRDefault="00B93694" w:rsidP="006F2FA2">
            <w:pPr>
              <w:jc w:val="center"/>
              <w:rPr>
                <w:sz w:val="24"/>
                <w:szCs w:val="24"/>
              </w:rPr>
            </w:pPr>
            <w:r w:rsidRPr="004833A5">
              <w:rPr>
                <w:noProof/>
                <w:sz w:val="24"/>
                <w:szCs w:val="24"/>
                <w:lang w:eastAsia="ru-RU"/>
              </w:rPr>
              <w:drawing>
                <wp:inline distT="0" distB="0" distL="0" distR="0">
                  <wp:extent cx="1104900" cy="828675"/>
                  <wp:effectExtent l="19050" t="0" r="0" b="0"/>
                  <wp:docPr id="118"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3" cstate="print"/>
                          <a:srcRect/>
                          <a:stretch>
                            <a:fillRect/>
                          </a:stretch>
                        </pic:blipFill>
                        <pic:spPr bwMode="auto">
                          <a:xfrm>
                            <a:off x="0" y="0"/>
                            <a:ext cx="1104900" cy="828675"/>
                          </a:xfrm>
                          <a:prstGeom prst="rect">
                            <a:avLst/>
                          </a:prstGeom>
                          <a:noFill/>
                          <a:ln w="9525">
                            <a:noFill/>
                            <a:miter lim="800000"/>
                            <a:headEnd/>
                            <a:tailEnd/>
                          </a:ln>
                        </pic:spPr>
                      </pic:pic>
                    </a:graphicData>
                  </a:graphic>
                </wp:inline>
              </w:drawing>
            </w:r>
          </w:p>
        </w:tc>
      </w:tr>
      <w:tr w:rsidR="00B93694" w:rsidRPr="004833A5" w:rsidTr="006F2FA2">
        <w:trPr>
          <w:jc w:val="center"/>
        </w:trPr>
        <w:tc>
          <w:tcPr>
            <w:tcW w:w="2605" w:type="dxa"/>
          </w:tcPr>
          <w:p w:rsidR="00B93694" w:rsidRPr="004833A5" w:rsidRDefault="00B93694" w:rsidP="006F2FA2">
            <w:pPr>
              <w:jc w:val="both"/>
              <w:rPr>
                <w:noProof/>
                <w:sz w:val="24"/>
                <w:szCs w:val="24"/>
              </w:rPr>
            </w:pPr>
            <w:r w:rsidRPr="004833A5">
              <w:rPr>
                <w:noProof/>
                <w:sz w:val="24"/>
                <w:szCs w:val="24"/>
              </w:rPr>
              <w:t>Уголковая</w:t>
            </w:r>
          </w:p>
        </w:tc>
        <w:tc>
          <w:tcPr>
            <w:tcW w:w="2605" w:type="dxa"/>
          </w:tcPr>
          <w:p w:rsidR="00B93694" w:rsidRPr="004833A5" w:rsidRDefault="00B93694" w:rsidP="006F2FA2">
            <w:pPr>
              <w:jc w:val="both"/>
              <w:rPr>
                <w:noProof/>
                <w:sz w:val="24"/>
                <w:szCs w:val="24"/>
              </w:rPr>
            </w:pPr>
            <w:r w:rsidRPr="004833A5">
              <w:rPr>
                <w:noProof/>
                <w:sz w:val="24"/>
                <w:szCs w:val="24"/>
              </w:rPr>
              <w:t>Треугольная пирамида</w:t>
            </w:r>
          </w:p>
        </w:tc>
        <w:tc>
          <w:tcPr>
            <w:tcW w:w="2605" w:type="dxa"/>
          </w:tcPr>
          <w:p w:rsidR="00B93694" w:rsidRPr="004833A5" w:rsidRDefault="00B93694" w:rsidP="006F2FA2">
            <w:pPr>
              <w:jc w:val="both"/>
              <w:rPr>
                <w:noProof/>
                <w:sz w:val="24"/>
                <w:szCs w:val="24"/>
                <w:lang w:val="en-US"/>
              </w:rPr>
            </w:pPr>
            <w:r w:rsidRPr="004833A5">
              <w:t>плоскотреугольная</w:t>
            </w:r>
          </w:p>
        </w:tc>
      </w:tr>
    </w:tbl>
    <w:p w:rsidR="00B93694" w:rsidRPr="00B93694" w:rsidRDefault="00B93694" w:rsidP="00B93694">
      <w:pPr>
        <w:spacing w:after="0"/>
        <w:jc w:val="both"/>
        <w:rPr>
          <w:rFonts w:ascii="Times New Roman" w:hAnsi="Times New Roman" w:cs="Times New Roman"/>
          <w:lang w:val="ru-RU"/>
        </w:rPr>
      </w:pPr>
      <w:r w:rsidRPr="00B93694">
        <w:rPr>
          <w:rFonts w:ascii="Times New Roman" w:hAnsi="Times New Roman" w:cs="Times New Roman"/>
          <w:lang w:val="ru-RU"/>
        </w:rPr>
        <w:t>Рис. 4.11. Влияние НЭП на форму молекул.</w:t>
      </w:r>
    </w:p>
    <w:p w:rsidR="00B93694" w:rsidRPr="00B93694" w:rsidRDefault="00B93694" w:rsidP="00B93694">
      <w:pPr>
        <w:spacing w:after="0"/>
        <w:jc w:val="both"/>
        <w:rPr>
          <w:rFonts w:ascii="Times New Roman" w:hAnsi="Times New Roman" w:cs="Times New Roman"/>
          <w:sz w:val="24"/>
          <w:szCs w:val="24"/>
          <w:lang w:val="ru-RU"/>
        </w:rPr>
      </w:pPr>
    </w:p>
    <w:p w:rsidR="00B93694" w:rsidRPr="00B93694" w:rsidRDefault="00B93694" w:rsidP="00B93694">
      <w:pPr>
        <w:spacing w:after="0"/>
        <w:ind w:firstLine="720"/>
        <w:jc w:val="both"/>
        <w:rPr>
          <w:rFonts w:ascii="Times New Roman" w:hAnsi="Times New Roman" w:cs="Times New Roman"/>
          <w:sz w:val="24"/>
          <w:szCs w:val="24"/>
          <w:lang w:val="ru-RU"/>
        </w:rPr>
      </w:pPr>
      <w:proofErr w:type="gramStart"/>
      <w:r w:rsidRPr="00B93694">
        <w:rPr>
          <w:rFonts w:ascii="Times New Roman" w:hAnsi="Times New Roman" w:cs="Times New Roman"/>
          <w:sz w:val="24"/>
          <w:szCs w:val="24"/>
          <w:lang w:val="ru-RU"/>
        </w:rPr>
        <w:t>Кратные связи характеризуются б</w:t>
      </w:r>
      <w:r w:rsidRPr="004833A5">
        <w:rPr>
          <w:rFonts w:ascii="Times New Roman" w:hAnsi="Times New Roman" w:cs="Times New Roman"/>
          <w:sz w:val="24"/>
          <w:szCs w:val="24"/>
        </w:rPr>
        <w:t>ό</w:t>
      </w:r>
      <w:r w:rsidRPr="00B93694">
        <w:rPr>
          <w:rFonts w:ascii="Times New Roman" w:hAnsi="Times New Roman" w:cs="Times New Roman"/>
          <w:sz w:val="24"/>
          <w:szCs w:val="24"/>
          <w:lang w:val="ru-RU"/>
        </w:rPr>
        <w:t>льшей электронной плотностью по сравнению с одинарными, поэтому межэлектронное отталкивание с участием кратных связей сильнее, чем отталкивание между простыми связями.</w:t>
      </w:r>
      <w:proofErr w:type="gramEnd"/>
      <w:r w:rsidRPr="00B93694">
        <w:rPr>
          <w:rFonts w:ascii="Times New Roman" w:hAnsi="Times New Roman" w:cs="Times New Roman"/>
          <w:sz w:val="24"/>
          <w:szCs w:val="24"/>
          <w:lang w:val="ru-RU"/>
        </w:rPr>
        <w:t xml:space="preserve"> Если в молекуле несколько НЭП, то отталкивание электронных пар уменьшается в ряду</w:t>
      </w:r>
    </w:p>
    <w:p w:rsidR="00B93694" w:rsidRPr="00B93694" w:rsidRDefault="00B93694" w:rsidP="00B93694">
      <w:pPr>
        <w:spacing w:after="0"/>
        <w:ind w:firstLine="720"/>
        <w:jc w:val="both"/>
        <w:rPr>
          <w:rFonts w:ascii="Times New Roman" w:hAnsi="Times New Roman" w:cs="Times New Roman"/>
          <w:sz w:val="24"/>
          <w:szCs w:val="24"/>
          <w:lang w:val="ru-RU"/>
        </w:rPr>
      </w:pPr>
    </w:p>
    <w:tbl>
      <w:tblPr>
        <w:tblStyle w:val="a5"/>
        <w:tblW w:w="0" w:type="auto"/>
        <w:jc w:val="center"/>
        <w:tblBorders>
          <w:insideH w:val="none" w:sz="0" w:space="0" w:color="auto"/>
          <w:insideV w:val="none" w:sz="0" w:space="0" w:color="auto"/>
        </w:tblBorders>
        <w:tblLook w:val="04A0"/>
      </w:tblPr>
      <w:tblGrid>
        <w:gridCol w:w="1647"/>
        <w:gridCol w:w="472"/>
        <w:gridCol w:w="2529"/>
        <w:gridCol w:w="472"/>
        <w:gridCol w:w="3464"/>
      </w:tblGrid>
      <w:tr w:rsidR="00B93694" w:rsidRPr="004833A5" w:rsidTr="006F2FA2">
        <w:trPr>
          <w:jc w:val="center"/>
        </w:trPr>
        <w:tc>
          <w:tcPr>
            <w:tcW w:w="1647" w:type="dxa"/>
          </w:tcPr>
          <w:p w:rsidR="00B93694" w:rsidRPr="004833A5" w:rsidRDefault="00B93694" w:rsidP="006F2FA2">
            <w:pPr>
              <w:spacing w:line="276" w:lineRule="auto"/>
              <w:jc w:val="both"/>
              <w:rPr>
                <w:sz w:val="24"/>
                <w:szCs w:val="24"/>
              </w:rPr>
            </w:pPr>
            <w:r w:rsidRPr="004833A5">
              <w:rPr>
                <w:sz w:val="24"/>
                <w:szCs w:val="24"/>
              </w:rPr>
              <w:t xml:space="preserve">НЭП – НЭП </w:t>
            </w:r>
          </w:p>
        </w:tc>
        <w:tc>
          <w:tcPr>
            <w:tcW w:w="472" w:type="dxa"/>
          </w:tcPr>
          <w:p w:rsidR="00B93694" w:rsidRPr="004833A5" w:rsidRDefault="00B93694" w:rsidP="006F2FA2">
            <w:pPr>
              <w:spacing w:line="276" w:lineRule="auto"/>
              <w:jc w:val="both"/>
              <w:rPr>
                <w:sz w:val="24"/>
                <w:szCs w:val="24"/>
                <w:lang w:val="en-US"/>
              </w:rPr>
            </w:pPr>
            <w:r w:rsidRPr="004833A5">
              <w:rPr>
                <w:sz w:val="24"/>
                <w:szCs w:val="24"/>
                <w:lang w:val="en-US"/>
              </w:rPr>
              <w:t>&gt;</w:t>
            </w:r>
          </w:p>
        </w:tc>
        <w:tc>
          <w:tcPr>
            <w:tcW w:w="2529" w:type="dxa"/>
          </w:tcPr>
          <w:p w:rsidR="00B93694" w:rsidRPr="004833A5" w:rsidRDefault="00B93694" w:rsidP="006F2FA2">
            <w:pPr>
              <w:spacing w:line="276" w:lineRule="auto"/>
              <w:jc w:val="both"/>
              <w:rPr>
                <w:sz w:val="24"/>
                <w:szCs w:val="24"/>
              </w:rPr>
            </w:pPr>
            <w:r w:rsidRPr="004833A5">
              <w:rPr>
                <w:sz w:val="24"/>
                <w:szCs w:val="24"/>
              </w:rPr>
              <w:t xml:space="preserve">НЭП – </w:t>
            </w:r>
            <w:proofErr w:type="gramStart"/>
            <w:r w:rsidRPr="004833A5">
              <w:rPr>
                <w:sz w:val="24"/>
                <w:szCs w:val="24"/>
              </w:rPr>
              <w:t>связывающая</w:t>
            </w:r>
            <w:proofErr w:type="gramEnd"/>
            <w:r w:rsidRPr="004833A5">
              <w:rPr>
                <w:sz w:val="24"/>
                <w:szCs w:val="24"/>
              </w:rPr>
              <w:t xml:space="preserve"> </w:t>
            </w:r>
          </w:p>
        </w:tc>
        <w:tc>
          <w:tcPr>
            <w:tcW w:w="472" w:type="dxa"/>
          </w:tcPr>
          <w:p w:rsidR="00B93694" w:rsidRPr="004833A5" w:rsidRDefault="00B93694" w:rsidP="006F2FA2">
            <w:pPr>
              <w:spacing w:line="276" w:lineRule="auto"/>
              <w:jc w:val="both"/>
              <w:rPr>
                <w:sz w:val="24"/>
                <w:szCs w:val="24"/>
                <w:lang w:val="en-US"/>
              </w:rPr>
            </w:pPr>
            <w:r w:rsidRPr="004833A5">
              <w:rPr>
                <w:sz w:val="24"/>
                <w:szCs w:val="24"/>
                <w:lang w:val="en-US"/>
              </w:rPr>
              <w:t>&gt;</w:t>
            </w:r>
          </w:p>
        </w:tc>
        <w:tc>
          <w:tcPr>
            <w:tcW w:w="3464" w:type="dxa"/>
          </w:tcPr>
          <w:p w:rsidR="00B93694" w:rsidRPr="004833A5" w:rsidRDefault="00B93694" w:rsidP="006F2FA2">
            <w:pPr>
              <w:spacing w:line="276" w:lineRule="auto"/>
              <w:jc w:val="both"/>
              <w:rPr>
                <w:sz w:val="24"/>
                <w:szCs w:val="24"/>
              </w:rPr>
            </w:pPr>
            <w:r w:rsidRPr="004833A5">
              <w:rPr>
                <w:sz w:val="24"/>
                <w:szCs w:val="24"/>
              </w:rPr>
              <w:t xml:space="preserve">Связывающая – связывающая </w:t>
            </w:r>
          </w:p>
        </w:tc>
      </w:tr>
    </w:tbl>
    <w:p w:rsidR="00B93694" w:rsidRPr="004833A5" w:rsidRDefault="00B93694" w:rsidP="00B93694">
      <w:pPr>
        <w:spacing w:after="0"/>
        <w:ind w:firstLine="720"/>
        <w:jc w:val="both"/>
        <w:rPr>
          <w:rFonts w:ascii="Times New Roman" w:hAnsi="Times New Roman" w:cs="Times New Roman"/>
          <w:b/>
          <w:sz w:val="24"/>
          <w:szCs w:val="24"/>
        </w:rPr>
      </w:pPr>
    </w:p>
    <w:p w:rsidR="00B93694" w:rsidRPr="00B93694" w:rsidRDefault="00B93694" w:rsidP="00B93694">
      <w:pPr>
        <w:spacing w:after="0"/>
        <w:ind w:firstLine="720"/>
        <w:jc w:val="both"/>
        <w:rPr>
          <w:rFonts w:ascii="Times New Roman" w:hAnsi="Times New Roman" w:cs="Times New Roman"/>
          <w:sz w:val="24"/>
          <w:szCs w:val="24"/>
          <w:lang w:val="ru-RU"/>
        </w:rPr>
      </w:pPr>
      <w:r w:rsidRPr="00B93694">
        <w:rPr>
          <w:rFonts w:ascii="Times New Roman" w:hAnsi="Times New Roman" w:cs="Times New Roman"/>
          <w:b/>
          <w:sz w:val="24"/>
          <w:szCs w:val="24"/>
          <w:lang w:val="ru-RU"/>
        </w:rPr>
        <w:lastRenderedPageBreak/>
        <w:t xml:space="preserve">Расширение октета. </w:t>
      </w:r>
      <w:r w:rsidRPr="00B93694">
        <w:rPr>
          <w:rFonts w:ascii="Times New Roman" w:hAnsi="Times New Roman" w:cs="Times New Roman"/>
          <w:sz w:val="24"/>
          <w:szCs w:val="24"/>
          <w:lang w:val="ru-RU"/>
        </w:rPr>
        <w:t xml:space="preserve">Полное заполнение восьмиэлектронной оболочки эквивалентно образованию четырех простых (одинарных) связей, однако тяжёлые </w:t>
      </w:r>
      <w:r w:rsidRPr="00B93694">
        <w:rPr>
          <w:rFonts w:ascii="Times New Roman" w:hAnsi="Times New Roman" w:cs="Times New Roman"/>
          <w:i/>
          <w:sz w:val="24"/>
          <w:szCs w:val="24"/>
          <w:lang w:val="ru-RU"/>
        </w:rPr>
        <w:t>р</w:t>
      </w:r>
      <w:r w:rsidRPr="00B93694">
        <w:rPr>
          <w:rFonts w:ascii="Times New Roman" w:hAnsi="Times New Roman" w:cs="Times New Roman"/>
          <w:sz w:val="24"/>
          <w:szCs w:val="24"/>
          <w:lang w:val="ru-RU"/>
        </w:rPr>
        <w:t xml:space="preserve">-элементы </w:t>
      </w:r>
      <w:r w:rsidRPr="004833A5">
        <w:rPr>
          <w:rFonts w:ascii="Times New Roman" w:hAnsi="Times New Roman" w:cs="Times New Roman"/>
          <w:sz w:val="24"/>
          <w:szCs w:val="24"/>
        </w:rPr>
        <w:t>III</w:t>
      </w:r>
      <w:r w:rsidRPr="00B93694">
        <w:rPr>
          <w:rFonts w:ascii="Times New Roman" w:hAnsi="Times New Roman" w:cs="Times New Roman"/>
          <w:sz w:val="24"/>
          <w:szCs w:val="24"/>
          <w:lang w:val="ru-RU"/>
        </w:rPr>
        <w:t>-</w:t>
      </w:r>
      <w:r w:rsidRPr="004833A5">
        <w:rPr>
          <w:rFonts w:ascii="Times New Roman" w:hAnsi="Times New Roman" w:cs="Times New Roman"/>
          <w:sz w:val="24"/>
          <w:szCs w:val="24"/>
        </w:rPr>
        <w:t>V</w:t>
      </w:r>
      <w:r w:rsidRPr="00B93694">
        <w:rPr>
          <w:rFonts w:ascii="Times New Roman" w:hAnsi="Times New Roman" w:cs="Times New Roman"/>
          <w:sz w:val="24"/>
          <w:szCs w:val="24"/>
          <w:lang w:val="ru-RU"/>
        </w:rPr>
        <w:t xml:space="preserve"> периодов способны образовывать соединения, в которых больше восьми электронов в валентной оболочке (</w:t>
      </w:r>
      <w:r w:rsidRPr="004833A5">
        <w:rPr>
          <w:rFonts w:ascii="Times New Roman" w:hAnsi="Times New Roman" w:cs="Times New Roman"/>
          <w:sz w:val="24"/>
          <w:szCs w:val="24"/>
        </w:rPr>
        <w:t>I</w:t>
      </w:r>
      <w:r w:rsidRPr="00B93694">
        <w:rPr>
          <w:rFonts w:ascii="Times New Roman" w:hAnsi="Times New Roman" w:cs="Times New Roman"/>
          <w:sz w:val="24"/>
          <w:szCs w:val="24"/>
          <w:lang w:val="ru-RU"/>
        </w:rPr>
        <w:t>С</w:t>
      </w:r>
      <w:r w:rsidRPr="004833A5">
        <w:rPr>
          <w:rFonts w:ascii="Times New Roman" w:hAnsi="Times New Roman" w:cs="Times New Roman"/>
          <w:sz w:val="24"/>
          <w:szCs w:val="24"/>
        </w:rPr>
        <w:t>l</w:t>
      </w:r>
      <w:r w:rsidRPr="00B93694">
        <w:rPr>
          <w:rFonts w:ascii="Times New Roman" w:hAnsi="Times New Roman" w:cs="Times New Roman"/>
          <w:sz w:val="24"/>
          <w:szCs w:val="24"/>
          <w:vertAlign w:val="subscript"/>
          <w:lang w:val="ru-RU"/>
        </w:rPr>
        <w:t>5</w:t>
      </w:r>
      <w:r w:rsidRPr="00B93694">
        <w:rPr>
          <w:rFonts w:ascii="Times New Roman" w:hAnsi="Times New Roman" w:cs="Times New Roman"/>
          <w:sz w:val="24"/>
          <w:szCs w:val="24"/>
          <w:lang w:val="ru-RU"/>
        </w:rPr>
        <w:t xml:space="preserve">, </w:t>
      </w:r>
      <w:r w:rsidRPr="004833A5">
        <w:rPr>
          <w:rFonts w:ascii="Times New Roman" w:hAnsi="Times New Roman" w:cs="Times New Roman"/>
          <w:sz w:val="24"/>
          <w:szCs w:val="24"/>
        </w:rPr>
        <w:t>SF</w:t>
      </w:r>
      <w:r w:rsidRPr="00B93694">
        <w:rPr>
          <w:rFonts w:ascii="Times New Roman" w:hAnsi="Times New Roman" w:cs="Times New Roman"/>
          <w:sz w:val="24"/>
          <w:szCs w:val="24"/>
          <w:vertAlign w:val="subscript"/>
          <w:lang w:val="ru-RU"/>
        </w:rPr>
        <w:t>4</w:t>
      </w:r>
      <w:r w:rsidRPr="00B93694">
        <w:rPr>
          <w:rFonts w:ascii="Times New Roman" w:hAnsi="Times New Roman" w:cs="Times New Roman"/>
          <w:sz w:val="24"/>
          <w:szCs w:val="24"/>
          <w:lang w:val="ru-RU"/>
        </w:rPr>
        <w:t xml:space="preserve">) за счет использования </w:t>
      </w:r>
      <w:r w:rsidRPr="004833A5">
        <w:rPr>
          <w:rFonts w:ascii="Times New Roman" w:hAnsi="Times New Roman" w:cs="Times New Roman"/>
          <w:i/>
          <w:sz w:val="24"/>
          <w:szCs w:val="24"/>
        </w:rPr>
        <w:t>d</w:t>
      </w:r>
      <w:r w:rsidRPr="00B93694">
        <w:rPr>
          <w:rFonts w:ascii="Times New Roman" w:hAnsi="Times New Roman" w:cs="Times New Roman"/>
          <w:i/>
          <w:sz w:val="24"/>
          <w:szCs w:val="24"/>
          <w:lang w:val="ru-RU"/>
        </w:rPr>
        <w:noBreakHyphen/>
      </w:r>
      <w:r w:rsidRPr="00B93694">
        <w:rPr>
          <w:rFonts w:ascii="Times New Roman" w:hAnsi="Times New Roman" w:cs="Times New Roman"/>
          <w:sz w:val="24"/>
          <w:szCs w:val="24"/>
          <w:lang w:val="ru-RU"/>
        </w:rPr>
        <w:t>орбиталей с тем же значение главного квантового числа. Поэтому координационное число у тяжелых атомов может быть больше 4.</w:t>
      </w:r>
    </w:p>
    <w:p w:rsidR="00B93694" w:rsidRPr="00B93694" w:rsidRDefault="00B93694" w:rsidP="00B93694">
      <w:pPr>
        <w:spacing w:after="0"/>
        <w:jc w:val="both"/>
        <w:rPr>
          <w:rFonts w:ascii="Times New Roman" w:hAnsi="Times New Roman" w:cs="Times New Roman"/>
          <w:b/>
          <w:sz w:val="24"/>
          <w:szCs w:val="24"/>
          <w:lang w:val="ru-RU"/>
        </w:rPr>
      </w:pPr>
      <w:r w:rsidRPr="00B93694">
        <w:rPr>
          <w:rFonts w:ascii="Times New Roman" w:hAnsi="Times New Roman" w:cs="Times New Roman"/>
          <w:b/>
          <w:sz w:val="24"/>
          <w:szCs w:val="24"/>
          <w:lang w:val="ru-RU"/>
        </w:rPr>
        <w:t xml:space="preserve">Практическое применение теории Гиллеспи </w:t>
      </w:r>
      <w:r w:rsidRPr="00B93694">
        <w:rPr>
          <w:rFonts w:ascii="Times New Roman" w:hAnsi="Times New Roman" w:cs="Times New Roman"/>
          <w:b/>
          <w:spacing w:val="-20"/>
          <w:sz w:val="24"/>
          <w:szCs w:val="24"/>
          <w:lang w:val="ru-RU"/>
        </w:rPr>
        <w:t>для молекул или ионов</w:t>
      </w:r>
      <w:r w:rsidRPr="00B93694">
        <w:rPr>
          <w:rFonts w:ascii="Times New Roman" w:hAnsi="Times New Roman" w:cs="Times New Roman"/>
          <w:b/>
          <w:sz w:val="24"/>
          <w:szCs w:val="24"/>
          <w:lang w:val="ru-RU"/>
        </w:rPr>
        <w:t xml:space="preserve">, содержащих </w:t>
      </w:r>
      <w:r w:rsidRPr="00B93694">
        <w:rPr>
          <w:rFonts w:ascii="Times New Roman" w:hAnsi="Times New Roman" w:cs="Times New Roman"/>
          <w:b/>
          <w:i/>
          <w:sz w:val="24"/>
          <w:szCs w:val="24"/>
          <w:lang w:val="ru-RU"/>
        </w:rPr>
        <w:t>р</w:t>
      </w:r>
      <w:r w:rsidRPr="00B93694">
        <w:rPr>
          <w:rFonts w:ascii="Times New Roman" w:hAnsi="Times New Roman" w:cs="Times New Roman"/>
          <w:b/>
          <w:sz w:val="24"/>
          <w:szCs w:val="24"/>
          <w:lang w:val="ru-RU"/>
        </w:rPr>
        <w:noBreakHyphen/>
        <w:t>электроны</w:t>
      </w:r>
    </w:p>
    <w:p w:rsidR="00B93694" w:rsidRPr="004833A5" w:rsidRDefault="00B93694" w:rsidP="00003C6D">
      <w:pPr>
        <w:pStyle w:val="a4"/>
        <w:numPr>
          <w:ilvl w:val="0"/>
          <w:numId w:val="8"/>
        </w:numPr>
        <w:spacing w:line="276" w:lineRule="auto"/>
        <w:ind w:left="0" w:firstLine="540"/>
        <w:contextualSpacing w:val="0"/>
        <w:jc w:val="both"/>
        <w:rPr>
          <w:sz w:val="24"/>
          <w:szCs w:val="24"/>
        </w:rPr>
      </w:pPr>
      <w:r w:rsidRPr="004833A5">
        <w:rPr>
          <w:sz w:val="24"/>
          <w:szCs w:val="24"/>
        </w:rPr>
        <w:t>Нарисуйте структуру Льюиса для частицы, геометрию которой необходимо предсказать, и определите число связей и НЭП в валентной оболочке атома.</w:t>
      </w:r>
    </w:p>
    <w:p w:rsidR="00B93694" w:rsidRPr="004833A5" w:rsidRDefault="00B93694" w:rsidP="00003C6D">
      <w:pPr>
        <w:pStyle w:val="a4"/>
        <w:numPr>
          <w:ilvl w:val="0"/>
          <w:numId w:val="8"/>
        </w:numPr>
        <w:spacing w:line="276" w:lineRule="auto"/>
        <w:ind w:left="0" w:firstLine="540"/>
        <w:contextualSpacing w:val="0"/>
        <w:jc w:val="both"/>
        <w:rPr>
          <w:sz w:val="24"/>
          <w:szCs w:val="24"/>
        </w:rPr>
      </w:pPr>
      <w:r w:rsidRPr="004833A5">
        <w:rPr>
          <w:sz w:val="24"/>
          <w:szCs w:val="24"/>
        </w:rPr>
        <w:t>Базовая геометрия определяется числом точечных отрицательных зарядов, которые соответсвуют простым, кратным связям и НЭП.</w:t>
      </w:r>
    </w:p>
    <w:p w:rsidR="00B93694" w:rsidRPr="004833A5" w:rsidRDefault="00B93694" w:rsidP="00003C6D">
      <w:pPr>
        <w:pStyle w:val="a4"/>
        <w:numPr>
          <w:ilvl w:val="0"/>
          <w:numId w:val="8"/>
        </w:numPr>
        <w:spacing w:line="276" w:lineRule="auto"/>
        <w:ind w:left="0" w:firstLine="540"/>
        <w:contextualSpacing w:val="0"/>
        <w:jc w:val="both"/>
        <w:rPr>
          <w:sz w:val="24"/>
          <w:szCs w:val="24"/>
        </w:rPr>
      </w:pPr>
      <w:r w:rsidRPr="004833A5">
        <w:rPr>
          <w:sz w:val="24"/>
          <w:szCs w:val="24"/>
        </w:rPr>
        <w:t xml:space="preserve">В </w:t>
      </w:r>
      <w:proofErr w:type="gramStart"/>
      <w:r w:rsidRPr="004833A5">
        <w:rPr>
          <w:sz w:val="24"/>
          <w:szCs w:val="24"/>
        </w:rPr>
        <w:t>тригональной</w:t>
      </w:r>
      <w:proofErr w:type="gramEnd"/>
      <w:r w:rsidRPr="004833A5">
        <w:rPr>
          <w:sz w:val="24"/>
          <w:szCs w:val="24"/>
        </w:rPr>
        <w:t xml:space="preserve"> бипирамиде НЭП занимают </w:t>
      </w:r>
      <w:r w:rsidRPr="004833A5">
        <w:rPr>
          <w:i/>
          <w:sz w:val="24"/>
          <w:szCs w:val="24"/>
        </w:rPr>
        <w:t>экваториальное</w:t>
      </w:r>
      <w:r w:rsidRPr="004833A5">
        <w:rPr>
          <w:sz w:val="24"/>
          <w:szCs w:val="24"/>
        </w:rPr>
        <w:t xml:space="preserve"> положение, а не аксиальное. Кратные связи также распологаются в экваториальной плоскости.</w:t>
      </w:r>
    </w:p>
    <w:p w:rsidR="00B93694" w:rsidRPr="004833A5" w:rsidRDefault="00B93694" w:rsidP="00003C6D">
      <w:pPr>
        <w:pStyle w:val="a4"/>
        <w:numPr>
          <w:ilvl w:val="0"/>
          <w:numId w:val="8"/>
        </w:numPr>
        <w:spacing w:line="276" w:lineRule="auto"/>
        <w:ind w:left="0" w:firstLine="540"/>
        <w:contextualSpacing w:val="0"/>
        <w:jc w:val="both"/>
        <w:rPr>
          <w:sz w:val="24"/>
          <w:szCs w:val="24"/>
        </w:rPr>
      </w:pPr>
      <w:r w:rsidRPr="004833A5">
        <w:rPr>
          <w:sz w:val="24"/>
          <w:szCs w:val="24"/>
        </w:rPr>
        <w:t xml:space="preserve">В октаэдре две НЭП занимают </w:t>
      </w:r>
      <w:proofErr w:type="gramStart"/>
      <w:r w:rsidRPr="004833A5">
        <w:rPr>
          <w:i/>
          <w:sz w:val="24"/>
          <w:szCs w:val="24"/>
        </w:rPr>
        <w:t>транс</w:t>
      </w:r>
      <w:r w:rsidRPr="004833A5">
        <w:rPr>
          <w:sz w:val="24"/>
          <w:szCs w:val="24"/>
        </w:rPr>
        <w:t>-положения</w:t>
      </w:r>
      <w:proofErr w:type="gramEnd"/>
      <w:r w:rsidRPr="004833A5">
        <w:rPr>
          <w:sz w:val="24"/>
          <w:szCs w:val="24"/>
        </w:rPr>
        <w:t>, т.е. максимально удалены друг от друга.</w:t>
      </w:r>
    </w:p>
    <w:p w:rsidR="00B93694" w:rsidRPr="004833A5" w:rsidRDefault="00B93694" w:rsidP="00003C6D">
      <w:pPr>
        <w:pStyle w:val="a4"/>
        <w:numPr>
          <w:ilvl w:val="0"/>
          <w:numId w:val="8"/>
        </w:numPr>
        <w:spacing w:line="276" w:lineRule="auto"/>
        <w:ind w:left="0" w:firstLine="540"/>
        <w:contextualSpacing w:val="0"/>
        <w:jc w:val="both"/>
        <w:rPr>
          <w:sz w:val="24"/>
          <w:szCs w:val="24"/>
        </w:rPr>
      </w:pPr>
      <w:r w:rsidRPr="004833A5">
        <w:rPr>
          <w:sz w:val="24"/>
          <w:szCs w:val="24"/>
        </w:rPr>
        <w:t>Изоэлектронные частицы (равные по количеству валентных электронов) имеют одинаковое строение.</w:t>
      </w:r>
    </w:p>
    <w:p w:rsidR="00813CBF" w:rsidRDefault="00813CBF" w:rsidP="00B93694">
      <w:pPr>
        <w:spacing w:after="0"/>
        <w:jc w:val="both"/>
        <w:rPr>
          <w:rFonts w:ascii="Times New Roman" w:hAnsi="Times New Roman" w:cs="Times New Roman"/>
          <w:b/>
          <w:sz w:val="24"/>
          <w:szCs w:val="24"/>
          <w:lang w:val="ru-RU"/>
        </w:rPr>
      </w:pPr>
    </w:p>
    <w:p w:rsidR="00B93694" w:rsidRPr="00B93694" w:rsidRDefault="00B93694" w:rsidP="00B93694">
      <w:pPr>
        <w:spacing w:after="0"/>
        <w:jc w:val="both"/>
        <w:rPr>
          <w:rFonts w:ascii="Times New Roman" w:hAnsi="Times New Roman" w:cs="Times New Roman"/>
          <w:sz w:val="24"/>
          <w:szCs w:val="24"/>
          <w:vertAlign w:val="subscript"/>
          <w:lang w:val="ru-RU"/>
        </w:rPr>
      </w:pPr>
      <w:r w:rsidRPr="00B93694">
        <w:rPr>
          <w:rFonts w:ascii="Times New Roman" w:hAnsi="Times New Roman" w:cs="Times New Roman"/>
          <w:b/>
          <w:sz w:val="24"/>
          <w:szCs w:val="24"/>
          <w:lang w:val="ru-RU"/>
        </w:rPr>
        <w:t xml:space="preserve">Пример 4.1. </w:t>
      </w:r>
      <w:r w:rsidRPr="00B93694">
        <w:rPr>
          <w:rFonts w:ascii="Times New Roman" w:hAnsi="Times New Roman" w:cs="Times New Roman"/>
          <w:sz w:val="24"/>
          <w:szCs w:val="24"/>
          <w:lang w:val="ru-RU"/>
        </w:rPr>
        <w:t xml:space="preserve">Предложите структуру молекулы </w:t>
      </w:r>
      <w:r w:rsidRPr="004833A5">
        <w:rPr>
          <w:rFonts w:ascii="Times New Roman" w:hAnsi="Times New Roman" w:cs="Times New Roman"/>
          <w:sz w:val="24"/>
          <w:szCs w:val="24"/>
        </w:rPr>
        <w:t>SO</w:t>
      </w:r>
      <w:r w:rsidRPr="00B93694">
        <w:rPr>
          <w:rFonts w:ascii="Times New Roman" w:hAnsi="Times New Roman" w:cs="Times New Roman"/>
          <w:sz w:val="24"/>
          <w:szCs w:val="24"/>
          <w:vertAlign w:val="subscript"/>
          <w:lang w:val="ru-RU"/>
        </w:rPr>
        <w:t>2</w:t>
      </w:r>
    </w:p>
    <w:p w:rsidR="00B93694" w:rsidRPr="004833A5" w:rsidRDefault="00B93694" w:rsidP="00B93694">
      <w:pPr>
        <w:spacing w:after="0"/>
        <w:jc w:val="both"/>
        <w:rPr>
          <w:rFonts w:ascii="Times New Roman" w:hAnsi="Times New Roman" w:cs="Times New Roman"/>
          <w:sz w:val="24"/>
          <w:szCs w:val="24"/>
        </w:rPr>
      </w:pPr>
      <w:r w:rsidRPr="00B93694">
        <w:rPr>
          <w:rFonts w:ascii="Times New Roman" w:hAnsi="Times New Roman" w:cs="Times New Roman"/>
          <w:b/>
          <w:sz w:val="24"/>
          <w:szCs w:val="24"/>
          <w:lang w:val="ru-RU"/>
        </w:rPr>
        <w:t>Решение</w:t>
      </w:r>
      <w:r w:rsidRPr="00B93694">
        <w:rPr>
          <w:rFonts w:ascii="Times New Roman" w:hAnsi="Times New Roman" w:cs="Times New Roman"/>
          <w:sz w:val="24"/>
          <w:szCs w:val="24"/>
          <w:lang w:val="ru-RU"/>
        </w:rPr>
        <w:t xml:space="preserve">. И сера и кислород имеют по 6 валентных электронов. </w:t>
      </w:r>
      <w:r w:rsidRPr="004833A5">
        <w:rPr>
          <w:rFonts w:ascii="Times New Roman" w:hAnsi="Times New Roman" w:cs="Times New Roman"/>
          <w:sz w:val="24"/>
          <w:szCs w:val="24"/>
        </w:rPr>
        <w:t>Нарисуем структуру Льюиса</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9"/>
        <w:gridCol w:w="1491"/>
        <w:gridCol w:w="7848"/>
      </w:tblGrid>
      <w:tr w:rsidR="00B93694" w:rsidRPr="00207A1C" w:rsidTr="006F2FA2">
        <w:tc>
          <w:tcPr>
            <w:tcW w:w="939" w:type="dxa"/>
            <w:vAlign w:val="center"/>
          </w:tcPr>
          <w:p w:rsidR="00B93694" w:rsidRPr="004833A5" w:rsidRDefault="00B93694" w:rsidP="006F2FA2">
            <w:pPr>
              <w:rPr>
                <w:sz w:val="24"/>
                <w:szCs w:val="24"/>
              </w:rPr>
            </w:pPr>
            <w:r w:rsidRPr="004833A5">
              <w:rPr>
                <w:rFonts w:asciiTheme="minorHAnsi" w:eastAsiaTheme="minorEastAsia" w:hAnsiTheme="minorHAnsi" w:cstheme="minorBidi"/>
                <w:sz w:val="22"/>
                <w:szCs w:val="22"/>
                <w:lang w:val="en-US"/>
              </w:rPr>
              <w:object w:dxaOrig="615" w:dyaOrig="990">
                <v:shape id="_x0000_i1048" type="#_x0000_t75" style="width:30.75pt;height:49.5pt" o:ole="">
                  <v:imagedata r:id="rId114" o:title=""/>
                </v:shape>
                <o:OLEObject Type="Embed" ProgID="ChemWindow.Document" ShapeID="_x0000_i1048" DrawAspect="Content" ObjectID="_1499846445" r:id="rId115"/>
              </w:object>
            </w:r>
          </w:p>
        </w:tc>
        <w:tc>
          <w:tcPr>
            <w:tcW w:w="1491" w:type="dxa"/>
            <w:vAlign w:val="center"/>
          </w:tcPr>
          <w:p w:rsidR="00B93694" w:rsidRPr="004833A5" w:rsidRDefault="00B93694" w:rsidP="006F2FA2">
            <w:pPr>
              <w:rPr>
                <w:sz w:val="24"/>
                <w:szCs w:val="24"/>
              </w:rPr>
            </w:pPr>
            <w:r w:rsidRPr="004833A5">
              <w:rPr>
                <w:rFonts w:asciiTheme="minorHAnsi" w:eastAsiaTheme="minorEastAsia" w:hAnsiTheme="minorHAnsi" w:cstheme="minorBidi"/>
                <w:sz w:val="22"/>
                <w:szCs w:val="22"/>
                <w:lang w:val="en-US"/>
              </w:rPr>
              <w:object w:dxaOrig="1155" w:dyaOrig="1095">
                <v:shape id="_x0000_i1049" type="#_x0000_t75" style="width:57.75pt;height:54.75pt" o:ole="">
                  <v:imagedata r:id="rId116" o:title=""/>
                </v:shape>
                <o:OLEObject Type="Embed" ProgID="ChemWindow.Document" ShapeID="_x0000_i1049" DrawAspect="Content" ObjectID="_1499846446" r:id="rId117"/>
              </w:object>
            </w:r>
          </w:p>
        </w:tc>
        <w:tc>
          <w:tcPr>
            <w:tcW w:w="7848" w:type="dxa"/>
            <w:vAlign w:val="center"/>
          </w:tcPr>
          <w:p w:rsidR="00B93694" w:rsidRPr="004833A5" w:rsidRDefault="00B93694" w:rsidP="006F2FA2">
            <w:pPr>
              <w:rPr>
                <w:sz w:val="24"/>
                <w:szCs w:val="24"/>
              </w:rPr>
            </w:pPr>
            <w:r w:rsidRPr="004833A5">
              <w:rPr>
                <w:sz w:val="24"/>
                <w:szCs w:val="24"/>
              </w:rPr>
              <w:t xml:space="preserve">Можно выделить 3 точечных отрицательных заряда, два </w:t>
            </w:r>
            <w:proofErr w:type="gramStart"/>
            <w:r w:rsidRPr="004833A5">
              <w:rPr>
                <w:sz w:val="24"/>
                <w:szCs w:val="24"/>
              </w:rPr>
              <w:t>из</w:t>
            </w:r>
            <w:proofErr w:type="gramEnd"/>
            <w:r w:rsidRPr="004833A5">
              <w:rPr>
                <w:sz w:val="24"/>
                <w:szCs w:val="24"/>
              </w:rPr>
              <w:t xml:space="preserve"> которых соответствуют двойным связям сера−кислород, а один – НЭП. Следовательно, базовая структура – плоский треугольник. </w:t>
            </w:r>
          </w:p>
          <w:p w:rsidR="00B93694" w:rsidRPr="004833A5" w:rsidRDefault="00B93694" w:rsidP="006F2FA2">
            <w:pPr>
              <w:rPr>
                <w:sz w:val="24"/>
                <w:szCs w:val="24"/>
              </w:rPr>
            </w:pPr>
            <w:r w:rsidRPr="004833A5">
              <w:rPr>
                <w:sz w:val="24"/>
                <w:szCs w:val="24"/>
              </w:rPr>
              <w:t>Примечание. Угол O−</w:t>
            </w:r>
            <w:r w:rsidRPr="004833A5">
              <w:rPr>
                <w:sz w:val="24"/>
                <w:szCs w:val="24"/>
                <w:lang w:val="en-US"/>
              </w:rPr>
              <w:t>S</w:t>
            </w:r>
            <w:r w:rsidRPr="004833A5">
              <w:rPr>
                <w:sz w:val="24"/>
                <w:szCs w:val="24"/>
              </w:rPr>
              <w:t>−</w:t>
            </w:r>
            <w:r w:rsidRPr="004833A5">
              <w:rPr>
                <w:sz w:val="24"/>
                <w:szCs w:val="24"/>
                <w:lang w:val="en-US"/>
              </w:rPr>
              <w:t>O</w:t>
            </w:r>
            <w:r w:rsidRPr="004833A5">
              <w:rPr>
                <w:sz w:val="24"/>
                <w:szCs w:val="24"/>
              </w:rPr>
              <w:t xml:space="preserve"> 119</w:t>
            </w:r>
            <w:r w:rsidRPr="004833A5">
              <w:rPr>
                <w:sz w:val="24"/>
                <w:szCs w:val="24"/>
                <w:vertAlign w:val="superscript"/>
                <w:lang w:val="en-US"/>
              </w:rPr>
              <w:t>O</w:t>
            </w:r>
            <w:r w:rsidRPr="004833A5">
              <w:rPr>
                <w:sz w:val="24"/>
                <w:szCs w:val="24"/>
              </w:rPr>
              <w:t>, что немного меньше идеального 120</w:t>
            </w:r>
            <w:r w:rsidRPr="004833A5">
              <w:rPr>
                <w:sz w:val="24"/>
                <w:szCs w:val="24"/>
                <w:vertAlign w:val="superscript"/>
              </w:rPr>
              <w:t>о</w:t>
            </w:r>
            <w:r w:rsidRPr="004833A5">
              <w:rPr>
                <w:sz w:val="24"/>
                <w:szCs w:val="24"/>
              </w:rPr>
              <w:t>, из</w:t>
            </w:r>
            <w:r w:rsidRPr="004833A5">
              <w:rPr>
                <w:sz w:val="24"/>
                <w:szCs w:val="24"/>
              </w:rPr>
              <w:noBreakHyphen/>
              <w:t>за «давления» НЭП</w:t>
            </w:r>
          </w:p>
        </w:tc>
      </w:tr>
    </w:tbl>
    <w:p w:rsidR="00B93694" w:rsidRPr="00B93694" w:rsidRDefault="00B93694" w:rsidP="00B93694">
      <w:pPr>
        <w:spacing w:after="0"/>
        <w:jc w:val="both"/>
        <w:rPr>
          <w:rFonts w:ascii="Times New Roman" w:hAnsi="Times New Roman" w:cs="Times New Roman"/>
          <w:b/>
          <w:sz w:val="24"/>
          <w:szCs w:val="24"/>
          <w:lang w:val="ru-RU"/>
        </w:rPr>
      </w:pPr>
    </w:p>
    <w:p w:rsidR="00B93694" w:rsidRPr="00207A1C" w:rsidRDefault="00B93694" w:rsidP="00B93694">
      <w:pPr>
        <w:spacing w:after="0"/>
        <w:jc w:val="both"/>
        <w:rPr>
          <w:rFonts w:ascii="Times New Roman" w:hAnsi="Times New Roman" w:cs="Times New Roman"/>
          <w:sz w:val="24"/>
          <w:szCs w:val="24"/>
          <w:vertAlign w:val="subscript"/>
          <w:lang w:val="ru-RU"/>
        </w:rPr>
      </w:pPr>
      <w:r w:rsidRPr="00207A1C">
        <w:rPr>
          <w:rFonts w:ascii="Times New Roman" w:hAnsi="Times New Roman" w:cs="Times New Roman"/>
          <w:b/>
          <w:sz w:val="24"/>
          <w:szCs w:val="24"/>
          <w:lang w:val="ru-RU"/>
        </w:rPr>
        <w:t xml:space="preserve">Пример 4.2. </w:t>
      </w:r>
      <w:r w:rsidRPr="00207A1C">
        <w:rPr>
          <w:rFonts w:ascii="Times New Roman" w:hAnsi="Times New Roman" w:cs="Times New Roman"/>
          <w:sz w:val="24"/>
          <w:szCs w:val="24"/>
          <w:lang w:val="ru-RU"/>
        </w:rPr>
        <w:t xml:space="preserve">Предложите структуру молекулы </w:t>
      </w:r>
      <w:r w:rsidRPr="004833A5">
        <w:rPr>
          <w:rFonts w:ascii="Times New Roman" w:hAnsi="Times New Roman" w:cs="Times New Roman"/>
          <w:sz w:val="24"/>
          <w:szCs w:val="24"/>
        </w:rPr>
        <w:t>SF</w:t>
      </w:r>
      <w:r w:rsidRPr="00207A1C">
        <w:rPr>
          <w:rFonts w:ascii="Times New Roman" w:hAnsi="Times New Roman" w:cs="Times New Roman"/>
          <w:sz w:val="24"/>
          <w:szCs w:val="24"/>
          <w:vertAlign w:val="subscript"/>
          <w:lang w:val="ru-RU"/>
        </w:rPr>
        <w:t>4</w:t>
      </w:r>
    </w:p>
    <w:p w:rsidR="00B93694" w:rsidRPr="004833A5" w:rsidRDefault="00B93694" w:rsidP="00B93694">
      <w:pPr>
        <w:spacing w:after="0"/>
        <w:jc w:val="both"/>
        <w:rPr>
          <w:rFonts w:ascii="Times New Roman" w:hAnsi="Times New Roman" w:cs="Times New Roman"/>
          <w:sz w:val="24"/>
          <w:szCs w:val="24"/>
        </w:rPr>
      </w:pPr>
      <w:r w:rsidRPr="00B93694">
        <w:rPr>
          <w:rFonts w:ascii="Times New Roman" w:hAnsi="Times New Roman" w:cs="Times New Roman"/>
          <w:b/>
          <w:sz w:val="24"/>
          <w:szCs w:val="24"/>
          <w:lang w:val="ru-RU"/>
        </w:rPr>
        <w:t>Решение</w:t>
      </w:r>
      <w:r w:rsidRPr="00B93694">
        <w:rPr>
          <w:rFonts w:ascii="Times New Roman" w:hAnsi="Times New Roman" w:cs="Times New Roman"/>
          <w:sz w:val="24"/>
          <w:szCs w:val="24"/>
          <w:lang w:val="ru-RU"/>
        </w:rPr>
        <w:t xml:space="preserve">. У серы 6 валентных электронов, у фтора – 7. </w:t>
      </w:r>
      <w:r w:rsidRPr="004833A5">
        <w:rPr>
          <w:rFonts w:ascii="Times New Roman" w:hAnsi="Times New Roman" w:cs="Times New Roman"/>
          <w:sz w:val="24"/>
          <w:szCs w:val="24"/>
        </w:rPr>
        <w:t>Нарисуем структуру Льюиса</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81"/>
        <w:gridCol w:w="1746"/>
        <w:gridCol w:w="6813"/>
      </w:tblGrid>
      <w:tr w:rsidR="00B93694" w:rsidRPr="004833A5" w:rsidTr="006F2FA2">
        <w:tc>
          <w:tcPr>
            <w:tcW w:w="939" w:type="dxa"/>
            <w:vAlign w:val="center"/>
          </w:tcPr>
          <w:p w:rsidR="00B93694" w:rsidRPr="004833A5" w:rsidRDefault="00B93694" w:rsidP="006F2FA2">
            <w:pPr>
              <w:rPr>
                <w:sz w:val="24"/>
                <w:szCs w:val="24"/>
              </w:rPr>
            </w:pPr>
            <w:r w:rsidRPr="004833A5">
              <w:rPr>
                <w:rFonts w:asciiTheme="minorHAnsi" w:eastAsiaTheme="minorEastAsia" w:hAnsiTheme="minorHAnsi" w:cstheme="minorBidi"/>
                <w:sz w:val="22"/>
                <w:szCs w:val="22"/>
                <w:lang w:val="en-US"/>
              </w:rPr>
              <w:object w:dxaOrig="1665" w:dyaOrig="1170">
                <v:shape id="_x0000_i1050" type="#_x0000_t75" style="width:83.25pt;height:58.5pt" o:ole="">
                  <v:imagedata r:id="rId118" o:title=""/>
                </v:shape>
                <o:OLEObject Type="Embed" ProgID="ChemWindow.Document" ShapeID="_x0000_i1050" DrawAspect="Content" ObjectID="_1499846447" r:id="rId119"/>
              </w:object>
            </w:r>
          </w:p>
        </w:tc>
        <w:tc>
          <w:tcPr>
            <w:tcW w:w="1491" w:type="dxa"/>
            <w:vAlign w:val="center"/>
          </w:tcPr>
          <w:p w:rsidR="00B93694" w:rsidRPr="004833A5" w:rsidRDefault="00B93694" w:rsidP="006F2FA2">
            <w:pPr>
              <w:rPr>
                <w:sz w:val="24"/>
                <w:szCs w:val="24"/>
              </w:rPr>
            </w:pPr>
            <w:r w:rsidRPr="004833A5">
              <w:rPr>
                <w:rFonts w:asciiTheme="minorHAnsi" w:eastAsiaTheme="minorEastAsia" w:hAnsiTheme="minorHAnsi" w:cstheme="minorBidi"/>
                <w:sz w:val="22"/>
                <w:szCs w:val="22"/>
                <w:lang w:val="en-US"/>
              </w:rPr>
              <w:object w:dxaOrig="1770" w:dyaOrig="1980">
                <v:shape id="_x0000_i1051" type="#_x0000_t75" style="width:76.5pt;height:85.5pt" o:ole="">
                  <v:imagedata r:id="rId120" o:title=""/>
                </v:shape>
                <o:OLEObject Type="Embed" ProgID="ChemWindow.Document" ShapeID="_x0000_i1051" DrawAspect="Content" ObjectID="_1499846448" r:id="rId121"/>
              </w:object>
            </w:r>
          </w:p>
        </w:tc>
        <w:tc>
          <w:tcPr>
            <w:tcW w:w="7848" w:type="dxa"/>
            <w:vAlign w:val="center"/>
          </w:tcPr>
          <w:p w:rsidR="00B93694" w:rsidRPr="004833A5" w:rsidRDefault="00B93694" w:rsidP="006F2FA2">
            <w:pPr>
              <w:rPr>
                <w:sz w:val="24"/>
                <w:szCs w:val="24"/>
              </w:rPr>
            </w:pPr>
            <w:r w:rsidRPr="004833A5">
              <w:rPr>
                <w:sz w:val="24"/>
                <w:szCs w:val="24"/>
              </w:rPr>
              <w:t xml:space="preserve">Можно выделить 5 точечных отрицательных заряда, четыре </w:t>
            </w:r>
            <w:proofErr w:type="gramStart"/>
            <w:r w:rsidRPr="004833A5">
              <w:rPr>
                <w:sz w:val="24"/>
                <w:szCs w:val="24"/>
              </w:rPr>
              <w:t>из</w:t>
            </w:r>
            <w:proofErr w:type="gramEnd"/>
            <w:r w:rsidRPr="004833A5">
              <w:rPr>
                <w:sz w:val="24"/>
                <w:szCs w:val="24"/>
              </w:rPr>
              <w:t xml:space="preserve"> которых соответствуют связям сера−фтор, а один – НЭП. Следовательно, базовая структура – тригональная бипирамида, причём НЭП занимает экваториальную позицию. </w:t>
            </w:r>
            <w:proofErr w:type="gramStart"/>
            <w:r w:rsidRPr="004833A5">
              <w:rPr>
                <w:sz w:val="24"/>
                <w:szCs w:val="24"/>
              </w:rPr>
              <w:t>Следовательно</w:t>
            </w:r>
            <w:proofErr w:type="gramEnd"/>
            <w:r w:rsidRPr="004833A5">
              <w:rPr>
                <w:sz w:val="24"/>
                <w:szCs w:val="24"/>
              </w:rPr>
              <w:t xml:space="preserve"> молекула SF</w:t>
            </w:r>
            <w:r w:rsidRPr="004833A5">
              <w:rPr>
                <w:sz w:val="24"/>
                <w:szCs w:val="24"/>
                <w:vertAlign w:val="subscript"/>
                <w:lang w:val="en-US"/>
              </w:rPr>
              <w:t>4</w:t>
            </w:r>
            <w:r w:rsidRPr="004833A5">
              <w:rPr>
                <w:sz w:val="24"/>
                <w:szCs w:val="24"/>
                <w:lang w:val="en-US"/>
              </w:rPr>
              <w:t xml:space="preserve"> имеет форму искаженного тетраэдра</w:t>
            </w:r>
            <w:r w:rsidRPr="004833A5">
              <w:rPr>
                <w:sz w:val="24"/>
                <w:szCs w:val="24"/>
              </w:rPr>
              <w:t xml:space="preserve"> (№8 в табл. 5.1)</w:t>
            </w:r>
          </w:p>
        </w:tc>
      </w:tr>
    </w:tbl>
    <w:p w:rsidR="00B93694" w:rsidRPr="004833A5" w:rsidRDefault="00B93694" w:rsidP="00B93694">
      <w:pPr>
        <w:spacing w:after="0"/>
        <w:jc w:val="both"/>
        <w:rPr>
          <w:rFonts w:ascii="Times New Roman" w:hAnsi="Times New Roman" w:cs="Times New Roman"/>
          <w:sz w:val="24"/>
          <w:szCs w:val="24"/>
        </w:rPr>
      </w:pPr>
    </w:p>
    <w:p w:rsidR="00813CBF" w:rsidRDefault="00813CBF" w:rsidP="00B93694">
      <w:pPr>
        <w:spacing w:after="0"/>
        <w:jc w:val="both"/>
        <w:rPr>
          <w:rFonts w:ascii="Times New Roman" w:hAnsi="Times New Roman" w:cs="Times New Roman"/>
          <w:b/>
          <w:sz w:val="24"/>
          <w:szCs w:val="24"/>
          <w:lang w:val="ru-RU"/>
        </w:rPr>
      </w:pPr>
    </w:p>
    <w:p w:rsidR="00B93694" w:rsidRPr="00B93694" w:rsidRDefault="00B93694" w:rsidP="00B93694">
      <w:pPr>
        <w:spacing w:after="0"/>
        <w:jc w:val="both"/>
        <w:rPr>
          <w:rFonts w:ascii="Times New Roman" w:hAnsi="Times New Roman" w:cs="Times New Roman"/>
          <w:sz w:val="24"/>
          <w:szCs w:val="24"/>
          <w:lang w:val="ru-RU"/>
        </w:rPr>
      </w:pPr>
      <w:r w:rsidRPr="00B93694">
        <w:rPr>
          <w:rFonts w:ascii="Times New Roman" w:hAnsi="Times New Roman" w:cs="Times New Roman"/>
          <w:b/>
          <w:sz w:val="24"/>
          <w:szCs w:val="24"/>
          <w:lang w:val="ru-RU"/>
        </w:rPr>
        <w:t>Пример 4.3</w:t>
      </w:r>
      <w:r w:rsidRPr="00B93694">
        <w:rPr>
          <w:rFonts w:ascii="Times New Roman" w:hAnsi="Times New Roman" w:cs="Times New Roman"/>
          <w:sz w:val="24"/>
          <w:szCs w:val="24"/>
          <w:lang w:val="ru-RU"/>
        </w:rPr>
        <w:t xml:space="preserve">. Предложите структуры для молекулы </w:t>
      </w:r>
      <w:r w:rsidRPr="004833A5">
        <w:rPr>
          <w:rFonts w:ascii="Times New Roman" w:hAnsi="Times New Roman" w:cs="Times New Roman"/>
          <w:sz w:val="24"/>
          <w:szCs w:val="24"/>
        </w:rPr>
        <w:t>SO</w:t>
      </w:r>
      <w:r w:rsidRPr="00B93694">
        <w:rPr>
          <w:rFonts w:ascii="Times New Roman" w:hAnsi="Times New Roman" w:cs="Times New Roman"/>
          <w:sz w:val="24"/>
          <w:szCs w:val="24"/>
          <w:vertAlign w:val="subscript"/>
          <w:lang w:val="ru-RU"/>
        </w:rPr>
        <w:t xml:space="preserve">3 </w:t>
      </w:r>
      <w:r w:rsidRPr="00B93694">
        <w:rPr>
          <w:rFonts w:ascii="Times New Roman" w:hAnsi="Times New Roman" w:cs="Times New Roman"/>
          <w:sz w:val="24"/>
          <w:szCs w:val="24"/>
          <w:vertAlign w:val="superscript"/>
          <w:lang w:val="ru-RU"/>
        </w:rPr>
        <w:t xml:space="preserve"> </w:t>
      </w:r>
      <w:r w:rsidRPr="00B93694">
        <w:rPr>
          <w:rFonts w:ascii="Times New Roman" w:hAnsi="Times New Roman" w:cs="Times New Roman"/>
          <w:sz w:val="24"/>
          <w:szCs w:val="24"/>
          <w:lang w:val="ru-RU"/>
        </w:rPr>
        <w:t xml:space="preserve">и иона </w:t>
      </w:r>
      <w:r w:rsidRPr="004833A5">
        <w:rPr>
          <w:rFonts w:ascii="Times New Roman" w:hAnsi="Times New Roman" w:cs="Times New Roman"/>
          <w:sz w:val="24"/>
          <w:szCs w:val="24"/>
        </w:rPr>
        <w:t>SO</w:t>
      </w:r>
      <w:r w:rsidRPr="00B93694">
        <w:rPr>
          <w:rFonts w:ascii="Times New Roman" w:hAnsi="Times New Roman" w:cs="Times New Roman"/>
          <w:sz w:val="24"/>
          <w:szCs w:val="24"/>
          <w:vertAlign w:val="subscript"/>
          <w:lang w:val="ru-RU"/>
        </w:rPr>
        <w:t>3</w:t>
      </w:r>
      <w:r w:rsidRPr="00B93694">
        <w:rPr>
          <w:rFonts w:ascii="Times New Roman" w:hAnsi="Times New Roman" w:cs="Times New Roman"/>
          <w:sz w:val="24"/>
          <w:szCs w:val="24"/>
          <w:vertAlign w:val="superscript"/>
          <w:lang w:val="ru-RU"/>
        </w:rPr>
        <w:t>2−</w:t>
      </w:r>
      <w:r w:rsidRPr="00B93694">
        <w:rPr>
          <w:rFonts w:ascii="Times New Roman" w:hAnsi="Times New Roman" w:cs="Times New Roman"/>
          <w:sz w:val="24"/>
          <w:szCs w:val="24"/>
          <w:lang w:val="ru-RU"/>
        </w:rPr>
        <w:t>.</w:t>
      </w:r>
    </w:p>
    <w:p w:rsidR="00B93694" w:rsidRPr="004833A5" w:rsidRDefault="00B93694" w:rsidP="00B93694">
      <w:pPr>
        <w:spacing w:after="0"/>
        <w:jc w:val="both"/>
        <w:rPr>
          <w:rFonts w:ascii="Times New Roman" w:hAnsi="Times New Roman" w:cs="Times New Roman"/>
          <w:sz w:val="24"/>
          <w:szCs w:val="24"/>
        </w:rPr>
      </w:pPr>
      <w:proofErr w:type="gramStart"/>
      <w:r w:rsidRPr="004833A5">
        <w:rPr>
          <w:rFonts w:ascii="Times New Roman" w:hAnsi="Times New Roman" w:cs="Times New Roman"/>
          <w:b/>
          <w:sz w:val="24"/>
          <w:szCs w:val="24"/>
        </w:rPr>
        <w:t>Решение</w:t>
      </w:r>
      <w:r w:rsidRPr="004833A5">
        <w:rPr>
          <w:rFonts w:ascii="Times New Roman" w:hAnsi="Times New Roman" w:cs="Times New Roman"/>
          <w:sz w:val="24"/>
          <w:szCs w:val="24"/>
        </w:rPr>
        <w:t>.</w:t>
      </w:r>
      <w:proofErr w:type="gramEnd"/>
      <w:r w:rsidRPr="004833A5">
        <w:rPr>
          <w:rFonts w:ascii="Times New Roman" w:hAnsi="Times New Roman" w:cs="Times New Roman"/>
          <w:sz w:val="24"/>
          <w:szCs w:val="24"/>
        </w:rPr>
        <w:t xml:space="preserve">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52"/>
        <w:gridCol w:w="1761"/>
        <w:gridCol w:w="7127"/>
      </w:tblGrid>
      <w:tr w:rsidR="00B93694" w:rsidRPr="00207A1C" w:rsidTr="006F2FA2">
        <w:tc>
          <w:tcPr>
            <w:tcW w:w="939" w:type="dxa"/>
            <w:vAlign w:val="center"/>
          </w:tcPr>
          <w:p w:rsidR="00B93694" w:rsidRPr="004833A5" w:rsidRDefault="00B93694" w:rsidP="006F2FA2">
            <w:pPr>
              <w:rPr>
                <w:sz w:val="24"/>
                <w:szCs w:val="24"/>
              </w:rPr>
            </w:pPr>
            <w:r w:rsidRPr="004833A5">
              <w:rPr>
                <w:rFonts w:asciiTheme="minorHAnsi" w:eastAsiaTheme="minorEastAsia" w:hAnsiTheme="minorHAnsi" w:cstheme="minorBidi"/>
                <w:sz w:val="22"/>
                <w:szCs w:val="22"/>
                <w:lang w:val="en-US"/>
              </w:rPr>
              <w:object w:dxaOrig="1380" w:dyaOrig="1320">
                <v:shape id="_x0000_i1052" type="#_x0000_t75" style="width:58.5pt;height:56.25pt" o:ole="">
                  <v:imagedata r:id="rId122" o:title=""/>
                </v:shape>
                <o:OLEObject Type="Embed" ProgID="ChemWindow.Document" ShapeID="_x0000_i1052" DrawAspect="Content" ObjectID="_1499846449" r:id="rId123"/>
              </w:object>
            </w:r>
          </w:p>
        </w:tc>
        <w:tc>
          <w:tcPr>
            <w:tcW w:w="1491" w:type="dxa"/>
            <w:vAlign w:val="center"/>
          </w:tcPr>
          <w:p w:rsidR="00B93694" w:rsidRPr="004833A5" w:rsidRDefault="00B93694" w:rsidP="006F2FA2">
            <w:pPr>
              <w:rPr>
                <w:sz w:val="24"/>
                <w:szCs w:val="24"/>
              </w:rPr>
            </w:pPr>
            <w:r w:rsidRPr="004833A5">
              <w:rPr>
                <w:rFonts w:asciiTheme="minorHAnsi" w:eastAsiaTheme="minorEastAsia" w:hAnsiTheme="minorHAnsi" w:cstheme="minorBidi"/>
                <w:sz w:val="22"/>
                <w:szCs w:val="22"/>
                <w:lang w:val="en-US"/>
              </w:rPr>
              <w:object w:dxaOrig="1485" w:dyaOrig="1320">
                <v:shape id="_x0000_i1053" type="#_x0000_t75" style="width:63pt;height:56.25pt" o:ole="">
                  <v:imagedata r:id="rId124" o:title=""/>
                </v:shape>
                <o:OLEObject Type="Embed" ProgID="ChemWindow.Document" ShapeID="_x0000_i1053" DrawAspect="Content" ObjectID="_1499846450" r:id="rId125"/>
              </w:object>
            </w:r>
          </w:p>
        </w:tc>
        <w:tc>
          <w:tcPr>
            <w:tcW w:w="7848" w:type="dxa"/>
            <w:vAlign w:val="center"/>
          </w:tcPr>
          <w:p w:rsidR="00B93694" w:rsidRPr="004833A5" w:rsidRDefault="00B93694" w:rsidP="006F2FA2">
            <w:pPr>
              <w:rPr>
                <w:sz w:val="24"/>
                <w:szCs w:val="24"/>
              </w:rPr>
            </w:pPr>
            <w:r w:rsidRPr="004833A5">
              <w:rPr>
                <w:sz w:val="24"/>
                <w:szCs w:val="24"/>
              </w:rPr>
              <w:t xml:space="preserve">Можно выделить 3 </w:t>
            </w:r>
            <w:proofErr w:type="gramStart"/>
            <w:r w:rsidRPr="004833A5">
              <w:rPr>
                <w:sz w:val="24"/>
                <w:szCs w:val="24"/>
              </w:rPr>
              <w:t>точечных</w:t>
            </w:r>
            <w:proofErr w:type="gramEnd"/>
            <w:r w:rsidRPr="004833A5">
              <w:rPr>
                <w:sz w:val="24"/>
                <w:szCs w:val="24"/>
              </w:rPr>
              <w:t xml:space="preserve"> отрицательных заряда. Следовательно, базовая структура – плоский треугольник. </w:t>
            </w:r>
          </w:p>
        </w:tc>
      </w:tr>
      <w:tr w:rsidR="00B93694" w:rsidRPr="004833A5" w:rsidTr="006F2FA2">
        <w:tc>
          <w:tcPr>
            <w:tcW w:w="939" w:type="dxa"/>
            <w:vAlign w:val="center"/>
          </w:tcPr>
          <w:p w:rsidR="00B93694" w:rsidRPr="004833A5" w:rsidRDefault="00B93694" w:rsidP="006F2FA2">
            <w:r w:rsidRPr="004833A5">
              <w:rPr>
                <w:rFonts w:asciiTheme="minorHAnsi" w:eastAsiaTheme="minorEastAsia" w:hAnsiTheme="minorHAnsi" w:cstheme="minorBidi"/>
                <w:sz w:val="22"/>
                <w:szCs w:val="22"/>
                <w:lang w:val="en-US"/>
              </w:rPr>
              <w:object w:dxaOrig="1560" w:dyaOrig="1305">
                <v:shape id="_x0000_i1054" type="#_x0000_t75" style="width:66.75pt;height:55.5pt" o:ole="">
                  <v:imagedata r:id="rId126" o:title=""/>
                </v:shape>
                <o:OLEObject Type="Embed" ProgID="ChemWindow.Document" ShapeID="_x0000_i1054" DrawAspect="Content" ObjectID="_1499846451" r:id="rId127"/>
              </w:object>
            </w:r>
          </w:p>
        </w:tc>
        <w:tc>
          <w:tcPr>
            <w:tcW w:w="1491" w:type="dxa"/>
            <w:vAlign w:val="center"/>
          </w:tcPr>
          <w:p w:rsidR="00B93694" w:rsidRPr="004833A5" w:rsidRDefault="00B93694" w:rsidP="006F2FA2">
            <w:r w:rsidRPr="004833A5">
              <w:rPr>
                <w:rFonts w:asciiTheme="minorHAnsi" w:eastAsiaTheme="minorEastAsia" w:hAnsiTheme="minorHAnsi" w:cstheme="minorBidi"/>
                <w:sz w:val="22"/>
                <w:szCs w:val="22"/>
                <w:lang w:val="en-US"/>
              </w:rPr>
              <w:object w:dxaOrig="1545" w:dyaOrig="1305">
                <v:shape id="_x0000_i1055" type="#_x0000_t75" style="width:77.25pt;height:65.25pt" o:ole="">
                  <v:imagedata r:id="rId128" o:title=""/>
                </v:shape>
                <o:OLEObject Type="Embed" ProgID="ChemWindow.Document" ShapeID="_x0000_i1055" DrawAspect="Content" ObjectID="_1499846452" r:id="rId129"/>
              </w:object>
            </w:r>
          </w:p>
        </w:tc>
        <w:tc>
          <w:tcPr>
            <w:tcW w:w="7848" w:type="dxa"/>
            <w:vAlign w:val="center"/>
          </w:tcPr>
          <w:p w:rsidR="00B93694" w:rsidRPr="004833A5" w:rsidRDefault="00B93694" w:rsidP="006F2FA2">
            <w:pPr>
              <w:rPr>
                <w:sz w:val="24"/>
                <w:szCs w:val="24"/>
              </w:rPr>
            </w:pPr>
            <w:r w:rsidRPr="004833A5">
              <w:rPr>
                <w:sz w:val="24"/>
                <w:szCs w:val="24"/>
              </w:rPr>
              <w:t>Заряд 2- или электронную пару припишем центральному атому серы. Тогда можно выделить 4 точечных отрицательных заряда, и базовой структурой для иона SO</w:t>
            </w:r>
            <w:r w:rsidRPr="004833A5">
              <w:rPr>
                <w:sz w:val="24"/>
                <w:szCs w:val="24"/>
                <w:vertAlign w:val="subscript"/>
              </w:rPr>
              <w:t>3</w:t>
            </w:r>
            <w:r w:rsidRPr="004833A5">
              <w:rPr>
                <w:sz w:val="24"/>
                <w:szCs w:val="24"/>
                <w:vertAlign w:val="superscript"/>
              </w:rPr>
              <w:t>2−</w:t>
            </w:r>
            <w:r w:rsidRPr="004833A5">
              <w:rPr>
                <w:sz w:val="24"/>
                <w:szCs w:val="24"/>
              </w:rPr>
              <w:t xml:space="preserve"> является тетраэдр, к одной из вершин которого </w:t>
            </w:r>
            <w:proofErr w:type="gramStart"/>
            <w:r w:rsidRPr="004833A5">
              <w:rPr>
                <w:sz w:val="24"/>
                <w:szCs w:val="24"/>
              </w:rPr>
              <w:t>направлена</w:t>
            </w:r>
            <w:proofErr w:type="gramEnd"/>
            <w:r w:rsidRPr="004833A5">
              <w:rPr>
                <w:sz w:val="24"/>
                <w:szCs w:val="24"/>
              </w:rPr>
              <w:t xml:space="preserve"> НЭП (№5 в табл. 5.1).</w:t>
            </w:r>
          </w:p>
        </w:tc>
      </w:tr>
    </w:tbl>
    <w:p w:rsidR="00813CBF" w:rsidRDefault="00813CBF" w:rsidP="00B93694">
      <w:pPr>
        <w:spacing w:after="0"/>
        <w:jc w:val="both"/>
        <w:rPr>
          <w:rFonts w:ascii="Times New Roman" w:hAnsi="Times New Roman" w:cs="Times New Roman"/>
          <w:sz w:val="24"/>
          <w:szCs w:val="24"/>
          <w:lang w:val="ru-RU"/>
        </w:rPr>
      </w:pPr>
    </w:p>
    <w:p w:rsidR="00B93694" w:rsidRPr="00B93694" w:rsidRDefault="00B93694" w:rsidP="00B93694">
      <w:pPr>
        <w:spacing w:after="0"/>
        <w:jc w:val="both"/>
        <w:rPr>
          <w:rFonts w:ascii="Times New Roman" w:hAnsi="Times New Roman" w:cs="Times New Roman"/>
          <w:sz w:val="24"/>
          <w:szCs w:val="24"/>
          <w:lang w:val="ru-RU"/>
        </w:rPr>
      </w:pPr>
      <w:r w:rsidRPr="00B93694">
        <w:rPr>
          <w:rFonts w:ascii="Times New Roman" w:hAnsi="Times New Roman" w:cs="Times New Roman"/>
          <w:b/>
          <w:sz w:val="24"/>
          <w:szCs w:val="24"/>
          <w:lang w:val="ru-RU"/>
        </w:rPr>
        <w:t>Пример 4.4</w:t>
      </w:r>
      <w:r w:rsidRPr="00B93694">
        <w:rPr>
          <w:rFonts w:ascii="Times New Roman" w:hAnsi="Times New Roman" w:cs="Times New Roman"/>
          <w:sz w:val="24"/>
          <w:szCs w:val="24"/>
          <w:lang w:val="ru-RU"/>
        </w:rPr>
        <w:t xml:space="preserve">. Предложите структуры для молекулы </w:t>
      </w:r>
      <w:r w:rsidRPr="004833A5">
        <w:rPr>
          <w:rFonts w:ascii="Times New Roman" w:hAnsi="Times New Roman" w:cs="Times New Roman"/>
          <w:sz w:val="24"/>
          <w:szCs w:val="24"/>
        </w:rPr>
        <w:t>ClF</w:t>
      </w:r>
      <w:r w:rsidRPr="00B93694">
        <w:rPr>
          <w:rFonts w:ascii="Times New Roman" w:hAnsi="Times New Roman" w:cs="Times New Roman"/>
          <w:sz w:val="24"/>
          <w:szCs w:val="24"/>
          <w:vertAlign w:val="subscript"/>
          <w:lang w:val="ru-RU"/>
        </w:rPr>
        <w:t>3</w:t>
      </w:r>
      <w:r w:rsidRPr="00B93694">
        <w:rPr>
          <w:rFonts w:ascii="Times New Roman" w:hAnsi="Times New Roman" w:cs="Times New Roman"/>
          <w:sz w:val="24"/>
          <w:szCs w:val="24"/>
          <w:lang w:val="ru-RU"/>
        </w:rPr>
        <w: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45"/>
        <w:gridCol w:w="1776"/>
      </w:tblGrid>
      <w:tr w:rsidR="00B93694" w:rsidRPr="004833A5" w:rsidTr="006F2FA2">
        <w:tc>
          <w:tcPr>
            <w:tcW w:w="8645" w:type="dxa"/>
          </w:tcPr>
          <w:p w:rsidR="00B93694" w:rsidRPr="004833A5" w:rsidRDefault="00B93694" w:rsidP="006F2FA2">
            <w:pPr>
              <w:jc w:val="both"/>
              <w:rPr>
                <w:sz w:val="24"/>
                <w:szCs w:val="24"/>
              </w:rPr>
            </w:pPr>
            <w:r w:rsidRPr="004833A5">
              <w:rPr>
                <w:b/>
                <w:sz w:val="24"/>
                <w:szCs w:val="24"/>
              </w:rPr>
              <w:t>Решение</w:t>
            </w:r>
            <w:r w:rsidRPr="004833A5">
              <w:rPr>
                <w:sz w:val="24"/>
                <w:szCs w:val="24"/>
              </w:rPr>
              <w:t xml:space="preserve">. У фтора и хлора по 7 валентных электронов. В молекуле </w:t>
            </w:r>
            <w:r w:rsidRPr="004833A5">
              <w:rPr>
                <w:sz w:val="24"/>
                <w:szCs w:val="24"/>
                <w:lang w:val="en-US"/>
              </w:rPr>
              <w:t>ClF</w:t>
            </w:r>
            <w:r w:rsidRPr="004833A5">
              <w:rPr>
                <w:sz w:val="24"/>
                <w:szCs w:val="24"/>
                <w:vertAlign w:val="subscript"/>
              </w:rPr>
              <w:t>3</w:t>
            </w:r>
            <w:r w:rsidRPr="004833A5">
              <w:rPr>
                <w:sz w:val="24"/>
                <w:szCs w:val="24"/>
              </w:rPr>
              <w:t>. У атома хлор три связи и две НЭП, всего 5 точечных отрицательных заряда, следовательно, базовая структура №10 из табл. 5.1, причем две НЭП занримают экваториальные позиции, в результате чего молекула имеет плоскую Т</w:t>
            </w:r>
            <w:r w:rsidRPr="004833A5">
              <w:rPr>
                <w:sz w:val="24"/>
                <w:szCs w:val="24"/>
              </w:rPr>
              <w:noBreakHyphen/>
              <w:t xml:space="preserve">образную форму </w:t>
            </w:r>
          </w:p>
        </w:tc>
        <w:tc>
          <w:tcPr>
            <w:tcW w:w="1776" w:type="dxa"/>
          </w:tcPr>
          <w:p w:rsidR="00B93694" w:rsidRPr="004833A5" w:rsidRDefault="00B93694" w:rsidP="006F2FA2">
            <w:pPr>
              <w:jc w:val="both"/>
              <w:rPr>
                <w:sz w:val="24"/>
                <w:szCs w:val="24"/>
              </w:rPr>
            </w:pPr>
            <w:r w:rsidRPr="004833A5">
              <w:rPr>
                <w:noProof/>
                <w:sz w:val="24"/>
                <w:szCs w:val="24"/>
                <w:lang w:eastAsia="ru-RU"/>
              </w:rPr>
              <w:drawing>
                <wp:inline distT="0" distB="0" distL="0" distR="0">
                  <wp:extent cx="761452" cy="759371"/>
                  <wp:effectExtent l="19050" t="0" r="548" b="0"/>
                  <wp:docPr id="119"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30" cstate="print"/>
                          <a:srcRect/>
                          <a:stretch>
                            <a:fillRect/>
                          </a:stretch>
                        </pic:blipFill>
                        <pic:spPr bwMode="auto">
                          <a:xfrm>
                            <a:off x="0" y="0"/>
                            <a:ext cx="761452" cy="759371"/>
                          </a:xfrm>
                          <a:prstGeom prst="rect">
                            <a:avLst/>
                          </a:prstGeom>
                          <a:noFill/>
                          <a:ln w="9525">
                            <a:noFill/>
                            <a:miter lim="800000"/>
                            <a:headEnd/>
                            <a:tailEnd/>
                          </a:ln>
                        </pic:spPr>
                      </pic:pic>
                    </a:graphicData>
                  </a:graphic>
                </wp:inline>
              </w:drawing>
            </w:r>
          </w:p>
        </w:tc>
      </w:tr>
    </w:tbl>
    <w:p w:rsidR="00B93694" w:rsidRPr="004833A5" w:rsidRDefault="00B93694" w:rsidP="00B93694">
      <w:pPr>
        <w:spacing w:after="0"/>
        <w:jc w:val="both"/>
        <w:rPr>
          <w:rFonts w:ascii="Times New Roman" w:hAnsi="Times New Roman" w:cs="Times New Roman"/>
          <w:sz w:val="24"/>
          <w:szCs w:val="24"/>
        </w:rPr>
      </w:pPr>
    </w:p>
    <w:p w:rsidR="00B93694" w:rsidRPr="004833A5" w:rsidRDefault="00B93694" w:rsidP="00B93694">
      <w:pPr>
        <w:spacing w:after="0"/>
        <w:ind w:firstLine="720"/>
        <w:jc w:val="center"/>
        <w:rPr>
          <w:rFonts w:ascii="Times New Roman" w:hAnsi="Times New Roman" w:cs="Times New Roman"/>
          <w:b/>
          <w:sz w:val="24"/>
          <w:szCs w:val="24"/>
        </w:rPr>
      </w:pPr>
      <w:r w:rsidRPr="004833A5">
        <w:rPr>
          <w:rFonts w:ascii="Times New Roman" w:hAnsi="Times New Roman" w:cs="Times New Roman"/>
          <w:b/>
          <w:sz w:val="24"/>
          <w:szCs w:val="24"/>
        </w:rPr>
        <w:t>ЗАДАЧИ</w:t>
      </w:r>
    </w:p>
    <w:p w:rsidR="00B93694" w:rsidRPr="004833A5" w:rsidRDefault="00B93694" w:rsidP="00003C6D">
      <w:pPr>
        <w:pStyle w:val="a4"/>
        <w:widowControl w:val="0"/>
        <w:numPr>
          <w:ilvl w:val="0"/>
          <w:numId w:val="9"/>
        </w:numPr>
        <w:tabs>
          <w:tab w:val="left" w:pos="360"/>
          <w:tab w:val="left" w:pos="900"/>
        </w:tabs>
        <w:ind w:left="0" w:firstLine="540"/>
        <w:contextualSpacing w:val="0"/>
        <w:jc w:val="both"/>
        <w:rPr>
          <w:sz w:val="24"/>
          <w:szCs w:val="24"/>
        </w:rPr>
      </w:pPr>
      <w:r w:rsidRPr="004833A5">
        <w:rPr>
          <w:sz w:val="24"/>
          <w:szCs w:val="24"/>
        </w:rPr>
        <w:t>(</w:t>
      </w:r>
      <w:r w:rsidRPr="004833A5">
        <w:rPr>
          <w:sz w:val="24"/>
          <w:szCs w:val="24"/>
          <w:lang w:val="en-US"/>
        </w:rPr>
        <w:t>IJSO</w:t>
      </w:r>
      <w:r w:rsidRPr="004833A5">
        <w:rPr>
          <w:sz w:val="24"/>
          <w:szCs w:val="24"/>
        </w:rPr>
        <w:t>-2006) Структура молекулы аммиака (NH</w:t>
      </w:r>
      <w:r w:rsidRPr="004833A5">
        <w:rPr>
          <w:sz w:val="24"/>
          <w:szCs w:val="24"/>
          <w:vertAlign w:val="subscript"/>
        </w:rPr>
        <w:t>3</w:t>
      </w:r>
      <w:r w:rsidRPr="004833A5">
        <w:rPr>
          <w:sz w:val="24"/>
          <w:szCs w:val="24"/>
        </w:rPr>
        <w:t>) имеет форму:</w:t>
      </w:r>
    </w:p>
    <w:p w:rsidR="00B93694" w:rsidRPr="00B93694" w:rsidRDefault="00B93694" w:rsidP="00B93694">
      <w:pPr>
        <w:tabs>
          <w:tab w:val="left" w:pos="360"/>
        </w:tabs>
        <w:spacing w:after="0"/>
        <w:rPr>
          <w:rFonts w:ascii="Times New Roman" w:hAnsi="Times New Roman" w:cs="Times New Roman"/>
          <w:sz w:val="24"/>
          <w:szCs w:val="24"/>
          <w:lang w:val="ru-RU"/>
        </w:rPr>
      </w:pPr>
      <w:r w:rsidRPr="00B93694">
        <w:rPr>
          <w:rFonts w:ascii="Times New Roman" w:hAnsi="Times New Roman" w:cs="Times New Roman"/>
          <w:sz w:val="24"/>
          <w:szCs w:val="24"/>
          <w:lang w:val="ru-RU"/>
        </w:rPr>
        <w:t xml:space="preserve">   А) </w:t>
      </w:r>
      <w:proofErr w:type="gramStart"/>
      <w:r w:rsidRPr="00B93694">
        <w:rPr>
          <w:rFonts w:ascii="Times New Roman" w:hAnsi="Times New Roman" w:cs="Times New Roman"/>
          <w:sz w:val="24"/>
          <w:szCs w:val="24"/>
          <w:lang w:val="ru-RU"/>
        </w:rPr>
        <w:t>линейную</w:t>
      </w:r>
      <w:proofErr w:type="gramEnd"/>
      <w:r w:rsidRPr="00B93694">
        <w:rPr>
          <w:rFonts w:ascii="Times New Roman" w:hAnsi="Times New Roman" w:cs="Times New Roman"/>
          <w:sz w:val="24"/>
          <w:szCs w:val="24"/>
          <w:lang w:val="ru-RU"/>
        </w:rPr>
        <w:t xml:space="preserve">;      </w:t>
      </w:r>
      <w:r w:rsidRPr="004833A5">
        <w:rPr>
          <w:rFonts w:ascii="Times New Roman" w:hAnsi="Times New Roman" w:cs="Times New Roman"/>
          <w:sz w:val="24"/>
          <w:szCs w:val="24"/>
        </w:rPr>
        <w:t>B</w:t>
      </w:r>
      <w:r w:rsidRPr="00B93694">
        <w:rPr>
          <w:rFonts w:ascii="Times New Roman" w:hAnsi="Times New Roman" w:cs="Times New Roman"/>
          <w:sz w:val="24"/>
          <w:szCs w:val="24"/>
          <w:lang w:val="ru-RU"/>
        </w:rPr>
        <w:t xml:space="preserve">) правильного тетраэдра;     </w:t>
      </w:r>
      <w:r w:rsidRPr="004833A5">
        <w:rPr>
          <w:rFonts w:ascii="Times New Roman" w:hAnsi="Times New Roman" w:cs="Times New Roman"/>
          <w:sz w:val="24"/>
          <w:szCs w:val="24"/>
        </w:rPr>
        <w:t>C</w:t>
      </w:r>
      <w:r w:rsidRPr="00B93694">
        <w:rPr>
          <w:rFonts w:ascii="Times New Roman" w:hAnsi="Times New Roman" w:cs="Times New Roman"/>
          <w:sz w:val="24"/>
          <w:szCs w:val="24"/>
          <w:lang w:val="ru-RU"/>
        </w:rPr>
        <w:t>) пирамиды;</w:t>
      </w:r>
      <w:r w:rsidRPr="00B93694">
        <w:rPr>
          <w:rFonts w:ascii="Times New Roman" w:hAnsi="Times New Roman" w:cs="Times New Roman"/>
          <w:sz w:val="24"/>
          <w:szCs w:val="24"/>
          <w:lang w:val="ru-RU"/>
        </w:rPr>
        <w:tab/>
      </w:r>
      <w:r w:rsidRPr="004833A5">
        <w:rPr>
          <w:rFonts w:ascii="Times New Roman" w:hAnsi="Times New Roman" w:cs="Times New Roman"/>
          <w:sz w:val="24"/>
          <w:szCs w:val="24"/>
        </w:rPr>
        <w:t>D</w:t>
      </w:r>
      <w:r w:rsidRPr="00B93694">
        <w:rPr>
          <w:rFonts w:ascii="Times New Roman" w:hAnsi="Times New Roman" w:cs="Times New Roman"/>
          <w:sz w:val="24"/>
          <w:szCs w:val="24"/>
          <w:lang w:val="ru-RU"/>
        </w:rPr>
        <w:t>) плоского треугольника.</w:t>
      </w:r>
    </w:p>
    <w:p w:rsidR="00B93694" w:rsidRPr="004833A5" w:rsidRDefault="00B93694" w:rsidP="00003C6D">
      <w:pPr>
        <w:pStyle w:val="a4"/>
        <w:widowControl w:val="0"/>
        <w:numPr>
          <w:ilvl w:val="0"/>
          <w:numId w:val="9"/>
        </w:numPr>
        <w:tabs>
          <w:tab w:val="left" w:pos="810"/>
        </w:tabs>
        <w:ind w:left="0" w:firstLine="540"/>
        <w:contextualSpacing w:val="0"/>
        <w:rPr>
          <w:sz w:val="24"/>
          <w:szCs w:val="24"/>
        </w:rPr>
      </w:pPr>
      <w:proofErr w:type="gramStart"/>
      <w:r w:rsidRPr="004833A5">
        <w:rPr>
          <w:sz w:val="24"/>
          <w:szCs w:val="24"/>
        </w:rPr>
        <w:t>(</w:t>
      </w:r>
      <w:r w:rsidRPr="004833A5">
        <w:rPr>
          <w:sz w:val="24"/>
          <w:szCs w:val="24"/>
          <w:lang w:val="en-US"/>
        </w:rPr>
        <w:t>IJS</w:t>
      </w:r>
      <w:r w:rsidRPr="004833A5">
        <w:rPr>
          <w:sz w:val="24"/>
          <w:szCs w:val="24"/>
        </w:rPr>
        <w:t>)-2013) 20.</w:t>
      </w:r>
      <w:proofErr w:type="gramEnd"/>
      <w:r w:rsidRPr="004833A5">
        <w:rPr>
          <w:sz w:val="24"/>
          <w:szCs w:val="24"/>
        </w:rPr>
        <w:t xml:space="preserve"> Какое из утверждений для трёх молекул </w:t>
      </w:r>
      <m:oMath>
        <m:r>
          <m:rPr>
            <m:sty m:val="p"/>
          </m:rPr>
          <w:rPr>
            <w:rFonts w:ascii="Cambria Math"/>
            <w:sz w:val="24"/>
            <w:szCs w:val="24"/>
          </w:rPr>
          <m:t>N</m:t>
        </m:r>
        <m:sSub>
          <m:sSubPr>
            <m:ctrlPr>
              <w:rPr>
                <w:rFonts w:ascii="Cambria Math" w:hAnsi="Cambria Math"/>
                <w:sz w:val="24"/>
                <w:szCs w:val="24"/>
              </w:rPr>
            </m:ctrlPr>
          </m:sSubPr>
          <m:e>
            <m:r>
              <m:rPr>
                <m:sty m:val="p"/>
              </m:rPr>
              <w:rPr>
                <w:rFonts w:ascii="Cambria Math"/>
                <w:sz w:val="24"/>
                <w:szCs w:val="24"/>
              </w:rPr>
              <m:t>H</m:t>
            </m:r>
          </m:e>
          <m:sub>
            <m:r>
              <m:rPr>
                <m:sty m:val="p"/>
              </m:rPr>
              <w:rPr>
                <w:rFonts w:ascii="Cambria Math"/>
                <w:sz w:val="24"/>
                <w:szCs w:val="24"/>
              </w:rPr>
              <m:t>3</m:t>
            </m:r>
          </m:sub>
        </m:sSub>
        <m:r>
          <m:rPr>
            <m:sty m:val="p"/>
          </m:rPr>
          <w:rPr>
            <w:rFonts w:ascii="Cambria Math"/>
            <w:sz w:val="24"/>
            <w:szCs w:val="24"/>
          </w:rPr>
          <m:t>, P</m:t>
        </m:r>
        <m:sSub>
          <m:sSubPr>
            <m:ctrlPr>
              <w:rPr>
                <w:rFonts w:ascii="Cambria Math" w:hAnsi="Cambria Math"/>
                <w:sz w:val="24"/>
                <w:szCs w:val="24"/>
              </w:rPr>
            </m:ctrlPr>
          </m:sSubPr>
          <m:e>
            <m:r>
              <m:rPr>
                <m:sty m:val="p"/>
              </m:rPr>
              <w:rPr>
                <w:rFonts w:ascii="Cambria Math"/>
                <w:sz w:val="24"/>
                <w:szCs w:val="24"/>
              </w:rPr>
              <m:t>H</m:t>
            </m:r>
          </m:e>
          <m:sub>
            <m:r>
              <m:rPr>
                <m:sty m:val="p"/>
              </m:rPr>
              <w:rPr>
                <w:rFonts w:ascii="Cambria Math"/>
                <w:sz w:val="24"/>
                <w:szCs w:val="24"/>
              </w:rPr>
              <m:t>3</m:t>
            </m:r>
          </m:sub>
        </m:sSub>
      </m:oMath>
      <w:r w:rsidRPr="004833A5">
        <w:rPr>
          <w:sz w:val="24"/>
          <w:szCs w:val="24"/>
        </w:rPr>
        <w:t xml:space="preserve"> и </w:t>
      </w:r>
      <m:oMath>
        <m:r>
          <m:rPr>
            <m:sty m:val="p"/>
          </m:rPr>
          <w:rPr>
            <w:rFonts w:ascii="Cambria Math"/>
            <w:sz w:val="24"/>
            <w:szCs w:val="24"/>
          </w:rPr>
          <m:t>As</m:t>
        </m:r>
        <m:sSub>
          <m:sSubPr>
            <m:ctrlPr>
              <w:rPr>
                <w:rFonts w:ascii="Cambria Math" w:hAnsi="Cambria Math"/>
                <w:sz w:val="24"/>
                <w:szCs w:val="24"/>
              </w:rPr>
            </m:ctrlPr>
          </m:sSubPr>
          <m:e>
            <m:r>
              <m:rPr>
                <m:sty m:val="p"/>
              </m:rPr>
              <w:rPr>
                <w:rFonts w:ascii="Cambria Math"/>
                <w:sz w:val="24"/>
                <w:szCs w:val="24"/>
              </w:rPr>
              <m:t>H</m:t>
            </m:r>
          </m:e>
          <m:sub>
            <m:r>
              <m:rPr>
                <m:sty m:val="p"/>
              </m:rPr>
              <w:rPr>
                <w:rFonts w:ascii="Cambria Math"/>
                <w:sz w:val="24"/>
                <w:szCs w:val="24"/>
              </w:rPr>
              <m:t>3</m:t>
            </m:r>
          </m:sub>
        </m:sSub>
      </m:oMath>
      <w:r w:rsidRPr="004833A5">
        <w:rPr>
          <w:sz w:val="24"/>
          <w:szCs w:val="24"/>
        </w:rPr>
        <w:t xml:space="preserve"> является ОШИБОЧНЫМ?</w:t>
      </w:r>
    </w:p>
    <w:p w:rsidR="00B93694" w:rsidRPr="00B93694" w:rsidRDefault="00B93694" w:rsidP="00B93694">
      <w:pPr>
        <w:tabs>
          <w:tab w:val="left" w:pos="8385"/>
        </w:tabs>
        <w:spacing w:after="0"/>
        <w:jc w:val="both"/>
        <w:rPr>
          <w:rFonts w:ascii="Times New Roman" w:hAnsi="Times New Roman" w:cs="Times New Roman"/>
          <w:sz w:val="24"/>
          <w:szCs w:val="24"/>
          <w:lang w:val="ru-RU"/>
        </w:rPr>
      </w:pPr>
      <w:r w:rsidRPr="00B93694">
        <w:rPr>
          <w:rFonts w:ascii="Times New Roman" w:hAnsi="Times New Roman" w:cs="Times New Roman"/>
          <w:sz w:val="24"/>
          <w:szCs w:val="24"/>
          <w:lang w:val="ru-RU"/>
        </w:rPr>
        <w:t>(А) Каждая из трёх молекул имеет неподелённую пару валентных электронов</w:t>
      </w:r>
    </w:p>
    <w:p w:rsidR="00B93694" w:rsidRPr="00B93694" w:rsidRDefault="00B93694" w:rsidP="00B93694">
      <w:pPr>
        <w:tabs>
          <w:tab w:val="left" w:pos="8385"/>
        </w:tabs>
        <w:spacing w:after="0"/>
        <w:jc w:val="both"/>
        <w:rPr>
          <w:rFonts w:ascii="Times New Roman" w:hAnsi="Times New Roman" w:cs="Times New Roman"/>
          <w:sz w:val="24"/>
          <w:szCs w:val="24"/>
          <w:lang w:val="ru-RU"/>
        </w:rPr>
      </w:pPr>
      <w:r w:rsidRPr="00B93694">
        <w:rPr>
          <w:rFonts w:ascii="Times New Roman" w:hAnsi="Times New Roman" w:cs="Times New Roman"/>
          <w:sz w:val="24"/>
          <w:szCs w:val="24"/>
          <w:lang w:val="ru-RU"/>
        </w:rPr>
        <w:t>(В) Каждая молекула полярна</w:t>
      </w:r>
    </w:p>
    <w:p w:rsidR="00B93694" w:rsidRPr="00B93694" w:rsidRDefault="00B93694" w:rsidP="00B93694">
      <w:pPr>
        <w:tabs>
          <w:tab w:val="left" w:pos="8385"/>
        </w:tabs>
        <w:spacing w:after="0"/>
        <w:jc w:val="both"/>
        <w:rPr>
          <w:rFonts w:ascii="Times New Roman" w:hAnsi="Times New Roman" w:cs="Times New Roman"/>
          <w:sz w:val="24"/>
          <w:szCs w:val="24"/>
          <w:lang w:val="ru-RU"/>
        </w:rPr>
      </w:pPr>
      <w:r w:rsidRPr="00B93694">
        <w:rPr>
          <w:rFonts w:ascii="Times New Roman" w:hAnsi="Times New Roman" w:cs="Times New Roman"/>
          <w:sz w:val="24"/>
          <w:szCs w:val="24"/>
          <w:lang w:val="ru-RU"/>
        </w:rPr>
        <w:t xml:space="preserve">(С) В каждой молекуле по 3 </w:t>
      </w:r>
      <w:proofErr w:type="gramStart"/>
      <w:r w:rsidRPr="00B93694">
        <w:rPr>
          <w:rFonts w:ascii="Times New Roman" w:hAnsi="Times New Roman" w:cs="Times New Roman"/>
          <w:sz w:val="24"/>
          <w:szCs w:val="24"/>
          <w:lang w:val="ru-RU"/>
        </w:rPr>
        <w:t>сигма-связи</w:t>
      </w:r>
      <w:proofErr w:type="gramEnd"/>
    </w:p>
    <w:p w:rsidR="00B93694" w:rsidRPr="00B93694" w:rsidRDefault="00B93694" w:rsidP="00B93694">
      <w:pPr>
        <w:tabs>
          <w:tab w:val="left" w:pos="8385"/>
        </w:tabs>
        <w:spacing w:after="0"/>
        <w:jc w:val="both"/>
        <w:rPr>
          <w:rFonts w:ascii="Times New Roman" w:hAnsi="Times New Roman" w:cs="Times New Roman"/>
          <w:color w:val="FF0000"/>
          <w:sz w:val="24"/>
          <w:szCs w:val="24"/>
          <w:lang w:val="ru-RU"/>
        </w:rPr>
      </w:pPr>
      <w:r w:rsidRPr="00B93694">
        <w:rPr>
          <w:rFonts w:ascii="Times New Roman" w:hAnsi="Times New Roman" w:cs="Times New Roman"/>
          <w:color w:val="FF0000"/>
          <w:sz w:val="24"/>
          <w:szCs w:val="24"/>
          <w:lang w:val="ru-RU"/>
        </w:rPr>
        <w:t>(</w:t>
      </w:r>
      <w:r w:rsidRPr="004833A5">
        <w:rPr>
          <w:rFonts w:ascii="Times New Roman" w:hAnsi="Times New Roman" w:cs="Times New Roman"/>
          <w:color w:val="FF0000"/>
          <w:sz w:val="24"/>
          <w:szCs w:val="24"/>
        </w:rPr>
        <w:t>D</w:t>
      </w:r>
      <w:r w:rsidRPr="00B93694">
        <w:rPr>
          <w:rFonts w:ascii="Times New Roman" w:hAnsi="Times New Roman" w:cs="Times New Roman"/>
          <w:color w:val="FF0000"/>
          <w:sz w:val="24"/>
          <w:szCs w:val="24"/>
          <w:lang w:val="ru-RU"/>
        </w:rPr>
        <w:t>) Каждая молекула плоская и треугольная</w:t>
      </w:r>
    </w:p>
    <w:p w:rsidR="00B93694" w:rsidRPr="004833A5" w:rsidRDefault="00B93694" w:rsidP="00003C6D">
      <w:pPr>
        <w:pStyle w:val="a4"/>
        <w:widowControl w:val="0"/>
        <w:numPr>
          <w:ilvl w:val="0"/>
          <w:numId w:val="9"/>
        </w:numPr>
        <w:tabs>
          <w:tab w:val="left" w:pos="0"/>
          <w:tab w:val="left" w:pos="810"/>
        </w:tabs>
        <w:ind w:left="0" w:firstLine="540"/>
        <w:contextualSpacing w:val="0"/>
        <w:jc w:val="both"/>
        <w:rPr>
          <w:sz w:val="24"/>
          <w:szCs w:val="24"/>
          <w:lang w:bidi="fa-IR"/>
        </w:rPr>
      </w:pPr>
      <w:r w:rsidRPr="004833A5">
        <w:rPr>
          <w:sz w:val="24"/>
          <w:szCs w:val="24"/>
        </w:rPr>
        <w:t>(</w:t>
      </w:r>
      <w:r w:rsidRPr="004833A5">
        <w:rPr>
          <w:sz w:val="24"/>
          <w:szCs w:val="24"/>
          <w:lang w:val="en-US"/>
        </w:rPr>
        <w:t>IJSO</w:t>
      </w:r>
      <w:r w:rsidRPr="004833A5">
        <w:rPr>
          <w:sz w:val="24"/>
          <w:szCs w:val="24"/>
        </w:rPr>
        <w:t xml:space="preserve">-2012) </w:t>
      </w:r>
      <w:r w:rsidRPr="004833A5">
        <w:rPr>
          <w:sz w:val="24"/>
          <w:szCs w:val="24"/>
          <w:lang w:bidi="fa-IR"/>
        </w:rPr>
        <w:t xml:space="preserve">Изобразите структурные формулы для молекул </w:t>
      </w:r>
      <w:r w:rsidRPr="004833A5">
        <w:rPr>
          <w:sz w:val="24"/>
          <w:szCs w:val="24"/>
          <w:lang w:val="en-US" w:bidi="fa-IR"/>
        </w:rPr>
        <w:t>SO</w:t>
      </w:r>
      <w:r w:rsidRPr="004833A5">
        <w:rPr>
          <w:sz w:val="24"/>
          <w:szCs w:val="24"/>
          <w:vertAlign w:val="subscript"/>
          <w:lang w:bidi="fa-IR"/>
        </w:rPr>
        <w:t>2</w:t>
      </w:r>
      <w:r w:rsidRPr="004833A5">
        <w:rPr>
          <w:sz w:val="24"/>
          <w:szCs w:val="24"/>
          <w:lang w:bidi="fa-IR"/>
        </w:rPr>
        <w:t xml:space="preserve"> и СО</w:t>
      </w:r>
      <w:proofErr w:type="gramStart"/>
      <w:r w:rsidRPr="004833A5">
        <w:rPr>
          <w:sz w:val="24"/>
          <w:szCs w:val="24"/>
          <w:vertAlign w:val="subscript"/>
          <w:lang w:bidi="fa-IR"/>
        </w:rPr>
        <w:t>2</w:t>
      </w:r>
      <w:proofErr w:type="gramEnd"/>
      <w:r w:rsidRPr="004833A5">
        <w:rPr>
          <w:sz w:val="24"/>
          <w:szCs w:val="24"/>
          <w:lang w:bidi="fa-IR"/>
        </w:rPr>
        <w:t>, обозначьте в ней свободные электронные пары для каждого атома и значения степени окисления для центральных атомов.</w:t>
      </w:r>
    </w:p>
    <w:p w:rsidR="00B93694" w:rsidRPr="004833A5" w:rsidRDefault="00B93694" w:rsidP="00003C6D">
      <w:pPr>
        <w:pStyle w:val="a4"/>
        <w:widowControl w:val="0"/>
        <w:numPr>
          <w:ilvl w:val="0"/>
          <w:numId w:val="9"/>
        </w:numPr>
        <w:tabs>
          <w:tab w:val="left" w:pos="0"/>
          <w:tab w:val="left" w:pos="810"/>
        </w:tabs>
        <w:ind w:left="0" w:firstLine="540"/>
        <w:contextualSpacing w:val="0"/>
        <w:jc w:val="both"/>
        <w:rPr>
          <w:sz w:val="24"/>
          <w:szCs w:val="24"/>
          <w:lang w:bidi="fa-IR"/>
        </w:rPr>
      </w:pPr>
      <w:r w:rsidRPr="004833A5">
        <w:rPr>
          <w:sz w:val="24"/>
          <w:szCs w:val="24"/>
          <w:lang w:bidi="fa-IR"/>
        </w:rPr>
        <w:t>Какую форму имеют частицы: радикал диоксид азота ·</w:t>
      </w:r>
      <w:r w:rsidRPr="004833A5">
        <w:rPr>
          <w:sz w:val="24"/>
          <w:szCs w:val="24"/>
          <w:lang w:val="en-US" w:bidi="fa-IR"/>
        </w:rPr>
        <w:t>NO</w:t>
      </w:r>
      <w:r w:rsidRPr="004833A5">
        <w:rPr>
          <w:sz w:val="24"/>
          <w:szCs w:val="24"/>
          <w:vertAlign w:val="subscript"/>
          <w:lang w:bidi="fa-IR"/>
        </w:rPr>
        <w:t>2</w:t>
      </w:r>
      <w:r w:rsidRPr="004833A5">
        <w:rPr>
          <w:sz w:val="24"/>
          <w:szCs w:val="24"/>
          <w:lang w:bidi="fa-IR"/>
        </w:rPr>
        <w:t>, нитрит-ион NO</w:t>
      </w:r>
      <w:r w:rsidRPr="004833A5">
        <w:rPr>
          <w:sz w:val="24"/>
          <w:szCs w:val="24"/>
          <w:vertAlign w:val="subscript"/>
          <w:lang w:bidi="fa-IR"/>
        </w:rPr>
        <w:t>2</w:t>
      </w:r>
      <w:r w:rsidRPr="004833A5">
        <w:rPr>
          <w:sz w:val="24"/>
          <w:szCs w:val="24"/>
          <w:vertAlign w:val="superscript"/>
          <w:lang w:bidi="fa-IR"/>
        </w:rPr>
        <w:t>−</w:t>
      </w:r>
      <w:r w:rsidRPr="004833A5">
        <w:rPr>
          <w:sz w:val="24"/>
          <w:szCs w:val="24"/>
          <w:lang w:bidi="fa-IR"/>
        </w:rPr>
        <w:t>, нитроний</w:t>
      </w:r>
      <w:r w:rsidRPr="004833A5">
        <w:rPr>
          <w:sz w:val="24"/>
          <w:szCs w:val="24"/>
          <w:lang w:bidi="fa-IR"/>
        </w:rPr>
        <w:noBreakHyphen/>
        <w:t>катион NO</w:t>
      </w:r>
      <w:r w:rsidRPr="004833A5">
        <w:rPr>
          <w:sz w:val="24"/>
          <w:szCs w:val="24"/>
          <w:vertAlign w:val="subscript"/>
          <w:lang w:bidi="fa-IR"/>
        </w:rPr>
        <w:t>2</w:t>
      </w:r>
      <w:r w:rsidRPr="004833A5">
        <w:rPr>
          <w:sz w:val="24"/>
          <w:szCs w:val="24"/>
          <w:vertAlign w:val="superscript"/>
          <w:lang w:bidi="fa-IR"/>
        </w:rPr>
        <w:t>+</w:t>
      </w:r>
      <w:r w:rsidRPr="004833A5">
        <w:rPr>
          <w:sz w:val="24"/>
          <w:szCs w:val="24"/>
          <w:lang w:bidi="fa-IR"/>
        </w:rPr>
        <w:t>? (неспаренный электрон считайте, как один отрицательный точечный заряд).</w:t>
      </w:r>
    </w:p>
    <w:p w:rsidR="00B93694" w:rsidRPr="004833A5" w:rsidRDefault="00B93694" w:rsidP="00003C6D">
      <w:pPr>
        <w:pStyle w:val="a4"/>
        <w:widowControl w:val="0"/>
        <w:numPr>
          <w:ilvl w:val="0"/>
          <w:numId w:val="9"/>
        </w:numPr>
        <w:tabs>
          <w:tab w:val="left" w:pos="0"/>
          <w:tab w:val="left" w:pos="810"/>
        </w:tabs>
        <w:ind w:left="0" w:firstLine="540"/>
        <w:contextualSpacing w:val="0"/>
        <w:jc w:val="both"/>
        <w:rPr>
          <w:sz w:val="24"/>
          <w:szCs w:val="24"/>
          <w:lang w:bidi="fa-IR"/>
        </w:rPr>
      </w:pPr>
      <w:r w:rsidRPr="004833A5">
        <w:rPr>
          <w:sz w:val="24"/>
          <w:szCs w:val="24"/>
          <w:lang w:bidi="fa-IR"/>
        </w:rPr>
        <w:t>Используя теорию Гиллеспи, предскажите форму анионов: I</w:t>
      </w:r>
      <w:r w:rsidRPr="004833A5">
        <w:rPr>
          <w:sz w:val="24"/>
          <w:szCs w:val="24"/>
          <w:vertAlign w:val="subscript"/>
          <w:lang w:bidi="fa-IR"/>
        </w:rPr>
        <w:t>3</w:t>
      </w:r>
      <w:r w:rsidRPr="004833A5">
        <w:rPr>
          <w:sz w:val="24"/>
          <w:szCs w:val="24"/>
          <w:vertAlign w:val="superscript"/>
          <w:lang w:bidi="fa-IR"/>
        </w:rPr>
        <w:t>−</w:t>
      </w:r>
      <w:r w:rsidRPr="004833A5">
        <w:rPr>
          <w:sz w:val="24"/>
          <w:szCs w:val="24"/>
          <w:lang w:bidi="fa-IR"/>
        </w:rPr>
        <w:t xml:space="preserve">, </w:t>
      </w:r>
      <w:r w:rsidRPr="004833A5">
        <w:rPr>
          <w:sz w:val="24"/>
          <w:szCs w:val="24"/>
          <w:lang w:val="en-US" w:bidi="fa-IR"/>
        </w:rPr>
        <w:t>ICl</w:t>
      </w:r>
      <w:r w:rsidRPr="004833A5">
        <w:rPr>
          <w:sz w:val="24"/>
          <w:szCs w:val="24"/>
          <w:vertAlign w:val="subscript"/>
          <w:lang w:bidi="fa-IR"/>
        </w:rPr>
        <w:t>2</w:t>
      </w:r>
      <w:r w:rsidRPr="004833A5">
        <w:rPr>
          <w:sz w:val="24"/>
          <w:szCs w:val="24"/>
          <w:vertAlign w:val="superscript"/>
          <w:lang w:bidi="fa-IR"/>
        </w:rPr>
        <w:t>−</w:t>
      </w:r>
      <w:r w:rsidRPr="004833A5">
        <w:rPr>
          <w:sz w:val="24"/>
          <w:szCs w:val="24"/>
          <w:lang w:bidi="fa-IR"/>
        </w:rPr>
        <w:t>.</w:t>
      </w:r>
    </w:p>
    <w:p w:rsidR="00B93694" w:rsidRPr="00B93694" w:rsidRDefault="00B93694" w:rsidP="00B93694">
      <w:pPr>
        <w:tabs>
          <w:tab w:val="left" w:pos="0"/>
          <w:tab w:val="left" w:pos="810"/>
          <w:tab w:val="left" w:pos="900"/>
        </w:tabs>
        <w:spacing w:after="0"/>
        <w:jc w:val="both"/>
        <w:rPr>
          <w:rFonts w:ascii="Times New Roman" w:hAnsi="Times New Roman" w:cs="Times New Roman"/>
          <w:color w:val="009E00"/>
          <w:sz w:val="24"/>
          <w:szCs w:val="24"/>
          <w:lang w:val="ru-RU"/>
        </w:rPr>
      </w:pPr>
    </w:p>
    <w:p w:rsidR="00B93694" w:rsidRDefault="00B93694">
      <w:pPr>
        <w:rPr>
          <w:rFonts w:ascii="Times New Roman" w:hAnsi="Times New Roman" w:cs="Times New Roman"/>
          <w:sz w:val="24"/>
          <w:szCs w:val="24"/>
          <w:lang w:val="ru-RU"/>
        </w:rPr>
      </w:pPr>
    </w:p>
    <w:p w:rsidR="00813CBF" w:rsidRDefault="00813CBF">
      <w:pPr>
        <w:rPr>
          <w:rFonts w:ascii="Times New Roman" w:hAnsi="Times New Roman" w:cs="Times New Roman"/>
          <w:sz w:val="24"/>
          <w:szCs w:val="24"/>
          <w:lang w:val="ru-RU"/>
        </w:rPr>
      </w:pPr>
    </w:p>
    <w:p w:rsidR="00813CBF" w:rsidRDefault="00813CBF">
      <w:pPr>
        <w:rPr>
          <w:rFonts w:ascii="Times New Roman" w:hAnsi="Times New Roman" w:cs="Times New Roman"/>
          <w:sz w:val="24"/>
          <w:szCs w:val="24"/>
          <w:lang w:val="ru-RU"/>
        </w:rPr>
      </w:pPr>
    </w:p>
    <w:p w:rsidR="00813CBF" w:rsidRDefault="00813CBF">
      <w:pPr>
        <w:rPr>
          <w:rFonts w:ascii="Times New Roman" w:hAnsi="Times New Roman" w:cs="Times New Roman"/>
          <w:sz w:val="24"/>
          <w:szCs w:val="24"/>
          <w:lang w:val="ru-RU"/>
        </w:rPr>
      </w:pPr>
    </w:p>
    <w:p w:rsidR="00813CBF" w:rsidRDefault="00813CBF">
      <w:pPr>
        <w:rPr>
          <w:rFonts w:ascii="Times New Roman" w:hAnsi="Times New Roman" w:cs="Times New Roman"/>
          <w:sz w:val="24"/>
          <w:szCs w:val="24"/>
          <w:lang w:val="ru-RU"/>
        </w:rPr>
      </w:pPr>
    </w:p>
    <w:p w:rsidR="00813CBF" w:rsidRDefault="00813CBF">
      <w:pPr>
        <w:rPr>
          <w:rFonts w:ascii="Times New Roman" w:hAnsi="Times New Roman" w:cs="Times New Roman"/>
          <w:sz w:val="24"/>
          <w:szCs w:val="24"/>
          <w:lang w:val="ru-RU"/>
        </w:rPr>
      </w:pPr>
    </w:p>
    <w:p w:rsidR="00813CBF" w:rsidRDefault="00813CBF">
      <w:pPr>
        <w:rPr>
          <w:rFonts w:ascii="Times New Roman" w:hAnsi="Times New Roman" w:cs="Times New Roman"/>
          <w:sz w:val="24"/>
          <w:szCs w:val="24"/>
          <w:lang w:val="ru-RU"/>
        </w:rPr>
      </w:pPr>
    </w:p>
    <w:p w:rsidR="00813CBF" w:rsidRDefault="00813CBF">
      <w:pPr>
        <w:rPr>
          <w:rFonts w:ascii="Times New Roman" w:hAnsi="Times New Roman" w:cs="Times New Roman"/>
          <w:sz w:val="24"/>
          <w:szCs w:val="24"/>
          <w:lang w:val="ru-RU"/>
        </w:rPr>
      </w:pPr>
    </w:p>
    <w:p w:rsidR="00813CBF" w:rsidRDefault="00813CBF">
      <w:pPr>
        <w:rPr>
          <w:rFonts w:ascii="Times New Roman" w:hAnsi="Times New Roman" w:cs="Times New Roman"/>
          <w:sz w:val="24"/>
          <w:szCs w:val="24"/>
          <w:lang w:val="ru-RU"/>
        </w:rPr>
      </w:pPr>
    </w:p>
    <w:p w:rsidR="00813CBF" w:rsidRDefault="00813CBF">
      <w:pPr>
        <w:rPr>
          <w:rFonts w:ascii="Times New Roman" w:hAnsi="Times New Roman" w:cs="Times New Roman"/>
          <w:sz w:val="24"/>
          <w:szCs w:val="24"/>
          <w:lang w:val="ru-RU"/>
        </w:rPr>
      </w:pPr>
    </w:p>
    <w:p w:rsidR="00813CBF" w:rsidRDefault="00813CBF">
      <w:pPr>
        <w:rPr>
          <w:rFonts w:ascii="Times New Roman" w:hAnsi="Times New Roman" w:cs="Times New Roman"/>
          <w:sz w:val="24"/>
          <w:szCs w:val="24"/>
          <w:lang w:val="ru-RU"/>
        </w:rPr>
      </w:pPr>
    </w:p>
    <w:p w:rsidR="00813CBF" w:rsidRDefault="00813CBF">
      <w:pPr>
        <w:rPr>
          <w:rFonts w:ascii="Times New Roman" w:hAnsi="Times New Roman" w:cs="Times New Roman"/>
          <w:sz w:val="24"/>
          <w:szCs w:val="24"/>
          <w:lang w:val="ru-RU"/>
        </w:rPr>
      </w:pPr>
    </w:p>
    <w:p w:rsidR="00813CBF" w:rsidRDefault="00813CBF">
      <w:pPr>
        <w:rPr>
          <w:rFonts w:ascii="Times New Roman" w:hAnsi="Times New Roman" w:cs="Times New Roman"/>
          <w:sz w:val="24"/>
          <w:szCs w:val="24"/>
          <w:lang w:val="ru-RU"/>
        </w:rPr>
      </w:pPr>
    </w:p>
    <w:p w:rsidR="00813CBF" w:rsidRPr="00813CBF" w:rsidRDefault="00813CBF" w:rsidP="00813CBF">
      <w:pPr>
        <w:spacing w:after="0"/>
        <w:ind w:firstLine="708"/>
        <w:jc w:val="center"/>
        <w:rPr>
          <w:rFonts w:ascii="Times New Roman" w:hAnsi="Times New Roman" w:cs="Times New Roman"/>
          <w:b/>
          <w:sz w:val="24"/>
          <w:szCs w:val="24"/>
          <w:lang w:val="ru-RU"/>
        </w:rPr>
      </w:pPr>
      <w:r w:rsidRPr="00813CBF">
        <w:rPr>
          <w:rFonts w:ascii="Times New Roman" w:hAnsi="Times New Roman" w:cs="Times New Roman"/>
          <w:b/>
          <w:sz w:val="24"/>
          <w:szCs w:val="24"/>
          <w:lang w:val="ru-RU"/>
        </w:rPr>
        <w:lastRenderedPageBreak/>
        <w:t>06-СОСТОЯНИЯ ВЕЩЕСТВА</w:t>
      </w:r>
    </w:p>
    <w:p w:rsidR="00813CBF" w:rsidRPr="00813CBF" w:rsidRDefault="00813CBF" w:rsidP="00813CBF">
      <w:pPr>
        <w:spacing w:after="0"/>
        <w:ind w:firstLine="708"/>
        <w:jc w:val="both"/>
        <w:rPr>
          <w:rFonts w:ascii="Times New Roman" w:hAnsi="Times New Roman" w:cs="Times New Roman"/>
          <w:sz w:val="24"/>
          <w:szCs w:val="24"/>
          <w:lang w:val="ru-RU"/>
        </w:rPr>
      </w:pPr>
      <w:r w:rsidRPr="00813CBF">
        <w:rPr>
          <w:rFonts w:ascii="Times New Roman" w:hAnsi="Times New Roman" w:cs="Times New Roman"/>
          <w:sz w:val="24"/>
          <w:szCs w:val="24"/>
          <w:lang w:val="ru-RU"/>
        </w:rPr>
        <w:t xml:space="preserve">Вещество – это совокупность большого числа взаимодействующих частиц. </w:t>
      </w:r>
      <w:proofErr w:type="gramStart"/>
      <w:r w:rsidRPr="00813CBF">
        <w:rPr>
          <w:rFonts w:ascii="Times New Roman" w:hAnsi="Times New Roman" w:cs="Times New Roman"/>
          <w:sz w:val="24"/>
          <w:szCs w:val="24"/>
          <w:lang w:val="ru-RU"/>
        </w:rPr>
        <w:t xml:space="preserve">При определённых температуре и давлении вещество находится в одном из трёх физических состояний – твёрдом, жидком или газообразном (газом называют пар при </w:t>
      </w:r>
      <w:r w:rsidRPr="00813CBF">
        <w:rPr>
          <w:rFonts w:ascii="Times New Roman" w:hAnsi="Times New Roman" w:cs="Times New Roman"/>
          <w:i/>
          <w:sz w:val="24"/>
          <w:szCs w:val="24"/>
          <w:lang w:val="ru-RU"/>
        </w:rPr>
        <w:t>температуре выше критической</w:t>
      </w:r>
      <w:r w:rsidRPr="00813CBF">
        <w:rPr>
          <w:rFonts w:ascii="Times New Roman" w:hAnsi="Times New Roman" w:cs="Times New Roman"/>
          <w:sz w:val="24"/>
          <w:szCs w:val="24"/>
          <w:lang w:val="ru-RU"/>
        </w:rPr>
        <w:t>).</w:t>
      </w:r>
      <w:proofErr w:type="gramEnd"/>
      <w:r w:rsidRPr="00813CBF">
        <w:rPr>
          <w:rFonts w:ascii="Times New Roman" w:hAnsi="Times New Roman" w:cs="Times New Roman"/>
          <w:sz w:val="24"/>
          <w:szCs w:val="24"/>
          <w:lang w:val="ru-RU"/>
        </w:rPr>
        <w:t xml:space="preserve"> Кроме того существуют жидкокристаллическое состояние и плазма. </w:t>
      </w:r>
    </w:p>
    <w:p w:rsidR="00813CBF" w:rsidRPr="00813CBF" w:rsidRDefault="00813CBF" w:rsidP="00813CBF">
      <w:pPr>
        <w:spacing w:after="0"/>
        <w:ind w:firstLine="708"/>
        <w:jc w:val="both"/>
        <w:rPr>
          <w:rFonts w:ascii="Times New Roman" w:hAnsi="Times New Roman" w:cs="Times New Roman"/>
          <w:sz w:val="24"/>
          <w:szCs w:val="24"/>
          <w:lang w:val="ru-RU"/>
        </w:rPr>
      </w:pPr>
      <w:r w:rsidRPr="00813CBF">
        <w:rPr>
          <w:rFonts w:ascii="Times New Roman" w:hAnsi="Times New Roman" w:cs="Times New Roman"/>
          <w:sz w:val="24"/>
          <w:szCs w:val="24"/>
          <w:lang w:val="ru-RU"/>
        </w:rPr>
        <w:t>В твёрдых и жидких телах молекулы расположены близко и регулярно, и между ними возникают значительные силы притяжения. Твёрдое вещество имеет определённый объём  при данных условиях и форму. Жидкость также имеет определенный объём, но не имеет формы (принимает форму сосуда, в котором находится).</w:t>
      </w:r>
    </w:p>
    <w:p w:rsidR="00813CBF" w:rsidRPr="00813CBF" w:rsidRDefault="00813CBF" w:rsidP="00813CBF">
      <w:pPr>
        <w:spacing w:after="0"/>
        <w:ind w:firstLine="708"/>
        <w:jc w:val="both"/>
        <w:rPr>
          <w:rFonts w:ascii="Times New Roman" w:hAnsi="Times New Roman" w:cs="Times New Roman"/>
          <w:sz w:val="24"/>
          <w:szCs w:val="24"/>
          <w:lang w:val="ru-RU"/>
        </w:rPr>
      </w:pPr>
      <w:r w:rsidRPr="00813CBF">
        <w:rPr>
          <w:rFonts w:ascii="Times New Roman" w:hAnsi="Times New Roman" w:cs="Times New Roman"/>
          <w:sz w:val="24"/>
          <w:szCs w:val="24"/>
          <w:lang w:val="ru-RU"/>
        </w:rPr>
        <w:t>Плавление твердых тел, как правило, сопровождается небольшим расширением. При испарении жидкости объём образующегося пара на 3 порядка превышает объём жидкости. Твердые и жидкие вещества практически несжимаемы, сжимаемость газов весьма значительна.</w:t>
      </w:r>
    </w:p>
    <w:p w:rsidR="00813CBF" w:rsidRPr="00813CBF" w:rsidRDefault="00813CBF" w:rsidP="00813CBF">
      <w:pPr>
        <w:shd w:val="clear" w:color="auto" w:fill="FFFFFF"/>
        <w:spacing w:after="0"/>
        <w:ind w:firstLine="720"/>
        <w:jc w:val="center"/>
        <w:outlineLvl w:val="0"/>
        <w:rPr>
          <w:rFonts w:ascii="Times New Roman" w:hAnsi="Times New Roman" w:cs="Times New Roman"/>
          <w:b/>
          <w:bCs/>
          <w:color w:val="000000" w:themeColor="text1"/>
          <w:kern w:val="36"/>
          <w:sz w:val="24"/>
          <w:szCs w:val="24"/>
          <w:lang w:val="ru-RU"/>
        </w:rPr>
      </w:pPr>
      <w:r w:rsidRPr="00813CBF">
        <w:rPr>
          <w:rFonts w:ascii="Times New Roman" w:hAnsi="Times New Roman" w:cs="Times New Roman"/>
          <w:b/>
          <w:bCs/>
          <w:color w:val="000000" w:themeColor="text1"/>
          <w:kern w:val="36"/>
          <w:sz w:val="24"/>
          <w:szCs w:val="24"/>
          <w:lang w:val="ru-RU"/>
        </w:rPr>
        <w:t>ФАЗОВЫЕ ДИАГРАММЫ ВЕЩЕСТВ</w:t>
      </w:r>
    </w:p>
    <w:p w:rsidR="00813CBF" w:rsidRPr="00813CBF" w:rsidRDefault="00813CBF" w:rsidP="00813CBF">
      <w:pPr>
        <w:spacing w:after="0"/>
        <w:ind w:firstLine="708"/>
        <w:jc w:val="both"/>
        <w:rPr>
          <w:rFonts w:ascii="Times New Roman" w:hAnsi="Times New Roman" w:cs="Times New Roman"/>
          <w:sz w:val="24"/>
          <w:szCs w:val="24"/>
          <w:lang w:val="ru-RU"/>
        </w:rPr>
      </w:pPr>
      <w:r w:rsidRPr="00813CBF">
        <w:rPr>
          <w:rFonts w:ascii="Times New Roman" w:hAnsi="Times New Roman" w:cs="Times New Roman"/>
          <w:sz w:val="24"/>
          <w:szCs w:val="24"/>
          <w:lang w:val="ru-RU"/>
        </w:rPr>
        <w:t xml:space="preserve">Три состояния вещества являются </w:t>
      </w:r>
      <w:r w:rsidRPr="00813CBF">
        <w:rPr>
          <w:rFonts w:ascii="Times New Roman" w:hAnsi="Times New Roman" w:cs="Times New Roman"/>
          <w:i/>
          <w:sz w:val="24"/>
          <w:szCs w:val="24"/>
          <w:lang w:val="ru-RU"/>
        </w:rPr>
        <w:t>фазами</w:t>
      </w:r>
      <w:r w:rsidRPr="00813CBF">
        <w:rPr>
          <w:rFonts w:ascii="Times New Roman" w:hAnsi="Times New Roman" w:cs="Times New Roman"/>
          <w:sz w:val="24"/>
          <w:szCs w:val="24"/>
          <w:lang w:val="ru-RU"/>
        </w:rPr>
        <w:t>. Каждая фаза существует при определенных условиях (температуре и давлении), что представляется в виде фазовых диаграмм (рис. 6.1).</w:t>
      </w:r>
    </w:p>
    <w:p w:rsidR="00813CBF" w:rsidRPr="00813CBF" w:rsidRDefault="00813CBF" w:rsidP="00813CBF">
      <w:pPr>
        <w:shd w:val="clear" w:color="auto" w:fill="FFFFFF"/>
        <w:spacing w:after="0"/>
        <w:ind w:firstLine="720"/>
        <w:jc w:val="both"/>
        <w:outlineLvl w:val="0"/>
        <w:rPr>
          <w:rFonts w:ascii="Times New Roman" w:hAnsi="Times New Roman" w:cs="Times New Roman"/>
          <w:bCs/>
          <w:color w:val="000000" w:themeColor="text1"/>
          <w:kern w:val="36"/>
          <w:sz w:val="24"/>
          <w:szCs w:val="24"/>
          <w:lang w:val="ru-RU"/>
        </w:rPr>
      </w:pPr>
      <w:r w:rsidRPr="00813CBF">
        <w:rPr>
          <w:rFonts w:ascii="Times New Roman" w:hAnsi="Times New Roman" w:cs="Times New Roman"/>
          <w:b/>
          <w:bCs/>
          <w:color w:val="000000" w:themeColor="text1"/>
          <w:kern w:val="36"/>
          <w:sz w:val="24"/>
          <w:szCs w:val="24"/>
          <w:lang w:val="ru-RU"/>
        </w:rPr>
        <w:t xml:space="preserve">Фаза – </w:t>
      </w:r>
      <w:r w:rsidRPr="00813CBF">
        <w:rPr>
          <w:rFonts w:ascii="Times New Roman" w:hAnsi="Times New Roman" w:cs="Times New Roman"/>
          <w:bCs/>
          <w:color w:val="000000" w:themeColor="text1"/>
          <w:kern w:val="36"/>
          <w:sz w:val="24"/>
          <w:szCs w:val="24"/>
          <w:lang w:val="ru-RU"/>
        </w:rPr>
        <w:t xml:space="preserve">это однородная часть системы. Истинные растворы, смеси газов – это одна фаза. Насыщенный раствор в присутствии избытка растворяемого вещества – двухфазная система. Смесь твердых веществ – это гетерофазная система. </w:t>
      </w:r>
    </w:p>
    <w:p w:rsidR="00813CBF" w:rsidRPr="00813CBF" w:rsidRDefault="00813CBF" w:rsidP="00813CBF">
      <w:pPr>
        <w:shd w:val="clear" w:color="auto" w:fill="FFFFFF"/>
        <w:spacing w:after="0"/>
        <w:ind w:firstLine="720"/>
        <w:jc w:val="both"/>
        <w:outlineLvl w:val="0"/>
        <w:rPr>
          <w:rFonts w:ascii="Times New Roman" w:hAnsi="Times New Roman" w:cs="Times New Roman"/>
          <w:bCs/>
          <w:color w:val="000000" w:themeColor="text1"/>
          <w:kern w:val="36"/>
          <w:sz w:val="24"/>
          <w:szCs w:val="24"/>
          <w:lang w:val="ru-RU"/>
        </w:rPr>
      </w:pPr>
      <w:r w:rsidRPr="00813CBF">
        <w:rPr>
          <w:rFonts w:ascii="Times New Roman" w:hAnsi="Times New Roman" w:cs="Times New Roman"/>
          <w:bCs/>
          <w:color w:val="000000" w:themeColor="text1"/>
          <w:kern w:val="36"/>
          <w:sz w:val="24"/>
          <w:szCs w:val="24"/>
          <w:lang w:val="ru-RU"/>
        </w:rPr>
        <w:t xml:space="preserve">Когда вещество присутствует в различных агрегатных состояниях, условия существования каждого из них можно представить фазовой диаграммой. </w:t>
      </w:r>
      <w:r w:rsidRPr="00813CBF">
        <w:rPr>
          <w:rFonts w:ascii="Times New Roman" w:hAnsi="Times New Roman" w:cs="Times New Roman"/>
          <w:bCs/>
          <w:i/>
          <w:color w:val="000000" w:themeColor="text1"/>
          <w:kern w:val="36"/>
          <w:sz w:val="24"/>
          <w:szCs w:val="24"/>
          <w:lang w:val="ru-RU"/>
        </w:rPr>
        <w:t>Область</w:t>
      </w:r>
      <w:r w:rsidRPr="00813CBF">
        <w:rPr>
          <w:rFonts w:ascii="Times New Roman" w:hAnsi="Times New Roman" w:cs="Times New Roman"/>
          <w:bCs/>
          <w:color w:val="000000" w:themeColor="text1"/>
          <w:kern w:val="36"/>
          <w:sz w:val="24"/>
          <w:szCs w:val="24"/>
          <w:lang w:val="ru-RU"/>
        </w:rPr>
        <w:t xml:space="preserve"> на фазовой диаграмме характеризует одну фазу; </w:t>
      </w:r>
      <w:r w:rsidRPr="00813CBF">
        <w:rPr>
          <w:rFonts w:ascii="Times New Roman" w:hAnsi="Times New Roman" w:cs="Times New Roman"/>
          <w:bCs/>
          <w:i/>
          <w:color w:val="000000" w:themeColor="text1"/>
          <w:kern w:val="36"/>
          <w:sz w:val="24"/>
          <w:szCs w:val="24"/>
          <w:lang w:val="ru-RU"/>
        </w:rPr>
        <w:t>линия</w:t>
      </w:r>
      <w:r w:rsidRPr="00813CBF">
        <w:rPr>
          <w:rFonts w:ascii="Times New Roman" w:hAnsi="Times New Roman" w:cs="Times New Roman"/>
          <w:bCs/>
          <w:color w:val="000000" w:themeColor="text1"/>
          <w:kern w:val="36"/>
          <w:sz w:val="24"/>
          <w:szCs w:val="24"/>
          <w:lang w:val="ru-RU"/>
        </w:rPr>
        <w:t xml:space="preserve"> описывает условия существования в равновесии двух фаз; </w:t>
      </w:r>
      <w:r w:rsidRPr="00813CBF">
        <w:rPr>
          <w:rFonts w:ascii="Times New Roman" w:hAnsi="Times New Roman" w:cs="Times New Roman"/>
          <w:bCs/>
          <w:i/>
          <w:color w:val="000000" w:themeColor="text1"/>
          <w:kern w:val="36"/>
          <w:sz w:val="24"/>
          <w:szCs w:val="24"/>
          <w:lang w:val="ru-RU"/>
        </w:rPr>
        <w:t>тройная точка</w:t>
      </w:r>
      <w:r w:rsidRPr="00813CBF">
        <w:rPr>
          <w:rFonts w:ascii="Times New Roman" w:hAnsi="Times New Roman" w:cs="Times New Roman"/>
          <w:bCs/>
          <w:color w:val="000000" w:themeColor="text1"/>
          <w:kern w:val="36"/>
          <w:sz w:val="24"/>
          <w:szCs w:val="24"/>
          <w:lang w:val="ru-RU"/>
        </w:rPr>
        <w:t xml:space="preserve"> изображает условия, в которых сосуществуют три фазы.</w:t>
      </w:r>
    </w:p>
    <w:p w:rsidR="00813CBF" w:rsidRPr="00E42A0A" w:rsidRDefault="00813CBF" w:rsidP="00813CBF">
      <w:pPr>
        <w:shd w:val="clear" w:color="auto" w:fill="FFFFFF"/>
        <w:spacing w:after="0" w:line="240" w:lineRule="auto"/>
        <w:ind w:firstLine="720"/>
        <w:jc w:val="center"/>
        <w:outlineLvl w:val="0"/>
        <w:rPr>
          <w:rFonts w:ascii="Times New Roman" w:hAnsi="Times New Roman" w:cs="Times New Roman"/>
        </w:rPr>
      </w:pPr>
      <w:r w:rsidRPr="00E42A0A">
        <w:rPr>
          <w:rFonts w:ascii="Times New Roman" w:hAnsi="Times New Roman" w:cs="Times New Roman"/>
          <w:noProof/>
          <w:sz w:val="28"/>
          <w:szCs w:val="28"/>
          <w:lang w:val="ru-RU" w:eastAsia="ru-RU"/>
        </w:rPr>
        <w:drawing>
          <wp:inline distT="0" distB="0" distL="0" distR="0">
            <wp:extent cx="2733675" cy="2367845"/>
            <wp:effectExtent l="19050" t="0" r="9525" b="0"/>
            <wp:docPr id="12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1" cstate="print"/>
                    <a:srcRect/>
                    <a:stretch>
                      <a:fillRect/>
                    </a:stretch>
                  </pic:blipFill>
                  <pic:spPr bwMode="auto">
                    <a:xfrm>
                      <a:off x="0" y="0"/>
                      <a:ext cx="2740462" cy="2373724"/>
                    </a:xfrm>
                    <a:prstGeom prst="rect">
                      <a:avLst/>
                    </a:prstGeom>
                    <a:noFill/>
                    <a:ln w="9525">
                      <a:noFill/>
                      <a:miter lim="800000"/>
                      <a:headEnd/>
                      <a:tailEnd/>
                    </a:ln>
                  </pic:spPr>
                </pic:pic>
              </a:graphicData>
            </a:graphic>
          </wp:inline>
        </w:drawing>
      </w:r>
    </w:p>
    <w:p w:rsidR="00813CBF" w:rsidRPr="00813CBF" w:rsidRDefault="00813CBF" w:rsidP="00813CBF">
      <w:pPr>
        <w:shd w:val="clear" w:color="auto" w:fill="FFFFFF"/>
        <w:spacing w:after="0" w:line="240" w:lineRule="auto"/>
        <w:jc w:val="both"/>
        <w:outlineLvl w:val="0"/>
        <w:rPr>
          <w:rFonts w:ascii="Times New Roman" w:hAnsi="Times New Roman" w:cs="Times New Roman"/>
          <w:bCs/>
          <w:color w:val="000000" w:themeColor="text1"/>
          <w:kern w:val="36"/>
          <w:sz w:val="24"/>
          <w:szCs w:val="24"/>
          <w:lang w:val="ru-RU"/>
        </w:rPr>
      </w:pPr>
      <w:r w:rsidRPr="00813CBF">
        <w:rPr>
          <w:rFonts w:ascii="Times New Roman" w:hAnsi="Times New Roman" w:cs="Times New Roman"/>
          <w:lang w:val="ru-RU"/>
        </w:rPr>
        <w:t>Рис. 6.1. фазовая диаграмма воды</w:t>
      </w:r>
    </w:p>
    <w:p w:rsidR="00813CBF" w:rsidRPr="00813CBF" w:rsidRDefault="00813CBF" w:rsidP="00813CBF">
      <w:pPr>
        <w:shd w:val="clear" w:color="auto" w:fill="FFFFFF"/>
        <w:spacing w:after="0"/>
        <w:ind w:firstLine="720"/>
        <w:jc w:val="both"/>
        <w:outlineLvl w:val="0"/>
        <w:rPr>
          <w:rFonts w:ascii="Times New Roman" w:hAnsi="Times New Roman" w:cs="Times New Roman"/>
          <w:bCs/>
          <w:color w:val="000000" w:themeColor="text1"/>
          <w:kern w:val="36"/>
          <w:sz w:val="16"/>
          <w:szCs w:val="16"/>
          <w:lang w:val="ru-RU"/>
        </w:rPr>
      </w:pPr>
    </w:p>
    <w:p w:rsidR="00813CBF" w:rsidRPr="00813CBF" w:rsidRDefault="00813CBF" w:rsidP="00813CBF">
      <w:pPr>
        <w:shd w:val="clear" w:color="auto" w:fill="FFFFFF"/>
        <w:spacing w:after="0"/>
        <w:ind w:firstLine="720"/>
        <w:jc w:val="both"/>
        <w:outlineLvl w:val="0"/>
        <w:rPr>
          <w:rFonts w:ascii="Times New Roman" w:hAnsi="Times New Roman" w:cs="Times New Roman"/>
          <w:bCs/>
          <w:color w:val="000000" w:themeColor="text1"/>
          <w:kern w:val="36"/>
          <w:sz w:val="24"/>
          <w:szCs w:val="24"/>
          <w:lang w:val="ru-RU"/>
        </w:rPr>
      </w:pPr>
      <w:r w:rsidRPr="00813CBF">
        <w:rPr>
          <w:rFonts w:ascii="Times New Roman" w:hAnsi="Times New Roman" w:cs="Times New Roman"/>
          <w:bCs/>
          <w:color w:val="000000" w:themeColor="text1"/>
          <w:kern w:val="36"/>
          <w:sz w:val="24"/>
          <w:szCs w:val="24"/>
          <w:lang w:val="ru-RU"/>
        </w:rPr>
        <w:t xml:space="preserve">Агрегатное состояние вещества определяется температурой и давлением. Кривая </w:t>
      </w:r>
      <w:r w:rsidRPr="00E42A0A">
        <w:rPr>
          <w:rFonts w:ascii="Times New Roman" w:hAnsi="Times New Roman" w:cs="Times New Roman"/>
          <w:bCs/>
          <w:color w:val="000000" w:themeColor="text1"/>
          <w:kern w:val="36"/>
          <w:sz w:val="24"/>
          <w:szCs w:val="24"/>
        </w:rPr>
        <w:t>AD</w:t>
      </w:r>
      <w:r w:rsidRPr="00813CBF">
        <w:rPr>
          <w:rFonts w:ascii="Times New Roman" w:hAnsi="Times New Roman" w:cs="Times New Roman"/>
          <w:bCs/>
          <w:color w:val="000000" w:themeColor="text1"/>
          <w:kern w:val="36"/>
          <w:sz w:val="24"/>
          <w:szCs w:val="24"/>
          <w:lang w:val="ru-RU"/>
        </w:rPr>
        <w:t xml:space="preserve"> является кривой давления пара льда, это кривая сублимации – десублимации. Кривая </w:t>
      </w:r>
      <w:proofErr w:type="gramStart"/>
      <w:r w:rsidRPr="00813CBF">
        <w:rPr>
          <w:rFonts w:ascii="Times New Roman" w:hAnsi="Times New Roman" w:cs="Times New Roman"/>
          <w:bCs/>
          <w:color w:val="000000" w:themeColor="text1"/>
          <w:kern w:val="36"/>
          <w:sz w:val="24"/>
          <w:szCs w:val="24"/>
          <w:lang w:val="ru-RU"/>
        </w:rPr>
        <w:t>ВС</w:t>
      </w:r>
      <w:proofErr w:type="gramEnd"/>
      <w:r w:rsidRPr="00813CBF">
        <w:rPr>
          <w:rFonts w:ascii="Times New Roman" w:hAnsi="Times New Roman" w:cs="Times New Roman"/>
          <w:bCs/>
          <w:color w:val="000000" w:themeColor="text1"/>
          <w:kern w:val="36"/>
          <w:sz w:val="24"/>
          <w:szCs w:val="24"/>
          <w:lang w:val="ru-RU"/>
        </w:rPr>
        <w:t xml:space="preserve"> – кривая плавления – кристаллизации. Она показывает, что при увеличении давления температура плавления понижается, что встречается редко. Обычно возрастание давления </w:t>
      </w:r>
      <w:proofErr w:type="gramStart"/>
      <w:r w:rsidRPr="00813CBF">
        <w:rPr>
          <w:rFonts w:ascii="Times New Roman" w:hAnsi="Times New Roman" w:cs="Times New Roman"/>
          <w:bCs/>
          <w:color w:val="000000" w:themeColor="text1"/>
          <w:kern w:val="36"/>
          <w:sz w:val="24"/>
          <w:szCs w:val="24"/>
          <w:lang w:val="ru-RU"/>
        </w:rPr>
        <w:t>вызывает</w:t>
      </w:r>
      <w:proofErr w:type="gramEnd"/>
      <w:r w:rsidRPr="00813CBF">
        <w:rPr>
          <w:rFonts w:ascii="Times New Roman" w:hAnsi="Times New Roman" w:cs="Times New Roman"/>
          <w:bCs/>
          <w:color w:val="000000" w:themeColor="text1"/>
          <w:kern w:val="36"/>
          <w:sz w:val="24"/>
          <w:szCs w:val="24"/>
          <w:lang w:val="ru-RU"/>
        </w:rPr>
        <w:t xml:space="preserve"> стимулирует кристаллизацию. </w:t>
      </w:r>
    </w:p>
    <w:p w:rsidR="00813CBF" w:rsidRPr="00813CBF" w:rsidRDefault="00813CBF" w:rsidP="00813CBF">
      <w:pPr>
        <w:shd w:val="clear" w:color="auto" w:fill="FFFFFF"/>
        <w:spacing w:after="0"/>
        <w:ind w:firstLine="720"/>
        <w:jc w:val="both"/>
        <w:outlineLvl w:val="0"/>
        <w:rPr>
          <w:rFonts w:ascii="Times New Roman" w:hAnsi="Times New Roman" w:cs="Times New Roman"/>
          <w:bCs/>
          <w:color w:val="000000" w:themeColor="text1"/>
          <w:kern w:val="36"/>
          <w:sz w:val="24"/>
          <w:szCs w:val="24"/>
          <w:lang w:val="ru-RU"/>
        </w:rPr>
      </w:pPr>
      <w:r w:rsidRPr="00813CBF">
        <w:rPr>
          <w:rFonts w:ascii="Times New Roman" w:hAnsi="Times New Roman" w:cs="Times New Roman"/>
          <w:bCs/>
          <w:color w:val="000000" w:themeColor="text1"/>
          <w:kern w:val="36"/>
          <w:sz w:val="24"/>
          <w:szCs w:val="24"/>
          <w:lang w:val="ru-RU"/>
        </w:rPr>
        <w:t>Точка</w:t>
      </w:r>
      <w:proofErr w:type="gramStart"/>
      <w:r w:rsidRPr="00813CBF">
        <w:rPr>
          <w:rFonts w:ascii="Times New Roman" w:hAnsi="Times New Roman" w:cs="Times New Roman"/>
          <w:bCs/>
          <w:color w:val="000000" w:themeColor="text1"/>
          <w:kern w:val="36"/>
          <w:sz w:val="24"/>
          <w:szCs w:val="24"/>
          <w:lang w:val="ru-RU"/>
        </w:rPr>
        <w:t xml:space="preserve"> В</w:t>
      </w:r>
      <w:proofErr w:type="gramEnd"/>
      <w:r w:rsidRPr="00813CBF">
        <w:rPr>
          <w:rFonts w:ascii="Times New Roman" w:hAnsi="Times New Roman" w:cs="Times New Roman"/>
          <w:bCs/>
          <w:color w:val="000000" w:themeColor="text1"/>
          <w:kern w:val="36"/>
          <w:sz w:val="24"/>
          <w:szCs w:val="24"/>
          <w:lang w:val="ru-RU"/>
        </w:rPr>
        <w:t xml:space="preserve"> называется тройной точкой, где лед, вода и пар находятся в равновесии друг с другом. Этой точке соответствует температура 273,16</w:t>
      </w:r>
      <w:r w:rsidRPr="00E42A0A">
        <w:rPr>
          <w:rFonts w:ascii="Times New Roman" w:hAnsi="Times New Roman" w:cs="Times New Roman"/>
          <w:bCs/>
          <w:color w:val="000000" w:themeColor="text1"/>
          <w:kern w:val="36"/>
          <w:sz w:val="24"/>
          <w:szCs w:val="24"/>
        </w:rPr>
        <w:t> </w:t>
      </w:r>
      <w:r w:rsidRPr="00813CBF">
        <w:rPr>
          <w:rFonts w:ascii="Times New Roman" w:hAnsi="Times New Roman" w:cs="Times New Roman"/>
          <w:bCs/>
          <w:color w:val="000000" w:themeColor="text1"/>
          <w:kern w:val="36"/>
          <w:sz w:val="24"/>
          <w:szCs w:val="24"/>
          <w:lang w:val="ru-RU"/>
        </w:rPr>
        <w:t>К и давление 6,03</w:t>
      </w:r>
      <w:r w:rsidRPr="00E42A0A">
        <w:rPr>
          <w:rFonts w:ascii="Times New Roman" w:hAnsi="Times New Roman" w:cs="Times New Roman"/>
          <w:bCs/>
          <w:color w:val="000000" w:themeColor="text1"/>
          <w:kern w:val="36"/>
          <w:sz w:val="24"/>
          <w:szCs w:val="24"/>
        </w:rPr>
        <w:t>·</w:t>
      </w:r>
      <w:r w:rsidRPr="00813CBF">
        <w:rPr>
          <w:rFonts w:ascii="Times New Roman" w:hAnsi="Times New Roman" w:cs="Times New Roman"/>
          <w:bCs/>
          <w:color w:val="000000" w:themeColor="text1"/>
          <w:kern w:val="36"/>
          <w:sz w:val="24"/>
          <w:szCs w:val="24"/>
          <w:lang w:val="ru-RU"/>
        </w:rPr>
        <w:t>10</w:t>
      </w:r>
      <w:r w:rsidRPr="00813CBF">
        <w:rPr>
          <w:rFonts w:ascii="Times New Roman" w:hAnsi="Times New Roman" w:cs="Times New Roman"/>
          <w:bCs/>
          <w:color w:val="000000" w:themeColor="text1"/>
          <w:kern w:val="36"/>
          <w:sz w:val="24"/>
          <w:szCs w:val="24"/>
          <w:vertAlign w:val="superscript"/>
          <w:lang w:val="ru-RU"/>
        </w:rPr>
        <w:noBreakHyphen/>
        <w:t>3</w:t>
      </w:r>
      <w:r w:rsidRPr="00E42A0A">
        <w:rPr>
          <w:rFonts w:ascii="Times New Roman" w:hAnsi="Times New Roman" w:cs="Times New Roman"/>
          <w:bCs/>
          <w:color w:val="000000" w:themeColor="text1"/>
          <w:kern w:val="36"/>
          <w:sz w:val="24"/>
          <w:szCs w:val="24"/>
        </w:rPr>
        <w:t> </w:t>
      </w:r>
      <w:proofErr w:type="gramStart"/>
      <w:r w:rsidRPr="00813CBF">
        <w:rPr>
          <w:rFonts w:ascii="Times New Roman" w:hAnsi="Times New Roman" w:cs="Times New Roman"/>
          <w:bCs/>
          <w:color w:val="000000" w:themeColor="text1"/>
          <w:kern w:val="36"/>
          <w:sz w:val="24"/>
          <w:szCs w:val="24"/>
          <w:lang w:val="ru-RU"/>
        </w:rPr>
        <w:t>атм</w:t>
      </w:r>
      <w:proofErr w:type="gramEnd"/>
      <w:r w:rsidRPr="00813CBF">
        <w:rPr>
          <w:rFonts w:ascii="Times New Roman" w:hAnsi="Times New Roman" w:cs="Times New Roman"/>
          <w:bCs/>
          <w:color w:val="000000" w:themeColor="text1"/>
          <w:kern w:val="36"/>
          <w:sz w:val="24"/>
          <w:szCs w:val="24"/>
          <w:lang w:val="ru-RU"/>
        </w:rPr>
        <w:t xml:space="preserve"> (0,61</w:t>
      </w:r>
      <w:r w:rsidRPr="00E42A0A">
        <w:rPr>
          <w:rFonts w:ascii="Times New Roman" w:hAnsi="Times New Roman" w:cs="Times New Roman"/>
          <w:bCs/>
          <w:color w:val="000000" w:themeColor="text1"/>
          <w:kern w:val="36"/>
          <w:sz w:val="24"/>
          <w:szCs w:val="24"/>
        </w:rPr>
        <w:t> </w:t>
      </w:r>
      <w:r w:rsidRPr="00813CBF">
        <w:rPr>
          <w:rFonts w:ascii="Times New Roman" w:hAnsi="Times New Roman" w:cs="Times New Roman"/>
          <w:bCs/>
          <w:color w:val="000000" w:themeColor="text1"/>
          <w:kern w:val="36"/>
          <w:sz w:val="24"/>
          <w:szCs w:val="24"/>
          <w:lang w:val="ru-RU"/>
        </w:rPr>
        <w:t>кПа).</w:t>
      </w:r>
    </w:p>
    <w:p w:rsidR="00813CBF" w:rsidRPr="00813CBF" w:rsidRDefault="00813CBF" w:rsidP="00813CBF">
      <w:pPr>
        <w:shd w:val="clear" w:color="auto" w:fill="FFFFFF"/>
        <w:spacing w:after="0"/>
        <w:ind w:firstLine="720"/>
        <w:jc w:val="both"/>
        <w:outlineLvl w:val="0"/>
        <w:rPr>
          <w:rFonts w:ascii="Times New Roman" w:hAnsi="Times New Roman" w:cs="Times New Roman"/>
          <w:bCs/>
          <w:color w:val="000000" w:themeColor="text1"/>
          <w:kern w:val="36"/>
          <w:sz w:val="24"/>
          <w:szCs w:val="24"/>
          <w:lang w:val="ru-RU"/>
        </w:rPr>
      </w:pPr>
      <w:r w:rsidRPr="00813CBF">
        <w:rPr>
          <w:rFonts w:ascii="Times New Roman" w:hAnsi="Times New Roman" w:cs="Times New Roman"/>
          <w:bCs/>
          <w:color w:val="000000" w:themeColor="text1"/>
          <w:kern w:val="36"/>
          <w:sz w:val="24"/>
          <w:szCs w:val="24"/>
          <w:lang w:val="ru-RU"/>
        </w:rPr>
        <w:lastRenderedPageBreak/>
        <w:t xml:space="preserve">Точка </w:t>
      </w:r>
      <w:r w:rsidRPr="00E42A0A">
        <w:rPr>
          <w:rFonts w:ascii="Times New Roman" w:hAnsi="Times New Roman" w:cs="Times New Roman"/>
          <w:bCs/>
          <w:color w:val="000000" w:themeColor="text1"/>
          <w:kern w:val="36"/>
          <w:sz w:val="24"/>
          <w:szCs w:val="24"/>
        </w:rPr>
        <w:t>D</w:t>
      </w:r>
      <w:r w:rsidRPr="00813CBF">
        <w:rPr>
          <w:rFonts w:ascii="Times New Roman" w:hAnsi="Times New Roman" w:cs="Times New Roman"/>
          <w:bCs/>
          <w:color w:val="000000" w:themeColor="text1"/>
          <w:kern w:val="36"/>
          <w:sz w:val="24"/>
          <w:szCs w:val="24"/>
          <w:lang w:val="ru-RU"/>
        </w:rPr>
        <w:t xml:space="preserve"> называется критической точкой. При температурах и давлениях выше этой точки </w:t>
      </w:r>
      <w:proofErr w:type="gramStart"/>
      <w:r w:rsidRPr="00813CBF">
        <w:rPr>
          <w:rFonts w:ascii="Times New Roman" w:hAnsi="Times New Roman" w:cs="Times New Roman"/>
          <w:bCs/>
          <w:color w:val="000000" w:themeColor="text1"/>
          <w:kern w:val="36"/>
          <w:sz w:val="24"/>
          <w:szCs w:val="24"/>
          <w:lang w:val="ru-RU"/>
        </w:rPr>
        <w:t>п</w:t>
      </w:r>
      <w:proofErr w:type="gramEnd"/>
      <w:r w:rsidRPr="00813CBF">
        <w:rPr>
          <w:rFonts w:ascii="Times New Roman" w:hAnsi="Times New Roman" w:cs="Times New Roman"/>
          <w:bCs/>
          <w:color w:val="000000" w:themeColor="text1"/>
          <w:kern w:val="36"/>
          <w:sz w:val="24"/>
          <w:szCs w:val="24"/>
          <w:lang w:val="ru-RU"/>
        </w:rPr>
        <w:t>áры воды не могут быть превращены в жидкую фазу никаким повышением давления: паровая и жидкая фазы становятся неразличимыми.</w:t>
      </w:r>
    </w:p>
    <w:p w:rsidR="00813CBF" w:rsidRPr="00813CBF" w:rsidRDefault="00813CBF" w:rsidP="00813CBF">
      <w:pPr>
        <w:spacing w:after="0"/>
        <w:ind w:firstLine="708"/>
        <w:jc w:val="center"/>
        <w:rPr>
          <w:rFonts w:ascii="Times New Roman" w:hAnsi="Times New Roman" w:cs="Times New Roman"/>
          <w:b/>
          <w:sz w:val="24"/>
          <w:szCs w:val="24"/>
          <w:lang w:val="ru-RU"/>
        </w:rPr>
      </w:pPr>
      <w:r w:rsidRPr="00813CBF">
        <w:rPr>
          <w:rFonts w:ascii="Times New Roman" w:hAnsi="Times New Roman" w:cs="Times New Roman"/>
          <w:b/>
          <w:sz w:val="24"/>
          <w:szCs w:val="24"/>
          <w:lang w:val="ru-RU"/>
        </w:rPr>
        <w:t>ГАЗЫ</w:t>
      </w:r>
    </w:p>
    <w:p w:rsidR="00813CBF" w:rsidRPr="00813CBF" w:rsidRDefault="00813CBF" w:rsidP="00813CBF">
      <w:pPr>
        <w:spacing w:after="0"/>
        <w:ind w:firstLine="708"/>
        <w:jc w:val="both"/>
        <w:rPr>
          <w:rFonts w:ascii="Times New Roman" w:hAnsi="Times New Roman" w:cs="Times New Roman"/>
          <w:sz w:val="24"/>
          <w:szCs w:val="24"/>
          <w:lang w:val="ru-RU"/>
        </w:rPr>
      </w:pPr>
      <w:r w:rsidRPr="00813CBF">
        <w:rPr>
          <w:rFonts w:ascii="Times New Roman" w:hAnsi="Times New Roman" w:cs="Times New Roman"/>
          <w:sz w:val="24"/>
          <w:szCs w:val="24"/>
          <w:lang w:val="ru-RU"/>
        </w:rPr>
        <w:t xml:space="preserve">Идеальные газы подчиняются </w:t>
      </w:r>
      <w:r w:rsidRPr="00813CBF">
        <w:rPr>
          <w:rFonts w:ascii="Times New Roman" w:hAnsi="Times New Roman" w:cs="Times New Roman"/>
          <w:b/>
          <w:sz w:val="24"/>
          <w:szCs w:val="24"/>
          <w:lang w:val="ru-RU"/>
        </w:rPr>
        <w:t>уравнению состояния идеального газа</w:t>
      </w:r>
      <w:r w:rsidRPr="00813CBF">
        <w:rPr>
          <w:rFonts w:ascii="Times New Roman" w:hAnsi="Times New Roman" w:cs="Times New Roman"/>
          <w:sz w:val="24"/>
          <w:szCs w:val="24"/>
          <w:lang w:val="ru-RU"/>
        </w:rPr>
        <w:t>, в котором молекулы не взаимодействую между собой (уравнение Клапейрона-Менделеева)</w:t>
      </w:r>
    </w:p>
    <w:p w:rsidR="00813CBF" w:rsidRPr="00813CBF" w:rsidRDefault="00813CBF" w:rsidP="00813CBF">
      <w:pPr>
        <w:spacing w:after="0"/>
        <w:ind w:firstLine="708"/>
        <w:jc w:val="both"/>
        <w:rPr>
          <w:rFonts w:ascii="Times New Roman" w:hAnsi="Times New Roman" w:cs="Times New Roman"/>
          <w:sz w:val="24"/>
          <w:szCs w:val="24"/>
          <w:lang w:val="ru-RU"/>
        </w:rPr>
      </w:pPr>
      <w:r w:rsidRPr="00813CBF">
        <w:rPr>
          <w:rFonts w:ascii="Times New Roman" w:hAnsi="Times New Roman" w:cs="Times New Roman"/>
          <w:sz w:val="24"/>
          <w:szCs w:val="24"/>
          <w:lang w:val="ru-RU"/>
        </w:rPr>
        <w:tab/>
      </w:r>
      <w:r w:rsidRPr="00813CBF">
        <w:rPr>
          <w:rFonts w:ascii="Times New Roman" w:hAnsi="Times New Roman" w:cs="Times New Roman"/>
          <w:sz w:val="24"/>
          <w:szCs w:val="24"/>
          <w:lang w:val="ru-RU"/>
        </w:rPr>
        <w:tab/>
      </w:r>
      <w:r w:rsidRPr="00813CBF">
        <w:rPr>
          <w:rFonts w:ascii="Times New Roman" w:hAnsi="Times New Roman" w:cs="Times New Roman"/>
          <w:sz w:val="24"/>
          <w:szCs w:val="24"/>
          <w:lang w:val="ru-RU"/>
        </w:rPr>
        <w:tab/>
      </w:r>
      <w:r w:rsidRPr="00813CBF">
        <w:rPr>
          <w:rFonts w:ascii="Times New Roman" w:hAnsi="Times New Roman" w:cs="Times New Roman"/>
          <w:sz w:val="24"/>
          <w:szCs w:val="24"/>
          <w:lang w:val="ru-RU"/>
        </w:rPr>
        <w:tab/>
      </w:r>
      <w:r w:rsidRPr="00813CBF">
        <w:rPr>
          <w:rFonts w:ascii="Times New Roman" w:hAnsi="Times New Roman" w:cs="Times New Roman"/>
          <w:sz w:val="24"/>
          <w:szCs w:val="24"/>
          <w:lang w:val="ru-RU"/>
        </w:rPr>
        <w:tab/>
      </w:r>
      <w:r w:rsidRPr="00813CBF">
        <w:rPr>
          <w:rFonts w:ascii="Times New Roman" w:hAnsi="Times New Roman" w:cs="Times New Roman"/>
          <w:sz w:val="24"/>
          <w:szCs w:val="24"/>
          <w:lang w:val="ru-RU"/>
        </w:rPr>
        <w:tab/>
      </w:r>
      <m:oMath>
        <m:r>
          <m:rPr>
            <m:sty m:val="bi"/>
          </m:rPr>
          <w:rPr>
            <w:rFonts w:ascii="Cambria Math" w:hAnsi="Cambria Math" w:cs="Times New Roman"/>
            <w:sz w:val="24"/>
            <w:szCs w:val="24"/>
          </w:rPr>
          <m:t>PV</m:t>
        </m:r>
        <m:r>
          <m:rPr>
            <m:sty m:val="bi"/>
          </m:rPr>
          <w:rPr>
            <w:rFonts w:ascii="Cambria Math" w:hAnsi="Times New Roman" w:cs="Times New Roman"/>
            <w:sz w:val="24"/>
            <w:szCs w:val="24"/>
            <w:lang w:val="ru-RU"/>
          </w:rPr>
          <m:t>=</m:t>
        </m:r>
        <m:r>
          <m:rPr>
            <m:sty m:val="b"/>
          </m:rPr>
          <w:rPr>
            <w:rFonts w:ascii="Cambria Math" w:hAnsi="Cambria Math" w:cs="Times New Roman"/>
            <w:sz w:val="24"/>
            <w:szCs w:val="24"/>
          </w:rPr>
          <m:t>ν</m:t>
        </m:r>
        <m:r>
          <m:rPr>
            <m:sty m:val="bi"/>
          </m:rPr>
          <w:rPr>
            <w:rFonts w:ascii="Cambria Math" w:hAnsi="Cambria Math" w:cs="Times New Roman"/>
            <w:sz w:val="24"/>
            <w:szCs w:val="24"/>
          </w:rPr>
          <m:t>RT</m:t>
        </m:r>
      </m:oMath>
      <w:r w:rsidRPr="00813CBF">
        <w:rPr>
          <w:rFonts w:ascii="Times New Roman" w:hAnsi="Times New Roman" w:cs="Times New Roman"/>
          <w:sz w:val="24"/>
          <w:szCs w:val="24"/>
          <w:lang w:val="ru-RU"/>
        </w:rPr>
        <w:t>,</w:t>
      </w:r>
    </w:p>
    <w:p w:rsidR="00813CBF" w:rsidRPr="00813CBF" w:rsidRDefault="00813CBF" w:rsidP="00813CBF">
      <w:pPr>
        <w:spacing w:after="0"/>
        <w:jc w:val="both"/>
        <w:rPr>
          <w:rFonts w:ascii="Times New Roman" w:hAnsi="Times New Roman" w:cs="Times New Roman"/>
          <w:sz w:val="24"/>
          <w:szCs w:val="24"/>
          <w:lang w:val="ru-RU"/>
        </w:rPr>
      </w:pPr>
      <w:r w:rsidRPr="00813CBF">
        <w:rPr>
          <w:rFonts w:ascii="Times New Roman" w:hAnsi="Times New Roman" w:cs="Times New Roman"/>
          <w:sz w:val="24"/>
          <w:szCs w:val="24"/>
          <w:lang w:val="ru-RU"/>
        </w:rPr>
        <w:t xml:space="preserve">где </w:t>
      </w:r>
      <w:r w:rsidRPr="00E42A0A">
        <w:rPr>
          <w:rFonts w:ascii="Times New Roman" w:hAnsi="Times New Roman" w:cs="Times New Roman"/>
          <w:i/>
          <w:sz w:val="24"/>
          <w:szCs w:val="24"/>
        </w:rPr>
        <w:t>P</w:t>
      </w:r>
      <w:r w:rsidRPr="00813CBF">
        <w:rPr>
          <w:rFonts w:ascii="Times New Roman" w:hAnsi="Times New Roman" w:cs="Times New Roman"/>
          <w:i/>
          <w:sz w:val="24"/>
          <w:szCs w:val="24"/>
          <w:lang w:val="ru-RU"/>
        </w:rPr>
        <w:t xml:space="preserve"> – </w:t>
      </w:r>
      <w:r w:rsidRPr="00813CBF">
        <w:rPr>
          <w:rFonts w:ascii="Times New Roman" w:hAnsi="Times New Roman" w:cs="Times New Roman"/>
          <w:sz w:val="24"/>
          <w:szCs w:val="24"/>
          <w:lang w:val="ru-RU"/>
        </w:rPr>
        <w:t xml:space="preserve">давление (Па), </w:t>
      </w:r>
      <w:r w:rsidRPr="00E42A0A">
        <w:rPr>
          <w:rFonts w:ascii="Times New Roman" w:hAnsi="Times New Roman" w:cs="Times New Roman"/>
          <w:i/>
          <w:sz w:val="24"/>
          <w:szCs w:val="24"/>
        </w:rPr>
        <w:t>V</w:t>
      </w:r>
      <w:r w:rsidRPr="00813CBF">
        <w:rPr>
          <w:rFonts w:ascii="Times New Roman" w:hAnsi="Times New Roman" w:cs="Times New Roman"/>
          <w:sz w:val="24"/>
          <w:szCs w:val="24"/>
          <w:lang w:val="ru-RU"/>
        </w:rPr>
        <w:t xml:space="preserve"> – объем (м</w:t>
      </w:r>
      <w:r w:rsidRPr="00813CBF">
        <w:rPr>
          <w:rFonts w:ascii="Times New Roman" w:hAnsi="Times New Roman" w:cs="Times New Roman"/>
          <w:sz w:val="24"/>
          <w:szCs w:val="24"/>
          <w:vertAlign w:val="superscript"/>
          <w:lang w:val="ru-RU"/>
        </w:rPr>
        <w:t>3</w:t>
      </w:r>
      <w:r w:rsidRPr="00813CBF">
        <w:rPr>
          <w:rFonts w:ascii="Times New Roman" w:hAnsi="Times New Roman" w:cs="Times New Roman"/>
          <w:sz w:val="24"/>
          <w:szCs w:val="24"/>
          <w:lang w:val="ru-RU"/>
        </w:rPr>
        <w:t xml:space="preserve">), </w:t>
      </w:r>
      <w:r w:rsidRPr="00E42A0A">
        <w:rPr>
          <w:rFonts w:ascii="Times New Roman" w:hAnsi="Times New Roman" w:cs="Times New Roman"/>
          <w:sz w:val="24"/>
          <w:szCs w:val="24"/>
        </w:rPr>
        <w:t>ν</w:t>
      </w:r>
      <w:r w:rsidRPr="00813CBF">
        <w:rPr>
          <w:rFonts w:ascii="Times New Roman" w:hAnsi="Times New Roman" w:cs="Times New Roman"/>
          <w:sz w:val="24"/>
          <w:szCs w:val="24"/>
          <w:lang w:val="ru-RU"/>
        </w:rPr>
        <w:t xml:space="preserve"> – количество вещества (моль), </w:t>
      </w:r>
      <m:oMath>
        <m:r>
          <w:rPr>
            <w:rFonts w:ascii="Cambria Math" w:hAnsi="Cambria Math" w:cs="Times New Roman"/>
            <w:sz w:val="24"/>
            <w:szCs w:val="24"/>
          </w:rPr>
          <m:t>R</m:t>
        </m:r>
        <m:r>
          <w:rPr>
            <w:rFonts w:ascii="Cambria Math" w:hAnsi="Times New Roman" w:cs="Times New Roman"/>
            <w:sz w:val="24"/>
            <w:szCs w:val="24"/>
            <w:lang w:val="ru-RU"/>
          </w:rPr>
          <m:t>=8,314</m:t>
        </m:r>
        <m:f>
          <m:fPr>
            <m:ctrlPr>
              <w:rPr>
                <w:rFonts w:ascii="Cambria Math" w:hAnsi="Times New Roman" w:cs="Times New Roman"/>
                <w:i/>
                <w:sz w:val="24"/>
                <w:szCs w:val="24"/>
              </w:rPr>
            </m:ctrlPr>
          </m:fPr>
          <m:num>
            <m:r>
              <w:rPr>
                <w:rFonts w:ascii="Cambria Math" w:hAnsi="Times New Roman" w:cs="Times New Roman"/>
                <w:sz w:val="24"/>
                <w:szCs w:val="24"/>
                <w:lang w:val="ru-RU"/>
              </w:rPr>
              <m:t>Дж</m:t>
            </m:r>
          </m:num>
          <m:den>
            <m:r>
              <w:rPr>
                <w:rFonts w:ascii="Cambria Math" w:hAnsi="Times New Roman" w:cs="Times New Roman"/>
                <w:sz w:val="24"/>
                <w:szCs w:val="24"/>
                <w:lang w:val="ru-RU"/>
              </w:rPr>
              <m:t>моль</m:t>
            </m:r>
            <w:proofErr w:type="gramStart"/>
            <m:r>
              <w:rPr>
                <w:rFonts w:ascii="Cambria Math" w:hAnsi="Times New Roman" w:cs="Times New Roman"/>
                <w:sz w:val="24"/>
                <w:szCs w:val="24"/>
                <w:lang w:val="ru-RU"/>
              </w:rPr>
              <m:t>∙К</m:t>
            </m:r>
            <w:proofErr w:type="gramEnd"/>
          </m:den>
        </m:f>
      </m:oMath>
      <w:r w:rsidRPr="00813CBF">
        <w:rPr>
          <w:rFonts w:ascii="Times New Roman" w:hAnsi="Times New Roman" w:cs="Times New Roman"/>
          <w:sz w:val="24"/>
          <w:szCs w:val="24"/>
          <w:lang w:val="ru-RU"/>
        </w:rPr>
        <w:t xml:space="preserve"> – универсальная газовая постоянная, </w:t>
      </w:r>
      <w:r w:rsidRPr="00813CBF">
        <w:rPr>
          <w:rFonts w:ascii="Times New Roman" w:hAnsi="Times New Roman" w:cs="Times New Roman"/>
          <w:i/>
          <w:sz w:val="24"/>
          <w:szCs w:val="24"/>
          <w:lang w:val="ru-RU"/>
        </w:rPr>
        <w:t>Т</w:t>
      </w:r>
      <w:r w:rsidRPr="00813CBF">
        <w:rPr>
          <w:rFonts w:ascii="Times New Roman" w:hAnsi="Times New Roman" w:cs="Times New Roman"/>
          <w:sz w:val="24"/>
          <w:szCs w:val="24"/>
          <w:lang w:val="ru-RU"/>
        </w:rPr>
        <w:t xml:space="preserve"> – температура по шкале Кельвина (К).  </w:t>
      </w:r>
      <w:r w:rsidRPr="00813CBF">
        <w:rPr>
          <w:rFonts w:ascii="Times New Roman" w:hAnsi="Times New Roman" w:cs="Times New Roman"/>
          <w:i/>
          <w:sz w:val="24"/>
          <w:szCs w:val="24"/>
          <w:lang w:val="ru-RU"/>
        </w:rPr>
        <w:t>О поведении реального газа и уравнении Ван-дер-Ваальса вам расскажут на занятиях по физике.</w:t>
      </w:r>
    </w:p>
    <w:p w:rsidR="00813CBF" w:rsidRPr="00E42A0A" w:rsidRDefault="00813CBF" w:rsidP="00813CBF">
      <w:pPr>
        <w:tabs>
          <w:tab w:val="left" w:pos="900"/>
        </w:tabs>
        <w:spacing w:after="0"/>
        <w:ind w:firstLine="540"/>
        <w:jc w:val="both"/>
        <w:rPr>
          <w:rFonts w:ascii="Times New Roman" w:hAnsi="Times New Roman" w:cs="Times New Roman"/>
          <w:sz w:val="24"/>
          <w:szCs w:val="24"/>
        </w:rPr>
      </w:pPr>
      <w:proofErr w:type="gramStart"/>
      <w:r w:rsidRPr="00813CBF">
        <w:rPr>
          <w:rFonts w:ascii="Times New Roman" w:hAnsi="Times New Roman" w:cs="Times New Roman"/>
          <w:b/>
          <w:sz w:val="24"/>
          <w:szCs w:val="24"/>
          <w:lang w:val="ru-RU"/>
        </w:rPr>
        <w:t>Закон Авогадро</w:t>
      </w:r>
      <w:r w:rsidRPr="00813CBF">
        <w:rPr>
          <w:rFonts w:ascii="Times New Roman" w:hAnsi="Times New Roman" w:cs="Times New Roman"/>
          <w:sz w:val="24"/>
          <w:szCs w:val="24"/>
          <w:lang w:val="ru-RU"/>
        </w:rPr>
        <w:t>: в равных объёмах различных газов при одинаковых температуре и давлении содержится одно и то же число молекул.</w:t>
      </w:r>
      <w:proofErr w:type="gramEnd"/>
      <w:r w:rsidRPr="00813CBF">
        <w:rPr>
          <w:rFonts w:ascii="Times New Roman" w:hAnsi="Times New Roman" w:cs="Times New Roman"/>
          <w:sz w:val="24"/>
          <w:szCs w:val="24"/>
          <w:lang w:val="ru-RU"/>
        </w:rPr>
        <w:t xml:space="preserve"> </w:t>
      </w:r>
      <w:r w:rsidRPr="00E42A0A">
        <w:rPr>
          <w:rFonts w:ascii="Times New Roman" w:hAnsi="Times New Roman" w:cs="Times New Roman"/>
          <w:sz w:val="24"/>
          <w:szCs w:val="24"/>
        </w:rPr>
        <w:t>Из закона Авогадро следует:</w:t>
      </w:r>
    </w:p>
    <w:p w:rsidR="00813CBF" w:rsidRPr="00813CBF" w:rsidRDefault="00813CBF" w:rsidP="00003C6D">
      <w:pPr>
        <w:widowControl w:val="0"/>
        <w:numPr>
          <w:ilvl w:val="0"/>
          <w:numId w:val="7"/>
        </w:numPr>
        <w:tabs>
          <w:tab w:val="num" w:pos="0"/>
          <w:tab w:val="left" w:pos="720"/>
        </w:tabs>
        <w:spacing w:after="0"/>
        <w:ind w:left="0" w:firstLine="540"/>
        <w:jc w:val="both"/>
        <w:rPr>
          <w:rFonts w:ascii="Times New Roman" w:hAnsi="Times New Roman" w:cs="Times New Roman"/>
          <w:sz w:val="24"/>
          <w:szCs w:val="24"/>
          <w:lang w:val="ru-RU"/>
        </w:rPr>
      </w:pPr>
      <w:r w:rsidRPr="00813CBF">
        <w:rPr>
          <w:rFonts w:ascii="Times New Roman" w:hAnsi="Times New Roman" w:cs="Times New Roman"/>
          <w:sz w:val="24"/>
          <w:szCs w:val="24"/>
          <w:lang w:val="ru-RU"/>
        </w:rPr>
        <w:t>при нормальных условиях (н.у., давлении 101,3 кПа = 1 атм и температуре 273,15</w:t>
      </w:r>
      <w:proofErr w:type="gramStart"/>
      <w:r w:rsidRPr="00813CBF">
        <w:rPr>
          <w:rFonts w:ascii="Times New Roman" w:hAnsi="Times New Roman" w:cs="Times New Roman"/>
          <w:sz w:val="24"/>
          <w:szCs w:val="24"/>
          <w:lang w:val="ru-RU"/>
        </w:rPr>
        <w:t xml:space="preserve"> К</w:t>
      </w:r>
      <w:proofErr w:type="gramEnd"/>
      <w:r w:rsidRPr="00813CBF">
        <w:rPr>
          <w:rFonts w:ascii="Times New Roman" w:hAnsi="Times New Roman" w:cs="Times New Roman"/>
          <w:sz w:val="24"/>
          <w:szCs w:val="24"/>
          <w:lang w:val="ru-RU"/>
        </w:rPr>
        <w:t xml:space="preserve"> = 0 </w:t>
      </w:r>
      <w:r w:rsidRPr="00813CBF">
        <w:rPr>
          <w:rFonts w:ascii="Times New Roman" w:hAnsi="Times New Roman" w:cs="Times New Roman"/>
          <w:sz w:val="24"/>
          <w:szCs w:val="24"/>
          <w:vertAlign w:val="superscript"/>
          <w:lang w:val="ru-RU"/>
        </w:rPr>
        <w:t>о</w:t>
      </w:r>
      <w:r w:rsidRPr="00813CBF">
        <w:rPr>
          <w:rFonts w:ascii="Times New Roman" w:hAnsi="Times New Roman" w:cs="Times New Roman"/>
          <w:sz w:val="24"/>
          <w:szCs w:val="24"/>
          <w:lang w:val="ru-RU"/>
        </w:rPr>
        <w:t>С) 1 моль любого газа занимает объем 22, 4 л (не путать со стандартными условиями, которые используются в термодинамике: температура 298</w:t>
      </w:r>
      <w:r w:rsidRPr="00E42A0A">
        <w:rPr>
          <w:rFonts w:ascii="Times New Roman" w:hAnsi="Times New Roman" w:cs="Times New Roman"/>
          <w:sz w:val="24"/>
          <w:szCs w:val="24"/>
        </w:rPr>
        <w:t> </w:t>
      </w:r>
      <w:r w:rsidRPr="00813CBF">
        <w:rPr>
          <w:rFonts w:ascii="Times New Roman" w:hAnsi="Times New Roman" w:cs="Times New Roman"/>
          <w:sz w:val="24"/>
          <w:szCs w:val="24"/>
          <w:lang w:val="ru-RU"/>
        </w:rPr>
        <w:t>К и давлении 1</w:t>
      </w:r>
      <w:r w:rsidRPr="00E42A0A">
        <w:rPr>
          <w:rFonts w:ascii="Times New Roman" w:hAnsi="Times New Roman" w:cs="Times New Roman"/>
          <w:sz w:val="24"/>
          <w:szCs w:val="24"/>
        </w:rPr>
        <w:t> </w:t>
      </w:r>
      <w:r w:rsidRPr="00813CBF">
        <w:rPr>
          <w:rFonts w:ascii="Times New Roman" w:hAnsi="Times New Roman" w:cs="Times New Roman"/>
          <w:sz w:val="24"/>
          <w:szCs w:val="24"/>
          <w:lang w:val="ru-RU"/>
        </w:rPr>
        <w:t>бар или 100</w:t>
      </w:r>
      <w:r w:rsidRPr="00E42A0A">
        <w:rPr>
          <w:rFonts w:ascii="Times New Roman" w:hAnsi="Times New Roman" w:cs="Times New Roman"/>
          <w:sz w:val="24"/>
          <w:szCs w:val="24"/>
        </w:rPr>
        <w:t> </w:t>
      </w:r>
      <w:r w:rsidRPr="00813CBF">
        <w:rPr>
          <w:rFonts w:ascii="Times New Roman" w:hAnsi="Times New Roman" w:cs="Times New Roman"/>
          <w:sz w:val="24"/>
          <w:szCs w:val="24"/>
          <w:lang w:val="ru-RU"/>
        </w:rPr>
        <w:t>кПа).</w:t>
      </w:r>
    </w:p>
    <w:p w:rsidR="00813CBF" w:rsidRPr="00813CBF" w:rsidRDefault="00813CBF" w:rsidP="00003C6D">
      <w:pPr>
        <w:widowControl w:val="0"/>
        <w:numPr>
          <w:ilvl w:val="0"/>
          <w:numId w:val="7"/>
        </w:numPr>
        <w:tabs>
          <w:tab w:val="num" w:pos="0"/>
          <w:tab w:val="left" w:pos="720"/>
          <w:tab w:val="left" w:pos="990"/>
        </w:tabs>
        <w:spacing w:after="0"/>
        <w:ind w:left="0" w:firstLine="540"/>
        <w:jc w:val="both"/>
        <w:rPr>
          <w:rFonts w:ascii="Times New Roman" w:hAnsi="Times New Roman" w:cs="Times New Roman"/>
          <w:sz w:val="24"/>
          <w:szCs w:val="24"/>
          <w:lang w:val="ru-RU"/>
        </w:rPr>
      </w:pPr>
      <w:r w:rsidRPr="00813CBF">
        <w:rPr>
          <w:rFonts w:ascii="Times New Roman" w:hAnsi="Times New Roman" w:cs="Times New Roman"/>
          <w:sz w:val="24"/>
          <w:szCs w:val="24"/>
          <w:lang w:val="ru-RU"/>
        </w:rPr>
        <w:t>плотности двух газов при одних и тех же давлении и температуре прямо пропорциональны их молярным массам.</w:t>
      </w:r>
    </w:p>
    <w:p w:rsidR="00813CBF" w:rsidRPr="00813CBF" w:rsidRDefault="00813CBF" w:rsidP="00813CBF">
      <w:pPr>
        <w:spacing w:after="0"/>
        <w:ind w:firstLine="540"/>
        <w:jc w:val="both"/>
        <w:rPr>
          <w:rFonts w:ascii="Times New Roman" w:hAnsi="Times New Roman" w:cs="Times New Roman"/>
          <w:sz w:val="24"/>
          <w:szCs w:val="24"/>
          <w:lang w:val="ru-RU"/>
        </w:rPr>
      </w:pPr>
      <w:r w:rsidRPr="00813CBF">
        <w:rPr>
          <w:rFonts w:ascii="Times New Roman" w:hAnsi="Times New Roman" w:cs="Times New Roman"/>
          <w:sz w:val="24"/>
          <w:szCs w:val="24"/>
          <w:lang w:val="ru-RU"/>
        </w:rPr>
        <w:t>Последнее утверждение имеет большое значение для практического определения молярной массы. Разные газы в равных объёмах при одинаковых условиях имеют разную массу: масса одного газа во столько раз больше массы другого, во сколько раз молекулярная масс первого больше, чем молекулярная масс второго, т.е. плотности газов относятся, как их молекулярные массы.</w:t>
      </w:r>
    </w:p>
    <w:p w:rsidR="00813CBF" w:rsidRPr="00813CBF" w:rsidRDefault="00D96519" w:rsidP="00813CBF">
      <w:pPr>
        <w:spacing w:after="0"/>
        <w:ind w:firstLine="709"/>
        <w:jc w:val="center"/>
        <w:rPr>
          <w:rFonts w:ascii="Times New Roman" w:hAnsi="Times New Roman" w:cs="Times New Roman"/>
          <w:b/>
          <w:sz w:val="24"/>
          <w:szCs w:val="24"/>
          <w:lang w:val="ru-RU"/>
        </w:rPr>
      </w:pPr>
      <m:oMath>
        <m:f>
          <m:fPr>
            <m:ctrlPr>
              <w:rPr>
                <w:rFonts w:ascii="Cambria Math" w:hAnsi="Times New Roman" w:cs="Times New Roman"/>
                <w:b/>
                <w:sz w:val="24"/>
                <w:szCs w:val="24"/>
              </w:rPr>
            </m:ctrlPr>
          </m:fPr>
          <m:num>
            <m:sSub>
              <m:sSubPr>
                <m:ctrlPr>
                  <w:rPr>
                    <w:rFonts w:ascii="Cambria Math" w:hAnsi="Times New Roman" w:cs="Times New Roman"/>
                    <w:b/>
                    <w:sz w:val="24"/>
                    <w:szCs w:val="24"/>
                  </w:rPr>
                </m:ctrlPr>
              </m:sSubPr>
              <m:e>
                <m:r>
                  <m:rPr>
                    <m:sty m:val="b"/>
                  </m:rPr>
                  <w:rPr>
                    <w:rFonts w:ascii="Cambria Math" w:hAnsi="Cambria Math" w:cs="Times New Roman"/>
                    <w:sz w:val="24"/>
                    <w:szCs w:val="24"/>
                  </w:rPr>
                  <m:t>ρ</m:t>
                </m:r>
              </m:e>
              <m:sub>
                <m:r>
                  <m:rPr>
                    <m:sty m:val="b"/>
                  </m:rPr>
                  <w:rPr>
                    <w:rFonts w:ascii="Cambria Math" w:hAnsi="Cambria Math" w:cs="Times New Roman"/>
                    <w:sz w:val="24"/>
                    <w:szCs w:val="24"/>
                  </w:rPr>
                  <m:t>1</m:t>
                </m:r>
              </m:sub>
            </m:sSub>
          </m:num>
          <m:den>
            <m:sSub>
              <m:sSubPr>
                <m:ctrlPr>
                  <w:rPr>
                    <w:rFonts w:ascii="Cambria Math" w:hAnsi="Times New Roman" w:cs="Times New Roman"/>
                    <w:b/>
                    <w:sz w:val="24"/>
                    <w:szCs w:val="24"/>
                  </w:rPr>
                </m:ctrlPr>
              </m:sSubPr>
              <m:e>
                <m:r>
                  <m:rPr>
                    <m:sty m:val="b"/>
                  </m:rPr>
                  <w:rPr>
                    <w:rFonts w:ascii="Cambria Math" w:hAnsi="Cambria Math" w:cs="Times New Roman"/>
                    <w:sz w:val="24"/>
                    <w:szCs w:val="24"/>
                  </w:rPr>
                  <m:t>ρ</m:t>
                </m:r>
              </m:e>
              <m:sub>
                <m:r>
                  <m:rPr>
                    <m:sty m:val="b"/>
                  </m:rPr>
                  <w:rPr>
                    <w:rFonts w:ascii="Cambria Math" w:hAnsi="Cambria Math" w:cs="Times New Roman"/>
                    <w:sz w:val="24"/>
                    <w:szCs w:val="24"/>
                  </w:rPr>
                  <m:t>2</m:t>
                </m:r>
              </m:sub>
            </m:sSub>
          </m:den>
        </m:f>
      </m:oMath>
      <w:r w:rsidR="00813CBF" w:rsidRPr="00813CBF">
        <w:rPr>
          <w:rFonts w:ascii="Times New Roman" w:hAnsi="Times New Roman" w:cs="Times New Roman"/>
          <w:b/>
          <w:sz w:val="24"/>
          <w:szCs w:val="24"/>
          <w:lang w:val="ru-RU"/>
        </w:rPr>
        <w:t xml:space="preserve"> = </w:t>
      </w:r>
      <m:oMath>
        <m:f>
          <m:fPr>
            <m:ctrlPr>
              <w:rPr>
                <w:rFonts w:ascii="Cambria Math" w:hAnsi="Times New Roman" w:cs="Times New Roman"/>
                <w:b/>
                <w:i/>
                <w:sz w:val="24"/>
                <w:szCs w:val="24"/>
              </w:rPr>
            </m:ctrlPr>
          </m:fPr>
          <m:num>
            <m:sSub>
              <m:sSubPr>
                <m:ctrlPr>
                  <w:rPr>
                    <w:rFonts w:ascii="Cambria Math" w:hAnsi="Times New Roman" w:cs="Times New Roman"/>
                    <w:b/>
                    <w:i/>
                    <w:sz w:val="24"/>
                    <w:szCs w:val="24"/>
                  </w:rPr>
                </m:ctrlPr>
              </m:sSubPr>
              <m:e>
                <m:r>
                  <m:rPr>
                    <m:sty m:val="bi"/>
                  </m:rPr>
                  <w:rPr>
                    <w:rFonts w:ascii="Cambria Math" w:hAnsi="Cambria Math" w:cs="Times New Roman"/>
                    <w:sz w:val="24"/>
                    <w:szCs w:val="24"/>
                  </w:rPr>
                  <m:t>M</m:t>
                </m:r>
              </m:e>
              <m:sub>
                <m:r>
                  <m:rPr>
                    <m:sty m:val="bi"/>
                  </m:rPr>
                  <w:rPr>
                    <w:rFonts w:ascii="Cambria Math" w:hAnsi="Cambria Math" w:cs="Times New Roman"/>
                    <w:sz w:val="24"/>
                    <w:szCs w:val="24"/>
                  </w:rPr>
                  <m:t>1</m:t>
                </m:r>
              </m:sub>
            </m:sSub>
          </m:num>
          <m:den>
            <m:sSub>
              <m:sSubPr>
                <m:ctrlPr>
                  <w:rPr>
                    <w:rFonts w:ascii="Cambria Math" w:hAnsi="Times New Roman" w:cs="Times New Roman"/>
                    <w:b/>
                    <w:i/>
                    <w:sz w:val="24"/>
                    <w:szCs w:val="24"/>
                  </w:rPr>
                </m:ctrlPr>
              </m:sSubPr>
              <m:e>
                <m:r>
                  <m:rPr>
                    <m:sty m:val="bi"/>
                  </m:rPr>
                  <w:rPr>
                    <w:rFonts w:ascii="Cambria Math" w:hAnsi="Cambria Math" w:cs="Times New Roman"/>
                    <w:sz w:val="24"/>
                    <w:szCs w:val="24"/>
                  </w:rPr>
                  <m:t>M</m:t>
                </m:r>
              </m:e>
              <m:sub>
                <m:r>
                  <m:rPr>
                    <m:sty m:val="bi"/>
                  </m:rPr>
                  <w:rPr>
                    <w:rFonts w:ascii="Cambria Math" w:hAnsi="Cambria Math" w:cs="Times New Roman"/>
                    <w:sz w:val="24"/>
                    <w:szCs w:val="24"/>
                  </w:rPr>
                  <m:t>2</m:t>
                </m:r>
              </m:sub>
            </m:sSub>
          </m:den>
        </m:f>
        <m:r>
          <m:rPr>
            <m:sty m:val="bi"/>
          </m:rPr>
          <w:rPr>
            <w:rFonts w:ascii="Cambria Math" w:hAnsi="Times New Roman" w:cs="Times New Roman"/>
            <w:sz w:val="24"/>
            <w:szCs w:val="24"/>
            <w:lang w:val="ru-RU"/>
          </w:rPr>
          <m:t xml:space="preserve">= </m:t>
        </m:r>
        <m:sSub>
          <m:sSubPr>
            <m:ctrlPr>
              <w:rPr>
                <w:rFonts w:ascii="Cambria Math" w:hAnsi="Times New Roman" w:cs="Times New Roman"/>
                <w:b/>
                <w:i/>
                <w:sz w:val="24"/>
                <w:szCs w:val="24"/>
              </w:rPr>
            </m:ctrlPr>
          </m:sSubPr>
          <m:e>
            <m:r>
              <m:rPr>
                <m:sty m:val="bi"/>
              </m:rPr>
              <w:rPr>
                <w:rFonts w:ascii="Cambria Math" w:hAnsi="Cambria Math" w:cs="Times New Roman"/>
                <w:sz w:val="24"/>
                <w:szCs w:val="24"/>
              </w:rPr>
              <m:t>D</m:t>
            </m:r>
          </m:e>
          <m:sub>
            <m:r>
              <m:rPr>
                <m:sty m:val="bi"/>
              </m:rPr>
              <w:rPr>
                <w:rFonts w:ascii="Cambria Math" w:hAnsi="Cambria Math" w:cs="Times New Roman"/>
                <w:sz w:val="24"/>
                <w:szCs w:val="24"/>
              </w:rPr>
              <m:t>2</m:t>
            </m:r>
          </m:sub>
        </m:sSub>
      </m:oMath>
    </w:p>
    <w:p w:rsidR="00813CBF" w:rsidRPr="00813CBF" w:rsidRDefault="00813CBF" w:rsidP="00813CBF">
      <w:pPr>
        <w:spacing w:after="0"/>
        <w:ind w:firstLine="709"/>
        <w:jc w:val="both"/>
        <w:rPr>
          <w:rFonts w:ascii="Times New Roman" w:hAnsi="Times New Roman" w:cs="Times New Roman"/>
          <w:sz w:val="24"/>
          <w:szCs w:val="24"/>
          <w:lang w:val="ru-RU"/>
        </w:rPr>
      </w:pPr>
      <w:r w:rsidRPr="00813CBF">
        <w:rPr>
          <w:rFonts w:ascii="Times New Roman" w:hAnsi="Times New Roman" w:cs="Times New Roman"/>
          <w:sz w:val="24"/>
          <w:szCs w:val="24"/>
          <w:lang w:val="ru-RU"/>
        </w:rPr>
        <w:t xml:space="preserve">Поэтому сравнивая в одинаковых условиях плотности неизвестного газа и газа-стандарта, можно определить молярную массу. Например, </w:t>
      </w:r>
      <m:oMath>
        <m:sSub>
          <m:sSubPr>
            <m:ctrlPr>
              <w:rPr>
                <w:rFonts w:ascii="Cambria Math" w:hAnsi="Times New Roman" w:cs="Times New Roman"/>
                <w:i/>
                <w:sz w:val="24"/>
                <w:szCs w:val="24"/>
              </w:rPr>
            </m:ctrlPr>
          </m:sSubPr>
          <m:e>
            <m:r>
              <w:rPr>
                <w:rFonts w:ascii="Cambria Math" w:hAnsi="Cambria Math" w:cs="Times New Roman"/>
                <w:sz w:val="24"/>
                <w:szCs w:val="24"/>
              </w:rPr>
              <m:t>D</m:t>
            </m:r>
          </m:e>
          <m:sub>
            <m:sSub>
              <m:sSubPr>
                <m:ctrlPr>
                  <w:rPr>
                    <w:rFonts w:ascii="Cambria Math" w:hAnsi="Times New Roman" w:cs="Times New Roman"/>
                    <w:i/>
                    <w:sz w:val="24"/>
                    <w:szCs w:val="24"/>
                  </w:rPr>
                </m:ctrlPr>
              </m:sSubPr>
              <m:e>
                <m:r>
                  <m:rPr>
                    <m:sty m:val="p"/>
                  </m:rPr>
                  <w:rPr>
                    <w:rFonts w:ascii="Cambria Math" w:hAnsi="Times New Roman" w:cs="Times New Roman"/>
                    <w:sz w:val="24"/>
                    <w:szCs w:val="24"/>
                  </w:rPr>
                  <m:t>H</m:t>
                </m:r>
              </m:e>
              <m:sub>
                <m:r>
                  <w:rPr>
                    <w:rFonts w:ascii="Cambria Math" w:hAnsi="Times New Roman" w:cs="Times New Roman"/>
                    <w:sz w:val="24"/>
                    <w:szCs w:val="24"/>
                    <w:lang w:val="ru-RU"/>
                  </w:rPr>
                  <m:t>2</m:t>
                </m:r>
              </m:sub>
            </m:sSub>
          </m:sub>
        </m:sSub>
      </m:oMath>
      <w:r w:rsidRPr="00813CBF">
        <w:rPr>
          <w:rFonts w:ascii="Times New Roman" w:hAnsi="Times New Roman" w:cs="Times New Roman"/>
          <w:sz w:val="24"/>
          <w:szCs w:val="24"/>
          <w:lang w:val="ru-RU"/>
        </w:rPr>
        <w:t xml:space="preserve"> – относительная плотность газа по водороду, </w:t>
      </w:r>
      <m:oMath>
        <m:sSub>
          <m:sSubPr>
            <m:ctrlPr>
              <w:rPr>
                <w:rFonts w:ascii="Cambria Math" w:hAnsi="Times New Roman" w:cs="Times New Roman"/>
                <w:i/>
                <w:sz w:val="24"/>
                <w:szCs w:val="24"/>
              </w:rPr>
            </m:ctrlPr>
          </m:sSubPr>
          <m:e>
            <m:r>
              <w:rPr>
                <w:rFonts w:ascii="Cambria Math" w:hAnsi="Cambria Math" w:cs="Times New Roman"/>
                <w:sz w:val="24"/>
                <w:szCs w:val="24"/>
              </w:rPr>
              <m:t>D</m:t>
            </m:r>
          </m:e>
          <m:sub>
            <m:r>
              <m:rPr>
                <m:sty m:val="p"/>
              </m:rPr>
              <w:rPr>
                <w:rFonts w:ascii="Times New Roman" w:hAnsi="Times New Roman" w:cs="Times New Roman"/>
                <w:sz w:val="24"/>
                <w:szCs w:val="24"/>
                <w:lang w:val="ru-RU"/>
              </w:rPr>
              <m:t>возд</m:t>
            </m:r>
          </m:sub>
        </m:sSub>
      </m:oMath>
      <w:r w:rsidRPr="00813CBF">
        <w:rPr>
          <w:rFonts w:ascii="Times New Roman" w:hAnsi="Times New Roman" w:cs="Times New Roman"/>
          <w:sz w:val="24"/>
          <w:szCs w:val="24"/>
          <w:lang w:val="ru-RU"/>
        </w:rPr>
        <w:t xml:space="preserve"> - относительная плотность газа по воздуху (молярная масса воздух – 29</w:t>
      </w:r>
      <w:r w:rsidRPr="00E42A0A">
        <w:rPr>
          <w:rFonts w:ascii="Times New Roman" w:hAnsi="Times New Roman" w:cs="Times New Roman"/>
          <w:sz w:val="24"/>
          <w:szCs w:val="24"/>
        </w:rPr>
        <w:t> </w:t>
      </w:r>
      <w:r w:rsidRPr="00813CBF">
        <w:rPr>
          <w:rFonts w:ascii="Times New Roman" w:hAnsi="Times New Roman" w:cs="Times New Roman"/>
          <w:sz w:val="24"/>
          <w:szCs w:val="24"/>
          <w:lang w:val="ru-RU"/>
        </w:rPr>
        <w:t xml:space="preserve">г/моль). Например, если плотность неизвестного углеводорода по неону равна </w:t>
      </w:r>
      <w:r w:rsidRPr="00E42A0A">
        <w:rPr>
          <w:rFonts w:ascii="Times New Roman" w:hAnsi="Times New Roman" w:cs="Times New Roman"/>
          <w:i/>
          <w:sz w:val="24"/>
          <w:szCs w:val="24"/>
        </w:rPr>
        <w:t>D</w:t>
      </w:r>
      <w:r w:rsidRPr="00E42A0A">
        <w:rPr>
          <w:rFonts w:ascii="Times New Roman" w:hAnsi="Times New Roman" w:cs="Times New Roman"/>
          <w:sz w:val="24"/>
          <w:szCs w:val="24"/>
          <w:vertAlign w:val="subscript"/>
        </w:rPr>
        <w:t>Ne</w:t>
      </w:r>
      <w:r w:rsidRPr="00E42A0A">
        <w:rPr>
          <w:rFonts w:ascii="Times New Roman" w:hAnsi="Times New Roman" w:cs="Times New Roman"/>
          <w:sz w:val="24"/>
          <w:szCs w:val="24"/>
        </w:rPr>
        <w:t> </w:t>
      </w:r>
      <w:r w:rsidRPr="00813CBF">
        <w:rPr>
          <w:rFonts w:ascii="Times New Roman" w:hAnsi="Times New Roman" w:cs="Times New Roman"/>
          <w:sz w:val="24"/>
          <w:szCs w:val="24"/>
          <w:lang w:val="ru-RU"/>
        </w:rPr>
        <w:t>=</w:t>
      </w:r>
      <w:r w:rsidRPr="00E42A0A">
        <w:rPr>
          <w:rFonts w:ascii="Times New Roman" w:hAnsi="Times New Roman" w:cs="Times New Roman"/>
          <w:sz w:val="24"/>
          <w:szCs w:val="24"/>
        </w:rPr>
        <w:t> </w:t>
      </w:r>
      <w:r w:rsidRPr="00813CBF">
        <w:rPr>
          <w:rFonts w:ascii="Times New Roman" w:hAnsi="Times New Roman" w:cs="Times New Roman"/>
          <w:sz w:val="24"/>
          <w:szCs w:val="24"/>
          <w:lang w:val="ru-RU"/>
        </w:rPr>
        <w:t xml:space="preserve">2,8, то </w:t>
      </w:r>
      <w:r w:rsidRPr="00813CBF">
        <w:rPr>
          <w:rFonts w:ascii="Times New Roman" w:hAnsi="Times New Roman" w:cs="Times New Roman"/>
          <w:i/>
          <w:sz w:val="24"/>
          <w:szCs w:val="24"/>
          <w:lang w:val="ru-RU"/>
        </w:rPr>
        <w:t>М</w:t>
      </w:r>
      <w:r w:rsidRPr="00E42A0A">
        <w:rPr>
          <w:rFonts w:ascii="Times New Roman" w:hAnsi="Times New Roman" w:cs="Times New Roman"/>
          <w:i/>
          <w:sz w:val="24"/>
          <w:szCs w:val="24"/>
        </w:rPr>
        <w:t> </w:t>
      </w:r>
      <w:r w:rsidRPr="00813CBF">
        <w:rPr>
          <w:rFonts w:ascii="Times New Roman" w:hAnsi="Times New Roman" w:cs="Times New Roman"/>
          <w:sz w:val="24"/>
          <w:szCs w:val="24"/>
          <w:lang w:val="ru-RU"/>
        </w:rPr>
        <w:t>=</w:t>
      </w:r>
      <w:r w:rsidRPr="00E42A0A">
        <w:rPr>
          <w:rFonts w:ascii="Times New Roman" w:hAnsi="Times New Roman" w:cs="Times New Roman"/>
          <w:sz w:val="24"/>
          <w:szCs w:val="24"/>
        </w:rPr>
        <w:t> </w:t>
      </w:r>
      <w:r w:rsidRPr="00813CBF">
        <w:rPr>
          <w:rFonts w:ascii="Times New Roman" w:hAnsi="Times New Roman" w:cs="Times New Roman"/>
          <w:sz w:val="24"/>
          <w:szCs w:val="24"/>
          <w:lang w:val="ru-RU"/>
        </w:rPr>
        <w:t>2,8</w:t>
      </w:r>
      <w:r w:rsidRPr="00E42A0A">
        <w:rPr>
          <w:rFonts w:ascii="Times New Roman" w:hAnsi="Times New Roman" w:cs="Times New Roman"/>
          <w:sz w:val="24"/>
          <w:szCs w:val="24"/>
        </w:rPr>
        <w:t>·</w:t>
      </w:r>
      <w:r w:rsidRPr="00813CBF">
        <w:rPr>
          <w:rFonts w:ascii="Times New Roman" w:hAnsi="Times New Roman" w:cs="Times New Roman"/>
          <w:sz w:val="24"/>
          <w:szCs w:val="24"/>
          <w:lang w:val="ru-RU"/>
        </w:rPr>
        <w:t>20</w:t>
      </w:r>
      <w:r w:rsidRPr="00E42A0A">
        <w:rPr>
          <w:rFonts w:ascii="Times New Roman" w:hAnsi="Times New Roman" w:cs="Times New Roman"/>
          <w:sz w:val="24"/>
          <w:szCs w:val="24"/>
        </w:rPr>
        <w:t> </w:t>
      </w:r>
      <w:r w:rsidRPr="00813CBF">
        <w:rPr>
          <w:rFonts w:ascii="Times New Roman" w:hAnsi="Times New Roman" w:cs="Times New Roman"/>
          <w:sz w:val="24"/>
          <w:szCs w:val="24"/>
          <w:lang w:val="ru-RU"/>
        </w:rPr>
        <w:t>=</w:t>
      </w:r>
      <w:r w:rsidRPr="00E42A0A">
        <w:rPr>
          <w:rFonts w:ascii="Times New Roman" w:hAnsi="Times New Roman" w:cs="Times New Roman"/>
          <w:sz w:val="24"/>
          <w:szCs w:val="24"/>
        </w:rPr>
        <w:t> </w:t>
      </w:r>
      <w:r w:rsidRPr="00813CBF">
        <w:rPr>
          <w:rFonts w:ascii="Times New Roman" w:hAnsi="Times New Roman" w:cs="Times New Roman"/>
          <w:sz w:val="24"/>
          <w:szCs w:val="24"/>
          <w:lang w:val="ru-RU"/>
        </w:rPr>
        <w:t>56</w:t>
      </w:r>
      <w:r w:rsidRPr="00E42A0A">
        <w:rPr>
          <w:rFonts w:ascii="Times New Roman" w:hAnsi="Times New Roman" w:cs="Times New Roman"/>
          <w:sz w:val="24"/>
          <w:szCs w:val="24"/>
        </w:rPr>
        <w:t> </w:t>
      </w:r>
      <w:r w:rsidRPr="00813CBF">
        <w:rPr>
          <w:rFonts w:ascii="Times New Roman" w:hAnsi="Times New Roman" w:cs="Times New Roman"/>
          <w:sz w:val="24"/>
          <w:szCs w:val="24"/>
          <w:lang w:val="ru-RU"/>
        </w:rPr>
        <w:t xml:space="preserve">г/моль. Этот экспериментальный приём особенно ценен, так как позволяет определять молярные массы жидких при обычных условиях веществ: их плотность сравнивают со стандартом при высокой температуре, когда неизвестное вещество становится газообразным. (Независимая оценка значения молярной массы </w:t>
      </w:r>
      <w:r w:rsidRPr="00813CBF">
        <w:rPr>
          <w:rFonts w:ascii="Times New Roman" w:hAnsi="Times New Roman" w:cs="Times New Roman"/>
          <w:i/>
          <w:sz w:val="24"/>
          <w:szCs w:val="24"/>
          <w:lang w:val="ru-RU"/>
        </w:rPr>
        <w:t>М</w:t>
      </w:r>
      <w:r w:rsidRPr="00813CBF">
        <w:rPr>
          <w:rFonts w:ascii="Times New Roman" w:hAnsi="Times New Roman" w:cs="Times New Roman"/>
          <w:sz w:val="24"/>
          <w:szCs w:val="24"/>
          <w:lang w:val="ru-RU"/>
        </w:rPr>
        <w:t xml:space="preserve"> может быть выполнена с использованием уравнения Клапейрона-Менделеева).</w:t>
      </w:r>
    </w:p>
    <w:p w:rsidR="00813CBF" w:rsidRPr="00E42A0A" w:rsidRDefault="00813CBF" w:rsidP="00813CBF">
      <w:pPr>
        <w:spacing w:after="0"/>
        <w:jc w:val="both"/>
        <w:rPr>
          <w:rFonts w:ascii="Times New Roman" w:hAnsi="Times New Roman" w:cs="Times New Roman"/>
          <w:sz w:val="24"/>
          <w:szCs w:val="24"/>
        </w:rPr>
      </w:pPr>
      <w:r w:rsidRPr="00813CBF">
        <w:rPr>
          <w:rFonts w:ascii="Times New Roman" w:hAnsi="Times New Roman" w:cs="Times New Roman"/>
          <w:sz w:val="24"/>
          <w:szCs w:val="24"/>
          <w:lang w:val="ru-RU"/>
        </w:rPr>
        <w:tab/>
      </w:r>
      <w:r w:rsidRPr="00813CBF">
        <w:rPr>
          <w:rFonts w:ascii="Times New Roman" w:hAnsi="Times New Roman" w:cs="Times New Roman"/>
          <w:b/>
          <w:sz w:val="24"/>
          <w:szCs w:val="24"/>
          <w:lang w:val="ru-RU"/>
        </w:rPr>
        <w:t>Закон Дальтона парциальных давлений</w:t>
      </w:r>
      <w:r w:rsidRPr="00813CBF">
        <w:rPr>
          <w:rFonts w:ascii="Times New Roman" w:hAnsi="Times New Roman" w:cs="Times New Roman"/>
          <w:sz w:val="24"/>
          <w:szCs w:val="24"/>
          <w:lang w:val="ru-RU"/>
        </w:rPr>
        <w:t xml:space="preserve">: в смеси химически не взаимодействующих между собой газов общее давление равно сумме парциальных давлений этих газов. </w:t>
      </w:r>
      <w:proofErr w:type="gramStart"/>
      <w:r w:rsidRPr="00E42A0A">
        <w:rPr>
          <w:rFonts w:ascii="Times New Roman" w:hAnsi="Times New Roman" w:cs="Times New Roman"/>
          <w:sz w:val="24"/>
          <w:szCs w:val="24"/>
        </w:rPr>
        <w:t>Парциальное давление каждого газа пропорционально числу его молей.</w:t>
      </w:r>
      <w:proofErr w:type="gramEnd"/>
    </w:p>
    <w:p w:rsidR="00813CBF" w:rsidRPr="00E42A0A" w:rsidRDefault="00813CBF" w:rsidP="00813CBF">
      <w:pPr>
        <w:spacing w:after="0"/>
        <w:jc w:val="both"/>
        <w:rPr>
          <w:rFonts w:ascii="Times New Roman" w:hAnsi="Times New Roman" w:cs="Times New Roman"/>
          <w:b/>
          <w:sz w:val="28"/>
          <w:szCs w:val="28"/>
        </w:rPr>
      </w:pPr>
      <w:r w:rsidRPr="00E42A0A">
        <w:rPr>
          <w:rFonts w:ascii="Times New Roman" w:hAnsi="Times New Roman" w:cs="Times New Roman"/>
          <w:sz w:val="24"/>
          <w:szCs w:val="24"/>
        </w:rPr>
        <w:tab/>
      </w:r>
      <w:r w:rsidRPr="00E42A0A">
        <w:rPr>
          <w:rFonts w:ascii="Times New Roman" w:hAnsi="Times New Roman" w:cs="Times New Roman"/>
          <w:sz w:val="24"/>
          <w:szCs w:val="24"/>
        </w:rPr>
        <w:tab/>
      </w:r>
      <w:r w:rsidRPr="00E42A0A">
        <w:rPr>
          <w:rFonts w:ascii="Times New Roman" w:hAnsi="Times New Roman" w:cs="Times New Roman"/>
          <w:sz w:val="24"/>
          <w:szCs w:val="24"/>
        </w:rPr>
        <w:tab/>
      </w:r>
      <w:r w:rsidRPr="00E42A0A">
        <w:rPr>
          <w:rFonts w:ascii="Times New Roman" w:hAnsi="Times New Roman" w:cs="Times New Roman"/>
          <w:sz w:val="24"/>
          <w:szCs w:val="24"/>
        </w:rPr>
        <w:tab/>
      </w:r>
      <w:r w:rsidRPr="00E42A0A">
        <w:rPr>
          <w:rFonts w:ascii="Times New Roman" w:hAnsi="Times New Roman" w:cs="Times New Roman"/>
          <w:sz w:val="24"/>
          <w:szCs w:val="24"/>
        </w:rPr>
        <w:tab/>
      </w:r>
      <m:oMath>
        <m:sSub>
          <m:sSubPr>
            <m:ctrlPr>
              <w:rPr>
                <w:rFonts w:ascii="Cambria Math" w:hAnsi="Times New Roman" w:cs="Times New Roman"/>
                <w:b/>
                <w:i/>
                <w:sz w:val="28"/>
                <w:szCs w:val="28"/>
              </w:rPr>
            </m:ctrlPr>
          </m:sSubPr>
          <m:e>
            <m:r>
              <m:rPr>
                <m:sty m:val="bi"/>
              </m:rPr>
              <w:rPr>
                <w:rFonts w:ascii="Cambria Math" w:hAnsi="Cambria Math" w:cs="Times New Roman"/>
                <w:sz w:val="28"/>
                <w:szCs w:val="28"/>
              </w:rPr>
              <m:t>p</m:t>
            </m:r>
          </m:e>
          <m:sub>
            <m:r>
              <m:rPr>
                <m:sty m:val="bi"/>
              </m:rPr>
              <w:rPr>
                <w:rFonts w:ascii="Cambria Math" w:hAnsi="Cambria Math" w:cs="Times New Roman"/>
                <w:sz w:val="28"/>
                <w:szCs w:val="28"/>
              </w:rPr>
              <m:t>i</m:t>
            </m:r>
          </m:sub>
        </m:sSub>
        <m:r>
          <m:rPr>
            <m:sty m:val="bi"/>
          </m:rPr>
          <w:rPr>
            <w:rFonts w:ascii="Cambria Math" w:hAnsi="Times New Roman" w:cs="Times New Roman"/>
            <w:sz w:val="28"/>
            <w:szCs w:val="28"/>
          </w:rPr>
          <m:t>=</m:t>
        </m:r>
        <m:f>
          <m:fPr>
            <m:ctrlPr>
              <w:rPr>
                <w:rFonts w:ascii="Cambria Math" w:hAnsi="Times New Roman" w:cs="Times New Roman"/>
                <w:b/>
                <w:i/>
                <w:sz w:val="28"/>
                <w:szCs w:val="28"/>
              </w:rPr>
            </m:ctrlPr>
          </m:fPr>
          <m:num>
            <m:sSub>
              <m:sSubPr>
                <m:ctrlPr>
                  <w:rPr>
                    <w:rFonts w:ascii="Cambria Math" w:hAnsi="Times New Roman" w:cs="Times New Roman"/>
                    <w:b/>
                    <w:i/>
                    <w:sz w:val="28"/>
                    <w:szCs w:val="28"/>
                  </w:rPr>
                </m:ctrlPr>
              </m:sSubPr>
              <m:e>
                <m:r>
                  <m:rPr>
                    <m:sty m:val="b"/>
                  </m:rPr>
                  <w:rPr>
                    <w:rFonts w:ascii="Cambria Math" w:hAnsi="Cambria Math" w:cs="Times New Roman"/>
                    <w:sz w:val="28"/>
                    <w:szCs w:val="28"/>
                  </w:rPr>
                  <m:t>ν</m:t>
                </m:r>
              </m:e>
              <m:sub>
                <m:r>
                  <m:rPr>
                    <m:sty m:val="bi"/>
                  </m:rPr>
                  <w:rPr>
                    <w:rFonts w:ascii="Cambria Math" w:hAnsi="Cambria Math" w:cs="Times New Roman"/>
                    <w:sz w:val="28"/>
                    <w:szCs w:val="28"/>
                  </w:rPr>
                  <m:t>i</m:t>
                </m:r>
              </m:sub>
            </m:sSub>
          </m:num>
          <m:den>
            <m:sSub>
              <m:sSubPr>
                <m:ctrlPr>
                  <w:rPr>
                    <w:rFonts w:ascii="Cambria Math" w:hAnsi="Times New Roman" w:cs="Times New Roman"/>
                    <w:b/>
                    <w:sz w:val="28"/>
                    <w:szCs w:val="28"/>
                  </w:rPr>
                </m:ctrlPr>
              </m:sSubPr>
              <m:e>
                <m:r>
                  <m:rPr>
                    <m:sty m:val="b"/>
                  </m:rPr>
                  <w:rPr>
                    <w:rFonts w:ascii="Cambria Math" w:hAnsi="Cambria Math" w:cs="Times New Roman"/>
                    <w:sz w:val="28"/>
                    <w:szCs w:val="28"/>
                  </w:rPr>
                  <m:t>ν</m:t>
                </m:r>
              </m:e>
              <m:sub>
                <m:r>
                  <m:rPr>
                    <m:sty m:val="b"/>
                  </m:rPr>
                  <w:rPr>
                    <w:rFonts w:ascii="Cambria Math" w:hAnsi="Times New Roman" w:cs="Times New Roman"/>
                    <w:sz w:val="28"/>
                    <w:szCs w:val="28"/>
                  </w:rPr>
                  <m:t>смеси</m:t>
                </m:r>
              </m:sub>
            </m:sSub>
          </m:den>
        </m:f>
        <m:r>
          <m:rPr>
            <m:sty m:val="bi"/>
          </m:rPr>
          <w:rPr>
            <w:rFonts w:ascii="Cambria Math" w:hAnsi="Cambria Math" w:cs="Times New Roman"/>
            <w:sz w:val="28"/>
            <w:szCs w:val="28"/>
          </w:rPr>
          <m:t>P</m:t>
        </m:r>
      </m:oMath>
    </w:p>
    <w:p w:rsidR="00813CBF" w:rsidRPr="00813CBF" w:rsidRDefault="00813CBF" w:rsidP="00813CBF">
      <w:pPr>
        <w:spacing w:after="0"/>
        <w:jc w:val="both"/>
        <w:rPr>
          <w:rFonts w:ascii="Times New Roman" w:hAnsi="Times New Roman" w:cs="Times New Roman"/>
          <w:sz w:val="24"/>
          <w:szCs w:val="24"/>
          <w:lang w:val="ru-RU"/>
        </w:rPr>
      </w:pPr>
      <w:r w:rsidRPr="00813CBF">
        <w:rPr>
          <w:rFonts w:ascii="Times New Roman" w:hAnsi="Times New Roman" w:cs="Times New Roman"/>
          <w:sz w:val="24"/>
          <w:szCs w:val="24"/>
          <w:lang w:val="ru-RU"/>
        </w:rPr>
        <w:t xml:space="preserve">где </w:t>
      </w:r>
      <w:proofErr w:type="gramStart"/>
      <w:r w:rsidRPr="00813CBF">
        <w:rPr>
          <w:rFonts w:ascii="Times New Roman" w:hAnsi="Times New Roman" w:cs="Times New Roman"/>
          <w:i/>
          <w:sz w:val="24"/>
          <w:szCs w:val="24"/>
          <w:lang w:val="ru-RU"/>
        </w:rPr>
        <w:t>Р</w:t>
      </w:r>
      <w:proofErr w:type="gramEnd"/>
      <w:r w:rsidRPr="00813CBF">
        <w:rPr>
          <w:rFonts w:ascii="Times New Roman" w:hAnsi="Times New Roman" w:cs="Times New Roman"/>
          <w:sz w:val="24"/>
          <w:szCs w:val="24"/>
          <w:lang w:val="ru-RU"/>
        </w:rPr>
        <w:t xml:space="preserve"> – общее давление, </w:t>
      </w:r>
      <w:r w:rsidRPr="00E42A0A">
        <w:rPr>
          <w:rFonts w:ascii="Times New Roman" w:hAnsi="Times New Roman" w:cs="Times New Roman"/>
          <w:i/>
          <w:sz w:val="24"/>
          <w:szCs w:val="24"/>
        </w:rPr>
        <w:t>p</w:t>
      </w:r>
      <w:r w:rsidRPr="00E42A0A">
        <w:rPr>
          <w:rFonts w:ascii="Times New Roman" w:hAnsi="Times New Roman" w:cs="Times New Roman"/>
          <w:i/>
          <w:sz w:val="24"/>
          <w:szCs w:val="24"/>
          <w:vertAlign w:val="subscript"/>
        </w:rPr>
        <w:t>i</w:t>
      </w:r>
      <w:r w:rsidRPr="00813CBF">
        <w:rPr>
          <w:rFonts w:ascii="Times New Roman" w:hAnsi="Times New Roman" w:cs="Times New Roman"/>
          <w:sz w:val="24"/>
          <w:szCs w:val="24"/>
          <w:lang w:val="ru-RU"/>
        </w:rPr>
        <w:t xml:space="preserve"> – парциальное давление компонента </w:t>
      </w:r>
      <w:r w:rsidRPr="00E42A0A">
        <w:rPr>
          <w:rFonts w:ascii="Times New Roman" w:hAnsi="Times New Roman" w:cs="Times New Roman"/>
          <w:sz w:val="24"/>
          <w:szCs w:val="24"/>
        </w:rPr>
        <w:t>i</w:t>
      </w:r>
      <w:r w:rsidRPr="00813CBF">
        <w:rPr>
          <w:rFonts w:ascii="Times New Roman" w:hAnsi="Times New Roman" w:cs="Times New Roman"/>
          <w:sz w:val="24"/>
          <w:szCs w:val="24"/>
          <w:lang w:val="ru-RU"/>
        </w:rPr>
        <w:t>.</w:t>
      </w:r>
    </w:p>
    <w:p w:rsidR="00813CBF" w:rsidRPr="00813CBF" w:rsidRDefault="00813CBF" w:rsidP="00813CBF">
      <w:pPr>
        <w:spacing w:after="0"/>
        <w:jc w:val="both"/>
        <w:rPr>
          <w:rFonts w:ascii="Times New Roman" w:hAnsi="Times New Roman" w:cs="Times New Roman"/>
          <w:b/>
          <w:sz w:val="24"/>
          <w:szCs w:val="24"/>
          <w:lang w:val="ru-RU"/>
        </w:rPr>
      </w:pPr>
    </w:p>
    <w:p w:rsidR="00813CBF" w:rsidRPr="00813CBF" w:rsidRDefault="00813CBF" w:rsidP="00813CBF">
      <w:pPr>
        <w:spacing w:after="0" w:line="240" w:lineRule="auto"/>
        <w:jc w:val="both"/>
        <w:rPr>
          <w:rFonts w:ascii="Times New Roman" w:hAnsi="Times New Roman" w:cs="Times New Roman"/>
          <w:sz w:val="24"/>
          <w:szCs w:val="24"/>
          <w:lang w:val="ru-RU"/>
        </w:rPr>
      </w:pPr>
      <w:r w:rsidRPr="00813CBF">
        <w:rPr>
          <w:rFonts w:ascii="Times New Roman" w:hAnsi="Times New Roman" w:cs="Times New Roman"/>
          <w:b/>
          <w:sz w:val="24"/>
          <w:szCs w:val="24"/>
          <w:lang w:val="ru-RU"/>
        </w:rPr>
        <w:t>Пример 6.1</w:t>
      </w:r>
      <w:r w:rsidRPr="00813CBF">
        <w:rPr>
          <w:rFonts w:ascii="Times New Roman" w:hAnsi="Times New Roman" w:cs="Times New Roman"/>
          <w:i/>
          <w:sz w:val="24"/>
          <w:szCs w:val="24"/>
          <w:lang w:val="ru-RU"/>
        </w:rPr>
        <w:t>.</w:t>
      </w:r>
      <w:r w:rsidRPr="00813CBF">
        <w:rPr>
          <w:rFonts w:ascii="Times New Roman" w:hAnsi="Times New Roman" w:cs="Times New Roman"/>
          <w:sz w:val="24"/>
          <w:szCs w:val="24"/>
          <w:lang w:val="ru-RU"/>
        </w:rPr>
        <w:t xml:space="preserve"> 4</w:t>
      </w:r>
      <w:r w:rsidRPr="00E42A0A">
        <w:rPr>
          <w:rFonts w:ascii="Times New Roman" w:hAnsi="Times New Roman" w:cs="Times New Roman"/>
          <w:sz w:val="24"/>
          <w:szCs w:val="24"/>
        </w:rPr>
        <w:t> </w:t>
      </w:r>
      <w:r w:rsidRPr="00813CBF">
        <w:rPr>
          <w:rFonts w:ascii="Times New Roman" w:hAnsi="Times New Roman" w:cs="Times New Roman"/>
          <w:sz w:val="24"/>
          <w:szCs w:val="24"/>
          <w:lang w:val="ru-RU"/>
        </w:rPr>
        <w:t>л О</w:t>
      </w:r>
      <w:proofErr w:type="gramStart"/>
      <w:r w:rsidRPr="00813CBF">
        <w:rPr>
          <w:rFonts w:ascii="Times New Roman" w:hAnsi="Times New Roman" w:cs="Times New Roman"/>
          <w:sz w:val="24"/>
          <w:szCs w:val="24"/>
          <w:vertAlign w:val="subscript"/>
          <w:lang w:val="ru-RU"/>
        </w:rPr>
        <w:t>2</w:t>
      </w:r>
      <w:proofErr w:type="gramEnd"/>
      <w:r w:rsidRPr="00813CBF">
        <w:rPr>
          <w:rFonts w:ascii="Times New Roman" w:hAnsi="Times New Roman" w:cs="Times New Roman"/>
          <w:sz w:val="24"/>
          <w:szCs w:val="24"/>
          <w:lang w:val="ru-RU"/>
        </w:rPr>
        <w:t xml:space="preserve"> с давлением 400</w:t>
      </w:r>
      <w:r w:rsidRPr="00E42A0A">
        <w:rPr>
          <w:rFonts w:ascii="Times New Roman" w:hAnsi="Times New Roman" w:cs="Times New Roman"/>
          <w:sz w:val="24"/>
          <w:szCs w:val="24"/>
        </w:rPr>
        <w:t> </w:t>
      </w:r>
      <w:r w:rsidRPr="00813CBF">
        <w:rPr>
          <w:rFonts w:ascii="Times New Roman" w:hAnsi="Times New Roman" w:cs="Times New Roman"/>
          <w:sz w:val="24"/>
          <w:szCs w:val="24"/>
          <w:lang w:val="ru-RU"/>
        </w:rPr>
        <w:t>кПа и 1</w:t>
      </w:r>
      <w:r w:rsidRPr="00E42A0A">
        <w:rPr>
          <w:rFonts w:ascii="Times New Roman" w:hAnsi="Times New Roman" w:cs="Times New Roman"/>
          <w:sz w:val="24"/>
          <w:szCs w:val="24"/>
        </w:rPr>
        <w:t> </w:t>
      </w:r>
      <w:r w:rsidRPr="00813CBF">
        <w:rPr>
          <w:rFonts w:ascii="Times New Roman" w:hAnsi="Times New Roman" w:cs="Times New Roman"/>
          <w:sz w:val="24"/>
          <w:szCs w:val="24"/>
          <w:lang w:val="ru-RU"/>
        </w:rPr>
        <w:t xml:space="preserve">л </w:t>
      </w:r>
      <w:r w:rsidRPr="00E42A0A">
        <w:rPr>
          <w:rFonts w:ascii="Times New Roman" w:hAnsi="Times New Roman" w:cs="Times New Roman"/>
          <w:sz w:val="24"/>
          <w:szCs w:val="24"/>
        </w:rPr>
        <w:t>N</w:t>
      </w:r>
      <w:r w:rsidRPr="00813CBF">
        <w:rPr>
          <w:rFonts w:ascii="Times New Roman" w:hAnsi="Times New Roman" w:cs="Times New Roman"/>
          <w:sz w:val="24"/>
          <w:szCs w:val="24"/>
          <w:vertAlign w:val="subscript"/>
          <w:lang w:val="ru-RU"/>
        </w:rPr>
        <w:t>2</w:t>
      </w:r>
      <w:r w:rsidRPr="00E42A0A">
        <w:rPr>
          <w:rFonts w:ascii="Times New Roman" w:hAnsi="Times New Roman" w:cs="Times New Roman"/>
          <w:sz w:val="24"/>
          <w:szCs w:val="24"/>
        </w:rPr>
        <w:t> c</w:t>
      </w:r>
      <w:r w:rsidRPr="00813CBF">
        <w:rPr>
          <w:rFonts w:ascii="Times New Roman" w:hAnsi="Times New Roman" w:cs="Times New Roman"/>
          <w:sz w:val="24"/>
          <w:szCs w:val="24"/>
          <w:lang w:val="ru-RU"/>
        </w:rPr>
        <w:t xml:space="preserve"> давлением 200</w:t>
      </w:r>
      <w:r w:rsidRPr="00E42A0A">
        <w:rPr>
          <w:rFonts w:ascii="Times New Roman" w:hAnsi="Times New Roman" w:cs="Times New Roman"/>
          <w:sz w:val="24"/>
          <w:szCs w:val="24"/>
        </w:rPr>
        <w:t> </w:t>
      </w:r>
      <w:r w:rsidRPr="00813CBF">
        <w:rPr>
          <w:rFonts w:ascii="Times New Roman" w:hAnsi="Times New Roman" w:cs="Times New Roman"/>
          <w:sz w:val="24"/>
          <w:szCs w:val="24"/>
          <w:lang w:val="ru-RU"/>
        </w:rPr>
        <w:t>кПа вводят в сосуд ёмкостью 2</w:t>
      </w:r>
      <w:r w:rsidRPr="00E42A0A">
        <w:rPr>
          <w:rFonts w:ascii="Times New Roman" w:hAnsi="Times New Roman" w:cs="Times New Roman"/>
          <w:sz w:val="24"/>
          <w:szCs w:val="24"/>
        </w:rPr>
        <w:t> </w:t>
      </w:r>
      <w:r w:rsidRPr="00813CBF">
        <w:rPr>
          <w:rFonts w:ascii="Times New Roman" w:hAnsi="Times New Roman" w:cs="Times New Roman"/>
          <w:sz w:val="24"/>
          <w:szCs w:val="24"/>
          <w:lang w:val="ru-RU"/>
        </w:rPr>
        <w:t>л. Каково общее давление?</w:t>
      </w:r>
    </w:p>
    <w:p w:rsidR="00813CBF" w:rsidRPr="00813CBF" w:rsidRDefault="00813CBF" w:rsidP="00813CBF">
      <w:pPr>
        <w:spacing w:after="0" w:line="240" w:lineRule="auto"/>
        <w:jc w:val="both"/>
        <w:rPr>
          <w:rFonts w:ascii="Times New Roman" w:hAnsi="Times New Roman" w:cs="Times New Roman"/>
          <w:sz w:val="24"/>
          <w:szCs w:val="24"/>
          <w:lang w:val="ru-RU"/>
        </w:rPr>
      </w:pPr>
      <w:r w:rsidRPr="00813CBF">
        <w:rPr>
          <w:rFonts w:ascii="Times New Roman" w:hAnsi="Times New Roman" w:cs="Times New Roman"/>
          <w:b/>
          <w:sz w:val="24"/>
          <w:szCs w:val="24"/>
          <w:lang w:val="ru-RU"/>
        </w:rPr>
        <w:t>Решение</w:t>
      </w:r>
      <w:r w:rsidRPr="00813CBF">
        <w:rPr>
          <w:rFonts w:ascii="Times New Roman" w:hAnsi="Times New Roman" w:cs="Times New Roman"/>
          <w:i/>
          <w:sz w:val="24"/>
          <w:szCs w:val="24"/>
          <w:lang w:val="ru-RU"/>
        </w:rPr>
        <w:t>.</w:t>
      </w:r>
      <w:r w:rsidRPr="00813CBF">
        <w:rPr>
          <w:rFonts w:ascii="Times New Roman" w:hAnsi="Times New Roman" w:cs="Times New Roman"/>
          <w:sz w:val="24"/>
          <w:szCs w:val="24"/>
          <w:lang w:val="ru-RU"/>
        </w:rPr>
        <w:t xml:space="preserve"> Сжатие кислорода от 4 до 2</w:t>
      </w:r>
      <w:r w:rsidRPr="00E42A0A">
        <w:rPr>
          <w:rFonts w:ascii="Times New Roman" w:hAnsi="Times New Roman" w:cs="Times New Roman"/>
          <w:sz w:val="24"/>
          <w:szCs w:val="24"/>
        </w:rPr>
        <w:t> </w:t>
      </w:r>
      <w:r w:rsidRPr="00813CBF">
        <w:rPr>
          <w:rFonts w:ascii="Times New Roman" w:hAnsi="Times New Roman" w:cs="Times New Roman"/>
          <w:sz w:val="24"/>
          <w:szCs w:val="24"/>
          <w:lang w:val="ru-RU"/>
        </w:rPr>
        <w:t>л сопровождается увеличением давления до</w:t>
      </w:r>
    </w:p>
    <w:p w:rsidR="00813CBF" w:rsidRPr="00E42A0A" w:rsidRDefault="00813CBF" w:rsidP="00813CBF">
      <w:pPr>
        <w:spacing w:after="0" w:line="240" w:lineRule="auto"/>
        <w:jc w:val="both"/>
        <w:rPr>
          <w:rFonts w:ascii="Times New Roman" w:hAnsi="Times New Roman" w:cs="Times New Roman"/>
          <w:sz w:val="24"/>
          <w:szCs w:val="24"/>
        </w:rPr>
      </w:pPr>
      <w:r w:rsidRPr="00813CBF">
        <w:rPr>
          <w:rFonts w:ascii="Times New Roman" w:hAnsi="Times New Roman" w:cs="Times New Roman"/>
          <w:sz w:val="24"/>
          <w:szCs w:val="24"/>
          <w:lang w:val="ru-RU"/>
        </w:rPr>
        <w:lastRenderedPageBreak/>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p</m:t>
            </m:r>
          </m:e>
          <m:sub>
            <m:sSub>
              <m:sSubPr>
                <m:ctrlPr>
                  <w:rPr>
                    <w:rFonts w:ascii="Cambria Math" w:hAnsi="Times New Roman" w:cs="Times New Roman"/>
                    <w:i/>
                    <w:sz w:val="24"/>
                    <w:szCs w:val="24"/>
                  </w:rPr>
                </m:ctrlPr>
              </m:sSubPr>
              <m:e>
                <m:r>
                  <m:rPr>
                    <m:sty m:val="p"/>
                  </m:rPr>
                  <w:rPr>
                    <w:rFonts w:ascii="Cambria Math" w:hAnsi="Times New Roman" w:cs="Times New Roman"/>
                    <w:sz w:val="24"/>
                    <w:szCs w:val="24"/>
                  </w:rPr>
                  <m:t>O</m:t>
                </m:r>
              </m:e>
              <m:sub>
                <m:r>
                  <w:rPr>
                    <w:rFonts w:ascii="Cambria Math" w:hAnsi="Times New Roman" w:cs="Times New Roman"/>
                    <w:sz w:val="24"/>
                    <w:szCs w:val="24"/>
                  </w:rPr>
                  <m:t>2</m:t>
                </m:r>
              </m:sub>
            </m:sSub>
          </m:sub>
        </m:sSub>
        <m:r>
          <w:rPr>
            <w:rFonts w:ascii="Cambria Math" w:hAnsi="Times New Roman" w:cs="Times New Roman"/>
            <w:sz w:val="24"/>
            <w:szCs w:val="24"/>
          </w:rPr>
          <m:t>=400</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4</m:t>
            </m:r>
          </m:num>
          <m:den>
            <m:r>
              <w:rPr>
                <w:rFonts w:ascii="Cambria Math" w:hAnsi="Times New Roman" w:cs="Times New Roman"/>
                <w:sz w:val="24"/>
                <w:szCs w:val="24"/>
              </w:rPr>
              <m:t>2</m:t>
            </m:r>
          </m:den>
        </m:f>
        <m:r>
          <w:rPr>
            <w:rFonts w:ascii="Cambria Math" w:hAnsi="Times New Roman" w:cs="Times New Roman"/>
            <w:sz w:val="24"/>
            <w:szCs w:val="24"/>
          </w:rPr>
          <m:t>=800(</m:t>
        </m:r>
        <m:r>
          <w:rPr>
            <w:rFonts w:ascii="Cambria Math" w:hAnsi="Times New Roman" w:cs="Times New Roman"/>
            <w:sz w:val="24"/>
            <w:szCs w:val="24"/>
          </w:rPr>
          <m:t>кПа</m:t>
        </m:r>
        <m:r>
          <w:rPr>
            <w:rFonts w:ascii="Cambria Math" w:hAnsi="Times New Roman" w:cs="Times New Roman"/>
            <w:sz w:val="24"/>
            <w:szCs w:val="24"/>
          </w:rPr>
          <m:t>)</m:t>
        </m:r>
      </m:oMath>
    </w:p>
    <w:p w:rsidR="00813CBF" w:rsidRPr="00E42A0A" w:rsidRDefault="00813CBF" w:rsidP="00813CBF">
      <w:pPr>
        <w:spacing w:after="0" w:line="240" w:lineRule="auto"/>
        <w:jc w:val="both"/>
        <w:rPr>
          <w:rFonts w:ascii="Times New Roman" w:hAnsi="Times New Roman" w:cs="Times New Roman"/>
          <w:sz w:val="24"/>
          <w:szCs w:val="24"/>
        </w:rPr>
      </w:pPr>
      <w:r w:rsidRPr="00E42A0A">
        <w:rPr>
          <w:rFonts w:ascii="Times New Roman" w:hAnsi="Times New Roman" w:cs="Times New Roman"/>
          <w:sz w:val="24"/>
          <w:szCs w:val="24"/>
        </w:rPr>
        <w:t>Уменьшение давления азота составляет</w:t>
      </w:r>
    </w:p>
    <w:p w:rsidR="00813CBF" w:rsidRPr="00E42A0A" w:rsidRDefault="00813CBF" w:rsidP="00813CBF">
      <w:pPr>
        <w:spacing w:after="0" w:line="240" w:lineRule="auto"/>
        <w:jc w:val="both"/>
        <w:rPr>
          <w:rFonts w:ascii="Times New Roman" w:hAnsi="Times New Roman" w:cs="Times New Roman"/>
          <w:sz w:val="24"/>
          <w:szCs w:val="24"/>
        </w:rPr>
      </w:pPr>
      <w:r w:rsidRPr="00E42A0A">
        <w:rPr>
          <w:rFonts w:ascii="Times New Roman" w:hAnsi="Times New Roman" w:cs="Times New Roman"/>
          <w:sz w:val="24"/>
          <w:szCs w:val="24"/>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p</m:t>
            </m:r>
          </m:e>
          <m:sub>
            <m:sSub>
              <m:sSubPr>
                <m:ctrlPr>
                  <w:rPr>
                    <w:rFonts w:ascii="Cambria Math" w:hAnsi="Times New Roman" w:cs="Times New Roman"/>
                    <w:i/>
                    <w:sz w:val="24"/>
                    <w:szCs w:val="24"/>
                  </w:rPr>
                </m:ctrlPr>
              </m:sSubPr>
              <m:e>
                <m:r>
                  <m:rPr>
                    <m:sty m:val="p"/>
                  </m:rPr>
                  <w:rPr>
                    <w:rFonts w:ascii="Cambria Math" w:hAnsi="Times New Roman" w:cs="Times New Roman"/>
                    <w:sz w:val="24"/>
                    <w:szCs w:val="24"/>
                  </w:rPr>
                  <m:t>N</m:t>
                </m:r>
              </m:e>
              <m:sub>
                <m:r>
                  <w:rPr>
                    <w:rFonts w:ascii="Cambria Math" w:hAnsi="Times New Roman" w:cs="Times New Roman"/>
                    <w:sz w:val="24"/>
                    <w:szCs w:val="24"/>
                  </w:rPr>
                  <m:t>2</m:t>
                </m:r>
              </m:sub>
            </m:sSub>
          </m:sub>
        </m:sSub>
        <m:r>
          <w:rPr>
            <w:rFonts w:ascii="Cambria Math" w:hAnsi="Times New Roman" w:cs="Times New Roman"/>
            <w:sz w:val="24"/>
            <w:szCs w:val="24"/>
          </w:rPr>
          <m:t>=200</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r>
          <w:rPr>
            <w:rFonts w:ascii="Cambria Math" w:hAnsi="Times New Roman" w:cs="Times New Roman"/>
            <w:sz w:val="24"/>
            <w:szCs w:val="24"/>
          </w:rPr>
          <m:t>=100(</m:t>
        </m:r>
        <m:r>
          <w:rPr>
            <w:rFonts w:ascii="Cambria Math" w:hAnsi="Times New Roman" w:cs="Times New Roman"/>
            <w:sz w:val="24"/>
            <w:szCs w:val="24"/>
          </w:rPr>
          <m:t>кПа</m:t>
        </m:r>
        <m:r>
          <w:rPr>
            <w:rFonts w:ascii="Cambria Math" w:hAnsi="Times New Roman" w:cs="Times New Roman"/>
            <w:sz w:val="24"/>
            <w:szCs w:val="24"/>
          </w:rPr>
          <m:t>)</m:t>
        </m:r>
      </m:oMath>
    </w:p>
    <w:p w:rsidR="00813CBF" w:rsidRPr="00813CBF" w:rsidRDefault="00813CBF" w:rsidP="00813CBF">
      <w:pPr>
        <w:spacing w:after="0" w:line="240" w:lineRule="auto"/>
        <w:jc w:val="both"/>
        <w:rPr>
          <w:rFonts w:ascii="Times New Roman" w:hAnsi="Times New Roman" w:cs="Times New Roman"/>
          <w:sz w:val="24"/>
          <w:szCs w:val="24"/>
          <w:lang w:val="ru-RU"/>
        </w:rPr>
      </w:pPr>
      <w:r w:rsidRPr="00813CBF">
        <w:rPr>
          <w:rFonts w:ascii="Times New Roman" w:hAnsi="Times New Roman" w:cs="Times New Roman"/>
          <w:sz w:val="24"/>
          <w:szCs w:val="24"/>
          <w:lang w:val="ru-RU"/>
        </w:rPr>
        <w:t xml:space="preserve">Следовательно, общее давление в сосуде равно </w:t>
      </w:r>
    </w:p>
    <w:p w:rsidR="00813CBF" w:rsidRPr="00E42A0A" w:rsidRDefault="00D96519" w:rsidP="00813CBF">
      <w:pPr>
        <w:spacing w:after="0" w:line="240" w:lineRule="auto"/>
        <w:jc w:val="both"/>
        <w:rPr>
          <w:rFonts w:ascii="Times New Roman" w:hAnsi="Times New Roman" w:cs="Times New Roman"/>
          <w:i/>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P</m:t>
              </m:r>
            </m:e>
            <m:sub>
              <m:r>
                <w:rPr>
                  <w:rFonts w:ascii="Cambria Math" w:hAnsi="Times New Roman" w:cs="Times New Roman"/>
                  <w:sz w:val="24"/>
                  <w:szCs w:val="24"/>
                </w:rPr>
                <m:t>общ</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p</m:t>
              </m:r>
            </m:e>
            <m:sub>
              <m:sSub>
                <m:sSubPr>
                  <m:ctrlPr>
                    <w:rPr>
                      <w:rFonts w:ascii="Cambria Math" w:hAnsi="Times New Roman" w:cs="Times New Roman"/>
                      <w:i/>
                      <w:sz w:val="24"/>
                      <w:szCs w:val="24"/>
                    </w:rPr>
                  </m:ctrlPr>
                </m:sSubPr>
                <m:e>
                  <m:r>
                    <m:rPr>
                      <m:sty m:val="p"/>
                    </m:rPr>
                    <w:rPr>
                      <w:rFonts w:ascii="Cambria Math" w:hAnsi="Times New Roman" w:cs="Times New Roman"/>
                      <w:sz w:val="24"/>
                      <w:szCs w:val="24"/>
                    </w:rPr>
                    <m:t>O</m:t>
                  </m:r>
                </m:e>
                <m:sub>
                  <m:r>
                    <w:rPr>
                      <w:rFonts w:ascii="Cambria Math" w:hAnsi="Times New Roman" w:cs="Times New Roman"/>
                      <w:sz w:val="24"/>
                      <w:szCs w:val="24"/>
                    </w:rPr>
                    <m:t>2</m:t>
                  </m:r>
                </m:sub>
              </m:sSub>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p</m:t>
              </m:r>
            </m:e>
            <m:sub>
              <m:sSub>
                <m:sSubPr>
                  <m:ctrlPr>
                    <w:rPr>
                      <w:rFonts w:ascii="Cambria Math" w:hAnsi="Times New Roman" w:cs="Times New Roman"/>
                      <w:i/>
                      <w:sz w:val="24"/>
                      <w:szCs w:val="24"/>
                    </w:rPr>
                  </m:ctrlPr>
                </m:sSubPr>
                <m:e>
                  <m:r>
                    <m:rPr>
                      <m:sty m:val="p"/>
                    </m:rPr>
                    <w:rPr>
                      <w:rFonts w:ascii="Cambria Math" w:hAnsi="Times New Roman" w:cs="Times New Roman"/>
                      <w:sz w:val="24"/>
                      <w:szCs w:val="24"/>
                    </w:rPr>
                    <m:t>N</m:t>
                  </m:r>
                </m:e>
                <m:sub>
                  <m:r>
                    <w:rPr>
                      <w:rFonts w:ascii="Cambria Math" w:hAnsi="Times New Roman" w:cs="Times New Roman"/>
                      <w:sz w:val="24"/>
                      <w:szCs w:val="24"/>
                    </w:rPr>
                    <m:t>2</m:t>
                  </m:r>
                </m:sub>
              </m:sSub>
            </m:sub>
          </m:sSub>
          <m:r>
            <w:rPr>
              <w:rFonts w:ascii="Cambria Math" w:hAnsi="Times New Roman" w:cs="Times New Roman"/>
              <w:sz w:val="24"/>
              <w:szCs w:val="24"/>
            </w:rPr>
            <m:t>=800+100=900(</m:t>
          </m:r>
          <m:r>
            <w:rPr>
              <w:rFonts w:ascii="Cambria Math" w:hAnsi="Times New Roman" w:cs="Times New Roman"/>
              <w:sz w:val="24"/>
              <w:szCs w:val="24"/>
            </w:rPr>
            <m:t>кПа</m:t>
          </m:r>
          <m:r>
            <w:rPr>
              <w:rFonts w:ascii="Cambria Math" w:hAnsi="Times New Roman" w:cs="Times New Roman"/>
              <w:sz w:val="24"/>
              <w:szCs w:val="24"/>
            </w:rPr>
            <m:t>)</m:t>
          </m:r>
        </m:oMath>
      </m:oMathPara>
    </w:p>
    <w:p w:rsidR="00813CBF" w:rsidRPr="00813CBF" w:rsidRDefault="00813CBF" w:rsidP="00813CBF">
      <w:pPr>
        <w:spacing w:after="0"/>
        <w:jc w:val="center"/>
        <w:rPr>
          <w:rFonts w:ascii="Times New Roman" w:hAnsi="Times New Roman" w:cs="Times New Roman"/>
          <w:b/>
          <w:sz w:val="24"/>
          <w:szCs w:val="24"/>
          <w:lang w:val="ru-RU"/>
        </w:rPr>
      </w:pPr>
      <w:r w:rsidRPr="00813CBF">
        <w:rPr>
          <w:rFonts w:ascii="Times New Roman" w:hAnsi="Times New Roman" w:cs="Times New Roman"/>
          <w:b/>
          <w:sz w:val="24"/>
          <w:szCs w:val="24"/>
          <w:lang w:val="ru-RU"/>
        </w:rPr>
        <w:t>ТВЕРДЫЕ ТЕЛА. КРИСТАЛЛИЧЕСКАЯ РЕШЕТКА</w:t>
      </w:r>
    </w:p>
    <w:p w:rsidR="00813CBF" w:rsidRPr="00813CBF" w:rsidRDefault="00813CBF" w:rsidP="00813CBF">
      <w:pPr>
        <w:spacing w:after="0"/>
        <w:ind w:firstLine="708"/>
        <w:jc w:val="both"/>
        <w:rPr>
          <w:rFonts w:ascii="Times New Roman" w:hAnsi="Times New Roman" w:cs="Times New Roman"/>
          <w:sz w:val="24"/>
          <w:szCs w:val="24"/>
          <w:lang w:val="ru-RU"/>
        </w:rPr>
      </w:pPr>
      <w:r w:rsidRPr="00813CBF">
        <w:rPr>
          <w:rFonts w:ascii="Times New Roman" w:hAnsi="Times New Roman" w:cs="Times New Roman"/>
          <w:b/>
          <w:sz w:val="24"/>
          <w:szCs w:val="24"/>
          <w:lang w:val="ru-RU"/>
        </w:rPr>
        <w:t>Кристаллическая решетка</w:t>
      </w:r>
      <w:r w:rsidRPr="00813CBF">
        <w:rPr>
          <w:rFonts w:ascii="Times New Roman" w:hAnsi="Times New Roman" w:cs="Times New Roman"/>
          <w:sz w:val="24"/>
          <w:szCs w:val="24"/>
          <w:lang w:val="ru-RU"/>
        </w:rPr>
        <w:t xml:space="preserve"> – правильное расположение частиц (атомов, ионов, молекул) в кристалле. Точки, в которых расположены частицы, называют узлами решетки.</w:t>
      </w:r>
    </w:p>
    <w:p w:rsidR="00813CBF" w:rsidRPr="00813CBF" w:rsidRDefault="00813CBF" w:rsidP="00813CBF">
      <w:pPr>
        <w:spacing w:after="0"/>
        <w:jc w:val="both"/>
        <w:rPr>
          <w:rFonts w:ascii="Times New Roman" w:hAnsi="Times New Roman" w:cs="Times New Roman"/>
          <w:sz w:val="24"/>
          <w:szCs w:val="24"/>
          <w:lang w:val="ru-RU"/>
        </w:rPr>
      </w:pPr>
      <w:r w:rsidRPr="00813CBF">
        <w:rPr>
          <w:rFonts w:ascii="Times New Roman" w:hAnsi="Times New Roman" w:cs="Times New Roman"/>
          <w:sz w:val="24"/>
          <w:szCs w:val="24"/>
          <w:lang w:val="ru-RU"/>
        </w:rPr>
        <w:tab/>
        <w:t>В узлах</w:t>
      </w:r>
      <w:r w:rsidRPr="00813CBF">
        <w:rPr>
          <w:rFonts w:ascii="Times New Roman" w:hAnsi="Times New Roman" w:cs="Times New Roman"/>
          <w:b/>
          <w:sz w:val="24"/>
          <w:szCs w:val="24"/>
          <w:lang w:val="ru-RU"/>
        </w:rPr>
        <w:t xml:space="preserve"> молекулярной решетки </w:t>
      </w:r>
      <w:r w:rsidRPr="00813CBF">
        <w:rPr>
          <w:rFonts w:ascii="Times New Roman" w:hAnsi="Times New Roman" w:cs="Times New Roman"/>
          <w:sz w:val="24"/>
          <w:szCs w:val="24"/>
          <w:lang w:val="ru-RU"/>
        </w:rPr>
        <w:t xml:space="preserve">находятся молекулы. Их образуют соединения с ковалентной связью и инертные газы: </w:t>
      </w:r>
      <w:proofErr w:type="gramStart"/>
      <w:r w:rsidRPr="00E42A0A">
        <w:rPr>
          <w:rFonts w:ascii="Times New Roman" w:hAnsi="Times New Roman" w:cs="Times New Roman"/>
          <w:sz w:val="24"/>
          <w:szCs w:val="24"/>
        </w:rPr>
        <w:t>O</w:t>
      </w:r>
      <w:r w:rsidRPr="00813CBF">
        <w:rPr>
          <w:rFonts w:ascii="Times New Roman" w:hAnsi="Times New Roman" w:cs="Times New Roman"/>
          <w:sz w:val="24"/>
          <w:szCs w:val="24"/>
          <w:vertAlign w:val="subscript"/>
          <w:lang w:val="ru-RU"/>
        </w:rPr>
        <w:t>2</w:t>
      </w:r>
      <w:r w:rsidRPr="00813CBF">
        <w:rPr>
          <w:rFonts w:ascii="Times New Roman" w:hAnsi="Times New Roman" w:cs="Times New Roman"/>
          <w:sz w:val="24"/>
          <w:szCs w:val="24"/>
          <w:lang w:val="ru-RU"/>
        </w:rPr>
        <w:t xml:space="preserve">, </w:t>
      </w:r>
      <w:r w:rsidRPr="00E42A0A">
        <w:rPr>
          <w:rFonts w:ascii="Times New Roman" w:hAnsi="Times New Roman" w:cs="Times New Roman"/>
          <w:sz w:val="24"/>
          <w:szCs w:val="24"/>
        </w:rPr>
        <w:t>N</w:t>
      </w:r>
      <w:r w:rsidRPr="00813CBF">
        <w:rPr>
          <w:rFonts w:ascii="Times New Roman" w:hAnsi="Times New Roman" w:cs="Times New Roman"/>
          <w:sz w:val="24"/>
          <w:szCs w:val="24"/>
          <w:vertAlign w:val="subscript"/>
          <w:lang w:val="ru-RU"/>
        </w:rPr>
        <w:t>2</w:t>
      </w:r>
      <w:r w:rsidRPr="00813CBF">
        <w:rPr>
          <w:rFonts w:ascii="Times New Roman" w:hAnsi="Times New Roman" w:cs="Times New Roman"/>
          <w:sz w:val="24"/>
          <w:szCs w:val="24"/>
          <w:lang w:val="ru-RU"/>
        </w:rPr>
        <w:t xml:space="preserve">, </w:t>
      </w:r>
      <w:r w:rsidRPr="00E42A0A">
        <w:rPr>
          <w:rFonts w:ascii="Times New Roman" w:hAnsi="Times New Roman" w:cs="Times New Roman"/>
          <w:sz w:val="24"/>
          <w:szCs w:val="24"/>
        </w:rPr>
        <w:t>F</w:t>
      </w:r>
      <w:r w:rsidRPr="00813CBF">
        <w:rPr>
          <w:rFonts w:ascii="Times New Roman" w:hAnsi="Times New Roman" w:cs="Times New Roman"/>
          <w:sz w:val="24"/>
          <w:szCs w:val="24"/>
          <w:vertAlign w:val="subscript"/>
          <w:lang w:val="ru-RU"/>
        </w:rPr>
        <w:t>2</w:t>
      </w:r>
      <w:r w:rsidRPr="00813CBF">
        <w:rPr>
          <w:rFonts w:ascii="Times New Roman" w:hAnsi="Times New Roman" w:cs="Times New Roman"/>
          <w:sz w:val="24"/>
          <w:szCs w:val="24"/>
          <w:lang w:val="ru-RU"/>
        </w:rPr>
        <w:t xml:space="preserve">, </w:t>
      </w:r>
      <w:r w:rsidRPr="00E42A0A">
        <w:rPr>
          <w:rFonts w:ascii="Times New Roman" w:hAnsi="Times New Roman" w:cs="Times New Roman"/>
          <w:sz w:val="24"/>
          <w:szCs w:val="24"/>
        </w:rPr>
        <w:t>Cl</w:t>
      </w:r>
      <w:r w:rsidRPr="00813CBF">
        <w:rPr>
          <w:rFonts w:ascii="Times New Roman" w:hAnsi="Times New Roman" w:cs="Times New Roman"/>
          <w:sz w:val="24"/>
          <w:szCs w:val="24"/>
          <w:vertAlign w:val="subscript"/>
          <w:lang w:val="ru-RU"/>
        </w:rPr>
        <w:t>2</w:t>
      </w:r>
      <w:r w:rsidRPr="00813CBF">
        <w:rPr>
          <w:rFonts w:ascii="Times New Roman" w:hAnsi="Times New Roman" w:cs="Times New Roman"/>
          <w:sz w:val="24"/>
          <w:szCs w:val="24"/>
          <w:lang w:val="ru-RU"/>
        </w:rPr>
        <w:t xml:space="preserve">, </w:t>
      </w:r>
      <w:r w:rsidRPr="00E42A0A">
        <w:rPr>
          <w:rFonts w:ascii="Times New Roman" w:hAnsi="Times New Roman" w:cs="Times New Roman"/>
          <w:sz w:val="24"/>
          <w:szCs w:val="24"/>
        </w:rPr>
        <w:t>Br</w:t>
      </w:r>
      <w:r w:rsidRPr="00813CBF">
        <w:rPr>
          <w:rFonts w:ascii="Times New Roman" w:hAnsi="Times New Roman" w:cs="Times New Roman"/>
          <w:sz w:val="24"/>
          <w:szCs w:val="24"/>
          <w:vertAlign w:val="subscript"/>
          <w:lang w:val="ru-RU"/>
        </w:rPr>
        <w:t>2</w:t>
      </w:r>
      <w:r w:rsidRPr="00813CBF">
        <w:rPr>
          <w:rFonts w:ascii="Times New Roman" w:hAnsi="Times New Roman" w:cs="Times New Roman"/>
          <w:sz w:val="24"/>
          <w:szCs w:val="24"/>
          <w:lang w:val="ru-RU"/>
        </w:rPr>
        <w:t xml:space="preserve">, </w:t>
      </w:r>
      <w:r w:rsidRPr="00E42A0A">
        <w:rPr>
          <w:rFonts w:ascii="Times New Roman" w:hAnsi="Times New Roman" w:cs="Times New Roman"/>
          <w:sz w:val="24"/>
          <w:szCs w:val="24"/>
        </w:rPr>
        <w:t>I</w:t>
      </w:r>
      <w:r w:rsidRPr="00813CBF">
        <w:rPr>
          <w:rFonts w:ascii="Times New Roman" w:hAnsi="Times New Roman" w:cs="Times New Roman"/>
          <w:sz w:val="24"/>
          <w:szCs w:val="24"/>
          <w:vertAlign w:val="subscript"/>
          <w:lang w:val="ru-RU"/>
        </w:rPr>
        <w:t>2</w:t>
      </w:r>
      <w:r w:rsidRPr="00813CBF">
        <w:rPr>
          <w:rFonts w:ascii="Times New Roman" w:hAnsi="Times New Roman" w:cs="Times New Roman"/>
          <w:sz w:val="24"/>
          <w:szCs w:val="24"/>
          <w:lang w:val="ru-RU"/>
        </w:rPr>
        <w:t xml:space="preserve">, </w:t>
      </w:r>
      <w:r w:rsidRPr="00E42A0A">
        <w:rPr>
          <w:rFonts w:ascii="Times New Roman" w:hAnsi="Times New Roman" w:cs="Times New Roman"/>
          <w:sz w:val="24"/>
          <w:szCs w:val="24"/>
        </w:rPr>
        <w:t>He</w:t>
      </w:r>
      <w:r w:rsidRPr="00813CBF">
        <w:rPr>
          <w:rFonts w:ascii="Times New Roman" w:hAnsi="Times New Roman" w:cs="Times New Roman"/>
          <w:sz w:val="24"/>
          <w:szCs w:val="24"/>
          <w:lang w:val="ru-RU"/>
        </w:rPr>
        <w:t>.</w:t>
      </w:r>
      <w:proofErr w:type="gramEnd"/>
      <w:r w:rsidRPr="00813CBF">
        <w:rPr>
          <w:rFonts w:ascii="Times New Roman" w:hAnsi="Times New Roman" w:cs="Times New Roman"/>
          <w:sz w:val="24"/>
          <w:szCs w:val="24"/>
          <w:lang w:val="ru-RU"/>
        </w:rPr>
        <w:t xml:space="preserve"> </w:t>
      </w:r>
      <w:proofErr w:type="gramStart"/>
      <w:r w:rsidRPr="00E42A0A">
        <w:rPr>
          <w:rFonts w:ascii="Times New Roman" w:hAnsi="Times New Roman" w:cs="Times New Roman"/>
          <w:sz w:val="24"/>
          <w:szCs w:val="24"/>
        </w:rPr>
        <w:t>Ne</w:t>
      </w:r>
      <w:r w:rsidRPr="00813CBF">
        <w:rPr>
          <w:rFonts w:ascii="Times New Roman" w:hAnsi="Times New Roman" w:cs="Times New Roman"/>
          <w:sz w:val="24"/>
          <w:szCs w:val="24"/>
          <w:lang w:val="ru-RU"/>
        </w:rPr>
        <w:t xml:space="preserve">, </w:t>
      </w:r>
      <w:r w:rsidRPr="00E42A0A">
        <w:rPr>
          <w:rFonts w:ascii="Times New Roman" w:hAnsi="Times New Roman" w:cs="Times New Roman"/>
          <w:sz w:val="24"/>
          <w:szCs w:val="24"/>
        </w:rPr>
        <w:t>Ar</w:t>
      </w:r>
      <w:r w:rsidRPr="00813CBF">
        <w:rPr>
          <w:rFonts w:ascii="Times New Roman" w:hAnsi="Times New Roman" w:cs="Times New Roman"/>
          <w:sz w:val="24"/>
          <w:szCs w:val="24"/>
          <w:lang w:val="ru-RU"/>
        </w:rPr>
        <w:t xml:space="preserve">, </w:t>
      </w:r>
      <w:r w:rsidRPr="00E42A0A">
        <w:rPr>
          <w:rFonts w:ascii="Times New Roman" w:hAnsi="Times New Roman" w:cs="Times New Roman"/>
          <w:sz w:val="24"/>
          <w:szCs w:val="24"/>
        </w:rPr>
        <w:t>P</w:t>
      </w:r>
      <w:r w:rsidRPr="00813CBF">
        <w:rPr>
          <w:rFonts w:ascii="Times New Roman" w:hAnsi="Times New Roman" w:cs="Times New Roman"/>
          <w:sz w:val="24"/>
          <w:szCs w:val="24"/>
          <w:vertAlign w:val="subscript"/>
          <w:lang w:val="ru-RU"/>
        </w:rPr>
        <w:t>4</w:t>
      </w:r>
      <w:r w:rsidRPr="00813CBF">
        <w:rPr>
          <w:rFonts w:ascii="Times New Roman" w:hAnsi="Times New Roman" w:cs="Times New Roman"/>
          <w:sz w:val="24"/>
          <w:szCs w:val="24"/>
          <w:lang w:val="ru-RU"/>
        </w:rPr>
        <w:t xml:space="preserve"> (белый фосфор), </w:t>
      </w:r>
      <w:r w:rsidRPr="00E42A0A">
        <w:rPr>
          <w:rFonts w:ascii="Times New Roman" w:hAnsi="Times New Roman" w:cs="Times New Roman"/>
          <w:sz w:val="24"/>
          <w:szCs w:val="24"/>
        </w:rPr>
        <w:t>CO</w:t>
      </w:r>
      <w:r w:rsidRPr="00813CBF">
        <w:rPr>
          <w:rFonts w:ascii="Times New Roman" w:hAnsi="Times New Roman" w:cs="Times New Roman"/>
          <w:sz w:val="24"/>
          <w:szCs w:val="24"/>
          <w:vertAlign w:val="subscript"/>
          <w:lang w:val="ru-RU"/>
        </w:rPr>
        <w:t>2</w:t>
      </w:r>
      <w:r w:rsidRPr="00813CBF">
        <w:rPr>
          <w:rFonts w:ascii="Times New Roman" w:hAnsi="Times New Roman" w:cs="Times New Roman"/>
          <w:sz w:val="24"/>
          <w:szCs w:val="24"/>
          <w:lang w:val="ru-RU"/>
        </w:rPr>
        <w:t xml:space="preserve">, </w:t>
      </w:r>
      <w:r w:rsidRPr="00E42A0A">
        <w:rPr>
          <w:rFonts w:ascii="Times New Roman" w:hAnsi="Times New Roman" w:cs="Times New Roman"/>
          <w:sz w:val="24"/>
          <w:szCs w:val="24"/>
        </w:rPr>
        <w:t>CH</w:t>
      </w:r>
      <w:r w:rsidRPr="00813CBF">
        <w:rPr>
          <w:rFonts w:ascii="Times New Roman" w:hAnsi="Times New Roman" w:cs="Times New Roman"/>
          <w:sz w:val="24"/>
          <w:szCs w:val="24"/>
          <w:vertAlign w:val="subscript"/>
          <w:lang w:val="ru-RU"/>
        </w:rPr>
        <w:t>4</w:t>
      </w:r>
      <w:r w:rsidRPr="00813CBF">
        <w:rPr>
          <w:rFonts w:ascii="Times New Roman" w:hAnsi="Times New Roman" w:cs="Times New Roman"/>
          <w:sz w:val="24"/>
          <w:szCs w:val="24"/>
          <w:lang w:val="ru-RU"/>
        </w:rPr>
        <w:t xml:space="preserve">, </w:t>
      </w:r>
      <w:r w:rsidRPr="00E42A0A">
        <w:rPr>
          <w:rFonts w:ascii="Times New Roman" w:hAnsi="Times New Roman" w:cs="Times New Roman"/>
          <w:sz w:val="24"/>
          <w:szCs w:val="24"/>
        </w:rPr>
        <w:t>H</w:t>
      </w:r>
      <w:r w:rsidRPr="00813CBF">
        <w:rPr>
          <w:rFonts w:ascii="Times New Roman" w:hAnsi="Times New Roman" w:cs="Times New Roman"/>
          <w:sz w:val="24"/>
          <w:szCs w:val="24"/>
          <w:vertAlign w:val="subscript"/>
          <w:lang w:val="ru-RU"/>
        </w:rPr>
        <w:t>2</w:t>
      </w:r>
      <w:r w:rsidRPr="00E42A0A">
        <w:rPr>
          <w:rFonts w:ascii="Times New Roman" w:hAnsi="Times New Roman" w:cs="Times New Roman"/>
          <w:sz w:val="24"/>
          <w:szCs w:val="24"/>
        </w:rPr>
        <w:t>SO</w:t>
      </w:r>
      <w:r w:rsidRPr="00813CBF">
        <w:rPr>
          <w:rFonts w:ascii="Times New Roman" w:hAnsi="Times New Roman" w:cs="Times New Roman"/>
          <w:sz w:val="24"/>
          <w:szCs w:val="24"/>
          <w:vertAlign w:val="subscript"/>
          <w:lang w:val="ru-RU"/>
        </w:rPr>
        <w:t>4</w:t>
      </w:r>
      <w:r w:rsidRPr="00813CBF">
        <w:rPr>
          <w:rFonts w:ascii="Times New Roman" w:hAnsi="Times New Roman" w:cs="Times New Roman"/>
          <w:sz w:val="24"/>
          <w:szCs w:val="24"/>
          <w:lang w:val="ru-RU"/>
        </w:rPr>
        <w:t xml:space="preserve">, </w:t>
      </w:r>
      <w:r w:rsidRPr="00E42A0A">
        <w:rPr>
          <w:rFonts w:ascii="Times New Roman" w:hAnsi="Times New Roman" w:cs="Times New Roman"/>
          <w:sz w:val="24"/>
          <w:szCs w:val="24"/>
        </w:rPr>
        <w:t>HCl</w:t>
      </w:r>
      <w:r w:rsidRPr="00813CBF">
        <w:rPr>
          <w:rFonts w:ascii="Times New Roman" w:hAnsi="Times New Roman" w:cs="Times New Roman"/>
          <w:sz w:val="24"/>
          <w:szCs w:val="24"/>
          <w:lang w:val="ru-RU"/>
        </w:rPr>
        <w:t xml:space="preserve">, </w:t>
      </w:r>
      <w:r w:rsidRPr="00E42A0A">
        <w:rPr>
          <w:rFonts w:ascii="Times New Roman" w:hAnsi="Times New Roman" w:cs="Times New Roman"/>
          <w:sz w:val="24"/>
          <w:szCs w:val="24"/>
        </w:rPr>
        <w:t>HBr</w:t>
      </w:r>
      <w:r w:rsidRPr="00813CBF">
        <w:rPr>
          <w:rFonts w:ascii="Times New Roman" w:hAnsi="Times New Roman" w:cs="Times New Roman"/>
          <w:sz w:val="24"/>
          <w:szCs w:val="24"/>
          <w:lang w:val="ru-RU"/>
        </w:rPr>
        <w:t>, Н</w:t>
      </w:r>
      <w:r w:rsidRPr="00813CBF">
        <w:rPr>
          <w:rFonts w:ascii="Times New Roman" w:hAnsi="Times New Roman" w:cs="Times New Roman"/>
          <w:sz w:val="24"/>
          <w:szCs w:val="24"/>
          <w:vertAlign w:val="subscript"/>
          <w:lang w:val="ru-RU"/>
        </w:rPr>
        <w:t>2</w:t>
      </w:r>
      <w:r w:rsidRPr="00813CBF">
        <w:rPr>
          <w:rFonts w:ascii="Times New Roman" w:hAnsi="Times New Roman" w:cs="Times New Roman"/>
          <w:sz w:val="24"/>
          <w:szCs w:val="24"/>
          <w:lang w:val="ru-RU"/>
        </w:rPr>
        <w:t>О и многие другие.</w:t>
      </w:r>
      <w:proofErr w:type="gramEnd"/>
      <w:r w:rsidRPr="00813CBF">
        <w:rPr>
          <w:rFonts w:ascii="Times New Roman" w:hAnsi="Times New Roman" w:cs="Times New Roman"/>
          <w:sz w:val="24"/>
          <w:szCs w:val="24"/>
          <w:lang w:val="ru-RU"/>
        </w:rPr>
        <w:t xml:space="preserve"> </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16"/>
        <w:gridCol w:w="3771"/>
        <w:gridCol w:w="2586"/>
      </w:tblGrid>
      <w:tr w:rsidR="00813CBF" w:rsidRPr="00E42A0A" w:rsidTr="00813CBF">
        <w:trPr>
          <w:jc w:val="center"/>
        </w:trPr>
        <w:tc>
          <w:tcPr>
            <w:tcW w:w="2016" w:type="dxa"/>
          </w:tcPr>
          <w:p w:rsidR="00813CBF" w:rsidRPr="00E42A0A" w:rsidRDefault="00813CBF" w:rsidP="00813CBF">
            <w:pPr>
              <w:jc w:val="both"/>
              <w:rPr>
                <w:sz w:val="24"/>
                <w:szCs w:val="24"/>
              </w:rPr>
            </w:pPr>
            <w:r w:rsidRPr="00E42A0A">
              <w:rPr>
                <w:noProof/>
                <w:lang w:eastAsia="ru-RU"/>
              </w:rPr>
              <w:drawing>
                <wp:inline distT="0" distB="0" distL="0" distR="0">
                  <wp:extent cx="1019175" cy="988661"/>
                  <wp:effectExtent l="19050" t="0" r="9525" b="0"/>
                  <wp:docPr id="121" name="Рисунок 102" descr="кристаллическая решетка и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кристаллическая решетка иода"/>
                          <pic:cNvPicPr>
                            <a:picLocks noChangeAspect="1" noChangeArrowheads="1"/>
                          </pic:cNvPicPr>
                        </pic:nvPicPr>
                        <pic:blipFill>
                          <a:blip r:embed="rId132" cstate="print"/>
                          <a:srcRect/>
                          <a:stretch>
                            <a:fillRect/>
                          </a:stretch>
                        </pic:blipFill>
                        <pic:spPr bwMode="auto">
                          <a:xfrm>
                            <a:off x="0" y="0"/>
                            <a:ext cx="1019175" cy="988661"/>
                          </a:xfrm>
                          <a:prstGeom prst="rect">
                            <a:avLst/>
                          </a:prstGeom>
                          <a:noFill/>
                          <a:ln w="9525">
                            <a:noFill/>
                            <a:miter lim="800000"/>
                            <a:headEnd/>
                            <a:tailEnd/>
                          </a:ln>
                        </pic:spPr>
                      </pic:pic>
                    </a:graphicData>
                  </a:graphic>
                </wp:inline>
              </w:drawing>
            </w:r>
          </w:p>
        </w:tc>
        <w:tc>
          <w:tcPr>
            <w:tcW w:w="3771" w:type="dxa"/>
          </w:tcPr>
          <w:p w:rsidR="00813CBF" w:rsidRPr="00E42A0A" w:rsidRDefault="00813CBF" w:rsidP="00813CBF">
            <w:pPr>
              <w:jc w:val="both"/>
              <w:rPr>
                <w:sz w:val="24"/>
                <w:szCs w:val="24"/>
              </w:rPr>
            </w:pPr>
            <w:r w:rsidRPr="00E42A0A">
              <w:rPr>
                <w:noProof/>
                <w:sz w:val="24"/>
                <w:szCs w:val="24"/>
                <w:lang w:eastAsia="ru-RU"/>
              </w:rPr>
              <w:drawing>
                <wp:inline distT="0" distB="0" distL="0" distR="0">
                  <wp:extent cx="2181225" cy="1046988"/>
                  <wp:effectExtent l="0" t="0" r="0" b="0"/>
                  <wp:docPr id="122" name="Рисунок 25" descr="Alpha-fluorine-unit-cell-B-3D-b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lpha-fluorine-unit-cell-B-3D-balls"/>
                          <pic:cNvPicPr>
                            <a:picLocks noChangeAspect="1" noChangeArrowheads="1"/>
                          </pic:cNvPicPr>
                        </pic:nvPicPr>
                        <pic:blipFill>
                          <a:blip r:embed="rId133" cstate="print"/>
                          <a:srcRect/>
                          <a:stretch>
                            <a:fillRect/>
                          </a:stretch>
                        </pic:blipFill>
                        <pic:spPr bwMode="auto">
                          <a:xfrm>
                            <a:off x="0" y="0"/>
                            <a:ext cx="2181225" cy="1046988"/>
                          </a:xfrm>
                          <a:prstGeom prst="rect">
                            <a:avLst/>
                          </a:prstGeom>
                          <a:noFill/>
                          <a:ln w="9525">
                            <a:noFill/>
                            <a:miter lim="800000"/>
                            <a:headEnd/>
                            <a:tailEnd/>
                          </a:ln>
                        </pic:spPr>
                      </pic:pic>
                    </a:graphicData>
                  </a:graphic>
                </wp:inline>
              </w:drawing>
            </w:r>
          </w:p>
        </w:tc>
        <w:tc>
          <w:tcPr>
            <w:tcW w:w="2586" w:type="dxa"/>
          </w:tcPr>
          <w:p w:rsidR="00813CBF" w:rsidRPr="00E42A0A" w:rsidRDefault="00813CBF" w:rsidP="00813CBF">
            <w:pPr>
              <w:jc w:val="both"/>
              <w:rPr>
                <w:sz w:val="24"/>
                <w:szCs w:val="24"/>
              </w:rPr>
            </w:pPr>
            <w:r w:rsidRPr="00E42A0A">
              <w:rPr>
                <w:noProof/>
                <w:lang w:eastAsia="ru-RU"/>
              </w:rPr>
              <w:drawing>
                <wp:inline distT="0" distB="0" distL="0" distR="0">
                  <wp:extent cx="1485900" cy="1164431"/>
                  <wp:effectExtent l="19050" t="0" r="0" b="0"/>
                  <wp:docPr id="123" name="Рисунок 108" descr="Молекулярная кристаллическая реше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Молекулярная кристаллическая решетка"/>
                          <pic:cNvPicPr>
                            <a:picLocks noChangeAspect="1" noChangeArrowheads="1"/>
                          </pic:cNvPicPr>
                        </pic:nvPicPr>
                        <pic:blipFill>
                          <a:blip r:embed="rId134" cstate="print"/>
                          <a:srcRect/>
                          <a:stretch>
                            <a:fillRect/>
                          </a:stretch>
                        </pic:blipFill>
                        <pic:spPr bwMode="auto">
                          <a:xfrm>
                            <a:off x="0" y="0"/>
                            <a:ext cx="1485900" cy="1164431"/>
                          </a:xfrm>
                          <a:prstGeom prst="rect">
                            <a:avLst/>
                          </a:prstGeom>
                          <a:noFill/>
                          <a:ln w="9525">
                            <a:noFill/>
                            <a:miter lim="800000"/>
                            <a:headEnd/>
                            <a:tailEnd/>
                          </a:ln>
                        </pic:spPr>
                      </pic:pic>
                    </a:graphicData>
                  </a:graphic>
                </wp:inline>
              </w:drawing>
            </w:r>
          </w:p>
        </w:tc>
      </w:tr>
      <w:tr w:rsidR="00813CBF" w:rsidRPr="00E42A0A" w:rsidTr="00813CBF">
        <w:trPr>
          <w:jc w:val="center"/>
        </w:trPr>
        <w:tc>
          <w:tcPr>
            <w:tcW w:w="2016" w:type="dxa"/>
          </w:tcPr>
          <w:p w:rsidR="00813CBF" w:rsidRPr="00E42A0A" w:rsidRDefault="00813CBF" w:rsidP="00813CBF">
            <w:pPr>
              <w:jc w:val="center"/>
              <w:rPr>
                <w:sz w:val="24"/>
                <w:szCs w:val="24"/>
              </w:rPr>
            </w:pPr>
            <w:r w:rsidRPr="00E42A0A">
              <w:rPr>
                <w:sz w:val="24"/>
                <w:szCs w:val="24"/>
                <w:lang w:val="en-US"/>
              </w:rPr>
              <w:t>I</w:t>
            </w:r>
            <w:r w:rsidRPr="00E42A0A">
              <w:rPr>
                <w:sz w:val="24"/>
                <w:szCs w:val="24"/>
                <w:vertAlign w:val="subscript"/>
              </w:rPr>
              <w:t>2</w:t>
            </w:r>
          </w:p>
        </w:tc>
        <w:tc>
          <w:tcPr>
            <w:tcW w:w="3771" w:type="dxa"/>
          </w:tcPr>
          <w:p w:rsidR="00813CBF" w:rsidRPr="00E42A0A" w:rsidRDefault="00813CBF" w:rsidP="00813CBF">
            <w:pPr>
              <w:jc w:val="center"/>
              <w:rPr>
                <w:sz w:val="24"/>
                <w:szCs w:val="24"/>
              </w:rPr>
            </w:pPr>
            <w:r w:rsidRPr="00E42A0A">
              <w:rPr>
                <w:sz w:val="24"/>
                <w:szCs w:val="24"/>
                <w:lang w:val="en-US"/>
              </w:rPr>
              <w:t>F</w:t>
            </w:r>
            <w:r w:rsidRPr="00E42A0A">
              <w:rPr>
                <w:sz w:val="24"/>
                <w:szCs w:val="24"/>
                <w:vertAlign w:val="subscript"/>
              </w:rPr>
              <w:t>2</w:t>
            </w:r>
          </w:p>
        </w:tc>
        <w:tc>
          <w:tcPr>
            <w:tcW w:w="2586" w:type="dxa"/>
          </w:tcPr>
          <w:p w:rsidR="00813CBF" w:rsidRPr="00E42A0A" w:rsidRDefault="00813CBF" w:rsidP="00813CBF">
            <w:pPr>
              <w:jc w:val="center"/>
              <w:rPr>
                <w:sz w:val="24"/>
                <w:szCs w:val="24"/>
              </w:rPr>
            </w:pPr>
            <w:r w:rsidRPr="00E42A0A">
              <w:rPr>
                <w:sz w:val="24"/>
                <w:szCs w:val="24"/>
                <w:lang w:val="en-US"/>
              </w:rPr>
              <w:t>CO</w:t>
            </w:r>
            <w:r w:rsidRPr="00E42A0A">
              <w:rPr>
                <w:sz w:val="24"/>
                <w:szCs w:val="24"/>
                <w:vertAlign w:val="subscript"/>
              </w:rPr>
              <w:t>2</w:t>
            </w:r>
          </w:p>
        </w:tc>
      </w:tr>
    </w:tbl>
    <w:p w:rsidR="00813CBF" w:rsidRPr="00E42A0A" w:rsidRDefault="00813CBF" w:rsidP="00813CBF">
      <w:pPr>
        <w:spacing w:after="0"/>
        <w:rPr>
          <w:rFonts w:ascii="Times New Roman" w:hAnsi="Times New Roman" w:cs="Times New Roman"/>
        </w:rPr>
      </w:pPr>
      <w:proofErr w:type="gramStart"/>
      <w:r w:rsidRPr="00E42A0A">
        <w:rPr>
          <w:rFonts w:ascii="Times New Roman" w:hAnsi="Times New Roman" w:cs="Times New Roman"/>
        </w:rPr>
        <w:t>Рис. 6.1.</w:t>
      </w:r>
      <w:proofErr w:type="gramEnd"/>
      <w:r w:rsidRPr="00E42A0A">
        <w:rPr>
          <w:rFonts w:ascii="Times New Roman" w:hAnsi="Times New Roman" w:cs="Times New Roman"/>
        </w:rPr>
        <w:t xml:space="preserve"> Молекулярные кристаллические решетки</w:t>
      </w:r>
    </w:p>
    <w:p w:rsidR="00813CBF" w:rsidRPr="00E42A0A" w:rsidRDefault="00813CBF" w:rsidP="00813CBF">
      <w:pPr>
        <w:spacing w:after="0"/>
        <w:rPr>
          <w:rFonts w:ascii="Times New Roman" w:hAnsi="Times New Roman" w:cs="Times New Roman"/>
        </w:rPr>
      </w:pPr>
    </w:p>
    <w:p w:rsidR="00813CBF" w:rsidRPr="00813CBF" w:rsidRDefault="00813CBF" w:rsidP="00813CBF">
      <w:pPr>
        <w:spacing w:after="0"/>
        <w:ind w:firstLine="708"/>
        <w:jc w:val="both"/>
        <w:rPr>
          <w:rFonts w:ascii="Times New Roman" w:hAnsi="Times New Roman" w:cs="Times New Roman"/>
          <w:sz w:val="26"/>
          <w:szCs w:val="26"/>
          <w:lang w:val="ru-RU"/>
        </w:rPr>
      </w:pPr>
      <w:r w:rsidRPr="00813CBF">
        <w:rPr>
          <w:rFonts w:ascii="Times New Roman" w:hAnsi="Times New Roman" w:cs="Times New Roman"/>
          <w:sz w:val="24"/>
          <w:szCs w:val="24"/>
          <w:lang w:val="ru-RU"/>
        </w:rPr>
        <w:t>Межмолекулярные связи очень непрочные, поэтому вещества с молекулярной решеткой имеют низкие температуры плавления и кипения (легкоплавкие и легкокипящие). Многие из них при комнатной температуре являются газами или жидкостями</w:t>
      </w:r>
      <w:r w:rsidRPr="00813CBF">
        <w:rPr>
          <w:rFonts w:ascii="Times New Roman" w:hAnsi="Times New Roman" w:cs="Times New Roman"/>
          <w:sz w:val="26"/>
          <w:szCs w:val="26"/>
          <w:lang w:val="ru-RU"/>
        </w:rPr>
        <w:t>.</w:t>
      </w:r>
    </w:p>
    <w:tbl>
      <w:tblPr>
        <w:tblStyle w:val="a5"/>
        <w:tblpPr w:leftFromText="180" w:rightFromText="180" w:vertAnchor="text" w:horzAnchor="margin" w:tblpY="3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41"/>
      </w:tblGrid>
      <w:tr w:rsidR="00813CBF" w:rsidRPr="00E42A0A" w:rsidTr="0089257C">
        <w:tc>
          <w:tcPr>
            <w:tcW w:w="3141" w:type="dxa"/>
          </w:tcPr>
          <w:p w:rsidR="00813CBF" w:rsidRPr="00E42A0A" w:rsidRDefault="00813CBF" w:rsidP="00813CBF">
            <w:pPr>
              <w:jc w:val="center"/>
              <w:rPr>
                <w:sz w:val="24"/>
                <w:szCs w:val="24"/>
              </w:rPr>
            </w:pPr>
            <w:r w:rsidRPr="00E42A0A">
              <w:rPr>
                <w:noProof/>
                <w:sz w:val="24"/>
                <w:szCs w:val="24"/>
                <w:lang w:eastAsia="ru-RU"/>
              </w:rPr>
              <w:drawing>
                <wp:inline distT="0" distB="0" distL="0" distR="0">
                  <wp:extent cx="1837925" cy="1228725"/>
                  <wp:effectExtent l="19050" t="0" r="0" b="0"/>
                  <wp:docPr id="124" name="Рисунок 1099" descr="модель кристаллической решё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descr="модель кристаллической решётки"/>
                          <pic:cNvPicPr>
                            <a:picLocks noChangeAspect="1" noChangeArrowheads="1"/>
                          </pic:cNvPicPr>
                        </pic:nvPicPr>
                        <pic:blipFill>
                          <a:blip r:embed="rId135" r:link="rId136" cstate="print"/>
                          <a:srcRect/>
                          <a:stretch>
                            <a:fillRect/>
                          </a:stretch>
                        </pic:blipFill>
                        <pic:spPr bwMode="auto">
                          <a:xfrm>
                            <a:off x="0" y="0"/>
                            <a:ext cx="1837925" cy="1228725"/>
                          </a:xfrm>
                          <a:prstGeom prst="rect">
                            <a:avLst/>
                          </a:prstGeom>
                          <a:noFill/>
                          <a:ln w="9525">
                            <a:noFill/>
                            <a:miter lim="800000"/>
                            <a:headEnd/>
                            <a:tailEnd/>
                          </a:ln>
                        </pic:spPr>
                      </pic:pic>
                    </a:graphicData>
                  </a:graphic>
                </wp:inline>
              </w:drawing>
            </w:r>
          </w:p>
        </w:tc>
      </w:tr>
      <w:tr w:rsidR="00813CBF" w:rsidRPr="00207A1C" w:rsidTr="0089257C">
        <w:tc>
          <w:tcPr>
            <w:tcW w:w="3141" w:type="dxa"/>
          </w:tcPr>
          <w:p w:rsidR="00813CBF" w:rsidRPr="00E42A0A" w:rsidRDefault="00813CBF" w:rsidP="0089257C">
            <w:r w:rsidRPr="00E42A0A">
              <w:t>Рис. 6.2. Ионная кристаллическая решетка NaCl</w:t>
            </w:r>
          </w:p>
        </w:tc>
      </w:tr>
    </w:tbl>
    <w:p w:rsidR="00813CBF" w:rsidRPr="00813CBF" w:rsidRDefault="00813CBF" w:rsidP="00813CBF">
      <w:pPr>
        <w:spacing w:after="0"/>
        <w:ind w:firstLine="708"/>
        <w:jc w:val="both"/>
        <w:rPr>
          <w:rFonts w:ascii="Times New Roman" w:hAnsi="Times New Roman" w:cs="Times New Roman"/>
          <w:sz w:val="24"/>
          <w:szCs w:val="24"/>
          <w:lang w:val="ru-RU"/>
        </w:rPr>
      </w:pPr>
      <w:r w:rsidRPr="00813CBF">
        <w:rPr>
          <w:rFonts w:ascii="Times New Roman" w:hAnsi="Times New Roman" w:cs="Times New Roman"/>
          <w:sz w:val="26"/>
          <w:szCs w:val="26"/>
          <w:lang w:val="ru-RU"/>
        </w:rPr>
        <w:tab/>
      </w:r>
      <w:r w:rsidRPr="00813CBF">
        <w:rPr>
          <w:rFonts w:ascii="Times New Roman" w:hAnsi="Times New Roman" w:cs="Times New Roman"/>
          <w:b/>
          <w:sz w:val="24"/>
          <w:szCs w:val="24"/>
          <w:lang w:val="ru-RU"/>
        </w:rPr>
        <w:t>Ионные решетки</w:t>
      </w:r>
      <w:r w:rsidRPr="00813CBF">
        <w:rPr>
          <w:rFonts w:ascii="Times New Roman" w:hAnsi="Times New Roman" w:cs="Times New Roman"/>
          <w:sz w:val="24"/>
          <w:szCs w:val="24"/>
          <w:lang w:val="ru-RU"/>
        </w:rPr>
        <w:t xml:space="preserve"> с чередующимися в узлах положительными и отрицательными ионами характерны для соединений с ионной связью. К ним относятся </w:t>
      </w:r>
      <w:r w:rsidRPr="00813CBF">
        <w:rPr>
          <w:rFonts w:ascii="Times New Roman" w:hAnsi="Times New Roman" w:cs="Times New Roman"/>
          <w:i/>
          <w:sz w:val="24"/>
          <w:szCs w:val="24"/>
          <w:lang w:val="ru-RU"/>
        </w:rPr>
        <w:t>(почти) все соли,</w:t>
      </w:r>
      <w:r w:rsidRPr="00813CBF">
        <w:rPr>
          <w:rFonts w:ascii="Times New Roman" w:hAnsi="Times New Roman" w:cs="Times New Roman"/>
          <w:sz w:val="24"/>
          <w:szCs w:val="24"/>
          <w:lang w:val="ru-RU"/>
        </w:rPr>
        <w:t xml:space="preserve"> многие (не все!!!) </w:t>
      </w:r>
      <w:r w:rsidRPr="00813CBF">
        <w:rPr>
          <w:rFonts w:ascii="Times New Roman" w:hAnsi="Times New Roman" w:cs="Times New Roman"/>
          <w:i/>
          <w:sz w:val="24"/>
          <w:szCs w:val="24"/>
          <w:lang w:val="ru-RU"/>
        </w:rPr>
        <w:t>оксиды металлов</w:t>
      </w:r>
      <w:r w:rsidRPr="00813CBF">
        <w:rPr>
          <w:rFonts w:ascii="Times New Roman" w:hAnsi="Times New Roman" w:cs="Times New Roman"/>
          <w:sz w:val="24"/>
          <w:szCs w:val="24"/>
          <w:lang w:val="ru-RU"/>
        </w:rPr>
        <w:t xml:space="preserve"> (рис. 2.6).</w:t>
      </w:r>
    </w:p>
    <w:p w:rsidR="00813CBF" w:rsidRPr="00813CBF" w:rsidRDefault="00813CBF" w:rsidP="00813CBF">
      <w:pPr>
        <w:spacing w:after="0"/>
        <w:jc w:val="both"/>
        <w:rPr>
          <w:rFonts w:ascii="Times New Roman" w:hAnsi="Times New Roman" w:cs="Times New Roman"/>
          <w:sz w:val="24"/>
          <w:szCs w:val="24"/>
          <w:lang w:val="ru-RU"/>
        </w:rPr>
      </w:pPr>
      <w:r w:rsidRPr="00813CBF">
        <w:rPr>
          <w:rFonts w:ascii="Times New Roman" w:hAnsi="Times New Roman" w:cs="Times New Roman"/>
          <w:sz w:val="26"/>
          <w:szCs w:val="26"/>
          <w:lang w:val="ru-RU"/>
        </w:rPr>
        <w:tab/>
      </w:r>
      <w:r w:rsidRPr="00813CBF">
        <w:rPr>
          <w:rFonts w:ascii="Times New Roman" w:hAnsi="Times New Roman" w:cs="Times New Roman"/>
          <w:sz w:val="24"/>
          <w:szCs w:val="24"/>
          <w:lang w:val="ru-RU"/>
        </w:rPr>
        <w:t xml:space="preserve">В узлах </w:t>
      </w:r>
      <w:r w:rsidRPr="00813CBF">
        <w:rPr>
          <w:rFonts w:ascii="Times New Roman" w:hAnsi="Times New Roman" w:cs="Times New Roman"/>
          <w:b/>
          <w:sz w:val="24"/>
          <w:szCs w:val="24"/>
          <w:lang w:val="ru-RU"/>
        </w:rPr>
        <w:t>атомных решеток</w:t>
      </w:r>
      <w:r w:rsidRPr="00813CBF">
        <w:rPr>
          <w:rFonts w:ascii="Times New Roman" w:hAnsi="Times New Roman" w:cs="Times New Roman"/>
          <w:sz w:val="24"/>
          <w:szCs w:val="24"/>
          <w:lang w:val="ru-RU"/>
        </w:rPr>
        <w:t xml:space="preserve"> находятся атомы, ковалентно связанные друг с другом. Они представляют собой </w:t>
      </w:r>
      <w:r w:rsidRPr="00813CBF">
        <w:rPr>
          <w:rFonts w:ascii="Times New Roman" w:hAnsi="Times New Roman" w:cs="Times New Roman"/>
          <w:b/>
          <w:sz w:val="24"/>
          <w:szCs w:val="24"/>
          <w:lang w:val="ru-RU"/>
        </w:rPr>
        <w:t>макромолекулярные структуры</w:t>
      </w:r>
      <w:r w:rsidRPr="00813CBF">
        <w:rPr>
          <w:rFonts w:ascii="Times New Roman" w:hAnsi="Times New Roman" w:cs="Times New Roman"/>
          <w:sz w:val="24"/>
          <w:szCs w:val="24"/>
          <w:lang w:val="ru-RU"/>
        </w:rPr>
        <w:t xml:space="preserve">, соединенные ковалентными связями. Это, например, </w:t>
      </w:r>
      <w:r w:rsidRPr="00813CBF">
        <w:rPr>
          <w:rFonts w:ascii="Times New Roman" w:hAnsi="Times New Roman" w:cs="Times New Roman"/>
          <w:i/>
          <w:sz w:val="24"/>
          <w:szCs w:val="24"/>
          <w:lang w:val="ru-RU"/>
        </w:rPr>
        <w:t>алмаз, нитрид бора (</w:t>
      </w:r>
      <w:r w:rsidRPr="00E42A0A">
        <w:rPr>
          <w:rFonts w:ascii="Times New Roman" w:hAnsi="Times New Roman" w:cs="Times New Roman"/>
          <w:i/>
          <w:sz w:val="24"/>
          <w:szCs w:val="24"/>
        </w:rPr>
        <w:t>BN</w:t>
      </w:r>
      <w:r w:rsidRPr="00813CBF">
        <w:rPr>
          <w:rFonts w:ascii="Times New Roman" w:hAnsi="Times New Roman" w:cs="Times New Roman"/>
          <w:i/>
          <w:sz w:val="24"/>
          <w:szCs w:val="24"/>
          <w:lang w:val="ru-RU"/>
        </w:rPr>
        <w:t>), оксид кремния (</w:t>
      </w:r>
      <w:r w:rsidRPr="00E42A0A">
        <w:rPr>
          <w:rFonts w:ascii="Times New Roman" w:hAnsi="Times New Roman" w:cs="Times New Roman"/>
          <w:i/>
          <w:sz w:val="24"/>
          <w:szCs w:val="24"/>
        </w:rPr>
        <w:t>SiO</w:t>
      </w:r>
      <w:r w:rsidRPr="00813CBF">
        <w:rPr>
          <w:rFonts w:ascii="Times New Roman" w:hAnsi="Times New Roman" w:cs="Times New Roman"/>
          <w:i/>
          <w:sz w:val="24"/>
          <w:szCs w:val="24"/>
          <w:vertAlign w:val="subscript"/>
          <w:lang w:val="ru-RU"/>
        </w:rPr>
        <w:t>2</w:t>
      </w:r>
      <w:r w:rsidRPr="00813CBF">
        <w:rPr>
          <w:rFonts w:ascii="Times New Roman" w:hAnsi="Times New Roman" w:cs="Times New Roman"/>
          <w:i/>
          <w:sz w:val="24"/>
          <w:szCs w:val="24"/>
          <w:lang w:val="ru-RU"/>
        </w:rPr>
        <w:t>), карбид кремния (</w:t>
      </w:r>
      <w:r w:rsidRPr="00E42A0A">
        <w:rPr>
          <w:rFonts w:ascii="Times New Roman" w:hAnsi="Times New Roman" w:cs="Times New Roman"/>
          <w:i/>
          <w:sz w:val="24"/>
          <w:szCs w:val="24"/>
        </w:rPr>
        <w:t>SiC</w:t>
      </w:r>
      <w:r w:rsidRPr="00813CBF">
        <w:rPr>
          <w:rFonts w:ascii="Times New Roman" w:hAnsi="Times New Roman" w:cs="Times New Roman"/>
          <w:i/>
          <w:sz w:val="24"/>
          <w:szCs w:val="24"/>
          <w:lang w:val="ru-RU"/>
        </w:rPr>
        <w:t>).</w:t>
      </w:r>
      <w:r w:rsidRPr="00813CBF">
        <w:rPr>
          <w:rFonts w:ascii="Times New Roman" w:hAnsi="Times New Roman" w:cs="Times New Roman"/>
          <w:sz w:val="24"/>
          <w:szCs w:val="24"/>
          <w:lang w:val="ru-RU"/>
        </w:rPr>
        <w:t xml:space="preserve"> Сильные ковалентные связи, объединяющие макромолекулы, являются причиной высоких (даже более высоких, чем у ионных кристаллов) температур плавления (рис. 2.7).</w:t>
      </w:r>
    </w:p>
    <w:tbl>
      <w:tblPr>
        <w:tblStyle w:val="a5"/>
        <w:tblW w:w="935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76"/>
        <w:gridCol w:w="2832"/>
        <w:gridCol w:w="3246"/>
      </w:tblGrid>
      <w:tr w:rsidR="00813CBF" w:rsidRPr="00E42A0A" w:rsidTr="0089257C">
        <w:trPr>
          <w:jc w:val="center"/>
        </w:trPr>
        <w:tc>
          <w:tcPr>
            <w:tcW w:w="3276" w:type="dxa"/>
            <w:vAlign w:val="center"/>
          </w:tcPr>
          <w:p w:rsidR="00813CBF" w:rsidRPr="00E42A0A" w:rsidRDefault="00813CBF" w:rsidP="0089257C">
            <w:pPr>
              <w:spacing w:line="276" w:lineRule="auto"/>
              <w:jc w:val="center"/>
              <w:rPr>
                <w:sz w:val="24"/>
                <w:szCs w:val="24"/>
              </w:rPr>
            </w:pPr>
            <w:r w:rsidRPr="00E42A0A">
              <w:rPr>
                <w:noProof/>
                <w:lang w:eastAsia="ru-RU"/>
              </w:rPr>
              <w:drawing>
                <wp:inline distT="0" distB="0" distL="0" distR="0">
                  <wp:extent cx="1648108" cy="1295400"/>
                  <wp:effectExtent l="19050" t="0" r="9242" b="0"/>
                  <wp:docPr id="125" name="Рисунок 119" descr="Кристаллическая решетка алма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Кристаллическая решетка алмаза"/>
                          <pic:cNvPicPr>
                            <a:picLocks noChangeAspect="1" noChangeArrowheads="1"/>
                          </pic:cNvPicPr>
                        </pic:nvPicPr>
                        <pic:blipFill>
                          <a:blip r:embed="rId137" cstate="print"/>
                          <a:srcRect/>
                          <a:stretch>
                            <a:fillRect/>
                          </a:stretch>
                        </pic:blipFill>
                        <pic:spPr bwMode="auto">
                          <a:xfrm>
                            <a:off x="0" y="0"/>
                            <a:ext cx="1654592" cy="1300497"/>
                          </a:xfrm>
                          <a:prstGeom prst="rect">
                            <a:avLst/>
                          </a:prstGeom>
                          <a:noFill/>
                          <a:ln w="9525">
                            <a:noFill/>
                            <a:miter lim="800000"/>
                            <a:headEnd/>
                            <a:tailEnd/>
                          </a:ln>
                        </pic:spPr>
                      </pic:pic>
                    </a:graphicData>
                  </a:graphic>
                </wp:inline>
              </w:drawing>
            </w:r>
          </w:p>
        </w:tc>
        <w:tc>
          <w:tcPr>
            <w:tcW w:w="2832" w:type="dxa"/>
            <w:vAlign w:val="center"/>
          </w:tcPr>
          <w:p w:rsidR="00813CBF" w:rsidRPr="00E42A0A" w:rsidRDefault="00813CBF" w:rsidP="0089257C">
            <w:pPr>
              <w:spacing w:line="276" w:lineRule="auto"/>
              <w:jc w:val="center"/>
              <w:rPr>
                <w:sz w:val="24"/>
                <w:szCs w:val="24"/>
              </w:rPr>
            </w:pPr>
            <w:r w:rsidRPr="00E42A0A">
              <w:rPr>
                <w:noProof/>
                <w:lang w:eastAsia="ru-RU"/>
              </w:rPr>
              <w:drawing>
                <wp:inline distT="0" distB="0" distL="0" distR="0">
                  <wp:extent cx="1400175" cy="1283267"/>
                  <wp:effectExtent l="19050" t="0" r="9525" b="0"/>
                  <wp:docPr id="126" name="Рисунок 97" descr="http://ido.tsu.ru/schools/chem/data/res/chemfor/uchpos/text/img/g1_5_9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ido.tsu.ru/schools/chem/data/res/chemfor/uchpos/text/img/g1_5_9_4.gif"/>
                          <pic:cNvPicPr>
                            <a:picLocks noChangeAspect="1" noChangeArrowheads="1"/>
                          </pic:cNvPicPr>
                        </pic:nvPicPr>
                        <pic:blipFill>
                          <a:blip r:embed="rId138" cstate="print"/>
                          <a:srcRect/>
                          <a:stretch>
                            <a:fillRect/>
                          </a:stretch>
                        </pic:blipFill>
                        <pic:spPr bwMode="auto">
                          <a:xfrm>
                            <a:off x="0" y="0"/>
                            <a:ext cx="1407875" cy="1290324"/>
                          </a:xfrm>
                          <a:prstGeom prst="rect">
                            <a:avLst/>
                          </a:prstGeom>
                          <a:noFill/>
                          <a:ln w="9525">
                            <a:noFill/>
                            <a:miter lim="800000"/>
                            <a:headEnd/>
                            <a:tailEnd/>
                          </a:ln>
                        </pic:spPr>
                      </pic:pic>
                    </a:graphicData>
                  </a:graphic>
                </wp:inline>
              </w:drawing>
            </w:r>
          </w:p>
        </w:tc>
        <w:tc>
          <w:tcPr>
            <w:tcW w:w="3246" w:type="dxa"/>
            <w:vAlign w:val="center"/>
          </w:tcPr>
          <w:p w:rsidR="00813CBF" w:rsidRPr="00E42A0A" w:rsidRDefault="00813CBF" w:rsidP="0089257C">
            <w:pPr>
              <w:spacing w:line="276" w:lineRule="auto"/>
              <w:jc w:val="center"/>
            </w:pPr>
          </w:p>
          <w:p w:rsidR="00813CBF" w:rsidRPr="00E42A0A" w:rsidRDefault="00813CBF" w:rsidP="0089257C">
            <w:pPr>
              <w:spacing w:line="276" w:lineRule="auto"/>
              <w:jc w:val="center"/>
              <w:rPr>
                <w:sz w:val="24"/>
                <w:szCs w:val="24"/>
              </w:rPr>
            </w:pPr>
            <w:r w:rsidRPr="00E42A0A">
              <w:rPr>
                <w:noProof/>
                <w:sz w:val="24"/>
                <w:szCs w:val="24"/>
                <w:lang w:eastAsia="ru-RU"/>
              </w:rPr>
              <w:drawing>
                <wp:inline distT="0" distB="0" distL="0" distR="0">
                  <wp:extent cx="1276452" cy="1333500"/>
                  <wp:effectExtent l="1905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39" cstate="print"/>
                          <a:srcRect/>
                          <a:stretch>
                            <a:fillRect/>
                          </a:stretch>
                        </pic:blipFill>
                        <pic:spPr bwMode="auto">
                          <a:xfrm>
                            <a:off x="0" y="0"/>
                            <a:ext cx="1276452" cy="1333500"/>
                          </a:xfrm>
                          <a:prstGeom prst="rect">
                            <a:avLst/>
                          </a:prstGeom>
                          <a:noFill/>
                          <a:ln w="9525">
                            <a:noFill/>
                            <a:miter lim="800000"/>
                            <a:headEnd/>
                            <a:tailEnd/>
                          </a:ln>
                        </pic:spPr>
                      </pic:pic>
                    </a:graphicData>
                  </a:graphic>
                </wp:inline>
              </w:drawing>
            </w:r>
          </w:p>
        </w:tc>
      </w:tr>
      <w:tr w:rsidR="00813CBF" w:rsidRPr="00E42A0A" w:rsidTr="0089257C">
        <w:trPr>
          <w:jc w:val="center"/>
        </w:trPr>
        <w:tc>
          <w:tcPr>
            <w:tcW w:w="3276" w:type="dxa"/>
            <w:vAlign w:val="center"/>
          </w:tcPr>
          <w:p w:rsidR="00813CBF" w:rsidRPr="00E42A0A" w:rsidRDefault="00813CBF" w:rsidP="0089257C">
            <w:pPr>
              <w:spacing w:line="276" w:lineRule="auto"/>
              <w:jc w:val="center"/>
            </w:pPr>
            <w:r w:rsidRPr="00E42A0A">
              <w:t>Алмаз</w:t>
            </w:r>
          </w:p>
        </w:tc>
        <w:tc>
          <w:tcPr>
            <w:tcW w:w="2832" w:type="dxa"/>
            <w:vAlign w:val="center"/>
          </w:tcPr>
          <w:p w:rsidR="00813CBF" w:rsidRPr="00E42A0A" w:rsidRDefault="00813CBF" w:rsidP="0089257C">
            <w:pPr>
              <w:spacing w:line="276" w:lineRule="auto"/>
              <w:jc w:val="center"/>
            </w:pPr>
            <w:r w:rsidRPr="00E42A0A">
              <w:t>Графит</w:t>
            </w:r>
          </w:p>
        </w:tc>
        <w:tc>
          <w:tcPr>
            <w:tcW w:w="3246" w:type="dxa"/>
            <w:vAlign w:val="center"/>
          </w:tcPr>
          <w:p w:rsidR="00813CBF" w:rsidRPr="00E42A0A" w:rsidRDefault="00813CBF" w:rsidP="0089257C">
            <w:pPr>
              <w:spacing w:line="276" w:lineRule="auto"/>
              <w:jc w:val="center"/>
            </w:pPr>
            <w:r w:rsidRPr="00E42A0A">
              <w:t>Кремнезем</w:t>
            </w:r>
          </w:p>
        </w:tc>
      </w:tr>
    </w:tbl>
    <w:p w:rsidR="00813CBF" w:rsidRPr="00E42A0A" w:rsidRDefault="00813CBF" w:rsidP="00813CBF">
      <w:pPr>
        <w:spacing w:after="0" w:line="360" w:lineRule="auto"/>
        <w:rPr>
          <w:rFonts w:ascii="Times New Roman" w:hAnsi="Times New Roman" w:cs="Times New Roman"/>
        </w:rPr>
      </w:pPr>
      <w:proofErr w:type="gramStart"/>
      <w:r w:rsidRPr="00E42A0A">
        <w:rPr>
          <w:rFonts w:ascii="Times New Roman" w:hAnsi="Times New Roman" w:cs="Times New Roman"/>
        </w:rPr>
        <w:t>Рис. 6.3.</w:t>
      </w:r>
      <w:proofErr w:type="gramEnd"/>
      <w:r w:rsidRPr="00E42A0A">
        <w:rPr>
          <w:rFonts w:ascii="Times New Roman" w:hAnsi="Times New Roman" w:cs="Times New Roman"/>
        </w:rPr>
        <w:t xml:space="preserve"> Атомные кристаллические решетки</w:t>
      </w:r>
    </w:p>
    <w:p w:rsidR="00813CBF" w:rsidRPr="00813CBF" w:rsidRDefault="00813CBF" w:rsidP="00813CBF">
      <w:pPr>
        <w:spacing w:after="0"/>
        <w:jc w:val="both"/>
        <w:rPr>
          <w:rFonts w:ascii="Times New Roman" w:hAnsi="Times New Roman" w:cs="Times New Roman"/>
          <w:sz w:val="24"/>
          <w:szCs w:val="24"/>
          <w:lang w:val="ru-RU"/>
        </w:rPr>
      </w:pPr>
      <w:r w:rsidRPr="00813CBF">
        <w:rPr>
          <w:rFonts w:ascii="Times New Roman" w:hAnsi="Times New Roman" w:cs="Times New Roman"/>
          <w:sz w:val="26"/>
          <w:szCs w:val="26"/>
          <w:lang w:val="ru-RU"/>
        </w:rPr>
        <w:lastRenderedPageBreak/>
        <w:tab/>
      </w:r>
      <w:r w:rsidRPr="00813CBF">
        <w:rPr>
          <w:rFonts w:ascii="Times New Roman" w:hAnsi="Times New Roman" w:cs="Times New Roman"/>
          <w:sz w:val="24"/>
          <w:szCs w:val="24"/>
          <w:lang w:val="ru-RU"/>
        </w:rPr>
        <w:t xml:space="preserve">Узлы </w:t>
      </w:r>
      <w:r w:rsidRPr="00813CBF">
        <w:rPr>
          <w:rFonts w:ascii="Times New Roman" w:hAnsi="Times New Roman" w:cs="Times New Roman"/>
          <w:b/>
          <w:sz w:val="24"/>
          <w:szCs w:val="24"/>
          <w:lang w:val="ru-RU"/>
        </w:rPr>
        <w:t>металлических решеток</w:t>
      </w:r>
      <w:r w:rsidRPr="00813CBF">
        <w:rPr>
          <w:rFonts w:ascii="Times New Roman" w:hAnsi="Times New Roman" w:cs="Times New Roman"/>
          <w:sz w:val="24"/>
          <w:szCs w:val="24"/>
          <w:lang w:val="ru-RU"/>
        </w:rPr>
        <w:t xml:space="preserve"> заняты положительными </w:t>
      </w:r>
      <w:r w:rsidRPr="00813CBF">
        <w:rPr>
          <w:rFonts w:ascii="Times New Roman" w:hAnsi="Times New Roman" w:cs="Times New Roman"/>
          <w:i/>
          <w:sz w:val="24"/>
          <w:szCs w:val="24"/>
          <w:lang w:val="ru-RU"/>
        </w:rPr>
        <w:t>ионами металлов</w:t>
      </w:r>
      <w:r w:rsidRPr="00813CBF">
        <w:rPr>
          <w:rFonts w:ascii="Times New Roman" w:hAnsi="Times New Roman" w:cs="Times New Roman"/>
          <w:sz w:val="24"/>
          <w:szCs w:val="24"/>
          <w:lang w:val="ru-RU"/>
        </w:rPr>
        <w:t xml:space="preserve">, в промежутках между которыми находятся свободные электроны (электронное облако, рис. 2.3). Такие решетки образуют </w:t>
      </w:r>
      <w:r w:rsidRPr="00813CBF">
        <w:rPr>
          <w:rFonts w:ascii="Times New Roman" w:hAnsi="Times New Roman" w:cs="Times New Roman"/>
          <w:i/>
          <w:sz w:val="24"/>
          <w:szCs w:val="24"/>
          <w:lang w:val="ru-RU"/>
        </w:rPr>
        <w:t>металлы и их сплавы</w:t>
      </w:r>
      <w:r w:rsidRPr="00813CBF">
        <w:rPr>
          <w:rFonts w:ascii="Times New Roman" w:hAnsi="Times New Roman" w:cs="Times New Roman"/>
          <w:sz w:val="24"/>
          <w:szCs w:val="24"/>
          <w:lang w:val="ru-RU"/>
        </w:rPr>
        <w:t>. Многие металлы очень прочны, их можно деформировать без разрушения (они ковкие). Металлы блестят, проводят тепло и электричество. Температуры плавления металлов и их прочность изменяются в широких пределах: ртуть – жидкая, температура плавления вольфрама – более 3000</w:t>
      </w:r>
      <w:r w:rsidRPr="00813CBF">
        <w:rPr>
          <w:rFonts w:ascii="Times New Roman" w:hAnsi="Times New Roman" w:cs="Times New Roman"/>
          <w:sz w:val="24"/>
          <w:szCs w:val="24"/>
          <w:vertAlign w:val="superscript"/>
          <w:lang w:val="ru-RU"/>
        </w:rPr>
        <w:t>0</w:t>
      </w:r>
      <w:r w:rsidRPr="00813CBF">
        <w:rPr>
          <w:rFonts w:ascii="Times New Roman" w:hAnsi="Times New Roman" w:cs="Times New Roman"/>
          <w:sz w:val="24"/>
          <w:szCs w:val="24"/>
          <w:lang w:val="ru-RU"/>
        </w:rPr>
        <w:t xml:space="preserve">С; натрий можно резать ножом, многие металлы чрезвычайно тверды и прочны (молибден, вольфрам). </w:t>
      </w:r>
    </w:p>
    <w:p w:rsidR="00813CBF" w:rsidRPr="00E42A0A" w:rsidRDefault="00813CBF" w:rsidP="00813CBF">
      <w:pPr>
        <w:shd w:val="clear" w:color="auto" w:fill="FFFFFF"/>
        <w:spacing w:after="0"/>
        <w:ind w:firstLine="720"/>
        <w:jc w:val="center"/>
        <w:outlineLvl w:val="0"/>
        <w:rPr>
          <w:rFonts w:ascii="Times New Roman" w:hAnsi="Times New Roman" w:cs="Times New Roman"/>
          <w:b/>
          <w:bCs/>
          <w:color w:val="000000" w:themeColor="text1"/>
          <w:kern w:val="36"/>
          <w:sz w:val="24"/>
          <w:szCs w:val="24"/>
        </w:rPr>
      </w:pPr>
      <w:r w:rsidRPr="00E42A0A">
        <w:rPr>
          <w:rFonts w:ascii="Times New Roman" w:hAnsi="Times New Roman" w:cs="Times New Roman"/>
          <w:b/>
          <w:bCs/>
          <w:color w:val="000000" w:themeColor="text1"/>
          <w:kern w:val="36"/>
          <w:sz w:val="24"/>
          <w:szCs w:val="24"/>
        </w:rPr>
        <w:t>ЗАДАЧИ</w:t>
      </w:r>
    </w:p>
    <w:p w:rsidR="00813CBF" w:rsidRPr="00E42A0A" w:rsidRDefault="00813CBF" w:rsidP="00003C6D">
      <w:pPr>
        <w:pStyle w:val="a4"/>
        <w:widowControl w:val="0"/>
        <w:numPr>
          <w:ilvl w:val="0"/>
          <w:numId w:val="10"/>
        </w:numPr>
        <w:tabs>
          <w:tab w:val="left" w:pos="360"/>
          <w:tab w:val="left" w:pos="900"/>
        </w:tabs>
        <w:spacing w:line="276" w:lineRule="auto"/>
        <w:ind w:left="0" w:firstLine="540"/>
        <w:contextualSpacing w:val="0"/>
        <w:jc w:val="both"/>
        <w:rPr>
          <w:sz w:val="24"/>
          <w:szCs w:val="24"/>
        </w:rPr>
      </w:pPr>
      <w:r w:rsidRPr="00E42A0A">
        <w:rPr>
          <w:sz w:val="24"/>
          <w:szCs w:val="24"/>
        </w:rPr>
        <w:t xml:space="preserve"> (</w:t>
      </w:r>
      <w:r w:rsidRPr="00E42A0A">
        <w:rPr>
          <w:sz w:val="24"/>
          <w:szCs w:val="24"/>
          <w:lang w:val="en-US"/>
        </w:rPr>
        <w:t>IJSO</w:t>
      </w:r>
      <w:r w:rsidRPr="00E42A0A">
        <w:rPr>
          <w:sz w:val="24"/>
          <w:szCs w:val="24"/>
        </w:rPr>
        <w:t xml:space="preserve">-2006) Твердое вещество может иметь либо кристаллическую, либо аморфную структуру. Основное различие между ними в том, что кристаллическая структура в отличие от </w:t>
      </w:r>
      <w:proofErr w:type="gramStart"/>
      <w:r w:rsidRPr="00E42A0A">
        <w:rPr>
          <w:sz w:val="24"/>
          <w:szCs w:val="24"/>
        </w:rPr>
        <w:t>аморфной</w:t>
      </w:r>
      <w:proofErr w:type="gramEnd"/>
      <w:r w:rsidRPr="00E42A0A">
        <w:rPr>
          <w:sz w:val="24"/>
          <w:szCs w:val="24"/>
        </w:rPr>
        <w:t>:</w:t>
      </w:r>
    </w:p>
    <w:p w:rsidR="00813CBF" w:rsidRPr="00E42A0A" w:rsidRDefault="00813CBF" w:rsidP="00003C6D">
      <w:pPr>
        <w:pStyle w:val="a4"/>
        <w:widowControl w:val="0"/>
        <w:numPr>
          <w:ilvl w:val="1"/>
          <w:numId w:val="10"/>
        </w:numPr>
        <w:tabs>
          <w:tab w:val="left" w:pos="360"/>
          <w:tab w:val="left" w:pos="900"/>
        </w:tabs>
        <w:ind w:left="0" w:firstLine="540"/>
        <w:contextualSpacing w:val="0"/>
        <w:jc w:val="both"/>
        <w:rPr>
          <w:sz w:val="24"/>
          <w:szCs w:val="24"/>
        </w:rPr>
      </w:pPr>
      <w:r w:rsidRPr="00E42A0A">
        <w:rPr>
          <w:sz w:val="24"/>
          <w:szCs w:val="24"/>
        </w:rPr>
        <w:t>имеет меньшую плотность;</w:t>
      </w:r>
    </w:p>
    <w:p w:rsidR="00813CBF" w:rsidRPr="00E42A0A" w:rsidRDefault="00813CBF" w:rsidP="00003C6D">
      <w:pPr>
        <w:pStyle w:val="a4"/>
        <w:widowControl w:val="0"/>
        <w:numPr>
          <w:ilvl w:val="1"/>
          <w:numId w:val="10"/>
        </w:numPr>
        <w:tabs>
          <w:tab w:val="left" w:pos="360"/>
          <w:tab w:val="left" w:pos="900"/>
        </w:tabs>
        <w:ind w:left="0" w:firstLine="540"/>
        <w:contextualSpacing w:val="0"/>
        <w:jc w:val="both"/>
        <w:rPr>
          <w:sz w:val="24"/>
          <w:szCs w:val="24"/>
        </w:rPr>
      </w:pPr>
      <w:r w:rsidRPr="00E42A0A">
        <w:rPr>
          <w:sz w:val="24"/>
          <w:szCs w:val="24"/>
        </w:rPr>
        <w:t>имеет нерегулярное расположение атомов;</w:t>
      </w:r>
    </w:p>
    <w:p w:rsidR="00813CBF" w:rsidRPr="00E42A0A" w:rsidRDefault="00813CBF" w:rsidP="00003C6D">
      <w:pPr>
        <w:pStyle w:val="a4"/>
        <w:widowControl w:val="0"/>
        <w:numPr>
          <w:ilvl w:val="1"/>
          <w:numId w:val="10"/>
        </w:numPr>
        <w:tabs>
          <w:tab w:val="left" w:pos="360"/>
          <w:tab w:val="left" w:pos="900"/>
        </w:tabs>
        <w:ind w:left="0" w:firstLine="540"/>
        <w:contextualSpacing w:val="0"/>
        <w:jc w:val="both"/>
        <w:rPr>
          <w:sz w:val="24"/>
          <w:szCs w:val="24"/>
        </w:rPr>
      </w:pPr>
      <w:r w:rsidRPr="00E42A0A">
        <w:rPr>
          <w:sz w:val="24"/>
          <w:szCs w:val="24"/>
        </w:rPr>
        <w:t>дает двойное лучепреломление;</w:t>
      </w:r>
    </w:p>
    <w:p w:rsidR="00813CBF" w:rsidRPr="00E42A0A" w:rsidRDefault="00813CBF" w:rsidP="00003C6D">
      <w:pPr>
        <w:pStyle w:val="a4"/>
        <w:widowControl w:val="0"/>
        <w:numPr>
          <w:ilvl w:val="1"/>
          <w:numId w:val="10"/>
        </w:numPr>
        <w:tabs>
          <w:tab w:val="left" w:pos="360"/>
          <w:tab w:val="left" w:pos="900"/>
        </w:tabs>
        <w:spacing w:line="276" w:lineRule="auto"/>
        <w:ind w:left="0" w:firstLine="540"/>
        <w:contextualSpacing w:val="0"/>
        <w:jc w:val="both"/>
        <w:rPr>
          <w:sz w:val="24"/>
          <w:szCs w:val="24"/>
        </w:rPr>
      </w:pPr>
      <w:r w:rsidRPr="00E42A0A">
        <w:rPr>
          <w:sz w:val="24"/>
          <w:szCs w:val="24"/>
        </w:rPr>
        <w:t>имеет полностью регулярную атомную или молекулярную структуру.</w:t>
      </w:r>
    </w:p>
    <w:p w:rsidR="00813CBF" w:rsidRPr="00E42A0A" w:rsidRDefault="00813CBF" w:rsidP="00003C6D">
      <w:pPr>
        <w:pStyle w:val="a4"/>
        <w:widowControl w:val="0"/>
        <w:numPr>
          <w:ilvl w:val="0"/>
          <w:numId w:val="10"/>
        </w:numPr>
        <w:tabs>
          <w:tab w:val="left" w:pos="0"/>
          <w:tab w:val="left" w:pos="900"/>
        </w:tabs>
        <w:spacing w:line="276" w:lineRule="auto"/>
        <w:ind w:left="0" w:firstLine="540"/>
        <w:contextualSpacing w:val="0"/>
        <w:jc w:val="both"/>
        <w:rPr>
          <w:sz w:val="24"/>
          <w:szCs w:val="24"/>
        </w:rPr>
      </w:pPr>
      <w:r w:rsidRPr="00E42A0A">
        <w:rPr>
          <w:bCs/>
          <w:color w:val="000000" w:themeColor="text1"/>
          <w:kern w:val="36"/>
          <w:sz w:val="24"/>
          <w:szCs w:val="24"/>
        </w:rPr>
        <w:t xml:space="preserve">2) </w:t>
      </w:r>
      <w:r w:rsidRPr="00E42A0A">
        <w:rPr>
          <w:sz w:val="24"/>
          <w:szCs w:val="24"/>
        </w:rPr>
        <w:t xml:space="preserve">Как называется уравнение </w:t>
      </w:r>
      <w:r w:rsidRPr="00E42A0A">
        <w:rPr>
          <w:i/>
          <w:sz w:val="24"/>
          <w:szCs w:val="24"/>
        </w:rPr>
        <w:t>PV</w:t>
      </w:r>
      <w:r w:rsidRPr="00E42A0A">
        <w:rPr>
          <w:sz w:val="24"/>
          <w:szCs w:val="24"/>
        </w:rPr>
        <w:t> = </w:t>
      </w:r>
      <w:r w:rsidRPr="00E42A0A">
        <w:rPr>
          <w:i/>
          <w:sz w:val="24"/>
          <w:szCs w:val="24"/>
        </w:rPr>
        <w:t>nRT</w:t>
      </w:r>
      <w:r w:rsidRPr="00E42A0A">
        <w:rPr>
          <w:sz w:val="24"/>
          <w:szCs w:val="24"/>
        </w:rPr>
        <w:t>?</w:t>
      </w:r>
    </w:p>
    <w:p w:rsidR="00813CBF" w:rsidRPr="00813CBF" w:rsidRDefault="00813CBF" w:rsidP="00813CBF">
      <w:pPr>
        <w:tabs>
          <w:tab w:val="left" w:pos="360"/>
          <w:tab w:val="left" w:pos="900"/>
        </w:tabs>
        <w:spacing w:after="0"/>
        <w:ind w:left="540"/>
        <w:jc w:val="both"/>
        <w:rPr>
          <w:rFonts w:ascii="Times New Roman" w:hAnsi="Times New Roman" w:cs="Times New Roman"/>
          <w:sz w:val="24"/>
          <w:szCs w:val="24"/>
          <w:lang w:val="ru-RU"/>
        </w:rPr>
      </w:pPr>
      <w:r w:rsidRPr="00E42A0A">
        <w:rPr>
          <w:rFonts w:ascii="Times New Roman" w:hAnsi="Times New Roman" w:cs="Times New Roman"/>
          <w:sz w:val="24"/>
          <w:szCs w:val="24"/>
        </w:rPr>
        <w:t>A</w:t>
      </w:r>
      <w:r w:rsidRPr="00813CBF">
        <w:rPr>
          <w:rFonts w:ascii="Times New Roman" w:hAnsi="Times New Roman" w:cs="Times New Roman"/>
          <w:sz w:val="24"/>
          <w:szCs w:val="24"/>
          <w:lang w:val="ru-RU"/>
        </w:rPr>
        <w:t>.</w:t>
      </w:r>
      <w:r w:rsidRPr="00813CBF">
        <w:rPr>
          <w:rFonts w:ascii="Times New Roman" w:hAnsi="Times New Roman" w:cs="Times New Roman"/>
          <w:sz w:val="24"/>
          <w:szCs w:val="24"/>
          <w:lang w:val="ru-RU"/>
        </w:rPr>
        <w:tab/>
        <w:t>Закон парциальных давлений;</w:t>
      </w:r>
      <w:r w:rsidRPr="00813CBF">
        <w:rPr>
          <w:rFonts w:ascii="Times New Roman" w:hAnsi="Times New Roman" w:cs="Times New Roman"/>
          <w:sz w:val="24"/>
          <w:szCs w:val="24"/>
          <w:lang w:val="ru-RU"/>
        </w:rPr>
        <w:tab/>
      </w:r>
      <w:r w:rsidRPr="00813CBF">
        <w:rPr>
          <w:rFonts w:ascii="Times New Roman" w:hAnsi="Times New Roman" w:cs="Times New Roman"/>
          <w:sz w:val="24"/>
          <w:szCs w:val="24"/>
          <w:lang w:val="ru-RU"/>
        </w:rPr>
        <w:tab/>
      </w:r>
      <w:r w:rsidRPr="00E42A0A">
        <w:rPr>
          <w:rFonts w:ascii="Times New Roman" w:hAnsi="Times New Roman" w:cs="Times New Roman"/>
          <w:sz w:val="24"/>
          <w:szCs w:val="24"/>
        </w:rPr>
        <w:t>B</w:t>
      </w:r>
      <w:r w:rsidRPr="00813CBF">
        <w:rPr>
          <w:rFonts w:ascii="Times New Roman" w:hAnsi="Times New Roman" w:cs="Times New Roman"/>
          <w:sz w:val="24"/>
          <w:szCs w:val="24"/>
          <w:lang w:val="ru-RU"/>
        </w:rPr>
        <w:t>. Уравнение состояния идеального газа;</w:t>
      </w:r>
    </w:p>
    <w:p w:rsidR="00813CBF" w:rsidRPr="00813CBF" w:rsidRDefault="00813CBF" w:rsidP="00813CBF">
      <w:pPr>
        <w:tabs>
          <w:tab w:val="left" w:pos="360"/>
          <w:tab w:val="left" w:pos="900"/>
        </w:tabs>
        <w:spacing w:after="0"/>
        <w:ind w:left="540"/>
        <w:jc w:val="both"/>
        <w:rPr>
          <w:rFonts w:ascii="Times New Roman" w:hAnsi="Times New Roman" w:cs="Times New Roman"/>
          <w:sz w:val="24"/>
          <w:szCs w:val="24"/>
          <w:lang w:val="ru-RU"/>
        </w:rPr>
      </w:pPr>
      <w:proofErr w:type="gramStart"/>
      <w:r w:rsidRPr="00E42A0A">
        <w:rPr>
          <w:rFonts w:ascii="Times New Roman" w:hAnsi="Times New Roman" w:cs="Times New Roman"/>
          <w:sz w:val="24"/>
          <w:szCs w:val="24"/>
        </w:rPr>
        <w:t>C</w:t>
      </w:r>
      <w:r w:rsidRPr="00813CBF">
        <w:rPr>
          <w:rFonts w:ascii="Times New Roman" w:hAnsi="Times New Roman" w:cs="Times New Roman"/>
          <w:sz w:val="24"/>
          <w:szCs w:val="24"/>
          <w:lang w:val="ru-RU"/>
        </w:rPr>
        <w:t>.</w:t>
      </w:r>
      <w:r w:rsidRPr="00813CBF">
        <w:rPr>
          <w:rFonts w:ascii="Times New Roman" w:hAnsi="Times New Roman" w:cs="Times New Roman"/>
          <w:sz w:val="24"/>
          <w:szCs w:val="24"/>
          <w:lang w:val="ru-RU"/>
        </w:rPr>
        <w:tab/>
        <w:t>Квадратное уравнение;</w:t>
      </w:r>
      <w:r w:rsidRPr="00813CBF">
        <w:rPr>
          <w:rFonts w:ascii="Times New Roman" w:hAnsi="Times New Roman" w:cs="Times New Roman"/>
          <w:sz w:val="24"/>
          <w:szCs w:val="24"/>
          <w:lang w:val="ru-RU"/>
        </w:rPr>
        <w:tab/>
      </w:r>
      <w:r w:rsidRPr="00813CBF">
        <w:rPr>
          <w:rFonts w:ascii="Times New Roman" w:hAnsi="Times New Roman" w:cs="Times New Roman"/>
          <w:sz w:val="24"/>
          <w:szCs w:val="24"/>
          <w:lang w:val="ru-RU"/>
        </w:rPr>
        <w:tab/>
      </w:r>
      <w:r w:rsidRPr="00813CBF">
        <w:rPr>
          <w:rFonts w:ascii="Times New Roman" w:hAnsi="Times New Roman" w:cs="Times New Roman"/>
          <w:sz w:val="24"/>
          <w:szCs w:val="24"/>
          <w:lang w:val="ru-RU"/>
        </w:rPr>
        <w:tab/>
      </w:r>
      <w:r w:rsidRPr="00E42A0A">
        <w:rPr>
          <w:rFonts w:ascii="Times New Roman" w:hAnsi="Times New Roman" w:cs="Times New Roman"/>
          <w:sz w:val="24"/>
          <w:szCs w:val="24"/>
        </w:rPr>
        <w:t>D</w:t>
      </w:r>
      <w:r w:rsidRPr="00813CBF">
        <w:rPr>
          <w:rFonts w:ascii="Times New Roman" w:hAnsi="Times New Roman" w:cs="Times New Roman"/>
          <w:sz w:val="24"/>
          <w:szCs w:val="24"/>
          <w:lang w:val="ru-RU"/>
        </w:rPr>
        <w:t>. Уравнение Рауля.</w:t>
      </w:r>
      <w:proofErr w:type="gramEnd"/>
    </w:p>
    <w:p w:rsidR="00813CBF" w:rsidRPr="00E42A0A" w:rsidRDefault="00813CBF" w:rsidP="00003C6D">
      <w:pPr>
        <w:pStyle w:val="af2"/>
        <w:numPr>
          <w:ilvl w:val="0"/>
          <w:numId w:val="10"/>
        </w:numPr>
        <w:tabs>
          <w:tab w:val="left" w:pos="900"/>
        </w:tabs>
        <w:spacing w:line="276" w:lineRule="auto"/>
        <w:ind w:left="0" w:firstLine="540"/>
      </w:pPr>
      <w:r w:rsidRPr="00E42A0A">
        <w:rPr>
          <w:bCs/>
          <w:color w:val="000000" w:themeColor="text1"/>
          <w:kern w:val="36"/>
        </w:rPr>
        <w:t>2) (</w:t>
      </w:r>
      <w:r w:rsidRPr="00E42A0A">
        <w:rPr>
          <w:bCs/>
          <w:color w:val="000000" w:themeColor="text1"/>
          <w:kern w:val="36"/>
          <w:lang w:val="en-US"/>
        </w:rPr>
        <w:t>IJSO</w:t>
      </w:r>
      <w:r w:rsidRPr="00E42A0A">
        <w:rPr>
          <w:bCs/>
          <w:color w:val="000000" w:themeColor="text1"/>
          <w:kern w:val="36"/>
        </w:rPr>
        <w:t xml:space="preserve">-2007) </w:t>
      </w:r>
      <w:r w:rsidRPr="00E42A0A">
        <w:t>Плотность некоторого газа при температуре 300</w:t>
      </w:r>
      <w:proofErr w:type="gramStart"/>
      <w:r w:rsidRPr="00E42A0A">
        <w:rPr>
          <w:lang w:val="en-US"/>
        </w:rPr>
        <w:t> </w:t>
      </w:r>
      <w:r w:rsidRPr="00E42A0A">
        <w:t>К</w:t>
      </w:r>
      <w:proofErr w:type="gramEnd"/>
      <w:r w:rsidRPr="00E42A0A">
        <w:t xml:space="preserve"> и давлении 1</w:t>
      </w:r>
      <w:r w:rsidRPr="00E42A0A">
        <w:rPr>
          <w:lang w:val="en-US"/>
        </w:rPr>
        <w:t> </w:t>
      </w:r>
      <w:r w:rsidRPr="00E42A0A">
        <w:t>атм. составляет 1,62</w:t>
      </w:r>
      <w:r w:rsidRPr="00E42A0A">
        <w:rPr>
          <w:lang w:val="en-US"/>
        </w:rPr>
        <w:t> </w:t>
      </w:r>
      <w:r w:rsidRPr="00E42A0A">
        <w:t>г/л. Какой это газ? (Относительные атомные массы С – 12, О – 16, Ne – 20, Ar – 40; значение R</w:t>
      </w:r>
      <w:r w:rsidRPr="00E42A0A">
        <w:rPr>
          <w:lang w:val="en-US"/>
        </w:rPr>
        <w:t> </w:t>
      </w:r>
      <w:r w:rsidRPr="00E42A0A">
        <w:t>=</w:t>
      </w:r>
      <w:r w:rsidRPr="00E42A0A">
        <w:rPr>
          <w:lang w:val="en-US"/>
        </w:rPr>
        <w:t> </w:t>
      </w:r>
      <w:r w:rsidRPr="00E42A0A">
        <w:t>0,082 л∙</w:t>
      </w:r>
      <w:proofErr w:type="gramStart"/>
      <w:r w:rsidRPr="00E42A0A">
        <w:t>атм</w:t>
      </w:r>
      <w:proofErr w:type="gramEnd"/>
      <w:r w:rsidRPr="00E42A0A">
        <w:t>∙моль</w:t>
      </w:r>
      <w:r w:rsidRPr="00E42A0A">
        <w:rPr>
          <w:vertAlign w:val="superscript"/>
        </w:rPr>
        <w:t>-1</w:t>
      </w:r>
      <w:r w:rsidRPr="00E42A0A">
        <w:t>∙К</w:t>
      </w:r>
      <w:r w:rsidRPr="00E42A0A">
        <w:rPr>
          <w:vertAlign w:val="superscript"/>
        </w:rPr>
        <w:t>-1</w:t>
      </w:r>
      <w:r w:rsidRPr="00E42A0A">
        <w:t>)</w:t>
      </w:r>
    </w:p>
    <w:p w:rsidR="00813CBF" w:rsidRPr="00E42A0A" w:rsidRDefault="00813CBF" w:rsidP="00813CBF">
      <w:pPr>
        <w:pStyle w:val="ae"/>
        <w:tabs>
          <w:tab w:val="left" w:pos="900"/>
        </w:tabs>
        <w:ind w:leftChars="0" w:left="540" w:firstLine="0"/>
        <w:rPr>
          <w:rFonts w:cs="Times New Roman"/>
          <w:vertAlign w:val="subscript"/>
          <w:lang w:val="pt-BR"/>
        </w:rPr>
      </w:pPr>
      <w:r w:rsidRPr="00E42A0A">
        <w:rPr>
          <w:rFonts w:cs="Times New Roman"/>
          <w:lang w:val="pt-BR"/>
        </w:rPr>
        <w:t>(A) Ne</w:t>
      </w:r>
      <w:r w:rsidRPr="00E42A0A">
        <w:rPr>
          <w:rFonts w:cs="Times New Roman"/>
          <w:lang w:val="pt-BR"/>
        </w:rPr>
        <w:tab/>
      </w:r>
      <w:r w:rsidRPr="00E42A0A">
        <w:rPr>
          <w:rFonts w:cs="Times New Roman"/>
          <w:lang w:val="pt-BR"/>
        </w:rPr>
        <w:tab/>
        <w:t>(B) Ar</w:t>
      </w:r>
      <w:r w:rsidRPr="00E42A0A">
        <w:rPr>
          <w:rFonts w:cs="Times New Roman"/>
          <w:lang w:val="pt-BR"/>
        </w:rPr>
        <w:tab/>
      </w:r>
      <w:r w:rsidRPr="00E42A0A">
        <w:rPr>
          <w:rFonts w:cs="Times New Roman"/>
          <w:lang w:val="pt-BR"/>
        </w:rPr>
        <w:tab/>
        <w:t>(C) O</w:t>
      </w:r>
      <w:r w:rsidRPr="00E42A0A">
        <w:rPr>
          <w:rFonts w:cs="Times New Roman"/>
          <w:vertAlign w:val="subscript"/>
          <w:lang w:val="pt-BR"/>
        </w:rPr>
        <w:t>2</w:t>
      </w:r>
      <w:r w:rsidRPr="00E42A0A">
        <w:rPr>
          <w:rFonts w:cs="Times New Roman"/>
          <w:vertAlign w:val="subscript"/>
          <w:lang w:val="pt-BR"/>
        </w:rPr>
        <w:tab/>
      </w:r>
      <w:r w:rsidRPr="00E42A0A">
        <w:rPr>
          <w:rFonts w:cs="Times New Roman"/>
          <w:vertAlign w:val="subscript"/>
          <w:lang w:val="pt-BR"/>
        </w:rPr>
        <w:tab/>
      </w:r>
      <w:r w:rsidRPr="00E42A0A">
        <w:rPr>
          <w:rFonts w:cs="Times New Roman"/>
          <w:lang w:val="pt-BR"/>
        </w:rPr>
        <w:t>(D) CO</w:t>
      </w:r>
      <w:r w:rsidRPr="00E42A0A">
        <w:rPr>
          <w:rFonts w:cs="Times New Roman"/>
          <w:vertAlign w:val="subscript"/>
          <w:lang w:val="pt-BR"/>
        </w:rPr>
        <w:t>2</w:t>
      </w:r>
    </w:p>
    <w:p w:rsidR="00813CBF" w:rsidRPr="00E42A0A" w:rsidRDefault="00813CBF" w:rsidP="00003C6D">
      <w:pPr>
        <w:pStyle w:val="a4"/>
        <w:widowControl w:val="0"/>
        <w:numPr>
          <w:ilvl w:val="0"/>
          <w:numId w:val="10"/>
        </w:numPr>
        <w:tabs>
          <w:tab w:val="left" w:pos="900"/>
        </w:tabs>
        <w:autoSpaceDE w:val="0"/>
        <w:autoSpaceDN w:val="0"/>
        <w:adjustRightInd w:val="0"/>
        <w:ind w:left="0" w:firstLine="540"/>
        <w:contextualSpacing w:val="0"/>
        <w:jc w:val="both"/>
        <w:rPr>
          <w:sz w:val="24"/>
          <w:szCs w:val="24"/>
        </w:rPr>
      </w:pPr>
      <w:r w:rsidRPr="00E42A0A">
        <w:rPr>
          <w:bCs/>
          <w:color w:val="000000" w:themeColor="text1"/>
          <w:kern w:val="36"/>
          <w:sz w:val="24"/>
          <w:szCs w:val="24"/>
          <w:lang w:val="pt-BR"/>
        </w:rPr>
        <w:t xml:space="preserve">3) (IJSO-2008) </w:t>
      </w:r>
      <w:r w:rsidRPr="00E42A0A">
        <w:rPr>
          <w:sz w:val="24"/>
          <w:szCs w:val="24"/>
        </w:rPr>
        <w:t>Фазовая диаграмма показывает значения давления и температуры, при которых могут существовать устойчивые фазы. Ниже приведена фазовая диаграмма для СО</w:t>
      </w:r>
      <w:proofErr w:type="gramStart"/>
      <w:r w:rsidRPr="00E42A0A">
        <w:rPr>
          <w:sz w:val="24"/>
          <w:szCs w:val="24"/>
          <w:vertAlign w:val="subscript"/>
        </w:rPr>
        <w:t>2</w:t>
      </w:r>
      <w:proofErr w:type="gramEnd"/>
      <w:r w:rsidRPr="00E42A0A">
        <w:rPr>
          <w:sz w:val="24"/>
          <w:szCs w:val="24"/>
        </w:rPr>
        <w:t xml:space="preserve">. Какое из следующих утверждений, основанных на этой диаграмме, является </w:t>
      </w:r>
      <w:r w:rsidRPr="00E42A0A">
        <w:rPr>
          <w:sz w:val="24"/>
          <w:szCs w:val="24"/>
          <w:u w:val="single"/>
        </w:rPr>
        <w:t>неправильным</w:t>
      </w:r>
      <w:r w:rsidRPr="00E42A0A">
        <w:rPr>
          <w:sz w:val="24"/>
          <w:szCs w:val="24"/>
        </w:rPr>
        <w:t>?</w:t>
      </w:r>
    </w:p>
    <w:p w:rsidR="00813CBF" w:rsidRPr="00E42A0A" w:rsidRDefault="00813CBF" w:rsidP="00003C6D">
      <w:pPr>
        <w:pStyle w:val="a4"/>
        <w:widowControl w:val="0"/>
        <w:numPr>
          <w:ilvl w:val="0"/>
          <w:numId w:val="10"/>
        </w:numPr>
        <w:tabs>
          <w:tab w:val="left" w:pos="900"/>
        </w:tabs>
        <w:autoSpaceDE w:val="0"/>
        <w:autoSpaceDN w:val="0"/>
        <w:adjustRightInd w:val="0"/>
        <w:ind w:left="0" w:firstLine="540"/>
        <w:contextualSpacing w:val="0"/>
        <w:jc w:val="both"/>
        <w:rPr>
          <w:sz w:val="24"/>
          <w:szCs w:val="24"/>
        </w:rPr>
      </w:pPr>
      <w:r w:rsidRPr="00E42A0A">
        <w:rPr>
          <w:sz w:val="24"/>
          <w:szCs w:val="24"/>
        </w:rPr>
        <w:t xml:space="preserve">(1 </w:t>
      </w:r>
      <w:proofErr w:type="gramStart"/>
      <w:r w:rsidRPr="00E42A0A">
        <w:rPr>
          <w:sz w:val="24"/>
          <w:szCs w:val="24"/>
        </w:rPr>
        <w:t>атм</w:t>
      </w:r>
      <w:proofErr w:type="gramEnd"/>
      <w:r w:rsidRPr="00E42A0A">
        <w:rPr>
          <w:sz w:val="24"/>
          <w:szCs w:val="24"/>
        </w:rPr>
        <w:t xml:space="preserve"> = 1,01325</w:t>
      </w:r>
      <w:r w:rsidRPr="00E42A0A">
        <w:rPr>
          <w:position w:val="-4"/>
        </w:rPr>
        <w:object w:dxaOrig="120" w:dyaOrig="160">
          <v:shape id="_x0000_i1056" type="#_x0000_t75" style="width:6.75pt;height:8.25pt" o:ole="">
            <v:imagedata r:id="rId140" o:title=""/>
          </v:shape>
          <o:OLEObject Type="Embed" ProgID="Equation.DSMT4" ShapeID="_x0000_i1056" DrawAspect="Content" ObjectID="_1499846453" r:id="rId141"/>
        </w:object>
      </w:r>
      <w:r w:rsidRPr="00E42A0A">
        <w:rPr>
          <w:sz w:val="24"/>
          <w:szCs w:val="24"/>
        </w:rPr>
        <w:t>10</w:t>
      </w:r>
      <w:r w:rsidRPr="00E42A0A">
        <w:rPr>
          <w:sz w:val="24"/>
          <w:szCs w:val="24"/>
          <w:vertAlign w:val="superscript"/>
        </w:rPr>
        <w:t>5</w:t>
      </w:r>
      <w:r w:rsidRPr="00E42A0A">
        <w:rPr>
          <w:sz w:val="24"/>
          <w:szCs w:val="24"/>
        </w:rPr>
        <w:t xml:space="preserve"> Па = 1,01325 бар).</w:t>
      </w:r>
    </w:p>
    <w:p w:rsidR="00813CBF" w:rsidRPr="00E42A0A" w:rsidRDefault="00D96519" w:rsidP="00813CBF">
      <w:pPr>
        <w:tabs>
          <w:tab w:val="left" w:pos="900"/>
        </w:tabs>
        <w:autoSpaceDE w:val="0"/>
        <w:autoSpaceDN w:val="0"/>
        <w:adjustRightInd w:val="0"/>
        <w:spacing w:after="0"/>
        <w:ind w:left="540"/>
        <w:jc w:val="both"/>
        <w:rPr>
          <w:rFonts w:ascii="Times New Roman" w:hAnsi="Times New Roman" w:cs="Times New Roman"/>
          <w:color w:val="000000"/>
        </w:rPr>
      </w:pPr>
      <w:r w:rsidRPr="00D96519">
        <w:rPr>
          <w:rFonts w:ascii="Times New Roman" w:hAnsi="Times New Roman" w:cs="Times New Roman"/>
          <w:noProof/>
          <w:lang w:val="ru-RU" w:eastAsia="ru-RU"/>
        </w:rPr>
        <w:pict>
          <v:rect id="_x0000_s1282" style="position:absolute;left:0;text-align:left;margin-left:171pt;margin-top:117.5pt;width:32.8pt;height:18pt;z-index:251651584" fillcolor="#f2f2f2" stroked="f">
            <v:textbox inset="0,0,0,0">
              <w:txbxContent>
                <w:p w:rsidR="003C2065" w:rsidRDefault="003C2065" w:rsidP="00813CBF">
                  <w:pPr>
                    <w:jc w:val="center"/>
                    <w:rPr>
                      <w:b/>
                      <w:sz w:val="14"/>
                      <w:szCs w:val="14"/>
                    </w:rPr>
                  </w:pPr>
                  <w:r>
                    <w:rPr>
                      <w:b/>
                      <w:sz w:val="14"/>
                      <w:szCs w:val="14"/>
                    </w:rPr>
                    <w:t>Газ</w:t>
                  </w:r>
                </w:p>
              </w:txbxContent>
            </v:textbox>
          </v:rect>
        </w:pict>
      </w:r>
      <w:r w:rsidRPr="00D96519">
        <w:rPr>
          <w:rFonts w:ascii="Times New Roman" w:hAnsi="Times New Roman" w:cs="Times New Roman"/>
          <w:noProof/>
          <w:lang w:val="ru-RU" w:eastAsia="ru-RU"/>
        </w:rPr>
        <w:pict>
          <v:rect id="_x0000_s1281" style="position:absolute;left:0;text-align:left;margin-left:2in;margin-top:63.5pt;width:47.2pt;height:18pt;z-index:251652608" fillcolor="#d8d8d8" stroked="f">
            <v:textbox inset="0,0,0,0">
              <w:txbxContent>
                <w:p w:rsidR="003C2065" w:rsidRDefault="003C2065" w:rsidP="00813CBF">
                  <w:pPr>
                    <w:jc w:val="center"/>
                    <w:rPr>
                      <w:b/>
                      <w:sz w:val="14"/>
                      <w:szCs w:val="14"/>
                    </w:rPr>
                  </w:pPr>
                  <w:proofErr w:type="gramStart"/>
                  <w:r>
                    <w:rPr>
                      <w:b/>
                      <w:sz w:val="14"/>
                      <w:szCs w:val="14"/>
                    </w:rPr>
                    <w:t>жидкая</w:t>
                  </w:r>
                  <w:proofErr w:type="gramEnd"/>
                  <w:r>
                    <w:rPr>
                      <w:b/>
                      <w:sz w:val="14"/>
                      <w:szCs w:val="14"/>
                    </w:rPr>
                    <w:t xml:space="preserve"> фаза</w:t>
                  </w:r>
                </w:p>
              </w:txbxContent>
            </v:textbox>
          </v:rect>
        </w:pict>
      </w:r>
      <w:r w:rsidRPr="00D96519">
        <w:rPr>
          <w:rFonts w:ascii="Times New Roman" w:hAnsi="Times New Roman" w:cs="Times New Roman"/>
          <w:noProof/>
          <w:lang w:val="ru-RU" w:eastAsia="ru-RU"/>
        </w:rPr>
        <w:pict>
          <v:rect id="_x0000_s1280" style="position:absolute;left:0;text-align:left;margin-left:54pt;margin-top:63.5pt;width:56.6pt;height:18pt;z-index:251653632" fillcolor="#f2f2f2" stroked="f">
            <v:textbox inset="0,0,0,0">
              <w:txbxContent>
                <w:p w:rsidR="003C2065" w:rsidRDefault="003C2065" w:rsidP="00813CBF">
                  <w:pPr>
                    <w:jc w:val="center"/>
                    <w:rPr>
                      <w:b/>
                      <w:sz w:val="14"/>
                      <w:szCs w:val="14"/>
                    </w:rPr>
                  </w:pPr>
                  <w:r>
                    <w:rPr>
                      <w:b/>
                      <w:sz w:val="14"/>
                      <w:szCs w:val="14"/>
                    </w:rPr>
                    <w:t>Твердая фаза</w:t>
                  </w:r>
                </w:p>
              </w:txbxContent>
            </v:textbox>
          </v:rect>
        </w:pict>
      </w:r>
      <w:r w:rsidR="00813CBF" w:rsidRPr="00E42A0A">
        <w:rPr>
          <w:rFonts w:ascii="Times New Roman" w:hAnsi="Times New Roman" w:cs="Times New Roman"/>
          <w:noProof/>
          <w:lang w:val="ru-RU" w:eastAsia="ru-RU"/>
        </w:rPr>
        <w:drawing>
          <wp:inline distT="0" distB="0" distL="0" distR="0">
            <wp:extent cx="2857500" cy="2266950"/>
            <wp:effectExtent l="19050" t="0" r="0" b="0"/>
            <wp:docPr id="127" name="그림 2" descr="F:\phasediagramc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descr="F:\phasediagramco3.jpg"/>
                    <pic:cNvPicPr>
                      <a:picLocks noChangeAspect="1" noChangeArrowheads="1"/>
                    </pic:cNvPicPr>
                  </pic:nvPicPr>
                  <pic:blipFill>
                    <a:blip r:embed="rId142" cstate="print"/>
                    <a:srcRect/>
                    <a:stretch>
                      <a:fillRect/>
                    </a:stretch>
                  </pic:blipFill>
                  <pic:spPr bwMode="auto">
                    <a:xfrm>
                      <a:off x="0" y="0"/>
                      <a:ext cx="2857500" cy="2266950"/>
                    </a:xfrm>
                    <a:prstGeom prst="rect">
                      <a:avLst/>
                    </a:prstGeom>
                    <a:solidFill>
                      <a:srgbClr val="BFBFBF"/>
                    </a:solidFill>
                    <a:ln w="9525">
                      <a:noFill/>
                      <a:miter lim="800000"/>
                      <a:headEnd/>
                      <a:tailEnd/>
                    </a:ln>
                  </pic:spPr>
                </pic:pic>
              </a:graphicData>
            </a:graphic>
          </wp:inline>
        </w:drawing>
      </w:r>
    </w:p>
    <w:p w:rsidR="00813CBF" w:rsidRPr="00E42A0A" w:rsidRDefault="00813CBF" w:rsidP="00813CBF">
      <w:pPr>
        <w:tabs>
          <w:tab w:val="left" w:pos="900"/>
        </w:tabs>
        <w:autoSpaceDE w:val="0"/>
        <w:autoSpaceDN w:val="0"/>
        <w:adjustRightInd w:val="0"/>
        <w:spacing w:after="0"/>
        <w:ind w:firstLine="540"/>
        <w:jc w:val="both"/>
        <w:rPr>
          <w:rFonts w:ascii="Times New Roman" w:hAnsi="Times New Roman" w:cs="Times New Roman"/>
          <w:color w:val="000000"/>
        </w:rPr>
      </w:pPr>
    </w:p>
    <w:p w:rsidR="00813CBF" w:rsidRPr="00813CBF" w:rsidRDefault="00813CBF" w:rsidP="00813CBF">
      <w:pPr>
        <w:tabs>
          <w:tab w:val="left" w:pos="900"/>
        </w:tabs>
        <w:autoSpaceDE w:val="0"/>
        <w:autoSpaceDN w:val="0"/>
        <w:adjustRightInd w:val="0"/>
        <w:spacing w:after="0"/>
        <w:ind w:left="540"/>
        <w:jc w:val="both"/>
        <w:rPr>
          <w:rFonts w:ascii="Times New Roman" w:hAnsi="Times New Roman" w:cs="Times New Roman"/>
          <w:color w:val="000000"/>
          <w:sz w:val="24"/>
          <w:szCs w:val="24"/>
          <w:lang w:val="ru-RU"/>
        </w:rPr>
      </w:pPr>
      <w:r w:rsidRPr="00813CBF">
        <w:rPr>
          <w:rFonts w:ascii="Times New Roman" w:hAnsi="Times New Roman" w:cs="Times New Roman"/>
          <w:color w:val="000000"/>
          <w:sz w:val="24"/>
          <w:szCs w:val="24"/>
          <w:lang w:val="ru-RU"/>
        </w:rPr>
        <w:t>(А)  Х – тройная точка СО</w:t>
      </w:r>
      <w:proofErr w:type="gramStart"/>
      <w:r w:rsidRPr="00813CBF">
        <w:rPr>
          <w:rFonts w:ascii="Times New Roman" w:hAnsi="Times New Roman" w:cs="Times New Roman"/>
          <w:color w:val="000000"/>
          <w:sz w:val="24"/>
          <w:szCs w:val="24"/>
          <w:vertAlign w:val="subscript"/>
          <w:lang w:val="ru-RU"/>
        </w:rPr>
        <w:t>2</w:t>
      </w:r>
      <w:proofErr w:type="gramEnd"/>
      <w:r w:rsidRPr="00813CBF">
        <w:rPr>
          <w:rFonts w:ascii="Times New Roman" w:hAnsi="Times New Roman" w:cs="Times New Roman"/>
          <w:color w:val="000000"/>
          <w:sz w:val="24"/>
          <w:szCs w:val="24"/>
          <w:lang w:val="ru-RU"/>
        </w:rPr>
        <w:t>, где сосуществуют три различных фазы</w:t>
      </w:r>
    </w:p>
    <w:p w:rsidR="00813CBF" w:rsidRPr="00813CBF" w:rsidRDefault="00813CBF" w:rsidP="00813CBF">
      <w:pPr>
        <w:tabs>
          <w:tab w:val="left" w:pos="900"/>
        </w:tabs>
        <w:autoSpaceDE w:val="0"/>
        <w:autoSpaceDN w:val="0"/>
        <w:adjustRightInd w:val="0"/>
        <w:spacing w:after="0"/>
        <w:ind w:left="540"/>
        <w:jc w:val="both"/>
        <w:rPr>
          <w:rFonts w:ascii="Times New Roman" w:hAnsi="Times New Roman" w:cs="Times New Roman"/>
          <w:color w:val="000000"/>
          <w:sz w:val="24"/>
          <w:szCs w:val="24"/>
          <w:lang w:val="ru-RU"/>
        </w:rPr>
      </w:pPr>
      <w:r w:rsidRPr="00813CBF">
        <w:rPr>
          <w:rFonts w:ascii="Times New Roman" w:hAnsi="Times New Roman" w:cs="Times New Roman"/>
          <w:color w:val="000000"/>
          <w:sz w:val="24"/>
          <w:szCs w:val="24"/>
          <w:lang w:val="ru-RU"/>
        </w:rPr>
        <w:t>(В)  С – критическая точка СО</w:t>
      </w:r>
      <w:proofErr w:type="gramStart"/>
      <w:r w:rsidRPr="00813CBF">
        <w:rPr>
          <w:rFonts w:ascii="Times New Roman" w:hAnsi="Times New Roman" w:cs="Times New Roman"/>
          <w:color w:val="000000"/>
          <w:sz w:val="24"/>
          <w:szCs w:val="24"/>
          <w:vertAlign w:val="subscript"/>
          <w:lang w:val="ru-RU"/>
        </w:rPr>
        <w:t>2</w:t>
      </w:r>
      <w:proofErr w:type="gramEnd"/>
      <w:r w:rsidRPr="00813CBF">
        <w:rPr>
          <w:rFonts w:ascii="Times New Roman" w:hAnsi="Times New Roman" w:cs="Times New Roman"/>
          <w:color w:val="000000"/>
          <w:sz w:val="24"/>
          <w:szCs w:val="24"/>
          <w:lang w:val="ru-RU"/>
        </w:rPr>
        <w:t>, где жидкая и газообразная фазы становятся неразличимыми</w:t>
      </w:r>
    </w:p>
    <w:p w:rsidR="00813CBF" w:rsidRPr="00813CBF" w:rsidRDefault="00813CBF" w:rsidP="00813CBF">
      <w:pPr>
        <w:tabs>
          <w:tab w:val="left" w:pos="900"/>
        </w:tabs>
        <w:autoSpaceDE w:val="0"/>
        <w:autoSpaceDN w:val="0"/>
        <w:adjustRightInd w:val="0"/>
        <w:spacing w:after="0"/>
        <w:ind w:left="540"/>
        <w:jc w:val="both"/>
        <w:rPr>
          <w:rFonts w:ascii="Times New Roman" w:hAnsi="Times New Roman" w:cs="Times New Roman"/>
          <w:color w:val="000000"/>
          <w:sz w:val="24"/>
          <w:szCs w:val="24"/>
          <w:lang w:val="ru-RU"/>
        </w:rPr>
      </w:pPr>
      <w:r w:rsidRPr="00813CBF">
        <w:rPr>
          <w:rFonts w:ascii="Times New Roman" w:hAnsi="Times New Roman" w:cs="Times New Roman"/>
          <w:color w:val="000000"/>
          <w:sz w:val="24"/>
          <w:szCs w:val="24"/>
          <w:lang w:val="ru-RU"/>
        </w:rPr>
        <w:t>(С)  При атмосферном давлении газообразный СО</w:t>
      </w:r>
      <w:proofErr w:type="gramStart"/>
      <w:r w:rsidRPr="00813CBF">
        <w:rPr>
          <w:rFonts w:ascii="Times New Roman" w:hAnsi="Times New Roman" w:cs="Times New Roman"/>
          <w:color w:val="000000"/>
          <w:sz w:val="24"/>
          <w:szCs w:val="24"/>
          <w:vertAlign w:val="subscript"/>
          <w:lang w:val="ru-RU"/>
        </w:rPr>
        <w:t>2</w:t>
      </w:r>
      <w:proofErr w:type="gramEnd"/>
      <w:r w:rsidRPr="00813CBF">
        <w:rPr>
          <w:rFonts w:ascii="Times New Roman" w:hAnsi="Times New Roman" w:cs="Times New Roman"/>
          <w:color w:val="000000"/>
          <w:sz w:val="24"/>
          <w:szCs w:val="24"/>
          <w:lang w:val="ru-RU"/>
        </w:rPr>
        <w:t xml:space="preserve"> может быть переведен в жидкость понижением температуры.</w:t>
      </w:r>
    </w:p>
    <w:p w:rsidR="00813CBF" w:rsidRPr="00813CBF" w:rsidRDefault="00813CBF" w:rsidP="00813CBF">
      <w:pPr>
        <w:tabs>
          <w:tab w:val="left" w:pos="450"/>
          <w:tab w:val="left" w:pos="900"/>
        </w:tabs>
        <w:autoSpaceDE w:val="0"/>
        <w:autoSpaceDN w:val="0"/>
        <w:adjustRightInd w:val="0"/>
        <w:spacing w:after="0"/>
        <w:ind w:left="540"/>
        <w:jc w:val="both"/>
        <w:rPr>
          <w:rFonts w:ascii="Times New Roman" w:hAnsi="Times New Roman" w:cs="Times New Roman"/>
          <w:color w:val="FF0000"/>
          <w:sz w:val="24"/>
          <w:szCs w:val="24"/>
          <w:lang w:val="ru-RU"/>
        </w:rPr>
      </w:pPr>
      <w:r w:rsidRPr="00813CBF">
        <w:rPr>
          <w:rFonts w:ascii="Times New Roman" w:hAnsi="Times New Roman" w:cs="Times New Roman"/>
          <w:color w:val="FF0000"/>
          <w:sz w:val="24"/>
          <w:szCs w:val="24"/>
          <w:lang w:val="ru-RU"/>
        </w:rPr>
        <w:t>(</w:t>
      </w:r>
      <w:r w:rsidRPr="00E42A0A">
        <w:rPr>
          <w:rFonts w:ascii="Times New Roman" w:hAnsi="Times New Roman" w:cs="Times New Roman"/>
          <w:color w:val="FF0000"/>
          <w:sz w:val="24"/>
          <w:szCs w:val="24"/>
        </w:rPr>
        <w:t>D</w:t>
      </w:r>
      <w:r w:rsidRPr="00813CBF">
        <w:rPr>
          <w:rFonts w:ascii="Times New Roman" w:hAnsi="Times New Roman" w:cs="Times New Roman"/>
          <w:color w:val="FF0000"/>
          <w:sz w:val="24"/>
          <w:szCs w:val="24"/>
          <w:lang w:val="ru-RU"/>
        </w:rPr>
        <w:t>) При комнатной температуре газообразный СО</w:t>
      </w:r>
      <w:proofErr w:type="gramStart"/>
      <w:r w:rsidRPr="00813CBF">
        <w:rPr>
          <w:rFonts w:ascii="Times New Roman" w:hAnsi="Times New Roman" w:cs="Times New Roman"/>
          <w:color w:val="FF0000"/>
          <w:sz w:val="24"/>
          <w:szCs w:val="24"/>
          <w:vertAlign w:val="subscript"/>
          <w:lang w:val="ru-RU"/>
        </w:rPr>
        <w:t>2</w:t>
      </w:r>
      <w:proofErr w:type="gramEnd"/>
      <w:r w:rsidRPr="00813CBF">
        <w:rPr>
          <w:rFonts w:ascii="Times New Roman" w:hAnsi="Times New Roman" w:cs="Times New Roman"/>
          <w:color w:val="FF0000"/>
          <w:sz w:val="24"/>
          <w:szCs w:val="24"/>
          <w:lang w:val="ru-RU"/>
        </w:rPr>
        <w:t xml:space="preserve"> может быть переведен в жидкость повышением давления.</w:t>
      </w:r>
    </w:p>
    <w:p w:rsidR="00813CBF" w:rsidRPr="00E42A0A" w:rsidRDefault="00813CBF" w:rsidP="00003C6D">
      <w:pPr>
        <w:pStyle w:val="a4"/>
        <w:widowControl w:val="0"/>
        <w:numPr>
          <w:ilvl w:val="0"/>
          <w:numId w:val="10"/>
        </w:numPr>
        <w:tabs>
          <w:tab w:val="left" w:pos="900"/>
        </w:tabs>
        <w:autoSpaceDE w:val="0"/>
        <w:autoSpaceDN w:val="0"/>
        <w:adjustRightInd w:val="0"/>
        <w:spacing w:line="276" w:lineRule="auto"/>
        <w:contextualSpacing w:val="0"/>
        <w:jc w:val="both"/>
        <w:rPr>
          <w:sz w:val="24"/>
          <w:szCs w:val="24"/>
          <w:vertAlign w:val="subscript"/>
        </w:rPr>
      </w:pPr>
      <w:r w:rsidRPr="00E42A0A">
        <w:rPr>
          <w:bCs/>
          <w:color w:val="000000" w:themeColor="text1"/>
          <w:kern w:val="36"/>
          <w:sz w:val="24"/>
          <w:szCs w:val="24"/>
        </w:rPr>
        <w:lastRenderedPageBreak/>
        <w:t>(</w:t>
      </w:r>
      <w:r w:rsidRPr="00E42A0A">
        <w:rPr>
          <w:bCs/>
          <w:color w:val="000000" w:themeColor="text1"/>
          <w:kern w:val="36"/>
          <w:sz w:val="24"/>
          <w:szCs w:val="24"/>
          <w:lang w:val="en-US"/>
        </w:rPr>
        <w:t>IJSO</w:t>
      </w:r>
      <w:r w:rsidRPr="00E42A0A">
        <w:rPr>
          <w:bCs/>
          <w:color w:val="000000" w:themeColor="text1"/>
          <w:kern w:val="36"/>
          <w:sz w:val="24"/>
          <w:szCs w:val="24"/>
        </w:rPr>
        <w:t xml:space="preserve">-2009) </w:t>
      </w:r>
      <w:r w:rsidRPr="00E42A0A">
        <w:rPr>
          <w:sz w:val="24"/>
          <w:szCs w:val="24"/>
        </w:rPr>
        <w:t xml:space="preserve">Аммиак </w:t>
      </w:r>
      <w:r w:rsidRPr="00E42A0A">
        <w:rPr>
          <w:sz w:val="24"/>
          <w:szCs w:val="24"/>
          <w:lang w:val="en-US"/>
        </w:rPr>
        <w:t>NH</w:t>
      </w:r>
      <w:r w:rsidRPr="00E42A0A">
        <w:rPr>
          <w:sz w:val="24"/>
          <w:szCs w:val="24"/>
          <w:vertAlign w:val="subscript"/>
        </w:rPr>
        <w:t>3(г)</w:t>
      </w:r>
      <w:r w:rsidRPr="00E42A0A">
        <w:rPr>
          <w:sz w:val="24"/>
          <w:szCs w:val="24"/>
        </w:rPr>
        <w:t xml:space="preserve"> и </w:t>
      </w:r>
      <w:r w:rsidRPr="00E42A0A">
        <w:rPr>
          <w:sz w:val="24"/>
          <w:szCs w:val="24"/>
          <w:lang w:val="en-US"/>
        </w:rPr>
        <w:t>HCl</w:t>
      </w:r>
      <w:r w:rsidRPr="00E42A0A">
        <w:rPr>
          <w:sz w:val="24"/>
          <w:szCs w:val="24"/>
          <w:vertAlign w:val="subscript"/>
        </w:rPr>
        <w:t>(г)</w:t>
      </w:r>
      <w:r w:rsidRPr="00E42A0A">
        <w:rPr>
          <w:sz w:val="24"/>
          <w:szCs w:val="24"/>
        </w:rPr>
        <w:t xml:space="preserve"> реагируют с образованием твердого хлорида аммония </w:t>
      </w:r>
      <w:r w:rsidRPr="00E42A0A">
        <w:rPr>
          <w:sz w:val="24"/>
          <w:szCs w:val="24"/>
          <w:lang w:val="en-US"/>
        </w:rPr>
        <w:t>NH</w:t>
      </w:r>
      <w:r w:rsidRPr="00E42A0A">
        <w:rPr>
          <w:sz w:val="24"/>
          <w:szCs w:val="24"/>
          <w:vertAlign w:val="subscript"/>
        </w:rPr>
        <w:t>4</w:t>
      </w:r>
      <w:r w:rsidRPr="00E42A0A">
        <w:rPr>
          <w:sz w:val="24"/>
          <w:szCs w:val="24"/>
          <w:lang w:val="en-US"/>
        </w:rPr>
        <w:t>Cl</w:t>
      </w:r>
      <w:r w:rsidRPr="00E42A0A">
        <w:rPr>
          <w:sz w:val="24"/>
          <w:szCs w:val="24"/>
        </w:rPr>
        <w:t>:</w:t>
      </w:r>
      <w:r w:rsidRPr="00E42A0A">
        <w:rPr>
          <w:sz w:val="24"/>
          <w:szCs w:val="24"/>
        </w:rPr>
        <w:tab/>
      </w:r>
      <w:proofErr w:type="gramStart"/>
      <w:r w:rsidRPr="00E42A0A">
        <w:rPr>
          <w:sz w:val="24"/>
          <w:szCs w:val="24"/>
          <w:lang w:val="en-US"/>
        </w:rPr>
        <w:t>NH</w:t>
      </w:r>
      <w:r w:rsidRPr="00E42A0A">
        <w:rPr>
          <w:sz w:val="24"/>
          <w:szCs w:val="24"/>
          <w:vertAlign w:val="subscript"/>
        </w:rPr>
        <w:t>3(</w:t>
      </w:r>
      <w:proofErr w:type="gramEnd"/>
      <w:r w:rsidRPr="00E42A0A">
        <w:rPr>
          <w:sz w:val="24"/>
          <w:szCs w:val="24"/>
          <w:vertAlign w:val="subscript"/>
        </w:rPr>
        <w:t>г)</w:t>
      </w:r>
      <w:r w:rsidRPr="00E42A0A">
        <w:rPr>
          <w:sz w:val="24"/>
          <w:szCs w:val="24"/>
        </w:rPr>
        <w:t xml:space="preserve"> + </w:t>
      </w:r>
      <w:r w:rsidRPr="00E42A0A">
        <w:rPr>
          <w:sz w:val="24"/>
          <w:szCs w:val="24"/>
          <w:lang w:val="en-US"/>
        </w:rPr>
        <w:t>HCl</w:t>
      </w:r>
      <w:r w:rsidRPr="00E42A0A">
        <w:rPr>
          <w:sz w:val="24"/>
          <w:szCs w:val="24"/>
        </w:rPr>
        <w:t xml:space="preserve"> </w:t>
      </w:r>
      <w:r w:rsidRPr="00E42A0A">
        <w:rPr>
          <w:sz w:val="24"/>
          <w:szCs w:val="24"/>
          <w:vertAlign w:val="subscript"/>
        </w:rPr>
        <w:t>(г)</w:t>
      </w:r>
      <w:r w:rsidRPr="00E42A0A">
        <w:rPr>
          <w:sz w:val="24"/>
          <w:szCs w:val="24"/>
        </w:rPr>
        <w:t>→</w:t>
      </w:r>
      <w:r w:rsidRPr="00E42A0A">
        <w:rPr>
          <w:sz w:val="24"/>
          <w:szCs w:val="24"/>
          <w:lang w:val="en-US"/>
        </w:rPr>
        <w:t>NH</w:t>
      </w:r>
      <w:r w:rsidRPr="00E42A0A">
        <w:rPr>
          <w:sz w:val="24"/>
          <w:szCs w:val="24"/>
          <w:vertAlign w:val="subscript"/>
        </w:rPr>
        <w:t>4</w:t>
      </w:r>
      <w:r w:rsidRPr="00E42A0A">
        <w:rPr>
          <w:sz w:val="24"/>
          <w:szCs w:val="24"/>
          <w:lang w:val="en-US"/>
        </w:rPr>
        <w:t>Cl</w:t>
      </w:r>
      <w:r w:rsidRPr="00E42A0A">
        <w:rPr>
          <w:sz w:val="24"/>
          <w:szCs w:val="24"/>
        </w:rPr>
        <w:t xml:space="preserve"> </w:t>
      </w:r>
      <w:r w:rsidRPr="00E42A0A">
        <w:rPr>
          <w:sz w:val="24"/>
          <w:szCs w:val="24"/>
          <w:vertAlign w:val="subscript"/>
        </w:rPr>
        <w:t>(тв.)</w:t>
      </w:r>
    </w:p>
    <w:p w:rsidR="00813CBF" w:rsidRPr="00E42A0A" w:rsidRDefault="00813CBF" w:rsidP="00003C6D">
      <w:pPr>
        <w:pStyle w:val="a4"/>
        <w:widowControl w:val="0"/>
        <w:numPr>
          <w:ilvl w:val="0"/>
          <w:numId w:val="10"/>
        </w:numPr>
        <w:tabs>
          <w:tab w:val="left" w:pos="900"/>
        </w:tabs>
        <w:autoSpaceDE w:val="0"/>
        <w:autoSpaceDN w:val="0"/>
        <w:adjustRightInd w:val="0"/>
        <w:spacing w:line="276" w:lineRule="auto"/>
        <w:ind w:left="0" w:firstLine="450"/>
        <w:contextualSpacing w:val="0"/>
        <w:jc w:val="both"/>
        <w:rPr>
          <w:sz w:val="24"/>
          <w:szCs w:val="24"/>
        </w:rPr>
      </w:pPr>
      <w:r w:rsidRPr="00E42A0A">
        <w:rPr>
          <w:sz w:val="24"/>
          <w:szCs w:val="24"/>
        </w:rPr>
        <w:t xml:space="preserve">Два цилиндра диаметром по </w:t>
      </w:r>
      <w:smartTag w:uri="urn:schemas-microsoft-com:office:smarttags" w:element="metricconverter">
        <w:smartTagPr>
          <w:attr w:name="ProductID" w:val="10 см"/>
        </w:smartTagPr>
        <w:r w:rsidRPr="00E42A0A">
          <w:rPr>
            <w:sz w:val="24"/>
            <w:szCs w:val="24"/>
          </w:rPr>
          <w:t>10 см</w:t>
        </w:r>
      </w:smartTag>
      <w:r w:rsidRPr="00E42A0A">
        <w:rPr>
          <w:sz w:val="24"/>
          <w:szCs w:val="24"/>
        </w:rPr>
        <w:t xml:space="preserve"> и длиной по </w:t>
      </w:r>
      <w:smartTag w:uri="urn:schemas-microsoft-com:office:smarttags" w:element="metricconverter">
        <w:smartTagPr>
          <w:attr w:name="ProductID" w:val="16 см"/>
        </w:smartTagPr>
        <w:r w:rsidRPr="00E42A0A">
          <w:rPr>
            <w:sz w:val="24"/>
            <w:szCs w:val="24"/>
          </w:rPr>
          <w:t>16 см</w:t>
        </w:r>
      </w:smartTag>
      <w:r w:rsidRPr="00E42A0A">
        <w:rPr>
          <w:sz w:val="24"/>
          <w:szCs w:val="24"/>
        </w:rPr>
        <w:t xml:space="preserve"> при температуре 25</w:t>
      </w:r>
      <w:r w:rsidRPr="00E42A0A">
        <w:rPr>
          <w:sz w:val="24"/>
          <w:szCs w:val="24"/>
          <w:lang w:val="en-US"/>
        </w:rPr>
        <w:t> </w:t>
      </w:r>
      <w:proofErr w:type="gramStart"/>
      <w:r w:rsidRPr="00E42A0A">
        <w:rPr>
          <w:sz w:val="24"/>
          <w:szCs w:val="24"/>
          <w:vertAlign w:val="superscript"/>
          <w:lang w:val="en-US"/>
        </w:rPr>
        <w:t>o</w:t>
      </w:r>
      <w:proofErr w:type="gramEnd"/>
      <w:r w:rsidRPr="00E42A0A">
        <w:rPr>
          <w:sz w:val="24"/>
          <w:szCs w:val="24"/>
        </w:rPr>
        <w:t xml:space="preserve">С соединены трубкой с краном. Один из цилиндров содержит </w:t>
      </w:r>
      <w:smartTag w:uri="urn:schemas-microsoft-com:office:smarttags" w:element="metricconverter">
        <w:smartTagPr>
          <w:attr w:name="ProductID" w:val="4 г"/>
        </w:smartTagPr>
        <w:r w:rsidRPr="00E42A0A">
          <w:rPr>
            <w:sz w:val="24"/>
            <w:szCs w:val="24"/>
          </w:rPr>
          <w:t>4 г</w:t>
        </w:r>
      </w:smartTag>
      <w:r w:rsidRPr="00E42A0A">
        <w:rPr>
          <w:sz w:val="24"/>
          <w:szCs w:val="24"/>
        </w:rPr>
        <w:t xml:space="preserve"> </w:t>
      </w:r>
      <w:r w:rsidRPr="00E42A0A">
        <w:rPr>
          <w:sz w:val="24"/>
          <w:szCs w:val="24"/>
          <w:lang w:val="en-US"/>
        </w:rPr>
        <w:t>NH</w:t>
      </w:r>
      <w:r w:rsidRPr="00E42A0A">
        <w:rPr>
          <w:sz w:val="24"/>
          <w:szCs w:val="24"/>
          <w:vertAlign w:val="subscript"/>
        </w:rPr>
        <w:t>3(г)</w:t>
      </w:r>
      <w:r w:rsidRPr="00E42A0A">
        <w:rPr>
          <w:b/>
          <w:sz w:val="24"/>
          <w:szCs w:val="24"/>
        </w:rPr>
        <w:t>,</w:t>
      </w:r>
      <w:r w:rsidRPr="00E42A0A">
        <w:rPr>
          <w:sz w:val="24"/>
          <w:szCs w:val="24"/>
        </w:rPr>
        <w:t xml:space="preserve"> другой содержит </w:t>
      </w:r>
      <w:smartTag w:uri="urn:schemas-microsoft-com:office:smarttags" w:element="metricconverter">
        <w:smartTagPr>
          <w:attr w:name="ProductID" w:val="4 г"/>
        </w:smartTagPr>
        <w:r w:rsidRPr="00E42A0A">
          <w:rPr>
            <w:sz w:val="24"/>
            <w:szCs w:val="24"/>
          </w:rPr>
          <w:t>4 г</w:t>
        </w:r>
      </w:smartTag>
      <w:r w:rsidRPr="00E42A0A">
        <w:rPr>
          <w:sz w:val="24"/>
          <w:szCs w:val="24"/>
        </w:rPr>
        <w:t xml:space="preserve"> </w:t>
      </w:r>
      <w:r w:rsidRPr="00E42A0A">
        <w:rPr>
          <w:sz w:val="24"/>
          <w:szCs w:val="24"/>
          <w:lang w:val="en-US"/>
        </w:rPr>
        <w:t>HCl</w:t>
      </w:r>
      <w:r w:rsidRPr="00E42A0A">
        <w:rPr>
          <w:sz w:val="24"/>
          <w:szCs w:val="24"/>
          <w:vertAlign w:val="subscript"/>
        </w:rPr>
        <w:t>(г</w:t>
      </w:r>
      <w:r w:rsidRPr="00E42A0A">
        <w:rPr>
          <w:b/>
          <w:sz w:val="24"/>
          <w:szCs w:val="24"/>
          <w:vertAlign w:val="subscript"/>
        </w:rPr>
        <w:t>)</w:t>
      </w:r>
      <w:r w:rsidRPr="00E42A0A">
        <w:rPr>
          <w:sz w:val="24"/>
          <w:szCs w:val="24"/>
        </w:rPr>
        <w:t xml:space="preserve">. Если открыть кран, то </w:t>
      </w:r>
      <w:r w:rsidRPr="00E42A0A">
        <w:rPr>
          <w:b/>
          <w:sz w:val="24"/>
          <w:szCs w:val="24"/>
        </w:rPr>
        <w:t>каким будет давление в системе</w:t>
      </w:r>
      <w:r w:rsidRPr="00E42A0A">
        <w:rPr>
          <w:sz w:val="24"/>
          <w:szCs w:val="24"/>
        </w:rPr>
        <w:t xml:space="preserve"> после того, как реакция закончится? (Объёмом  трубки с краном и объёмом </w:t>
      </w:r>
      <w:proofErr w:type="gramStart"/>
      <w:r w:rsidRPr="00E42A0A">
        <w:rPr>
          <w:sz w:val="24"/>
          <w:szCs w:val="24"/>
        </w:rPr>
        <w:t>образовавшегося</w:t>
      </w:r>
      <w:proofErr w:type="gramEnd"/>
      <w:r w:rsidRPr="00E42A0A">
        <w:rPr>
          <w:sz w:val="24"/>
          <w:szCs w:val="24"/>
        </w:rPr>
        <w:t xml:space="preserve"> </w:t>
      </w:r>
      <w:r w:rsidRPr="00E42A0A">
        <w:rPr>
          <w:sz w:val="24"/>
          <w:szCs w:val="24"/>
          <w:lang w:val="en-US"/>
        </w:rPr>
        <w:t>NH</w:t>
      </w:r>
      <w:r w:rsidRPr="00E42A0A">
        <w:rPr>
          <w:sz w:val="24"/>
          <w:szCs w:val="24"/>
          <w:vertAlign w:val="subscript"/>
        </w:rPr>
        <w:t>4</w:t>
      </w:r>
      <w:r w:rsidRPr="00E42A0A">
        <w:rPr>
          <w:sz w:val="24"/>
          <w:szCs w:val="24"/>
          <w:lang w:val="en-US"/>
        </w:rPr>
        <w:t>Cl</w:t>
      </w:r>
      <w:r w:rsidRPr="00E42A0A">
        <w:rPr>
          <w:sz w:val="24"/>
          <w:szCs w:val="24"/>
        </w:rPr>
        <w:t xml:space="preserve"> (тв.) пренебречь.). Объем цилиндра </w:t>
      </w:r>
      <w:r w:rsidRPr="00E42A0A">
        <w:rPr>
          <w:i/>
          <w:sz w:val="24"/>
          <w:szCs w:val="24"/>
          <w:lang w:val="en-US"/>
        </w:rPr>
        <w:t>V</w:t>
      </w:r>
      <w:r w:rsidRPr="00E42A0A">
        <w:rPr>
          <w:i/>
          <w:sz w:val="24"/>
          <w:szCs w:val="24"/>
        </w:rPr>
        <w:t>=</w:t>
      </w:r>
      <w:r w:rsidRPr="00E42A0A">
        <w:rPr>
          <w:i/>
          <w:sz w:val="24"/>
          <w:szCs w:val="24"/>
          <w:lang w:val="en-US"/>
        </w:rPr>
        <w:t>Sh</w:t>
      </w:r>
      <w:r w:rsidRPr="00E42A0A">
        <w:rPr>
          <w:sz w:val="24"/>
          <w:szCs w:val="24"/>
        </w:rPr>
        <w:t xml:space="preserve">; площадь основания </w:t>
      </w:r>
      <w:r w:rsidRPr="00E42A0A">
        <w:rPr>
          <w:sz w:val="24"/>
          <w:szCs w:val="24"/>
          <w:lang w:val="en-US"/>
        </w:rPr>
        <w:t>S </w:t>
      </w:r>
      <w:r w:rsidRPr="00E42A0A">
        <w:rPr>
          <w:sz w:val="24"/>
          <w:szCs w:val="24"/>
        </w:rPr>
        <w:t>=</w:t>
      </w:r>
      <w:r w:rsidRPr="00E42A0A">
        <w:rPr>
          <w:sz w:val="24"/>
          <w:szCs w:val="24"/>
          <w:lang w:val="en-US"/>
        </w:rPr>
        <w:t> </w:t>
      </w:r>
      <w:r w:rsidRPr="00E42A0A">
        <w:rPr>
          <w:sz w:val="24"/>
          <w:szCs w:val="24"/>
        </w:rPr>
        <w:t>π</w:t>
      </w:r>
      <w:r w:rsidRPr="00E42A0A">
        <w:rPr>
          <w:sz w:val="24"/>
          <w:szCs w:val="24"/>
          <w:lang w:val="en-US"/>
        </w:rPr>
        <w:t>r</w:t>
      </w:r>
      <w:r w:rsidRPr="00E42A0A">
        <w:rPr>
          <w:sz w:val="24"/>
          <w:szCs w:val="24"/>
          <w:vertAlign w:val="superscript"/>
        </w:rPr>
        <w:t>2</w:t>
      </w:r>
      <w:r w:rsidRPr="00E42A0A">
        <w:rPr>
          <w:sz w:val="24"/>
          <w:szCs w:val="24"/>
        </w:rPr>
        <w:t xml:space="preserve">; высота цилиндра </w:t>
      </w:r>
      <w:r w:rsidRPr="00E42A0A">
        <w:rPr>
          <w:i/>
          <w:sz w:val="24"/>
          <w:szCs w:val="24"/>
          <w:lang w:val="en-US"/>
        </w:rPr>
        <w:t>h</w:t>
      </w:r>
      <w:r w:rsidRPr="00E42A0A">
        <w:rPr>
          <w:sz w:val="24"/>
          <w:szCs w:val="24"/>
        </w:rPr>
        <w:t>;</w:t>
      </w:r>
      <w:r w:rsidRPr="00E42A0A">
        <w:rPr>
          <w:sz w:val="24"/>
          <w:szCs w:val="24"/>
        </w:rPr>
        <w:tab/>
        <w:t xml:space="preserve"> </w:t>
      </w:r>
      <w:r w:rsidRPr="00E42A0A">
        <w:rPr>
          <w:i/>
          <w:sz w:val="24"/>
          <w:szCs w:val="24"/>
          <w:lang w:val="en-US"/>
        </w:rPr>
        <w:t>pV</w:t>
      </w:r>
      <w:r w:rsidRPr="00E42A0A">
        <w:rPr>
          <w:i/>
          <w:sz w:val="24"/>
          <w:szCs w:val="24"/>
        </w:rPr>
        <w:t> </w:t>
      </w:r>
      <w:r w:rsidRPr="00E42A0A">
        <w:rPr>
          <w:sz w:val="24"/>
          <w:szCs w:val="24"/>
        </w:rPr>
        <w:t>= ν</w:t>
      </w:r>
      <w:r w:rsidRPr="00E42A0A">
        <w:rPr>
          <w:i/>
          <w:sz w:val="24"/>
          <w:szCs w:val="24"/>
          <w:lang w:val="en-US"/>
        </w:rPr>
        <w:t>RT</w:t>
      </w:r>
      <w:r w:rsidRPr="00E42A0A">
        <w:rPr>
          <w:sz w:val="24"/>
          <w:szCs w:val="24"/>
        </w:rPr>
        <w:t>;</w:t>
      </w:r>
    </w:p>
    <w:p w:rsidR="00813CBF" w:rsidRPr="00813CBF" w:rsidRDefault="00813CBF" w:rsidP="003D1DA3">
      <w:pPr>
        <w:tabs>
          <w:tab w:val="left" w:pos="900"/>
        </w:tabs>
        <w:autoSpaceDE w:val="0"/>
        <w:autoSpaceDN w:val="0"/>
        <w:adjustRightInd w:val="0"/>
        <w:spacing w:after="0"/>
        <w:ind w:firstLine="450"/>
        <w:rPr>
          <w:rFonts w:ascii="Times New Roman" w:hAnsi="Times New Roman" w:cs="Times New Roman"/>
          <w:sz w:val="24"/>
          <w:szCs w:val="24"/>
          <w:lang w:val="ru-RU"/>
        </w:rPr>
      </w:pPr>
      <w:r w:rsidRPr="00813CBF">
        <w:rPr>
          <w:rFonts w:ascii="Times New Roman" w:hAnsi="Times New Roman" w:cs="Times New Roman"/>
          <w:sz w:val="24"/>
          <w:szCs w:val="24"/>
          <w:lang w:val="ru-RU"/>
        </w:rPr>
        <w:t xml:space="preserve">Относительные атомные массы: </w:t>
      </w:r>
      <w:r w:rsidRPr="00E42A0A">
        <w:rPr>
          <w:rFonts w:ascii="Times New Roman" w:hAnsi="Times New Roman" w:cs="Times New Roman"/>
          <w:sz w:val="24"/>
          <w:szCs w:val="24"/>
        </w:rPr>
        <w:t>N</w:t>
      </w:r>
      <w:r w:rsidRPr="00813CBF">
        <w:rPr>
          <w:rFonts w:ascii="Times New Roman" w:hAnsi="Times New Roman" w:cs="Times New Roman"/>
          <w:sz w:val="24"/>
          <w:szCs w:val="24"/>
          <w:lang w:val="ru-RU"/>
        </w:rPr>
        <w:t xml:space="preserve"> = 14, </w:t>
      </w:r>
      <w:r w:rsidRPr="00E42A0A">
        <w:rPr>
          <w:rFonts w:ascii="Times New Roman" w:hAnsi="Times New Roman" w:cs="Times New Roman"/>
          <w:sz w:val="24"/>
          <w:szCs w:val="24"/>
        </w:rPr>
        <w:t>H</w:t>
      </w:r>
      <w:r w:rsidRPr="00813CBF">
        <w:rPr>
          <w:rFonts w:ascii="Times New Roman" w:hAnsi="Times New Roman" w:cs="Times New Roman"/>
          <w:sz w:val="24"/>
          <w:szCs w:val="24"/>
          <w:lang w:val="ru-RU"/>
        </w:rPr>
        <w:t xml:space="preserve"> = 1, </w:t>
      </w:r>
      <w:r w:rsidRPr="00E42A0A">
        <w:rPr>
          <w:rFonts w:ascii="Times New Roman" w:hAnsi="Times New Roman" w:cs="Times New Roman"/>
          <w:sz w:val="24"/>
          <w:szCs w:val="24"/>
        </w:rPr>
        <w:t>Cl</w:t>
      </w:r>
      <w:r w:rsidRPr="00813CBF">
        <w:rPr>
          <w:rFonts w:ascii="Times New Roman" w:hAnsi="Times New Roman" w:cs="Times New Roman"/>
          <w:sz w:val="24"/>
          <w:szCs w:val="24"/>
          <w:lang w:val="ru-RU"/>
        </w:rPr>
        <w:t xml:space="preserve"> = 35</w:t>
      </w:r>
      <w:proofErr w:type="gramStart"/>
      <w:r w:rsidRPr="00813CBF">
        <w:rPr>
          <w:rFonts w:ascii="Times New Roman" w:hAnsi="Times New Roman" w:cs="Times New Roman"/>
          <w:sz w:val="24"/>
          <w:szCs w:val="24"/>
          <w:lang w:val="ru-RU"/>
        </w:rPr>
        <w:t>,45</w:t>
      </w:r>
      <w:proofErr w:type="gramEnd"/>
      <w:r w:rsidRPr="00813CBF">
        <w:rPr>
          <w:rFonts w:ascii="Times New Roman" w:hAnsi="Times New Roman" w:cs="Times New Roman"/>
          <w:sz w:val="24"/>
          <w:szCs w:val="24"/>
          <w:lang w:val="ru-RU"/>
        </w:rPr>
        <w:t xml:space="preserve">; </w:t>
      </w:r>
      <w:r w:rsidRPr="00E42A0A">
        <w:rPr>
          <w:rFonts w:ascii="Times New Roman" w:hAnsi="Times New Roman" w:cs="Times New Roman"/>
          <w:i/>
          <w:sz w:val="24"/>
          <w:szCs w:val="24"/>
        </w:rPr>
        <w:t>R</w:t>
      </w:r>
      <w:r w:rsidRPr="00813CBF">
        <w:rPr>
          <w:rFonts w:ascii="Times New Roman" w:hAnsi="Times New Roman" w:cs="Times New Roman"/>
          <w:sz w:val="24"/>
          <w:szCs w:val="24"/>
          <w:lang w:val="ru-RU"/>
        </w:rPr>
        <w:t xml:space="preserve"> = 0, 082 л</w:t>
      </w:r>
      <w:r w:rsidRPr="00813CBF">
        <w:rPr>
          <w:rFonts w:ascii="Cambria Math" w:hAnsi="Cambria Math" w:cs="Times New Roman"/>
          <w:sz w:val="24"/>
          <w:szCs w:val="24"/>
          <w:lang w:val="ru-RU"/>
        </w:rPr>
        <w:t>⋅</w:t>
      </w:r>
      <w:r w:rsidRPr="00813CBF">
        <w:rPr>
          <w:rFonts w:ascii="Times New Roman" w:hAnsi="Times New Roman" w:cs="Times New Roman"/>
          <w:sz w:val="24"/>
          <w:szCs w:val="24"/>
          <w:lang w:val="ru-RU"/>
        </w:rPr>
        <w:t>атм</w:t>
      </w:r>
      <w:r w:rsidRPr="00813CBF">
        <w:rPr>
          <w:rFonts w:ascii="Cambria Math" w:hAnsi="Cambria Math" w:cs="Times New Roman"/>
          <w:sz w:val="24"/>
          <w:szCs w:val="24"/>
          <w:lang w:val="ru-RU"/>
        </w:rPr>
        <w:t>⋅</w:t>
      </w:r>
      <w:r w:rsidRPr="00813CBF">
        <w:rPr>
          <w:rFonts w:ascii="Times New Roman" w:hAnsi="Times New Roman" w:cs="Times New Roman"/>
          <w:sz w:val="24"/>
          <w:szCs w:val="24"/>
          <w:lang w:val="ru-RU"/>
        </w:rPr>
        <w:t>К</w:t>
      </w:r>
      <w:r w:rsidRPr="00813CBF">
        <w:rPr>
          <w:rFonts w:ascii="Times New Roman" w:hAnsi="Times New Roman" w:cs="Times New Roman"/>
          <w:sz w:val="24"/>
          <w:szCs w:val="24"/>
          <w:vertAlign w:val="superscript"/>
          <w:lang w:val="ru-RU"/>
        </w:rPr>
        <w:t>-1</w:t>
      </w:r>
      <w:r w:rsidRPr="00813CBF">
        <w:rPr>
          <w:rFonts w:ascii="Cambria Math" w:hAnsi="Cambria Math" w:cs="Times New Roman"/>
          <w:sz w:val="24"/>
          <w:szCs w:val="24"/>
          <w:lang w:val="ru-RU"/>
        </w:rPr>
        <w:t>⋅</w:t>
      </w:r>
      <w:r w:rsidRPr="00813CBF">
        <w:rPr>
          <w:rFonts w:ascii="Times New Roman" w:hAnsi="Times New Roman" w:cs="Times New Roman"/>
          <w:sz w:val="24"/>
          <w:szCs w:val="24"/>
          <w:lang w:val="ru-RU"/>
        </w:rPr>
        <w:t>моль</w:t>
      </w:r>
      <w:r w:rsidRPr="00813CBF">
        <w:rPr>
          <w:rFonts w:ascii="Times New Roman" w:hAnsi="Times New Roman" w:cs="Times New Roman"/>
          <w:sz w:val="24"/>
          <w:szCs w:val="24"/>
          <w:vertAlign w:val="superscript"/>
          <w:lang w:val="ru-RU"/>
        </w:rPr>
        <w:t>-1</w:t>
      </w:r>
      <w:r w:rsidRPr="00813CBF">
        <w:rPr>
          <w:rFonts w:ascii="Times New Roman" w:hAnsi="Times New Roman" w:cs="Times New Roman"/>
          <w:sz w:val="24"/>
          <w:szCs w:val="24"/>
          <w:lang w:val="ru-RU"/>
        </w:rPr>
        <w:t xml:space="preserve">:  </w:t>
      </w:r>
      <w:r w:rsidRPr="00813CBF">
        <w:rPr>
          <w:rFonts w:ascii="Times New Roman" w:hAnsi="Times New Roman" w:cs="Times New Roman"/>
          <w:i/>
          <w:sz w:val="24"/>
          <w:szCs w:val="24"/>
          <w:lang w:val="ru-RU"/>
        </w:rPr>
        <w:t>Т</w:t>
      </w:r>
      <w:r w:rsidRPr="00813CBF">
        <w:rPr>
          <w:rFonts w:ascii="Times New Roman" w:hAnsi="Times New Roman" w:cs="Times New Roman"/>
          <w:sz w:val="24"/>
          <w:szCs w:val="24"/>
          <w:lang w:val="ru-RU"/>
        </w:rPr>
        <w:t>(К)</w:t>
      </w:r>
      <w:r w:rsidRPr="00E42A0A">
        <w:rPr>
          <w:rFonts w:ascii="Times New Roman" w:hAnsi="Times New Roman" w:cs="Times New Roman"/>
          <w:sz w:val="24"/>
          <w:szCs w:val="24"/>
        </w:rPr>
        <w:t> </w:t>
      </w:r>
      <w:r w:rsidRPr="00813CBF">
        <w:rPr>
          <w:rFonts w:ascii="Times New Roman" w:hAnsi="Times New Roman" w:cs="Times New Roman"/>
          <w:sz w:val="24"/>
          <w:szCs w:val="24"/>
          <w:lang w:val="ru-RU"/>
        </w:rPr>
        <w:t>=</w:t>
      </w:r>
      <w:r w:rsidRPr="00E42A0A">
        <w:rPr>
          <w:rFonts w:ascii="Times New Roman" w:hAnsi="Times New Roman" w:cs="Times New Roman"/>
          <w:sz w:val="24"/>
          <w:szCs w:val="24"/>
        </w:rPr>
        <w:t> </w:t>
      </w:r>
      <w:r w:rsidRPr="00E42A0A">
        <w:rPr>
          <w:rFonts w:ascii="Times New Roman" w:hAnsi="Times New Roman" w:cs="Times New Roman"/>
          <w:i/>
          <w:sz w:val="24"/>
          <w:szCs w:val="24"/>
        </w:rPr>
        <w:t>t</w:t>
      </w:r>
      <w:r w:rsidRPr="00813CBF">
        <w:rPr>
          <w:rFonts w:ascii="Times New Roman" w:hAnsi="Times New Roman" w:cs="Times New Roman"/>
          <w:sz w:val="24"/>
          <w:szCs w:val="24"/>
          <w:lang w:val="ru-RU"/>
        </w:rPr>
        <w:t>(</w:t>
      </w:r>
      <w:r w:rsidRPr="00813CBF">
        <w:rPr>
          <w:rFonts w:ascii="Times New Roman" w:hAnsi="Times New Roman" w:cs="Times New Roman"/>
          <w:sz w:val="24"/>
          <w:szCs w:val="24"/>
          <w:vertAlign w:val="superscript"/>
          <w:lang w:val="ru-RU"/>
        </w:rPr>
        <w:t>0</w:t>
      </w:r>
      <w:r w:rsidRPr="00813CBF">
        <w:rPr>
          <w:rFonts w:ascii="Times New Roman" w:hAnsi="Times New Roman" w:cs="Times New Roman"/>
          <w:sz w:val="24"/>
          <w:szCs w:val="24"/>
          <w:lang w:val="ru-RU"/>
        </w:rPr>
        <w:t>С)+273</w:t>
      </w:r>
    </w:p>
    <w:p w:rsidR="00813CBF" w:rsidRPr="00E42A0A" w:rsidRDefault="00813CBF" w:rsidP="00003C6D">
      <w:pPr>
        <w:pStyle w:val="a4"/>
        <w:widowControl w:val="0"/>
        <w:numPr>
          <w:ilvl w:val="1"/>
          <w:numId w:val="10"/>
        </w:numPr>
        <w:tabs>
          <w:tab w:val="left" w:pos="900"/>
        </w:tabs>
        <w:autoSpaceDE w:val="0"/>
        <w:autoSpaceDN w:val="0"/>
        <w:adjustRightInd w:val="0"/>
        <w:spacing w:line="276" w:lineRule="auto"/>
        <w:ind w:left="0" w:firstLine="540"/>
        <w:contextualSpacing w:val="0"/>
        <w:rPr>
          <w:bCs/>
          <w:sz w:val="24"/>
          <w:szCs w:val="24"/>
        </w:rPr>
      </w:pPr>
      <w:r w:rsidRPr="00E42A0A">
        <w:rPr>
          <w:color w:val="FF0000"/>
          <w:sz w:val="24"/>
          <w:szCs w:val="24"/>
        </w:rPr>
        <w:t>(</w:t>
      </w:r>
      <w:r w:rsidRPr="00E42A0A">
        <w:rPr>
          <w:color w:val="FF0000"/>
          <w:sz w:val="24"/>
          <w:szCs w:val="24"/>
          <w:lang w:val="en-US"/>
        </w:rPr>
        <w:t>A</w:t>
      </w:r>
      <w:r w:rsidRPr="00E42A0A">
        <w:rPr>
          <w:color w:val="FF0000"/>
          <w:sz w:val="24"/>
          <w:szCs w:val="24"/>
        </w:rPr>
        <w:t>) 1,22</w:t>
      </w:r>
      <w:proofErr w:type="gramStart"/>
      <w:r w:rsidRPr="00E42A0A">
        <w:rPr>
          <w:color w:val="FF0000"/>
          <w:sz w:val="24"/>
          <w:szCs w:val="24"/>
        </w:rPr>
        <w:t>атм</w:t>
      </w:r>
      <w:proofErr w:type="gramEnd"/>
      <w:r w:rsidRPr="00E42A0A">
        <w:rPr>
          <w:color w:val="FF0000"/>
          <w:sz w:val="24"/>
          <w:szCs w:val="24"/>
        </w:rPr>
        <w:tab/>
      </w:r>
      <w:r w:rsidRPr="00E42A0A">
        <w:rPr>
          <w:sz w:val="24"/>
          <w:szCs w:val="24"/>
        </w:rPr>
        <w:tab/>
        <w:t>(</w:t>
      </w:r>
      <w:r w:rsidRPr="00E42A0A">
        <w:rPr>
          <w:sz w:val="24"/>
          <w:szCs w:val="24"/>
          <w:lang w:val="en-US"/>
        </w:rPr>
        <w:t>B</w:t>
      </w:r>
      <w:r w:rsidRPr="00E42A0A">
        <w:rPr>
          <w:sz w:val="24"/>
          <w:szCs w:val="24"/>
        </w:rPr>
        <w:t>) 2,38 атм</w:t>
      </w:r>
      <w:r w:rsidRPr="00E42A0A">
        <w:rPr>
          <w:sz w:val="24"/>
          <w:szCs w:val="24"/>
        </w:rPr>
        <w:tab/>
      </w:r>
      <w:r w:rsidRPr="00E42A0A">
        <w:rPr>
          <w:sz w:val="24"/>
          <w:szCs w:val="24"/>
        </w:rPr>
        <w:tab/>
      </w:r>
      <w:r w:rsidRPr="00E42A0A">
        <w:rPr>
          <w:sz w:val="24"/>
          <w:szCs w:val="24"/>
        </w:rPr>
        <w:tab/>
        <w:t>(</w:t>
      </w:r>
      <w:r w:rsidRPr="00E42A0A">
        <w:rPr>
          <w:sz w:val="24"/>
          <w:szCs w:val="24"/>
          <w:lang w:val="en-US"/>
        </w:rPr>
        <w:t>C</w:t>
      </w:r>
      <w:r w:rsidRPr="00E42A0A">
        <w:rPr>
          <w:sz w:val="24"/>
          <w:szCs w:val="24"/>
        </w:rPr>
        <w:t>) 3,382 атм</w:t>
      </w:r>
      <w:r w:rsidRPr="00E42A0A">
        <w:rPr>
          <w:sz w:val="24"/>
          <w:szCs w:val="24"/>
        </w:rPr>
        <w:tab/>
      </w:r>
      <w:r w:rsidRPr="00E42A0A">
        <w:rPr>
          <w:sz w:val="24"/>
          <w:szCs w:val="24"/>
        </w:rPr>
        <w:tab/>
        <w:t>(</w:t>
      </w:r>
      <w:r w:rsidRPr="00E42A0A">
        <w:rPr>
          <w:sz w:val="24"/>
          <w:szCs w:val="24"/>
          <w:lang w:val="en-US"/>
        </w:rPr>
        <w:t>D</w:t>
      </w:r>
      <w:r w:rsidRPr="00E42A0A">
        <w:rPr>
          <w:sz w:val="24"/>
          <w:szCs w:val="24"/>
        </w:rPr>
        <w:t>) 6,8 атм</w:t>
      </w:r>
      <w:r w:rsidRPr="00E42A0A">
        <w:rPr>
          <w:bCs/>
          <w:sz w:val="24"/>
          <w:szCs w:val="24"/>
        </w:rPr>
        <w:t>.</w:t>
      </w:r>
    </w:p>
    <w:p w:rsidR="00813CBF" w:rsidRPr="00E42A0A" w:rsidRDefault="00813CBF" w:rsidP="00003C6D">
      <w:pPr>
        <w:pStyle w:val="a4"/>
        <w:widowControl w:val="0"/>
        <w:numPr>
          <w:ilvl w:val="0"/>
          <w:numId w:val="10"/>
        </w:numPr>
        <w:tabs>
          <w:tab w:val="left" w:pos="0"/>
          <w:tab w:val="left" w:pos="900"/>
        </w:tabs>
        <w:autoSpaceDE w:val="0"/>
        <w:autoSpaceDN w:val="0"/>
        <w:adjustRightInd w:val="0"/>
        <w:spacing w:line="276" w:lineRule="auto"/>
        <w:ind w:left="0" w:firstLine="540"/>
        <w:contextualSpacing w:val="0"/>
        <w:jc w:val="both"/>
        <w:rPr>
          <w:sz w:val="24"/>
          <w:szCs w:val="24"/>
          <w:lang w:val="tr-TR"/>
        </w:rPr>
      </w:pPr>
      <w:r w:rsidRPr="00E42A0A">
        <w:rPr>
          <w:sz w:val="24"/>
          <w:szCs w:val="24"/>
        </w:rPr>
        <w:t>(IJSO-2009) Какие из следующих двух свойств лучше всего описывают неметаллы?</w:t>
      </w:r>
    </w:p>
    <w:p w:rsidR="00813CBF" w:rsidRPr="00E42A0A" w:rsidRDefault="00813CBF" w:rsidP="00003C6D">
      <w:pPr>
        <w:pStyle w:val="a4"/>
        <w:widowControl w:val="0"/>
        <w:numPr>
          <w:ilvl w:val="3"/>
          <w:numId w:val="10"/>
        </w:numPr>
        <w:tabs>
          <w:tab w:val="left" w:pos="0"/>
          <w:tab w:val="left" w:pos="900"/>
        </w:tabs>
        <w:autoSpaceDE w:val="0"/>
        <w:autoSpaceDN w:val="0"/>
        <w:adjustRightInd w:val="0"/>
        <w:spacing w:line="276" w:lineRule="auto"/>
        <w:ind w:left="0" w:firstLine="1080"/>
        <w:contextualSpacing w:val="0"/>
        <w:jc w:val="both"/>
        <w:rPr>
          <w:sz w:val="24"/>
          <w:szCs w:val="24"/>
          <w:lang w:val="tr-TR"/>
        </w:rPr>
      </w:pPr>
      <w:r w:rsidRPr="00E42A0A">
        <w:rPr>
          <w:sz w:val="24"/>
          <w:szCs w:val="24"/>
        </w:rPr>
        <w:t>Низкая энергия ионизации и хорошая электропроводность.</w:t>
      </w:r>
    </w:p>
    <w:p w:rsidR="00813CBF" w:rsidRPr="00E42A0A" w:rsidRDefault="00813CBF" w:rsidP="00003C6D">
      <w:pPr>
        <w:pStyle w:val="a4"/>
        <w:widowControl w:val="0"/>
        <w:numPr>
          <w:ilvl w:val="3"/>
          <w:numId w:val="10"/>
        </w:numPr>
        <w:tabs>
          <w:tab w:val="left" w:pos="0"/>
          <w:tab w:val="left" w:pos="900"/>
        </w:tabs>
        <w:autoSpaceDE w:val="0"/>
        <w:autoSpaceDN w:val="0"/>
        <w:adjustRightInd w:val="0"/>
        <w:spacing w:line="276" w:lineRule="auto"/>
        <w:ind w:left="0" w:firstLine="1080"/>
        <w:contextualSpacing w:val="0"/>
        <w:jc w:val="both"/>
        <w:rPr>
          <w:color w:val="FF0000"/>
          <w:sz w:val="24"/>
          <w:szCs w:val="24"/>
          <w:lang w:val="tr-TR"/>
        </w:rPr>
      </w:pPr>
      <w:r w:rsidRPr="00E42A0A">
        <w:rPr>
          <w:color w:val="FF0000"/>
          <w:sz w:val="24"/>
          <w:szCs w:val="24"/>
        </w:rPr>
        <w:t>Высокая энергия ионизации и низкая электропроводность.</w:t>
      </w:r>
    </w:p>
    <w:p w:rsidR="00813CBF" w:rsidRPr="00E42A0A" w:rsidRDefault="00813CBF" w:rsidP="00003C6D">
      <w:pPr>
        <w:pStyle w:val="a4"/>
        <w:widowControl w:val="0"/>
        <w:numPr>
          <w:ilvl w:val="3"/>
          <w:numId w:val="10"/>
        </w:numPr>
        <w:tabs>
          <w:tab w:val="left" w:pos="0"/>
          <w:tab w:val="left" w:pos="900"/>
        </w:tabs>
        <w:autoSpaceDE w:val="0"/>
        <w:autoSpaceDN w:val="0"/>
        <w:adjustRightInd w:val="0"/>
        <w:spacing w:line="276" w:lineRule="auto"/>
        <w:ind w:left="0" w:firstLine="1080"/>
        <w:contextualSpacing w:val="0"/>
        <w:jc w:val="both"/>
        <w:rPr>
          <w:sz w:val="24"/>
          <w:szCs w:val="24"/>
          <w:lang w:val="tr-TR"/>
        </w:rPr>
      </w:pPr>
      <w:r w:rsidRPr="00E42A0A">
        <w:rPr>
          <w:sz w:val="24"/>
          <w:szCs w:val="24"/>
        </w:rPr>
        <w:t>Низкая энергия ионизации и низкая электропроводность.</w:t>
      </w:r>
    </w:p>
    <w:p w:rsidR="00813CBF" w:rsidRPr="00E42A0A" w:rsidRDefault="00813CBF" w:rsidP="00003C6D">
      <w:pPr>
        <w:pStyle w:val="a4"/>
        <w:widowControl w:val="0"/>
        <w:numPr>
          <w:ilvl w:val="3"/>
          <w:numId w:val="10"/>
        </w:numPr>
        <w:tabs>
          <w:tab w:val="left" w:pos="0"/>
          <w:tab w:val="left" w:pos="900"/>
        </w:tabs>
        <w:autoSpaceDE w:val="0"/>
        <w:autoSpaceDN w:val="0"/>
        <w:adjustRightInd w:val="0"/>
        <w:spacing w:line="276" w:lineRule="auto"/>
        <w:ind w:left="0" w:firstLine="1080"/>
        <w:contextualSpacing w:val="0"/>
        <w:jc w:val="both"/>
        <w:rPr>
          <w:sz w:val="24"/>
          <w:szCs w:val="24"/>
        </w:rPr>
      </w:pPr>
      <w:r w:rsidRPr="00E42A0A">
        <w:rPr>
          <w:sz w:val="24"/>
          <w:szCs w:val="24"/>
        </w:rPr>
        <w:t>Высокая энергия ионизации и хорошая электропроводность.</w:t>
      </w:r>
    </w:p>
    <w:p w:rsidR="00813CBF" w:rsidRPr="00E42A0A" w:rsidRDefault="00813CBF" w:rsidP="00003C6D">
      <w:pPr>
        <w:pStyle w:val="1"/>
        <w:numPr>
          <w:ilvl w:val="0"/>
          <w:numId w:val="10"/>
        </w:numPr>
        <w:tabs>
          <w:tab w:val="left" w:pos="900"/>
        </w:tabs>
        <w:spacing w:line="276" w:lineRule="auto"/>
        <w:ind w:left="0" w:firstLine="540"/>
        <w:jc w:val="both"/>
        <w:rPr>
          <w:rFonts w:ascii="Times New Roman" w:hAnsi="Times New Roman" w:cs="Times New Roman"/>
          <w:lang w:val="ru-RU"/>
        </w:rPr>
      </w:pPr>
      <w:r w:rsidRPr="00E42A0A">
        <w:rPr>
          <w:rFonts w:ascii="Times New Roman" w:hAnsi="Times New Roman" w:cs="Times New Roman"/>
          <w:lang w:val="ru-RU"/>
        </w:rPr>
        <w:t>(</w:t>
      </w:r>
      <w:r w:rsidRPr="00E42A0A">
        <w:rPr>
          <w:rFonts w:ascii="Times New Roman" w:hAnsi="Times New Roman" w:cs="Times New Roman"/>
          <w:lang w:val="en-US"/>
        </w:rPr>
        <w:t>IJSO</w:t>
      </w:r>
      <w:r w:rsidRPr="00E42A0A">
        <w:rPr>
          <w:rFonts w:ascii="Times New Roman" w:hAnsi="Times New Roman" w:cs="Times New Roman"/>
          <w:lang w:val="ru-RU"/>
        </w:rPr>
        <w:t>-2010) Дисперсионные системы могут быть описаны с точки зрения дисперсной фазы и дисперсной среды как:</w:t>
      </w:r>
    </w:p>
    <w:p w:rsidR="00813CBF" w:rsidRPr="00E42A0A" w:rsidRDefault="00813CBF" w:rsidP="00813CBF">
      <w:pPr>
        <w:pStyle w:val="1"/>
        <w:tabs>
          <w:tab w:val="left" w:pos="270"/>
          <w:tab w:val="left" w:pos="900"/>
        </w:tabs>
        <w:spacing w:line="276" w:lineRule="auto"/>
        <w:ind w:left="540"/>
        <w:rPr>
          <w:rFonts w:ascii="Times New Roman" w:hAnsi="Times New Roman" w:cs="Times New Roman"/>
          <w:lang w:val="ru-RU"/>
        </w:rPr>
      </w:pPr>
      <w:r w:rsidRPr="00E42A0A">
        <w:rPr>
          <w:rFonts w:ascii="Times New Roman" w:hAnsi="Times New Roman" w:cs="Times New Roman"/>
          <w:lang w:val="en-US"/>
        </w:rPr>
        <w:t>a</w:t>
      </w:r>
      <w:r w:rsidRPr="00E42A0A">
        <w:rPr>
          <w:rFonts w:ascii="Times New Roman" w:hAnsi="Times New Roman" w:cs="Times New Roman"/>
          <w:lang w:val="ru-RU"/>
        </w:rPr>
        <w:t>.Жидкость – газ</w:t>
      </w:r>
      <w:r w:rsidRPr="00E42A0A">
        <w:rPr>
          <w:rFonts w:ascii="Times New Roman" w:hAnsi="Times New Roman" w:cs="Times New Roman"/>
          <w:lang w:val="ru-RU"/>
        </w:rPr>
        <w:tab/>
      </w:r>
      <w:r w:rsidRPr="00E42A0A">
        <w:rPr>
          <w:rFonts w:ascii="Times New Roman" w:hAnsi="Times New Roman" w:cs="Times New Roman"/>
          <w:lang w:val="en-US"/>
        </w:rPr>
        <w:t>b</w:t>
      </w:r>
      <w:r w:rsidRPr="00E42A0A">
        <w:rPr>
          <w:rFonts w:ascii="Times New Roman" w:hAnsi="Times New Roman" w:cs="Times New Roman"/>
          <w:lang w:val="ru-RU"/>
        </w:rPr>
        <w:t>. Жидкость – жидкость</w:t>
      </w:r>
      <w:r w:rsidRPr="00E42A0A">
        <w:rPr>
          <w:rFonts w:ascii="Times New Roman" w:hAnsi="Times New Roman" w:cs="Times New Roman"/>
          <w:lang w:val="ru-RU"/>
        </w:rPr>
        <w:tab/>
      </w:r>
      <w:r w:rsidRPr="00E42A0A">
        <w:rPr>
          <w:rFonts w:ascii="Times New Roman" w:hAnsi="Times New Roman" w:cs="Times New Roman"/>
          <w:lang w:val="en-US"/>
        </w:rPr>
        <w:t>c</w:t>
      </w:r>
      <w:r w:rsidRPr="00E42A0A">
        <w:rPr>
          <w:rFonts w:ascii="Times New Roman" w:hAnsi="Times New Roman" w:cs="Times New Roman"/>
          <w:lang w:val="ru-RU"/>
        </w:rPr>
        <w:t xml:space="preserve">. Жидкость – твердое </w:t>
      </w:r>
      <w:r w:rsidRPr="00E42A0A">
        <w:rPr>
          <w:rFonts w:ascii="Times New Roman" w:hAnsi="Times New Roman" w:cs="Times New Roman"/>
          <w:lang w:val="ru-RU"/>
        </w:rPr>
        <w:tab/>
        <w:t xml:space="preserve"> </w:t>
      </w:r>
      <w:r w:rsidRPr="00E42A0A">
        <w:rPr>
          <w:rFonts w:ascii="Times New Roman" w:hAnsi="Times New Roman" w:cs="Times New Roman"/>
          <w:lang w:val="ru-RU"/>
        </w:rPr>
        <w:tab/>
      </w:r>
      <w:r w:rsidRPr="00E42A0A">
        <w:rPr>
          <w:rFonts w:ascii="Times New Roman" w:hAnsi="Times New Roman" w:cs="Times New Roman"/>
          <w:lang w:val="en-US"/>
        </w:rPr>
        <w:t>d</w:t>
      </w:r>
      <w:r w:rsidRPr="00E42A0A">
        <w:rPr>
          <w:rFonts w:ascii="Times New Roman" w:hAnsi="Times New Roman" w:cs="Times New Roman"/>
          <w:lang w:val="ru-RU"/>
        </w:rPr>
        <w:t>.Твёрдое – жидкость</w:t>
      </w:r>
    </w:p>
    <w:p w:rsidR="00813CBF" w:rsidRPr="00E42A0A" w:rsidRDefault="00813CBF" w:rsidP="00813CBF">
      <w:pPr>
        <w:pStyle w:val="1"/>
        <w:tabs>
          <w:tab w:val="left" w:pos="900"/>
        </w:tabs>
        <w:spacing w:line="276" w:lineRule="auto"/>
        <w:ind w:left="540"/>
        <w:rPr>
          <w:rFonts w:ascii="Times New Roman" w:hAnsi="Times New Roman" w:cs="Times New Roman"/>
          <w:lang w:val="ru-RU"/>
        </w:rPr>
      </w:pPr>
      <w:r w:rsidRPr="00E42A0A">
        <w:rPr>
          <w:rFonts w:ascii="Times New Roman" w:hAnsi="Times New Roman" w:cs="Times New Roman"/>
          <w:lang w:val="ru-RU"/>
        </w:rPr>
        <w:t>Примерами систем (</w:t>
      </w:r>
      <w:r w:rsidRPr="00E42A0A">
        <w:rPr>
          <w:rFonts w:ascii="Times New Roman" w:hAnsi="Times New Roman" w:cs="Times New Roman"/>
        </w:rPr>
        <w:t>a</w:t>
      </w:r>
      <w:r w:rsidRPr="00E42A0A">
        <w:rPr>
          <w:rFonts w:ascii="Times New Roman" w:hAnsi="Times New Roman" w:cs="Times New Roman"/>
          <w:lang w:val="ru-RU"/>
        </w:rPr>
        <w:t>) – (</w:t>
      </w:r>
      <w:r w:rsidRPr="00E42A0A">
        <w:rPr>
          <w:rFonts w:ascii="Times New Roman" w:hAnsi="Times New Roman" w:cs="Times New Roman"/>
        </w:rPr>
        <w:t>d</w:t>
      </w:r>
      <w:r w:rsidRPr="00E42A0A">
        <w:rPr>
          <w:rFonts w:ascii="Times New Roman" w:hAnsi="Times New Roman" w:cs="Times New Roman"/>
          <w:lang w:val="ru-RU"/>
        </w:rPr>
        <w:t>), указанных выше, являются</w:t>
      </w:r>
    </w:p>
    <w:p w:rsidR="00813CBF" w:rsidRPr="00E42A0A" w:rsidRDefault="00813CBF" w:rsidP="00813CBF">
      <w:pPr>
        <w:pStyle w:val="1"/>
        <w:tabs>
          <w:tab w:val="left" w:pos="450"/>
          <w:tab w:val="left" w:pos="900"/>
        </w:tabs>
        <w:spacing w:line="276" w:lineRule="auto"/>
        <w:ind w:left="540"/>
        <w:rPr>
          <w:rFonts w:ascii="Times New Roman" w:hAnsi="Times New Roman" w:cs="Times New Roman"/>
          <w:lang w:val="ru-RU"/>
        </w:rPr>
      </w:pPr>
      <w:proofErr w:type="gramStart"/>
      <w:r w:rsidRPr="00E42A0A">
        <w:rPr>
          <w:rFonts w:ascii="Times New Roman" w:hAnsi="Times New Roman" w:cs="Times New Roman"/>
          <w:lang w:val="en-US"/>
        </w:rPr>
        <w:t>I</w:t>
      </w:r>
      <w:r w:rsidRPr="00E42A0A">
        <w:rPr>
          <w:rFonts w:ascii="Times New Roman" w:hAnsi="Times New Roman" w:cs="Times New Roman"/>
          <w:lang w:val="ru-RU"/>
        </w:rPr>
        <w:t>.Шампунь</w:t>
      </w:r>
      <w:r w:rsidRPr="00E42A0A">
        <w:rPr>
          <w:rFonts w:ascii="Times New Roman" w:hAnsi="Times New Roman" w:cs="Times New Roman"/>
          <w:lang w:val="ru-RU"/>
        </w:rPr>
        <w:tab/>
      </w:r>
      <w:r w:rsidRPr="00E42A0A">
        <w:rPr>
          <w:rFonts w:ascii="Times New Roman" w:hAnsi="Times New Roman" w:cs="Times New Roman"/>
          <w:lang w:val="ru-RU"/>
        </w:rPr>
        <w:tab/>
      </w:r>
      <w:r w:rsidRPr="00E42A0A">
        <w:rPr>
          <w:rFonts w:ascii="Times New Roman" w:hAnsi="Times New Roman" w:cs="Times New Roman"/>
          <w:lang w:val="en-US"/>
        </w:rPr>
        <w:t>II</w:t>
      </w:r>
      <w:r w:rsidRPr="00E42A0A">
        <w:rPr>
          <w:rFonts w:ascii="Times New Roman" w:hAnsi="Times New Roman" w:cs="Times New Roman"/>
          <w:lang w:val="ru-RU"/>
        </w:rPr>
        <w:t>.</w:t>
      </w:r>
      <w:proofErr w:type="gramEnd"/>
      <w:r w:rsidRPr="00E42A0A">
        <w:rPr>
          <w:rFonts w:ascii="Times New Roman" w:hAnsi="Times New Roman" w:cs="Times New Roman"/>
          <w:lang w:val="ru-RU"/>
        </w:rPr>
        <w:t xml:space="preserve"> Желатин</w:t>
      </w:r>
      <w:r w:rsidRPr="00E42A0A">
        <w:rPr>
          <w:rFonts w:ascii="Times New Roman" w:hAnsi="Times New Roman" w:cs="Times New Roman"/>
          <w:lang w:val="ru-RU"/>
        </w:rPr>
        <w:tab/>
      </w:r>
      <w:r w:rsidRPr="00E42A0A">
        <w:rPr>
          <w:rFonts w:ascii="Times New Roman" w:hAnsi="Times New Roman" w:cs="Times New Roman"/>
          <w:lang w:val="ru-RU"/>
        </w:rPr>
        <w:tab/>
      </w:r>
      <w:r w:rsidRPr="00E42A0A">
        <w:rPr>
          <w:rFonts w:ascii="Times New Roman" w:hAnsi="Times New Roman" w:cs="Times New Roman"/>
          <w:lang w:val="ru-RU"/>
        </w:rPr>
        <w:tab/>
      </w:r>
      <w:r w:rsidRPr="00E42A0A">
        <w:rPr>
          <w:rFonts w:ascii="Times New Roman" w:hAnsi="Times New Roman" w:cs="Times New Roman"/>
          <w:lang w:val="en-US"/>
        </w:rPr>
        <w:t>III</w:t>
      </w:r>
      <w:r w:rsidRPr="00E42A0A">
        <w:rPr>
          <w:rFonts w:ascii="Times New Roman" w:hAnsi="Times New Roman" w:cs="Times New Roman"/>
          <w:lang w:val="ru-RU"/>
        </w:rPr>
        <w:t>. Туман</w:t>
      </w:r>
      <w:r w:rsidRPr="00E42A0A">
        <w:rPr>
          <w:rFonts w:ascii="Times New Roman" w:hAnsi="Times New Roman" w:cs="Times New Roman"/>
          <w:lang w:val="ru-RU"/>
        </w:rPr>
        <w:tab/>
      </w:r>
      <w:r w:rsidRPr="00E42A0A">
        <w:rPr>
          <w:rFonts w:ascii="Times New Roman" w:hAnsi="Times New Roman" w:cs="Times New Roman"/>
          <w:lang w:val="ru-RU"/>
        </w:rPr>
        <w:tab/>
      </w:r>
      <w:r w:rsidRPr="00E42A0A">
        <w:rPr>
          <w:rFonts w:ascii="Times New Roman" w:hAnsi="Times New Roman" w:cs="Times New Roman"/>
          <w:lang w:val="ru-RU"/>
        </w:rPr>
        <w:tab/>
      </w:r>
      <w:r w:rsidRPr="00E42A0A">
        <w:rPr>
          <w:rFonts w:ascii="Times New Roman" w:hAnsi="Times New Roman" w:cs="Times New Roman"/>
          <w:lang w:val="en-US"/>
        </w:rPr>
        <w:t>IV</w:t>
      </w:r>
      <w:r w:rsidRPr="00E42A0A">
        <w:rPr>
          <w:rFonts w:ascii="Times New Roman" w:hAnsi="Times New Roman" w:cs="Times New Roman"/>
          <w:lang w:val="ru-RU"/>
        </w:rPr>
        <w:t>. Краска</w:t>
      </w:r>
    </w:p>
    <w:p w:rsidR="00813CBF" w:rsidRPr="00E42A0A" w:rsidRDefault="00813CBF" w:rsidP="00813CBF">
      <w:pPr>
        <w:pStyle w:val="1"/>
        <w:tabs>
          <w:tab w:val="left" w:pos="900"/>
        </w:tabs>
        <w:spacing w:line="276" w:lineRule="auto"/>
        <w:ind w:left="540"/>
        <w:rPr>
          <w:rFonts w:ascii="Times New Roman" w:hAnsi="Times New Roman" w:cs="Times New Roman"/>
          <w:lang w:val="ru-RU"/>
        </w:rPr>
      </w:pPr>
      <w:r w:rsidRPr="00E42A0A">
        <w:rPr>
          <w:rFonts w:ascii="Times New Roman" w:hAnsi="Times New Roman" w:cs="Times New Roman"/>
          <w:lang w:val="ru-RU"/>
        </w:rPr>
        <w:t>Какие из следующих соответствий являются правильными?</w:t>
      </w:r>
    </w:p>
    <w:p w:rsidR="00813CBF" w:rsidRPr="00E42A0A" w:rsidRDefault="00813CBF" w:rsidP="00813CBF">
      <w:pPr>
        <w:pStyle w:val="1"/>
        <w:tabs>
          <w:tab w:val="left" w:pos="900"/>
        </w:tabs>
        <w:spacing w:line="276" w:lineRule="auto"/>
        <w:ind w:left="540"/>
        <w:rPr>
          <w:rFonts w:ascii="Times New Roman" w:hAnsi="Times New Roman" w:cs="Times New Roman"/>
          <w:lang w:val="it-IT"/>
        </w:rPr>
      </w:pPr>
      <w:r w:rsidRPr="00E42A0A">
        <w:rPr>
          <w:rFonts w:ascii="Times New Roman" w:hAnsi="Times New Roman" w:cs="Times New Roman"/>
          <w:lang w:val="it-IT"/>
        </w:rPr>
        <w:t>a – I, b – II, c – III, d – IV</w:t>
      </w:r>
    </w:p>
    <w:p w:rsidR="00813CBF" w:rsidRPr="00E42A0A" w:rsidRDefault="00813CBF" w:rsidP="00813CBF">
      <w:pPr>
        <w:pStyle w:val="1"/>
        <w:tabs>
          <w:tab w:val="left" w:pos="900"/>
        </w:tabs>
        <w:spacing w:line="276" w:lineRule="auto"/>
        <w:ind w:left="540"/>
        <w:rPr>
          <w:rFonts w:ascii="Times New Roman" w:hAnsi="Times New Roman" w:cs="Times New Roman"/>
          <w:lang w:val="en-US"/>
        </w:rPr>
      </w:pPr>
      <w:r w:rsidRPr="00E42A0A">
        <w:rPr>
          <w:rFonts w:ascii="Times New Roman" w:hAnsi="Times New Roman" w:cs="Times New Roman"/>
        </w:rPr>
        <w:t>a</w:t>
      </w:r>
      <w:r w:rsidRPr="00E42A0A">
        <w:rPr>
          <w:rFonts w:ascii="Times New Roman" w:hAnsi="Times New Roman" w:cs="Times New Roman"/>
          <w:lang w:val="en-US"/>
        </w:rPr>
        <w:t xml:space="preserve"> – </w:t>
      </w:r>
      <w:r w:rsidRPr="00E42A0A">
        <w:rPr>
          <w:rFonts w:ascii="Times New Roman" w:hAnsi="Times New Roman" w:cs="Times New Roman"/>
        </w:rPr>
        <w:t>II</w:t>
      </w:r>
      <w:r w:rsidRPr="00E42A0A">
        <w:rPr>
          <w:rFonts w:ascii="Times New Roman" w:hAnsi="Times New Roman" w:cs="Times New Roman"/>
          <w:lang w:val="en-US"/>
        </w:rPr>
        <w:t xml:space="preserve">, </w:t>
      </w:r>
      <w:r w:rsidRPr="00E42A0A">
        <w:rPr>
          <w:rFonts w:ascii="Times New Roman" w:hAnsi="Times New Roman" w:cs="Times New Roman"/>
        </w:rPr>
        <w:t>b</w:t>
      </w:r>
      <w:r w:rsidRPr="00E42A0A">
        <w:rPr>
          <w:rFonts w:ascii="Times New Roman" w:hAnsi="Times New Roman" w:cs="Times New Roman"/>
          <w:lang w:val="en-US"/>
        </w:rPr>
        <w:t>–</w:t>
      </w:r>
      <w:r w:rsidRPr="00E42A0A">
        <w:rPr>
          <w:rFonts w:ascii="Times New Roman" w:hAnsi="Times New Roman" w:cs="Times New Roman"/>
        </w:rPr>
        <w:t>I</w:t>
      </w:r>
      <w:r w:rsidRPr="00E42A0A">
        <w:rPr>
          <w:rFonts w:ascii="Times New Roman" w:hAnsi="Times New Roman" w:cs="Times New Roman"/>
          <w:lang w:val="en-US"/>
        </w:rPr>
        <w:t xml:space="preserve">, </w:t>
      </w:r>
      <w:r w:rsidRPr="00E42A0A">
        <w:rPr>
          <w:rFonts w:ascii="Times New Roman" w:hAnsi="Times New Roman" w:cs="Times New Roman"/>
        </w:rPr>
        <w:t>c</w:t>
      </w:r>
      <w:r w:rsidRPr="00E42A0A">
        <w:rPr>
          <w:rFonts w:ascii="Times New Roman" w:hAnsi="Times New Roman" w:cs="Times New Roman"/>
          <w:lang w:val="en-US"/>
        </w:rPr>
        <w:t xml:space="preserve"> – </w:t>
      </w:r>
      <w:r w:rsidRPr="00E42A0A">
        <w:rPr>
          <w:rFonts w:ascii="Times New Roman" w:hAnsi="Times New Roman" w:cs="Times New Roman"/>
        </w:rPr>
        <w:t>IV</w:t>
      </w:r>
      <w:r w:rsidRPr="00E42A0A">
        <w:rPr>
          <w:rFonts w:ascii="Times New Roman" w:hAnsi="Times New Roman" w:cs="Times New Roman"/>
          <w:lang w:val="en-US"/>
        </w:rPr>
        <w:t xml:space="preserve">, </w:t>
      </w:r>
      <w:r w:rsidRPr="00E42A0A">
        <w:rPr>
          <w:rFonts w:ascii="Times New Roman" w:hAnsi="Times New Roman" w:cs="Times New Roman"/>
        </w:rPr>
        <w:t>d</w:t>
      </w:r>
      <w:r w:rsidRPr="00E42A0A">
        <w:rPr>
          <w:rFonts w:ascii="Times New Roman" w:hAnsi="Times New Roman" w:cs="Times New Roman"/>
          <w:lang w:val="en-US"/>
        </w:rPr>
        <w:t xml:space="preserve"> – </w:t>
      </w:r>
      <w:r w:rsidRPr="00E42A0A">
        <w:rPr>
          <w:rFonts w:ascii="Times New Roman" w:hAnsi="Times New Roman" w:cs="Times New Roman"/>
        </w:rPr>
        <w:t>III</w:t>
      </w:r>
    </w:p>
    <w:p w:rsidR="00813CBF" w:rsidRPr="00E42A0A" w:rsidRDefault="00813CBF" w:rsidP="00813CBF">
      <w:pPr>
        <w:pStyle w:val="1"/>
        <w:tabs>
          <w:tab w:val="left" w:pos="900"/>
        </w:tabs>
        <w:spacing w:line="276" w:lineRule="auto"/>
        <w:ind w:left="540"/>
        <w:rPr>
          <w:rFonts w:ascii="Times New Roman" w:hAnsi="Times New Roman" w:cs="Times New Roman"/>
          <w:sz w:val="24"/>
          <w:szCs w:val="24"/>
        </w:rPr>
      </w:pPr>
      <w:r w:rsidRPr="00E42A0A">
        <w:rPr>
          <w:rFonts w:ascii="Times New Roman" w:hAnsi="Times New Roman" w:cs="Times New Roman"/>
          <w:sz w:val="24"/>
          <w:szCs w:val="24"/>
        </w:rPr>
        <w:t>a</w:t>
      </w:r>
      <w:r w:rsidRPr="00E42A0A">
        <w:rPr>
          <w:rFonts w:ascii="Times New Roman" w:hAnsi="Times New Roman" w:cs="Times New Roman"/>
          <w:sz w:val="24"/>
          <w:szCs w:val="24"/>
          <w:lang w:val="en-US"/>
        </w:rPr>
        <w:t xml:space="preserve"> – </w:t>
      </w:r>
      <w:r w:rsidRPr="00E42A0A">
        <w:rPr>
          <w:rFonts w:ascii="Times New Roman" w:hAnsi="Times New Roman" w:cs="Times New Roman"/>
          <w:sz w:val="24"/>
          <w:szCs w:val="24"/>
        </w:rPr>
        <w:t>IV</w:t>
      </w:r>
      <w:r w:rsidRPr="00E42A0A">
        <w:rPr>
          <w:rFonts w:ascii="Times New Roman" w:hAnsi="Times New Roman" w:cs="Times New Roman"/>
          <w:sz w:val="24"/>
          <w:szCs w:val="24"/>
          <w:lang w:val="en-US"/>
        </w:rPr>
        <w:t xml:space="preserve">, </w:t>
      </w:r>
      <w:r w:rsidRPr="00E42A0A">
        <w:rPr>
          <w:rFonts w:ascii="Times New Roman" w:hAnsi="Times New Roman" w:cs="Times New Roman"/>
          <w:sz w:val="24"/>
          <w:szCs w:val="24"/>
        </w:rPr>
        <w:t>b</w:t>
      </w:r>
      <w:r w:rsidRPr="00E42A0A">
        <w:rPr>
          <w:rFonts w:ascii="Times New Roman" w:hAnsi="Times New Roman" w:cs="Times New Roman"/>
          <w:sz w:val="24"/>
          <w:szCs w:val="24"/>
          <w:lang w:val="en-US"/>
        </w:rPr>
        <w:t>–</w:t>
      </w:r>
      <w:r w:rsidRPr="00E42A0A">
        <w:rPr>
          <w:rFonts w:ascii="Times New Roman" w:hAnsi="Times New Roman" w:cs="Times New Roman"/>
          <w:sz w:val="24"/>
          <w:szCs w:val="24"/>
        </w:rPr>
        <w:t>III, c – II, d – I</w:t>
      </w:r>
    </w:p>
    <w:p w:rsidR="00813CBF" w:rsidRPr="00E42A0A" w:rsidRDefault="00813CBF" w:rsidP="00813CBF">
      <w:pPr>
        <w:pStyle w:val="1"/>
        <w:tabs>
          <w:tab w:val="left" w:pos="900"/>
        </w:tabs>
        <w:spacing w:line="276" w:lineRule="auto"/>
        <w:ind w:left="540"/>
        <w:rPr>
          <w:rFonts w:ascii="Times New Roman" w:hAnsi="Times New Roman" w:cs="Times New Roman"/>
          <w:color w:val="FF0000"/>
          <w:sz w:val="24"/>
          <w:szCs w:val="24"/>
        </w:rPr>
      </w:pPr>
      <w:r w:rsidRPr="00E42A0A">
        <w:rPr>
          <w:rFonts w:ascii="Times New Roman" w:hAnsi="Times New Roman" w:cs="Times New Roman"/>
          <w:color w:val="FF0000"/>
          <w:sz w:val="24"/>
          <w:szCs w:val="24"/>
        </w:rPr>
        <w:t>a – III, b – I, c – II, d – IV</w:t>
      </w:r>
    </w:p>
    <w:p w:rsidR="00813CBF" w:rsidRPr="00E42A0A" w:rsidRDefault="00813CBF" w:rsidP="00003C6D">
      <w:pPr>
        <w:pStyle w:val="1"/>
        <w:numPr>
          <w:ilvl w:val="0"/>
          <w:numId w:val="10"/>
        </w:numPr>
        <w:tabs>
          <w:tab w:val="left" w:pos="900"/>
        </w:tabs>
        <w:spacing w:line="276" w:lineRule="auto"/>
        <w:ind w:left="0" w:firstLine="540"/>
        <w:jc w:val="both"/>
        <w:rPr>
          <w:rFonts w:ascii="Times New Roman" w:hAnsi="Times New Roman" w:cs="Times New Roman"/>
          <w:sz w:val="24"/>
          <w:szCs w:val="24"/>
          <w:lang w:val="ru-RU"/>
        </w:rPr>
      </w:pPr>
      <w:r w:rsidRPr="00E42A0A">
        <w:rPr>
          <w:rFonts w:ascii="Times New Roman" w:hAnsi="Times New Roman" w:cs="Times New Roman"/>
          <w:sz w:val="24"/>
          <w:szCs w:val="24"/>
          <w:lang w:val="ru-RU"/>
        </w:rPr>
        <w:t>(</w:t>
      </w:r>
      <w:r w:rsidRPr="00E42A0A">
        <w:rPr>
          <w:rFonts w:ascii="Times New Roman" w:hAnsi="Times New Roman" w:cs="Times New Roman"/>
          <w:sz w:val="24"/>
          <w:szCs w:val="24"/>
          <w:lang w:val="en-US"/>
        </w:rPr>
        <w:t>IJSO</w:t>
      </w:r>
      <w:r w:rsidRPr="00E42A0A">
        <w:rPr>
          <w:rFonts w:ascii="Times New Roman" w:hAnsi="Times New Roman" w:cs="Times New Roman"/>
          <w:sz w:val="24"/>
          <w:szCs w:val="24"/>
          <w:lang w:val="ru-RU"/>
        </w:rPr>
        <w:t xml:space="preserve">-2010) Образец металлического цинка, содержащий хлорид цинка в качестве примеси, прореагировал с избытком разбавленной соляной кислоты при 27 </w:t>
      </w:r>
      <w:r w:rsidRPr="00E42A0A">
        <w:rPr>
          <w:rFonts w:ascii="Times New Roman" w:hAnsi="Times New Roman" w:cs="Times New Roman"/>
          <w:sz w:val="24"/>
          <w:szCs w:val="24"/>
          <w:vertAlign w:val="superscript"/>
        </w:rPr>
        <w:t>o</w:t>
      </w:r>
      <w:r w:rsidRPr="00E42A0A">
        <w:rPr>
          <w:rFonts w:ascii="Times New Roman" w:hAnsi="Times New Roman" w:cs="Times New Roman"/>
          <w:sz w:val="24"/>
          <w:szCs w:val="24"/>
        </w:rPr>
        <w:t>C</w:t>
      </w:r>
      <w:r w:rsidRPr="00E42A0A">
        <w:rPr>
          <w:rFonts w:ascii="Times New Roman" w:hAnsi="Times New Roman" w:cs="Times New Roman"/>
          <w:sz w:val="24"/>
          <w:szCs w:val="24"/>
          <w:lang w:val="ru-RU"/>
        </w:rPr>
        <w:t xml:space="preserve"> и был собран при давлении </w:t>
      </w:r>
      <w:smartTag w:uri="urn:schemas-microsoft-com:office:smarttags" w:element="metricconverter">
        <w:smartTagPr>
          <w:attr w:name="ProductID" w:val="760 мм"/>
        </w:smartTagPr>
        <w:r w:rsidRPr="00E42A0A">
          <w:rPr>
            <w:rFonts w:ascii="Times New Roman" w:hAnsi="Times New Roman" w:cs="Times New Roman"/>
            <w:sz w:val="24"/>
            <w:szCs w:val="24"/>
            <w:lang w:val="ru-RU"/>
          </w:rPr>
          <w:t>760 мм</w:t>
        </w:r>
      </w:smartTag>
      <w:r w:rsidRPr="00E42A0A">
        <w:rPr>
          <w:rFonts w:ascii="Times New Roman" w:hAnsi="Times New Roman" w:cs="Times New Roman"/>
          <w:sz w:val="24"/>
          <w:szCs w:val="24"/>
          <w:lang w:val="ru-RU"/>
        </w:rPr>
        <w:t xml:space="preserve"> рт</w:t>
      </w:r>
      <w:proofErr w:type="gramStart"/>
      <w:r w:rsidRPr="00E42A0A">
        <w:rPr>
          <w:rFonts w:ascii="Times New Roman" w:hAnsi="Times New Roman" w:cs="Times New Roman"/>
          <w:sz w:val="24"/>
          <w:szCs w:val="24"/>
          <w:lang w:val="ru-RU"/>
        </w:rPr>
        <w:t>.с</w:t>
      </w:r>
      <w:proofErr w:type="gramEnd"/>
      <w:r w:rsidRPr="00E42A0A">
        <w:rPr>
          <w:rFonts w:ascii="Times New Roman" w:hAnsi="Times New Roman" w:cs="Times New Roman"/>
          <w:sz w:val="24"/>
          <w:szCs w:val="24"/>
          <w:lang w:val="ru-RU"/>
        </w:rPr>
        <w:t xml:space="preserve">т, при этом получилось 780.0 </w:t>
      </w:r>
      <w:r w:rsidRPr="00E42A0A">
        <w:rPr>
          <w:rFonts w:ascii="Times New Roman" w:hAnsi="Times New Roman" w:cs="Times New Roman"/>
          <w:sz w:val="24"/>
          <w:szCs w:val="24"/>
        </w:rPr>
        <w:t>c</w:t>
      </w:r>
      <w:r w:rsidRPr="00E42A0A">
        <w:rPr>
          <w:rFonts w:ascii="Times New Roman" w:hAnsi="Times New Roman" w:cs="Times New Roman"/>
          <w:sz w:val="24"/>
          <w:szCs w:val="24"/>
          <w:lang w:val="ru-RU"/>
        </w:rPr>
        <w:t>м</w:t>
      </w:r>
      <w:r w:rsidRPr="00E42A0A">
        <w:rPr>
          <w:rFonts w:ascii="Times New Roman" w:hAnsi="Times New Roman" w:cs="Times New Roman"/>
          <w:sz w:val="24"/>
          <w:szCs w:val="24"/>
          <w:vertAlign w:val="superscript"/>
          <w:lang w:val="ru-RU"/>
        </w:rPr>
        <w:t>3</w:t>
      </w:r>
      <w:r w:rsidRPr="00E42A0A">
        <w:rPr>
          <w:rFonts w:ascii="Times New Roman" w:hAnsi="Times New Roman" w:cs="Times New Roman"/>
          <w:sz w:val="24"/>
          <w:szCs w:val="24"/>
          <w:lang w:val="ru-RU"/>
        </w:rPr>
        <w:t xml:space="preserve"> водорода. При 27 </w:t>
      </w:r>
      <w:r w:rsidRPr="00E42A0A">
        <w:rPr>
          <w:rFonts w:ascii="Times New Roman" w:hAnsi="Times New Roman" w:cs="Times New Roman"/>
          <w:sz w:val="24"/>
          <w:szCs w:val="24"/>
          <w:vertAlign w:val="superscript"/>
        </w:rPr>
        <w:t>o</w:t>
      </w:r>
      <w:r w:rsidRPr="00E42A0A">
        <w:rPr>
          <w:rFonts w:ascii="Times New Roman" w:hAnsi="Times New Roman" w:cs="Times New Roman"/>
          <w:sz w:val="24"/>
          <w:szCs w:val="24"/>
        </w:rPr>
        <w:t>C</w:t>
      </w:r>
      <w:r w:rsidRPr="00E42A0A">
        <w:rPr>
          <w:rFonts w:ascii="Times New Roman" w:hAnsi="Times New Roman" w:cs="Times New Roman"/>
          <w:sz w:val="24"/>
          <w:szCs w:val="24"/>
          <w:lang w:val="ru-RU"/>
        </w:rPr>
        <w:t xml:space="preserve">  давление водяного пара составляет </w:t>
      </w:r>
      <w:smartTag w:uri="urn:schemas-microsoft-com:office:smarttags" w:element="metricconverter">
        <w:smartTagPr>
          <w:attr w:name="ProductID" w:val="14 мм"/>
        </w:smartTagPr>
        <w:r w:rsidRPr="00E42A0A">
          <w:rPr>
            <w:rFonts w:ascii="Times New Roman" w:hAnsi="Times New Roman" w:cs="Times New Roman"/>
            <w:sz w:val="24"/>
            <w:szCs w:val="24"/>
            <w:lang w:val="ru-RU"/>
          </w:rPr>
          <w:t>14 мм</w:t>
        </w:r>
      </w:smartTag>
      <w:r w:rsidRPr="00E42A0A">
        <w:rPr>
          <w:rFonts w:ascii="Times New Roman" w:hAnsi="Times New Roman" w:cs="Times New Roman"/>
          <w:sz w:val="24"/>
          <w:szCs w:val="24"/>
          <w:lang w:val="ru-RU"/>
        </w:rPr>
        <w:t xml:space="preserve"> рт.ст.. Каков  объем </w:t>
      </w:r>
      <w:r w:rsidRPr="00E42A0A">
        <w:rPr>
          <w:rFonts w:ascii="Times New Roman" w:hAnsi="Times New Roman" w:cs="Times New Roman"/>
          <w:sz w:val="24"/>
          <w:szCs w:val="24"/>
        </w:rPr>
        <w:t>H</w:t>
      </w:r>
      <w:r w:rsidRPr="00E42A0A">
        <w:rPr>
          <w:rFonts w:ascii="Times New Roman" w:hAnsi="Times New Roman" w:cs="Times New Roman"/>
          <w:sz w:val="24"/>
          <w:szCs w:val="24"/>
          <w:vertAlign w:val="subscript"/>
          <w:lang w:val="ru-RU"/>
        </w:rPr>
        <w:t>2</w:t>
      </w:r>
      <w:r w:rsidRPr="00E42A0A">
        <w:rPr>
          <w:rFonts w:ascii="Times New Roman" w:hAnsi="Times New Roman" w:cs="Times New Roman"/>
          <w:sz w:val="24"/>
          <w:szCs w:val="24"/>
          <w:lang w:val="ru-RU"/>
        </w:rPr>
        <w:t xml:space="preserve">  при  нормальных условиях?</w:t>
      </w:r>
      <w:r w:rsidRPr="00E42A0A">
        <w:rPr>
          <w:rFonts w:ascii="Times New Roman" w:hAnsi="Times New Roman" w:cs="Times New Roman"/>
          <w:sz w:val="24"/>
          <w:szCs w:val="24"/>
          <w:lang w:val="ru-RU"/>
        </w:rPr>
        <w:tab/>
        <w:t xml:space="preserve">(молярный объем газа </w:t>
      </w:r>
      <w:proofErr w:type="gramStart"/>
      <w:r w:rsidRPr="00E42A0A">
        <w:rPr>
          <w:rFonts w:ascii="Times New Roman" w:hAnsi="Times New Roman" w:cs="Times New Roman"/>
          <w:sz w:val="24"/>
          <w:szCs w:val="24"/>
          <w:lang w:val="ru-RU"/>
        </w:rPr>
        <w:t>при</w:t>
      </w:r>
      <w:proofErr w:type="gramEnd"/>
      <w:r w:rsidRPr="00E42A0A">
        <w:rPr>
          <w:rFonts w:ascii="Times New Roman" w:hAnsi="Times New Roman" w:cs="Times New Roman"/>
          <w:sz w:val="24"/>
          <w:szCs w:val="24"/>
          <w:lang w:val="ru-RU"/>
        </w:rPr>
        <w:t xml:space="preserve"> н.у.= 22,4 дм</w:t>
      </w:r>
      <w:r w:rsidRPr="00E42A0A">
        <w:rPr>
          <w:rFonts w:ascii="Times New Roman" w:hAnsi="Times New Roman" w:cs="Times New Roman"/>
          <w:sz w:val="24"/>
          <w:szCs w:val="24"/>
          <w:vertAlign w:val="superscript"/>
          <w:lang w:val="ru-RU"/>
        </w:rPr>
        <w:t>3</w:t>
      </w:r>
      <w:r w:rsidRPr="00E42A0A">
        <w:rPr>
          <w:rFonts w:ascii="Times New Roman" w:hAnsi="Times New Roman" w:cs="Times New Roman"/>
          <w:sz w:val="24"/>
          <w:szCs w:val="24"/>
          <w:lang w:val="ru-RU"/>
        </w:rPr>
        <w:t>)</w:t>
      </w:r>
    </w:p>
    <w:p w:rsidR="00813CBF" w:rsidRPr="00E42A0A" w:rsidRDefault="00813CBF" w:rsidP="00813CBF">
      <w:pPr>
        <w:pStyle w:val="1"/>
        <w:tabs>
          <w:tab w:val="left" w:pos="900"/>
        </w:tabs>
        <w:spacing w:line="276" w:lineRule="auto"/>
        <w:ind w:left="540"/>
        <w:rPr>
          <w:rFonts w:ascii="Times New Roman" w:hAnsi="Times New Roman" w:cs="Times New Roman"/>
          <w:sz w:val="24"/>
          <w:szCs w:val="24"/>
          <w:lang w:val="ru-RU"/>
        </w:rPr>
      </w:pPr>
      <w:r w:rsidRPr="00E42A0A">
        <w:rPr>
          <w:rFonts w:ascii="Times New Roman" w:hAnsi="Times New Roman" w:cs="Times New Roman"/>
          <w:sz w:val="24"/>
          <w:szCs w:val="24"/>
        </w:rPr>
        <w:t>A</w:t>
      </w:r>
      <w:r w:rsidRPr="00E42A0A">
        <w:rPr>
          <w:rFonts w:ascii="Times New Roman" w:hAnsi="Times New Roman" w:cs="Times New Roman"/>
          <w:sz w:val="24"/>
          <w:szCs w:val="24"/>
          <w:lang w:val="ru-RU"/>
        </w:rPr>
        <w:t>.</w:t>
      </w:r>
      <w:r w:rsidRPr="00E42A0A">
        <w:rPr>
          <w:rFonts w:ascii="Times New Roman" w:hAnsi="Times New Roman" w:cs="Times New Roman"/>
          <w:sz w:val="24"/>
          <w:szCs w:val="24"/>
          <w:lang w:val="ru-RU"/>
        </w:rPr>
        <w:tab/>
        <w:t>746 см</w:t>
      </w:r>
      <w:r w:rsidRPr="00E42A0A">
        <w:rPr>
          <w:rFonts w:ascii="Times New Roman" w:hAnsi="Times New Roman" w:cs="Times New Roman"/>
          <w:sz w:val="24"/>
          <w:szCs w:val="24"/>
          <w:vertAlign w:val="superscript"/>
          <w:lang w:val="ru-RU"/>
        </w:rPr>
        <w:t>3</w:t>
      </w:r>
      <w:r w:rsidRPr="00E42A0A">
        <w:rPr>
          <w:rFonts w:ascii="Times New Roman" w:hAnsi="Times New Roman" w:cs="Times New Roman"/>
          <w:sz w:val="24"/>
          <w:szCs w:val="24"/>
          <w:vertAlign w:val="superscript"/>
          <w:lang w:val="ru-RU"/>
        </w:rPr>
        <w:tab/>
      </w:r>
      <w:r w:rsidRPr="00E42A0A">
        <w:rPr>
          <w:rFonts w:ascii="Times New Roman" w:hAnsi="Times New Roman" w:cs="Times New Roman"/>
          <w:color w:val="FF0000"/>
          <w:sz w:val="24"/>
          <w:szCs w:val="24"/>
        </w:rPr>
        <w:t>B</w:t>
      </w:r>
      <w:r w:rsidRPr="00E42A0A">
        <w:rPr>
          <w:rFonts w:ascii="Times New Roman" w:hAnsi="Times New Roman" w:cs="Times New Roman"/>
          <w:color w:val="FF0000"/>
          <w:sz w:val="24"/>
          <w:szCs w:val="24"/>
          <w:lang w:val="ru-RU"/>
        </w:rPr>
        <w:t>.697 см</w:t>
      </w:r>
      <w:r w:rsidRPr="00E42A0A">
        <w:rPr>
          <w:rFonts w:ascii="Times New Roman" w:hAnsi="Times New Roman" w:cs="Times New Roman"/>
          <w:color w:val="FF0000"/>
          <w:sz w:val="24"/>
          <w:szCs w:val="24"/>
          <w:vertAlign w:val="superscript"/>
          <w:lang w:val="ru-RU"/>
        </w:rPr>
        <w:t>3</w:t>
      </w:r>
      <w:r w:rsidRPr="00E42A0A">
        <w:rPr>
          <w:rFonts w:ascii="Times New Roman" w:hAnsi="Times New Roman" w:cs="Times New Roman"/>
          <w:color w:val="FF0000"/>
          <w:sz w:val="24"/>
          <w:szCs w:val="24"/>
          <w:vertAlign w:val="superscript"/>
          <w:lang w:val="ru-RU"/>
        </w:rPr>
        <w:tab/>
      </w:r>
      <w:r w:rsidRPr="00E42A0A">
        <w:rPr>
          <w:rFonts w:ascii="Times New Roman" w:hAnsi="Times New Roman" w:cs="Times New Roman"/>
          <w:sz w:val="24"/>
          <w:szCs w:val="24"/>
        </w:rPr>
        <w:t>C</w:t>
      </w:r>
      <w:r w:rsidRPr="00E42A0A">
        <w:rPr>
          <w:rFonts w:ascii="Times New Roman" w:hAnsi="Times New Roman" w:cs="Times New Roman"/>
          <w:sz w:val="24"/>
          <w:szCs w:val="24"/>
          <w:lang w:val="ru-RU"/>
        </w:rPr>
        <w:t>. 750 см</w:t>
      </w:r>
      <w:r w:rsidRPr="00E42A0A">
        <w:rPr>
          <w:rFonts w:ascii="Times New Roman" w:hAnsi="Times New Roman" w:cs="Times New Roman"/>
          <w:sz w:val="24"/>
          <w:szCs w:val="24"/>
          <w:vertAlign w:val="superscript"/>
          <w:lang w:val="ru-RU"/>
        </w:rPr>
        <w:t>3</w:t>
      </w:r>
      <w:r w:rsidRPr="00E42A0A">
        <w:rPr>
          <w:rFonts w:ascii="Times New Roman" w:hAnsi="Times New Roman" w:cs="Times New Roman"/>
          <w:sz w:val="24"/>
          <w:szCs w:val="24"/>
          <w:vertAlign w:val="superscript"/>
          <w:lang w:val="ru-RU"/>
        </w:rPr>
        <w:tab/>
      </w:r>
      <w:r w:rsidRPr="00E42A0A">
        <w:rPr>
          <w:rFonts w:ascii="Times New Roman" w:hAnsi="Times New Roman" w:cs="Times New Roman"/>
          <w:sz w:val="24"/>
          <w:szCs w:val="24"/>
        </w:rPr>
        <w:t>D</w:t>
      </w:r>
      <w:r w:rsidRPr="00E42A0A">
        <w:rPr>
          <w:rFonts w:ascii="Times New Roman" w:hAnsi="Times New Roman" w:cs="Times New Roman"/>
          <w:sz w:val="24"/>
          <w:szCs w:val="24"/>
          <w:lang w:val="ru-RU"/>
        </w:rPr>
        <w:t>. 300 см</w:t>
      </w:r>
      <w:r w:rsidRPr="00E42A0A">
        <w:rPr>
          <w:rFonts w:ascii="Times New Roman" w:hAnsi="Times New Roman" w:cs="Times New Roman"/>
          <w:sz w:val="24"/>
          <w:szCs w:val="24"/>
          <w:vertAlign w:val="superscript"/>
          <w:lang w:val="ru-RU"/>
        </w:rPr>
        <w:t>3</w:t>
      </w:r>
    </w:p>
    <w:p w:rsidR="00813CBF" w:rsidRPr="00E42A0A" w:rsidRDefault="00813CBF" w:rsidP="00003C6D">
      <w:pPr>
        <w:pStyle w:val="1"/>
        <w:numPr>
          <w:ilvl w:val="0"/>
          <w:numId w:val="10"/>
        </w:numPr>
        <w:tabs>
          <w:tab w:val="left" w:pos="630"/>
          <w:tab w:val="left" w:pos="900"/>
        </w:tabs>
        <w:spacing w:line="276" w:lineRule="auto"/>
        <w:ind w:left="0" w:firstLine="540"/>
        <w:jc w:val="both"/>
        <w:rPr>
          <w:rFonts w:ascii="Times New Roman" w:hAnsi="Times New Roman" w:cs="Times New Roman"/>
          <w:sz w:val="24"/>
          <w:szCs w:val="24"/>
          <w:lang w:val="ru-RU"/>
        </w:rPr>
      </w:pPr>
      <w:r w:rsidRPr="00E42A0A">
        <w:rPr>
          <w:rFonts w:ascii="Times New Roman" w:hAnsi="Times New Roman" w:cs="Times New Roman"/>
          <w:sz w:val="24"/>
          <w:szCs w:val="24"/>
          <w:lang w:val="ru-RU"/>
        </w:rPr>
        <w:t>(</w:t>
      </w:r>
      <w:r w:rsidRPr="00E42A0A">
        <w:rPr>
          <w:rFonts w:ascii="Times New Roman" w:hAnsi="Times New Roman" w:cs="Times New Roman"/>
          <w:sz w:val="24"/>
          <w:szCs w:val="24"/>
          <w:lang w:val="en-US"/>
        </w:rPr>
        <w:t>IJSO</w:t>
      </w:r>
      <w:r w:rsidRPr="00E42A0A">
        <w:rPr>
          <w:rFonts w:ascii="Times New Roman" w:hAnsi="Times New Roman" w:cs="Times New Roman"/>
          <w:sz w:val="24"/>
          <w:szCs w:val="24"/>
          <w:lang w:val="ru-RU"/>
        </w:rPr>
        <w:t xml:space="preserve">-2010) Вещество, содержащее 54,55% углерода, 13,64% водорода и азот, имеет плотность по воздуху 3,03. </w:t>
      </w:r>
      <w:proofErr w:type="gramStart"/>
      <w:r w:rsidRPr="00E42A0A">
        <w:rPr>
          <w:rFonts w:ascii="Times New Roman" w:hAnsi="Times New Roman" w:cs="Times New Roman"/>
          <w:sz w:val="24"/>
          <w:szCs w:val="24"/>
          <w:lang w:val="ru-RU"/>
        </w:rPr>
        <w:t>(Молярные массы равны:</w:t>
      </w:r>
      <w:proofErr w:type="gramEnd"/>
      <w:r w:rsidRPr="00E42A0A">
        <w:rPr>
          <w:rFonts w:ascii="Times New Roman" w:hAnsi="Times New Roman" w:cs="Times New Roman"/>
          <w:sz w:val="24"/>
          <w:szCs w:val="24"/>
          <w:lang w:val="ru-RU"/>
        </w:rPr>
        <w:t xml:space="preserve"> </w:t>
      </w:r>
      <w:proofErr w:type="gramStart"/>
      <w:r w:rsidRPr="00E42A0A">
        <w:rPr>
          <w:rFonts w:ascii="Times New Roman" w:hAnsi="Times New Roman" w:cs="Times New Roman"/>
          <w:sz w:val="24"/>
          <w:szCs w:val="24"/>
          <w:lang w:val="ru-RU"/>
        </w:rPr>
        <w:t xml:space="preserve">С – 12 г/моль, Н - 1 г/моль, </w:t>
      </w:r>
      <w:r w:rsidRPr="00E42A0A">
        <w:rPr>
          <w:rFonts w:ascii="Times New Roman" w:hAnsi="Times New Roman" w:cs="Times New Roman"/>
          <w:sz w:val="24"/>
          <w:szCs w:val="24"/>
          <w:lang w:val="en-US"/>
        </w:rPr>
        <w:t>N</w:t>
      </w:r>
      <w:r w:rsidRPr="00E42A0A">
        <w:rPr>
          <w:rFonts w:ascii="Times New Roman" w:hAnsi="Times New Roman" w:cs="Times New Roman"/>
          <w:sz w:val="24"/>
          <w:szCs w:val="24"/>
          <w:lang w:val="ru-RU"/>
        </w:rPr>
        <w:t xml:space="preserve"> – 14 г/моль).</w:t>
      </w:r>
      <w:proofErr w:type="gramEnd"/>
      <w:r w:rsidRPr="00E42A0A">
        <w:rPr>
          <w:rFonts w:ascii="Times New Roman" w:hAnsi="Times New Roman" w:cs="Times New Roman"/>
          <w:sz w:val="24"/>
          <w:szCs w:val="24"/>
          <w:lang w:val="ru-RU"/>
        </w:rPr>
        <w:t xml:space="preserve"> Молекулярная формула вещества:</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23"/>
        <w:gridCol w:w="1583"/>
        <w:gridCol w:w="1503"/>
        <w:gridCol w:w="1503"/>
      </w:tblGrid>
      <w:tr w:rsidR="00813CBF" w:rsidRPr="00E42A0A" w:rsidTr="0089257C">
        <w:trPr>
          <w:jc w:val="center"/>
        </w:trPr>
        <w:tc>
          <w:tcPr>
            <w:tcW w:w="1203" w:type="dxa"/>
            <w:vAlign w:val="center"/>
            <w:hideMark/>
          </w:tcPr>
          <w:p w:rsidR="00813CBF" w:rsidRPr="00E42A0A" w:rsidRDefault="00813CBF" w:rsidP="0089257C">
            <w:pPr>
              <w:pStyle w:val="1"/>
              <w:tabs>
                <w:tab w:val="left" w:pos="900"/>
              </w:tabs>
              <w:spacing w:line="276" w:lineRule="auto"/>
              <w:ind w:left="540"/>
              <w:jc w:val="center"/>
              <w:rPr>
                <w:rFonts w:ascii="Times New Roman" w:hAnsi="Times New Roman" w:cs="Times New Roman"/>
                <w:color w:val="FF0000"/>
                <w:sz w:val="24"/>
                <w:szCs w:val="24"/>
                <w:lang w:val="en-US"/>
              </w:rPr>
            </w:pPr>
            <w:r w:rsidRPr="00E42A0A">
              <w:rPr>
                <w:rFonts w:ascii="Times New Roman" w:hAnsi="Times New Roman" w:cs="Times New Roman"/>
                <w:color w:val="FF0000"/>
                <w:sz w:val="24"/>
                <w:szCs w:val="24"/>
                <w:lang w:val="en-US"/>
              </w:rPr>
              <w:t>A</w:t>
            </w:r>
          </w:p>
        </w:tc>
        <w:tc>
          <w:tcPr>
            <w:tcW w:w="1163" w:type="dxa"/>
            <w:vAlign w:val="center"/>
            <w:hideMark/>
          </w:tcPr>
          <w:p w:rsidR="00813CBF" w:rsidRPr="00E42A0A" w:rsidRDefault="00813CBF" w:rsidP="0089257C">
            <w:pPr>
              <w:pStyle w:val="1"/>
              <w:tabs>
                <w:tab w:val="left" w:pos="900"/>
              </w:tabs>
              <w:spacing w:line="276" w:lineRule="auto"/>
              <w:ind w:left="540"/>
              <w:jc w:val="center"/>
              <w:rPr>
                <w:rFonts w:ascii="Times New Roman" w:hAnsi="Times New Roman" w:cs="Times New Roman"/>
                <w:sz w:val="24"/>
                <w:szCs w:val="24"/>
                <w:lang w:val="en-US"/>
              </w:rPr>
            </w:pPr>
            <w:r w:rsidRPr="00E42A0A">
              <w:rPr>
                <w:rFonts w:ascii="Times New Roman" w:hAnsi="Times New Roman" w:cs="Times New Roman"/>
                <w:sz w:val="24"/>
                <w:szCs w:val="24"/>
                <w:lang w:val="en-US"/>
              </w:rPr>
              <w:t>B</w:t>
            </w:r>
          </w:p>
        </w:tc>
        <w:tc>
          <w:tcPr>
            <w:tcW w:w="1163" w:type="dxa"/>
            <w:vAlign w:val="center"/>
            <w:hideMark/>
          </w:tcPr>
          <w:p w:rsidR="00813CBF" w:rsidRPr="00E42A0A" w:rsidRDefault="00813CBF" w:rsidP="0089257C">
            <w:pPr>
              <w:pStyle w:val="1"/>
              <w:tabs>
                <w:tab w:val="left" w:pos="900"/>
              </w:tabs>
              <w:spacing w:line="276" w:lineRule="auto"/>
              <w:ind w:left="540"/>
              <w:jc w:val="center"/>
              <w:rPr>
                <w:rFonts w:ascii="Times New Roman" w:hAnsi="Times New Roman" w:cs="Times New Roman"/>
                <w:sz w:val="24"/>
                <w:szCs w:val="24"/>
                <w:lang w:val="en-US"/>
              </w:rPr>
            </w:pPr>
            <w:r w:rsidRPr="00E42A0A">
              <w:rPr>
                <w:rFonts w:ascii="Times New Roman" w:hAnsi="Times New Roman" w:cs="Times New Roman"/>
                <w:sz w:val="24"/>
                <w:szCs w:val="24"/>
                <w:lang w:val="en-US"/>
              </w:rPr>
              <w:t>C</w:t>
            </w:r>
          </w:p>
        </w:tc>
        <w:tc>
          <w:tcPr>
            <w:tcW w:w="1083" w:type="dxa"/>
            <w:vAlign w:val="center"/>
            <w:hideMark/>
          </w:tcPr>
          <w:p w:rsidR="00813CBF" w:rsidRPr="00E42A0A" w:rsidRDefault="00813CBF" w:rsidP="0089257C">
            <w:pPr>
              <w:pStyle w:val="1"/>
              <w:tabs>
                <w:tab w:val="left" w:pos="900"/>
              </w:tabs>
              <w:spacing w:line="276" w:lineRule="auto"/>
              <w:ind w:left="540"/>
              <w:jc w:val="center"/>
              <w:rPr>
                <w:rFonts w:ascii="Times New Roman" w:hAnsi="Times New Roman" w:cs="Times New Roman"/>
                <w:sz w:val="24"/>
                <w:szCs w:val="24"/>
                <w:lang w:val="en-US"/>
              </w:rPr>
            </w:pPr>
            <w:r w:rsidRPr="00E42A0A">
              <w:rPr>
                <w:rFonts w:ascii="Times New Roman" w:hAnsi="Times New Roman" w:cs="Times New Roman"/>
                <w:sz w:val="24"/>
                <w:szCs w:val="24"/>
                <w:lang w:val="en-US"/>
              </w:rPr>
              <w:t>D</w:t>
            </w:r>
          </w:p>
        </w:tc>
      </w:tr>
      <w:tr w:rsidR="00813CBF" w:rsidRPr="00E42A0A" w:rsidTr="0089257C">
        <w:trPr>
          <w:jc w:val="center"/>
        </w:trPr>
        <w:tc>
          <w:tcPr>
            <w:tcW w:w="1203" w:type="dxa"/>
            <w:vAlign w:val="center"/>
            <w:hideMark/>
          </w:tcPr>
          <w:p w:rsidR="00813CBF" w:rsidRPr="00E42A0A" w:rsidRDefault="00813CBF" w:rsidP="0089257C">
            <w:pPr>
              <w:pStyle w:val="1"/>
              <w:tabs>
                <w:tab w:val="left" w:pos="900"/>
              </w:tabs>
              <w:spacing w:line="276" w:lineRule="auto"/>
              <w:ind w:left="540"/>
              <w:jc w:val="center"/>
              <w:rPr>
                <w:rFonts w:ascii="Times New Roman" w:hAnsi="Times New Roman" w:cs="Times New Roman"/>
                <w:color w:val="FF0000"/>
                <w:sz w:val="24"/>
                <w:szCs w:val="24"/>
                <w:lang w:val="ru-RU"/>
              </w:rPr>
            </w:pPr>
            <w:r w:rsidRPr="00E42A0A">
              <w:rPr>
                <w:rFonts w:ascii="Times New Roman" w:hAnsi="Times New Roman" w:cs="Times New Roman"/>
                <w:color w:val="FF0000"/>
                <w:sz w:val="24"/>
                <w:szCs w:val="24"/>
              </w:rPr>
              <w:t>C</w:t>
            </w:r>
            <w:r w:rsidRPr="00E42A0A">
              <w:rPr>
                <w:rFonts w:ascii="Times New Roman" w:hAnsi="Times New Roman" w:cs="Times New Roman"/>
                <w:color w:val="FF0000"/>
                <w:sz w:val="24"/>
                <w:szCs w:val="24"/>
                <w:vertAlign w:val="subscript"/>
                <w:lang w:val="en-US"/>
              </w:rPr>
              <w:t>4</w:t>
            </w:r>
            <w:r w:rsidRPr="00E42A0A">
              <w:rPr>
                <w:rFonts w:ascii="Times New Roman" w:hAnsi="Times New Roman" w:cs="Times New Roman"/>
                <w:color w:val="FF0000"/>
                <w:sz w:val="24"/>
                <w:szCs w:val="24"/>
              </w:rPr>
              <w:t>H</w:t>
            </w:r>
            <w:r w:rsidRPr="00E42A0A">
              <w:rPr>
                <w:rFonts w:ascii="Times New Roman" w:hAnsi="Times New Roman" w:cs="Times New Roman"/>
                <w:color w:val="FF0000"/>
                <w:sz w:val="24"/>
                <w:szCs w:val="24"/>
                <w:vertAlign w:val="subscript"/>
                <w:lang w:val="en-US"/>
              </w:rPr>
              <w:t>12</w:t>
            </w:r>
            <w:r w:rsidRPr="00E42A0A">
              <w:rPr>
                <w:rFonts w:ascii="Times New Roman" w:hAnsi="Times New Roman" w:cs="Times New Roman"/>
                <w:color w:val="FF0000"/>
                <w:sz w:val="24"/>
                <w:szCs w:val="24"/>
              </w:rPr>
              <w:t>N</w:t>
            </w:r>
            <w:r w:rsidRPr="00E42A0A">
              <w:rPr>
                <w:rFonts w:ascii="Times New Roman" w:hAnsi="Times New Roman" w:cs="Times New Roman"/>
                <w:color w:val="FF0000"/>
                <w:sz w:val="24"/>
                <w:szCs w:val="24"/>
                <w:vertAlign w:val="subscript"/>
                <w:lang w:val="en-US"/>
              </w:rPr>
              <w:t>2,</w:t>
            </w:r>
          </w:p>
        </w:tc>
        <w:tc>
          <w:tcPr>
            <w:tcW w:w="1163" w:type="dxa"/>
            <w:vAlign w:val="center"/>
            <w:hideMark/>
          </w:tcPr>
          <w:p w:rsidR="00813CBF" w:rsidRPr="00E42A0A" w:rsidRDefault="00813CBF" w:rsidP="0089257C">
            <w:pPr>
              <w:pStyle w:val="1"/>
              <w:tabs>
                <w:tab w:val="left" w:pos="900"/>
              </w:tabs>
              <w:spacing w:line="276" w:lineRule="auto"/>
              <w:ind w:left="540"/>
              <w:jc w:val="center"/>
              <w:rPr>
                <w:rFonts w:ascii="Times New Roman" w:hAnsi="Times New Roman" w:cs="Times New Roman"/>
                <w:sz w:val="24"/>
                <w:szCs w:val="24"/>
                <w:lang w:val="ru-RU"/>
              </w:rPr>
            </w:pPr>
            <w:r w:rsidRPr="00E42A0A">
              <w:rPr>
                <w:rFonts w:ascii="Times New Roman" w:hAnsi="Times New Roman" w:cs="Times New Roman"/>
                <w:sz w:val="24"/>
                <w:szCs w:val="24"/>
                <w:lang w:val="en-US"/>
              </w:rPr>
              <w:t>C</w:t>
            </w:r>
            <w:r w:rsidRPr="00E42A0A">
              <w:rPr>
                <w:rFonts w:ascii="Times New Roman" w:hAnsi="Times New Roman" w:cs="Times New Roman"/>
                <w:sz w:val="24"/>
                <w:szCs w:val="24"/>
                <w:vertAlign w:val="subscript"/>
                <w:lang w:val="en-US"/>
              </w:rPr>
              <w:t>3</w:t>
            </w:r>
            <w:r w:rsidRPr="00E42A0A">
              <w:rPr>
                <w:rFonts w:ascii="Times New Roman" w:hAnsi="Times New Roman" w:cs="Times New Roman"/>
                <w:sz w:val="24"/>
                <w:szCs w:val="24"/>
                <w:lang w:val="en-US"/>
              </w:rPr>
              <w:t>H</w:t>
            </w:r>
            <w:r w:rsidRPr="00E42A0A">
              <w:rPr>
                <w:rFonts w:ascii="Times New Roman" w:hAnsi="Times New Roman" w:cs="Times New Roman"/>
                <w:sz w:val="24"/>
                <w:szCs w:val="24"/>
                <w:vertAlign w:val="subscript"/>
                <w:lang w:val="en-US"/>
              </w:rPr>
              <w:t>10</w:t>
            </w:r>
            <w:r w:rsidRPr="00E42A0A">
              <w:rPr>
                <w:rFonts w:ascii="Times New Roman" w:hAnsi="Times New Roman" w:cs="Times New Roman"/>
                <w:sz w:val="24"/>
                <w:szCs w:val="24"/>
                <w:lang w:val="en-US"/>
              </w:rPr>
              <w:t>N</w:t>
            </w:r>
            <w:r w:rsidRPr="00E42A0A">
              <w:rPr>
                <w:rFonts w:ascii="Times New Roman" w:hAnsi="Times New Roman" w:cs="Times New Roman"/>
                <w:sz w:val="24"/>
                <w:szCs w:val="24"/>
                <w:vertAlign w:val="subscript"/>
                <w:lang w:val="en-US"/>
              </w:rPr>
              <w:t>3</w:t>
            </w:r>
          </w:p>
        </w:tc>
        <w:tc>
          <w:tcPr>
            <w:tcW w:w="1163" w:type="dxa"/>
            <w:vAlign w:val="center"/>
            <w:hideMark/>
          </w:tcPr>
          <w:p w:rsidR="00813CBF" w:rsidRPr="00E42A0A" w:rsidRDefault="00813CBF" w:rsidP="0089257C">
            <w:pPr>
              <w:pStyle w:val="1"/>
              <w:tabs>
                <w:tab w:val="left" w:pos="900"/>
              </w:tabs>
              <w:spacing w:line="276" w:lineRule="auto"/>
              <w:ind w:left="540"/>
              <w:jc w:val="center"/>
              <w:rPr>
                <w:rFonts w:ascii="Times New Roman" w:hAnsi="Times New Roman" w:cs="Times New Roman"/>
                <w:sz w:val="24"/>
                <w:szCs w:val="24"/>
                <w:lang w:val="ru-RU"/>
              </w:rPr>
            </w:pPr>
            <w:r w:rsidRPr="00E42A0A">
              <w:rPr>
                <w:rFonts w:ascii="Times New Roman" w:hAnsi="Times New Roman" w:cs="Times New Roman"/>
                <w:sz w:val="24"/>
                <w:szCs w:val="24"/>
                <w:lang w:val="en-US"/>
              </w:rPr>
              <w:t>C</w:t>
            </w:r>
            <w:r w:rsidRPr="00E42A0A">
              <w:rPr>
                <w:rFonts w:ascii="Times New Roman" w:hAnsi="Times New Roman" w:cs="Times New Roman"/>
                <w:sz w:val="24"/>
                <w:szCs w:val="24"/>
                <w:vertAlign w:val="subscript"/>
                <w:lang w:val="en-US"/>
              </w:rPr>
              <w:t>2</w:t>
            </w:r>
            <w:r w:rsidRPr="00E42A0A">
              <w:rPr>
                <w:rFonts w:ascii="Times New Roman" w:hAnsi="Times New Roman" w:cs="Times New Roman"/>
                <w:sz w:val="24"/>
                <w:szCs w:val="24"/>
                <w:lang w:val="en-US"/>
              </w:rPr>
              <w:t>H</w:t>
            </w:r>
            <w:r w:rsidRPr="00E42A0A">
              <w:rPr>
                <w:rFonts w:ascii="Times New Roman" w:hAnsi="Times New Roman" w:cs="Times New Roman"/>
                <w:sz w:val="24"/>
                <w:szCs w:val="24"/>
                <w:vertAlign w:val="subscript"/>
                <w:lang w:val="en-US"/>
              </w:rPr>
              <w:t>8</w:t>
            </w:r>
            <w:r w:rsidRPr="00E42A0A">
              <w:rPr>
                <w:rFonts w:ascii="Times New Roman" w:hAnsi="Times New Roman" w:cs="Times New Roman"/>
                <w:sz w:val="24"/>
                <w:szCs w:val="24"/>
                <w:lang w:val="en-US"/>
              </w:rPr>
              <w:t>N</w:t>
            </w:r>
            <w:r w:rsidRPr="00E42A0A">
              <w:rPr>
                <w:rFonts w:ascii="Times New Roman" w:hAnsi="Times New Roman" w:cs="Times New Roman"/>
                <w:sz w:val="24"/>
                <w:szCs w:val="24"/>
                <w:vertAlign w:val="subscript"/>
                <w:lang w:val="en-US"/>
              </w:rPr>
              <w:t>4</w:t>
            </w:r>
          </w:p>
        </w:tc>
        <w:tc>
          <w:tcPr>
            <w:tcW w:w="1083" w:type="dxa"/>
            <w:vAlign w:val="center"/>
            <w:hideMark/>
          </w:tcPr>
          <w:p w:rsidR="00813CBF" w:rsidRPr="00E42A0A" w:rsidRDefault="00813CBF" w:rsidP="0089257C">
            <w:pPr>
              <w:pStyle w:val="1"/>
              <w:tabs>
                <w:tab w:val="left" w:pos="900"/>
              </w:tabs>
              <w:spacing w:line="276" w:lineRule="auto"/>
              <w:ind w:left="540"/>
              <w:jc w:val="center"/>
              <w:rPr>
                <w:rFonts w:ascii="Times New Roman" w:hAnsi="Times New Roman" w:cs="Times New Roman"/>
                <w:sz w:val="24"/>
                <w:szCs w:val="24"/>
                <w:lang w:val="ru-RU"/>
              </w:rPr>
            </w:pPr>
            <w:r w:rsidRPr="00E42A0A">
              <w:rPr>
                <w:rFonts w:ascii="Times New Roman" w:hAnsi="Times New Roman" w:cs="Times New Roman"/>
                <w:sz w:val="24"/>
                <w:szCs w:val="24"/>
                <w:lang w:val="en-US"/>
              </w:rPr>
              <w:t>C</w:t>
            </w:r>
            <w:r w:rsidRPr="00E42A0A">
              <w:rPr>
                <w:rFonts w:ascii="Times New Roman" w:hAnsi="Times New Roman" w:cs="Times New Roman"/>
                <w:sz w:val="24"/>
                <w:szCs w:val="24"/>
                <w:vertAlign w:val="subscript"/>
                <w:lang w:val="ru-RU"/>
              </w:rPr>
              <w:t>5</w:t>
            </w:r>
            <w:r w:rsidRPr="00E42A0A">
              <w:rPr>
                <w:rFonts w:ascii="Times New Roman" w:hAnsi="Times New Roman" w:cs="Times New Roman"/>
                <w:sz w:val="24"/>
                <w:szCs w:val="24"/>
                <w:lang w:val="en-US"/>
              </w:rPr>
              <w:t>H</w:t>
            </w:r>
            <w:r w:rsidRPr="00E42A0A">
              <w:rPr>
                <w:rFonts w:ascii="Times New Roman" w:hAnsi="Times New Roman" w:cs="Times New Roman"/>
                <w:sz w:val="24"/>
                <w:szCs w:val="24"/>
                <w:vertAlign w:val="subscript"/>
                <w:lang w:val="ru-RU"/>
              </w:rPr>
              <w:t>14</w:t>
            </w:r>
            <w:r w:rsidRPr="00E42A0A">
              <w:rPr>
                <w:rFonts w:ascii="Times New Roman" w:hAnsi="Times New Roman" w:cs="Times New Roman"/>
                <w:sz w:val="24"/>
                <w:szCs w:val="24"/>
                <w:lang w:val="en-US"/>
              </w:rPr>
              <w:t>N</w:t>
            </w:r>
          </w:p>
        </w:tc>
      </w:tr>
    </w:tbl>
    <w:p w:rsidR="00813CBF" w:rsidRPr="00E42A0A" w:rsidRDefault="00813CBF" w:rsidP="00003C6D">
      <w:pPr>
        <w:pStyle w:val="a4"/>
        <w:widowControl w:val="0"/>
        <w:numPr>
          <w:ilvl w:val="0"/>
          <w:numId w:val="10"/>
        </w:numPr>
        <w:tabs>
          <w:tab w:val="left" w:pos="900"/>
        </w:tabs>
        <w:spacing w:line="276" w:lineRule="auto"/>
        <w:ind w:left="0" w:firstLine="540"/>
        <w:contextualSpacing w:val="0"/>
        <w:rPr>
          <w:sz w:val="24"/>
          <w:szCs w:val="24"/>
        </w:rPr>
      </w:pPr>
      <w:r w:rsidRPr="00E42A0A">
        <w:rPr>
          <w:sz w:val="24"/>
          <w:szCs w:val="24"/>
        </w:rPr>
        <w:t xml:space="preserve">Какие из следующих утверждений о силах межмолекулярного взаимодействия верны? </w:t>
      </w:r>
    </w:p>
    <w:p w:rsidR="00813CBF" w:rsidRPr="00E42A0A" w:rsidRDefault="00813CBF" w:rsidP="00003C6D">
      <w:pPr>
        <w:pStyle w:val="a4"/>
        <w:widowControl w:val="0"/>
        <w:numPr>
          <w:ilvl w:val="0"/>
          <w:numId w:val="11"/>
        </w:numPr>
        <w:tabs>
          <w:tab w:val="left" w:pos="-90"/>
          <w:tab w:val="left" w:pos="900"/>
        </w:tabs>
        <w:autoSpaceDE w:val="0"/>
        <w:autoSpaceDN w:val="0"/>
        <w:adjustRightInd w:val="0"/>
        <w:spacing w:line="276" w:lineRule="auto"/>
        <w:ind w:left="0" w:firstLine="540"/>
        <w:contextualSpacing w:val="0"/>
        <w:rPr>
          <w:sz w:val="24"/>
          <w:szCs w:val="24"/>
        </w:rPr>
      </w:pPr>
      <w:r w:rsidRPr="00E42A0A">
        <w:rPr>
          <w:sz w:val="24"/>
          <w:szCs w:val="24"/>
        </w:rPr>
        <w:t xml:space="preserve">Силы внутримолекулярного взаимодействия стабилизируют, индивидуальные </w:t>
      </w:r>
      <w:proofErr w:type="gramStart"/>
      <w:r w:rsidRPr="00E42A0A">
        <w:rPr>
          <w:sz w:val="24"/>
          <w:szCs w:val="24"/>
        </w:rPr>
        <w:t>молекулы</w:t>
      </w:r>
      <w:proofErr w:type="gramEnd"/>
      <w:r w:rsidRPr="00E42A0A">
        <w:rPr>
          <w:sz w:val="24"/>
          <w:szCs w:val="24"/>
        </w:rPr>
        <w:t xml:space="preserve"> в то время как межмолекулярные влияют на объем вещества.</w:t>
      </w:r>
    </w:p>
    <w:p w:rsidR="00813CBF" w:rsidRPr="00813CBF" w:rsidRDefault="00813CBF" w:rsidP="00813CBF">
      <w:pPr>
        <w:tabs>
          <w:tab w:val="left" w:pos="-90"/>
          <w:tab w:val="left" w:pos="900"/>
        </w:tabs>
        <w:autoSpaceDE w:val="0"/>
        <w:autoSpaceDN w:val="0"/>
        <w:adjustRightInd w:val="0"/>
        <w:spacing w:after="0"/>
        <w:ind w:firstLine="540"/>
        <w:rPr>
          <w:rFonts w:ascii="Times New Roman" w:hAnsi="Times New Roman" w:cs="Times New Roman"/>
          <w:sz w:val="24"/>
          <w:szCs w:val="24"/>
          <w:lang w:val="ru-RU"/>
        </w:rPr>
      </w:pPr>
      <w:r w:rsidRPr="00813CBF">
        <w:rPr>
          <w:rFonts w:ascii="Times New Roman" w:hAnsi="Times New Roman" w:cs="Times New Roman"/>
          <w:sz w:val="24"/>
          <w:szCs w:val="24"/>
          <w:lang w:val="ru-RU"/>
        </w:rPr>
        <w:t>(</w:t>
      </w:r>
      <w:r w:rsidRPr="00E42A0A">
        <w:rPr>
          <w:rFonts w:ascii="Times New Roman" w:hAnsi="Times New Roman" w:cs="Times New Roman"/>
          <w:sz w:val="24"/>
          <w:szCs w:val="24"/>
        </w:rPr>
        <w:t>II</w:t>
      </w:r>
      <w:r w:rsidRPr="00813CBF">
        <w:rPr>
          <w:rFonts w:ascii="Times New Roman" w:hAnsi="Times New Roman" w:cs="Times New Roman"/>
          <w:sz w:val="24"/>
          <w:szCs w:val="24"/>
          <w:lang w:val="ru-RU"/>
        </w:rPr>
        <w:t xml:space="preserve">) Силы </w:t>
      </w:r>
      <w:proofErr w:type="gramStart"/>
      <w:r w:rsidRPr="00813CBF">
        <w:rPr>
          <w:rFonts w:ascii="Times New Roman" w:hAnsi="Times New Roman" w:cs="Times New Roman"/>
          <w:sz w:val="24"/>
          <w:szCs w:val="24"/>
          <w:lang w:val="ru-RU"/>
        </w:rPr>
        <w:t>ион-дипольных</w:t>
      </w:r>
      <w:proofErr w:type="gramEnd"/>
      <w:r w:rsidRPr="00813CBF">
        <w:rPr>
          <w:rFonts w:ascii="Times New Roman" w:hAnsi="Times New Roman" w:cs="Times New Roman"/>
          <w:sz w:val="24"/>
          <w:szCs w:val="24"/>
          <w:lang w:val="ru-RU"/>
        </w:rPr>
        <w:t xml:space="preserve"> межмолекулярных взаимодействий отвечают за растворение ионных солей в неполярных растворителях.</w:t>
      </w:r>
    </w:p>
    <w:p w:rsidR="00813CBF" w:rsidRPr="00813CBF" w:rsidRDefault="00813CBF" w:rsidP="00813CBF">
      <w:pPr>
        <w:tabs>
          <w:tab w:val="left" w:pos="-90"/>
          <w:tab w:val="left" w:pos="900"/>
          <w:tab w:val="num" w:pos="1080"/>
        </w:tabs>
        <w:autoSpaceDE w:val="0"/>
        <w:autoSpaceDN w:val="0"/>
        <w:adjustRightInd w:val="0"/>
        <w:spacing w:after="0"/>
        <w:ind w:firstLine="540"/>
        <w:rPr>
          <w:rFonts w:ascii="Times New Roman" w:hAnsi="Times New Roman" w:cs="Times New Roman"/>
          <w:sz w:val="24"/>
          <w:szCs w:val="24"/>
          <w:lang w:val="ru-RU"/>
        </w:rPr>
      </w:pPr>
      <w:r w:rsidRPr="00813CBF">
        <w:rPr>
          <w:rFonts w:ascii="Times New Roman" w:hAnsi="Times New Roman" w:cs="Times New Roman"/>
          <w:sz w:val="24"/>
          <w:szCs w:val="24"/>
          <w:lang w:val="ru-RU"/>
        </w:rPr>
        <w:t>(</w:t>
      </w:r>
      <w:r w:rsidRPr="00E42A0A">
        <w:rPr>
          <w:rFonts w:ascii="Times New Roman" w:hAnsi="Times New Roman" w:cs="Times New Roman"/>
          <w:sz w:val="24"/>
          <w:szCs w:val="24"/>
        </w:rPr>
        <w:t>III</w:t>
      </w:r>
      <w:r w:rsidRPr="00813CBF">
        <w:rPr>
          <w:rFonts w:ascii="Times New Roman" w:hAnsi="Times New Roman" w:cs="Times New Roman"/>
          <w:sz w:val="24"/>
          <w:szCs w:val="24"/>
          <w:lang w:val="ru-RU"/>
        </w:rPr>
        <w:t>) Силы Ван-дер-Ваальса действуют  между молекулами как полярными, так и неполярными.</w:t>
      </w:r>
    </w:p>
    <w:p w:rsidR="00813CBF" w:rsidRPr="00813CBF" w:rsidRDefault="00813CBF" w:rsidP="00813CBF">
      <w:pPr>
        <w:tabs>
          <w:tab w:val="left" w:pos="-90"/>
          <w:tab w:val="num" w:pos="0"/>
          <w:tab w:val="left" w:pos="900"/>
          <w:tab w:val="num" w:pos="1080"/>
        </w:tabs>
        <w:autoSpaceDE w:val="0"/>
        <w:autoSpaceDN w:val="0"/>
        <w:adjustRightInd w:val="0"/>
        <w:spacing w:after="0"/>
        <w:ind w:firstLine="540"/>
        <w:rPr>
          <w:rFonts w:ascii="Times New Roman" w:hAnsi="Times New Roman" w:cs="Times New Roman"/>
          <w:sz w:val="24"/>
          <w:szCs w:val="24"/>
          <w:lang w:val="ru-RU"/>
        </w:rPr>
      </w:pPr>
      <w:r w:rsidRPr="00813CBF">
        <w:rPr>
          <w:rFonts w:ascii="Times New Roman" w:hAnsi="Times New Roman" w:cs="Times New Roman"/>
          <w:sz w:val="24"/>
          <w:szCs w:val="24"/>
          <w:lang w:val="ru-RU"/>
        </w:rPr>
        <w:lastRenderedPageBreak/>
        <w:t>(</w:t>
      </w:r>
      <w:r w:rsidRPr="00E42A0A">
        <w:rPr>
          <w:rFonts w:ascii="Times New Roman" w:hAnsi="Times New Roman" w:cs="Times New Roman"/>
          <w:sz w:val="24"/>
          <w:szCs w:val="24"/>
        </w:rPr>
        <w:t>IV</w:t>
      </w:r>
      <w:r w:rsidRPr="00813CBF">
        <w:rPr>
          <w:rFonts w:ascii="Times New Roman" w:hAnsi="Times New Roman" w:cs="Times New Roman"/>
          <w:sz w:val="24"/>
          <w:szCs w:val="24"/>
          <w:lang w:val="ru-RU"/>
        </w:rPr>
        <w:t>) Вязкость уменьшается с ослаблением сил межмолекулярного взаимодействия и увеличивается с понижением температуры.</w:t>
      </w:r>
    </w:p>
    <w:p w:rsidR="00813CBF" w:rsidRPr="00813CBF" w:rsidRDefault="00813CBF" w:rsidP="00813CBF">
      <w:pPr>
        <w:tabs>
          <w:tab w:val="left" w:pos="900"/>
          <w:tab w:val="left" w:pos="1440"/>
        </w:tabs>
        <w:spacing w:after="0"/>
        <w:ind w:left="540"/>
        <w:rPr>
          <w:rFonts w:ascii="Times New Roman" w:hAnsi="Times New Roman" w:cs="Times New Roman"/>
          <w:color w:val="FF0000"/>
          <w:sz w:val="24"/>
          <w:szCs w:val="24"/>
          <w:lang w:val="ru-RU"/>
        </w:rPr>
      </w:pPr>
      <w:r w:rsidRPr="00E42A0A">
        <w:rPr>
          <w:rFonts w:ascii="Times New Roman" w:hAnsi="Times New Roman" w:cs="Times New Roman"/>
          <w:b/>
          <w:color w:val="FF0000"/>
          <w:sz w:val="24"/>
          <w:szCs w:val="24"/>
        </w:rPr>
        <w:t>A</w:t>
      </w:r>
      <w:r w:rsidRPr="00813CBF">
        <w:rPr>
          <w:rFonts w:ascii="Times New Roman" w:hAnsi="Times New Roman" w:cs="Times New Roman"/>
          <w:b/>
          <w:color w:val="FF0000"/>
          <w:sz w:val="24"/>
          <w:szCs w:val="24"/>
          <w:lang w:val="ru-RU"/>
        </w:rPr>
        <w:t>.</w:t>
      </w:r>
      <w:r w:rsidRPr="00813CBF">
        <w:rPr>
          <w:rFonts w:ascii="Times New Roman" w:hAnsi="Times New Roman" w:cs="Times New Roman"/>
          <w:color w:val="FF0000"/>
          <w:sz w:val="24"/>
          <w:szCs w:val="24"/>
          <w:lang w:val="ru-RU"/>
        </w:rPr>
        <w:tab/>
        <w:t>(</w:t>
      </w:r>
      <w:r w:rsidRPr="00E42A0A">
        <w:rPr>
          <w:rFonts w:ascii="Times New Roman" w:hAnsi="Times New Roman" w:cs="Times New Roman"/>
          <w:color w:val="FF0000"/>
          <w:sz w:val="24"/>
          <w:szCs w:val="24"/>
        </w:rPr>
        <w:t>I</w:t>
      </w:r>
      <w:r w:rsidRPr="00813CBF">
        <w:rPr>
          <w:rFonts w:ascii="Times New Roman" w:hAnsi="Times New Roman" w:cs="Times New Roman"/>
          <w:color w:val="FF0000"/>
          <w:sz w:val="24"/>
          <w:szCs w:val="24"/>
          <w:lang w:val="ru-RU"/>
        </w:rPr>
        <w:t xml:space="preserve">) верно </w:t>
      </w:r>
      <w:r w:rsidRPr="00813CBF">
        <w:rPr>
          <w:rFonts w:ascii="Times New Roman" w:hAnsi="Times New Roman" w:cs="Times New Roman"/>
          <w:color w:val="FF0000"/>
          <w:sz w:val="24"/>
          <w:szCs w:val="24"/>
          <w:lang w:val="ru-RU"/>
        </w:rPr>
        <w:tab/>
        <w:t>(</w:t>
      </w:r>
      <w:r w:rsidRPr="00E42A0A">
        <w:rPr>
          <w:rFonts w:ascii="Times New Roman" w:hAnsi="Times New Roman" w:cs="Times New Roman"/>
          <w:color w:val="FF0000"/>
          <w:sz w:val="24"/>
          <w:szCs w:val="24"/>
        </w:rPr>
        <w:t>II</w:t>
      </w:r>
      <w:r w:rsidRPr="00813CBF">
        <w:rPr>
          <w:rFonts w:ascii="Times New Roman" w:hAnsi="Times New Roman" w:cs="Times New Roman"/>
          <w:color w:val="FF0000"/>
          <w:sz w:val="24"/>
          <w:szCs w:val="24"/>
          <w:lang w:val="ru-RU"/>
        </w:rPr>
        <w:t xml:space="preserve">) неверно </w:t>
      </w:r>
      <w:r w:rsidRPr="00813CBF">
        <w:rPr>
          <w:rFonts w:ascii="Times New Roman" w:hAnsi="Times New Roman" w:cs="Times New Roman"/>
          <w:color w:val="FF0000"/>
          <w:sz w:val="24"/>
          <w:szCs w:val="24"/>
          <w:lang w:val="ru-RU"/>
        </w:rPr>
        <w:tab/>
        <w:t>(</w:t>
      </w:r>
      <w:r w:rsidRPr="00E42A0A">
        <w:rPr>
          <w:rFonts w:ascii="Times New Roman" w:hAnsi="Times New Roman" w:cs="Times New Roman"/>
          <w:color w:val="FF0000"/>
          <w:sz w:val="24"/>
          <w:szCs w:val="24"/>
        </w:rPr>
        <w:t>III</w:t>
      </w:r>
      <w:r w:rsidRPr="00813CBF">
        <w:rPr>
          <w:rFonts w:ascii="Times New Roman" w:hAnsi="Times New Roman" w:cs="Times New Roman"/>
          <w:color w:val="FF0000"/>
          <w:sz w:val="24"/>
          <w:szCs w:val="24"/>
          <w:lang w:val="ru-RU"/>
        </w:rPr>
        <w:t>) верно</w:t>
      </w:r>
      <w:r w:rsidRPr="00813CBF">
        <w:rPr>
          <w:rFonts w:ascii="Times New Roman" w:hAnsi="Times New Roman" w:cs="Times New Roman"/>
          <w:color w:val="FF0000"/>
          <w:sz w:val="24"/>
          <w:szCs w:val="24"/>
          <w:lang w:val="ru-RU"/>
        </w:rPr>
        <w:tab/>
        <w:t>(</w:t>
      </w:r>
      <w:r w:rsidRPr="00E42A0A">
        <w:rPr>
          <w:rFonts w:ascii="Times New Roman" w:hAnsi="Times New Roman" w:cs="Times New Roman"/>
          <w:color w:val="FF0000"/>
          <w:sz w:val="24"/>
          <w:szCs w:val="24"/>
        </w:rPr>
        <w:t>IV</w:t>
      </w:r>
      <w:r w:rsidRPr="00813CBF">
        <w:rPr>
          <w:rFonts w:ascii="Times New Roman" w:hAnsi="Times New Roman" w:cs="Times New Roman"/>
          <w:color w:val="FF0000"/>
          <w:sz w:val="24"/>
          <w:szCs w:val="24"/>
          <w:lang w:val="ru-RU"/>
        </w:rPr>
        <w:t>) верно</w:t>
      </w:r>
    </w:p>
    <w:p w:rsidR="00813CBF" w:rsidRPr="00813CBF" w:rsidRDefault="00813CBF" w:rsidP="00813CBF">
      <w:pPr>
        <w:tabs>
          <w:tab w:val="left" w:pos="900"/>
        </w:tabs>
        <w:spacing w:after="0"/>
        <w:ind w:left="540"/>
        <w:rPr>
          <w:rFonts w:ascii="Times New Roman" w:hAnsi="Times New Roman" w:cs="Times New Roman"/>
          <w:color w:val="000000" w:themeColor="text1"/>
          <w:sz w:val="24"/>
          <w:szCs w:val="24"/>
          <w:lang w:val="ru-RU"/>
        </w:rPr>
      </w:pPr>
      <w:r w:rsidRPr="00E42A0A">
        <w:rPr>
          <w:rFonts w:ascii="Times New Roman" w:hAnsi="Times New Roman" w:cs="Times New Roman"/>
          <w:color w:val="000000" w:themeColor="text1"/>
          <w:sz w:val="24"/>
          <w:szCs w:val="24"/>
        </w:rPr>
        <w:t>B</w:t>
      </w:r>
      <w:r w:rsidRPr="00813CBF">
        <w:rPr>
          <w:rFonts w:ascii="Times New Roman" w:hAnsi="Times New Roman" w:cs="Times New Roman"/>
          <w:color w:val="000000" w:themeColor="text1"/>
          <w:sz w:val="24"/>
          <w:szCs w:val="24"/>
          <w:lang w:val="ru-RU"/>
        </w:rPr>
        <w:t>.</w:t>
      </w:r>
      <w:r w:rsidRPr="00813CBF">
        <w:rPr>
          <w:rFonts w:ascii="Times New Roman" w:hAnsi="Times New Roman" w:cs="Times New Roman"/>
          <w:color w:val="000000" w:themeColor="text1"/>
          <w:sz w:val="24"/>
          <w:szCs w:val="24"/>
          <w:lang w:val="ru-RU"/>
        </w:rPr>
        <w:tab/>
        <w:t>(</w:t>
      </w:r>
      <w:r w:rsidRPr="00E42A0A">
        <w:rPr>
          <w:rFonts w:ascii="Times New Roman" w:hAnsi="Times New Roman" w:cs="Times New Roman"/>
          <w:color w:val="000000" w:themeColor="text1"/>
          <w:sz w:val="24"/>
          <w:szCs w:val="24"/>
        </w:rPr>
        <w:t>I</w:t>
      </w:r>
      <w:r w:rsidRPr="00813CBF">
        <w:rPr>
          <w:rFonts w:ascii="Times New Roman" w:hAnsi="Times New Roman" w:cs="Times New Roman"/>
          <w:color w:val="000000" w:themeColor="text1"/>
          <w:sz w:val="24"/>
          <w:szCs w:val="24"/>
          <w:lang w:val="ru-RU"/>
        </w:rPr>
        <w:t>) неверно</w:t>
      </w:r>
      <w:r w:rsidRPr="00813CBF">
        <w:rPr>
          <w:rFonts w:ascii="Times New Roman" w:hAnsi="Times New Roman" w:cs="Times New Roman"/>
          <w:color w:val="000000" w:themeColor="text1"/>
          <w:sz w:val="24"/>
          <w:szCs w:val="24"/>
          <w:lang w:val="ru-RU"/>
        </w:rPr>
        <w:tab/>
        <w:t>(</w:t>
      </w:r>
      <w:r w:rsidRPr="00E42A0A">
        <w:rPr>
          <w:rFonts w:ascii="Times New Roman" w:hAnsi="Times New Roman" w:cs="Times New Roman"/>
          <w:color w:val="000000" w:themeColor="text1"/>
          <w:sz w:val="24"/>
          <w:szCs w:val="24"/>
        </w:rPr>
        <w:t>II</w:t>
      </w:r>
      <w:r w:rsidRPr="00813CBF">
        <w:rPr>
          <w:rFonts w:ascii="Times New Roman" w:hAnsi="Times New Roman" w:cs="Times New Roman"/>
          <w:color w:val="000000" w:themeColor="text1"/>
          <w:sz w:val="24"/>
          <w:szCs w:val="24"/>
          <w:lang w:val="ru-RU"/>
        </w:rPr>
        <w:t>) верно</w:t>
      </w:r>
      <w:r w:rsidRPr="00813CBF">
        <w:rPr>
          <w:rFonts w:ascii="Times New Roman" w:hAnsi="Times New Roman" w:cs="Times New Roman"/>
          <w:color w:val="000000" w:themeColor="text1"/>
          <w:sz w:val="24"/>
          <w:szCs w:val="24"/>
          <w:lang w:val="ru-RU"/>
        </w:rPr>
        <w:tab/>
        <w:t>(</w:t>
      </w:r>
      <w:r w:rsidRPr="00E42A0A">
        <w:rPr>
          <w:rFonts w:ascii="Times New Roman" w:hAnsi="Times New Roman" w:cs="Times New Roman"/>
          <w:color w:val="000000" w:themeColor="text1"/>
          <w:sz w:val="24"/>
          <w:szCs w:val="24"/>
        </w:rPr>
        <w:t>III</w:t>
      </w:r>
      <w:r w:rsidRPr="00813CBF">
        <w:rPr>
          <w:rFonts w:ascii="Times New Roman" w:hAnsi="Times New Roman" w:cs="Times New Roman"/>
          <w:color w:val="000000" w:themeColor="text1"/>
          <w:sz w:val="24"/>
          <w:szCs w:val="24"/>
          <w:lang w:val="ru-RU"/>
        </w:rPr>
        <w:t>) верно</w:t>
      </w:r>
      <w:r w:rsidRPr="00813CBF">
        <w:rPr>
          <w:rFonts w:ascii="Times New Roman" w:hAnsi="Times New Roman" w:cs="Times New Roman"/>
          <w:color w:val="000000" w:themeColor="text1"/>
          <w:sz w:val="24"/>
          <w:szCs w:val="24"/>
          <w:lang w:val="ru-RU"/>
        </w:rPr>
        <w:tab/>
        <w:t>(</w:t>
      </w:r>
      <w:r w:rsidRPr="00E42A0A">
        <w:rPr>
          <w:rFonts w:ascii="Times New Roman" w:hAnsi="Times New Roman" w:cs="Times New Roman"/>
          <w:color w:val="000000" w:themeColor="text1"/>
          <w:sz w:val="24"/>
          <w:szCs w:val="24"/>
        </w:rPr>
        <w:t>IV</w:t>
      </w:r>
      <w:r w:rsidRPr="00813CBF">
        <w:rPr>
          <w:rFonts w:ascii="Times New Roman" w:hAnsi="Times New Roman" w:cs="Times New Roman"/>
          <w:color w:val="000000" w:themeColor="text1"/>
          <w:sz w:val="24"/>
          <w:szCs w:val="24"/>
          <w:lang w:val="ru-RU"/>
        </w:rPr>
        <w:t>) верно</w:t>
      </w:r>
    </w:p>
    <w:p w:rsidR="00813CBF" w:rsidRPr="00813CBF" w:rsidRDefault="00813CBF" w:rsidP="00813CBF">
      <w:pPr>
        <w:tabs>
          <w:tab w:val="left" w:pos="900"/>
        </w:tabs>
        <w:spacing w:after="0"/>
        <w:ind w:left="540"/>
        <w:rPr>
          <w:rFonts w:ascii="Times New Roman" w:hAnsi="Times New Roman" w:cs="Times New Roman"/>
          <w:color w:val="000000" w:themeColor="text1"/>
          <w:sz w:val="24"/>
          <w:szCs w:val="24"/>
          <w:lang w:val="ru-RU"/>
        </w:rPr>
      </w:pPr>
      <w:r w:rsidRPr="00E42A0A">
        <w:rPr>
          <w:rFonts w:ascii="Times New Roman" w:hAnsi="Times New Roman" w:cs="Times New Roman"/>
          <w:b/>
          <w:color w:val="000000" w:themeColor="text1"/>
          <w:sz w:val="24"/>
          <w:szCs w:val="24"/>
        </w:rPr>
        <w:t>C</w:t>
      </w:r>
      <w:r w:rsidRPr="00813CBF">
        <w:rPr>
          <w:rFonts w:ascii="Times New Roman" w:hAnsi="Times New Roman" w:cs="Times New Roman"/>
          <w:b/>
          <w:color w:val="000000" w:themeColor="text1"/>
          <w:sz w:val="24"/>
          <w:szCs w:val="24"/>
          <w:lang w:val="ru-RU"/>
        </w:rPr>
        <w:t>.</w:t>
      </w:r>
      <w:r w:rsidRPr="00813CBF">
        <w:rPr>
          <w:rFonts w:ascii="Times New Roman" w:hAnsi="Times New Roman" w:cs="Times New Roman"/>
          <w:color w:val="000000" w:themeColor="text1"/>
          <w:sz w:val="24"/>
          <w:szCs w:val="24"/>
          <w:lang w:val="ru-RU"/>
        </w:rPr>
        <w:tab/>
        <w:t>(</w:t>
      </w:r>
      <w:r w:rsidRPr="00E42A0A">
        <w:rPr>
          <w:rFonts w:ascii="Times New Roman" w:hAnsi="Times New Roman" w:cs="Times New Roman"/>
          <w:color w:val="000000" w:themeColor="text1"/>
          <w:sz w:val="24"/>
          <w:szCs w:val="24"/>
        </w:rPr>
        <w:t>I</w:t>
      </w:r>
      <w:r w:rsidRPr="00813CBF">
        <w:rPr>
          <w:rFonts w:ascii="Times New Roman" w:hAnsi="Times New Roman" w:cs="Times New Roman"/>
          <w:color w:val="000000" w:themeColor="text1"/>
          <w:sz w:val="24"/>
          <w:szCs w:val="24"/>
          <w:lang w:val="ru-RU"/>
        </w:rPr>
        <w:t>) верно</w:t>
      </w:r>
      <w:r w:rsidRPr="00813CBF">
        <w:rPr>
          <w:rFonts w:ascii="Times New Roman" w:hAnsi="Times New Roman" w:cs="Times New Roman"/>
          <w:color w:val="000000" w:themeColor="text1"/>
          <w:sz w:val="24"/>
          <w:szCs w:val="24"/>
          <w:lang w:val="ru-RU"/>
        </w:rPr>
        <w:tab/>
        <w:t>(</w:t>
      </w:r>
      <w:r w:rsidRPr="00E42A0A">
        <w:rPr>
          <w:rFonts w:ascii="Times New Roman" w:hAnsi="Times New Roman" w:cs="Times New Roman"/>
          <w:color w:val="000000" w:themeColor="text1"/>
          <w:sz w:val="24"/>
          <w:szCs w:val="24"/>
        </w:rPr>
        <w:t>II</w:t>
      </w:r>
      <w:r w:rsidRPr="00813CBF">
        <w:rPr>
          <w:rFonts w:ascii="Times New Roman" w:hAnsi="Times New Roman" w:cs="Times New Roman"/>
          <w:color w:val="000000" w:themeColor="text1"/>
          <w:sz w:val="24"/>
          <w:szCs w:val="24"/>
          <w:lang w:val="ru-RU"/>
        </w:rPr>
        <w:t>) неверно</w:t>
      </w:r>
      <w:r w:rsidRPr="00813CBF">
        <w:rPr>
          <w:rFonts w:ascii="Times New Roman" w:hAnsi="Times New Roman" w:cs="Times New Roman"/>
          <w:color w:val="000000" w:themeColor="text1"/>
          <w:sz w:val="24"/>
          <w:szCs w:val="24"/>
          <w:lang w:val="ru-RU"/>
        </w:rPr>
        <w:tab/>
        <w:t>(</w:t>
      </w:r>
      <w:r w:rsidRPr="00E42A0A">
        <w:rPr>
          <w:rFonts w:ascii="Times New Roman" w:hAnsi="Times New Roman" w:cs="Times New Roman"/>
          <w:color w:val="000000" w:themeColor="text1"/>
          <w:sz w:val="24"/>
          <w:szCs w:val="24"/>
        </w:rPr>
        <w:t>III</w:t>
      </w:r>
      <w:r w:rsidRPr="00813CBF">
        <w:rPr>
          <w:rFonts w:ascii="Times New Roman" w:hAnsi="Times New Roman" w:cs="Times New Roman"/>
          <w:color w:val="000000" w:themeColor="text1"/>
          <w:sz w:val="24"/>
          <w:szCs w:val="24"/>
          <w:lang w:val="ru-RU"/>
        </w:rPr>
        <w:t>) неверно</w:t>
      </w:r>
      <w:r w:rsidRPr="00813CBF">
        <w:rPr>
          <w:rFonts w:ascii="Times New Roman" w:hAnsi="Times New Roman" w:cs="Times New Roman"/>
          <w:color w:val="000000" w:themeColor="text1"/>
          <w:sz w:val="24"/>
          <w:szCs w:val="24"/>
          <w:lang w:val="ru-RU"/>
        </w:rPr>
        <w:tab/>
        <w:t>(</w:t>
      </w:r>
      <w:r w:rsidRPr="00E42A0A">
        <w:rPr>
          <w:rFonts w:ascii="Times New Roman" w:hAnsi="Times New Roman" w:cs="Times New Roman"/>
          <w:color w:val="000000" w:themeColor="text1"/>
          <w:sz w:val="24"/>
          <w:szCs w:val="24"/>
        </w:rPr>
        <w:t>IV</w:t>
      </w:r>
      <w:r w:rsidRPr="00813CBF">
        <w:rPr>
          <w:rFonts w:ascii="Times New Roman" w:hAnsi="Times New Roman" w:cs="Times New Roman"/>
          <w:color w:val="000000" w:themeColor="text1"/>
          <w:sz w:val="24"/>
          <w:szCs w:val="24"/>
          <w:lang w:val="ru-RU"/>
        </w:rPr>
        <w:t>) верно</w:t>
      </w:r>
      <w:r w:rsidRPr="00813CBF">
        <w:rPr>
          <w:rFonts w:ascii="Times New Roman" w:hAnsi="Times New Roman" w:cs="Times New Roman"/>
          <w:color w:val="000000" w:themeColor="text1"/>
          <w:sz w:val="24"/>
          <w:szCs w:val="24"/>
          <w:lang w:val="ru-RU"/>
        </w:rPr>
        <w:tab/>
      </w:r>
    </w:p>
    <w:p w:rsidR="00813CBF" w:rsidRPr="00813CBF" w:rsidRDefault="00813CBF" w:rsidP="00813CBF">
      <w:pPr>
        <w:tabs>
          <w:tab w:val="left" w:pos="900"/>
        </w:tabs>
        <w:spacing w:after="0"/>
        <w:ind w:left="540"/>
        <w:rPr>
          <w:rFonts w:ascii="Times New Roman" w:hAnsi="Times New Roman" w:cs="Times New Roman"/>
          <w:color w:val="000000" w:themeColor="text1"/>
          <w:sz w:val="24"/>
          <w:szCs w:val="24"/>
          <w:lang w:val="ru-RU"/>
        </w:rPr>
      </w:pPr>
      <w:r w:rsidRPr="00E42A0A">
        <w:rPr>
          <w:rFonts w:ascii="Times New Roman" w:hAnsi="Times New Roman" w:cs="Times New Roman"/>
          <w:color w:val="000000" w:themeColor="text1"/>
          <w:sz w:val="24"/>
          <w:szCs w:val="24"/>
        </w:rPr>
        <w:t>D</w:t>
      </w:r>
      <w:r w:rsidRPr="00813CBF">
        <w:rPr>
          <w:rFonts w:ascii="Times New Roman" w:hAnsi="Times New Roman" w:cs="Times New Roman"/>
          <w:color w:val="000000" w:themeColor="text1"/>
          <w:sz w:val="24"/>
          <w:szCs w:val="24"/>
          <w:lang w:val="ru-RU"/>
        </w:rPr>
        <w:t>.</w:t>
      </w:r>
      <w:r w:rsidRPr="00813CBF">
        <w:rPr>
          <w:rFonts w:ascii="Times New Roman" w:hAnsi="Times New Roman" w:cs="Times New Roman"/>
          <w:color w:val="000000" w:themeColor="text1"/>
          <w:sz w:val="24"/>
          <w:szCs w:val="24"/>
          <w:lang w:val="ru-RU"/>
        </w:rPr>
        <w:tab/>
        <w:t>(</w:t>
      </w:r>
      <w:r w:rsidRPr="00E42A0A">
        <w:rPr>
          <w:rFonts w:ascii="Times New Roman" w:hAnsi="Times New Roman" w:cs="Times New Roman"/>
          <w:color w:val="000000" w:themeColor="text1"/>
          <w:sz w:val="24"/>
          <w:szCs w:val="24"/>
        </w:rPr>
        <w:t>I</w:t>
      </w:r>
      <w:r w:rsidRPr="00813CBF">
        <w:rPr>
          <w:rFonts w:ascii="Times New Roman" w:hAnsi="Times New Roman" w:cs="Times New Roman"/>
          <w:color w:val="000000" w:themeColor="text1"/>
          <w:sz w:val="24"/>
          <w:szCs w:val="24"/>
          <w:lang w:val="ru-RU"/>
        </w:rPr>
        <w:t>) верно</w:t>
      </w:r>
      <w:r w:rsidRPr="00813CBF">
        <w:rPr>
          <w:rFonts w:ascii="Times New Roman" w:hAnsi="Times New Roman" w:cs="Times New Roman"/>
          <w:color w:val="000000" w:themeColor="text1"/>
          <w:sz w:val="24"/>
          <w:szCs w:val="24"/>
          <w:lang w:val="ru-RU"/>
        </w:rPr>
        <w:tab/>
        <w:t>(</w:t>
      </w:r>
      <w:r w:rsidRPr="00E42A0A">
        <w:rPr>
          <w:rFonts w:ascii="Times New Roman" w:hAnsi="Times New Roman" w:cs="Times New Roman"/>
          <w:color w:val="000000" w:themeColor="text1"/>
          <w:sz w:val="24"/>
          <w:szCs w:val="24"/>
        </w:rPr>
        <w:t>II</w:t>
      </w:r>
      <w:r w:rsidRPr="00813CBF">
        <w:rPr>
          <w:rFonts w:ascii="Times New Roman" w:hAnsi="Times New Roman" w:cs="Times New Roman"/>
          <w:color w:val="000000" w:themeColor="text1"/>
          <w:sz w:val="24"/>
          <w:szCs w:val="24"/>
          <w:lang w:val="ru-RU"/>
        </w:rPr>
        <w:t>) верно</w:t>
      </w:r>
      <w:r w:rsidRPr="00813CBF">
        <w:rPr>
          <w:rFonts w:ascii="Times New Roman" w:hAnsi="Times New Roman" w:cs="Times New Roman"/>
          <w:color w:val="000000" w:themeColor="text1"/>
          <w:sz w:val="24"/>
          <w:szCs w:val="24"/>
          <w:lang w:val="ru-RU"/>
        </w:rPr>
        <w:tab/>
        <w:t>(</w:t>
      </w:r>
      <w:r w:rsidRPr="00E42A0A">
        <w:rPr>
          <w:rFonts w:ascii="Times New Roman" w:hAnsi="Times New Roman" w:cs="Times New Roman"/>
          <w:color w:val="000000" w:themeColor="text1"/>
          <w:sz w:val="24"/>
          <w:szCs w:val="24"/>
        </w:rPr>
        <w:t>III</w:t>
      </w:r>
      <w:r w:rsidRPr="00813CBF">
        <w:rPr>
          <w:rFonts w:ascii="Times New Roman" w:hAnsi="Times New Roman" w:cs="Times New Roman"/>
          <w:color w:val="000000" w:themeColor="text1"/>
          <w:sz w:val="24"/>
          <w:szCs w:val="24"/>
          <w:lang w:val="ru-RU"/>
        </w:rPr>
        <w:t>) неверно</w:t>
      </w:r>
      <w:r w:rsidRPr="00813CBF">
        <w:rPr>
          <w:rFonts w:ascii="Times New Roman" w:hAnsi="Times New Roman" w:cs="Times New Roman"/>
          <w:color w:val="000000" w:themeColor="text1"/>
          <w:sz w:val="24"/>
          <w:szCs w:val="24"/>
          <w:lang w:val="ru-RU"/>
        </w:rPr>
        <w:tab/>
        <w:t>(</w:t>
      </w:r>
      <w:r w:rsidRPr="00E42A0A">
        <w:rPr>
          <w:rFonts w:ascii="Times New Roman" w:hAnsi="Times New Roman" w:cs="Times New Roman"/>
          <w:color w:val="000000" w:themeColor="text1"/>
          <w:sz w:val="24"/>
          <w:szCs w:val="24"/>
        </w:rPr>
        <w:t>IV</w:t>
      </w:r>
      <w:r w:rsidRPr="00813CBF">
        <w:rPr>
          <w:rFonts w:ascii="Times New Roman" w:hAnsi="Times New Roman" w:cs="Times New Roman"/>
          <w:color w:val="000000" w:themeColor="text1"/>
          <w:sz w:val="24"/>
          <w:szCs w:val="24"/>
          <w:lang w:val="ru-RU"/>
        </w:rPr>
        <w:t>) неверно</w:t>
      </w:r>
      <w:r w:rsidRPr="00813CBF">
        <w:rPr>
          <w:rFonts w:ascii="Times New Roman" w:hAnsi="Times New Roman" w:cs="Times New Roman"/>
          <w:color w:val="000000" w:themeColor="text1"/>
          <w:sz w:val="24"/>
          <w:szCs w:val="24"/>
          <w:lang w:val="ru-RU"/>
        </w:rPr>
        <w:tab/>
      </w:r>
    </w:p>
    <w:p w:rsidR="00813CBF" w:rsidRPr="00E42A0A" w:rsidRDefault="00813CBF" w:rsidP="00003C6D">
      <w:pPr>
        <w:pStyle w:val="a4"/>
        <w:widowControl w:val="0"/>
        <w:numPr>
          <w:ilvl w:val="0"/>
          <w:numId w:val="10"/>
        </w:numPr>
        <w:tabs>
          <w:tab w:val="left" w:pos="900"/>
        </w:tabs>
        <w:autoSpaceDE w:val="0"/>
        <w:autoSpaceDN w:val="0"/>
        <w:adjustRightInd w:val="0"/>
        <w:spacing w:line="360" w:lineRule="auto"/>
        <w:ind w:left="0" w:firstLine="540"/>
        <w:contextualSpacing w:val="0"/>
        <w:rPr>
          <w:sz w:val="24"/>
          <w:szCs w:val="24"/>
        </w:rPr>
      </w:pPr>
      <w:r w:rsidRPr="00E42A0A">
        <w:rPr>
          <w:sz w:val="24"/>
          <w:szCs w:val="24"/>
        </w:rPr>
        <w:t>Различие в плотности горячей и холодной воды обусловлено, главным образом, тем что:</w:t>
      </w:r>
    </w:p>
    <w:p w:rsidR="00813CBF" w:rsidRPr="00E42A0A" w:rsidRDefault="00813CBF" w:rsidP="00003C6D">
      <w:pPr>
        <w:pStyle w:val="a4"/>
        <w:widowControl w:val="0"/>
        <w:numPr>
          <w:ilvl w:val="3"/>
          <w:numId w:val="10"/>
        </w:numPr>
        <w:tabs>
          <w:tab w:val="left" w:pos="900"/>
        </w:tabs>
        <w:autoSpaceDE w:val="0"/>
        <w:autoSpaceDN w:val="0"/>
        <w:adjustRightInd w:val="0"/>
        <w:spacing w:line="276" w:lineRule="auto"/>
        <w:ind w:left="0" w:firstLine="540"/>
        <w:contextualSpacing w:val="0"/>
        <w:rPr>
          <w:sz w:val="24"/>
          <w:szCs w:val="24"/>
        </w:rPr>
      </w:pPr>
      <w:r w:rsidRPr="00E42A0A">
        <w:rPr>
          <w:sz w:val="24"/>
          <w:szCs w:val="24"/>
        </w:rPr>
        <w:t xml:space="preserve">Молекулы </w:t>
      </w:r>
      <w:proofErr w:type="gramStart"/>
      <w:r w:rsidRPr="00E42A0A">
        <w:rPr>
          <w:sz w:val="24"/>
          <w:szCs w:val="24"/>
        </w:rPr>
        <w:t>горячей воды немного больше чем холодной</w:t>
      </w:r>
      <w:proofErr w:type="gramEnd"/>
      <w:r w:rsidRPr="00E42A0A">
        <w:rPr>
          <w:sz w:val="24"/>
          <w:szCs w:val="24"/>
        </w:rPr>
        <w:t>.</w:t>
      </w:r>
    </w:p>
    <w:p w:rsidR="00813CBF" w:rsidRPr="00E42A0A" w:rsidRDefault="00813CBF" w:rsidP="00003C6D">
      <w:pPr>
        <w:pStyle w:val="a4"/>
        <w:widowControl w:val="0"/>
        <w:numPr>
          <w:ilvl w:val="3"/>
          <w:numId w:val="10"/>
        </w:numPr>
        <w:tabs>
          <w:tab w:val="left" w:pos="900"/>
        </w:tabs>
        <w:autoSpaceDE w:val="0"/>
        <w:autoSpaceDN w:val="0"/>
        <w:adjustRightInd w:val="0"/>
        <w:spacing w:line="276" w:lineRule="auto"/>
        <w:ind w:left="0" w:firstLine="540"/>
        <w:contextualSpacing w:val="0"/>
        <w:rPr>
          <w:sz w:val="24"/>
          <w:szCs w:val="24"/>
        </w:rPr>
      </w:pPr>
      <w:r w:rsidRPr="00E42A0A">
        <w:rPr>
          <w:sz w:val="24"/>
          <w:szCs w:val="24"/>
        </w:rPr>
        <w:t>Связь между атомами водорода и кислорода в молекуле воды сильнее в холодной воде.</w:t>
      </w:r>
    </w:p>
    <w:p w:rsidR="00813CBF" w:rsidRPr="00E42A0A" w:rsidRDefault="00813CBF" w:rsidP="00003C6D">
      <w:pPr>
        <w:pStyle w:val="a4"/>
        <w:widowControl w:val="0"/>
        <w:numPr>
          <w:ilvl w:val="3"/>
          <w:numId w:val="10"/>
        </w:numPr>
        <w:tabs>
          <w:tab w:val="left" w:pos="900"/>
        </w:tabs>
        <w:autoSpaceDE w:val="0"/>
        <w:autoSpaceDN w:val="0"/>
        <w:adjustRightInd w:val="0"/>
        <w:spacing w:line="276" w:lineRule="auto"/>
        <w:ind w:left="0" w:firstLine="540"/>
        <w:contextualSpacing w:val="0"/>
        <w:rPr>
          <w:color w:val="FF0000"/>
          <w:sz w:val="24"/>
          <w:szCs w:val="24"/>
        </w:rPr>
      </w:pPr>
      <w:r w:rsidRPr="00E42A0A">
        <w:rPr>
          <w:color w:val="FF0000"/>
          <w:sz w:val="24"/>
          <w:szCs w:val="24"/>
        </w:rPr>
        <w:t>Молекулы горячей воды двигаются быстрее и более отдалены друг от друга.</w:t>
      </w:r>
    </w:p>
    <w:p w:rsidR="00813CBF" w:rsidRPr="00E42A0A" w:rsidRDefault="00813CBF" w:rsidP="00003C6D">
      <w:pPr>
        <w:pStyle w:val="a4"/>
        <w:widowControl w:val="0"/>
        <w:numPr>
          <w:ilvl w:val="3"/>
          <w:numId w:val="10"/>
        </w:numPr>
        <w:tabs>
          <w:tab w:val="left" w:pos="900"/>
        </w:tabs>
        <w:autoSpaceDE w:val="0"/>
        <w:autoSpaceDN w:val="0"/>
        <w:adjustRightInd w:val="0"/>
        <w:spacing w:line="276" w:lineRule="auto"/>
        <w:ind w:left="0" w:firstLine="540"/>
        <w:contextualSpacing w:val="0"/>
        <w:rPr>
          <w:sz w:val="24"/>
          <w:szCs w:val="24"/>
        </w:rPr>
      </w:pPr>
      <w:r w:rsidRPr="00E42A0A">
        <w:rPr>
          <w:sz w:val="24"/>
          <w:szCs w:val="24"/>
        </w:rPr>
        <w:t>Силы межмолекулярного взаимодействия в холодной воде слабее.</w:t>
      </w:r>
    </w:p>
    <w:p w:rsidR="00813CBF" w:rsidRPr="00E42A0A" w:rsidRDefault="00813CBF" w:rsidP="00003C6D">
      <w:pPr>
        <w:pStyle w:val="a4"/>
        <w:widowControl w:val="0"/>
        <w:numPr>
          <w:ilvl w:val="0"/>
          <w:numId w:val="10"/>
        </w:numPr>
        <w:tabs>
          <w:tab w:val="left" w:pos="900"/>
        </w:tabs>
        <w:autoSpaceDE w:val="0"/>
        <w:autoSpaceDN w:val="0"/>
        <w:adjustRightInd w:val="0"/>
        <w:ind w:left="0" w:firstLine="540"/>
        <w:contextualSpacing w:val="0"/>
        <w:jc w:val="both"/>
        <w:rPr>
          <w:sz w:val="24"/>
          <w:szCs w:val="24"/>
        </w:rPr>
      </w:pPr>
      <w:r w:rsidRPr="00E42A0A">
        <w:rPr>
          <w:sz w:val="24"/>
          <w:szCs w:val="24"/>
        </w:rPr>
        <w:t xml:space="preserve">В четырех одинаковых емкостях при одной и той же температуре  находятся газовых смесей, в молярных соотношениях, приведённых ниже. В какой емкости самое высокое давление, если массы смесей в каждой ёмкости одинаковы? </w:t>
      </w:r>
    </w:p>
    <w:p w:rsidR="00813CBF" w:rsidRPr="00E42A0A" w:rsidRDefault="00813CBF" w:rsidP="00813CBF">
      <w:pPr>
        <w:tabs>
          <w:tab w:val="left" w:pos="900"/>
        </w:tabs>
        <w:spacing w:after="0"/>
        <w:rPr>
          <w:rFonts w:ascii="Times New Roman" w:hAnsi="Times New Roman" w:cs="Times New Roman"/>
          <w:sz w:val="24"/>
          <w:szCs w:val="24"/>
        </w:rPr>
      </w:pPr>
      <w:r w:rsidRPr="00E42A0A">
        <w:rPr>
          <w:rFonts w:ascii="Times New Roman" w:hAnsi="Times New Roman" w:cs="Times New Roman"/>
          <w:sz w:val="24"/>
          <w:szCs w:val="24"/>
        </w:rPr>
        <w:t xml:space="preserve">(A) </w:t>
      </w:r>
      <w:r w:rsidRPr="00E42A0A">
        <w:rPr>
          <w:rFonts w:ascii="Times New Roman" w:hAnsi="Times New Roman" w:cs="Times New Roman"/>
          <w:color w:val="FF0000"/>
          <w:sz w:val="24"/>
          <w:szCs w:val="24"/>
        </w:rPr>
        <w:t xml:space="preserve">50% He, 50% Ne </w:t>
      </w:r>
      <w:r w:rsidRPr="00E42A0A">
        <w:rPr>
          <w:rFonts w:ascii="Times New Roman" w:hAnsi="Times New Roman" w:cs="Times New Roman"/>
          <w:color w:val="FF0000"/>
          <w:sz w:val="24"/>
          <w:szCs w:val="24"/>
        </w:rPr>
        <w:tab/>
      </w:r>
      <w:r w:rsidRPr="00E42A0A">
        <w:rPr>
          <w:rFonts w:ascii="Times New Roman" w:hAnsi="Times New Roman" w:cs="Times New Roman"/>
          <w:sz w:val="24"/>
          <w:szCs w:val="24"/>
        </w:rPr>
        <w:t xml:space="preserve">        (B) 50% He, 50% Ar</w:t>
      </w:r>
      <w:r w:rsidRPr="00E42A0A">
        <w:rPr>
          <w:rFonts w:ascii="Times New Roman" w:hAnsi="Times New Roman" w:cs="Times New Roman"/>
          <w:sz w:val="24"/>
          <w:szCs w:val="24"/>
        </w:rPr>
        <w:tab/>
        <w:t xml:space="preserve">  (C) 70% Xe, 30% Ne</w:t>
      </w:r>
      <w:r w:rsidRPr="00E42A0A">
        <w:rPr>
          <w:rFonts w:ascii="Times New Roman" w:hAnsi="Times New Roman" w:cs="Times New Roman"/>
          <w:sz w:val="24"/>
          <w:szCs w:val="24"/>
        </w:rPr>
        <w:tab/>
        <w:t xml:space="preserve">   (D) 90% Xe, 10% Kr</w:t>
      </w:r>
    </w:p>
    <w:p w:rsidR="00813CBF" w:rsidRPr="00E42A0A" w:rsidRDefault="00813CBF" w:rsidP="00813CBF">
      <w:pPr>
        <w:tabs>
          <w:tab w:val="left" w:pos="900"/>
        </w:tabs>
        <w:autoSpaceDE w:val="0"/>
        <w:autoSpaceDN w:val="0"/>
        <w:adjustRightInd w:val="0"/>
        <w:spacing w:after="0"/>
        <w:ind w:firstLine="540"/>
        <w:rPr>
          <w:rFonts w:ascii="Times New Roman" w:hAnsi="Times New Roman" w:cs="Times New Roman"/>
          <w:sz w:val="24"/>
          <w:szCs w:val="24"/>
        </w:rPr>
      </w:pPr>
    </w:p>
    <w:p w:rsidR="00813CBF" w:rsidRPr="00E42A0A" w:rsidRDefault="00813CBF" w:rsidP="00003C6D">
      <w:pPr>
        <w:pStyle w:val="a4"/>
        <w:widowControl w:val="0"/>
        <w:numPr>
          <w:ilvl w:val="0"/>
          <w:numId w:val="10"/>
        </w:numPr>
        <w:tabs>
          <w:tab w:val="left" w:pos="900"/>
        </w:tabs>
        <w:autoSpaceDE w:val="0"/>
        <w:autoSpaceDN w:val="0"/>
        <w:adjustRightInd w:val="0"/>
        <w:spacing w:line="276" w:lineRule="auto"/>
        <w:ind w:left="0" w:firstLine="540"/>
        <w:contextualSpacing w:val="0"/>
        <w:rPr>
          <w:sz w:val="24"/>
          <w:szCs w:val="24"/>
        </w:rPr>
      </w:pPr>
      <w:r w:rsidRPr="00E42A0A">
        <w:rPr>
          <w:sz w:val="24"/>
          <w:szCs w:val="24"/>
        </w:rPr>
        <w:t>(</w:t>
      </w:r>
      <w:r w:rsidRPr="00E42A0A">
        <w:rPr>
          <w:sz w:val="24"/>
          <w:szCs w:val="24"/>
          <w:lang w:val="en-US"/>
        </w:rPr>
        <w:t>IJSO</w:t>
      </w:r>
      <w:r w:rsidRPr="00E42A0A">
        <w:rPr>
          <w:sz w:val="24"/>
          <w:szCs w:val="24"/>
        </w:rPr>
        <w:t>-2012) Какое из следующих утверждений относительно N</w:t>
      </w:r>
      <w:r w:rsidRPr="00E42A0A">
        <w:rPr>
          <w:sz w:val="24"/>
          <w:szCs w:val="24"/>
          <w:vertAlign w:val="subscript"/>
        </w:rPr>
        <w:t>2</w:t>
      </w:r>
      <w:r w:rsidRPr="00E42A0A">
        <w:rPr>
          <w:sz w:val="24"/>
          <w:szCs w:val="24"/>
        </w:rPr>
        <w:t xml:space="preserve"> при комнатной температуре и атмосферном давлении, ошибочно?</w:t>
      </w:r>
    </w:p>
    <w:p w:rsidR="00813CBF" w:rsidRPr="00E42A0A" w:rsidRDefault="00813CBF" w:rsidP="00003C6D">
      <w:pPr>
        <w:pStyle w:val="a4"/>
        <w:widowControl w:val="0"/>
        <w:numPr>
          <w:ilvl w:val="3"/>
          <w:numId w:val="10"/>
        </w:numPr>
        <w:tabs>
          <w:tab w:val="left" w:pos="900"/>
        </w:tabs>
        <w:autoSpaceDE w:val="0"/>
        <w:autoSpaceDN w:val="0"/>
        <w:adjustRightInd w:val="0"/>
        <w:spacing w:line="276" w:lineRule="auto"/>
        <w:ind w:left="0" w:firstLine="540"/>
        <w:contextualSpacing w:val="0"/>
        <w:rPr>
          <w:sz w:val="24"/>
          <w:szCs w:val="24"/>
        </w:rPr>
      </w:pPr>
      <w:r w:rsidRPr="00E42A0A">
        <w:rPr>
          <w:sz w:val="24"/>
          <w:szCs w:val="24"/>
        </w:rPr>
        <w:t>Кинетическая энергия  молекул N</w:t>
      </w:r>
      <w:r w:rsidRPr="00E42A0A">
        <w:rPr>
          <w:sz w:val="24"/>
          <w:szCs w:val="24"/>
          <w:vertAlign w:val="subscript"/>
        </w:rPr>
        <w:t xml:space="preserve">2 </w:t>
      </w:r>
      <w:r w:rsidRPr="00E42A0A">
        <w:rPr>
          <w:sz w:val="24"/>
          <w:szCs w:val="24"/>
        </w:rPr>
        <w:t>различна.</w:t>
      </w:r>
    </w:p>
    <w:p w:rsidR="00813CBF" w:rsidRPr="00E42A0A" w:rsidRDefault="00813CBF" w:rsidP="00003C6D">
      <w:pPr>
        <w:pStyle w:val="a4"/>
        <w:widowControl w:val="0"/>
        <w:numPr>
          <w:ilvl w:val="3"/>
          <w:numId w:val="10"/>
        </w:numPr>
        <w:tabs>
          <w:tab w:val="left" w:pos="900"/>
        </w:tabs>
        <w:autoSpaceDE w:val="0"/>
        <w:autoSpaceDN w:val="0"/>
        <w:adjustRightInd w:val="0"/>
        <w:spacing w:line="276" w:lineRule="auto"/>
        <w:ind w:left="0" w:firstLine="540"/>
        <w:contextualSpacing w:val="0"/>
        <w:rPr>
          <w:sz w:val="24"/>
          <w:szCs w:val="24"/>
        </w:rPr>
      </w:pPr>
      <w:r w:rsidRPr="00E42A0A">
        <w:rPr>
          <w:sz w:val="24"/>
          <w:szCs w:val="24"/>
        </w:rPr>
        <w:t>Молекулы сталкиваются упруго со стенами емкости.</w:t>
      </w:r>
    </w:p>
    <w:p w:rsidR="00813CBF" w:rsidRPr="00E42A0A" w:rsidRDefault="00813CBF" w:rsidP="00003C6D">
      <w:pPr>
        <w:pStyle w:val="a4"/>
        <w:widowControl w:val="0"/>
        <w:numPr>
          <w:ilvl w:val="3"/>
          <w:numId w:val="10"/>
        </w:numPr>
        <w:tabs>
          <w:tab w:val="left" w:pos="900"/>
        </w:tabs>
        <w:autoSpaceDE w:val="0"/>
        <w:autoSpaceDN w:val="0"/>
        <w:adjustRightInd w:val="0"/>
        <w:spacing w:line="276" w:lineRule="auto"/>
        <w:ind w:left="0" w:firstLine="540"/>
        <w:contextualSpacing w:val="0"/>
        <w:rPr>
          <w:sz w:val="24"/>
          <w:szCs w:val="24"/>
        </w:rPr>
      </w:pPr>
      <w:r w:rsidRPr="00E42A0A">
        <w:rPr>
          <w:sz w:val="24"/>
          <w:szCs w:val="24"/>
        </w:rPr>
        <w:t>Средняя потенциальная энергия молекул не изменяется в течение долгого времени.</w:t>
      </w:r>
    </w:p>
    <w:p w:rsidR="00813CBF" w:rsidRPr="00E42A0A" w:rsidRDefault="00813CBF" w:rsidP="00003C6D">
      <w:pPr>
        <w:pStyle w:val="a4"/>
        <w:widowControl w:val="0"/>
        <w:numPr>
          <w:ilvl w:val="3"/>
          <w:numId w:val="10"/>
        </w:numPr>
        <w:tabs>
          <w:tab w:val="left" w:pos="900"/>
        </w:tabs>
        <w:autoSpaceDE w:val="0"/>
        <w:autoSpaceDN w:val="0"/>
        <w:adjustRightInd w:val="0"/>
        <w:spacing w:line="276" w:lineRule="auto"/>
        <w:ind w:left="0" w:firstLine="540"/>
        <w:contextualSpacing w:val="0"/>
        <w:rPr>
          <w:color w:val="FF0000"/>
          <w:sz w:val="24"/>
          <w:szCs w:val="24"/>
        </w:rPr>
      </w:pPr>
      <w:r w:rsidRPr="00E42A0A">
        <w:rPr>
          <w:color w:val="FF0000"/>
          <w:sz w:val="24"/>
          <w:szCs w:val="24"/>
        </w:rPr>
        <w:t>При увеличении абсолютной температуры вдвое, средняя скорость  молекул удваивается.</w:t>
      </w:r>
    </w:p>
    <w:p w:rsidR="00813CBF" w:rsidRPr="00E42A0A" w:rsidRDefault="00813CBF" w:rsidP="00003C6D">
      <w:pPr>
        <w:pStyle w:val="ColorfulList-Accent11"/>
        <w:numPr>
          <w:ilvl w:val="0"/>
          <w:numId w:val="10"/>
        </w:numPr>
        <w:tabs>
          <w:tab w:val="left" w:pos="900"/>
        </w:tabs>
        <w:spacing w:after="0" w:line="240" w:lineRule="auto"/>
        <w:ind w:left="0" w:firstLine="540"/>
        <w:contextualSpacing w:val="0"/>
        <w:jc w:val="both"/>
        <w:rPr>
          <w:rFonts w:ascii="Times New Roman" w:hAnsi="Times New Roman"/>
          <w:sz w:val="24"/>
          <w:szCs w:val="24"/>
          <w:lang w:val="ru-RU"/>
        </w:rPr>
      </w:pPr>
      <w:r w:rsidRPr="00E42A0A">
        <w:rPr>
          <w:rFonts w:ascii="Times New Roman" w:hAnsi="Times New Roman"/>
          <w:sz w:val="24"/>
          <w:szCs w:val="24"/>
          <w:lang w:val="ru-RU"/>
        </w:rPr>
        <w:t>(</w:t>
      </w:r>
      <w:r w:rsidRPr="00E42A0A">
        <w:rPr>
          <w:rFonts w:ascii="Times New Roman" w:hAnsi="Times New Roman"/>
          <w:sz w:val="24"/>
          <w:szCs w:val="24"/>
        </w:rPr>
        <w:t>IJSO</w:t>
      </w:r>
      <w:r w:rsidRPr="00E42A0A">
        <w:rPr>
          <w:rFonts w:ascii="Times New Roman" w:hAnsi="Times New Roman"/>
          <w:sz w:val="24"/>
          <w:szCs w:val="24"/>
          <w:lang w:val="ru-RU"/>
        </w:rPr>
        <w:t xml:space="preserve">-2012) На рисунке представлена фазовая диаграмма для вещества </w:t>
      </w:r>
      <w:r w:rsidRPr="00E42A0A">
        <w:rPr>
          <w:rFonts w:ascii="Times New Roman" w:hAnsi="Times New Roman"/>
          <w:sz w:val="24"/>
          <w:szCs w:val="24"/>
        </w:rPr>
        <w:t>S</w:t>
      </w:r>
    </w:p>
    <w:p w:rsidR="00813CBF" w:rsidRPr="00E42A0A" w:rsidRDefault="00D96519" w:rsidP="00813CBF">
      <w:pPr>
        <w:pStyle w:val="ColorfulList-Accent11"/>
        <w:tabs>
          <w:tab w:val="left" w:pos="900"/>
        </w:tabs>
        <w:spacing w:after="0" w:line="240" w:lineRule="auto"/>
        <w:ind w:left="540"/>
        <w:contextualSpacing w:val="0"/>
        <w:jc w:val="center"/>
        <w:rPr>
          <w:rFonts w:ascii="Times New Roman" w:hAnsi="Times New Roman"/>
          <w:sz w:val="24"/>
          <w:szCs w:val="24"/>
          <w:lang w:val="ru-RU"/>
        </w:rPr>
      </w:pPr>
      <w:r>
        <w:rPr>
          <w:rFonts w:ascii="Times New Roman" w:hAnsi="Times New Roman"/>
          <w:sz w:val="24"/>
          <w:szCs w:val="24"/>
          <w:lang w:val="ru-RU"/>
        </w:rPr>
      </w:r>
      <w:r>
        <w:rPr>
          <w:rFonts w:ascii="Times New Roman" w:hAnsi="Times New Roman"/>
          <w:sz w:val="24"/>
          <w:szCs w:val="24"/>
          <w:lang w:val="ru-RU"/>
        </w:rPr>
        <w:pict>
          <v:group id="_x0000_s1267" style="width:216.05pt;height:141.8pt;mso-position-horizontal-relative:char;mso-position-vertical-relative:line" coordorigin="5524,3529" coordsize="3507,2524">
            <v:shape id="_x0000_s1268" type="#_x0000_t75" style="position:absolute;left:5524;top:3529;width:3507;height:2524">
              <v:imagedata r:id="rId143" o:title=""/>
            </v:shape>
            <v:oval id="_x0000_s1269" style="position:absolute;left:6771;top:4651;width:62;height:62" fillcolor="black">
              <o:lock v:ext="edit" aspectratio="t"/>
            </v:oval>
            <v:oval id="_x0000_s1270" style="position:absolute;left:7649;top:4196;width:62;height:62" fillcolor="black"/>
            <v:oval id="_x0000_s1271" style="position:absolute;left:7665;top:3862;width:62;height:62" fillcolor="black"/>
            <v:oval id="_x0000_s1272" style="position:absolute;left:7617;top:5005;width:62;height:62" fillcolor="black"/>
            <v:shape id="_x0000_s1273" type="#_x0000_t32" style="position:absolute;left:6466;top:3791;width:329;height:891" o:connectortype="straight"/>
            <v:shape id="_x0000_s1274" type="#_x0000_t32" style="position:absolute;left:6509;top:4690;width:270;height:238;flip:x" o:connectortype="straight"/>
            <v:shape id="_x0000_s1275" style="position:absolute;left:6833;top:3862;width:1231;height:812" coordsize="1231,812" path="m,812c135,766,270,721,414,645,558,569,726,466,862,358,998,250,1114,125,1231,e" filled="f">
              <v:path arrowok="t"/>
            </v:shape>
            <v:shape id="_x0000_s1276" type="#_x0000_t202" style="position:absolute;left:6445;top:4407;width:517;height:455" filled="f" stroked="f">
              <v:textbox style="mso-next-textbox:#_x0000_s1276">
                <w:txbxContent>
                  <w:p w:rsidR="003C2065" w:rsidRPr="003270D2" w:rsidRDefault="003C2065" w:rsidP="00813CBF">
                    <w:pPr>
                      <w:rPr>
                        <w:b/>
                        <w:sz w:val="24"/>
                        <w:szCs w:val="24"/>
                        <w:lang w:val="de-DE"/>
                      </w:rPr>
                    </w:pPr>
                    <w:r w:rsidRPr="003270D2">
                      <w:rPr>
                        <w:b/>
                        <w:sz w:val="24"/>
                        <w:szCs w:val="24"/>
                        <w:lang w:val="de-DE"/>
                      </w:rPr>
                      <w:t>1</w:t>
                    </w:r>
                  </w:p>
                </w:txbxContent>
              </v:textbox>
            </v:shape>
            <v:shape id="_x0000_s1277" type="#_x0000_t202" style="position:absolute;left:7323;top:4830;width:517;height:455" filled="f" stroked="f">
              <v:textbox style="mso-next-textbox:#_x0000_s1277">
                <w:txbxContent>
                  <w:p w:rsidR="003C2065" w:rsidRPr="003270D2" w:rsidRDefault="003C2065" w:rsidP="00813CBF">
                    <w:pPr>
                      <w:rPr>
                        <w:b/>
                        <w:sz w:val="24"/>
                        <w:szCs w:val="24"/>
                        <w:lang w:val="de-DE"/>
                      </w:rPr>
                    </w:pPr>
                    <w:r>
                      <w:rPr>
                        <w:b/>
                        <w:sz w:val="24"/>
                        <w:szCs w:val="24"/>
                        <w:lang w:val="de-DE"/>
                      </w:rPr>
                      <w:t>2</w:t>
                    </w:r>
                  </w:p>
                </w:txbxContent>
              </v:textbox>
            </v:shape>
            <v:shape id="_x0000_s1278" type="#_x0000_t202" style="position:absolute;left:7322;top:4008;width:517;height:455" filled="f" stroked="f">
              <v:textbox style="mso-next-textbox:#_x0000_s1278">
                <w:txbxContent>
                  <w:p w:rsidR="003C2065" w:rsidRPr="003270D2" w:rsidRDefault="003C2065" w:rsidP="00813CBF">
                    <w:pPr>
                      <w:rPr>
                        <w:b/>
                        <w:sz w:val="24"/>
                        <w:szCs w:val="24"/>
                        <w:lang w:val="de-DE"/>
                      </w:rPr>
                    </w:pPr>
                    <w:r>
                      <w:rPr>
                        <w:b/>
                        <w:sz w:val="24"/>
                        <w:szCs w:val="24"/>
                        <w:lang w:val="de-DE"/>
                      </w:rPr>
                      <w:t>3</w:t>
                    </w:r>
                  </w:p>
                </w:txbxContent>
              </v:textbox>
            </v:shape>
            <v:shape id="_x0000_s1279" type="#_x0000_t202" style="position:absolute;left:7341;top:3686;width:517;height:455" filled="f" stroked="f">
              <v:textbox style="mso-next-textbox:#_x0000_s1279">
                <w:txbxContent>
                  <w:p w:rsidR="003C2065" w:rsidRPr="003270D2" w:rsidRDefault="003C2065" w:rsidP="00813CBF">
                    <w:pPr>
                      <w:rPr>
                        <w:b/>
                        <w:sz w:val="24"/>
                        <w:szCs w:val="24"/>
                        <w:lang w:val="de-DE"/>
                      </w:rPr>
                    </w:pPr>
                    <w:r>
                      <w:rPr>
                        <w:b/>
                        <w:sz w:val="24"/>
                        <w:szCs w:val="24"/>
                        <w:lang w:val="de-DE"/>
                      </w:rPr>
                      <w:t>4</w:t>
                    </w:r>
                  </w:p>
                </w:txbxContent>
              </v:textbox>
            </v:shape>
            <w10:wrap type="none"/>
            <w10:anchorlock/>
          </v:group>
          <o:OLEObject Type="Embed" ProgID="Origin50.Graph" ShapeID="_x0000_s1268" DrawAspect="Content" ObjectID="_1499846495" r:id="rId144"/>
        </w:pict>
      </w:r>
    </w:p>
    <w:p w:rsidR="00813CBF" w:rsidRPr="00813CBF" w:rsidRDefault="00813CBF" w:rsidP="00813CBF">
      <w:pPr>
        <w:tabs>
          <w:tab w:val="left" w:pos="900"/>
        </w:tabs>
        <w:spacing w:after="0"/>
        <w:jc w:val="both"/>
        <w:rPr>
          <w:rFonts w:ascii="Times New Roman" w:hAnsi="Times New Roman" w:cs="Times New Roman"/>
          <w:sz w:val="24"/>
          <w:szCs w:val="24"/>
          <w:lang w:val="ru-RU"/>
        </w:rPr>
      </w:pPr>
      <w:r w:rsidRPr="00813CBF">
        <w:rPr>
          <w:rFonts w:ascii="Times New Roman" w:hAnsi="Times New Roman" w:cs="Times New Roman"/>
          <w:sz w:val="24"/>
          <w:szCs w:val="24"/>
          <w:lang w:val="ru-RU"/>
        </w:rPr>
        <w:t xml:space="preserve">Предлагаются следующие утверждения о веществе </w:t>
      </w:r>
      <w:r w:rsidRPr="00E42A0A">
        <w:rPr>
          <w:rFonts w:ascii="Times New Roman" w:hAnsi="Times New Roman" w:cs="Times New Roman"/>
          <w:sz w:val="24"/>
          <w:szCs w:val="24"/>
        </w:rPr>
        <w:t>S</w:t>
      </w:r>
      <w:r w:rsidRPr="00813CBF">
        <w:rPr>
          <w:rFonts w:ascii="Times New Roman" w:hAnsi="Times New Roman" w:cs="Times New Roman"/>
          <w:sz w:val="24"/>
          <w:szCs w:val="24"/>
          <w:lang w:val="ru-RU"/>
        </w:rPr>
        <w: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0"/>
        <w:gridCol w:w="9858"/>
      </w:tblGrid>
      <w:tr w:rsidR="00813CBF" w:rsidRPr="00207A1C" w:rsidTr="0089257C">
        <w:tc>
          <w:tcPr>
            <w:tcW w:w="510" w:type="dxa"/>
            <w:vAlign w:val="center"/>
          </w:tcPr>
          <w:p w:rsidR="00813CBF" w:rsidRPr="00E42A0A" w:rsidRDefault="00813CBF" w:rsidP="0089257C">
            <w:pPr>
              <w:tabs>
                <w:tab w:val="left" w:pos="900"/>
              </w:tabs>
              <w:jc w:val="center"/>
              <w:rPr>
                <w:sz w:val="24"/>
                <w:szCs w:val="24"/>
                <w:lang w:val="en-US"/>
              </w:rPr>
            </w:pPr>
            <w:r w:rsidRPr="00E42A0A">
              <w:rPr>
                <w:sz w:val="24"/>
                <w:szCs w:val="24"/>
                <w:lang w:val="en-US"/>
              </w:rPr>
              <w:t>A</w:t>
            </w:r>
          </w:p>
        </w:tc>
        <w:tc>
          <w:tcPr>
            <w:tcW w:w="9858" w:type="dxa"/>
          </w:tcPr>
          <w:p w:rsidR="00813CBF" w:rsidRPr="00E42A0A" w:rsidRDefault="00813CBF" w:rsidP="0089257C">
            <w:pPr>
              <w:tabs>
                <w:tab w:val="left" w:pos="540"/>
                <w:tab w:val="left" w:pos="900"/>
              </w:tabs>
              <w:rPr>
                <w:sz w:val="24"/>
                <w:szCs w:val="24"/>
              </w:rPr>
            </w:pPr>
            <w:r w:rsidRPr="00E42A0A">
              <w:rPr>
                <w:sz w:val="24"/>
                <w:szCs w:val="24"/>
              </w:rPr>
              <w:t xml:space="preserve">В точке 1 вещество </w:t>
            </w:r>
            <w:r w:rsidRPr="00E42A0A">
              <w:rPr>
                <w:sz w:val="24"/>
                <w:szCs w:val="24"/>
                <w:lang w:val="en-US"/>
              </w:rPr>
              <w:t>S</w:t>
            </w:r>
            <w:r w:rsidRPr="00E42A0A">
              <w:rPr>
                <w:sz w:val="24"/>
                <w:szCs w:val="24"/>
              </w:rPr>
              <w:t xml:space="preserve"> может спонтанно переходить из твёрдого состояния </w:t>
            </w:r>
            <w:proofErr w:type="gramStart"/>
            <w:r w:rsidRPr="00E42A0A">
              <w:rPr>
                <w:sz w:val="24"/>
                <w:szCs w:val="24"/>
              </w:rPr>
              <w:t>в</w:t>
            </w:r>
            <w:proofErr w:type="gramEnd"/>
            <w:r w:rsidRPr="00E42A0A">
              <w:rPr>
                <w:sz w:val="24"/>
                <w:szCs w:val="24"/>
              </w:rPr>
              <w:t xml:space="preserve"> газообразное, но не в жидкое</w:t>
            </w:r>
          </w:p>
        </w:tc>
      </w:tr>
      <w:tr w:rsidR="00813CBF" w:rsidRPr="00207A1C" w:rsidTr="0089257C">
        <w:tc>
          <w:tcPr>
            <w:tcW w:w="510" w:type="dxa"/>
            <w:vAlign w:val="center"/>
          </w:tcPr>
          <w:p w:rsidR="00813CBF" w:rsidRPr="00E42A0A" w:rsidRDefault="00813CBF" w:rsidP="0089257C">
            <w:pPr>
              <w:tabs>
                <w:tab w:val="left" w:pos="900"/>
              </w:tabs>
              <w:jc w:val="center"/>
              <w:rPr>
                <w:sz w:val="24"/>
                <w:szCs w:val="24"/>
                <w:lang w:val="en-US"/>
              </w:rPr>
            </w:pPr>
            <w:r w:rsidRPr="00E42A0A">
              <w:rPr>
                <w:sz w:val="24"/>
                <w:szCs w:val="24"/>
                <w:lang w:val="en-US"/>
              </w:rPr>
              <w:t>B</w:t>
            </w:r>
          </w:p>
        </w:tc>
        <w:tc>
          <w:tcPr>
            <w:tcW w:w="9858" w:type="dxa"/>
          </w:tcPr>
          <w:p w:rsidR="00813CBF" w:rsidRPr="00E42A0A" w:rsidRDefault="00813CBF" w:rsidP="0089257C">
            <w:pPr>
              <w:tabs>
                <w:tab w:val="left" w:pos="360"/>
                <w:tab w:val="left" w:pos="540"/>
                <w:tab w:val="left" w:pos="900"/>
              </w:tabs>
              <w:rPr>
                <w:sz w:val="24"/>
                <w:szCs w:val="24"/>
              </w:rPr>
            </w:pPr>
            <w:r w:rsidRPr="00E42A0A">
              <w:rPr>
                <w:sz w:val="24"/>
                <w:szCs w:val="24"/>
              </w:rPr>
              <w:t>В точке 2 жидкое и газообразное состояния вещества S могут находиться в равновесии.</w:t>
            </w:r>
          </w:p>
        </w:tc>
      </w:tr>
      <w:tr w:rsidR="00813CBF" w:rsidRPr="00207A1C" w:rsidTr="0089257C">
        <w:tc>
          <w:tcPr>
            <w:tcW w:w="510" w:type="dxa"/>
            <w:vAlign w:val="center"/>
          </w:tcPr>
          <w:p w:rsidR="00813CBF" w:rsidRPr="00E42A0A" w:rsidRDefault="00813CBF" w:rsidP="0089257C">
            <w:pPr>
              <w:tabs>
                <w:tab w:val="left" w:pos="900"/>
              </w:tabs>
              <w:jc w:val="center"/>
              <w:rPr>
                <w:sz w:val="24"/>
                <w:szCs w:val="24"/>
                <w:lang w:val="en-US"/>
              </w:rPr>
            </w:pPr>
            <w:r w:rsidRPr="00E42A0A">
              <w:rPr>
                <w:sz w:val="24"/>
                <w:szCs w:val="24"/>
                <w:lang w:val="en-US"/>
              </w:rPr>
              <w:t>C</w:t>
            </w:r>
          </w:p>
        </w:tc>
        <w:tc>
          <w:tcPr>
            <w:tcW w:w="9858" w:type="dxa"/>
          </w:tcPr>
          <w:p w:rsidR="00813CBF" w:rsidRPr="00E42A0A" w:rsidRDefault="00813CBF" w:rsidP="0089257C">
            <w:pPr>
              <w:tabs>
                <w:tab w:val="left" w:pos="360"/>
                <w:tab w:val="left" w:pos="540"/>
                <w:tab w:val="left" w:pos="900"/>
              </w:tabs>
              <w:rPr>
                <w:sz w:val="24"/>
                <w:szCs w:val="24"/>
              </w:rPr>
            </w:pPr>
            <w:r w:rsidRPr="00E42A0A">
              <w:rPr>
                <w:sz w:val="24"/>
                <w:szCs w:val="24"/>
              </w:rPr>
              <w:t>В точке 3 жидкость  S может начать кипеть, переходя в газообразное состояние.</w:t>
            </w:r>
          </w:p>
        </w:tc>
      </w:tr>
      <w:tr w:rsidR="00813CBF" w:rsidRPr="00207A1C" w:rsidTr="0089257C">
        <w:tc>
          <w:tcPr>
            <w:tcW w:w="510" w:type="dxa"/>
            <w:vAlign w:val="center"/>
          </w:tcPr>
          <w:p w:rsidR="00813CBF" w:rsidRPr="00E42A0A" w:rsidRDefault="00813CBF" w:rsidP="0089257C">
            <w:pPr>
              <w:tabs>
                <w:tab w:val="left" w:pos="900"/>
              </w:tabs>
              <w:jc w:val="center"/>
              <w:rPr>
                <w:sz w:val="24"/>
                <w:szCs w:val="24"/>
                <w:lang w:val="en-US"/>
              </w:rPr>
            </w:pPr>
            <w:r w:rsidRPr="00E42A0A">
              <w:rPr>
                <w:sz w:val="24"/>
                <w:szCs w:val="24"/>
                <w:lang w:val="en-US"/>
              </w:rPr>
              <w:t>D</w:t>
            </w:r>
          </w:p>
        </w:tc>
        <w:tc>
          <w:tcPr>
            <w:tcW w:w="9858" w:type="dxa"/>
          </w:tcPr>
          <w:p w:rsidR="00813CBF" w:rsidRPr="00E42A0A" w:rsidRDefault="00813CBF" w:rsidP="0089257C">
            <w:pPr>
              <w:tabs>
                <w:tab w:val="left" w:pos="900"/>
              </w:tabs>
              <w:jc w:val="both"/>
              <w:rPr>
                <w:sz w:val="24"/>
                <w:szCs w:val="24"/>
              </w:rPr>
            </w:pPr>
            <w:r w:rsidRPr="00E42A0A">
              <w:rPr>
                <w:sz w:val="24"/>
                <w:szCs w:val="24"/>
              </w:rPr>
              <w:t>В точке 4  вещество S  находится в жидком состоянии</w:t>
            </w:r>
          </w:p>
        </w:tc>
      </w:tr>
    </w:tbl>
    <w:p w:rsidR="00813CBF" w:rsidRPr="00813CBF" w:rsidRDefault="00813CBF" w:rsidP="00813CBF">
      <w:pPr>
        <w:tabs>
          <w:tab w:val="left" w:pos="900"/>
        </w:tabs>
        <w:spacing w:after="0"/>
        <w:jc w:val="both"/>
        <w:rPr>
          <w:rFonts w:ascii="Times New Roman" w:hAnsi="Times New Roman" w:cs="Times New Roman"/>
          <w:sz w:val="24"/>
          <w:szCs w:val="24"/>
          <w:lang w:val="ru-RU"/>
        </w:rPr>
      </w:pPr>
      <w:r w:rsidRPr="00813CBF">
        <w:rPr>
          <w:rFonts w:ascii="Times New Roman" w:hAnsi="Times New Roman" w:cs="Times New Roman"/>
          <w:sz w:val="24"/>
          <w:szCs w:val="24"/>
          <w:lang w:val="ru-RU"/>
        </w:rPr>
        <w:t xml:space="preserve">Какие из следующих  утверждений для вещества </w:t>
      </w:r>
      <w:r w:rsidRPr="00E42A0A">
        <w:rPr>
          <w:rFonts w:ascii="Times New Roman" w:hAnsi="Times New Roman" w:cs="Times New Roman"/>
          <w:sz w:val="24"/>
          <w:szCs w:val="24"/>
        </w:rPr>
        <w:t>S</w:t>
      </w:r>
      <w:r w:rsidRPr="00813CBF">
        <w:rPr>
          <w:rFonts w:ascii="Times New Roman" w:hAnsi="Times New Roman" w:cs="Times New Roman"/>
          <w:sz w:val="24"/>
          <w:szCs w:val="24"/>
          <w:lang w:val="ru-RU"/>
        </w:rPr>
        <w:t xml:space="preserve"> правильны?</w:t>
      </w:r>
    </w:p>
    <w:p w:rsidR="00813CBF" w:rsidRPr="00E42A0A" w:rsidRDefault="00813CBF" w:rsidP="00003C6D">
      <w:pPr>
        <w:pStyle w:val="ColorfulList-Accent11"/>
        <w:numPr>
          <w:ilvl w:val="0"/>
          <w:numId w:val="10"/>
        </w:numPr>
        <w:tabs>
          <w:tab w:val="left" w:pos="900"/>
        </w:tabs>
        <w:spacing w:after="0" w:line="240" w:lineRule="auto"/>
        <w:ind w:left="0" w:firstLine="540"/>
        <w:contextualSpacing w:val="0"/>
        <w:jc w:val="both"/>
        <w:rPr>
          <w:rFonts w:ascii="Times New Roman" w:hAnsi="Times New Roman"/>
          <w:sz w:val="24"/>
          <w:szCs w:val="24"/>
          <w:lang w:val="ru-RU"/>
        </w:rPr>
      </w:pPr>
      <w:r w:rsidRPr="00E42A0A">
        <w:rPr>
          <w:rFonts w:ascii="Times New Roman" w:hAnsi="Times New Roman"/>
          <w:sz w:val="24"/>
          <w:szCs w:val="24"/>
          <w:lang w:val="ru-RU"/>
        </w:rPr>
        <w:t xml:space="preserve">  Утверждения (</w:t>
      </w:r>
      <w:r w:rsidRPr="00E42A0A">
        <w:rPr>
          <w:rFonts w:ascii="Times New Roman" w:hAnsi="Times New Roman"/>
          <w:sz w:val="24"/>
          <w:szCs w:val="24"/>
        </w:rPr>
        <w:t>II</w:t>
      </w:r>
      <w:r w:rsidRPr="00E42A0A">
        <w:rPr>
          <w:rFonts w:ascii="Times New Roman" w:hAnsi="Times New Roman"/>
          <w:sz w:val="24"/>
          <w:szCs w:val="24"/>
          <w:lang w:val="ru-RU"/>
        </w:rPr>
        <w:t>) и (</w:t>
      </w:r>
      <w:r w:rsidRPr="00E42A0A">
        <w:rPr>
          <w:rFonts w:ascii="Times New Roman" w:hAnsi="Times New Roman"/>
          <w:sz w:val="24"/>
          <w:szCs w:val="24"/>
        </w:rPr>
        <w:t>IV</w:t>
      </w:r>
      <w:r w:rsidRPr="00E42A0A">
        <w:rPr>
          <w:rFonts w:ascii="Times New Roman" w:hAnsi="Times New Roman"/>
          <w:sz w:val="24"/>
          <w:szCs w:val="24"/>
          <w:lang w:val="ru-RU"/>
        </w:rPr>
        <w:t>).</w:t>
      </w:r>
    </w:p>
    <w:p w:rsidR="00813CBF" w:rsidRPr="00E42A0A" w:rsidRDefault="00813CBF" w:rsidP="00003C6D">
      <w:pPr>
        <w:pStyle w:val="ColorfulList-Accent11"/>
        <w:numPr>
          <w:ilvl w:val="0"/>
          <w:numId w:val="10"/>
        </w:numPr>
        <w:tabs>
          <w:tab w:val="left" w:pos="900"/>
        </w:tabs>
        <w:spacing w:after="0" w:line="240" w:lineRule="auto"/>
        <w:ind w:left="0" w:firstLine="540"/>
        <w:contextualSpacing w:val="0"/>
        <w:jc w:val="both"/>
        <w:rPr>
          <w:rFonts w:ascii="Times New Roman" w:hAnsi="Times New Roman"/>
          <w:sz w:val="24"/>
          <w:szCs w:val="24"/>
          <w:lang w:val="ru-RU"/>
        </w:rPr>
      </w:pPr>
      <w:r w:rsidRPr="00E42A0A">
        <w:rPr>
          <w:rFonts w:ascii="Times New Roman" w:hAnsi="Times New Roman"/>
          <w:sz w:val="24"/>
          <w:szCs w:val="24"/>
          <w:lang w:val="ru-RU"/>
        </w:rPr>
        <w:t xml:space="preserve">  Утверждения (</w:t>
      </w:r>
      <w:r w:rsidRPr="00E42A0A">
        <w:rPr>
          <w:rFonts w:ascii="Times New Roman" w:hAnsi="Times New Roman"/>
          <w:sz w:val="24"/>
          <w:szCs w:val="24"/>
        </w:rPr>
        <w:t>I</w:t>
      </w:r>
      <w:r w:rsidRPr="00E42A0A">
        <w:rPr>
          <w:rFonts w:ascii="Times New Roman" w:hAnsi="Times New Roman"/>
          <w:sz w:val="24"/>
          <w:szCs w:val="24"/>
          <w:lang w:val="ru-RU"/>
        </w:rPr>
        <w:t>) и (</w:t>
      </w:r>
      <w:r w:rsidRPr="00E42A0A">
        <w:rPr>
          <w:rFonts w:ascii="Times New Roman" w:hAnsi="Times New Roman"/>
          <w:sz w:val="24"/>
          <w:szCs w:val="24"/>
        </w:rPr>
        <w:t>II</w:t>
      </w:r>
      <w:r w:rsidRPr="00E42A0A">
        <w:rPr>
          <w:rFonts w:ascii="Times New Roman" w:hAnsi="Times New Roman"/>
          <w:sz w:val="24"/>
          <w:szCs w:val="24"/>
          <w:lang w:val="ru-RU"/>
        </w:rPr>
        <w:t>).</w:t>
      </w:r>
    </w:p>
    <w:p w:rsidR="00813CBF" w:rsidRPr="00E42A0A" w:rsidRDefault="00813CBF" w:rsidP="00003C6D">
      <w:pPr>
        <w:pStyle w:val="ColorfulList-Accent11"/>
        <w:numPr>
          <w:ilvl w:val="0"/>
          <w:numId w:val="10"/>
        </w:numPr>
        <w:tabs>
          <w:tab w:val="left" w:pos="900"/>
        </w:tabs>
        <w:spacing w:after="0" w:line="240" w:lineRule="auto"/>
        <w:ind w:left="0" w:firstLine="540"/>
        <w:contextualSpacing w:val="0"/>
        <w:jc w:val="both"/>
        <w:rPr>
          <w:rFonts w:ascii="Times New Roman" w:hAnsi="Times New Roman"/>
          <w:sz w:val="24"/>
          <w:szCs w:val="24"/>
          <w:lang w:val="ru-RU"/>
        </w:rPr>
      </w:pPr>
      <w:r w:rsidRPr="00E42A0A">
        <w:rPr>
          <w:rFonts w:ascii="Times New Roman" w:hAnsi="Times New Roman"/>
          <w:sz w:val="24"/>
          <w:szCs w:val="24"/>
          <w:lang w:val="ru-RU"/>
        </w:rPr>
        <w:t xml:space="preserve">  Утверждения (</w:t>
      </w:r>
      <w:r w:rsidRPr="00E42A0A">
        <w:rPr>
          <w:rFonts w:ascii="Times New Roman" w:hAnsi="Times New Roman"/>
          <w:sz w:val="24"/>
          <w:szCs w:val="24"/>
        </w:rPr>
        <w:t>I</w:t>
      </w:r>
      <w:r w:rsidRPr="00E42A0A">
        <w:rPr>
          <w:rFonts w:ascii="Times New Roman" w:hAnsi="Times New Roman"/>
          <w:sz w:val="24"/>
          <w:szCs w:val="24"/>
          <w:lang w:val="ru-RU"/>
        </w:rPr>
        <w:t>) и (</w:t>
      </w:r>
      <w:r w:rsidRPr="00E42A0A">
        <w:rPr>
          <w:rFonts w:ascii="Times New Roman" w:hAnsi="Times New Roman"/>
          <w:sz w:val="24"/>
          <w:szCs w:val="24"/>
        </w:rPr>
        <w:t>III</w:t>
      </w:r>
      <w:r w:rsidRPr="00E42A0A">
        <w:rPr>
          <w:rFonts w:ascii="Times New Roman" w:hAnsi="Times New Roman"/>
          <w:sz w:val="24"/>
          <w:szCs w:val="24"/>
          <w:lang w:val="ru-RU"/>
        </w:rPr>
        <w:t>).</w:t>
      </w:r>
    </w:p>
    <w:p w:rsidR="00813CBF" w:rsidRPr="00E42A0A" w:rsidRDefault="00813CBF" w:rsidP="00003C6D">
      <w:pPr>
        <w:pStyle w:val="ColorfulList-Accent11"/>
        <w:numPr>
          <w:ilvl w:val="0"/>
          <w:numId w:val="10"/>
        </w:numPr>
        <w:tabs>
          <w:tab w:val="left" w:pos="900"/>
        </w:tabs>
        <w:spacing w:after="0" w:line="240" w:lineRule="auto"/>
        <w:ind w:left="0" w:firstLine="540"/>
        <w:contextualSpacing w:val="0"/>
        <w:jc w:val="both"/>
        <w:rPr>
          <w:rFonts w:ascii="Times New Roman" w:hAnsi="Times New Roman"/>
          <w:color w:val="FF0000"/>
          <w:sz w:val="24"/>
          <w:szCs w:val="24"/>
          <w:lang w:val="ru-RU"/>
        </w:rPr>
      </w:pPr>
      <w:r w:rsidRPr="00E42A0A">
        <w:rPr>
          <w:rFonts w:ascii="Times New Roman" w:hAnsi="Times New Roman"/>
          <w:color w:val="FF0000"/>
          <w:sz w:val="24"/>
          <w:szCs w:val="24"/>
          <w:lang w:val="ru-RU"/>
        </w:rPr>
        <w:t xml:space="preserve">  Утверждения (</w:t>
      </w:r>
      <w:r w:rsidRPr="00E42A0A">
        <w:rPr>
          <w:rFonts w:ascii="Times New Roman" w:hAnsi="Times New Roman"/>
          <w:color w:val="FF0000"/>
          <w:sz w:val="24"/>
          <w:szCs w:val="24"/>
        </w:rPr>
        <w:t>III</w:t>
      </w:r>
      <w:r w:rsidRPr="00E42A0A">
        <w:rPr>
          <w:rFonts w:ascii="Times New Roman" w:hAnsi="Times New Roman"/>
          <w:color w:val="FF0000"/>
          <w:sz w:val="24"/>
          <w:szCs w:val="24"/>
          <w:lang w:val="ru-RU"/>
        </w:rPr>
        <w:t>) и (</w:t>
      </w:r>
      <w:r w:rsidRPr="00E42A0A">
        <w:rPr>
          <w:rFonts w:ascii="Times New Roman" w:hAnsi="Times New Roman"/>
          <w:color w:val="FF0000"/>
          <w:sz w:val="24"/>
          <w:szCs w:val="24"/>
        </w:rPr>
        <w:t>IV</w:t>
      </w:r>
      <w:r w:rsidRPr="00E42A0A">
        <w:rPr>
          <w:rFonts w:ascii="Times New Roman" w:hAnsi="Times New Roman"/>
          <w:color w:val="FF0000"/>
          <w:sz w:val="24"/>
          <w:szCs w:val="24"/>
          <w:lang w:val="ru-RU"/>
        </w:rPr>
        <w:t>).</w:t>
      </w:r>
    </w:p>
    <w:p w:rsidR="00813CBF" w:rsidRPr="00E42A0A" w:rsidRDefault="00813CBF" w:rsidP="00813CBF">
      <w:pPr>
        <w:tabs>
          <w:tab w:val="left" w:pos="900"/>
        </w:tabs>
        <w:autoSpaceDE w:val="0"/>
        <w:autoSpaceDN w:val="0"/>
        <w:adjustRightInd w:val="0"/>
        <w:spacing w:after="0"/>
        <w:ind w:left="540"/>
        <w:jc w:val="center"/>
        <w:rPr>
          <w:rFonts w:ascii="Times New Roman" w:hAnsi="Times New Roman" w:cs="Times New Roman"/>
          <w:b/>
          <w:sz w:val="24"/>
          <w:szCs w:val="24"/>
        </w:rPr>
      </w:pPr>
      <w:r w:rsidRPr="00E42A0A">
        <w:rPr>
          <w:rFonts w:ascii="Times New Roman" w:hAnsi="Times New Roman" w:cs="Times New Roman"/>
          <w:b/>
          <w:sz w:val="24"/>
          <w:szCs w:val="24"/>
        </w:rPr>
        <w:t>IJSO-2006</w:t>
      </w:r>
    </w:p>
    <w:p w:rsidR="00813CBF" w:rsidRPr="00E42A0A" w:rsidRDefault="00813CBF" w:rsidP="00003C6D">
      <w:pPr>
        <w:pStyle w:val="a4"/>
        <w:widowControl w:val="0"/>
        <w:numPr>
          <w:ilvl w:val="0"/>
          <w:numId w:val="10"/>
        </w:numPr>
        <w:tabs>
          <w:tab w:val="left" w:pos="900"/>
        </w:tabs>
        <w:ind w:left="0" w:firstLine="540"/>
        <w:contextualSpacing w:val="0"/>
        <w:jc w:val="both"/>
        <w:rPr>
          <w:sz w:val="24"/>
          <w:szCs w:val="24"/>
        </w:rPr>
      </w:pPr>
      <w:r w:rsidRPr="00E42A0A">
        <w:rPr>
          <w:b/>
          <w:sz w:val="24"/>
          <w:szCs w:val="24"/>
        </w:rPr>
        <w:t xml:space="preserve">2 - (2.5 балла) </w:t>
      </w:r>
      <w:r w:rsidRPr="00E42A0A">
        <w:rPr>
          <w:sz w:val="24"/>
          <w:szCs w:val="24"/>
        </w:rPr>
        <w:t xml:space="preserve">На рисунке изображены два одинаковых стакана. В одном из них </w:t>
      </w:r>
      <w:r w:rsidRPr="00E42A0A">
        <w:rPr>
          <w:sz w:val="24"/>
          <w:szCs w:val="24"/>
        </w:rPr>
        <w:lastRenderedPageBreak/>
        <w:t xml:space="preserve">находится </w:t>
      </w:r>
      <w:smartTag w:uri="urn:schemas-microsoft-com:office:smarttags" w:element="metricconverter">
        <w:smartTagPr>
          <w:attr w:name="ProductID" w:val="1 кг"/>
        </w:smartTagPr>
        <w:r w:rsidRPr="00E42A0A">
          <w:rPr>
            <w:sz w:val="24"/>
            <w:szCs w:val="24"/>
          </w:rPr>
          <w:t>1 кг</w:t>
        </w:r>
      </w:smartTag>
      <w:r w:rsidRPr="00E42A0A">
        <w:rPr>
          <w:sz w:val="24"/>
          <w:szCs w:val="24"/>
        </w:rPr>
        <w:t xml:space="preserve"> воды (H</w:t>
      </w:r>
      <w:r w:rsidRPr="00E42A0A">
        <w:rPr>
          <w:sz w:val="24"/>
          <w:szCs w:val="24"/>
          <w:vertAlign w:val="subscript"/>
        </w:rPr>
        <w:t>2</w:t>
      </w:r>
      <w:r w:rsidRPr="00E42A0A">
        <w:rPr>
          <w:sz w:val="24"/>
          <w:szCs w:val="24"/>
        </w:rPr>
        <w:t>O), а в другом равное по массе количество спирта (CH</w:t>
      </w:r>
      <w:r w:rsidRPr="00E42A0A">
        <w:rPr>
          <w:sz w:val="24"/>
          <w:szCs w:val="24"/>
          <w:vertAlign w:val="subscript"/>
        </w:rPr>
        <w:t>3</w:t>
      </w:r>
      <w:r w:rsidRPr="00E42A0A">
        <w:rPr>
          <w:sz w:val="24"/>
          <w:szCs w:val="24"/>
        </w:rPr>
        <w:t>CH</w:t>
      </w:r>
      <w:r w:rsidRPr="00E42A0A">
        <w:rPr>
          <w:sz w:val="24"/>
          <w:szCs w:val="24"/>
          <w:vertAlign w:val="subscript"/>
        </w:rPr>
        <w:t>2</w:t>
      </w:r>
      <w:r w:rsidRPr="00E42A0A">
        <w:rPr>
          <w:sz w:val="24"/>
          <w:szCs w:val="24"/>
        </w:rPr>
        <w:t>OH).</w:t>
      </w:r>
    </w:p>
    <w:p w:rsidR="00813CBF" w:rsidRPr="00E42A0A" w:rsidRDefault="00813CBF" w:rsidP="00813CBF">
      <w:pPr>
        <w:tabs>
          <w:tab w:val="left" w:pos="900"/>
        </w:tabs>
        <w:spacing w:after="0"/>
        <w:ind w:left="540"/>
        <w:jc w:val="center"/>
        <w:rPr>
          <w:rFonts w:ascii="Times New Roman" w:hAnsi="Times New Roman" w:cs="Times New Roman"/>
          <w:sz w:val="24"/>
          <w:szCs w:val="24"/>
        </w:rPr>
      </w:pPr>
      <w:r w:rsidRPr="00E42A0A">
        <w:rPr>
          <w:rFonts w:ascii="Times New Roman" w:hAnsi="Times New Roman" w:cs="Times New Roman"/>
          <w:noProof/>
          <w:sz w:val="24"/>
          <w:szCs w:val="24"/>
          <w:lang w:val="ru-RU" w:eastAsia="ru-RU"/>
        </w:rPr>
        <w:drawing>
          <wp:inline distT="0" distB="0" distL="0" distR="0">
            <wp:extent cx="2466975" cy="1085850"/>
            <wp:effectExtent l="19050" t="0" r="9525" b="0"/>
            <wp:docPr id="12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5" cstate="print"/>
                    <a:srcRect/>
                    <a:stretch>
                      <a:fillRect/>
                    </a:stretch>
                  </pic:blipFill>
                  <pic:spPr bwMode="auto">
                    <a:xfrm>
                      <a:off x="0" y="0"/>
                      <a:ext cx="2466975" cy="1085850"/>
                    </a:xfrm>
                    <a:prstGeom prst="rect">
                      <a:avLst/>
                    </a:prstGeom>
                    <a:noFill/>
                    <a:ln w="9525">
                      <a:noFill/>
                      <a:miter lim="800000"/>
                      <a:headEnd/>
                      <a:tailEnd/>
                    </a:ln>
                  </pic:spPr>
                </pic:pic>
              </a:graphicData>
            </a:graphic>
          </wp:inline>
        </w:drawing>
      </w:r>
    </w:p>
    <w:p w:rsidR="00813CBF" w:rsidRPr="00813CBF" w:rsidRDefault="00813CBF" w:rsidP="00813CBF">
      <w:pPr>
        <w:tabs>
          <w:tab w:val="left" w:pos="900"/>
        </w:tabs>
        <w:spacing w:after="0"/>
        <w:ind w:left="360"/>
        <w:jc w:val="both"/>
        <w:rPr>
          <w:rFonts w:ascii="Times New Roman" w:hAnsi="Times New Roman" w:cs="Times New Roman"/>
          <w:sz w:val="24"/>
          <w:szCs w:val="24"/>
          <w:lang w:val="ru-RU"/>
        </w:rPr>
      </w:pPr>
      <w:r w:rsidRPr="00813CBF">
        <w:rPr>
          <w:rFonts w:ascii="Times New Roman" w:hAnsi="Times New Roman" w:cs="Times New Roman"/>
          <w:sz w:val="24"/>
          <w:szCs w:val="24"/>
          <w:lang w:val="ru-RU"/>
        </w:rPr>
        <w:t>Был проделан эксперимент с использованием шарика заданной плотности.</w:t>
      </w:r>
    </w:p>
    <w:p w:rsidR="00813CBF" w:rsidRPr="00E42A0A" w:rsidRDefault="00813CBF" w:rsidP="00813CBF">
      <w:pPr>
        <w:tabs>
          <w:tab w:val="left" w:pos="900"/>
        </w:tabs>
        <w:spacing w:after="0"/>
        <w:ind w:left="360"/>
        <w:jc w:val="center"/>
        <w:rPr>
          <w:rFonts w:ascii="Times New Roman" w:hAnsi="Times New Roman" w:cs="Times New Roman"/>
          <w:sz w:val="24"/>
          <w:szCs w:val="24"/>
        </w:rPr>
      </w:pPr>
      <w:r w:rsidRPr="00E42A0A">
        <w:rPr>
          <w:rFonts w:ascii="Times New Roman" w:hAnsi="Times New Roman" w:cs="Times New Roman"/>
          <w:noProof/>
          <w:lang w:val="ru-RU" w:eastAsia="ru-RU"/>
        </w:rPr>
        <w:drawing>
          <wp:inline distT="0" distB="0" distL="0" distR="0">
            <wp:extent cx="1326564" cy="1045545"/>
            <wp:effectExtent l="19050" t="0" r="6936" b="0"/>
            <wp:docPr id="12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6" cstate="print"/>
                    <a:srcRect b="12562"/>
                    <a:stretch>
                      <a:fillRect/>
                    </a:stretch>
                  </pic:blipFill>
                  <pic:spPr bwMode="auto">
                    <a:xfrm>
                      <a:off x="0" y="0"/>
                      <a:ext cx="1326564" cy="1045545"/>
                    </a:xfrm>
                    <a:prstGeom prst="rect">
                      <a:avLst/>
                    </a:prstGeom>
                    <a:noFill/>
                    <a:ln w="9525">
                      <a:noFill/>
                      <a:miter lim="800000"/>
                      <a:headEnd/>
                      <a:tailEnd/>
                    </a:ln>
                  </pic:spPr>
                </pic:pic>
              </a:graphicData>
            </a:graphic>
          </wp:inline>
        </w:drawing>
      </w:r>
    </w:p>
    <w:p w:rsidR="00813CBF" w:rsidRPr="00813CBF" w:rsidRDefault="00813CBF" w:rsidP="00813CBF">
      <w:pPr>
        <w:tabs>
          <w:tab w:val="left" w:pos="900"/>
        </w:tabs>
        <w:spacing w:after="0"/>
        <w:jc w:val="both"/>
        <w:rPr>
          <w:rFonts w:ascii="Times New Roman" w:hAnsi="Times New Roman" w:cs="Times New Roman"/>
          <w:sz w:val="24"/>
          <w:szCs w:val="24"/>
          <w:lang w:val="ru-RU"/>
        </w:rPr>
      </w:pPr>
      <w:r w:rsidRPr="00813CBF">
        <w:rPr>
          <w:rFonts w:ascii="Times New Roman" w:hAnsi="Times New Roman" w:cs="Times New Roman"/>
          <w:b/>
          <w:bCs/>
          <w:sz w:val="24"/>
          <w:szCs w:val="24"/>
          <w:lang w:val="ru-RU"/>
        </w:rPr>
        <w:t>(0.5 балла)</w:t>
      </w:r>
      <w:r w:rsidRPr="00813CBF">
        <w:rPr>
          <w:rFonts w:ascii="Times New Roman" w:hAnsi="Times New Roman" w:cs="Times New Roman"/>
          <w:sz w:val="24"/>
          <w:szCs w:val="24"/>
          <w:lang w:val="ru-RU"/>
        </w:rPr>
        <w:t xml:space="preserve"> Какое вещество в первом, а какое - во втором стакане?</w:t>
      </w:r>
    </w:p>
    <w:p w:rsidR="00813CBF" w:rsidRPr="00813CBF" w:rsidRDefault="00813CBF" w:rsidP="00813CBF">
      <w:pPr>
        <w:tabs>
          <w:tab w:val="left" w:pos="900"/>
        </w:tabs>
        <w:spacing w:after="0"/>
        <w:jc w:val="both"/>
        <w:rPr>
          <w:rFonts w:ascii="Times New Roman" w:hAnsi="Times New Roman" w:cs="Times New Roman"/>
          <w:sz w:val="24"/>
          <w:szCs w:val="24"/>
          <w:lang w:val="ru-RU"/>
        </w:rPr>
      </w:pPr>
      <w:r w:rsidRPr="00813CBF">
        <w:rPr>
          <w:rFonts w:ascii="Times New Roman" w:hAnsi="Times New Roman" w:cs="Times New Roman"/>
          <w:b/>
          <w:bCs/>
          <w:sz w:val="24"/>
          <w:szCs w:val="24"/>
          <w:lang w:val="ru-RU"/>
        </w:rPr>
        <w:t>(1.0 балл)</w:t>
      </w:r>
      <w:r w:rsidRPr="00813CBF">
        <w:rPr>
          <w:rFonts w:ascii="Times New Roman" w:hAnsi="Times New Roman" w:cs="Times New Roman"/>
          <w:sz w:val="24"/>
          <w:szCs w:val="24"/>
          <w:lang w:val="ru-RU"/>
        </w:rPr>
        <w:t xml:space="preserve"> Зная массу вещества в стакане</w:t>
      </w:r>
      <w:proofErr w:type="gramStart"/>
      <w:r w:rsidRPr="00813CBF">
        <w:rPr>
          <w:rFonts w:ascii="Times New Roman" w:hAnsi="Times New Roman" w:cs="Times New Roman"/>
          <w:sz w:val="24"/>
          <w:szCs w:val="24"/>
          <w:lang w:val="ru-RU"/>
        </w:rPr>
        <w:t xml:space="preserve"> А</w:t>
      </w:r>
      <w:proofErr w:type="gramEnd"/>
      <w:r w:rsidRPr="00813CBF">
        <w:rPr>
          <w:rFonts w:ascii="Times New Roman" w:hAnsi="Times New Roman" w:cs="Times New Roman"/>
          <w:sz w:val="24"/>
          <w:szCs w:val="24"/>
          <w:lang w:val="ru-RU"/>
        </w:rPr>
        <w:t xml:space="preserve"> и стакане В, подсчитайте, сколько </w:t>
      </w:r>
      <w:r w:rsidRPr="00813CBF">
        <w:rPr>
          <w:rFonts w:ascii="Times New Roman" w:hAnsi="Times New Roman" w:cs="Times New Roman"/>
          <w:b/>
          <w:bCs/>
          <w:sz w:val="24"/>
          <w:szCs w:val="24"/>
          <w:lang w:val="ru-RU"/>
        </w:rPr>
        <w:t>молей</w:t>
      </w:r>
      <w:r w:rsidRPr="00813CBF">
        <w:rPr>
          <w:rFonts w:ascii="Times New Roman" w:hAnsi="Times New Roman" w:cs="Times New Roman"/>
          <w:sz w:val="24"/>
          <w:szCs w:val="24"/>
          <w:lang w:val="ru-RU"/>
        </w:rPr>
        <w:t xml:space="preserve"> вещества находится в каждом из стаканов.</w:t>
      </w:r>
    </w:p>
    <w:p w:rsidR="00813CBF" w:rsidRPr="00813CBF" w:rsidRDefault="00813CBF" w:rsidP="00813CBF">
      <w:pPr>
        <w:tabs>
          <w:tab w:val="left" w:pos="900"/>
        </w:tabs>
        <w:spacing w:after="0"/>
        <w:jc w:val="both"/>
        <w:rPr>
          <w:rFonts w:ascii="Times New Roman" w:hAnsi="Times New Roman" w:cs="Times New Roman"/>
          <w:sz w:val="24"/>
          <w:szCs w:val="24"/>
          <w:lang w:val="ru-RU"/>
        </w:rPr>
      </w:pPr>
      <w:r w:rsidRPr="00813CBF">
        <w:rPr>
          <w:rFonts w:ascii="Times New Roman" w:hAnsi="Times New Roman" w:cs="Times New Roman"/>
          <w:b/>
          <w:bCs/>
          <w:sz w:val="24"/>
          <w:szCs w:val="24"/>
          <w:lang w:val="ru-RU"/>
        </w:rPr>
        <w:t>(1.0 балл)</w:t>
      </w:r>
      <w:r w:rsidRPr="00813CBF">
        <w:rPr>
          <w:rFonts w:ascii="Times New Roman" w:hAnsi="Times New Roman" w:cs="Times New Roman"/>
          <w:sz w:val="24"/>
          <w:szCs w:val="24"/>
          <w:lang w:val="ru-RU"/>
        </w:rPr>
        <w:t xml:space="preserve"> Следуя той же логике, что и  в  пункте </w:t>
      </w:r>
      <w:r w:rsidRPr="00E42A0A">
        <w:rPr>
          <w:rFonts w:ascii="Times New Roman" w:hAnsi="Times New Roman" w:cs="Times New Roman"/>
          <w:b/>
          <w:sz w:val="24"/>
          <w:szCs w:val="24"/>
        </w:rPr>
        <w:t>b</w:t>
      </w:r>
      <w:r w:rsidRPr="00813CBF">
        <w:rPr>
          <w:rFonts w:ascii="Times New Roman" w:hAnsi="Times New Roman" w:cs="Times New Roman"/>
          <w:sz w:val="24"/>
          <w:szCs w:val="24"/>
          <w:lang w:val="ru-RU"/>
        </w:rPr>
        <w:t xml:space="preserve">, оцените, сколько </w:t>
      </w:r>
      <w:r w:rsidRPr="00813CBF">
        <w:rPr>
          <w:rFonts w:ascii="Times New Roman" w:hAnsi="Times New Roman" w:cs="Times New Roman"/>
          <w:b/>
          <w:bCs/>
          <w:sz w:val="24"/>
          <w:szCs w:val="24"/>
          <w:lang w:val="ru-RU"/>
        </w:rPr>
        <w:t>атомов</w:t>
      </w:r>
      <w:r w:rsidRPr="00813CBF">
        <w:rPr>
          <w:rFonts w:ascii="Times New Roman" w:hAnsi="Times New Roman" w:cs="Times New Roman"/>
          <w:sz w:val="24"/>
          <w:szCs w:val="24"/>
          <w:lang w:val="ru-RU"/>
        </w:rPr>
        <w:t xml:space="preserve"> находится в стакане </w:t>
      </w:r>
      <w:r w:rsidRPr="00E42A0A">
        <w:rPr>
          <w:rFonts w:ascii="Times New Roman" w:hAnsi="Times New Roman" w:cs="Times New Roman"/>
          <w:sz w:val="24"/>
          <w:szCs w:val="24"/>
        </w:rPr>
        <w:t>A</w:t>
      </w:r>
      <w:r w:rsidRPr="00813CBF">
        <w:rPr>
          <w:rFonts w:ascii="Times New Roman" w:hAnsi="Times New Roman" w:cs="Times New Roman"/>
          <w:sz w:val="24"/>
          <w:szCs w:val="24"/>
          <w:lang w:val="ru-RU"/>
        </w:rPr>
        <w:t xml:space="preserve"> и стакане </w:t>
      </w:r>
      <w:r w:rsidRPr="00E42A0A">
        <w:rPr>
          <w:rFonts w:ascii="Times New Roman" w:hAnsi="Times New Roman" w:cs="Times New Roman"/>
          <w:sz w:val="24"/>
          <w:szCs w:val="24"/>
        </w:rPr>
        <w:t>B</w:t>
      </w:r>
      <w:r w:rsidRPr="00813CBF">
        <w:rPr>
          <w:rFonts w:ascii="Times New Roman" w:hAnsi="Times New Roman" w:cs="Times New Roman"/>
          <w:sz w:val="24"/>
          <w:szCs w:val="24"/>
          <w:lang w:val="ru-RU"/>
        </w:rPr>
        <w:t>.</w:t>
      </w:r>
    </w:p>
    <w:p w:rsidR="00813CBF" w:rsidRPr="00813CBF" w:rsidRDefault="00813CBF" w:rsidP="00813CBF">
      <w:pPr>
        <w:tabs>
          <w:tab w:val="left" w:pos="900"/>
        </w:tabs>
        <w:spacing w:after="0"/>
        <w:jc w:val="both"/>
        <w:rPr>
          <w:rFonts w:ascii="Times New Roman" w:hAnsi="Times New Roman" w:cs="Times New Roman"/>
          <w:sz w:val="24"/>
          <w:szCs w:val="24"/>
          <w:vertAlign w:val="superscript"/>
          <w:lang w:val="ru-RU"/>
        </w:rPr>
      </w:pPr>
      <w:r w:rsidRPr="00813CBF">
        <w:rPr>
          <w:rFonts w:ascii="Times New Roman" w:hAnsi="Times New Roman" w:cs="Times New Roman"/>
          <w:sz w:val="24"/>
          <w:szCs w:val="24"/>
          <w:lang w:val="ru-RU"/>
        </w:rPr>
        <w:t xml:space="preserve">Число Авогадро равно 6,02 </w:t>
      </w:r>
      <w:r w:rsidRPr="00E42A0A">
        <w:rPr>
          <w:rFonts w:ascii="Times New Roman" w:hAnsi="Times New Roman" w:cs="Times New Roman"/>
          <w:sz w:val="24"/>
          <w:szCs w:val="24"/>
          <w:lang w:val="pt-BR"/>
        </w:rPr>
        <w:t>x</w:t>
      </w:r>
      <w:r w:rsidRPr="00813CBF">
        <w:rPr>
          <w:rFonts w:ascii="Times New Roman" w:hAnsi="Times New Roman" w:cs="Times New Roman"/>
          <w:sz w:val="24"/>
          <w:szCs w:val="24"/>
          <w:lang w:val="ru-RU"/>
        </w:rPr>
        <w:t xml:space="preserve"> 10</w:t>
      </w:r>
      <w:r w:rsidRPr="00813CBF">
        <w:rPr>
          <w:rFonts w:ascii="Times New Roman" w:hAnsi="Times New Roman" w:cs="Times New Roman"/>
          <w:sz w:val="24"/>
          <w:szCs w:val="24"/>
          <w:vertAlign w:val="superscript"/>
          <w:lang w:val="ru-RU"/>
        </w:rPr>
        <w:t>23</w:t>
      </w:r>
    </w:p>
    <w:p w:rsidR="00813CBF" w:rsidRPr="00813CBF" w:rsidRDefault="00813CBF" w:rsidP="00813CBF">
      <w:pPr>
        <w:tabs>
          <w:tab w:val="left" w:pos="900"/>
        </w:tabs>
        <w:spacing w:after="0"/>
        <w:jc w:val="both"/>
        <w:rPr>
          <w:rFonts w:ascii="Times New Roman" w:hAnsi="Times New Roman" w:cs="Times New Roman"/>
          <w:sz w:val="24"/>
          <w:szCs w:val="24"/>
          <w:lang w:val="ru-RU"/>
        </w:rPr>
      </w:pPr>
      <w:r w:rsidRPr="00813CBF">
        <w:rPr>
          <w:rFonts w:ascii="Times New Roman" w:hAnsi="Times New Roman" w:cs="Times New Roman"/>
          <w:sz w:val="24"/>
          <w:szCs w:val="24"/>
          <w:lang w:val="ru-RU"/>
        </w:rPr>
        <w:t>(М</w:t>
      </w:r>
      <w:proofErr w:type="gramStart"/>
      <w:r w:rsidRPr="00E42A0A">
        <w:rPr>
          <w:rFonts w:ascii="Times New Roman" w:hAnsi="Times New Roman" w:cs="Times New Roman"/>
          <w:sz w:val="24"/>
          <w:szCs w:val="24"/>
          <w:vertAlign w:val="subscript"/>
          <w:lang w:val="pt-BR"/>
        </w:rPr>
        <w:t>C</w:t>
      </w:r>
      <w:proofErr w:type="gramEnd"/>
      <w:r w:rsidRPr="00813CBF">
        <w:rPr>
          <w:rFonts w:ascii="Times New Roman" w:hAnsi="Times New Roman" w:cs="Times New Roman"/>
          <w:sz w:val="24"/>
          <w:szCs w:val="24"/>
          <w:lang w:val="ru-RU"/>
        </w:rPr>
        <w:t xml:space="preserve"> = 12 г/моль, М</w:t>
      </w:r>
      <w:r w:rsidRPr="00E42A0A">
        <w:rPr>
          <w:rFonts w:ascii="Times New Roman" w:hAnsi="Times New Roman" w:cs="Times New Roman"/>
          <w:sz w:val="24"/>
          <w:szCs w:val="24"/>
          <w:vertAlign w:val="subscript"/>
          <w:lang w:val="pt-BR"/>
        </w:rPr>
        <w:t>H</w:t>
      </w:r>
      <w:r w:rsidRPr="00813CBF">
        <w:rPr>
          <w:rFonts w:ascii="Times New Roman" w:hAnsi="Times New Roman" w:cs="Times New Roman"/>
          <w:sz w:val="24"/>
          <w:szCs w:val="24"/>
          <w:lang w:val="ru-RU"/>
        </w:rPr>
        <w:t xml:space="preserve"> = 1 г/моль, М</w:t>
      </w:r>
      <w:r w:rsidRPr="00E42A0A">
        <w:rPr>
          <w:rFonts w:ascii="Times New Roman" w:hAnsi="Times New Roman" w:cs="Times New Roman"/>
          <w:sz w:val="24"/>
          <w:szCs w:val="24"/>
          <w:vertAlign w:val="subscript"/>
          <w:lang w:val="pt-BR"/>
        </w:rPr>
        <w:t>O</w:t>
      </w:r>
      <w:r w:rsidRPr="00813CBF">
        <w:rPr>
          <w:rFonts w:ascii="Times New Roman" w:hAnsi="Times New Roman" w:cs="Times New Roman"/>
          <w:sz w:val="24"/>
          <w:szCs w:val="24"/>
          <w:lang w:val="ru-RU"/>
        </w:rPr>
        <w:t xml:space="preserve"> = 16 г/моль)</w:t>
      </w:r>
      <w:r w:rsidRPr="00813CBF">
        <w:rPr>
          <w:rFonts w:ascii="Times New Roman" w:hAnsi="Times New Roman" w:cs="Times New Roman"/>
          <w:noProof/>
          <w:sz w:val="24"/>
          <w:szCs w:val="24"/>
          <w:lang w:val="ru-RU"/>
        </w:rPr>
        <w:t xml:space="preserve"> </w:t>
      </w:r>
    </w:p>
    <w:p w:rsidR="00813CBF" w:rsidRDefault="00813CBF">
      <w:pPr>
        <w:rPr>
          <w:rFonts w:ascii="Times New Roman" w:hAnsi="Times New Roman" w:cs="Times New Roman"/>
          <w:sz w:val="24"/>
          <w:szCs w:val="24"/>
          <w:lang w:val="ru-RU"/>
        </w:rPr>
      </w:pPr>
    </w:p>
    <w:p w:rsidR="0089257C" w:rsidRDefault="0089257C">
      <w:pPr>
        <w:rPr>
          <w:rFonts w:ascii="Times New Roman" w:hAnsi="Times New Roman" w:cs="Times New Roman"/>
          <w:sz w:val="24"/>
          <w:szCs w:val="24"/>
          <w:lang w:val="ru-RU"/>
        </w:rPr>
      </w:pPr>
    </w:p>
    <w:p w:rsidR="0089257C" w:rsidRDefault="0089257C">
      <w:pPr>
        <w:rPr>
          <w:rFonts w:ascii="Times New Roman" w:hAnsi="Times New Roman" w:cs="Times New Roman"/>
          <w:sz w:val="24"/>
          <w:szCs w:val="24"/>
          <w:lang w:val="ru-RU"/>
        </w:rPr>
      </w:pPr>
    </w:p>
    <w:p w:rsidR="0089257C" w:rsidRDefault="0089257C">
      <w:pPr>
        <w:rPr>
          <w:rFonts w:ascii="Times New Roman" w:hAnsi="Times New Roman" w:cs="Times New Roman"/>
          <w:sz w:val="24"/>
          <w:szCs w:val="24"/>
          <w:lang w:val="ru-RU"/>
        </w:rPr>
      </w:pPr>
    </w:p>
    <w:p w:rsidR="0089257C" w:rsidRDefault="0089257C">
      <w:pPr>
        <w:rPr>
          <w:rFonts w:ascii="Times New Roman" w:hAnsi="Times New Roman" w:cs="Times New Roman"/>
          <w:sz w:val="24"/>
          <w:szCs w:val="24"/>
          <w:lang w:val="ru-RU"/>
        </w:rPr>
      </w:pPr>
    </w:p>
    <w:p w:rsidR="0089257C" w:rsidRDefault="0089257C">
      <w:pPr>
        <w:rPr>
          <w:rFonts w:ascii="Times New Roman" w:hAnsi="Times New Roman" w:cs="Times New Roman"/>
          <w:sz w:val="24"/>
          <w:szCs w:val="24"/>
          <w:lang w:val="ru-RU"/>
        </w:rPr>
      </w:pPr>
    </w:p>
    <w:p w:rsidR="0089257C" w:rsidRDefault="0089257C">
      <w:pPr>
        <w:rPr>
          <w:rFonts w:ascii="Times New Roman" w:hAnsi="Times New Roman" w:cs="Times New Roman"/>
          <w:sz w:val="24"/>
          <w:szCs w:val="24"/>
          <w:lang w:val="ru-RU"/>
        </w:rPr>
      </w:pPr>
    </w:p>
    <w:p w:rsidR="0089257C" w:rsidRDefault="0089257C">
      <w:pPr>
        <w:rPr>
          <w:rFonts w:ascii="Times New Roman" w:hAnsi="Times New Roman" w:cs="Times New Roman"/>
          <w:sz w:val="24"/>
          <w:szCs w:val="24"/>
          <w:lang w:val="ru-RU"/>
        </w:rPr>
      </w:pPr>
    </w:p>
    <w:p w:rsidR="0089257C" w:rsidRDefault="0089257C">
      <w:pPr>
        <w:rPr>
          <w:rFonts w:ascii="Times New Roman" w:hAnsi="Times New Roman" w:cs="Times New Roman"/>
          <w:sz w:val="24"/>
          <w:szCs w:val="24"/>
          <w:lang w:val="ru-RU"/>
        </w:rPr>
      </w:pPr>
    </w:p>
    <w:p w:rsidR="0089257C" w:rsidRDefault="0089257C">
      <w:pPr>
        <w:rPr>
          <w:rFonts w:ascii="Times New Roman" w:hAnsi="Times New Roman" w:cs="Times New Roman"/>
          <w:sz w:val="24"/>
          <w:szCs w:val="24"/>
          <w:lang w:val="ru-RU"/>
        </w:rPr>
      </w:pPr>
    </w:p>
    <w:p w:rsidR="0089257C" w:rsidRDefault="0089257C">
      <w:pPr>
        <w:rPr>
          <w:rFonts w:ascii="Times New Roman" w:hAnsi="Times New Roman" w:cs="Times New Roman"/>
          <w:sz w:val="24"/>
          <w:szCs w:val="24"/>
          <w:lang w:val="ru-RU"/>
        </w:rPr>
      </w:pPr>
    </w:p>
    <w:p w:rsidR="0089257C" w:rsidRDefault="0089257C">
      <w:pPr>
        <w:rPr>
          <w:rFonts w:ascii="Times New Roman" w:hAnsi="Times New Roman" w:cs="Times New Roman"/>
          <w:sz w:val="24"/>
          <w:szCs w:val="24"/>
          <w:lang w:val="ru-RU"/>
        </w:rPr>
      </w:pPr>
    </w:p>
    <w:p w:rsidR="0089257C" w:rsidRDefault="0089257C">
      <w:pPr>
        <w:rPr>
          <w:rFonts w:ascii="Times New Roman" w:hAnsi="Times New Roman" w:cs="Times New Roman"/>
          <w:sz w:val="24"/>
          <w:szCs w:val="24"/>
          <w:lang w:val="ru-RU"/>
        </w:rPr>
      </w:pPr>
    </w:p>
    <w:p w:rsidR="0089257C" w:rsidRDefault="0089257C">
      <w:pPr>
        <w:rPr>
          <w:rFonts w:ascii="Times New Roman" w:hAnsi="Times New Roman" w:cs="Times New Roman"/>
          <w:sz w:val="24"/>
          <w:szCs w:val="24"/>
          <w:lang w:val="ru-RU"/>
        </w:rPr>
      </w:pPr>
    </w:p>
    <w:p w:rsidR="0089257C" w:rsidRDefault="0089257C">
      <w:pPr>
        <w:rPr>
          <w:rFonts w:ascii="Times New Roman" w:hAnsi="Times New Roman" w:cs="Times New Roman"/>
          <w:sz w:val="24"/>
          <w:szCs w:val="24"/>
          <w:lang w:val="ru-RU"/>
        </w:rPr>
      </w:pPr>
    </w:p>
    <w:p w:rsidR="0089257C" w:rsidRPr="0089257C" w:rsidRDefault="0089257C" w:rsidP="0089257C">
      <w:pPr>
        <w:widowControl w:val="0"/>
        <w:spacing w:after="0"/>
        <w:jc w:val="center"/>
        <w:rPr>
          <w:rFonts w:ascii="Times New Roman" w:hAnsi="Times New Roman" w:cs="Times New Roman"/>
          <w:b/>
          <w:lang w:val="ru-RU"/>
        </w:rPr>
      </w:pPr>
      <w:r w:rsidRPr="0089257C">
        <w:rPr>
          <w:rFonts w:ascii="Times New Roman" w:hAnsi="Times New Roman" w:cs="Times New Roman"/>
          <w:b/>
          <w:lang w:val="ru-RU"/>
        </w:rPr>
        <w:lastRenderedPageBreak/>
        <w:t>07-СТЕХИОМЕТРИЯ</w:t>
      </w:r>
    </w:p>
    <w:p w:rsidR="0089257C" w:rsidRPr="0089257C" w:rsidRDefault="0089257C" w:rsidP="0089257C">
      <w:pPr>
        <w:widowControl w:val="0"/>
        <w:spacing w:after="0"/>
        <w:jc w:val="both"/>
        <w:rPr>
          <w:rFonts w:ascii="Times New Roman" w:hAnsi="Times New Roman" w:cs="Times New Roman"/>
          <w:lang w:val="ru-RU"/>
        </w:rPr>
      </w:pPr>
      <w:r w:rsidRPr="0089257C">
        <w:rPr>
          <w:rFonts w:ascii="Times New Roman" w:hAnsi="Times New Roman" w:cs="Times New Roman"/>
          <w:b/>
          <w:lang w:val="ru-RU"/>
        </w:rPr>
        <w:tab/>
        <w:t xml:space="preserve">Химия </w:t>
      </w:r>
      <w:r w:rsidRPr="0089257C">
        <w:rPr>
          <w:rFonts w:ascii="Times New Roman" w:hAnsi="Times New Roman" w:cs="Times New Roman"/>
          <w:lang w:val="ru-RU"/>
        </w:rPr>
        <w:t>– наука о веществах, их свойствах и превращениях их друг в друга.</w:t>
      </w:r>
    </w:p>
    <w:p w:rsidR="0089257C" w:rsidRPr="0089257C" w:rsidRDefault="0089257C" w:rsidP="0089257C">
      <w:pPr>
        <w:widowControl w:val="0"/>
        <w:spacing w:after="0"/>
        <w:ind w:firstLine="709"/>
        <w:jc w:val="both"/>
        <w:rPr>
          <w:rFonts w:ascii="Times New Roman" w:hAnsi="Times New Roman" w:cs="Times New Roman"/>
          <w:lang w:val="ru-RU"/>
        </w:rPr>
      </w:pPr>
      <w:r w:rsidRPr="0089257C">
        <w:rPr>
          <w:rFonts w:ascii="Times New Roman" w:hAnsi="Times New Roman" w:cs="Times New Roman"/>
          <w:b/>
          <w:lang w:val="ru-RU"/>
        </w:rPr>
        <w:t xml:space="preserve">Молекула </w:t>
      </w:r>
      <w:r w:rsidRPr="0089257C">
        <w:rPr>
          <w:rFonts w:ascii="Times New Roman" w:hAnsi="Times New Roman" w:cs="Times New Roman"/>
          <w:lang w:val="ru-RU"/>
        </w:rPr>
        <w:t>– это электронейтральная наименьшая совокупность атомов, связанных посредством химических связей. Молекулы могут содержать атомы только одного элемента, такие вещества называются простыми. 112 элементам соответствует около 400 простых веществ. Такое различие объясняется способностью элемента существовать в виде аллотропных модификаций: кислород и озон; белое и серое олово; алмаз, графит, карбин и фуллерен.</w:t>
      </w:r>
    </w:p>
    <w:p w:rsidR="0089257C" w:rsidRPr="0089257C" w:rsidRDefault="0089257C" w:rsidP="0089257C">
      <w:pPr>
        <w:widowControl w:val="0"/>
        <w:spacing w:after="0"/>
        <w:ind w:firstLine="709"/>
        <w:jc w:val="both"/>
        <w:rPr>
          <w:rFonts w:ascii="Times New Roman" w:hAnsi="Times New Roman" w:cs="Times New Roman"/>
          <w:lang w:val="ru-RU"/>
        </w:rPr>
      </w:pPr>
      <w:r w:rsidRPr="0089257C">
        <w:rPr>
          <w:rFonts w:ascii="Times New Roman" w:hAnsi="Times New Roman" w:cs="Times New Roman"/>
          <w:i/>
          <w:lang w:val="ru-RU"/>
        </w:rPr>
        <w:t>Сложные вещества</w:t>
      </w:r>
      <w:r w:rsidRPr="0089257C">
        <w:rPr>
          <w:rFonts w:ascii="Times New Roman" w:hAnsi="Times New Roman" w:cs="Times New Roman"/>
          <w:lang w:val="ru-RU"/>
        </w:rPr>
        <w:t xml:space="preserve"> состоят из атомов разных элементов (например, вода).</w:t>
      </w:r>
    </w:p>
    <w:p w:rsidR="0089257C" w:rsidRPr="0089257C" w:rsidRDefault="0089257C" w:rsidP="0089257C">
      <w:pPr>
        <w:widowControl w:val="0"/>
        <w:spacing w:after="0"/>
        <w:ind w:firstLine="709"/>
        <w:jc w:val="both"/>
        <w:rPr>
          <w:rFonts w:ascii="Times New Roman" w:hAnsi="Times New Roman" w:cs="Times New Roman"/>
          <w:lang w:val="ru-RU"/>
        </w:rPr>
      </w:pPr>
      <w:r w:rsidRPr="0089257C">
        <w:rPr>
          <w:rFonts w:ascii="Times New Roman" w:hAnsi="Times New Roman" w:cs="Times New Roman"/>
          <w:b/>
          <w:lang w:val="ru-RU"/>
        </w:rPr>
        <w:t xml:space="preserve">Стехиометрия </w:t>
      </w:r>
      <w:r w:rsidRPr="0089257C">
        <w:rPr>
          <w:rFonts w:ascii="Times New Roman" w:hAnsi="Times New Roman" w:cs="Times New Roman"/>
          <w:lang w:val="ru-RU"/>
        </w:rPr>
        <w:t>– раздел химии, в котором рассматриваются массовые или объёмные отношения между реагирующими веществами.</w:t>
      </w:r>
    </w:p>
    <w:p w:rsidR="0089257C" w:rsidRPr="0089257C" w:rsidRDefault="0089257C" w:rsidP="0089257C">
      <w:pPr>
        <w:widowControl w:val="0"/>
        <w:spacing w:after="0"/>
        <w:ind w:firstLine="708"/>
        <w:jc w:val="both"/>
        <w:rPr>
          <w:rFonts w:ascii="Times New Roman" w:hAnsi="Times New Roman" w:cs="Times New Roman"/>
          <w:lang w:val="ru-RU"/>
        </w:rPr>
      </w:pPr>
      <w:r w:rsidRPr="0089257C">
        <w:rPr>
          <w:rFonts w:ascii="Times New Roman" w:hAnsi="Times New Roman" w:cs="Times New Roman"/>
          <w:b/>
          <w:lang w:val="ru-RU"/>
        </w:rPr>
        <w:t>Стехиометрические индексы</w:t>
      </w:r>
      <w:r w:rsidRPr="0089257C">
        <w:rPr>
          <w:rFonts w:ascii="Times New Roman" w:hAnsi="Times New Roman" w:cs="Times New Roman"/>
          <w:lang w:val="ru-RU"/>
        </w:rPr>
        <w:t xml:space="preserve"> – это числа, стоящие в химических формулах справа внизу при символах химических элементов. Они характеризуют количественное содержание химических элементов в соединении. Наличие химических формул для всех веществ позволяет изображать химические реакции посредством химических уравнений. </w:t>
      </w:r>
    </w:p>
    <w:p w:rsidR="0089257C" w:rsidRPr="0089257C" w:rsidRDefault="0089257C" w:rsidP="0089257C">
      <w:pPr>
        <w:widowControl w:val="0"/>
        <w:spacing w:after="0"/>
        <w:ind w:firstLine="708"/>
        <w:jc w:val="both"/>
        <w:rPr>
          <w:rFonts w:ascii="Times New Roman" w:hAnsi="Times New Roman" w:cs="Times New Roman"/>
          <w:lang w:val="ru-RU"/>
        </w:rPr>
      </w:pPr>
      <w:r w:rsidRPr="0089257C">
        <w:rPr>
          <w:rFonts w:ascii="Times New Roman" w:hAnsi="Times New Roman" w:cs="Times New Roman"/>
          <w:b/>
          <w:lang w:val="ru-RU"/>
        </w:rPr>
        <w:t>Эмпирическая формула</w:t>
      </w:r>
      <w:r w:rsidRPr="0089257C">
        <w:rPr>
          <w:rFonts w:ascii="Times New Roman" w:hAnsi="Times New Roman" w:cs="Times New Roman"/>
          <w:lang w:val="ru-RU"/>
        </w:rPr>
        <w:t xml:space="preserve"> соединения показывает наименьшее целочисленное соотношение количеств атомов в данном соединении.</w:t>
      </w:r>
    </w:p>
    <w:p w:rsidR="0089257C" w:rsidRPr="0089257C" w:rsidRDefault="0089257C" w:rsidP="0089257C">
      <w:pPr>
        <w:widowControl w:val="0"/>
        <w:spacing w:after="0" w:line="240" w:lineRule="auto"/>
        <w:jc w:val="both"/>
        <w:rPr>
          <w:rFonts w:ascii="Times New Roman" w:hAnsi="Times New Roman" w:cs="Times New Roman"/>
          <w:lang w:val="ru-RU"/>
        </w:rPr>
      </w:pPr>
      <w:r w:rsidRPr="0089257C">
        <w:rPr>
          <w:rFonts w:ascii="Times New Roman" w:hAnsi="Times New Roman" w:cs="Times New Roman"/>
          <w:b/>
          <w:lang w:val="ru-RU"/>
        </w:rPr>
        <w:t>Пример</w:t>
      </w:r>
      <w:r w:rsidRPr="00A47C07">
        <w:rPr>
          <w:rFonts w:ascii="Times New Roman" w:hAnsi="Times New Roman" w:cs="Times New Roman"/>
          <w:b/>
        </w:rPr>
        <w:t> </w:t>
      </w:r>
      <w:r w:rsidRPr="0089257C">
        <w:rPr>
          <w:rFonts w:ascii="Times New Roman" w:hAnsi="Times New Roman" w:cs="Times New Roman"/>
          <w:b/>
          <w:lang w:val="ru-RU"/>
        </w:rPr>
        <w:t>7.1</w:t>
      </w:r>
      <w:r w:rsidRPr="0089257C">
        <w:rPr>
          <w:rFonts w:ascii="Times New Roman" w:hAnsi="Times New Roman" w:cs="Times New Roman"/>
          <w:lang w:val="ru-RU"/>
        </w:rPr>
        <w:t>. Образец оксида железа массой 0,4764</w:t>
      </w:r>
      <w:r w:rsidRPr="00A47C07">
        <w:rPr>
          <w:rFonts w:ascii="Times New Roman" w:hAnsi="Times New Roman" w:cs="Times New Roman"/>
        </w:rPr>
        <w:t> </w:t>
      </w:r>
      <w:r w:rsidRPr="0089257C">
        <w:rPr>
          <w:rFonts w:ascii="Times New Roman" w:hAnsi="Times New Roman" w:cs="Times New Roman"/>
          <w:lang w:val="ru-RU"/>
        </w:rPr>
        <w:t>г был восстановлен в струе оксида углерода. Масса оставшегося железа равна 0,3450</w:t>
      </w:r>
      <w:r w:rsidRPr="00A47C07">
        <w:rPr>
          <w:rFonts w:ascii="Times New Roman" w:hAnsi="Times New Roman" w:cs="Times New Roman"/>
        </w:rPr>
        <w:t> </w:t>
      </w:r>
      <w:r w:rsidRPr="0089257C">
        <w:rPr>
          <w:rFonts w:ascii="Times New Roman" w:hAnsi="Times New Roman" w:cs="Times New Roman"/>
          <w:lang w:val="ru-RU"/>
        </w:rPr>
        <w:t>г. Найдите эмпирическую формулу оксида железа.</w:t>
      </w:r>
    </w:p>
    <w:p w:rsidR="0089257C" w:rsidRPr="00A47C07" w:rsidRDefault="0089257C" w:rsidP="0089257C">
      <w:pPr>
        <w:widowControl w:val="0"/>
        <w:spacing w:after="0" w:line="240" w:lineRule="auto"/>
        <w:jc w:val="both"/>
        <w:rPr>
          <w:rFonts w:ascii="Times New Roman" w:hAnsi="Times New Roman" w:cs="Times New Roman"/>
        </w:rPr>
      </w:pPr>
      <w:r w:rsidRPr="0089257C">
        <w:rPr>
          <w:rFonts w:ascii="Times New Roman" w:hAnsi="Times New Roman" w:cs="Times New Roman"/>
          <w:b/>
          <w:lang w:val="ru-RU"/>
        </w:rPr>
        <w:t>Решение</w:t>
      </w:r>
      <w:r w:rsidRPr="0089257C">
        <w:rPr>
          <w:rFonts w:ascii="Times New Roman" w:hAnsi="Times New Roman" w:cs="Times New Roman"/>
          <w:lang w:val="ru-RU"/>
        </w:rPr>
        <w:t xml:space="preserve">. Для нахождения формулы нам нужно установить соотношение молей кислорода и железа в соединении. </w:t>
      </w:r>
      <w:proofErr w:type="gramStart"/>
      <w:r w:rsidRPr="00A47C07">
        <w:rPr>
          <w:rFonts w:ascii="Times New Roman" w:hAnsi="Times New Roman" w:cs="Times New Roman"/>
        </w:rPr>
        <w:t>Для наглядности составим таблицу.</w:t>
      </w:r>
      <w:proofErr w:type="gramEnd"/>
    </w:p>
    <w:tbl>
      <w:tblPr>
        <w:tblStyle w:val="a5"/>
        <w:tblW w:w="0" w:type="auto"/>
        <w:jc w:val="center"/>
        <w:tblLook w:val="04A0"/>
      </w:tblPr>
      <w:tblGrid>
        <w:gridCol w:w="1213"/>
        <w:gridCol w:w="2532"/>
        <w:gridCol w:w="1336"/>
        <w:gridCol w:w="1218"/>
        <w:gridCol w:w="1436"/>
        <w:gridCol w:w="1436"/>
      </w:tblGrid>
      <w:tr w:rsidR="0089257C" w:rsidRPr="00A47C07" w:rsidTr="0089257C">
        <w:trPr>
          <w:jc w:val="center"/>
        </w:trPr>
        <w:tc>
          <w:tcPr>
            <w:tcW w:w="1213" w:type="dxa"/>
          </w:tcPr>
          <w:p w:rsidR="0089257C" w:rsidRPr="00A47C07" w:rsidRDefault="0089257C" w:rsidP="0089257C">
            <w:pPr>
              <w:widowControl w:val="0"/>
              <w:jc w:val="both"/>
            </w:pPr>
            <w:r w:rsidRPr="00A47C07">
              <w:t>Элемент</w:t>
            </w:r>
          </w:p>
        </w:tc>
        <w:tc>
          <w:tcPr>
            <w:tcW w:w="2532" w:type="dxa"/>
          </w:tcPr>
          <w:p w:rsidR="0089257C" w:rsidRPr="00A47C07" w:rsidRDefault="0089257C" w:rsidP="0089257C">
            <w:pPr>
              <w:widowControl w:val="0"/>
              <w:jc w:val="both"/>
            </w:pPr>
            <w:r w:rsidRPr="00A47C07">
              <w:t xml:space="preserve">Масса, </w:t>
            </w:r>
            <w:proofErr w:type="gramStart"/>
            <w:r w:rsidRPr="00A47C07">
              <w:t>г</w:t>
            </w:r>
            <w:proofErr w:type="gramEnd"/>
          </w:p>
        </w:tc>
        <w:tc>
          <w:tcPr>
            <w:tcW w:w="1336" w:type="dxa"/>
          </w:tcPr>
          <w:p w:rsidR="0089257C" w:rsidRPr="00A47C07" w:rsidRDefault="0089257C" w:rsidP="0089257C">
            <w:pPr>
              <w:widowControl w:val="0"/>
              <w:jc w:val="both"/>
            </w:pPr>
            <w:r w:rsidRPr="00A47C07">
              <w:rPr>
                <w:i/>
              </w:rPr>
              <w:t>М</w:t>
            </w:r>
            <w:r w:rsidRPr="00A47C07">
              <w:t>, г/моль</w:t>
            </w:r>
          </w:p>
        </w:tc>
        <w:tc>
          <w:tcPr>
            <w:tcW w:w="1218" w:type="dxa"/>
          </w:tcPr>
          <w:p w:rsidR="0089257C" w:rsidRPr="00A47C07" w:rsidRDefault="0089257C" w:rsidP="0089257C">
            <w:pPr>
              <w:widowControl w:val="0"/>
              <w:jc w:val="both"/>
            </w:pPr>
            <w:r w:rsidRPr="00A47C07">
              <w:t>ν, ммоль</w:t>
            </w:r>
          </w:p>
        </w:tc>
        <w:tc>
          <w:tcPr>
            <w:tcW w:w="1436" w:type="dxa"/>
          </w:tcPr>
          <w:p w:rsidR="0089257C" w:rsidRPr="00A47C07" w:rsidRDefault="0089257C" w:rsidP="0089257C">
            <w:pPr>
              <w:widowControl w:val="0"/>
              <w:jc w:val="both"/>
            </w:pPr>
            <w:r w:rsidRPr="00A47C07">
              <w:t>:ν</w:t>
            </w:r>
            <w:r w:rsidRPr="00A47C07">
              <w:rPr>
                <w:vertAlign w:val="subscript"/>
                <w:lang w:val="en-US"/>
              </w:rPr>
              <w:t>min</w:t>
            </w:r>
            <w:r w:rsidRPr="00A47C07">
              <w:rPr>
                <w:lang w:val="en-US"/>
              </w:rPr>
              <w:t> = </w:t>
            </w:r>
            <w:r w:rsidRPr="00A47C07">
              <w:t>6,16</w:t>
            </w:r>
          </w:p>
        </w:tc>
        <w:tc>
          <w:tcPr>
            <w:tcW w:w="1436" w:type="dxa"/>
          </w:tcPr>
          <w:p w:rsidR="0089257C" w:rsidRPr="00A47C07" w:rsidRDefault="0089257C" w:rsidP="0089257C">
            <w:pPr>
              <w:widowControl w:val="0"/>
              <w:jc w:val="both"/>
            </w:pPr>
            <w:r w:rsidRPr="00A47C07">
              <w:t>Целые ν</w:t>
            </w:r>
          </w:p>
        </w:tc>
      </w:tr>
      <w:tr w:rsidR="0089257C" w:rsidRPr="00A47C07" w:rsidTr="0089257C">
        <w:trPr>
          <w:jc w:val="center"/>
        </w:trPr>
        <w:tc>
          <w:tcPr>
            <w:tcW w:w="1213" w:type="dxa"/>
          </w:tcPr>
          <w:p w:rsidR="0089257C" w:rsidRPr="00A47C07" w:rsidRDefault="0089257C" w:rsidP="0089257C">
            <w:pPr>
              <w:widowControl w:val="0"/>
              <w:ind w:left="167"/>
              <w:jc w:val="both"/>
              <w:rPr>
                <w:lang w:val="en-US"/>
              </w:rPr>
            </w:pPr>
            <w:r w:rsidRPr="00A47C07">
              <w:rPr>
                <w:lang w:val="en-US"/>
              </w:rPr>
              <w:t>Fe</w:t>
            </w:r>
          </w:p>
        </w:tc>
        <w:tc>
          <w:tcPr>
            <w:tcW w:w="2532" w:type="dxa"/>
          </w:tcPr>
          <w:p w:rsidR="0089257C" w:rsidRPr="00A47C07" w:rsidRDefault="0089257C" w:rsidP="0089257C">
            <w:pPr>
              <w:widowControl w:val="0"/>
              <w:jc w:val="both"/>
            </w:pPr>
            <w:r w:rsidRPr="00A47C07">
              <w:t>0,3450</w:t>
            </w:r>
          </w:p>
        </w:tc>
        <w:tc>
          <w:tcPr>
            <w:tcW w:w="1336" w:type="dxa"/>
          </w:tcPr>
          <w:p w:rsidR="0089257C" w:rsidRPr="00A47C07" w:rsidRDefault="0089257C" w:rsidP="0089257C">
            <w:pPr>
              <w:widowControl w:val="0"/>
              <w:ind w:left="292"/>
              <w:jc w:val="both"/>
            </w:pPr>
            <w:r w:rsidRPr="00A47C07">
              <w:t>56</w:t>
            </w:r>
          </w:p>
        </w:tc>
        <w:tc>
          <w:tcPr>
            <w:tcW w:w="1218" w:type="dxa"/>
          </w:tcPr>
          <w:p w:rsidR="0089257C" w:rsidRPr="00A47C07" w:rsidRDefault="0089257C" w:rsidP="0089257C">
            <w:pPr>
              <w:widowControl w:val="0"/>
              <w:ind w:left="182"/>
              <w:jc w:val="both"/>
            </w:pPr>
            <w:r w:rsidRPr="00A47C07">
              <w:t>6,16</w:t>
            </w:r>
          </w:p>
        </w:tc>
        <w:tc>
          <w:tcPr>
            <w:tcW w:w="1436" w:type="dxa"/>
          </w:tcPr>
          <w:p w:rsidR="0089257C" w:rsidRPr="00A47C07" w:rsidRDefault="0089257C" w:rsidP="0089257C">
            <w:pPr>
              <w:widowControl w:val="0"/>
              <w:ind w:left="348"/>
              <w:jc w:val="both"/>
            </w:pPr>
            <w:r w:rsidRPr="00A47C07">
              <w:t>1</w:t>
            </w:r>
          </w:p>
        </w:tc>
        <w:tc>
          <w:tcPr>
            <w:tcW w:w="1436" w:type="dxa"/>
          </w:tcPr>
          <w:p w:rsidR="0089257C" w:rsidRPr="00A47C07" w:rsidRDefault="0089257C" w:rsidP="0089257C">
            <w:pPr>
              <w:widowControl w:val="0"/>
              <w:jc w:val="center"/>
            </w:pPr>
            <w:r w:rsidRPr="00A47C07">
              <w:t>3</w:t>
            </w:r>
          </w:p>
        </w:tc>
      </w:tr>
      <w:tr w:rsidR="0089257C" w:rsidRPr="00A47C07" w:rsidTr="0089257C">
        <w:trPr>
          <w:jc w:val="center"/>
        </w:trPr>
        <w:tc>
          <w:tcPr>
            <w:tcW w:w="1213" w:type="dxa"/>
          </w:tcPr>
          <w:p w:rsidR="0089257C" w:rsidRPr="00A47C07" w:rsidRDefault="0089257C" w:rsidP="0089257C">
            <w:pPr>
              <w:widowControl w:val="0"/>
              <w:ind w:left="167"/>
              <w:jc w:val="both"/>
              <w:rPr>
                <w:lang w:val="en-US"/>
              </w:rPr>
            </w:pPr>
            <w:r w:rsidRPr="00A47C07">
              <w:rPr>
                <w:lang w:val="en-US"/>
              </w:rPr>
              <w:t>O</w:t>
            </w:r>
          </w:p>
        </w:tc>
        <w:tc>
          <w:tcPr>
            <w:tcW w:w="2532" w:type="dxa"/>
          </w:tcPr>
          <w:p w:rsidR="0089257C" w:rsidRPr="00A47C07" w:rsidRDefault="0089257C" w:rsidP="0089257C">
            <w:pPr>
              <w:widowControl w:val="0"/>
              <w:jc w:val="both"/>
            </w:pPr>
            <w:r w:rsidRPr="00A47C07">
              <w:t>0,4764-0,3450=0,1314</w:t>
            </w:r>
          </w:p>
        </w:tc>
        <w:tc>
          <w:tcPr>
            <w:tcW w:w="1336" w:type="dxa"/>
          </w:tcPr>
          <w:p w:rsidR="0089257C" w:rsidRPr="00A47C07" w:rsidRDefault="0089257C" w:rsidP="0089257C">
            <w:pPr>
              <w:widowControl w:val="0"/>
              <w:ind w:left="292"/>
              <w:jc w:val="both"/>
            </w:pPr>
            <w:r w:rsidRPr="00A47C07">
              <w:t>16</w:t>
            </w:r>
          </w:p>
        </w:tc>
        <w:tc>
          <w:tcPr>
            <w:tcW w:w="1218" w:type="dxa"/>
          </w:tcPr>
          <w:p w:rsidR="0089257C" w:rsidRPr="00A47C07" w:rsidRDefault="0089257C" w:rsidP="0089257C">
            <w:pPr>
              <w:widowControl w:val="0"/>
              <w:ind w:left="182"/>
              <w:jc w:val="both"/>
            </w:pPr>
            <w:r w:rsidRPr="00A47C07">
              <w:t>8,21</w:t>
            </w:r>
          </w:p>
        </w:tc>
        <w:tc>
          <w:tcPr>
            <w:tcW w:w="1436" w:type="dxa"/>
          </w:tcPr>
          <w:p w:rsidR="0089257C" w:rsidRPr="00A47C07" w:rsidRDefault="0089257C" w:rsidP="0089257C">
            <w:pPr>
              <w:widowControl w:val="0"/>
              <w:ind w:left="348"/>
              <w:jc w:val="both"/>
            </w:pPr>
            <w:r w:rsidRPr="00A47C07">
              <w:t>1,33</w:t>
            </w:r>
          </w:p>
        </w:tc>
        <w:tc>
          <w:tcPr>
            <w:tcW w:w="1436" w:type="dxa"/>
          </w:tcPr>
          <w:p w:rsidR="0089257C" w:rsidRPr="00A47C07" w:rsidRDefault="0089257C" w:rsidP="0089257C">
            <w:pPr>
              <w:widowControl w:val="0"/>
              <w:jc w:val="center"/>
            </w:pPr>
            <w:r w:rsidRPr="00A47C07">
              <w:t>4</w:t>
            </w:r>
          </w:p>
        </w:tc>
      </w:tr>
    </w:tbl>
    <w:p w:rsidR="0089257C" w:rsidRPr="00A47C07" w:rsidRDefault="0089257C" w:rsidP="0089257C">
      <w:pPr>
        <w:widowControl w:val="0"/>
        <w:spacing w:after="0" w:line="240" w:lineRule="auto"/>
        <w:rPr>
          <w:rFonts w:ascii="Times New Roman" w:hAnsi="Times New Roman" w:cs="Times New Roman"/>
          <w:vertAlign w:val="subscript"/>
        </w:rPr>
      </w:pPr>
      <w:r w:rsidRPr="00A47C07">
        <w:rPr>
          <w:rFonts w:ascii="Times New Roman" w:hAnsi="Times New Roman" w:cs="Times New Roman"/>
        </w:rPr>
        <w:t>Эмпирическая формула Fe</w:t>
      </w:r>
      <w:r w:rsidRPr="00A47C07">
        <w:rPr>
          <w:rFonts w:ascii="Times New Roman" w:hAnsi="Times New Roman" w:cs="Times New Roman"/>
          <w:vertAlign w:val="subscript"/>
        </w:rPr>
        <w:t>3</w:t>
      </w:r>
      <w:r w:rsidRPr="00A47C07">
        <w:rPr>
          <w:rFonts w:ascii="Times New Roman" w:hAnsi="Times New Roman" w:cs="Times New Roman"/>
        </w:rPr>
        <w:t>O</w:t>
      </w:r>
      <w:r w:rsidRPr="00A47C07">
        <w:rPr>
          <w:rFonts w:ascii="Times New Roman" w:hAnsi="Times New Roman" w:cs="Times New Roman"/>
          <w:vertAlign w:val="subscript"/>
        </w:rPr>
        <w:t>4</w:t>
      </w:r>
    </w:p>
    <w:p w:rsidR="0089257C" w:rsidRDefault="0089257C" w:rsidP="0089257C">
      <w:pPr>
        <w:widowControl w:val="0"/>
        <w:spacing w:after="0" w:line="240" w:lineRule="auto"/>
        <w:jc w:val="both"/>
        <w:rPr>
          <w:rFonts w:ascii="Times New Roman" w:hAnsi="Times New Roman" w:cs="Times New Roman"/>
          <w:b/>
          <w:lang w:val="ru-RU"/>
        </w:rPr>
      </w:pPr>
    </w:p>
    <w:p w:rsidR="0089257C" w:rsidRPr="0089257C" w:rsidRDefault="0089257C" w:rsidP="0089257C">
      <w:pPr>
        <w:widowControl w:val="0"/>
        <w:spacing w:after="0" w:line="240" w:lineRule="auto"/>
        <w:jc w:val="both"/>
        <w:rPr>
          <w:rFonts w:ascii="Times New Roman" w:hAnsi="Times New Roman" w:cs="Times New Roman"/>
          <w:lang w:val="ru-RU"/>
        </w:rPr>
      </w:pPr>
      <w:r w:rsidRPr="0089257C">
        <w:rPr>
          <w:rFonts w:ascii="Times New Roman" w:hAnsi="Times New Roman" w:cs="Times New Roman"/>
          <w:b/>
          <w:lang w:val="ru-RU"/>
        </w:rPr>
        <w:t>Пример</w:t>
      </w:r>
      <w:r w:rsidRPr="00A47C07">
        <w:rPr>
          <w:rFonts w:ascii="Times New Roman" w:hAnsi="Times New Roman" w:cs="Times New Roman"/>
          <w:b/>
        </w:rPr>
        <w:t> </w:t>
      </w:r>
      <w:r w:rsidRPr="0089257C">
        <w:rPr>
          <w:rFonts w:ascii="Times New Roman" w:hAnsi="Times New Roman" w:cs="Times New Roman"/>
          <w:b/>
          <w:lang w:val="ru-RU"/>
        </w:rPr>
        <w:t>7.2.</w:t>
      </w:r>
      <w:r w:rsidRPr="0089257C">
        <w:rPr>
          <w:rFonts w:ascii="Times New Roman" w:hAnsi="Times New Roman" w:cs="Times New Roman"/>
          <w:lang w:val="ru-RU"/>
        </w:rPr>
        <w:t xml:space="preserve"> Установите формулу кристаллогидрата сульфата меди (</w:t>
      </w:r>
      <w:r w:rsidRPr="00A47C07">
        <w:rPr>
          <w:rFonts w:ascii="Times New Roman" w:hAnsi="Times New Roman" w:cs="Times New Roman"/>
        </w:rPr>
        <w:t>II</w:t>
      </w:r>
      <w:r w:rsidRPr="0089257C">
        <w:rPr>
          <w:rFonts w:ascii="Times New Roman" w:hAnsi="Times New Roman" w:cs="Times New Roman"/>
          <w:lang w:val="ru-RU"/>
        </w:rPr>
        <w:t>), если известно, что эта соль содержит 36,0% воды по массе</w:t>
      </w:r>
    </w:p>
    <w:p w:rsidR="0089257C" w:rsidRPr="00A47C07" w:rsidRDefault="0089257C" w:rsidP="0089257C">
      <w:pPr>
        <w:widowControl w:val="0"/>
        <w:spacing w:after="0" w:line="240" w:lineRule="auto"/>
        <w:jc w:val="both"/>
        <w:rPr>
          <w:rFonts w:ascii="Times New Roman" w:hAnsi="Times New Roman" w:cs="Times New Roman"/>
        </w:rPr>
      </w:pPr>
      <w:r w:rsidRPr="00A47C07">
        <w:rPr>
          <w:rFonts w:ascii="Times New Roman" w:hAnsi="Times New Roman" w:cs="Times New Roman"/>
          <w:b/>
        </w:rPr>
        <w:t>Решение</w:t>
      </w:r>
      <w:r w:rsidRPr="00A47C07">
        <w:rPr>
          <w:rFonts w:ascii="Times New Roman" w:hAnsi="Times New Roman" w:cs="Times New Roman"/>
        </w:rPr>
        <w:t>. Аналогично составляем таблицу</w:t>
      </w:r>
    </w:p>
    <w:tbl>
      <w:tblPr>
        <w:tblStyle w:val="a5"/>
        <w:tblW w:w="0" w:type="auto"/>
        <w:jc w:val="center"/>
        <w:tblLook w:val="04A0"/>
      </w:tblPr>
      <w:tblGrid>
        <w:gridCol w:w="1213"/>
        <w:gridCol w:w="2532"/>
        <w:gridCol w:w="1336"/>
        <w:gridCol w:w="1218"/>
        <w:gridCol w:w="1436"/>
      </w:tblGrid>
      <w:tr w:rsidR="0089257C" w:rsidRPr="00A47C07" w:rsidTr="0089257C">
        <w:trPr>
          <w:jc w:val="center"/>
        </w:trPr>
        <w:tc>
          <w:tcPr>
            <w:tcW w:w="1213" w:type="dxa"/>
          </w:tcPr>
          <w:p w:rsidR="0089257C" w:rsidRPr="00A47C07" w:rsidRDefault="0089257C" w:rsidP="0089257C">
            <w:pPr>
              <w:widowControl w:val="0"/>
              <w:jc w:val="both"/>
            </w:pPr>
          </w:p>
        </w:tc>
        <w:tc>
          <w:tcPr>
            <w:tcW w:w="2532" w:type="dxa"/>
          </w:tcPr>
          <w:p w:rsidR="0089257C" w:rsidRPr="00A47C07" w:rsidRDefault="0089257C" w:rsidP="0089257C">
            <w:pPr>
              <w:widowControl w:val="0"/>
              <w:jc w:val="both"/>
            </w:pPr>
            <w:r w:rsidRPr="00A47C07">
              <w:t>В 100 г вещества, г</w:t>
            </w:r>
          </w:p>
        </w:tc>
        <w:tc>
          <w:tcPr>
            <w:tcW w:w="1336" w:type="dxa"/>
          </w:tcPr>
          <w:p w:rsidR="0089257C" w:rsidRPr="00A47C07" w:rsidRDefault="0089257C" w:rsidP="0089257C">
            <w:pPr>
              <w:widowControl w:val="0"/>
              <w:jc w:val="both"/>
            </w:pPr>
            <w:r w:rsidRPr="00A47C07">
              <w:rPr>
                <w:i/>
              </w:rPr>
              <w:t>М</w:t>
            </w:r>
            <w:r w:rsidRPr="00A47C07">
              <w:t>, г/моль</w:t>
            </w:r>
          </w:p>
        </w:tc>
        <w:tc>
          <w:tcPr>
            <w:tcW w:w="1218" w:type="dxa"/>
          </w:tcPr>
          <w:p w:rsidR="0089257C" w:rsidRPr="00A47C07" w:rsidRDefault="0089257C" w:rsidP="0089257C">
            <w:pPr>
              <w:widowControl w:val="0"/>
              <w:jc w:val="both"/>
            </w:pPr>
            <w:r w:rsidRPr="00A47C07">
              <w:t>ν, моль</w:t>
            </w:r>
          </w:p>
        </w:tc>
        <w:tc>
          <w:tcPr>
            <w:tcW w:w="1436" w:type="dxa"/>
          </w:tcPr>
          <w:p w:rsidR="0089257C" w:rsidRPr="00A47C07" w:rsidRDefault="0089257C" w:rsidP="0089257C">
            <w:pPr>
              <w:widowControl w:val="0"/>
              <w:jc w:val="both"/>
            </w:pPr>
            <w:r w:rsidRPr="00A47C07">
              <w:t>:ν</w:t>
            </w:r>
            <w:r w:rsidRPr="00A47C07">
              <w:rPr>
                <w:vertAlign w:val="subscript"/>
                <w:lang w:val="en-US"/>
              </w:rPr>
              <w:t>min</w:t>
            </w:r>
            <w:r w:rsidRPr="00A47C07">
              <w:rPr>
                <w:lang w:val="en-US"/>
              </w:rPr>
              <w:t> = </w:t>
            </w:r>
            <w:r w:rsidRPr="00A47C07">
              <w:t>0,4</w:t>
            </w:r>
          </w:p>
        </w:tc>
      </w:tr>
      <w:tr w:rsidR="0089257C" w:rsidRPr="00A47C07" w:rsidTr="0089257C">
        <w:trPr>
          <w:jc w:val="center"/>
        </w:trPr>
        <w:tc>
          <w:tcPr>
            <w:tcW w:w="1213" w:type="dxa"/>
          </w:tcPr>
          <w:p w:rsidR="0089257C" w:rsidRPr="00A47C07" w:rsidRDefault="0089257C" w:rsidP="0089257C">
            <w:pPr>
              <w:widowControl w:val="0"/>
              <w:ind w:left="167"/>
              <w:jc w:val="both"/>
              <w:rPr>
                <w:vertAlign w:val="subscript"/>
                <w:lang w:val="en-US"/>
              </w:rPr>
            </w:pPr>
            <w:r w:rsidRPr="00A47C07">
              <w:rPr>
                <w:lang w:val="en-US"/>
              </w:rPr>
              <w:t>CuSO</w:t>
            </w:r>
            <w:r w:rsidRPr="00A47C07">
              <w:rPr>
                <w:vertAlign w:val="subscript"/>
                <w:lang w:val="en-US"/>
              </w:rPr>
              <w:t>4</w:t>
            </w:r>
          </w:p>
        </w:tc>
        <w:tc>
          <w:tcPr>
            <w:tcW w:w="2532" w:type="dxa"/>
          </w:tcPr>
          <w:p w:rsidR="0089257C" w:rsidRPr="00A47C07" w:rsidRDefault="0089257C" w:rsidP="0089257C">
            <w:pPr>
              <w:widowControl w:val="0"/>
              <w:jc w:val="center"/>
            </w:pPr>
            <w:r w:rsidRPr="00A47C07">
              <w:t>64</w:t>
            </w:r>
          </w:p>
        </w:tc>
        <w:tc>
          <w:tcPr>
            <w:tcW w:w="1336" w:type="dxa"/>
          </w:tcPr>
          <w:p w:rsidR="0089257C" w:rsidRPr="00A47C07" w:rsidRDefault="0089257C" w:rsidP="0089257C">
            <w:pPr>
              <w:widowControl w:val="0"/>
              <w:ind w:left="292"/>
              <w:jc w:val="both"/>
            </w:pPr>
            <w:r w:rsidRPr="00A47C07">
              <w:t>160</w:t>
            </w:r>
          </w:p>
        </w:tc>
        <w:tc>
          <w:tcPr>
            <w:tcW w:w="1218" w:type="dxa"/>
          </w:tcPr>
          <w:p w:rsidR="0089257C" w:rsidRPr="00A47C07" w:rsidRDefault="0089257C" w:rsidP="0089257C">
            <w:pPr>
              <w:widowControl w:val="0"/>
              <w:ind w:left="182"/>
              <w:jc w:val="both"/>
            </w:pPr>
            <w:r w:rsidRPr="00A47C07">
              <w:t>0,4</w:t>
            </w:r>
          </w:p>
        </w:tc>
        <w:tc>
          <w:tcPr>
            <w:tcW w:w="1436" w:type="dxa"/>
          </w:tcPr>
          <w:p w:rsidR="0089257C" w:rsidRPr="00A47C07" w:rsidRDefault="0089257C" w:rsidP="0089257C">
            <w:pPr>
              <w:widowControl w:val="0"/>
              <w:ind w:left="348"/>
              <w:jc w:val="both"/>
            </w:pPr>
            <w:r w:rsidRPr="00A47C07">
              <w:t>1</w:t>
            </w:r>
          </w:p>
        </w:tc>
      </w:tr>
      <w:tr w:rsidR="0089257C" w:rsidRPr="00A47C07" w:rsidTr="0089257C">
        <w:trPr>
          <w:jc w:val="center"/>
        </w:trPr>
        <w:tc>
          <w:tcPr>
            <w:tcW w:w="1213" w:type="dxa"/>
          </w:tcPr>
          <w:p w:rsidR="0089257C" w:rsidRPr="00A47C07" w:rsidRDefault="0089257C" w:rsidP="0089257C">
            <w:pPr>
              <w:widowControl w:val="0"/>
              <w:ind w:left="167"/>
              <w:jc w:val="both"/>
              <w:rPr>
                <w:lang w:val="en-US"/>
              </w:rPr>
            </w:pPr>
            <w:r w:rsidRPr="00A47C07">
              <w:rPr>
                <w:lang w:val="en-US"/>
              </w:rPr>
              <w:t>H</w:t>
            </w:r>
            <w:r w:rsidRPr="00A47C07">
              <w:rPr>
                <w:vertAlign w:val="subscript"/>
                <w:lang w:val="en-US"/>
              </w:rPr>
              <w:t>2</w:t>
            </w:r>
            <w:r w:rsidRPr="00A47C07">
              <w:rPr>
                <w:lang w:val="en-US"/>
              </w:rPr>
              <w:t>O</w:t>
            </w:r>
          </w:p>
        </w:tc>
        <w:tc>
          <w:tcPr>
            <w:tcW w:w="2532" w:type="dxa"/>
          </w:tcPr>
          <w:p w:rsidR="0089257C" w:rsidRPr="00A47C07" w:rsidRDefault="0089257C" w:rsidP="0089257C">
            <w:pPr>
              <w:widowControl w:val="0"/>
              <w:jc w:val="center"/>
            </w:pPr>
            <w:r w:rsidRPr="00A47C07">
              <w:t>36</w:t>
            </w:r>
          </w:p>
        </w:tc>
        <w:tc>
          <w:tcPr>
            <w:tcW w:w="1336" w:type="dxa"/>
          </w:tcPr>
          <w:p w:rsidR="0089257C" w:rsidRPr="00A47C07" w:rsidRDefault="0089257C" w:rsidP="0089257C">
            <w:pPr>
              <w:widowControl w:val="0"/>
              <w:ind w:left="292"/>
              <w:jc w:val="both"/>
            </w:pPr>
            <w:r w:rsidRPr="00A47C07">
              <w:t>18</w:t>
            </w:r>
          </w:p>
        </w:tc>
        <w:tc>
          <w:tcPr>
            <w:tcW w:w="1218" w:type="dxa"/>
          </w:tcPr>
          <w:p w:rsidR="0089257C" w:rsidRPr="00A47C07" w:rsidRDefault="0089257C" w:rsidP="0089257C">
            <w:pPr>
              <w:widowControl w:val="0"/>
              <w:ind w:left="182"/>
              <w:jc w:val="both"/>
            </w:pPr>
            <w:r w:rsidRPr="00A47C07">
              <w:t>2</w:t>
            </w:r>
          </w:p>
        </w:tc>
        <w:tc>
          <w:tcPr>
            <w:tcW w:w="1436" w:type="dxa"/>
          </w:tcPr>
          <w:p w:rsidR="0089257C" w:rsidRPr="00A47C07" w:rsidRDefault="0089257C" w:rsidP="0089257C">
            <w:pPr>
              <w:widowControl w:val="0"/>
              <w:ind w:left="348"/>
              <w:jc w:val="both"/>
            </w:pPr>
            <w:r w:rsidRPr="00A47C07">
              <w:t>5</w:t>
            </w:r>
          </w:p>
        </w:tc>
      </w:tr>
    </w:tbl>
    <w:p w:rsidR="0089257C" w:rsidRPr="0089257C" w:rsidRDefault="0089257C" w:rsidP="0089257C">
      <w:pPr>
        <w:widowControl w:val="0"/>
        <w:spacing w:after="0" w:line="240" w:lineRule="auto"/>
        <w:jc w:val="both"/>
        <w:rPr>
          <w:rFonts w:ascii="Times New Roman" w:hAnsi="Times New Roman" w:cs="Times New Roman"/>
          <w:lang w:val="ru-RU"/>
        </w:rPr>
      </w:pPr>
      <w:r w:rsidRPr="0089257C">
        <w:rPr>
          <w:rFonts w:ascii="Times New Roman" w:hAnsi="Times New Roman" w:cs="Times New Roman"/>
          <w:lang w:val="ru-RU"/>
        </w:rPr>
        <w:t xml:space="preserve">Формула кристаллогидрата меди </w:t>
      </w:r>
      <w:r w:rsidRPr="00A47C07">
        <w:rPr>
          <w:rFonts w:ascii="Times New Roman" w:hAnsi="Times New Roman" w:cs="Times New Roman"/>
        </w:rPr>
        <w:t>CuSO</w:t>
      </w:r>
      <w:r w:rsidRPr="0089257C">
        <w:rPr>
          <w:rFonts w:ascii="Times New Roman" w:hAnsi="Times New Roman" w:cs="Times New Roman"/>
          <w:vertAlign w:val="subscript"/>
          <w:lang w:val="ru-RU"/>
        </w:rPr>
        <w:t>4</w:t>
      </w:r>
      <w:r w:rsidRPr="00A47C07">
        <w:rPr>
          <w:rFonts w:ascii="Times New Roman" w:hAnsi="Times New Roman" w:cs="Times New Roman"/>
        </w:rPr>
        <w:t>·</w:t>
      </w:r>
      <w:r w:rsidRPr="0089257C">
        <w:rPr>
          <w:rFonts w:ascii="Times New Roman" w:hAnsi="Times New Roman" w:cs="Times New Roman"/>
          <w:lang w:val="ru-RU"/>
        </w:rPr>
        <w:t>5</w:t>
      </w:r>
      <w:r w:rsidRPr="00A47C07">
        <w:rPr>
          <w:rFonts w:ascii="Times New Roman" w:hAnsi="Times New Roman" w:cs="Times New Roman"/>
        </w:rPr>
        <w:t>H</w:t>
      </w:r>
      <w:r w:rsidRPr="0089257C">
        <w:rPr>
          <w:rFonts w:ascii="Times New Roman" w:hAnsi="Times New Roman" w:cs="Times New Roman"/>
          <w:vertAlign w:val="subscript"/>
          <w:lang w:val="ru-RU"/>
        </w:rPr>
        <w:t>2</w:t>
      </w:r>
      <w:r w:rsidRPr="00A47C07">
        <w:rPr>
          <w:rFonts w:ascii="Times New Roman" w:hAnsi="Times New Roman" w:cs="Times New Roman"/>
        </w:rPr>
        <w:t>O</w:t>
      </w:r>
      <w:r w:rsidRPr="0089257C">
        <w:rPr>
          <w:rFonts w:ascii="Times New Roman" w:hAnsi="Times New Roman" w:cs="Times New Roman"/>
          <w:lang w:val="ru-RU"/>
        </w:rPr>
        <w:t xml:space="preserve"> (пентагидрат сульфата меди, медный купорос)</w:t>
      </w:r>
    </w:p>
    <w:p w:rsidR="0089257C" w:rsidRPr="0089257C" w:rsidRDefault="0089257C" w:rsidP="0089257C">
      <w:pPr>
        <w:widowControl w:val="0"/>
        <w:spacing w:before="120" w:after="0"/>
        <w:ind w:firstLine="706"/>
        <w:jc w:val="both"/>
        <w:rPr>
          <w:rFonts w:ascii="Times New Roman" w:hAnsi="Times New Roman" w:cs="Times New Roman"/>
          <w:lang w:val="ru-RU"/>
        </w:rPr>
      </w:pPr>
      <w:r w:rsidRPr="0089257C">
        <w:rPr>
          <w:rFonts w:ascii="Times New Roman" w:hAnsi="Times New Roman" w:cs="Times New Roman"/>
          <w:b/>
          <w:lang w:val="ru-RU"/>
        </w:rPr>
        <w:t xml:space="preserve">Молекулярная формула </w:t>
      </w:r>
      <w:r w:rsidRPr="0089257C">
        <w:rPr>
          <w:rFonts w:ascii="Times New Roman" w:hAnsi="Times New Roman" w:cs="Times New Roman"/>
          <w:lang w:val="ru-RU"/>
        </w:rPr>
        <w:t xml:space="preserve">показывает </w:t>
      </w:r>
      <w:proofErr w:type="gramStart"/>
      <w:r w:rsidRPr="0089257C">
        <w:rPr>
          <w:rFonts w:ascii="Times New Roman" w:hAnsi="Times New Roman" w:cs="Times New Roman"/>
          <w:lang w:val="ru-RU"/>
        </w:rPr>
        <w:t>истинное</w:t>
      </w:r>
      <w:proofErr w:type="gramEnd"/>
      <w:r w:rsidRPr="0089257C">
        <w:rPr>
          <w:rFonts w:ascii="Times New Roman" w:hAnsi="Times New Roman" w:cs="Times New Roman"/>
          <w:lang w:val="ru-RU"/>
        </w:rPr>
        <w:t xml:space="preserve"> числа атомов в молекуле. Молекулярная формула кратна </w:t>
      </w:r>
      <w:proofErr w:type="gramStart"/>
      <w:r w:rsidRPr="0089257C">
        <w:rPr>
          <w:rFonts w:ascii="Times New Roman" w:hAnsi="Times New Roman" w:cs="Times New Roman"/>
          <w:lang w:val="ru-RU"/>
        </w:rPr>
        <w:t>эмпирической</w:t>
      </w:r>
      <w:proofErr w:type="gramEnd"/>
      <w:r w:rsidRPr="0089257C">
        <w:rPr>
          <w:rFonts w:ascii="Times New Roman" w:hAnsi="Times New Roman" w:cs="Times New Roman"/>
          <w:lang w:val="ru-RU"/>
        </w:rPr>
        <w:t xml:space="preserve">. </w:t>
      </w:r>
      <w:proofErr w:type="gramStart"/>
      <w:r w:rsidRPr="0089257C">
        <w:rPr>
          <w:rFonts w:ascii="Times New Roman" w:hAnsi="Times New Roman" w:cs="Times New Roman"/>
          <w:lang w:val="ru-RU"/>
        </w:rPr>
        <w:t>Например</w:t>
      </w:r>
      <w:proofErr w:type="gramEnd"/>
      <w:r w:rsidRPr="0089257C">
        <w:rPr>
          <w:rFonts w:ascii="Times New Roman" w:hAnsi="Times New Roman" w:cs="Times New Roman"/>
          <w:lang w:val="ru-RU"/>
        </w:rPr>
        <w:t xml:space="preserve"> в органической химии эмпирической формуле СН</w:t>
      </w:r>
      <w:r w:rsidRPr="0089257C">
        <w:rPr>
          <w:rFonts w:ascii="Times New Roman" w:hAnsi="Times New Roman" w:cs="Times New Roman"/>
          <w:vertAlign w:val="subscript"/>
          <w:lang w:val="ru-RU"/>
        </w:rPr>
        <w:t>2</w:t>
      </w:r>
      <w:r w:rsidRPr="0089257C">
        <w:rPr>
          <w:rFonts w:ascii="Times New Roman" w:hAnsi="Times New Roman" w:cs="Times New Roman"/>
          <w:lang w:val="ru-RU"/>
        </w:rPr>
        <w:t>О соответствует множество соединений, например, формальдегид – СН</w:t>
      </w:r>
      <w:r w:rsidRPr="0089257C">
        <w:rPr>
          <w:rFonts w:ascii="Times New Roman" w:hAnsi="Times New Roman" w:cs="Times New Roman"/>
          <w:vertAlign w:val="subscript"/>
          <w:lang w:val="ru-RU"/>
        </w:rPr>
        <w:t>2</w:t>
      </w:r>
      <w:r w:rsidRPr="0089257C">
        <w:rPr>
          <w:rFonts w:ascii="Times New Roman" w:hAnsi="Times New Roman" w:cs="Times New Roman"/>
          <w:lang w:val="ru-RU"/>
        </w:rPr>
        <w:t>О. уксусная кислота – С</w:t>
      </w:r>
      <w:r w:rsidRPr="0089257C">
        <w:rPr>
          <w:rFonts w:ascii="Times New Roman" w:hAnsi="Times New Roman" w:cs="Times New Roman"/>
          <w:vertAlign w:val="subscript"/>
          <w:lang w:val="ru-RU"/>
        </w:rPr>
        <w:t>2</w:t>
      </w:r>
      <w:r w:rsidRPr="0089257C">
        <w:rPr>
          <w:rFonts w:ascii="Times New Roman" w:hAnsi="Times New Roman" w:cs="Times New Roman"/>
          <w:lang w:val="ru-RU"/>
        </w:rPr>
        <w:t>Н</w:t>
      </w:r>
      <w:r w:rsidRPr="0089257C">
        <w:rPr>
          <w:rFonts w:ascii="Times New Roman" w:hAnsi="Times New Roman" w:cs="Times New Roman"/>
          <w:vertAlign w:val="subscript"/>
          <w:lang w:val="ru-RU"/>
        </w:rPr>
        <w:t>4</w:t>
      </w:r>
      <w:r w:rsidRPr="0089257C">
        <w:rPr>
          <w:rFonts w:ascii="Times New Roman" w:hAnsi="Times New Roman" w:cs="Times New Roman"/>
          <w:lang w:val="ru-RU"/>
        </w:rPr>
        <w:t>О</w:t>
      </w:r>
      <w:r w:rsidRPr="0089257C">
        <w:rPr>
          <w:rFonts w:ascii="Times New Roman" w:hAnsi="Times New Roman" w:cs="Times New Roman"/>
          <w:vertAlign w:val="subscript"/>
          <w:lang w:val="ru-RU"/>
        </w:rPr>
        <w:t>2</w:t>
      </w:r>
      <w:r w:rsidRPr="0089257C">
        <w:rPr>
          <w:rFonts w:ascii="Times New Roman" w:hAnsi="Times New Roman" w:cs="Times New Roman"/>
          <w:lang w:val="ru-RU"/>
        </w:rPr>
        <w:t>, молочная кислота – С</w:t>
      </w:r>
      <w:r w:rsidRPr="0089257C">
        <w:rPr>
          <w:rFonts w:ascii="Times New Roman" w:hAnsi="Times New Roman" w:cs="Times New Roman"/>
          <w:vertAlign w:val="subscript"/>
          <w:lang w:val="ru-RU"/>
        </w:rPr>
        <w:t>3</w:t>
      </w:r>
      <w:r w:rsidRPr="0089257C">
        <w:rPr>
          <w:rFonts w:ascii="Times New Roman" w:hAnsi="Times New Roman" w:cs="Times New Roman"/>
          <w:lang w:val="ru-RU"/>
        </w:rPr>
        <w:t>Н</w:t>
      </w:r>
      <w:r w:rsidRPr="0089257C">
        <w:rPr>
          <w:rFonts w:ascii="Times New Roman" w:hAnsi="Times New Roman" w:cs="Times New Roman"/>
          <w:vertAlign w:val="subscript"/>
          <w:lang w:val="ru-RU"/>
        </w:rPr>
        <w:t>6</w:t>
      </w:r>
      <w:r w:rsidRPr="0089257C">
        <w:rPr>
          <w:rFonts w:ascii="Times New Roman" w:hAnsi="Times New Roman" w:cs="Times New Roman"/>
          <w:lang w:val="ru-RU"/>
        </w:rPr>
        <w:t>О</w:t>
      </w:r>
      <w:r w:rsidRPr="0089257C">
        <w:rPr>
          <w:rFonts w:ascii="Times New Roman" w:hAnsi="Times New Roman" w:cs="Times New Roman"/>
          <w:vertAlign w:val="subscript"/>
          <w:lang w:val="ru-RU"/>
        </w:rPr>
        <w:t>3</w:t>
      </w:r>
      <w:r w:rsidRPr="0089257C">
        <w:rPr>
          <w:rFonts w:ascii="Times New Roman" w:hAnsi="Times New Roman" w:cs="Times New Roman"/>
          <w:lang w:val="ru-RU"/>
        </w:rPr>
        <w:t>, глюкоза – С</w:t>
      </w:r>
      <w:r w:rsidRPr="0089257C">
        <w:rPr>
          <w:rFonts w:ascii="Times New Roman" w:hAnsi="Times New Roman" w:cs="Times New Roman"/>
          <w:vertAlign w:val="subscript"/>
          <w:lang w:val="ru-RU"/>
        </w:rPr>
        <w:t>6</w:t>
      </w:r>
      <w:r w:rsidRPr="0089257C">
        <w:rPr>
          <w:rFonts w:ascii="Times New Roman" w:hAnsi="Times New Roman" w:cs="Times New Roman"/>
          <w:lang w:val="ru-RU"/>
        </w:rPr>
        <w:t>Н</w:t>
      </w:r>
      <w:r w:rsidRPr="0089257C">
        <w:rPr>
          <w:rFonts w:ascii="Times New Roman" w:hAnsi="Times New Roman" w:cs="Times New Roman"/>
          <w:vertAlign w:val="subscript"/>
          <w:lang w:val="ru-RU"/>
        </w:rPr>
        <w:t>12</w:t>
      </w:r>
      <w:r w:rsidRPr="0089257C">
        <w:rPr>
          <w:rFonts w:ascii="Times New Roman" w:hAnsi="Times New Roman" w:cs="Times New Roman"/>
          <w:lang w:val="ru-RU"/>
        </w:rPr>
        <w:t>О</w:t>
      </w:r>
      <w:r w:rsidRPr="0089257C">
        <w:rPr>
          <w:rFonts w:ascii="Times New Roman" w:hAnsi="Times New Roman" w:cs="Times New Roman"/>
          <w:vertAlign w:val="subscript"/>
          <w:lang w:val="ru-RU"/>
        </w:rPr>
        <w:t>6</w:t>
      </w:r>
      <w:r w:rsidRPr="0089257C">
        <w:rPr>
          <w:rFonts w:ascii="Times New Roman" w:hAnsi="Times New Roman" w:cs="Times New Roman"/>
          <w:lang w:val="ru-RU"/>
        </w:rPr>
        <w:t xml:space="preserve"> и др.</w:t>
      </w:r>
    </w:p>
    <w:p w:rsidR="0089257C" w:rsidRPr="0089257C" w:rsidRDefault="0089257C" w:rsidP="0089257C">
      <w:pPr>
        <w:widowControl w:val="0"/>
        <w:spacing w:after="0" w:line="240" w:lineRule="auto"/>
        <w:jc w:val="both"/>
        <w:rPr>
          <w:rFonts w:ascii="Times New Roman" w:hAnsi="Times New Roman" w:cs="Times New Roman"/>
          <w:lang w:val="ru-RU"/>
        </w:rPr>
      </w:pPr>
      <w:r w:rsidRPr="0089257C">
        <w:rPr>
          <w:rFonts w:ascii="Times New Roman" w:hAnsi="Times New Roman" w:cs="Times New Roman"/>
          <w:b/>
          <w:lang w:val="ru-RU"/>
        </w:rPr>
        <w:t>Пример</w:t>
      </w:r>
      <w:r w:rsidRPr="00A47C07">
        <w:rPr>
          <w:rFonts w:ascii="Times New Roman" w:hAnsi="Times New Roman" w:cs="Times New Roman"/>
          <w:b/>
        </w:rPr>
        <w:t> </w:t>
      </w:r>
      <w:r w:rsidRPr="0089257C">
        <w:rPr>
          <w:rFonts w:ascii="Times New Roman" w:hAnsi="Times New Roman" w:cs="Times New Roman"/>
          <w:b/>
          <w:lang w:val="ru-RU"/>
        </w:rPr>
        <w:t>7.3</w:t>
      </w:r>
      <w:r w:rsidRPr="0089257C">
        <w:rPr>
          <w:rFonts w:ascii="Times New Roman" w:hAnsi="Times New Roman" w:cs="Times New Roman"/>
          <w:lang w:val="ru-RU"/>
        </w:rPr>
        <w:t>. Молекулярная масса полимера с эмпирической формулой СН</w:t>
      </w:r>
      <w:proofErr w:type="gramStart"/>
      <w:r w:rsidRPr="0089257C">
        <w:rPr>
          <w:rFonts w:ascii="Times New Roman" w:hAnsi="Times New Roman" w:cs="Times New Roman"/>
          <w:vertAlign w:val="subscript"/>
          <w:lang w:val="ru-RU"/>
        </w:rPr>
        <w:t>2</w:t>
      </w:r>
      <w:proofErr w:type="gramEnd"/>
      <w:r w:rsidRPr="0089257C">
        <w:rPr>
          <w:rFonts w:ascii="Times New Roman" w:hAnsi="Times New Roman" w:cs="Times New Roman"/>
          <w:lang w:val="ru-RU"/>
        </w:rPr>
        <w:t xml:space="preserve"> равна 28000</w:t>
      </w:r>
      <w:r w:rsidRPr="00A47C07">
        <w:rPr>
          <w:rFonts w:ascii="Times New Roman" w:hAnsi="Times New Roman" w:cs="Times New Roman"/>
        </w:rPr>
        <w:t> </w:t>
      </w:r>
      <w:r w:rsidRPr="0089257C">
        <w:rPr>
          <w:rFonts w:ascii="Times New Roman" w:hAnsi="Times New Roman" w:cs="Times New Roman"/>
          <w:lang w:val="ru-RU"/>
        </w:rPr>
        <w:t>г/моль. Какова его молекулярная формула?</w:t>
      </w:r>
    </w:p>
    <w:p w:rsidR="0089257C" w:rsidRPr="0089257C" w:rsidRDefault="0089257C" w:rsidP="0089257C">
      <w:pPr>
        <w:widowControl w:val="0"/>
        <w:spacing w:after="120" w:line="240" w:lineRule="auto"/>
        <w:jc w:val="both"/>
        <w:rPr>
          <w:rFonts w:ascii="Times New Roman" w:hAnsi="Times New Roman" w:cs="Times New Roman"/>
          <w:lang w:val="ru-RU"/>
        </w:rPr>
      </w:pPr>
      <w:r w:rsidRPr="0089257C">
        <w:rPr>
          <w:rFonts w:ascii="Times New Roman" w:hAnsi="Times New Roman" w:cs="Times New Roman"/>
          <w:b/>
          <w:lang w:val="ru-RU"/>
        </w:rPr>
        <w:t>Решение</w:t>
      </w:r>
      <w:r w:rsidRPr="0089257C">
        <w:rPr>
          <w:rFonts w:ascii="Times New Roman" w:hAnsi="Times New Roman" w:cs="Times New Roman"/>
          <w:lang w:val="ru-RU"/>
        </w:rPr>
        <w:t xml:space="preserve">. Молярная масса, соответствующая эмпирической формуле </w:t>
      </w:r>
      <w:proofErr w:type="gramStart"/>
      <w:r w:rsidRPr="0089257C">
        <w:rPr>
          <w:rFonts w:ascii="Times New Roman" w:hAnsi="Times New Roman" w:cs="Times New Roman"/>
          <w:i/>
          <w:lang w:val="ru-RU"/>
        </w:rPr>
        <w:t>М</w:t>
      </w:r>
      <w:r w:rsidRPr="0089257C">
        <w:rPr>
          <w:rFonts w:ascii="Times New Roman" w:hAnsi="Times New Roman" w:cs="Times New Roman"/>
          <w:lang w:val="ru-RU"/>
        </w:rPr>
        <w:t>(</w:t>
      </w:r>
      <w:proofErr w:type="gramEnd"/>
      <w:r w:rsidRPr="0089257C">
        <w:rPr>
          <w:rFonts w:ascii="Times New Roman" w:hAnsi="Times New Roman" w:cs="Times New Roman"/>
          <w:lang w:val="ru-RU"/>
        </w:rPr>
        <w:t>СН</w:t>
      </w:r>
      <w:r w:rsidRPr="0089257C">
        <w:rPr>
          <w:rFonts w:ascii="Times New Roman" w:hAnsi="Times New Roman" w:cs="Times New Roman"/>
          <w:vertAlign w:val="subscript"/>
          <w:lang w:val="ru-RU"/>
        </w:rPr>
        <w:t>2</w:t>
      </w:r>
      <w:r w:rsidRPr="0089257C">
        <w:rPr>
          <w:rFonts w:ascii="Times New Roman" w:hAnsi="Times New Roman" w:cs="Times New Roman"/>
          <w:lang w:val="ru-RU"/>
        </w:rPr>
        <w:t>)</w:t>
      </w:r>
      <w:r w:rsidRPr="00A47C07">
        <w:rPr>
          <w:rFonts w:ascii="Times New Roman" w:hAnsi="Times New Roman" w:cs="Times New Roman"/>
        </w:rPr>
        <w:t> </w:t>
      </w:r>
      <w:r w:rsidRPr="0089257C">
        <w:rPr>
          <w:rFonts w:ascii="Times New Roman" w:hAnsi="Times New Roman" w:cs="Times New Roman"/>
          <w:lang w:val="ru-RU"/>
        </w:rPr>
        <w:t>=</w:t>
      </w:r>
      <w:r w:rsidRPr="00A47C07">
        <w:rPr>
          <w:rFonts w:ascii="Times New Roman" w:hAnsi="Times New Roman" w:cs="Times New Roman"/>
        </w:rPr>
        <w:t> </w:t>
      </w:r>
      <w:r w:rsidRPr="0089257C">
        <w:rPr>
          <w:rFonts w:ascii="Times New Roman" w:hAnsi="Times New Roman" w:cs="Times New Roman"/>
          <w:lang w:val="ru-RU"/>
        </w:rPr>
        <w:t>14</w:t>
      </w:r>
      <w:r w:rsidRPr="00A47C07">
        <w:rPr>
          <w:rFonts w:ascii="Times New Roman" w:hAnsi="Times New Roman" w:cs="Times New Roman"/>
        </w:rPr>
        <w:t> </w:t>
      </w:r>
      <w:r w:rsidRPr="0089257C">
        <w:rPr>
          <w:rFonts w:ascii="Times New Roman" w:hAnsi="Times New Roman" w:cs="Times New Roman"/>
          <w:lang w:val="ru-RU"/>
        </w:rPr>
        <w:t>г/моль, что в 2000</w:t>
      </w:r>
      <w:r w:rsidRPr="00A47C07">
        <w:rPr>
          <w:rFonts w:ascii="Times New Roman" w:hAnsi="Times New Roman" w:cs="Times New Roman"/>
        </w:rPr>
        <w:t> </w:t>
      </w:r>
      <w:r w:rsidRPr="0089257C">
        <w:rPr>
          <w:rFonts w:ascii="Times New Roman" w:hAnsi="Times New Roman" w:cs="Times New Roman"/>
          <w:lang w:val="ru-RU"/>
        </w:rPr>
        <w:t>раз меньше молярной массы полимера. Следовательно, молекулярная формула имеет вид (СН</w:t>
      </w:r>
      <w:proofErr w:type="gramStart"/>
      <w:r w:rsidRPr="0089257C">
        <w:rPr>
          <w:rFonts w:ascii="Times New Roman" w:hAnsi="Times New Roman" w:cs="Times New Roman"/>
          <w:vertAlign w:val="subscript"/>
          <w:lang w:val="ru-RU"/>
        </w:rPr>
        <w:t>2</w:t>
      </w:r>
      <w:proofErr w:type="gramEnd"/>
      <w:r w:rsidRPr="0089257C">
        <w:rPr>
          <w:rFonts w:ascii="Times New Roman" w:hAnsi="Times New Roman" w:cs="Times New Roman"/>
          <w:lang w:val="ru-RU"/>
        </w:rPr>
        <w:t>)</w:t>
      </w:r>
      <w:r w:rsidRPr="0089257C">
        <w:rPr>
          <w:rFonts w:ascii="Times New Roman" w:hAnsi="Times New Roman" w:cs="Times New Roman"/>
          <w:vertAlign w:val="subscript"/>
          <w:lang w:val="ru-RU"/>
        </w:rPr>
        <w:t>2000</w:t>
      </w:r>
      <w:r w:rsidRPr="0089257C">
        <w:rPr>
          <w:rFonts w:ascii="Times New Roman" w:hAnsi="Times New Roman" w:cs="Times New Roman"/>
          <w:lang w:val="ru-RU"/>
        </w:rPr>
        <w:t>.</w:t>
      </w:r>
    </w:p>
    <w:p w:rsidR="0089257C" w:rsidRPr="0089257C" w:rsidRDefault="0089257C" w:rsidP="0089257C">
      <w:pPr>
        <w:widowControl w:val="0"/>
        <w:spacing w:after="0"/>
        <w:ind w:firstLine="708"/>
        <w:jc w:val="both"/>
        <w:rPr>
          <w:rFonts w:ascii="Times New Roman" w:hAnsi="Times New Roman" w:cs="Times New Roman"/>
          <w:lang w:val="ru-RU"/>
        </w:rPr>
      </w:pPr>
      <w:r w:rsidRPr="0089257C">
        <w:rPr>
          <w:rFonts w:ascii="Times New Roman" w:hAnsi="Times New Roman" w:cs="Times New Roman"/>
          <w:b/>
          <w:lang w:val="ru-RU"/>
        </w:rPr>
        <w:t>Стехиометрические коэффициенты</w:t>
      </w:r>
      <w:r w:rsidRPr="0089257C">
        <w:rPr>
          <w:rFonts w:ascii="Times New Roman" w:hAnsi="Times New Roman" w:cs="Times New Roman"/>
          <w:lang w:val="ru-RU"/>
        </w:rPr>
        <w:t xml:space="preserve"> – числа, стоящие перед формулами веществ в уравнении реакции. Они определяют соотношения количеств исходных веществ и продуктов реакции. В процессе химической реакции атомы не возникают и не исчезают, поэтому суммарное количество атомов каждого элемента, входящих в состав исходных веществ и продуктов реакции, должно быть равно. Чтобы уравнять число атомов каждого вида, используют стехиометрические коэффициенты перед формулами веществ, показывающие в каких соотношениях находятся молекулы реагирующих веществ и продуктов, например:</w:t>
      </w:r>
    </w:p>
    <w:p w:rsidR="0089257C" w:rsidRPr="0089257C" w:rsidRDefault="0089257C" w:rsidP="0089257C">
      <w:pPr>
        <w:widowControl w:val="0"/>
        <w:jc w:val="both"/>
        <w:rPr>
          <w:rFonts w:ascii="Times New Roman" w:hAnsi="Times New Roman" w:cs="Times New Roman"/>
          <w:b/>
          <w:lang w:val="ru-RU"/>
        </w:rPr>
      </w:pPr>
      <w:r w:rsidRPr="0089257C">
        <w:rPr>
          <w:rFonts w:ascii="Times New Roman" w:hAnsi="Times New Roman" w:cs="Times New Roman"/>
          <w:lang w:val="ru-RU"/>
        </w:rPr>
        <w:tab/>
      </w:r>
      <w:r w:rsidRPr="0089257C">
        <w:rPr>
          <w:rFonts w:ascii="Times New Roman" w:hAnsi="Times New Roman" w:cs="Times New Roman"/>
          <w:lang w:val="ru-RU"/>
        </w:rPr>
        <w:tab/>
      </w:r>
      <w:r w:rsidRPr="0089257C">
        <w:rPr>
          <w:rFonts w:ascii="Times New Roman" w:hAnsi="Times New Roman" w:cs="Times New Roman"/>
          <w:lang w:val="ru-RU"/>
        </w:rPr>
        <w:tab/>
      </w:r>
      <w:r w:rsidRPr="0089257C">
        <w:rPr>
          <w:rFonts w:ascii="Times New Roman" w:hAnsi="Times New Roman" w:cs="Times New Roman"/>
          <w:lang w:val="ru-RU"/>
        </w:rPr>
        <w:tab/>
      </w:r>
      <w:r w:rsidRPr="0089257C">
        <w:rPr>
          <w:rFonts w:ascii="Times New Roman" w:hAnsi="Times New Roman" w:cs="Times New Roman"/>
          <w:lang w:val="ru-RU"/>
        </w:rPr>
        <w:tab/>
      </w:r>
      <w:r w:rsidRPr="0089257C">
        <w:rPr>
          <w:rFonts w:ascii="Times New Roman" w:hAnsi="Times New Roman" w:cs="Times New Roman"/>
          <w:lang w:val="ru-RU"/>
        </w:rPr>
        <w:tab/>
      </w:r>
      <w:r w:rsidRPr="0089257C">
        <w:rPr>
          <w:rFonts w:ascii="Times New Roman" w:hAnsi="Times New Roman" w:cs="Times New Roman"/>
          <w:b/>
          <w:lang w:val="ru-RU"/>
        </w:rPr>
        <w:t>2</w:t>
      </w:r>
      <w:r w:rsidRPr="00A47C07">
        <w:rPr>
          <w:rFonts w:ascii="Times New Roman" w:hAnsi="Times New Roman" w:cs="Times New Roman"/>
          <w:b/>
        </w:rPr>
        <w:t>H</w:t>
      </w:r>
      <w:r w:rsidRPr="0089257C">
        <w:rPr>
          <w:rFonts w:ascii="Times New Roman" w:hAnsi="Times New Roman" w:cs="Times New Roman"/>
          <w:b/>
          <w:vertAlign w:val="subscript"/>
          <w:lang w:val="ru-RU"/>
        </w:rPr>
        <w:t>2</w:t>
      </w:r>
      <w:r w:rsidRPr="0089257C">
        <w:rPr>
          <w:rFonts w:ascii="Times New Roman" w:hAnsi="Times New Roman" w:cs="Times New Roman"/>
          <w:b/>
          <w:lang w:val="ru-RU"/>
        </w:rPr>
        <w:t xml:space="preserve"> + </w:t>
      </w:r>
      <w:r w:rsidRPr="00A47C07">
        <w:rPr>
          <w:rFonts w:ascii="Times New Roman" w:hAnsi="Times New Roman" w:cs="Times New Roman"/>
          <w:b/>
        </w:rPr>
        <w:t>O</w:t>
      </w:r>
      <w:r w:rsidRPr="0089257C">
        <w:rPr>
          <w:rFonts w:ascii="Times New Roman" w:hAnsi="Times New Roman" w:cs="Times New Roman"/>
          <w:b/>
          <w:vertAlign w:val="subscript"/>
          <w:lang w:val="ru-RU"/>
        </w:rPr>
        <w:t>2</w:t>
      </w:r>
      <w:r w:rsidRPr="0089257C">
        <w:rPr>
          <w:rFonts w:ascii="Times New Roman" w:hAnsi="Times New Roman" w:cs="Times New Roman"/>
          <w:b/>
          <w:lang w:val="ru-RU"/>
        </w:rPr>
        <w:t xml:space="preserve"> = 2</w:t>
      </w:r>
      <w:r w:rsidRPr="00A47C07">
        <w:rPr>
          <w:rFonts w:ascii="Times New Roman" w:hAnsi="Times New Roman" w:cs="Times New Roman"/>
          <w:b/>
        </w:rPr>
        <w:t>H</w:t>
      </w:r>
      <w:r w:rsidRPr="0089257C">
        <w:rPr>
          <w:rFonts w:ascii="Times New Roman" w:hAnsi="Times New Roman" w:cs="Times New Roman"/>
          <w:b/>
          <w:vertAlign w:val="subscript"/>
          <w:lang w:val="ru-RU"/>
        </w:rPr>
        <w:t>2</w:t>
      </w:r>
      <w:r w:rsidRPr="00A47C07">
        <w:rPr>
          <w:rFonts w:ascii="Times New Roman" w:hAnsi="Times New Roman" w:cs="Times New Roman"/>
          <w:b/>
        </w:rPr>
        <w:t>O</w:t>
      </w:r>
    </w:p>
    <w:p w:rsidR="0089257C" w:rsidRPr="0089257C" w:rsidRDefault="0089257C" w:rsidP="0089257C">
      <w:pPr>
        <w:widowControl w:val="0"/>
        <w:jc w:val="both"/>
        <w:rPr>
          <w:rFonts w:ascii="Times New Roman" w:hAnsi="Times New Roman" w:cs="Times New Roman"/>
          <w:i/>
          <w:lang w:val="ru-RU"/>
        </w:rPr>
      </w:pPr>
      <w:r w:rsidRPr="0089257C">
        <w:rPr>
          <w:rFonts w:ascii="Times New Roman" w:hAnsi="Times New Roman" w:cs="Times New Roman"/>
          <w:lang w:val="ru-RU"/>
        </w:rPr>
        <w:tab/>
        <w:t xml:space="preserve">Числа перед формулами реагирующих веществ и продукта означают, что в эту реакцию вступают 2 </w:t>
      </w:r>
      <w:r w:rsidRPr="0089257C">
        <w:rPr>
          <w:rFonts w:ascii="Times New Roman" w:hAnsi="Times New Roman" w:cs="Times New Roman"/>
          <w:lang w:val="ru-RU"/>
        </w:rPr>
        <w:lastRenderedPageBreak/>
        <w:t xml:space="preserve">молекулы водорода и одна молекула кислорода (единица не пишется), при этом получаются две молекулы воды. </w:t>
      </w:r>
      <w:r w:rsidRPr="0089257C">
        <w:rPr>
          <w:rFonts w:ascii="Times New Roman" w:hAnsi="Times New Roman" w:cs="Times New Roman"/>
          <w:i/>
          <w:lang w:val="ru-RU"/>
        </w:rPr>
        <w:t>Так как 1 моль любого вещества содержит одинаковое число молекул (</w:t>
      </w:r>
      <w:r w:rsidRPr="00A47C07">
        <w:rPr>
          <w:rFonts w:ascii="Times New Roman" w:hAnsi="Times New Roman" w:cs="Times New Roman"/>
          <w:i/>
        </w:rPr>
        <w:t>N</w:t>
      </w:r>
      <w:r w:rsidRPr="00A47C07">
        <w:rPr>
          <w:rFonts w:ascii="Times New Roman" w:hAnsi="Times New Roman" w:cs="Times New Roman"/>
          <w:i/>
          <w:vertAlign w:val="subscript"/>
        </w:rPr>
        <w:t>A</w:t>
      </w:r>
      <w:r w:rsidRPr="0089257C">
        <w:rPr>
          <w:rFonts w:ascii="Times New Roman" w:hAnsi="Times New Roman" w:cs="Times New Roman"/>
          <w:i/>
          <w:lang w:val="ru-RU"/>
        </w:rPr>
        <w:t>), то справедливо утверждение: на каждый моль кислорода в реакции участвует 2 моль водорода, при этом образуются два моль воды.</w:t>
      </w:r>
    </w:p>
    <w:p w:rsidR="0089257C" w:rsidRPr="0089257C" w:rsidRDefault="0089257C" w:rsidP="0089257C">
      <w:pPr>
        <w:widowControl w:val="0"/>
        <w:spacing w:after="0" w:line="240" w:lineRule="auto"/>
        <w:jc w:val="both"/>
        <w:rPr>
          <w:rFonts w:ascii="Times New Roman" w:hAnsi="Times New Roman" w:cs="Times New Roman"/>
          <w:lang w:val="ru-RU"/>
        </w:rPr>
      </w:pPr>
      <w:r w:rsidRPr="0089257C">
        <w:rPr>
          <w:rFonts w:ascii="Times New Roman" w:hAnsi="Times New Roman" w:cs="Times New Roman"/>
          <w:b/>
          <w:lang w:val="ru-RU"/>
        </w:rPr>
        <w:t>Пример</w:t>
      </w:r>
      <w:r w:rsidRPr="00A47C07">
        <w:rPr>
          <w:rFonts w:ascii="Times New Roman" w:hAnsi="Times New Roman" w:cs="Times New Roman"/>
          <w:b/>
        </w:rPr>
        <w:t> </w:t>
      </w:r>
      <w:r w:rsidRPr="0089257C">
        <w:rPr>
          <w:rFonts w:ascii="Times New Roman" w:hAnsi="Times New Roman" w:cs="Times New Roman"/>
          <w:b/>
          <w:lang w:val="ru-RU"/>
        </w:rPr>
        <w:t>7.4</w:t>
      </w:r>
      <w:r w:rsidRPr="0089257C">
        <w:rPr>
          <w:rFonts w:ascii="Times New Roman" w:hAnsi="Times New Roman" w:cs="Times New Roman"/>
          <w:lang w:val="ru-RU"/>
        </w:rPr>
        <w:t>. При взаимодействии 2,5</w:t>
      </w:r>
      <w:r w:rsidRPr="00A47C07">
        <w:rPr>
          <w:rFonts w:ascii="Times New Roman" w:hAnsi="Times New Roman" w:cs="Times New Roman"/>
        </w:rPr>
        <w:t> </w:t>
      </w:r>
      <w:r w:rsidRPr="0089257C">
        <w:rPr>
          <w:rFonts w:ascii="Times New Roman" w:hAnsi="Times New Roman" w:cs="Times New Roman"/>
          <w:lang w:val="ru-RU"/>
        </w:rPr>
        <w:t>г некоторого металла с раствором соляной кислоты выделился 1</w:t>
      </w:r>
      <w:r w:rsidRPr="00A47C07">
        <w:rPr>
          <w:rFonts w:ascii="Times New Roman" w:hAnsi="Times New Roman" w:cs="Times New Roman"/>
        </w:rPr>
        <w:t> </w:t>
      </w:r>
      <w:r w:rsidRPr="0089257C">
        <w:rPr>
          <w:rFonts w:ascii="Times New Roman" w:hAnsi="Times New Roman" w:cs="Times New Roman"/>
          <w:lang w:val="ru-RU"/>
        </w:rPr>
        <w:t>л водорода (</w:t>
      </w:r>
      <w:proofErr w:type="gramStart"/>
      <w:r w:rsidRPr="0089257C">
        <w:rPr>
          <w:rFonts w:ascii="Times New Roman" w:hAnsi="Times New Roman" w:cs="Times New Roman"/>
          <w:lang w:val="ru-RU"/>
        </w:rPr>
        <w:t>н</w:t>
      </w:r>
      <w:proofErr w:type="gramEnd"/>
      <w:r w:rsidRPr="0089257C">
        <w:rPr>
          <w:rFonts w:ascii="Times New Roman" w:hAnsi="Times New Roman" w:cs="Times New Roman"/>
          <w:lang w:val="ru-RU"/>
        </w:rPr>
        <w:t>.у.). Какой это металл?</w:t>
      </w:r>
    </w:p>
    <w:p w:rsidR="0089257C" w:rsidRPr="0089257C" w:rsidRDefault="0089257C" w:rsidP="0089257C">
      <w:pPr>
        <w:widowControl w:val="0"/>
        <w:spacing w:after="0" w:line="240" w:lineRule="auto"/>
        <w:jc w:val="both"/>
        <w:rPr>
          <w:rFonts w:ascii="Times New Roman" w:hAnsi="Times New Roman" w:cs="Times New Roman"/>
          <w:lang w:val="ru-RU"/>
        </w:rPr>
      </w:pPr>
      <w:r w:rsidRPr="0089257C">
        <w:rPr>
          <w:rFonts w:ascii="Times New Roman" w:hAnsi="Times New Roman" w:cs="Times New Roman"/>
          <w:b/>
          <w:lang w:val="ru-RU"/>
        </w:rPr>
        <w:t>Решение</w:t>
      </w:r>
      <w:r w:rsidRPr="0089257C">
        <w:rPr>
          <w:rFonts w:ascii="Times New Roman" w:hAnsi="Times New Roman" w:cs="Times New Roman"/>
          <w:lang w:val="ru-RU"/>
        </w:rPr>
        <w:t xml:space="preserve">. Пусть степень окисления металла </w:t>
      </w:r>
      <w:proofErr w:type="gramStart"/>
      <w:r w:rsidRPr="0089257C">
        <w:rPr>
          <w:rFonts w:ascii="Times New Roman" w:hAnsi="Times New Roman" w:cs="Times New Roman"/>
          <w:lang w:val="ru-RU"/>
        </w:rPr>
        <w:t>в</w:t>
      </w:r>
      <w:proofErr w:type="gramEnd"/>
      <w:r w:rsidRPr="0089257C">
        <w:rPr>
          <w:rFonts w:ascii="Times New Roman" w:hAnsi="Times New Roman" w:cs="Times New Roman"/>
          <w:lang w:val="ru-RU"/>
        </w:rPr>
        <w:t xml:space="preserve"> </w:t>
      </w:r>
      <w:proofErr w:type="gramStart"/>
      <w:r w:rsidRPr="0089257C">
        <w:rPr>
          <w:rFonts w:ascii="Times New Roman" w:hAnsi="Times New Roman" w:cs="Times New Roman"/>
          <w:lang w:val="ru-RU"/>
        </w:rPr>
        <w:t>хлорида</w:t>
      </w:r>
      <w:proofErr w:type="gramEnd"/>
      <w:r w:rsidRPr="0089257C">
        <w:rPr>
          <w:rFonts w:ascii="Times New Roman" w:hAnsi="Times New Roman" w:cs="Times New Roman"/>
          <w:lang w:val="ru-RU"/>
        </w:rPr>
        <w:t xml:space="preserve"> +</w:t>
      </w:r>
      <w:r w:rsidRPr="0089257C">
        <w:rPr>
          <w:rFonts w:ascii="Times New Roman" w:hAnsi="Times New Roman" w:cs="Times New Roman"/>
          <w:i/>
          <w:lang w:val="ru-RU"/>
        </w:rPr>
        <w:t>х</w:t>
      </w:r>
      <w:r w:rsidRPr="0089257C">
        <w:rPr>
          <w:rFonts w:ascii="Times New Roman" w:hAnsi="Times New Roman" w:cs="Times New Roman"/>
          <w:lang w:val="ru-RU"/>
        </w:rPr>
        <w:t>. Составим уравнение реакции</w:t>
      </w:r>
    </w:p>
    <w:p w:rsidR="0089257C" w:rsidRPr="00A47C07" w:rsidRDefault="0089257C" w:rsidP="0089257C">
      <w:pPr>
        <w:widowControl w:val="0"/>
        <w:tabs>
          <w:tab w:val="left" w:pos="708"/>
          <w:tab w:val="left" w:pos="1416"/>
          <w:tab w:val="left" w:pos="2124"/>
          <w:tab w:val="left" w:pos="2832"/>
          <w:tab w:val="left" w:pos="3540"/>
          <w:tab w:val="left" w:pos="4248"/>
          <w:tab w:val="left" w:pos="4956"/>
          <w:tab w:val="left" w:pos="5664"/>
          <w:tab w:val="left" w:pos="6372"/>
          <w:tab w:val="left" w:pos="6765"/>
        </w:tabs>
        <w:spacing w:after="0" w:line="240" w:lineRule="auto"/>
        <w:jc w:val="both"/>
        <w:rPr>
          <w:rFonts w:ascii="Times New Roman" w:hAnsi="Times New Roman" w:cs="Times New Roman"/>
        </w:rPr>
      </w:pPr>
      <w:r w:rsidRPr="0089257C">
        <w:rPr>
          <w:rFonts w:ascii="Times New Roman" w:hAnsi="Times New Roman" w:cs="Times New Roman"/>
          <w:lang w:val="ru-RU"/>
        </w:rPr>
        <w:tab/>
      </w:r>
      <m:oMath>
        <m:r>
          <m:rPr>
            <m:sty m:val="p"/>
          </m:rPr>
          <w:rPr>
            <w:rFonts w:ascii="Cambria Math" w:hAnsi="Times New Roman" w:cs="Times New Roman"/>
          </w:rPr>
          <m:t>Me</m:t>
        </m:r>
        <m:r>
          <w:rPr>
            <w:rFonts w:ascii="Cambria Math" w:hAnsi="Times New Roman" w:cs="Times New Roman"/>
          </w:rPr>
          <m:t>+</m:t>
        </m:r>
        <m:r>
          <w:rPr>
            <w:rFonts w:ascii="Cambria Math" w:hAnsi="Cambria Math" w:cs="Times New Roman"/>
          </w:rPr>
          <m:t>x</m:t>
        </m:r>
        <m:r>
          <m:rPr>
            <m:sty m:val="p"/>
          </m:rPr>
          <w:rPr>
            <w:rFonts w:ascii="Cambria Math" w:hAnsi="Times New Roman" w:cs="Times New Roman"/>
          </w:rPr>
          <m:t>HCl</m:t>
        </m:r>
        <m:r>
          <w:rPr>
            <w:rFonts w:ascii="Cambria Math" w:hAnsi="Times New Roman" w:cs="Times New Roman"/>
          </w:rPr>
          <m:t>=</m:t>
        </m:r>
        <m:r>
          <m:rPr>
            <m:sty m:val="p"/>
          </m:rPr>
          <w:rPr>
            <w:rFonts w:ascii="Cambria Math" w:hAnsi="Times New Roman" w:cs="Times New Roman"/>
          </w:rPr>
          <m:t>Me</m:t>
        </m:r>
        <m:sSub>
          <m:sSubPr>
            <m:ctrlPr>
              <w:rPr>
                <w:rFonts w:ascii="Cambria Math" w:hAnsi="Times New Roman" w:cs="Times New Roman"/>
              </w:rPr>
            </m:ctrlPr>
          </m:sSubPr>
          <m:e>
            <m:r>
              <m:rPr>
                <m:sty m:val="p"/>
              </m:rPr>
              <w:rPr>
                <w:rFonts w:ascii="Cambria Math" w:hAnsi="Times New Roman" w:cs="Times New Roman"/>
              </w:rPr>
              <m:t>Cl</m:t>
            </m:r>
          </m:e>
          <m:sub>
            <m:r>
              <w:rPr>
                <w:rFonts w:ascii="Cambria Math" w:hAnsi="Cambria Math" w:cs="Times New Roman"/>
              </w:rPr>
              <m:t>x</m:t>
            </m:r>
          </m:sub>
        </m:sSub>
        <m:r>
          <w:rPr>
            <w:rFonts w:ascii="Cambria Math" w:hAnsi="Times New Roman" w:cs="Times New Roman"/>
          </w:rPr>
          <m:t>+</m:t>
        </m:r>
        <m:f>
          <m:fPr>
            <m:ctrlPr>
              <w:rPr>
                <w:rFonts w:ascii="Cambria Math" w:hAnsi="Times New Roman" w:cs="Times New Roman"/>
                <w:i/>
              </w:rPr>
            </m:ctrlPr>
          </m:fPr>
          <m:num>
            <m:r>
              <w:rPr>
                <w:rFonts w:ascii="Cambria Math" w:hAnsi="Cambria Math" w:cs="Times New Roman"/>
              </w:rPr>
              <m:t>x</m:t>
            </m:r>
          </m:num>
          <m:den>
            <m:r>
              <w:rPr>
                <w:rFonts w:ascii="Cambria Math" w:hAnsi="Times New Roman" w:cs="Times New Roman"/>
              </w:rPr>
              <m:t>2</m:t>
            </m:r>
          </m:den>
        </m:f>
        <m:sSub>
          <m:sSubPr>
            <m:ctrlPr>
              <w:rPr>
                <w:rFonts w:ascii="Cambria Math" w:hAnsi="Times New Roman" w:cs="Times New Roman"/>
                <w:i/>
              </w:rPr>
            </m:ctrlPr>
          </m:sSubPr>
          <m:e>
            <m:r>
              <m:rPr>
                <m:sty m:val="p"/>
              </m:rPr>
              <w:rPr>
                <w:rFonts w:ascii="Cambria Math" w:hAnsi="Times New Roman" w:cs="Times New Roman"/>
              </w:rPr>
              <m:t>H</m:t>
            </m:r>
          </m:e>
          <m:sub>
            <m:r>
              <w:rPr>
                <w:rFonts w:ascii="Cambria Math" w:hAnsi="Times New Roman" w:cs="Times New Roman"/>
              </w:rPr>
              <m:t>2</m:t>
            </m:r>
          </m:sub>
        </m:sSub>
      </m:oMath>
      <w:r w:rsidRPr="00A47C07">
        <w:rPr>
          <w:rFonts w:ascii="Times New Roman" w:hAnsi="Times New Roman" w:cs="Times New Roman"/>
        </w:rPr>
        <w:tab/>
      </w:r>
      <w:r w:rsidRPr="00A47C07">
        <w:rPr>
          <w:rFonts w:ascii="Times New Roman" w:hAnsi="Times New Roman" w:cs="Times New Roman"/>
        </w:rPr>
        <w:tab/>
      </w:r>
      <m:oMath>
        <m:f>
          <m:fPr>
            <m:ctrlPr>
              <w:rPr>
                <w:rFonts w:ascii="Cambria Math" w:hAnsi="Times New Roman" w:cs="Times New Roman"/>
              </w:rPr>
            </m:ctrlPr>
          </m:fPr>
          <m:num>
            <m:r>
              <m:rPr>
                <m:sty m:val="p"/>
              </m:rPr>
              <w:rPr>
                <w:rFonts w:ascii="Cambria Math" w:hAnsi="Times New Roman" w:cs="Times New Roman"/>
              </w:rPr>
              <m:t>ν</m:t>
            </m:r>
            <m:r>
              <m:rPr>
                <m:sty m:val="p"/>
              </m:rPr>
              <w:rPr>
                <w:rFonts w:ascii="Cambria Math" w:hAnsi="Times New Roman" w:cs="Times New Roman"/>
              </w:rPr>
              <m:t>(Me)</m:t>
            </m:r>
          </m:num>
          <m:den>
            <m:r>
              <m:rPr>
                <m:sty m:val="p"/>
              </m:rPr>
              <w:rPr>
                <w:rFonts w:ascii="Cambria Math" w:hAnsi="Times New Roman" w:cs="Times New Roman"/>
              </w:rPr>
              <m:t>ν</m:t>
            </m:r>
            <m:r>
              <m:rPr>
                <m:sty m:val="p"/>
              </m:rPr>
              <w:rPr>
                <w:rFonts w:ascii="Cambria Math" w:hAnsi="Times New Roman" w:cs="Times New Roman"/>
              </w:rPr>
              <m:t>(</m:t>
            </m:r>
            <m:sSub>
              <m:sSubPr>
                <m:ctrlPr>
                  <w:rPr>
                    <w:rFonts w:ascii="Cambria Math" w:hAnsi="Times New Roman" w:cs="Times New Roman"/>
                  </w:rPr>
                </m:ctrlPr>
              </m:sSubPr>
              <m:e>
                <m:r>
                  <m:rPr>
                    <m:sty m:val="p"/>
                  </m:rPr>
                  <w:rPr>
                    <w:rFonts w:ascii="Cambria Math" w:hAnsi="Times New Roman" w:cs="Times New Roman"/>
                  </w:rPr>
                  <m:t>H</m:t>
                </m:r>
              </m:e>
              <m:sub>
                <m:r>
                  <m:rPr>
                    <m:sty m:val="p"/>
                  </m:rPr>
                  <w:rPr>
                    <w:rFonts w:ascii="Cambria Math" w:hAnsi="Times New Roman" w:cs="Times New Roman"/>
                  </w:rPr>
                  <m:t>2</m:t>
                </m:r>
              </m:sub>
            </m:sSub>
            <m:r>
              <m:rPr>
                <m:sty m:val="p"/>
              </m:rPr>
              <w:rPr>
                <w:rFonts w:ascii="Cambria Math" w:hAnsi="Times New Roman" w:cs="Times New Roman"/>
              </w:rPr>
              <m:t>)</m:t>
            </m:r>
          </m:den>
        </m:f>
        <m:r>
          <m:rPr>
            <m:sty m:val="p"/>
          </m:rPr>
          <w:rPr>
            <w:rFonts w:ascii="Cambria Math" w:hAnsi="Times New Roman" w:cs="Times New Roman"/>
          </w:rPr>
          <m:t>=</m:t>
        </m:r>
        <m:f>
          <m:fPr>
            <m:ctrlPr>
              <w:rPr>
                <w:rFonts w:ascii="Cambria Math" w:hAnsi="Times New Roman" w:cs="Times New Roman"/>
              </w:rPr>
            </m:ctrlPr>
          </m:fPr>
          <m:num>
            <m:r>
              <m:rPr>
                <m:sty m:val="p"/>
              </m:rPr>
              <w:rPr>
                <w:rFonts w:ascii="Cambria Math" w:hAnsi="Times New Roman" w:cs="Times New Roman"/>
              </w:rPr>
              <m:t>2</m:t>
            </m:r>
          </m:num>
          <m:den>
            <m:r>
              <w:rPr>
                <w:rFonts w:ascii="Cambria Math" w:hAnsi="Cambria Math" w:cs="Times New Roman"/>
              </w:rPr>
              <m:t>x</m:t>
            </m:r>
          </m:den>
        </m:f>
      </m:oMath>
      <w:r w:rsidRPr="00A47C07">
        <w:rPr>
          <w:rFonts w:ascii="Times New Roman" w:hAnsi="Times New Roman" w:cs="Times New Roman"/>
        </w:rPr>
        <w:tab/>
      </w:r>
      <m:oMath>
        <m:r>
          <m:rPr>
            <m:sty m:val="p"/>
          </m:rPr>
          <w:rPr>
            <w:rFonts w:ascii="Cambria Math" w:hAnsi="Times New Roman" w:cs="Times New Roman"/>
          </w:rPr>
          <m:t>ν</m:t>
        </m:r>
        <m:d>
          <m:dPr>
            <m:ctrlPr>
              <w:rPr>
                <w:rFonts w:ascii="Cambria Math" w:hAnsi="Times New Roman" w:cs="Times New Roman"/>
              </w:rPr>
            </m:ctrlPr>
          </m:dPr>
          <m:e>
            <m:sSub>
              <m:sSubPr>
                <m:ctrlPr>
                  <w:rPr>
                    <w:rFonts w:ascii="Cambria Math" w:hAnsi="Times New Roman" w:cs="Times New Roman"/>
                  </w:rPr>
                </m:ctrlPr>
              </m:sSubPr>
              <m:e>
                <m:r>
                  <m:rPr>
                    <m:sty m:val="p"/>
                  </m:rPr>
                  <w:rPr>
                    <w:rFonts w:ascii="Cambria Math" w:hAnsi="Times New Roman" w:cs="Times New Roman"/>
                  </w:rPr>
                  <m:t>H</m:t>
                </m:r>
              </m:e>
              <m:sub>
                <m:r>
                  <m:rPr>
                    <m:sty m:val="p"/>
                  </m:rPr>
                  <w:rPr>
                    <w:rFonts w:ascii="Cambria Math" w:hAnsi="Times New Roman" w:cs="Times New Roman"/>
                  </w:rPr>
                  <m:t>2</m:t>
                </m:r>
              </m:sub>
            </m:sSub>
          </m:e>
        </m:d>
        <m:r>
          <m:rPr>
            <m:sty m:val="p"/>
          </m:rPr>
          <w:rPr>
            <w:rFonts w:ascii="Cambria Math" w:hAnsi="Times New Roman" w:cs="Times New Roman"/>
          </w:rPr>
          <m:t>=</m:t>
        </m:r>
        <m:f>
          <m:fPr>
            <m:ctrlPr>
              <w:rPr>
                <w:rFonts w:ascii="Cambria Math" w:hAnsi="Times New Roman" w:cs="Times New Roman"/>
              </w:rPr>
            </m:ctrlPr>
          </m:fPr>
          <m:num>
            <m:r>
              <m:rPr>
                <m:sty m:val="p"/>
              </m:rPr>
              <w:rPr>
                <w:rFonts w:ascii="Cambria Math" w:hAnsi="Times New Roman" w:cs="Times New Roman"/>
              </w:rPr>
              <m:t>2</m:t>
            </m:r>
          </m:num>
          <m:den>
            <m:r>
              <m:rPr>
                <m:sty m:val="p"/>
              </m:rPr>
              <w:rPr>
                <w:rFonts w:ascii="Cambria Math" w:hAnsi="Times New Roman" w:cs="Times New Roman"/>
              </w:rPr>
              <m:t>22.4</m:t>
            </m:r>
          </m:den>
        </m:f>
        <m:r>
          <m:rPr>
            <m:sty m:val="p"/>
          </m:rPr>
          <w:rPr>
            <w:rFonts w:ascii="Cambria Math" w:hAnsi="Times New Roman" w:cs="Times New Roman"/>
          </w:rPr>
          <m:t>=0,0893</m:t>
        </m:r>
        <m:r>
          <w:rPr>
            <w:rFonts w:ascii="Cambria Math" w:hAnsi="Times New Roman" w:cs="Times New Roman"/>
          </w:rPr>
          <m:t xml:space="preserve"> (</m:t>
        </m:r>
        <m:r>
          <w:rPr>
            <w:rFonts w:ascii="Cambria Math" w:hAnsi="Times New Roman" w:cs="Times New Roman"/>
          </w:rPr>
          <m:t>моль</m:t>
        </m:r>
        <m:r>
          <w:rPr>
            <w:rFonts w:ascii="Cambria Math" w:hAnsi="Times New Roman" w:cs="Times New Roman"/>
          </w:rPr>
          <m:t>)</m:t>
        </m:r>
      </m:oMath>
    </w:p>
    <w:p w:rsidR="0089257C" w:rsidRPr="00A47C07" w:rsidRDefault="0089257C" w:rsidP="0089257C">
      <w:pPr>
        <w:widowControl w:val="0"/>
        <w:tabs>
          <w:tab w:val="left" w:pos="708"/>
          <w:tab w:val="left" w:pos="1416"/>
          <w:tab w:val="left" w:pos="2124"/>
          <w:tab w:val="left" w:pos="2832"/>
          <w:tab w:val="left" w:pos="3540"/>
          <w:tab w:val="left" w:pos="4248"/>
          <w:tab w:val="left" w:pos="4956"/>
          <w:tab w:val="left" w:pos="5664"/>
          <w:tab w:val="left" w:pos="6372"/>
          <w:tab w:val="left" w:pos="6765"/>
        </w:tabs>
        <w:spacing w:after="0" w:line="240" w:lineRule="auto"/>
        <w:jc w:val="both"/>
        <w:rPr>
          <w:rFonts w:ascii="Times New Roman" w:hAnsi="Times New Roman" w:cs="Times New Roman"/>
        </w:rPr>
      </w:pPr>
      <w:r w:rsidRPr="00A47C07">
        <w:rPr>
          <w:rFonts w:ascii="Times New Roman" w:hAnsi="Times New Roman" w:cs="Times New Roman"/>
        </w:rPr>
        <w:tab/>
      </w:r>
      <m:oMath>
        <m:r>
          <m:rPr>
            <m:sty m:val="p"/>
          </m:rPr>
          <w:rPr>
            <w:rFonts w:ascii="Cambria Math" w:hAnsi="Times New Roman" w:cs="Times New Roman"/>
          </w:rPr>
          <m:t>ν</m:t>
        </m:r>
        <m:d>
          <m:dPr>
            <m:ctrlPr>
              <w:rPr>
                <w:rFonts w:ascii="Cambria Math" w:hAnsi="Times New Roman" w:cs="Times New Roman"/>
              </w:rPr>
            </m:ctrlPr>
          </m:dPr>
          <m:e>
            <m:r>
              <m:rPr>
                <m:sty m:val="p"/>
              </m:rPr>
              <w:rPr>
                <w:rFonts w:ascii="Cambria Math" w:hAnsi="Times New Roman" w:cs="Times New Roman"/>
              </w:rPr>
              <m:t>Me</m:t>
            </m:r>
          </m:e>
        </m:d>
        <m:r>
          <m:rPr>
            <m:sty m:val="p"/>
          </m:rPr>
          <w:rPr>
            <w:rFonts w:ascii="Cambria Math" w:hAnsi="Times New Roman" w:cs="Times New Roman"/>
          </w:rPr>
          <m:t>=</m:t>
        </m:r>
        <m:f>
          <m:fPr>
            <m:ctrlPr>
              <w:rPr>
                <w:rFonts w:ascii="Cambria Math" w:hAnsi="Times New Roman" w:cs="Times New Roman"/>
              </w:rPr>
            </m:ctrlPr>
          </m:fPr>
          <m:num>
            <m:r>
              <m:rPr>
                <m:sty m:val="p"/>
              </m:rPr>
              <w:rPr>
                <w:rFonts w:ascii="Cambria Math" w:hAnsi="Times New Roman" w:cs="Times New Roman"/>
              </w:rPr>
              <m:t>ν</m:t>
            </m:r>
            <m:d>
              <m:dPr>
                <m:ctrlPr>
                  <w:rPr>
                    <w:rFonts w:ascii="Cambria Math" w:hAnsi="Times New Roman" w:cs="Times New Roman"/>
                  </w:rPr>
                </m:ctrlPr>
              </m:dPr>
              <m:e>
                <m:sSub>
                  <m:sSubPr>
                    <m:ctrlPr>
                      <w:rPr>
                        <w:rFonts w:ascii="Cambria Math" w:hAnsi="Times New Roman" w:cs="Times New Roman"/>
                      </w:rPr>
                    </m:ctrlPr>
                  </m:sSubPr>
                  <m:e>
                    <m:r>
                      <m:rPr>
                        <m:sty m:val="p"/>
                      </m:rPr>
                      <w:rPr>
                        <w:rFonts w:ascii="Cambria Math" w:hAnsi="Times New Roman" w:cs="Times New Roman"/>
                      </w:rPr>
                      <m:t>H</m:t>
                    </m:r>
                  </m:e>
                  <m:sub>
                    <m:r>
                      <m:rPr>
                        <m:sty m:val="p"/>
                      </m:rPr>
                      <w:rPr>
                        <w:rFonts w:ascii="Cambria Math" w:hAnsi="Times New Roman" w:cs="Times New Roman"/>
                      </w:rPr>
                      <m:t>2</m:t>
                    </m:r>
                  </m:sub>
                </m:sSub>
              </m:e>
            </m:d>
          </m:num>
          <m:den>
            <m:r>
              <w:rPr>
                <w:rFonts w:ascii="Cambria Math" w:hAnsi="Cambria Math" w:cs="Times New Roman"/>
              </w:rPr>
              <m:t>x</m:t>
            </m:r>
          </m:den>
        </m:f>
        <m:r>
          <m:rPr>
            <m:sty m:val="p"/>
          </m:rPr>
          <w:rPr>
            <w:rFonts w:ascii="Cambria Math" w:hAnsi="Times New Roman" w:cs="Times New Roman"/>
          </w:rPr>
          <m:t>=</m:t>
        </m:r>
        <m:f>
          <m:fPr>
            <m:ctrlPr>
              <w:rPr>
                <w:rFonts w:ascii="Cambria Math" w:hAnsi="Times New Roman" w:cs="Times New Roman"/>
              </w:rPr>
            </m:ctrlPr>
          </m:fPr>
          <m:num>
            <m:r>
              <m:rPr>
                <m:sty m:val="p"/>
              </m:rPr>
              <w:rPr>
                <w:rFonts w:ascii="Cambria Math" w:hAnsi="Times New Roman" w:cs="Times New Roman"/>
              </w:rPr>
              <m:t>0,0893</m:t>
            </m:r>
          </m:num>
          <m:den>
            <m:r>
              <w:rPr>
                <w:rFonts w:ascii="Cambria Math" w:hAnsi="Cambria Math" w:cs="Times New Roman"/>
              </w:rPr>
              <m:t>x</m:t>
            </m:r>
          </m:den>
        </m:f>
        <m:r>
          <w:rPr>
            <w:rFonts w:ascii="Cambria Math" w:hAnsi="Times New Roman" w:cs="Times New Roman"/>
          </w:rPr>
          <m:t xml:space="preserve"> </m:t>
        </m:r>
      </m:oMath>
      <w:r w:rsidRPr="00A47C07">
        <w:rPr>
          <w:rFonts w:ascii="Times New Roman" w:hAnsi="Times New Roman" w:cs="Times New Roman"/>
        </w:rPr>
        <w:t xml:space="preserve">      </w:t>
      </w:r>
      <w:r w:rsidRPr="00A47C07">
        <w:rPr>
          <w:rFonts w:ascii="Times New Roman" w:hAnsi="Times New Roman" w:cs="Times New Roman"/>
        </w:rPr>
        <w:tab/>
      </w:r>
      <w:r w:rsidRPr="00A47C07">
        <w:rPr>
          <w:rFonts w:ascii="Times New Roman" w:hAnsi="Times New Roman" w:cs="Times New Roman"/>
        </w:rPr>
        <w:tab/>
      </w:r>
      <m:oMath>
        <m:r>
          <w:rPr>
            <w:rFonts w:ascii="Cambria Math" w:hAnsi="Cambria Math" w:cs="Times New Roman"/>
          </w:rPr>
          <m:t>M</m:t>
        </m:r>
        <m:d>
          <m:dPr>
            <m:ctrlPr>
              <w:rPr>
                <w:rFonts w:ascii="Cambria Math" w:hAnsi="Times New Roman" w:cs="Times New Roman"/>
                <w:i/>
              </w:rPr>
            </m:ctrlPr>
          </m:dPr>
          <m:e>
            <m:r>
              <m:rPr>
                <m:sty m:val="p"/>
              </m:rPr>
              <w:rPr>
                <w:rFonts w:ascii="Cambria Math" w:hAnsi="Times New Roman" w:cs="Times New Roman"/>
              </w:rPr>
              <m:t>Me</m:t>
            </m:r>
          </m:e>
        </m:d>
        <m:r>
          <w:rPr>
            <w:rFonts w:ascii="Cambria Math" w:hAnsi="Times New Roman" w:cs="Times New Roman"/>
          </w:rPr>
          <m:t>=</m:t>
        </m:r>
        <m:f>
          <m:fPr>
            <m:ctrlPr>
              <w:rPr>
                <w:rFonts w:ascii="Cambria Math" w:hAnsi="Times New Roman" w:cs="Times New Roman"/>
                <w:i/>
              </w:rPr>
            </m:ctrlPr>
          </m:fPr>
          <m:num>
            <m:r>
              <w:rPr>
                <w:rFonts w:ascii="Cambria Math" w:hAnsi="Cambria Math" w:cs="Times New Roman"/>
              </w:rPr>
              <m:t>m</m:t>
            </m:r>
            <m:r>
              <w:rPr>
                <w:rFonts w:ascii="Cambria Math" w:hAnsi="Times New Roman" w:cs="Times New Roman"/>
              </w:rPr>
              <m:t>(</m:t>
            </m:r>
            <m:r>
              <m:rPr>
                <m:sty m:val="p"/>
              </m:rPr>
              <w:rPr>
                <w:rFonts w:ascii="Cambria Math" w:hAnsi="Times New Roman" w:cs="Times New Roman"/>
              </w:rPr>
              <m:t>Me</m:t>
            </m:r>
            <m:r>
              <w:rPr>
                <w:rFonts w:ascii="Cambria Math" w:hAnsi="Times New Roman" w:cs="Times New Roman"/>
              </w:rPr>
              <m:t>)</m:t>
            </m:r>
          </m:num>
          <m:den>
            <m:r>
              <m:rPr>
                <m:sty m:val="p"/>
              </m:rPr>
              <w:rPr>
                <w:rFonts w:ascii="Cambria Math" w:hAnsi="Times New Roman" w:cs="Times New Roman"/>
              </w:rPr>
              <m:t>ν</m:t>
            </m:r>
            <m:d>
              <m:dPr>
                <m:ctrlPr>
                  <w:rPr>
                    <w:rFonts w:ascii="Cambria Math" w:hAnsi="Times New Roman" w:cs="Times New Roman"/>
                  </w:rPr>
                </m:ctrlPr>
              </m:dPr>
              <m:e>
                <m:r>
                  <m:rPr>
                    <m:sty m:val="p"/>
                  </m:rPr>
                  <w:rPr>
                    <w:rFonts w:ascii="Cambria Math" w:hAnsi="Times New Roman" w:cs="Times New Roman"/>
                  </w:rPr>
                  <m:t>Me</m:t>
                </m:r>
              </m:e>
            </m:d>
          </m:den>
        </m:f>
        <m:r>
          <w:rPr>
            <w:rFonts w:ascii="Cambria Math" w:hAnsi="Times New Roman" w:cs="Times New Roman"/>
          </w:rPr>
          <m:t>=</m:t>
        </m:r>
        <m:f>
          <m:fPr>
            <m:ctrlPr>
              <w:rPr>
                <w:rFonts w:ascii="Cambria Math" w:hAnsi="Times New Roman" w:cs="Times New Roman"/>
                <w:i/>
              </w:rPr>
            </m:ctrlPr>
          </m:fPr>
          <m:num>
            <m:r>
              <w:rPr>
                <w:rFonts w:ascii="Cambria Math" w:hAnsi="Times New Roman" w:cs="Times New Roman"/>
              </w:rPr>
              <m:t>2,5</m:t>
            </m:r>
            <m:r>
              <w:rPr>
                <w:rFonts w:ascii="Cambria Math" w:hAnsi="Cambria Math" w:cs="Times New Roman"/>
              </w:rPr>
              <m:t>x</m:t>
            </m:r>
          </m:num>
          <m:den>
            <m:r>
              <w:rPr>
                <w:rFonts w:ascii="Cambria Math" w:hAnsi="Times New Roman" w:cs="Times New Roman"/>
              </w:rPr>
              <m:t>0,0893</m:t>
            </m:r>
          </m:den>
        </m:f>
        <m:r>
          <w:rPr>
            <w:rFonts w:ascii="Cambria Math" w:hAnsi="Times New Roman" w:cs="Times New Roman"/>
          </w:rPr>
          <m:t>=28</m:t>
        </m:r>
        <m:r>
          <w:rPr>
            <w:rFonts w:ascii="Cambria Math" w:hAnsi="Cambria Math" w:cs="Times New Roman"/>
          </w:rPr>
          <m:t>x</m:t>
        </m:r>
      </m:oMath>
    </w:p>
    <w:p w:rsidR="0089257C" w:rsidRPr="0089257C" w:rsidRDefault="0089257C" w:rsidP="0089257C">
      <w:pPr>
        <w:widowControl w:val="0"/>
        <w:tabs>
          <w:tab w:val="left" w:pos="708"/>
          <w:tab w:val="left" w:pos="1416"/>
          <w:tab w:val="left" w:pos="2124"/>
          <w:tab w:val="left" w:pos="2832"/>
          <w:tab w:val="left" w:pos="3540"/>
          <w:tab w:val="left" w:pos="4248"/>
          <w:tab w:val="left" w:pos="4956"/>
          <w:tab w:val="left" w:pos="5664"/>
          <w:tab w:val="left" w:pos="6372"/>
          <w:tab w:val="left" w:pos="6765"/>
        </w:tabs>
        <w:spacing w:after="0" w:line="240" w:lineRule="auto"/>
        <w:jc w:val="both"/>
        <w:rPr>
          <w:rFonts w:ascii="Times New Roman" w:hAnsi="Times New Roman" w:cs="Times New Roman"/>
          <w:lang w:val="ru-RU"/>
        </w:rPr>
      </w:pPr>
      <w:r w:rsidRPr="0089257C">
        <w:rPr>
          <w:rFonts w:ascii="Times New Roman" w:hAnsi="Times New Roman" w:cs="Times New Roman"/>
          <w:lang w:val="ru-RU"/>
        </w:rPr>
        <w:t>Если металл одновалентен, то</w:t>
      </w:r>
      <w:r w:rsidRPr="0089257C">
        <w:rPr>
          <w:rFonts w:ascii="Times New Roman" w:hAnsi="Times New Roman" w:cs="Times New Roman"/>
          <w:lang w:val="ru-RU"/>
        </w:rPr>
        <w:tab/>
      </w:r>
      <w:r w:rsidRPr="0089257C">
        <w:rPr>
          <w:rFonts w:ascii="Times New Roman" w:hAnsi="Times New Roman" w:cs="Times New Roman"/>
          <w:i/>
          <w:lang w:val="ru-RU"/>
        </w:rPr>
        <w:t>М</w:t>
      </w:r>
      <w:r w:rsidRPr="00A47C07">
        <w:rPr>
          <w:rFonts w:ascii="Times New Roman" w:hAnsi="Times New Roman" w:cs="Times New Roman"/>
        </w:rPr>
        <w:t> </w:t>
      </w:r>
      <w:r w:rsidRPr="0089257C">
        <w:rPr>
          <w:rFonts w:ascii="Times New Roman" w:hAnsi="Times New Roman" w:cs="Times New Roman"/>
          <w:lang w:val="ru-RU"/>
        </w:rPr>
        <w:t>=</w:t>
      </w:r>
      <w:r w:rsidRPr="00A47C07">
        <w:rPr>
          <w:rFonts w:ascii="Times New Roman" w:hAnsi="Times New Roman" w:cs="Times New Roman"/>
        </w:rPr>
        <w:t> </w:t>
      </w:r>
      <w:r w:rsidRPr="0089257C">
        <w:rPr>
          <w:rFonts w:ascii="Times New Roman" w:hAnsi="Times New Roman" w:cs="Times New Roman"/>
          <w:lang w:val="ru-RU"/>
        </w:rPr>
        <w:t xml:space="preserve">28 </w:t>
      </w:r>
      <w:r w:rsidRPr="0089257C">
        <w:rPr>
          <w:rFonts w:ascii="Times New Roman" w:hAnsi="Times New Roman" w:cs="Times New Roman"/>
          <w:lang w:val="ru-RU"/>
        </w:rPr>
        <w:tab/>
        <w:t>кремний</w:t>
      </w:r>
      <w:r w:rsidRPr="0089257C">
        <w:rPr>
          <w:rFonts w:ascii="Times New Roman" w:hAnsi="Times New Roman" w:cs="Times New Roman"/>
          <w:lang w:val="ru-RU"/>
        </w:rPr>
        <w:tab/>
        <w:t>не подходит</w:t>
      </w:r>
    </w:p>
    <w:p w:rsidR="0089257C" w:rsidRPr="0089257C" w:rsidRDefault="0089257C" w:rsidP="0089257C">
      <w:pPr>
        <w:widowControl w:val="0"/>
        <w:tabs>
          <w:tab w:val="left" w:pos="708"/>
          <w:tab w:val="left" w:pos="1416"/>
          <w:tab w:val="left" w:pos="2124"/>
          <w:tab w:val="left" w:pos="2832"/>
          <w:tab w:val="left" w:pos="3540"/>
          <w:tab w:val="left" w:pos="4248"/>
          <w:tab w:val="left" w:pos="4956"/>
          <w:tab w:val="left" w:pos="5664"/>
          <w:tab w:val="left" w:pos="6372"/>
          <w:tab w:val="left" w:pos="6765"/>
        </w:tabs>
        <w:spacing w:after="0" w:line="240" w:lineRule="auto"/>
        <w:jc w:val="both"/>
        <w:rPr>
          <w:rFonts w:ascii="Times New Roman" w:hAnsi="Times New Roman" w:cs="Times New Roman"/>
          <w:b/>
          <w:lang w:val="ru-RU"/>
        </w:rPr>
      </w:pPr>
      <w:r w:rsidRPr="0089257C">
        <w:rPr>
          <w:rFonts w:ascii="Times New Roman" w:hAnsi="Times New Roman" w:cs="Times New Roman"/>
          <w:lang w:val="ru-RU"/>
        </w:rPr>
        <w:tab/>
      </w:r>
      <w:r w:rsidRPr="0089257C">
        <w:rPr>
          <w:rFonts w:ascii="Times New Roman" w:hAnsi="Times New Roman" w:cs="Times New Roman"/>
          <w:lang w:val="ru-RU"/>
        </w:rPr>
        <w:tab/>
      </w:r>
      <w:proofErr w:type="gramStart"/>
      <w:r w:rsidRPr="0089257C">
        <w:rPr>
          <w:rFonts w:ascii="Times New Roman" w:hAnsi="Times New Roman" w:cs="Times New Roman"/>
          <w:b/>
          <w:lang w:val="ru-RU"/>
        </w:rPr>
        <w:t>двухвалентен</w:t>
      </w:r>
      <w:proofErr w:type="gramEnd"/>
      <w:r w:rsidRPr="0089257C">
        <w:rPr>
          <w:rFonts w:ascii="Times New Roman" w:hAnsi="Times New Roman" w:cs="Times New Roman"/>
          <w:b/>
          <w:lang w:val="ru-RU"/>
        </w:rPr>
        <w:tab/>
      </w:r>
      <w:r w:rsidRPr="0089257C">
        <w:rPr>
          <w:rFonts w:ascii="Times New Roman" w:hAnsi="Times New Roman" w:cs="Times New Roman"/>
          <w:b/>
          <w:lang w:val="ru-RU"/>
        </w:rPr>
        <w:tab/>
      </w:r>
      <w:r w:rsidRPr="0089257C">
        <w:rPr>
          <w:rFonts w:ascii="Times New Roman" w:hAnsi="Times New Roman" w:cs="Times New Roman"/>
          <w:b/>
          <w:i/>
          <w:lang w:val="ru-RU"/>
        </w:rPr>
        <w:t>М</w:t>
      </w:r>
      <w:r w:rsidRPr="00A47C07">
        <w:rPr>
          <w:rFonts w:ascii="Times New Roman" w:hAnsi="Times New Roman" w:cs="Times New Roman"/>
          <w:b/>
        </w:rPr>
        <w:t> </w:t>
      </w:r>
      <w:r w:rsidRPr="0089257C">
        <w:rPr>
          <w:rFonts w:ascii="Times New Roman" w:hAnsi="Times New Roman" w:cs="Times New Roman"/>
          <w:b/>
          <w:lang w:val="ru-RU"/>
        </w:rPr>
        <w:t>=</w:t>
      </w:r>
      <w:r w:rsidRPr="00A47C07">
        <w:rPr>
          <w:rFonts w:ascii="Times New Roman" w:hAnsi="Times New Roman" w:cs="Times New Roman"/>
          <w:b/>
        </w:rPr>
        <w:t> </w:t>
      </w:r>
      <w:r w:rsidRPr="0089257C">
        <w:rPr>
          <w:rFonts w:ascii="Times New Roman" w:hAnsi="Times New Roman" w:cs="Times New Roman"/>
          <w:b/>
          <w:lang w:val="ru-RU"/>
        </w:rPr>
        <w:t>56</w:t>
      </w:r>
      <w:r w:rsidRPr="0089257C">
        <w:rPr>
          <w:rFonts w:ascii="Times New Roman" w:hAnsi="Times New Roman" w:cs="Times New Roman"/>
          <w:b/>
          <w:lang w:val="ru-RU"/>
        </w:rPr>
        <w:tab/>
      </w:r>
      <w:r w:rsidRPr="0089257C">
        <w:rPr>
          <w:rFonts w:ascii="Times New Roman" w:hAnsi="Times New Roman" w:cs="Times New Roman"/>
          <w:b/>
          <w:lang w:val="ru-RU"/>
        </w:rPr>
        <w:tab/>
        <w:t>железо</w:t>
      </w:r>
      <w:r w:rsidRPr="0089257C">
        <w:rPr>
          <w:rFonts w:ascii="Times New Roman" w:hAnsi="Times New Roman" w:cs="Times New Roman"/>
          <w:b/>
          <w:lang w:val="ru-RU"/>
        </w:rPr>
        <w:tab/>
        <w:t>подходит</w:t>
      </w:r>
    </w:p>
    <w:p w:rsidR="0089257C" w:rsidRPr="0089257C" w:rsidRDefault="0089257C" w:rsidP="0089257C">
      <w:pPr>
        <w:widowControl w:val="0"/>
        <w:tabs>
          <w:tab w:val="left" w:pos="708"/>
          <w:tab w:val="left" w:pos="1416"/>
          <w:tab w:val="left" w:pos="2124"/>
          <w:tab w:val="left" w:pos="2832"/>
          <w:tab w:val="left" w:pos="3540"/>
          <w:tab w:val="left" w:pos="4248"/>
          <w:tab w:val="left" w:pos="4956"/>
          <w:tab w:val="left" w:pos="5664"/>
          <w:tab w:val="left" w:pos="6372"/>
          <w:tab w:val="left" w:pos="6765"/>
        </w:tabs>
        <w:spacing w:after="0" w:line="240" w:lineRule="auto"/>
        <w:jc w:val="both"/>
        <w:rPr>
          <w:rFonts w:ascii="Times New Roman" w:hAnsi="Times New Roman" w:cs="Times New Roman"/>
          <w:lang w:val="ru-RU"/>
        </w:rPr>
      </w:pPr>
      <w:r w:rsidRPr="0089257C">
        <w:rPr>
          <w:rFonts w:ascii="Times New Roman" w:hAnsi="Times New Roman" w:cs="Times New Roman"/>
          <w:lang w:val="ru-RU"/>
        </w:rPr>
        <w:tab/>
      </w:r>
      <w:r w:rsidRPr="0089257C">
        <w:rPr>
          <w:rFonts w:ascii="Times New Roman" w:hAnsi="Times New Roman" w:cs="Times New Roman"/>
          <w:lang w:val="ru-RU"/>
        </w:rPr>
        <w:tab/>
        <w:t>трехвалентен</w:t>
      </w:r>
      <w:r w:rsidRPr="0089257C">
        <w:rPr>
          <w:rFonts w:ascii="Times New Roman" w:hAnsi="Times New Roman" w:cs="Times New Roman"/>
          <w:lang w:val="ru-RU"/>
        </w:rPr>
        <w:tab/>
      </w:r>
      <w:r w:rsidRPr="0089257C">
        <w:rPr>
          <w:rFonts w:ascii="Times New Roman" w:hAnsi="Times New Roman" w:cs="Times New Roman"/>
          <w:lang w:val="ru-RU"/>
        </w:rPr>
        <w:tab/>
      </w:r>
      <w:r w:rsidRPr="0089257C">
        <w:rPr>
          <w:rFonts w:ascii="Times New Roman" w:hAnsi="Times New Roman" w:cs="Times New Roman"/>
          <w:i/>
          <w:lang w:val="ru-RU"/>
        </w:rPr>
        <w:t>М</w:t>
      </w:r>
      <w:r w:rsidRPr="00A47C07">
        <w:rPr>
          <w:rFonts w:ascii="Times New Roman" w:hAnsi="Times New Roman" w:cs="Times New Roman"/>
        </w:rPr>
        <w:t> </w:t>
      </w:r>
      <w:r w:rsidRPr="0089257C">
        <w:rPr>
          <w:rFonts w:ascii="Times New Roman" w:hAnsi="Times New Roman" w:cs="Times New Roman"/>
          <w:lang w:val="ru-RU"/>
        </w:rPr>
        <w:t>=</w:t>
      </w:r>
      <w:r w:rsidRPr="00A47C07">
        <w:rPr>
          <w:rFonts w:ascii="Times New Roman" w:hAnsi="Times New Roman" w:cs="Times New Roman"/>
        </w:rPr>
        <w:t> </w:t>
      </w:r>
      <w:r w:rsidRPr="0089257C">
        <w:rPr>
          <w:rFonts w:ascii="Times New Roman" w:hAnsi="Times New Roman" w:cs="Times New Roman"/>
          <w:lang w:val="ru-RU"/>
        </w:rPr>
        <w:t>84</w:t>
      </w:r>
      <w:r w:rsidRPr="0089257C">
        <w:rPr>
          <w:rFonts w:ascii="Times New Roman" w:hAnsi="Times New Roman" w:cs="Times New Roman"/>
          <w:lang w:val="ru-RU"/>
        </w:rPr>
        <w:tab/>
      </w:r>
      <w:r w:rsidRPr="0089257C">
        <w:rPr>
          <w:rFonts w:ascii="Times New Roman" w:hAnsi="Times New Roman" w:cs="Times New Roman"/>
          <w:lang w:val="ru-RU"/>
        </w:rPr>
        <w:tab/>
        <w:t>криптон</w:t>
      </w:r>
      <w:r w:rsidRPr="0089257C">
        <w:rPr>
          <w:rFonts w:ascii="Times New Roman" w:hAnsi="Times New Roman" w:cs="Times New Roman"/>
          <w:lang w:val="ru-RU"/>
        </w:rPr>
        <w:tab/>
        <w:t>не металла, не подходит</w:t>
      </w:r>
    </w:p>
    <w:p w:rsidR="0089257C" w:rsidRPr="0089257C" w:rsidRDefault="0089257C" w:rsidP="0089257C">
      <w:pPr>
        <w:widowControl w:val="0"/>
        <w:tabs>
          <w:tab w:val="left" w:pos="708"/>
          <w:tab w:val="left" w:pos="1416"/>
          <w:tab w:val="left" w:pos="2124"/>
          <w:tab w:val="left" w:pos="2832"/>
          <w:tab w:val="left" w:pos="3540"/>
          <w:tab w:val="left" w:pos="4248"/>
          <w:tab w:val="left" w:pos="4956"/>
          <w:tab w:val="left" w:pos="5664"/>
          <w:tab w:val="left" w:pos="6372"/>
          <w:tab w:val="left" w:pos="6765"/>
        </w:tabs>
        <w:spacing w:after="0" w:line="240" w:lineRule="auto"/>
        <w:jc w:val="both"/>
        <w:rPr>
          <w:rFonts w:ascii="Times New Roman" w:hAnsi="Times New Roman" w:cs="Times New Roman"/>
          <w:lang w:val="ru-RU"/>
        </w:rPr>
      </w:pPr>
      <w:r w:rsidRPr="0089257C">
        <w:rPr>
          <w:rFonts w:ascii="Times New Roman" w:hAnsi="Times New Roman" w:cs="Times New Roman"/>
          <w:lang w:val="ru-RU"/>
        </w:rPr>
        <w:tab/>
      </w:r>
      <w:r w:rsidRPr="0089257C">
        <w:rPr>
          <w:rFonts w:ascii="Times New Roman" w:hAnsi="Times New Roman" w:cs="Times New Roman"/>
          <w:lang w:val="ru-RU"/>
        </w:rPr>
        <w:tab/>
      </w:r>
      <w:proofErr w:type="gramStart"/>
      <w:r w:rsidRPr="0089257C">
        <w:rPr>
          <w:rFonts w:ascii="Times New Roman" w:hAnsi="Times New Roman" w:cs="Times New Roman"/>
          <w:lang w:val="ru-RU"/>
        </w:rPr>
        <w:t>четырёхвалентен</w:t>
      </w:r>
      <w:proofErr w:type="gramEnd"/>
      <w:r w:rsidRPr="0089257C">
        <w:rPr>
          <w:rFonts w:ascii="Times New Roman" w:hAnsi="Times New Roman" w:cs="Times New Roman"/>
          <w:lang w:val="ru-RU"/>
        </w:rPr>
        <w:tab/>
      </w:r>
      <w:r w:rsidRPr="0089257C">
        <w:rPr>
          <w:rFonts w:ascii="Times New Roman" w:hAnsi="Times New Roman" w:cs="Times New Roman"/>
          <w:i/>
          <w:lang w:val="ru-RU"/>
        </w:rPr>
        <w:t>М</w:t>
      </w:r>
      <w:r w:rsidRPr="00A47C07">
        <w:rPr>
          <w:rFonts w:ascii="Times New Roman" w:hAnsi="Times New Roman" w:cs="Times New Roman"/>
        </w:rPr>
        <w:t> </w:t>
      </w:r>
      <w:r w:rsidRPr="0089257C">
        <w:rPr>
          <w:rFonts w:ascii="Times New Roman" w:hAnsi="Times New Roman" w:cs="Times New Roman"/>
          <w:lang w:val="ru-RU"/>
        </w:rPr>
        <w:t>=</w:t>
      </w:r>
      <w:r w:rsidRPr="00A47C07">
        <w:rPr>
          <w:rFonts w:ascii="Times New Roman" w:hAnsi="Times New Roman" w:cs="Times New Roman"/>
        </w:rPr>
        <w:t> </w:t>
      </w:r>
      <w:r w:rsidRPr="0089257C">
        <w:rPr>
          <w:rFonts w:ascii="Times New Roman" w:hAnsi="Times New Roman" w:cs="Times New Roman"/>
          <w:lang w:val="ru-RU"/>
        </w:rPr>
        <w:t>112</w:t>
      </w:r>
      <w:r w:rsidRPr="0089257C">
        <w:rPr>
          <w:rFonts w:ascii="Times New Roman" w:hAnsi="Times New Roman" w:cs="Times New Roman"/>
          <w:lang w:val="ru-RU"/>
        </w:rPr>
        <w:tab/>
        <w:t>кадмий</w:t>
      </w:r>
      <w:r w:rsidRPr="0089257C">
        <w:rPr>
          <w:rFonts w:ascii="Times New Roman" w:hAnsi="Times New Roman" w:cs="Times New Roman"/>
          <w:lang w:val="ru-RU"/>
        </w:rPr>
        <w:tab/>
        <w:t>не образует ионов +4, не подходит</w:t>
      </w:r>
    </w:p>
    <w:p w:rsidR="0089257C" w:rsidRPr="0089257C" w:rsidRDefault="0089257C" w:rsidP="0089257C">
      <w:pPr>
        <w:widowControl w:val="0"/>
        <w:spacing w:before="120" w:after="0"/>
        <w:jc w:val="center"/>
        <w:rPr>
          <w:rFonts w:ascii="Times New Roman" w:hAnsi="Times New Roman" w:cs="Times New Roman"/>
          <w:b/>
          <w:lang w:val="ru-RU"/>
        </w:rPr>
      </w:pPr>
      <w:r w:rsidRPr="0089257C">
        <w:rPr>
          <w:rFonts w:ascii="Times New Roman" w:hAnsi="Times New Roman" w:cs="Times New Roman"/>
          <w:b/>
          <w:lang w:val="ru-RU"/>
        </w:rPr>
        <w:t>ХИМИЧЕСКИЕ РЕАКЦИИ</w:t>
      </w:r>
    </w:p>
    <w:p w:rsidR="0089257C" w:rsidRPr="0089257C" w:rsidRDefault="0089257C" w:rsidP="0089257C">
      <w:pPr>
        <w:widowControl w:val="0"/>
        <w:spacing w:after="0"/>
        <w:ind w:firstLine="709"/>
        <w:jc w:val="both"/>
        <w:rPr>
          <w:rFonts w:ascii="Times New Roman" w:hAnsi="Times New Roman" w:cs="Times New Roman"/>
          <w:lang w:val="ru-RU"/>
        </w:rPr>
      </w:pPr>
      <w:r w:rsidRPr="0089257C">
        <w:rPr>
          <w:rFonts w:ascii="Times New Roman" w:hAnsi="Times New Roman" w:cs="Times New Roman"/>
          <w:lang w:val="ru-RU"/>
        </w:rPr>
        <w:t>Наиболее характерными признаками химических реакций являются следующие внешние изменения реакционной среды: 1) выделение газа; 2)</w:t>
      </w:r>
      <w:r w:rsidRPr="00A47C07">
        <w:rPr>
          <w:rFonts w:ascii="Times New Roman" w:hAnsi="Times New Roman" w:cs="Times New Roman"/>
        </w:rPr>
        <w:t> </w:t>
      </w:r>
      <w:r w:rsidRPr="0089257C">
        <w:rPr>
          <w:rFonts w:ascii="Times New Roman" w:hAnsi="Times New Roman" w:cs="Times New Roman"/>
          <w:lang w:val="ru-RU"/>
        </w:rPr>
        <w:t>образование осадка; 3)</w:t>
      </w:r>
      <w:r w:rsidRPr="00A47C07">
        <w:rPr>
          <w:rFonts w:ascii="Times New Roman" w:hAnsi="Times New Roman" w:cs="Times New Roman"/>
        </w:rPr>
        <w:t> </w:t>
      </w:r>
      <w:r w:rsidRPr="0089257C">
        <w:rPr>
          <w:rFonts w:ascii="Times New Roman" w:hAnsi="Times New Roman" w:cs="Times New Roman"/>
          <w:lang w:val="ru-RU"/>
        </w:rPr>
        <w:t>изменение окраски; 4) выделение или поглощение теплоты.</w:t>
      </w:r>
    </w:p>
    <w:p w:rsidR="0089257C" w:rsidRPr="00A47C07" w:rsidRDefault="0089257C" w:rsidP="0089257C">
      <w:pPr>
        <w:widowControl w:val="0"/>
        <w:spacing w:after="0"/>
        <w:ind w:firstLine="709"/>
        <w:jc w:val="center"/>
        <w:rPr>
          <w:rFonts w:ascii="Times New Roman" w:hAnsi="Times New Roman" w:cs="Times New Roman"/>
          <w:b/>
        </w:rPr>
      </w:pPr>
      <w:r w:rsidRPr="00A47C07">
        <w:rPr>
          <w:rFonts w:ascii="Times New Roman" w:hAnsi="Times New Roman" w:cs="Times New Roman"/>
          <w:b/>
        </w:rPr>
        <w:t>Три основных стехиометрических закона</w:t>
      </w:r>
    </w:p>
    <w:p w:rsidR="0089257C" w:rsidRPr="00A47C07" w:rsidRDefault="0089257C" w:rsidP="0089257C">
      <w:pPr>
        <w:pStyle w:val="a4"/>
        <w:widowControl w:val="0"/>
        <w:numPr>
          <w:ilvl w:val="0"/>
          <w:numId w:val="2"/>
        </w:numPr>
        <w:tabs>
          <w:tab w:val="left" w:pos="900"/>
        </w:tabs>
        <w:spacing w:line="276" w:lineRule="auto"/>
        <w:ind w:left="0" w:firstLine="540"/>
        <w:contextualSpacing w:val="0"/>
        <w:jc w:val="both"/>
        <w:rPr>
          <w:sz w:val="24"/>
          <w:szCs w:val="24"/>
        </w:rPr>
      </w:pPr>
      <w:r w:rsidRPr="00A47C07">
        <w:rPr>
          <w:b/>
          <w:sz w:val="24"/>
          <w:szCs w:val="24"/>
        </w:rPr>
        <w:t>Закон сохранения массы вещества</w:t>
      </w:r>
      <w:r w:rsidRPr="00A47C07">
        <w:rPr>
          <w:sz w:val="24"/>
          <w:szCs w:val="24"/>
        </w:rPr>
        <w:t>: масса веществ, вступивших в реакцию, равна массе веществ, получившихся в результате реакции.</w:t>
      </w:r>
    </w:p>
    <w:p w:rsidR="0089257C" w:rsidRPr="00A47C07" w:rsidRDefault="0089257C" w:rsidP="0089257C">
      <w:pPr>
        <w:pStyle w:val="a4"/>
        <w:widowControl w:val="0"/>
        <w:numPr>
          <w:ilvl w:val="0"/>
          <w:numId w:val="2"/>
        </w:numPr>
        <w:tabs>
          <w:tab w:val="left" w:pos="900"/>
        </w:tabs>
        <w:spacing w:line="276" w:lineRule="auto"/>
        <w:ind w:left="0" w:firstLine="540"/>
        <w:contextualSpacing w:val="0"/>
        <w:jc w:val="both"/>
        <w:rPr>
          <w:sz w:val="24"/>
          <w:szCs w:val="24"/>
        </w:rPr>
      </w:pPr>
      <w:r w:rsidRPr="00A47C07">
        <w:rPr>
          <w:b/>
          <w:sz w:val="24"/>
          <w:szCs w:val="24"/>
        </w:rPr>
        <w:t>Закон постоянства состава</w:t>
      </w:r>
      <w:r w:rsidRPr="00A47C07">
        <w:rPr>
          <w:sz w:val="24"/>
          <w:szCs w:val="24"/>
        </w:rPr>
        <w:t>: Каждое чистое вещество независимо от способа его получения имеет один и тот же состав.</w:t>
      </w:r>
    </w:p>
    <w:p w:rsidR="0089257C" w:rsidRPr="00A47C07" w:rsidRDefault="0089257C" w:rsidP="0089257C">
      <w:pPr>
        <w:pStyle w:val="a4"/>
        <w:widowControl w:val="0"/>
        <w:numPr>
          <w:ilvl w:val="0"/>
          <w:numId w:val="2"/>
        </w:numPr>
        <w:tabs>
          <w:tab w:val="left" w:pos="900"/>
        </w:tabs>
        <w:spacing w:line="276" w:lineRule="auto"/>
        <w:ind w:left="0" w:firstLine="540"/>
        <w:contextualSpacing w:val="0"/>
        <w:jc w:val="both"/>
        <w:rPr>
          <w:sz w:val="24"/>
          <w:szCs w:val="24"/>
        </w:rPr>
      </w:pPr>
      <w:proofErr w:type="gramStart"/>
      <w:r w:rsidRPr="00A47C07">
        <w:rPr>
          <w:b/>
          <w:sz w:val="24"/>
          <w:szCs w:val="24"/>
        </w:rPr>
        <w:t>Закон Авогадро</w:t>
      </w:r>
      <w:r w:rsidRPr="00A47C07">
        <w:rPr>
          <w:sz w:val="24"/>
          <w:szCs w:val="24"/>
        </w:rPr>
        <w:t>: в равных объёмах различных газов при одинаковых температуре и давлении содержится одно и то же число молекул.</w:t>
      </w:r>
      <w:proofErr w:type="gramEnd"/>
      <w:r w:rsidRPr="00A47C07">
        <w:rPr>
          <w:sz w:val="24"/>
          <w:szCs w:val="24"/>
        </w:rPr>
        <w:t xml:space="preserve"> Следствие: при одинаковых условиях равные количества различных газов занимают равные объёмы, в частности при н.у. 1 моль любого газа занимает объем 22,4 л/моль</w:t>
      </w:r>
      <w:proofErr w:type="gramStart"/>
      <w:r w:rsidRPr="00A47C07">
        <w:rPr>
          <w:sz w:val="24"/>
          <w:szCs w:val="24"/>
        </w:rPr>
        <w:t>.</w:t>
      </w:r>
      <w:proofErr w:type="gramEnd"/>
      <w:r w:rsidRPr="00A47C07">
        <w:rPr>
          <w:sz w:val="24"/>
          <w:szCs w:val="24"/>
        </w:rPr>
        <w:t xml:space="preserve">  (</w:t>
      </w:r>
      <w:proofErr w:type="gramStart"/>
      <w:r w:rsidRPr="00A47C07">
        <w:rPr>
          <w:sz w:val="24"/>
          <w:szCs w:val="24"/>
        </w:rPr>
        <w:t>м</w:t>
      </w:r>
      <w:proofErr w:type="gramEnd"/>
      <w:r w:rsidRPr="00A47C07">
        <w:rPr>
          <w:sz w:val="24"/>
          <w:szCs w:val="24"/>
        </w:rPr>
        <w:t xml:space="preserve">олярный объём, </w:t>
      </w:r>
      <w:r w:rsidRPr="00A47C07">
        <w:rPr>
          <w:i/>
          <w:sz w:val="24"/>
          <w:szCs w:val="24"/>
        </w:rPr>
        <w:t>V</w:t>
      </w:r>
      <w:r w:rsidRPr="00A47C07">
        <w:rPr>
          <w:i/>
          <w:sz w:val="24"/>
          <w:szCs w:val="24"/>
          <w:vertAlign w:val="subscript"/>
          <w:lang w:val="en-US"/>
        </w:rPr>
        <w:t>m</w:t>
      </w:r>
      <w:r w:rsidRPr="00A47C07">
        <w:rPr>
          <w:sz w:val="24"/>
          <w:szCs w:val="24"/>
          <w:lang w:val="en-US"/>
        </w:rPr>
        <w:t>).</w:t>
      </w:r>
    </w:p>
    <w:p w:rsidR="0089257C" w:rsidRPr="0089257C" w:rsidRDefault="0089257C" w:rsidP="0089257C">
      <w:pPr>
        <w:widowControl w:val="0"/>
        <w:spacing w:after="0"/>
        <w:jc w:val="both"/>
        <w:rPr>
          <w:rFonts w:ascii="Times New Roman" w:hAnsi="Times New Roman" w:cs="Times New Roman"/>
          <w:lang w:val="ru-RU"/>
        </w:rPr>
      </w:pPr>
      <w:r w:rsidRPr="0089257C">
        <w:rPr>
          <w:rFonts w:ascii="Times New Roman" w:hAnsi="Times New Roman" w:cs="Times New Roman"/>
          <w:lang w:val="ru-RU"/>
        </w:rPr>
        <w:tab/>
      </w:r>
      <w:r w:rsidRPr="0089257C">
        <w:rPr>
          <w:rFonts w:ascii="Times New Roman" w:hAnsi="Times New Roman" w:cs="Times New Roman"/>
          <w:b/>
          <w:lang w:val="ru-RU"/>
        </w:rPr>
        <w:t xml:space="preserve">Моль </w:t>
      </w:r>
      <w:r w:rsidRPr="0089257C">
        <w:rPr>
          <w:rFonts w:ascii="Times New Roman" w:hAnsi="Times New Roman" w:cs="Times New Roman"/>
          <w:lang w:val="ru-RU"/>
        </w:rPr>
        <w:t xml:space="preserve">– количество вещества, содержащее столько же структурных элементов, сколько атомов содержится в </w:t>
      </w:r>
      <w:smartTag w:uri="urn:schemas-microsoft-com:office:smarttags" w:element="metricconverter">
        <w:smartTagPr>
          <w:attr w:name="ProductID" w:val="12 г"/>
        </w:smartTagPr>
        <w:r w:rsidRPr="0089257C">
          <w:rPr>
            <w:rFonts w:ascii="Times New Roman" w:hAnsi="Times New Roman" w:cs="Times New Roman"/>
            <w:lang w:val="ru-RU"/>
          </w:rPr>
          <w:t>12 г</w:t>
        </w:r>
      </w:smartTag>
      <w:r w:rsidRPr="0089257C">
        <w:rPr>
          <w:rFonts w:ascii="Times New Roman" w:hAnsi="Times New Roman" w:cs="Times New Roman"/>
          <w:lang w:val="ru-RU"/>
        </w:rPr>
        <w:t xml:space="preserve"> углерода-12. Структурными единицами могут атомы, молекулы, электроны и другие частицы. Число атомов в </w:t>
      </w:r>
      <w:smartTag w:uri="urn:schemas-microsoft-com:office:smarttags" w:element="metricconverter">
        <w:smartTagPr>
          <w:attr w:name="ProductID" w:val="12 г"/>
        </w:smartTagPr>
        <w:r w:rsidRPr="0089257C">
          <w:rPr>
            <w:rFonts w:ascii="Times New Roman" w:hAnsi="Times New Roman" w:cs="Times New Roman"/>
            <w:lang w:val="ru-RU"/>
          </w:rPr>
          <w:t>12 г</w:t>
        </w:r>
      </w:smartTag>
      <w:r w:rsidRPr="0089257C">
        <w:rPr>
          <w:rFonts w:ascii="Times New Roman" w:hAnsi="Times New Roman" w:cs="Times New Roman"/>
          <w:lang w:val="ru-RU"/>
        </w:rPr>
        <w:t xml:space="preserve"> углерода-12 и в моле любого вещества с молекулярной структурой равно </w:t>
      </w:r>
      <w:r w:rsidRPr="0089257C">
        <w:rPr>
          <w:rFonts w:ascii="Times New Roman" w:hAnsi="Times New Roman" w:cs="Times New Roman"/>
          <w:b/>
          <w:lang w:val="ru-RU"/>
        </w:rPr>
        <w:t>6,022∙10</w:t>
      </w:r>
      <w:r w:rsidRPr="0089257C">
        <w:rPr>
          <w:rFonts w:ascii="Times New Roman" w:hAnsi="Times New Roman" w:cs="Times New Roman"/>
          <w:b/>
          <w:vertAlign w:val="superscript"/>
          <w:lang w:val="ru-RU"/>
        </w:rPr>
        <w:t>23</w:t>
      </w:r>
      <w:r w:rsidRPr="0089257C">
        <w:rPr>
          <w:rFonts w:ascii="Times New Roman" w:hAnsi="Times New Roman" w:cs="Times New Roman"/>
          <w:lang w:val="ru-RU"/>
        </w:rPr>
        <w:t xml:space="preserve"> и имеет специальное название – </w:t>
      </w:r>
      <w:proofErr w:type="gramStart"/>
      <w:r w:rsidRPr="0089257C">
        <w:rPr>
          <w:rFonts w:ascii="Times New Roman" w:hAnsi="Times New Roman" w:cs="Times New Roman"/>
          <w:b/>
          <w:i/>
          <w:lang w:val="ru-RU"/>
        </w:rPr>
        <w:t>постоянная</w:t>
      </w:r>
      <w:proofErr w:type="gramEnd"/>
      <w:r w:rsidRPr="0089257C">
        <w:rPr>
          <w:rFonts w:ascii="Times New Roman" w:hAnsi="Times New Roman" w:cs="Times New Roman"/>
          <w:b/>
          <w:i/>
          <w:lang w:val="ru-RU"/>
        </w:rPr>
        <w:t xml:space="preserve"> Авогадро</w:t>
      </w:r>
      <w:r w:rsidRPr="0089257C">
        <w:rPr>
          <w:rFonts w:ascii="Times New Roman" w:hAnsi="Times New Roman" w:cs="Times New Roman"/>
          <w:b/>
          <w:lang w:val="ru-RU"/>
        </w:rPr>
        <w:t xml:space="preserve"> </w:t>
      </w:r>
      <w:r w:rsidRPr="00A47C07">
        <w:rPr>
          <w:rFonts w:ascii="Times New Roman" w:hAnsi="Times New Roman" w:cs="Times New Roman"/>
          <w:b/>
          <w:i/>
        </w:rPr>
        <w:t>N</w:t>
      </w:r>
      <w:r w:rsidRPr="00A47C07">
        <w:rPr>
          <w:rFonts w:ascii="Times New Roman" w:hAnsi="Times New Roman" w:cs="Times New Roman"/>
          <w:b/>
          <w:vertAlign w:val="subscript"/>
        </w:rPr>
        <w:t>A</w:t>
      </w:r>
      <w:r w:rsidRPr="0089257C">
        <w:rPr>
          <w:rFonts w:ascii="Times New Roman" w:hAnsi="Times New Roman" w:cs="Times New Roman"/>
          <w:lang w:val="ru-RU"/>
        </w:rPr>
        <w:t>.</w:t>
      </w:r>
    </w:p>
    <w:p w:rsidR="0089257C" w:rsidRPr="0089257C" w:rsidRDefault="0089257C" w:rsidP="0089257C">
      <w:pPr>
        <w:widowControl w:val="0"/>
        <w:spacing w:after="0"/>
        <w:jc w:val="both"/>
        <w:rPr>
          <w:rFonts w:ascii="Times New Roman" w:hAnsi="Times New Roman" w:cs="Times New Roman"/>
          <w:lang w:val="ru-RU"/>
        </w:rPr>
      </w:pPr>
      <w:r w:rsidRPr="0089257C">
        <w:rPr>
          <w:rFonts w:ascii="Times New Roman" w:hAnsi="Times New Roman" w:cs="Times New Roman"/>
          <w:lang w:val="ru-RU"/>
        </w:rPr>
        <w:tab/>
      </w:r>
      <w:r w:rsidRPr="0089257C">
        <w:rPr>
          <w:rFonts w:ascii="Times New Roman" w:hAnsi="Times New Roman" w:cs="Times New Roman"/>
          <w:b/>
          <w:lang w:val="ru-RU"/>
        </w:rPr>
        <w:t>Молярная масса</w:t>
      </w:r>
      <w:r w:rsidRPr="0089257C">
        <w:rPr>
          <w:rFonts w:ascii="Times New Roman" w:hAnsi="Times New Roman" w:cs="Times New Roman"/>
          <w:lang w:val="ru-RU"/>
        </w:rPr>
        <w:t xml:space="preserve"> – масса 1 моля вещества. В системе СИ она измеряется в кг/моль, но для химических расчетов удобнее использовать молярные массы, выраженные в г/моль.</w:t>
      </w:r>
    </w:p>
    <w:p w:rsidR="0089257C" w:rsidRPr="00A47C07" w:rsidRDefault="0089257C" w:rsidP="0089257C">
      <w:pPr>
        <w:widowControl w:val="0"/>
        <w:spacing w:after="0"/>
        <w:jc w:val="both"/>
        <w:rPr>
          <w:rFonts w:ascii="Times New Roman" w:hAnsi="Times New Roman" w:cs="Times New Roman"/>
        </w:rPr>
      </w:pPr>
      <w:r w:rsidRPr="0089257C">
        <w:rPr>
          <w:rFonts w:ascii="Times New Roman" w:hAnsi="Times New Roman" w:cs="Times New Roman"/>
          <w:lang w:val="ru-RU"/>
        </w:rPr>
        <w:tab/>
      </w:r>
      <w:r w:rsidRPr="0089257C">
        <w:rPr>
          <w:rFonts w:ascii="Times New Roman" w:hAnsi="Times New Roman" w:cs="Times New Roman"/>
          <w:b/>
          <w:lang w:val="ru-RU"/>
        </w:rPr>
        <w:t>Молярный объём</w:t>
      </w:r>
      <w:r w:rsidRPr="0089257C">
        <w:rPr>
          <w:rFonts w:ascii="Times New Roman" w:hAnsi="Times New Roman" w:cs="Times New Roman"/>
          <w:lang w:val="ru-RU"/>
        </w:rPr>
        <w:t xml:space="preserve"> – это объём 1 моля вещества (22,4</w:t>
      </w:r>
      <w:r w:rsidRPr="00A47C07">
        <w:rPr>
          <w:rFonts w:ascii="Times New Roman" w:hAnsi="Times New Roman" w:cs="Times New Roman"/>
        </w:rPr>
        <w:t> </w:t>
      </w:r>
      <w:r w:rsidRPr="0089257C">
        <w:rPr>
          <w:rFonts w:ascii="Times New Roman" w:hAnsi="Times New Roman" w:cs="Times New Roman"/>
          <w:lang w:val="ru-RU"/>
        </w:rPr>
        <w:t xml:space="preserve">л/моль </w:t>
      </w:r>
      <w:proofErr w:type="gramStart"/>
      <w:r w:rsidRPr="0089257C">
        <w:rPr>
          <w:rFonts w:ascii="Times New Roman" w:hAnsi="Times New Roman" w:cs="Times New Roman"/>
          <w:lang w:val="ru-RU"/>
        </w:rPr>
        <w:t>при</w:t>
      </w:r>
      <w:proofErr w:type="gramEnd"/>
      <w:r w:rsidRPr="0089257C">
        <w:rPr>
          <w:rFonts w:ascii="Times New Roman" w:hAnsi="Times New Roman" w:cs="Times New Roman"/>
          <w:lang w:val="ru-RU"/>
        </w:rPr>
        <w:t xml:space="preserve"> н.у.). </w:t>
      </w:r>
      <w:proofErr w:type="gramStart"/>
      <w:r w:rsidRPr="00A47C07">
        <w:rPr>
          <w:rFonts w:ascii="Times New Roman" w:hAnsi="Times New Roman" w:cs="Times New Roman"/>
        </w:rPr>
        <w:t>Обычно эту величину используют для газов.</w:t>
      </w:r>
      <w:proofErr w:type="gramEnd"/>
    </w:p>
    <w:p w:rsidR="0089257C" w:rsidRPr="00A47C07" w:rsidRDefault="0089257C" w:rsidP="0089257C">
      <w:pPr>
        <w:widowControl w:val="0"/>
        <w:jc w:val="both"/>
        <w:rPr>
          <w:rFonts w:ascii="Times New Roman" w:hAnsi="Times New Roman" w:cs="Times New Roman"/>
        </w:rPr>
      </w:pPr>
      <m:oMathPara>
        <m:oMath>
          <m:r>
            <w:rPr>
              <w:rFonts w:ascii="Cambria Math" w:hAnsi="Cambria Math" w:cs="Times New Roman"/>
            </w:rPr>
            <m:t>ν</m:t>
          </m:r>
          <m:r>
            <w:rPr>
              <w:rFonts w:ascii="Cambria Math" w:hAnsi="Times New Roman" w:cs="Times New Roman"/>
            </w:rPr>
            <m:t xml:space="preserve">= </m:t>
          </m:r>
          <m:f>
            <m:fPr>
              <m:ctrlPr>
                <w:rPr>
                  <w:rFonts w:ascii="Cambria Math" w:hAnsi="Times New Roman" w:cs="Times New Roman"/>
                  <w:i/>
                </w:rPr>
              </m:ctrlPr>
            </m:fPr>
            <m:num>
              <m:r>
                <w:rPr>
                  <w:rFonts w:ascii="Cambria Math" w:hAnsi="Cambria Math" w:cs="Times New Roman"/>
                </w:rPr>
                <m:t>m</m:t>
              </m:r>
            </m:num>
            <m:den>
              <m:r>
                <w:rPr>
                  <w:rFonts w:ascii="Cambria Math" w:hAnsi="Cambria Math" w:cs="Times New Roman"/>
                </w:rPr>
                <m:t>M</m:t>
              </m:r>
            </m:den>
          </m:f>
          <m:r>
            <w:rPr>
              <w:rFonts w:ascii="Cambria Math" w:hAnsi="Times New Roman" w:cs="Times New Roman"/>
            </w:rPr>
            <m:t xml:space="preserve">= </m:t>
          </m:r>
          <m:f>
            <m:fPr>
              <m:ctrlPr>
                <w:rPr>
                  <w:rFonts w:ascii="Cambria Math" w:hAnsi="Times New Roman" w:cs="Times New Roman"/>
                  <w:i/>
                </w:rPr>
              </m:ctrlPr>
            </m:fPr>
            <m:num>
              <m:r>
                <w:rPr>
                  <w:rFonts w:ascii="Cambria Math" w:hAnsi="Cambria Math" w:cs="Times New Roman"/>
                </w:rPr>
                <m:t>N</m:t>
              </m:r>
            </m:num>
            <m:den>
              <m:sSub>
                <m:sSubPr>
                  <m:ctrlPr>
                    <w:rPr>
                      <w:rFonts w:ascii="Cambria Math" w:hAnsi="Times New Roman" w:cs="Times New Roman"/>
                      <w:i/>
                    </w:rPr>
                  </m:ctrlPr>
                </m:sSubPr>
                <m:e>
                  <m:r>
                    <w:rPr>
                      <w:rFonts w:ascii="Cambria Math" w:hAnsi="Cambria Math" w:cs="Times New Roman"/>
                    </w:rPr>
                    <m:t>N</m:t>
                  </m:r>
                </m:e>
                <m:sub>
                  <m:r>
                    <w:rPr>
                      <w:rFonts w:ascii="Times New Roman" w:hAnsi="Times New Roman" w:cs="Times New Roman"/>
                    </w:rPr>
                    <m:t>А</m:t>
                  </m:r>
                </m:sub>
              </m:sSub>
            </m:den>
          </m:f>
          <m:r>
            <w:rPr>
              <w:rFonts w:ascii="Cambria Math" w:hAnsi="Times New Roman" w:cs="Times New Roman"/>
            </w:rPr>
            <m:t xml:space="preserve">= </m:t>
          </m:r>
          <m:f>
            <m:fPr>
              <m:ctrlPr>
                <w:rPr>
                  <w:rFonts w:ascii="Cambria Math" w:hAnsi="Times New Roman" w:cs="Times New Roman"/>
                  <w:i/>
                </w:rPr>
              </m:ctrlPr>
            </m:fPr>
            <m:num>
              <m:r>
                <w:rPr>
                  <w:rFonts w:ascii="Cambria Math" w:hAnsi="Cambria Math" w:cs="Times New Roman"/>
                </w:rPr>
                <m:t>V</m:t>
              </m:r>
            </m:num>
            <m:den>
              <m:sSub>
                <m:sSubPr>
                  <m:ctrlPr>
                    <w:rPr>
                      <w:rFonts w:ascii="Cambria Math" w:hAnsi="Times New Roman" w:cs="Times New Roman"/>
                      <w:i/>
                    </w:rPr>
                  </m:ctrlPr>
                </m:sSubPr>
                <m:e>
                  <m:r>
                    <w:rPr>
                      <w:rFonts w:ascii="Cambria Math" w:hAnsi="Cambria Math" w:cs="Times New Roman"/>
                    </w:rPr>
                    <m:t>V</m:t>
                  </m:r>
                </m:e>
                <m:sub>
                  <m:r>
                    <w:rPr>
                      <w:rFonts w:ascii="Cambria Math" w:hAnsi="Cambria Math" w:cs="Times New Roman"/>
                    </w:rPr>
                    <m:t>m</m:t>
                  </m:r>
                </m:sub>
              </m:sSub>
            </m:den>
          </m:f>
        </m:oMath>
      </m:oMathPara>
    </w:p>
    <w:p w:rsidR="0089257C" w:rsidRPr="0089257C" w:rsidRDefault="0089257C" w:rsidP="0089257C">
      <w:pPr>
        <w:widowControl w:val="0"/>
        <w:spacing w:after="0"/>
        <w:jc w:val="center"/>
        <w:rPr>
          <w:rFonts w:ascii="Times New Roman" w:hAnsi="Times New Roman" w:cs="Times New Roman"/>
          <w:b/>
          <w:lang w:val="ru-RU"/>
        </w:rPr>
      </w:pPr>
      <w:r w:rsidRPr="0089257C">
        <w:rPr>
          <w:rFonts w:ascii="Times New Roman" w:hAnsi="Times New Roman" w:cs="Times New Roman"/>
          <w:b/>
          <w:lang w:val="ru-RU"/>
        </w:rPr>
        <w:t>Классификация химических реакций</w:t>
      </w:r>
    </w:p>
    <w:p w:rsidR="0089257C" w:rsidRPr="0089257C" w:rsidRDefault="0089257C" w:rsidP="0089257C">
      <w:pPr>
        <w:widowControl w:val="0"/>
        <w:spacing w:after="0"/>
        <w:jc w:val="both"/>
        <w:rPr>
          <w:rFonts w:ascii="Times New Roman" w:hAnsi="Times New Roman" w:cs="Times New Roman"/>
          <w:lang w:val="ru-RU"/>
        </w:rPr>
      </w:pPr>
      <w:r w:rsidRPr="0089257C">
        <w:rPr>
          <w:rFonts w:ascii="Times New Roman" w:hAnsi="Times New Roman" w:cs="Times New Roman"/>
          <w:b/>
          <w:lang w:val="ru-RU"/>
        </w:rPr>
        <w:tab/>
      </w:r>
      <w:r w:rsidRPr="0089257C">
        <w:rPr>
          <w:rFonts w:ascii="Times New Roman" w:hAnsi="Times New Roman" w:cs="Times New Roman"/>
          <w:lang w:val="ru-RU"/>
        </w:rPr>
        <w:t xml:space="preserve">Для изображения химических реакций мы будем пользоваться химическими уравнениями. </w:t>
      </w:r>
      <w:proofErr w:type="gramStart"/>
      <w:r w:rsidRPr="0089257C">
        <w:rPr>
          <w:rFonts w:ascii="Times New Roman" w:hAnsi="Times New Roman" w:cs="Times New Roman"/>
          <w:lang w:val="ru-RU"/>
        </w:rPr>
        <w:t>В левой части уравнения записывают формулы веществ, вступающих в реакции (исходных веществ или реагентов), в правой – формулы веществ, образующихся в результате реакции (продуктов реакции).</w:t>
      </w:r>
      <w:proofErr w:type="gramEnd"/>
      <w:r w:rsidRPr="0089257C">
        <w:rPr>
          <w:rFonts w:ascii="Times New Roman" w:hAnsi="Times New Roman" w:cs="Times New Roman"/>
          <w:lang w:val="ru-RU"/>
        </w:rPr>
        <w:t xml:space="preserve"> Кроме того необходимо с помощью стехиометрических коэффициентов необходимо указать, сколько молекул вступает в реакцию, и сколько при этом образуется молекул продуктов. Среди продуктов реакции, протекающей в растворе, обычно отмечают выпадающие в осадок стрелкой вниз</w:t>
      </w:r>
      <w:proofErr w:type="gramStart"/>
      <w:r w:rsidRPr="0089257C">
        <w:rPr>
          <w:rFonts w:ascii="Times New Roman" w:hAnsi="Times New Roman" w:cs="Times New Roman"/>
          <w:lang w:val="ru-RU"/>
        </w:rPr>
        <w:t xml:space="preserve"> (</w:t>
      </w:r>
      <w:r w:rsidRPr="00A47C07">
        <w:rPr>
          <w:rFonts w:ascii="Times New Roman" w:hAnsi="Times New Roman" w:cs="Times New Roman"/>
        </w:rPr>
        <w:sym w:font="Symbol" w:char="F0AF"/>
      </w:r>
      <w:r w:rsidRPr="0089257C">
        <w:rPr>
          <w:rFonts w:ascii="Times New Roman" w:hAnsi="Times New Roman" w:cs="Times New Roman"/>
          <w:lang w:val="ru-RU"/>
        </w:rPr>
        <w:t xml:space="preserve">) </w:t>
      </w:r>
      <w:proofErr w:type="gramEnd"/>
      <w:r w:rsidRPr="0089257C">
        <w:rPr>
          <w:rFonts w:ascii="Times New Roman" w:hAnsi="Times New Roman" w:cs="Times New Roman"/>
          <w:lang w:val="ru-RU"/>
        </w:rPr>
        <w:t>и газообразные продукты – стрелкой вверх (</w:t>
      </w:r>
      <w:r w:rsidRPr="00A47C07">
        <w:rPr>
          <w:rFonts w:ascii="Times New Roman" w:hAnsi="Times New Roman" w:cs="Times New Roman"/>
        </w:rPr>
        <w:sym w:font="Symbol" w:char="F0AD"/>
      </w:r>
      <w:r w:rsidRPr="0089257C">
        <w:rPr>
          <w:rFonts w:ascii="Times New Roman" w:hAnsi="Times New Roman" w:cs="Times New Roman"/>
          <w:lang w:val="ru-RU"/>
        </w:rPr>
        <w:t>).</w:t>
      </w:r>
    </w:p>
    <w:p w:rsidR="0089257C" w:rsidRPr="0089257C" w:rsidRDefault="0089257C" w:rsidP="0089257C">
      <w:pPr>
        <w:widowControl w:val="0"/>
        <w:spacing w:after="0"/>
        <w:jc w:val="both"/>
        <w:rPr>
          <w:rFonts w:ascii="Times New Roman" w:hAnsi="Times New Roman" w:cs="Times New Roman"/>
          <w:b/>
          <w:lang w:val="ru-RU"/>
        </w:rPr>
      </w:pPr>
      <w:r w:rsidRPr="0089257C">
        <w:rPr>
          <w:rFonts w:ascii="Times New Roman" w:hAnsi="Times New Roman" w:cs="Times New Roman"/>
          <w:b/>
          <w:lang w:val="ru-RU"/>
        </w:rPr>
        <w:lastRenderedPageBreak/>
        <w:tab/>
      </w:r>
      <w:r w:rsidRPr="0089257C">
        <w:rPr>
          <w:rFonts w:ascii="Times New Roman" w:hAnsi="Times New Roman" w:cs="Times New Roman"/>
          <w:b/>
          <w:lang w:val="ru-RU"/>
        </w:rPr>
        <w:tab/>
      </w:r>
      <w:r w:rsidRPr="0089257C">
        <w:rPr>
          <w:rFonts w:ascii="Times New Roman" w:hAnsi="Times New Roman" w:cs="Times New Roman"/>
          <w:b/>
          <w:lang w:val="ru-RU"/>
        </w:rPr>
        <w:tab/>
      </w:r>
      <w:r w:rsidRPr="0089257C">
        <w:rPr>
          <w:rFonts w:ascii="Times New Roman" w:hAnsi="Times New Roman" w:cs="Times New Roman"/>
          <w:b/>
          <w:lang w:val="ru-RU"/>
        </w:rPr>
        <w:tab/>
      </w:r>
      <w:r w:rsidRPr="0089257C">
        <w:rPr>
          <w:rFonts w:ascii="Times New Roman" w:hAnsi="Times New Roman" w:cs="Times New Roman"/>
          <w:b/>
          <w:lang w:val="ru-RU"/>
        </w:rPr>
        <w:tab/>
        <w:t>СО</w:t>
      </w:r>
      <w:r w:rsidRPr="0089257C">
        <w:rPr>
          <w:rFonts w:ascii="Times New Roman" w:hAnsi="Times New Roman" w:cs="Times New Roman"/>
          <w:b/>
          <w:vertAlign w:val="subscript"/>
          <w:lang w:val="ru-RU"/>
        </w:rPr>
        <w:t>2</w:t>
      </w:r>
      <w:r w:rsidRPr="0089257C">
        <w:rPr>
          <w:rFonts w:ascii="Times New Roman" w:hAnsi="Times New Roman" w:cs="Times New Roman"/>
          <w:b/>
          <w:lang w:val="ru-RU"/>
        </w:rPr>
        <w:t xml:space="preserve"> + С</w:t>
      </w:r>
      <w:proofErr w:type="gramStart"/>
      <w:r w:rsidRPr="0089257C">
        <w:rPr>
          <w:rFonts w:ascii="Times New Roman" w:hAnsi="Times New Roman" w:cs="Times New Roman"/>
          <w:b/>
          <w:lang w:val="ru-RU"/>
        </w:rPr>
        <w:t>а(</w:t>
      </w:r>
      <w:proofErr w:type="gramEnd"/>
      <w:r w:rsidRPr="0089257C">
        <w:rPr>
          <w:rFonts w:ascii="Times New Roman" w:hAnsi="Times New Roman" w:cs="Times New Roman"/>
          <w:b/>
          <w:lang w:val="ru-RU"/>
        </w:rPr>
        <w:t>ОН)</w:t>
      </w:r>
      <w:r w:rsidRPr="0089257C">
        <w:rPr>
          <w:rFonts w:ascii="Times New Roman" w:hAnsi="Times New Roman" w:cs="Times New Roman"/>
          <w:b/>
          <w:vertAlign w:val="subscript"/>
          <w:lang w:val="ru-RU"/>
        </w:rPr>
        <w:t>2</w:t>
      </w:r>
      <w:r w:rsidRPr="0089257C">
        <w:rPr>
          <w:rFonts w:ascii="Times New Roman" w:hAnsi="Times New Roman" w:cs="Times New Roman"/>
          <w:b/>
          <w:lang w:val="ru-RU"/>
        </w:rPr>
        <w:t xml:space="preserve"> </w:t>
      </w:r>
      <w:r w:rsidRPr="00A47C07">
        <w:rPr>
          <w:rFonts w:ascii="Times New Roman" w:hAnsi="Times New Roman" w:cs="Times New Roman"/>
          <w:b/>
        </w:rPr>
        <w:sym w:font="Symbol" w:char="F0AE"/>
      </w:r>
      <w:r w:rsidRPr="0089257C">
        <w:rPr>
          <w:rFonts w:ascii="Times New Roman" w:hAnsi="Times New Roman" w:cs="Times New Roman"/>
          <w:b/>
          <w:lang w:val="ru-RU"/>
        </w:rPr>
        <w:t xml:space="preserve"> СаСО</w:t>
      </w:r>
      <w:r w:rsidRPr="0089257C">
        <w:rPr>
          <w:rFonts w:ascii="Times New Roman" w:hAnsi="Times New Roman" w:cs="Times New Roman"/>
          <w:b/>
          <w:vertAlign w:val="subscript"/>
          <w:lang w:val="ru-RU"/>
        </w:rPr>
        <w:t>3</w:t>
      </w:r>
      <w:r w:rsidRPr="00A47C07">
        <w:rPr>
          <w:rFonts w:ascii="Times New Roman" w:hAnsi="Times New Roman" w:cs="Times New Roman"/>
          <w:b/>
        </w:rPr>
        <w:sym w:font="Symbol" w:char="F0AF"/>
      </w:r>
      <w:r w:rsidRPr="0089257C">
        <w:rPr>
          <w:rFonts w:ascii="Times New Roman" w:hAnsi="Times New Roman" w:cs="Times New Roman"/>
          <w:b/>
          <w:lang w:val="ru-RU"/>
        </w:rPr>
        <w:t xml:space="preserve"> + Н</w:t>
      </w:r>
      <w:r w:rsidRPr="0089257C">
        <w:rPr>
          <w:rFonts w:ascii="Times New Roman" w:hAnsi="Times New Roman" w:cs="Times New Roman"/>
          <w:b/>
          <w:vertAlign w:val="subscript"/>
          <w:lang w:val="ru-RU"/>
        </w:rPr>
        <w:t>2</w:t>
      </w:r>
      <w:r w:rsidRPr="0089257C">
        <w:rPr>
          <w:rFonts w:ascii="Times New Roman" w:hAnsi="Times New Roman" w:cs="Times New Roman"/>
          <w:b/>
          <w:lang w:val="ru-RU"/>
        </w:rPr>
        <w:t>О</w:t>
      </w:r>
    </w:p>
    <w:p w:rsidR="0089257C" w:rsidRPr="0089257C" w:rsidRDefault="0089257C" w:rsidP="0089257C">
      <w:pPr>
        <w:widowControl w:val="0"/>
        <w:spacing w:after="0"/>
        <w:jc w:val="both"/>
        <w:rPr>
          <w:rFonts w:ascii="Times New Roman" w:hAnsi="Times New Roman" w:cs="Times New Roman"/>
          <w:lang w:val="ru-RU"/>
        </w:rPr>
      </w:pPr>
      <w:r w:rsidRPr="0089257C">
        <w:rPr>
          <w:rFonts w:ascii="Times New Roman" w:hAnsi="Times New Roman" w:cs="Times New Roman"/>
          <w:lang w:val="ru-RU"/>
        </w:rPr>
        <w:t>Часто над стрелкой пишут условия реакции (нагревание, охлаждение, катализатор, давление и т.д.)</w:t>
      </w:r>
    </w:p>
    <w:p w:rsidR="0089257C" w:rsidRPr="0089257C" w:rsidRDefault="0089257C" w:rsidP="0089257C">
      <w:pPr>
        <w:widowControl w:val="0"/>
        <w:spacing w:after="0"/>
        <w:jc w:val="both"/>
        <w:rPr>
          <w:rFonts w:ascii="Times New Roman" w:hAnsi="Times New Roman" w:cs="Times New Roman"/>
          <w:b/>
          <w:lang w:val="ru-RU"/>
        </w:rPr>
      </w:pPr>
      <w:r w:rsidRPr="00A47C07">
        <w:rPr>
          <w:rFonts w:ascii="Times New Roman" w:hAnsi="Times New Roman" w:cs="Times New Roman"/>
          <w:b/>
        </w:rPr>
        <w:t>I</w:t>
      </w:r>
      <w:r w:rsidRPr="0089257C">
        <w:rPr>
          <w:rFonts w:ascii="Times New Roman" w:hAnsi="Times New Roman" w:cs="Times New Roman"/>
          <w:b/>
          <w:lang w:val="ru-RU"/>
        </w:rPr>
        <w:t>. По типу превращения веществ химические реакции делятся на реакции:</w:t>
      </w:r>
    </w:p>
    <w:p w:rsidR="0089257C" w:rsidRPr="00A47C07" w:rsidRDefault="0089257C" w:rsidP="00003C6D">
      <w:pPr>
        <w:widowControl w:val="0"/>
        <w:numPr>
          <w:ilvl w:val="0"/>
          <w:numId w:val="12"/>
        </w:numPr>
        <w:spacing w:after="0"/>
        <w:jc w:val="both"/>
        <w:rPr>
          <w:rFonts w:ascii="Times New Roman" w:hAnsi="Times New Roman" w:cs="Times New Roman"/>
          <w:i/>
        </w:rPr>
      </w:pPr>
      <w:r w:rsidRPr="00A47C07">
        <w:rPr>
          <w:rFonts w:ascii="Times New Roman" w:hAnsi="Times New Roman" w:cs="Times New Roman"/>
          <w:i/>
        </w:rPr>
        <w:t>соединения</w:t>
      </w:r>
    </w:p>
    <w:p w:rsidR="0089257C" w:rsidRPr="00A47C07" w:rsidRDefault="0089257C" w:rsidP="00003C6D">
      <w:pPr>
        <w:widowControl w:val="0"/>
        <w:numPr>
          <w:ilvl w:val="0"/>
          <w:numId w:val="12"/>
        </w:numPr>
        <w:spacing w:after="0"/>
        <w:jc w:val="both"/>
        <w:rPr>
          <w:rFonts w:ascii="Times New Roman" w:hAnsi="Times New Roman" w:cs="Times New Roman"/>
          <w:i/>
        </w:rPr>
      </w:pPr>
      <w:r w:rsidRPr="00A47C07">
        <w:rPr>
          <w:rFonts w:ascii="Times New Roman" w:hAnsi="Times New Roman" w:cs="Times New Roman"/>
          <w:i/>
        </w:rPr>
        <w:t>разложения</w:t>
      </w:r>
    </w:p>
    <w:p w:rsidR="0089257C" w:rsidRPr="00A47C07" w:rsidRDefault="0089257C" w:rsidP="00003C6D">
      <w:pPr>
        <w:widowControl w:val="0"/>
        <w:numPr>
          <w:ilvl w:val="0"/>
          <w:numId w:val="12"/>
        </w:numPr>
        <w:spacing w:after="0"/>
        <w:jc w:val="both"/>
        <w:rPr>
          <w:rFonts w:ascii="Times New Roman" w:hAnsi="Times New Roman" w:cs="Times New Roman"/>
          <w:i/>
        </w:rPr>
      </w:pPr>
      <w:r w:rsidRPr="00A47C07">
        <w:rPr>
          <w:rFonts w:ascii="Times New Roman" w:hAnsi="Times New Roman" w:cs="Times New Roman"/>
          <w:i/>
        </w:rPr>
        <w:t>замещения</w:t>
      </w:r>
    </w:p>
    <w:p w:rsidR="0089257C" w:rsidRPr="00A47C07" w:rsidRDefault="0089257C" w:rsidP="00003C6D">
      <w:pPr>
        <w:widowControl w:val="0"/>
        <w:numPr>
          <w:ilvl w:val="0"/>
          <w:numId w:val="12"/>
        </w:numPr>
        <w:spacing w:after="0"/>
        <w:jc w:val="both"/>
        <w:rPr>
          <w:rFonts w:ascii="Times New Roman" w:hAnsi="Times New Roman" w:cs="Times New Roman"/>
          <w:i/>
        </w:rPr>
      </w:pPr>
      <w:r w:rsidRPr="00A47C07">
        <w:rPr>
          <w:rFonts w:ascii="Times New Roman" w:hAnsi="Times New Roman" w:cs="Times New Roman"/>
          <w:i/>
        </w:rPr>
        <w:t>обмена</w:t>
      </w:r>
    </w:p>
    <w:p w:rsidR="0089257C" w:rsidRPr="0089257C" w:rsidRDefault="0089257C" w:rsidP="0089257C">
      <w:pPr>
        <w:widowControl w:val="0"/>
        <w:spacing w:after="0"/>
        <w:jc w:val="both"/>
        <w:rPr>
          <w:rFonts w:ascii="Times New Roman" w:hAnsi="Times New Roman" w:cs="Times New Roman"/>
          <w:lang w:val="ru-RU"/>
        </w:rPr>
      </w:pPr>
      <w:r w:rsidRPr="0089257C">
        <w:rPr>
          <w:rFonts w:ascii="Times New Roman" w:hAnsi="Times New Roman" w:cs="Times New Roman"/>
          <w:lang w:val="ru-RU"/>
        </w:rPr>
        <w:t>Реакции, в результате которых из двух или нескольких веществ образуется одно новое вещество, называют реакциями соединения:</w:t>
      </w:r>
    </w:p>
    <w:p w:rsidR="0089257C" w:rsidRPr="00A47C07" w:rsidRDefault="0089257C" w:rsidP="0089257C">
      <w:pPr>
        <w:widowControl w:val="0"/>
        <w:spacing w:after="0"/>
        <w:jc w:val="both"/>
        <w:rPr>
          <w:rFonts w:ascii="Times New Roman" w:hAnsi="Times New Roman" w:cs="Times New Roman"/>
          <w:b/>
          <w:lang w:val="it-IT"/>
        </w:rPr>
      </w:pPr>
      <w:r w:rsidRPr="0089257C">
        <w:rPr>
          <w:rFonts w:ascii="Times New Roman" w:hAnsi="Times New Roman" w:cs="Times New Roman"/>
          <w:b/>
          <w:lang w:val="ru-RU"/>
        </w:rPr>
        <w:tab/>
      </w:r>
      <w:r w:rsidRPr="0089257C">
        <w:rPr>
          <w:rFonts w:ascii="Times New Roman" w:hAnsi="Times New Roman" w:cs="Times New Roman"/>
          <w:b/>
          <w:lang w:val="ru-RU"/>
        </w:rPr>
        <w:tab/>
      </w:r>
      <w:r w:rsidRPr="0089257C">
        <w:rPr>
          <w:rFonts w:ascii="Times New Roman" w:hAnsi="Times New Roman" w:cs="Times New Roman"/>
          <w:b/>
          <w:lang w:val="ru-RU"/>
        </w:rPr>
        <w:tab/>
      </w:r>
      <w:r>
        <w:rPr>
          <w:rFonts w:ascii="Times New Roman" w:hAnsi="Times New Roman" w:cs="Times New Roman"/>
          <w:b/>
          <w:lang w:val="ru-RU"/>
        </w:rPr>
        <w:tab/>
      </w:r>
      <w:r w:rsidRPr="00A47C07">
        <w:rPr>
          <w:rFonts w:ascii="Times New Roman" w:hAnsi="Times New Roman" w:cs="Times New Roman"/>
          <w:b/>
          <w:lang w:val="it-IT"/>
        </w:rPr>
        <w:t>HCl + NH</w:t>
      </w:r>
      <w:r w:rsidRPr="00A47C07">
        <w:rPr>
          <w:rFonts w:ascii="Times New Roman" w:hAnsi="Times New Roman" w:cs="Times New Roman"/>
          <w:b/>
          <w:vertAlign w:val="subscript"/>
          <w:lang w:val="it-IT"/>
        </w:rPr>
        <w:t>3</w:t>
      </w:r>
      <w:r w:rsidRPr="00A47C07">
        <w:rPr>
          <w:rFonts w:ascii="Times New Roman" w:hAnsi="Times New Roman" w:cs="Times New Roman"/>
          <w:b/>
          <w:lang w:val="it-IT"/>
        </w:rPr>
        <w:t xml:space="preserve"> = NH</w:t>
      </w:r>
      <w:r w:rsidRPr="00A47C07">
        <w:rPr>
          <w:rFonts w:ascii="Times New Roman" w:hAnsi="Times New Roman" w:cs="Times New Roman"/>
          <w:b/>
          <w:vertAlign w:val="subscript"/>
          <w:lang w:val="it-IT"/>
        </w:rPr>
        <w:t>4</w:t>
      </w:r>
      <w:r w:rsidRPr="00A47C07">
        <w:rPr>
          <w:rFonts w:ascii="Times New Roman" w:hAnsi="Times New Roman" w:cs="Times New Roman"/>
          <w:b/>
          <w:lang w:val="it-IT"/>
        </w:rPr>
        <w:t>Cl</w:t>
      </w:r>
    </w:p>
    <w:p w:rsidR="0089257C" w:rsidRPr="00A47C07" w:rsidRDefault="0089257C" w:rsidP="0089257C">
      <w:pPr>
        <w:widowControl w:val="0"/>
        <w:spacing w:after="0"/>
        <w:jc w:val="both"/>
        <w:rPr>
          <w:rFonts w:ascii="Times New Roman" w:hAnsi="Times New Roman" w:cs="Times New Roman"/>
          <w:b/>
          <w:lang w:val="it-IT"/>
        </w:rPr>
      </w:pPr>
      <w:r w:rsidRPr="00A47C07">
        <w:rPr>
          <w:rFonts w:ascii="Times New Roman" w:hAnsi="Times New Roman" w:cs="Times New Roman"/>
          <w:b/>
          <w:lang w:val="it-IT"/>
        </w:rPr>
        <w:tab/>
      </w:r>
      <w:r w:rsidRPr="00A47C07">
        <w:rPr>
          <w:rFonts w:ascii="Times New Roman" w:hAnsi="Times New Roman" w:cs="Times New Roman"/>
          <w:b/>
        </w:rPr>
        <w:tab/>
      </w:r>
      <w:r w:rsidRPr="00A47C07">
        <w:rPr>
          <w:rFonts w:ascii="Times New Roman" w:hAnsi="Times New Roman" w:cs="Times New Roman"/>
          <w:b/>
        </w:rPr>
        <w:tab/>
      </w:r>
      <w:r w:rsidRPr="00207A1C">
        <w:rPr>
          <w:rFonts w:ascii="Times New Roman" w:hAnsi="Times New Roman" w:cs="Times New Roman"/>
          <w:b/>
        </w:rPr>
        <w:tab/>
      </w:r>
      <w:r w:rsidRPr="00A47C07">
        <w:rPr>
          <w:rFonts w:ascii="Times New Roman" w:hAnsi="Times New Roman" w:cs="Times New Roman"/>
          <w:b/>
          <w:lang w:val="it-IT"/>
        </w:rPr>
        <w:t xml:space="preserve">2Mg + O = 2MgO </w:t>
      </w:r>
    </w:p>
    <w:p w:rsidR="0089257C" w:rsidRPr="0089257C" w:rsidRDefault="0089257C" w:rsidP="0089257C">
      <w:pPr>
        <w:widowControl w:val="0"/>
        <w:spacing w:after="0"/>
        <w:jc w:val="both"/>
        <w:rPr>
          <w:rFonts w:ascii="Times New Roman" w:hAnsi="Times New Roman" w:cs="Times New Roman"/>
          <w:lang w:val="ru-RU"/>
        </w:rPr>
      </w:pPr>
      <w:r w:rsidRPr="0089257C">
        <w:rPr>
          <w:rFonts w:ascii="Times New Roman" w:hAnsi="Times New Roman" w:cs="Times New Roman"/>
          <w:lang w:val="ru-RU"/>
        </w:rPr>
        <w:t>Реакции, в результате которых из одного вещества образуются несколько новых веществ, называются реакциями разложения:</w:t>
      </w:r>
    </w:p>
    <w:p w:rsidR="0089257C" w:rsidRPr="00A47C07" w:rsidRDefault="0089257C" w:rsidP="0089257C">
      <w:pPr>
        <w:widowControl w:val="0"/>
        <w:spacing w:after="0"/>
        <w:jc w:val="both"/>
        <w:rPr>
          <w:rFonts w:ascii="Times New Roman" w:hAnsi="Times New Roman" w:cs="Times New Roman"/>
          <w:b/>
          <w:lang w:val="it-IT"/>
        </w:rPr>
      </w:pPr>
      <w:r w:rsidRPr="0089257C">
        <w:rPr>
          <w:rFonts w:ascii="Times New Roman" w:hAnsi="Times New Roman" w:cs="Times New Roman"/>
          <w:b/>
          <w:lang w:val="ru-RU"/>
        </w:rPr>
        <w:tab/>
      </w:r>
      <w:r w:rsidRPr="0089257C">
        <w:rPr>
          <w:rFonts w:ascii="Times New Roman" w:hAnsi="Times New Roman" w:cs="Times New Roman"/>
          <w:b/>
          <w:lang w:val="ru-RU"/>
        </w:rPr>
        <w:tab/>
      </w:r>
      <w:r w:rsidRPr="0089257C">
        <w:rPr>
          <w:rFonts w:ascii="Times New Roman" w:hAnsi="Times New Roman" w:cs="Times New Roman"/>
          <w:b/>
          <w:lang w:val="ru-RU"/>
        </w:rPr>
        <w:tab/>
      </w:r>
      <w:r>
        <w:rPr>
          <w:rFonts w:ascii="Times New Roman" w:hAnsi="Times New Roman" w:cs="Times New Roman"/>
          <w:b/>
          <w:lang w:val="ru-RU"/>
        </w:rPr>
        <w:tab/>
      </w:r>
      <w:r w:rsidRPr="00A47C07">
        <w:rPr>
          <w:rFonts w:ascii="Times New Roman" w:hAnsi="Times New Roman" w:cs="Times New Roman"/>
          <w:b/>
          <w:lang w:val="it-IT"/>
        </w:rPr>
        <w:t>2HI = H</w:t>
      </w:r>
      <w:r w:rsidRPr="00A47C07">
        <w:rPr>
          <w:rFonts w:ascii="Times New Roman" w:hAnsi="Times New Roman" w:cs="Times New Roman"/>
          <w:b/>
          <w:vertAlign w:val="subscript"/>
          <w:lang w:val="it-IT"/>
        </w:rPr>
        <w:t>2</w:t>
      </w:r>
      <w:r w:rsidRPr="00A47C07">
        <w:rPr>
          <w:rFonts w:ascii="Times New Roman" w:hAnsi="Times New Roman" w:cs="Times New Roman"/>
          <w:b/>
          <w:lang w:val="it-IT"/>
        </w:rPr>
        <w:t xml:space="preserve"> + I</w:t>
      </w:r>
      <w:r w:rsidRPr="00A47C07">
        <w:rPr>
          <w:rFonts w:ascii="Times New Roman" w:hAnsi="Times New Roman" w:cs="Times New Roman"/>
          <w:b/>
          <w:vertAlign w:val="subscript"/>
          <w:lang w:val="it-IT"/>
        </w:rPr>
        <w:t>2</w:t>
      </w:r>
    </w:p>
    <w:p w:rsidR="0089257C" w:rsidRPr="00A47C07" w:rsidRDefault="0089257C" w:rsidP="0089257C">
      <w:pPr>
        <w:widowControl w:val="0"/>
        <w:spacing w:after="0"/>
        <w:jc w:val="both"/>
        <w:rPr>
          <w:rFonts w:ascii="Times New Roman" w:hAnsi="Times New Roman" w:cs="Times New Roman"/>
          <w:b/>
          <w:vertAlign w:val="subscript"/>
          <w:lang w:val="it-IT"/>
        </w:rPr>
      </w:pPr>
      <w:r w:rsidRPr="00A47C07">
        <w:rPr>
          <w:rFonts w:ascii="Times New Roman" w:hAnsi="Times New Roman" w:cs="Times New Roman"/>
          <w:b/>
          <w:lang w:val="it-IT"/>
        </w:rPr>
        <w:tab/>
      </w:r>
      <w:r w:rsidRPr="00A47C07">
        <w:rPr>
          <w:rFonts w:ascii="Times New Roman" w:hAnsi="Times New Roman" w:cs="Times New Roman"/>
          <w:b/>
          <w:lang w:val="it-IT"/>
        </w:rPr>
        <w:tab/>
      </w:r>
      <w:r w:rsidRPr="00A47C07">
        <w:rPr>
          <w:rFonts w:ascii="Times New Roman" w:hAnsi="Times New Roman" w:cs="Times New Roman"/>
          <w:b/>
          <w:lang w:val="it-IT"/>
        </w:rPr>
        <w:tab/>
      </w:r>
      <w:r w:rsidRPr="00207A1C">
        <w:rPr>
          <w:rFonts w:ascii="Times New Roman" w:hAnsi="Times New Roman" w:cs="Times New Roman"/>
          <w:b/>
        </w:rPr>
        <w:tab/>
      </w:r>
      <w:r w:rsidRPr="00A47C07">
        <w:rPr>
          <w:rFonts w:ascii="Times New Roman" w:hAnsi="Times New Roman" w:cs="Times New Roman"/>
          <w:b/>
          <w:lang w:val="it-IT"/>
        </w:rPr>
        <w:t>2KMnO</w:t>
      </w:r>
      <w:r w:rsidRPr="00A47C07">
        <w:rPr>
          <w:rFonts w:ascii="Times New Roman" w:hAnsi="Times New Roman" w:cs="Times New Roman"/>
          <w:b/>
          <w:vertAlign w:val="subscript"/>
          <w:lang w:val="it-IT"/>
        </w:rPr>
        <w:t>4</w:t>
      </w:r>
      <w:r w:rsidRPr="00A47C07">
        <w:rPr>
          <w:rFonts w:ascii="Times New Roman" w:hAnsi="Times New Roman" w:cs="Times New Roman"/>
          <w:b/>
          <w:lang w:val="it-IT"/>
        </w:rPr>
        <w:t>= K</w:t>
      </w:r>
      <w:r w:rsidRPr="00A47C07">
        <w:rPr>
          <w:rFonts w:ascii="Times New Roman" w:hAnsi="Times New Roman" w:cs="Times New Roman"/>
          <w:b/>
          <w:vertAlign w:val="subscript"/>
          <w:lang w:val="it-IT"/>
        </w:rPr>
        <w:t>2</w:t>
      </w:r>
      <w:r w:rsidRPr="00A47C07">
        <w:rPr>
          <w:rFonts w:ascii="Times New Roman" w:hAnsi="Times New Roman" w:cs="Times New Roman"/>
          <w:b/>
          <w:lang w:val="it-IT"/>
        </w:rPr>
        <w:t>MnO</w:t>
      </w:r>
      <w:r w:rsidRPr="00A47C07">
        <w:rPr>
          <w:rFonts w:ascii="Times New Roman" w:hAnsi="Times New Roman" w:cs="Times New Roman"/>
          <w:b/>
          <w:vertAlign w:val="subscript"/>
          <w:lang w:val="it-IT"/>
        </w:rPr>
        <w:t>4</w:t>
      </w:r>
      <w:r w:rsidRPr="00A47C07">
        <w:rPr>
          <w:rFonts w:ascii="Times New Roman" w:hAnsi="Times New Roman" w:cs="Times New Roman"/>
          <w:b/>
          <w:lang w:val="it-IT"/>
        </w:rPr>
        <w:t xml:space="preserve"> + MnO</w:t>
      </w:r>
      <w:r w:rsidRPr="00A47C07">
        <w:rPr>
          <w:rFonts w:ascii="Times New Roman" w:hAnsi="Times New Roman" w:cs="Times New Roman"/>
          <w:b/>
          <w:vertAlign w:val="subscript"/>
          <w:lang w:val="it-IT"/>
        </w:rPr>
        <w:t>2</w:t>
      </w:r>
      <w:r w:rsidRPr="00A47C07">
        <w:rPr>
          <w:rFonts w:ascii="Times New Roman" w:hAnsi="Times New Roman" w:cs="Times New Roman"/>
          <w:b/>
          <w:lang w:val="it-IT"/>
        </w:rPr>
        <w:t xml:space="preserve"> + O</w:t>
      </w:r>
      <w:r w:rsidRPr="00A47C07">
        <w:rPr>
          <w:rFonts w:ascii="Times New Roman" w:hAnsi="Times New Roman" w:cs="Times New Roman"/>
          <w:b/>
          <w:vertAlign w:val="subscript"/>
          <w:lang w:val="it-IT"/>
        </w:rPr>
        <w:t>2</w:t>
      </w:r>
    </w:p>
    <w:p w:rsidR="0089257C" w:rsidRPr="0089257C" w:rsidRDefault="0089257C" w:rsidP="0089257C">
      <w:pPr>
        <w:widowControl w:val="0"/>
        <w:spacing w:after="0"/>
        <w:jc w:val="both"/>
        <w:rPr>
          <w:rFonts w:ascii="Times New Roman" w:hAnsi="Times New Roman" w:cs="Times New Roman"/>
          <w:lang w:val="ru-RU"/>
        </w:rPr>
      </w:pPr>
      <w:r w:rsidRPr="0089257C">
        <w:rPr>
          <w:rFonts w:ascii="Times New Roman" w:hAnsi="Times New Roman" w:cs="Times New Roman"/>
          <w:lang w:val="ru-RU"/>
        </w:rPr>
        <w:t>Реакции между простыми и сложными веществами, в результате которых атомы простого вещества замещают атомы одного из элементов сложного вещества, называются реакциями замещения:</w:t>
      </w:r>
    </w:p>
    <w:p w:rsidR="0089257C" w:rsidRPr="00A47C07" w:rsidRDefault="0089257C" w:rsidP="0089257C">
      <w:pPr>
        <w:widowControl w:val="0"/>
        <w:spacing w:after="0"/>
        <w:jc w:val="both"/>
        <w:rPr>
          <w:rFonts w:ascii="Times New Roman" w:hAnsi="Times New Roman" w:cs="Times New Roman"/>
          <w:b/>
        </w:rPr>
      </w:pPr>
      <w:r w:rsidRPr="0089257C">
        <w:rPr>
          <w:rFonts w:ascii="Times New Roman" w:hAnsi="Times New Roman" w:cs="Times New Roman"/>
          <w:lang w:val="ru-RU"/>
        </w:rPr>
        <w:tab/>
      </w:r>
      <w:r w:rsidRPr="0089257C">
        <w:rPr>
          <w:rFonts w:ascii="Times New Roman" w:hAnsi="Times New Roman" w:cs="Times New Roman"/>
          <w:lang w:val="ru-RU"/>
        </w:rPr>
        <w:tab/>
      </w:r>
      <w:r w:rsidRPr="0089257C">
        <w:rPr>
          <w:rFonts w:ascii="Times New Roman" w:hAnsi="Times New Roman" w:cs="Times New Roman"/>
          <w:lang w:val="ru-RU"/>
        </w:rPr>
        <w:tab/>
      </w:r>
      <w:r w:rsidRPr="0089257C">
        <w:rPr>
          <w:rFonts w:ascii="Times New Roman" w:hAnsi="Times New Roman" w:cs="Times New Roman"/>
          <w:lang w:val="ru-RU"/>
        </w:rPr>
        <w:tab/>
      </w:r>
      <w:r w:rsidRPr="00A47C07">
        <w:rPr>
          <w:rFonts w:ascii="Times New Roman" w:hAnsi="Times New Roman" w:cs="Times New Roman"/>
          <w:b/>
        </w:rPr>
        <w:t xml:space="preserve">Cu+ </w:t>
      </w:r>
      <w:proofErr w:type="gramStart"/>
      <w:r w:rsidRPr="00A47C07">
        <w:rPr>
          <w:rFonts w:ascii="Times New Roman" w:hAnsi="Times New Roman" w:cs="Times New Roman"/>
          <w:b/>
        </w:rPr>
        <w:t>Hg(</w:t>
      </w:r>
      <w:proofErr w:type="gramEnd"/>
      <w:r w:rsidRPr="00A47C07">
        <w:rPr>
          <w:rFonts w:ascii="Times New Roman" w:hAnsi="Times New Roman" w:cs="Times New Roman"/>
          <w:b/>
        </w:rPr>
        <w:t>NO</w:t>
      </w:r>
      <w:r w:rsidRPr="00A47C07">
        <w:rPr>
          <w:rFonts w:ascii="Times New Roman" w:hAnsi="Times New Roman" w:cs="Times New Roman"/>
          <w:b/>
          <w:vertAlign w:val="subscript"/>
        </w:rPr>
        <w:t>3</w:t>
      </w:r>
      <w:r w:rsidRPr="00A47C07">
        <w:rPr>
          <w:rFonts w:ascii="Times New Roman" w:hAnsi="Times New Roman" w:cs="Times New Roman"/>
          <w:b/>
        </w:rPr>
        <w:t>)</w:t>
      </w:r>
      <w:r w:rsidRPr="00A47C07">
        <w:rPr>
          <w:rFonts w:ascii="Times New Roman" w:hAnsi="Times New Roman" w:cs="Times New Roman"/>
          <w:b/>
          <w:vertAlign w:val="subscript"/>
        </w:rPr>
        <w:t>2</w:t>
      </w:r>
      <w:r w:rsidRPr="00A47C07">
        <w:rPr>
          <w:rFonts w:ascii="Times New Roman" w:hAnsi="Times New Roman" w:cs="Times New Roman"/>
          <w:b/>
        </w:rPr>
        <w:t xml:space="preserve">  = Cu(NO</w:t>
      </w:r>
      <w:r w:rsidRPr="00A47C07">
        <w:rPr>
          <w:rFonts w:ascii="Times New Roman" w:hAnsi="Times New Roman" w:cs="Times New Roman"/>
          <w:b/>
          <w:vertAlign w:val="subscript"/>
        </w:rPr>
        <w:t>3</w:t>
      </w:r>
      <w:r w:rsidRPr="00A47C07">
        <w:rPr>
          <w:rFonts w:ascii="Times New Roman" w:hAnsi="Times New Roman" w:cs="Times New Roman"/>
          <w:b/>
        </w:rPr>
        <w:t>)</w:t>
      </w:r>
      <w:r w:rsidRPr="00A47C07">
        <w:rPr>
          <w:rFonts w:ascii="Times New Roman" w:hAnsi="Times New Roman" w:cs="Times New Roman"/>
          <w:b/>
          <w:vertAlign w:val="subscript"/>
        </w:rPr>
        <w:t>2</w:t>
      </w:r>
      <w:r w:rsidRPr="00A47C07">
        <w:rPr>
          <w:rFonts w:ascii="Times New Roman" w:hAnsi="Times New Roman" w:cs="Times New Roman"/>
          <w:b/>
        </w:rPr>
        <w:t xml:space="preserve"> + Hg</w:t>
      </w:r>
    </w:p>
    <w:p w:rsidR="0089257C" w:rsidRPr="0089257C" w:rsidRDefault="0089257C" w:rsidP="0089257C">
      <w:pPr>
        <w:widowControl w:val="0"/>
        <w:spacing w:after="0"/>
        <w:jc w:val="both"/>
        <w:rPr>
          <w:rFonts w:ascii="Times New Roman" w:hAnsi="Times New Roman" w:cs="Times New Roman"/>
          <w:b/>
          <w:lang w:val="ru-RU"/>
        </w:rPr>
      </w:pPr>
      <w:r w:rsidRPr="00A47C07">
        <w:rPr>
          <w:rFonts w:ascii="Times New Roman" w:hAnsi="Times New Roman" w:cs="Times New Roman"/>
          <w:b/>
        </w:rPr>
        <w:tab/>
      </w:r>
      <w:r w:rsidRPr="00A47C07">
        <w:rPr>
          <w:rFonts w:ascii="Times New Roman" w:hAnsi="Times New Roman" w:cs="Times New Roman"/>
          <w:b/>
        </w:rPr>
        <w:tab/>
      </w:r>
      <w:r w:rsidRPr="00A47C07">
        <w:rPr>
          <w:rFonts w:ascii="Times New Roman" w:hAnsi="Times New Roman" w:cs="Times New Roman"/>
          <w:b/>
        </w:rPr>
        <w:tab/>
      </w:r>
      <w:r w:rsidRPr="00A47C07">
        <w:rPr>
          <w:rFonts w:ascii="Times New Roman" w:hAnsi="Times New Roman" w:cs="Times New Roman"/>
          <w:b/>
        </w:rPr>
        <w:tab/>
      </w:r>
      <w:r w:rsidRPr="0089257C">
        <w:rPr>
          <w:rFonts w:ascii="Times New Roman" w:hAnsi="Times New Roman" w:cs="Times New Roman"/>
          <w:b/>
          <w:lang w:val="ru-RU"/>
        </w:rPr>
        <w:t>2</w:t>
      </w:r>
      <w:r w:rsidRPr="00A47C07">
        <w:rPr>
          <w:rFonts w:ascii="Times New Roman" w:hAnsi="Times New Roman" w:cs="Times New Roman"/>
          <w:b/>
        </w:rPr>
        <w:t>NaBr</w:t>
      </w:r>
      <w:r w:rsidRPr="0089257C">
        <w:rPr>
          <w:rFonts w:ascii="Times New Roman" w:hAnsi="Times New Roman" w:cs="Times New Roman"/>
          <w:b/>
          <w:lang w:val="ru-RU"/>
        </w:rPr>
        <w:t xml:space="preserve"> + </w:t>
      </w:r>
      <w:r w:rsidRPr="00A47C07">
        <w:rPr>
          <w:rFonts w:ascii="Times New Roman" w:hAnsi="Times New Roman" w:cs="Times New Roman"/>
          <w:b/>
        </w:rPr>
        <w:t>Cl</w:t>
      </w:r>
      <w:r w:rsidRPr="0089257C">
        <w:rPr>
          <w:rFonts w:ascii="Times New Roman" w:hAnsi="Times New Roman" w:cs="Times New Roman"/>
          <w:b/>
          <w:vertAlign w:val="subscript"/>
          <w:lang w:val="ru-RU"/>
        </w:rPr>
        <w:t>2</w:t>
      </w:r>
      <w:r w:rsidRPr="0089257C">
        <w:rPr>
          <w:rFonts w:ascii="Times New Roman" w:hAnsi="Times New Roman" w:cs="Times New Roman"/>
          <w:b/>
          <w:lang w:val="ru-RU"/>
        </w:rPr>
        <w:t xml:space="preserve"> = 2</w:t>
      </w:r>
      <w:r w:rsidRPr="00A47C07">
        <w:rPr>
          <w:rFonts w:ascii="Times New Roman" w:hAnsi="Times New Roman" w:cs="Times New Roman"/>
          <w:b/>
        </w:rPr>
        <w:t>NaCl</w:t>
      </w:r>
      <w:r w:rsidRPr="0089257C">
        <w:rPr>
          <w:rFonts w:ascii="Times New Roman" w:hAnsi="Times New Roman" w:cs="Times New Roman"/>
          <w:b/>
          <w:lang w:val="ru-RU"/>
        </w:rPr>
        <w:t xml:space="preserve"> + </w:t>
      </w:r>
      <w:r w:rsidRPr="00A47C07">
        <w:rPr>
          <w:rFonts w:ascii="Times New Roman" w:hAnsi="Times New Roman" w:cs="Times New Roman"/>
          <w:b/>
        </w:rPr>
        <w:t>Br</w:t>
      </w:r>
      <w:r w:rsidRPr="0089257C">
        <w:rPr>
          <w:rFonts w:ascii="Times New Roman" w:hAnsi="Times New Roman" w:cs="Times New Roman"/>
          <w:b/>
          <w:vertAlign w:val="subscript"/>
          <w:lang w:val="ru-RU"/>
        </w:rPr>
        <w:t>2</w:t>
      </w:r>
    </w:p>
    <w:p w:rsidR="0089257C" w:rsidRPr="0089257C" w:rsidRDefault="0089257C" w:rsidP="0089257C">
      <w:pPr>
        <w:widowControl w:val="0"/>
        <w:spacing w:after="0"/>
        <w:jc w:val="both"/>
        <w:rPr>
          <w:rFonts w:ascii="Times New Roman" w:hAnsi="Times New Roman" w:cs="Times New Roman"/>
          <w:lang w:val="ru-RU"/>
        </w:rPr>
      </w:pPr>
      <w:r w:rsidRPr="0089257C">
        <w:rPr>
          <w:rFonts w:ascii="Times New Roman" w:hAnsi="Times New Roman" w:cs="Times New Roman"/>
          <w:lang w:val="ru-RU"/>
        </w:rPr>
        <w:t xml:space="preserve">Реакции, в результате </w:t>
      </w:r>
      <w:proofErr w:type="gramStart"/>
      <w:r w:rsidRPr="0089257C">
        <w:rPr>
          <w:rFonts w:ascii="Times New Roman" w:hAnsi="Times New Roman" w:cs="Times New Roman"/>
          <w:lang w:val="ru-RU"/>
        </w:rPr>
        <w:t>которых</w:t>
      </w:r>
      <w:proofErr w:type="gramEnd"/>
      <w:r w:rsidRPr="0089257C">
        <w:rPr>
          <w:rFonts w:ascii="Times New Roman" w:hAnsi="Times New Roman" w:cs="Times New Roman"/>
          <w:lang w:val="ru-RU"/>
        </w:rPr>
        <w:t xml:space="preserve"> два сложных вещества обмениваются своими частями, образуя два новых сложных вещества, называются реакциями обмена:</w:t>
      </w:r>
    </w:p>
    <w:p w:rsidR="0089257C" w:rsidRPr="00A47C07" w:rsidRDefault="0089257C" w:rsidP="0089257C">
      <w:pPr>
        <w:widowControl w:val="0"/>
        <w:spacing w:after="0"/>
        <w:jc w:val="both"/>
        <w:rPr>
          <w:rFonts w:ascii="Times New Roman" w:hAnsi="Times New Roman" w:cs="Times New Roman"/>
          <w:b/>
          <w:lang w:val="it-IT"/>
        </w:rPr>
      </w:pPr>
      <w:r w:rsidRPr="0089257C">
        <w:rPr>
          <w:rFonts w:ascii="Times New Roman" w:hAnsi="Times New Roman" w:cs="Times New Roman"/>
          <w:lang w:val="ru-RU"/>
        </w:rPr>
        <w:tab/>
      </w:r>
      <w:r w:rsidRPr="0089257C">
        <w:rPr>
          <w:rFonts w:ascii="Times New Roman" w:hAnsi="Times New Roman" w:cs="Times New Roman"/>
          <w:lang w:val="ru-RU"/>
        </w:rPr>
        <w:tab/>
      </w:r>
      <w:r w:rsidRPr="0089257C">
        <w:rPr>
          <w:rFonts w:ascii="Times New Roman" w:hAnsi="Times New Roman" w:cs="Times New Roman"/>
          <w:lang w:val="ru-RU"/>
        </w:rPr>
        <w:tab/>
      </w:r>
      <w:r>
        <w:rPr>
          <w:rFonts w:ascii="Times New Roman" w:hAnsi="Times New Roman" w:cs="Times New Roman"/>
          <w:lang w:val="ru-RU"/>
        </w:rPr>
        <w:tab/>
      </w:r>
      <w:r w:rsidRPr="00A47C07">
        <w:rPr>
          <w:rFonts w:ascii="Times New Roman" w:hAnsi="Times New Roman" w:cs="Times New Roman"/>
          <w:b/>
          <w:lang w:val="it-IT"/>
        </w:rPr>
        <w:t>Ba(OH)</w:t>
      </w:r>
      <w:r w:rsidRPr="00A47C07">
        <w:rPr>
          <w:rFonts w:ascii="Times New Roman" w:hAnsi="Times New Roman" w:cs="Times New Roman"/>
          <w:b/>
          <w:vertAlign w:val="subscript"/>
          <w:lang w:val="it-IT"/>
        </w:rPr>
        <w:t>2</w:t>
      </w:r>
      <w:r w:rsidRPr="00A47C07">
        <w:rPr>
          <w:rFonts w:ascii="Times New Roman" w:hAnsi="Times New Roman" w:cs="Times New Roman"/>
          <w:b/>
          <w:lang w:val="it-IT"/>
        </w:rPr>
        <w:t xml:space="preserve"> + 2HNO</w:t>
      </w:r>
      <w:r w:rsidRPr="00A47C07">
        <w:rPr>
          <w:rFonts w:ascii="Times New Roman" w:hAnsi="Times New Roman" w:cs="Times New Roman"/>
          <w:b/>
          <w:vertAlign w:val="subscript"/>
          <w:lang w:val="it-IT"/>
        </w:rPr>
        <w:t>3</w:t>
      </w:r>
      <w:r w:rsidRPr="00A47C07">
        <w:rPr>
          <w:rFonts w:ascii="Times New Roman" w:hAnsi="Times New Roman" w:cs="Times New Roman"/>
          <w:b/>
          <w:lang w:val="it-IT"/>
        </w:rPr>
        <w:t xml:space="preserve"> = Ba(NO</w:t>
      </w:r>
      <w:r w:rsidRPr="00A47C07">
        <w:rPr>
          <w:rFonts w:ascii="Times New Roman" w:hAnsi="Times New Roman" w:cs="Times New Roman"/>
          <w:b/>
          <w:vertAlign w:val="subscript"/>
          <w:lang w:val="it-IT"/>
        </w:rPr>
        <w:t>3</w:t>
      </w:r>
      <w:r w:rsidRPr="00A47C07">
        <w:rPr>
          <w:rFonts w:ascii="Times New Roman" w:hAnsi="Times New Roman" w:cs="Times New Roman"/>
          <w:b/>
          <w:lang w:val="it-IT"/>
        </w:rPr>
        <w:t>)</w:t>
      </w:r>
      <w:r w:rsidRPr="00A47C07">
        <w:rPr>
          <w:rFonts w:ascii="Times New Roman" w:hAnsi="Times New Roman" w:cs="Times New Roman"/>
          <w:b/>
          <w:vertAlign w:val="subscript"/>
          <w:lang w:val="it-IT"/>
        </w:rPr>
        <w:t>2</w:t>
      </w:r>
      <w:r w:rsidRPr="00A47C07">
        <w:rPr>
          <w:rFonts w:ascii="Times New Roman" w:hAnsi="Times New Roman" w:cs="Times New Roman"/>
          <w:b/>
          <w:lang w:val="it-IT"/>
        </w:rPr>
        <w:t xml:space="preserve"> + 2H</w:t>
      </w:r>
      <w:r w:rsidRPr="00A47C07">
        <w:rPr>
          <w:rFonts w:ascii="Times New Roman" w:hAnsi="Times New Roman" w:cs="Times New Roman"/>
          <w:b/>
          <w:vertAlign w:val="subscript"/>
          <w:lang w:val="it-IT"/>
        </w:rPr>
        <w:t>2</w:t>
      </w:r>
      <w:r w:rsidRPr="00A47C07">
        <w:rPr>
          <w:rFonts w:ascii="Times New Roman" w:hAnsi="Times New Roman" w:cs="Times New Roman"/>
          <w:b/>
          <w:lang w:val="it-IT"/>
        </w:rPr>
        <w:t>O</w:t>
      </w:r>
    </w:p>
    <w:p w:rsidR="0089257C" w:rsidRPr="00A47C07" w:rsidRDefault="0089257C" w:rsidP="0089257C">
      <w:pPr>
        <w:widowControl w:val="0"/>
        <w:spacing w:after="0"/>
        <w:jc w:val="both"/>
        <w:rPr>
          <w:rFonts w:ascii="Times New Roman" w:hAnsi="Times New Roman" w:cs="Times New Roman"/>
          <w:b/>
        </w:rPr>
      </w:pPr>
      <w:r w:rsidRPr="00A47C07">
        <w:rPr>
          <w:rFonts w:ascii="Times New Roman" w:hAnsi="Times New Roman" w:cs="Times New Roman"/>
          <w:b/>
          <w:lang w:val="it-IT"/>
        </w:rPr>
        <w:tab/>
      </w:r>
      <w:r w:rsidRPr="00A47C07">
        <w:rPr>
          <w:rFonts w:ascii="Times New Roman" w:hAnsi="Times New Roman" w:cs="Times New Roman"/>
          <w:b/>
          <w:lang w:val="it-IT"/>
        </w:rPr>
        <w:tab/>
      </w:r>
      <w:r w:rsidRPr="00A47C07">
        <w:rPr>
          <w:rFonts w:ascii="Times New Roman" w:hAnsi="Times New Roman" w:cs="Times New Roman"/>
          <w:b/>
          <w:lang w:val="it-IT"/>
        </w:rPr>
        <w:tab/>
      </w:r>
      <w:r w:rsidRPr="00207A1C">
        <w:rPr>
          <w:rFonts w:ascii="Times New Roman" w:hAnsi="Times New Roman" w:cs="Times New Roman"/>
          <w:b/>
        </w:rPr>
        <w:tab/>
      </w:r>
      <w:r w:rsidRPr="00A47C07">
        <w:rPr>
          <w:rFonts w:ascii="Times New Roman" w:hAnsi="Times New Roman" w:cs="Times New Roman"/>
          <w:b/>
          <w:lang w:val="it-IT"/>
        </w:rPr>
        <w:t>NaCl + AgNO</w:t>
      </w:r>
      <w:r w:rsidRPr="00A47C07">
        <w:rPr>
          <w:rFonts w:ascii="Times New Roman" w:hAnsi="Times New Roman" w:cs="Times New Roman"/>
          <w:b/>
          <w:vertAlign w:val="subscript"/>
          <w:lang w:val="it-IT"/>
        </w:rPr>
        <w:t>3</w:t>
      </w:r>
      <w:r w:rsidRPr="00A47C07">
        <w:rPr>
          <w:rFonts w:ascii="Times New Roman" w:hAnsi="Times New Roman" w:cs="Times New Roman"/>
          <w:b/>
          <w:lang w:val="it-IT"/>
        </w:rPr>
        <w:t xml:space="preserve"> </w:t>
      </w:r>
      <w:r w:rsidRPr="00A47C07">
        <w:rPr>
          <w:rFonts w:ascii="Times New Roman" w:hAnsi="Times New Roman" w:cs="Times New Roman"/>
          <w:b/>
        </w:rPr>
        <w:t>= AgCl↓ + NaNO</w:t>
      </w:r>
      <w:r w:rsidRPr="00A47C07">
        <w:rPr>
          <w:rFonts w:ascii="Times New Roman" w:hAnsi="Times New Roman" w:cs="Times New Roman"/>
          <w:b/>
          <w:vertAlign w:val="subscript"/>
        </w:rPr>
        <w:t>3</w:t>
      </w:r>
    </w:p>
    <w:p w:rsidR="0089257C" w:rsidRPr="00A47C07" w:rsidRDefault="0089257C" w:rsidP="00003C6D">
      <w:pPr>
        <w:pStyle w:val="a4"/>
        <w:widowControl w:val="0"/>
        <w:numPr>
          <w:ilvl w:val="0"/>
          <w:numId w:val="13"/>
        </w:numPr>
        <w:tabs>
          <w:tab w:val="left" w:pos="360"/>
        </w:tabs>
        <w:spacing w:line="276" w:lineRule="auto"/>
        <w:ind w:left="0" w:firstLine="0"/>
        <w:contextualSpacing w:val="0"/>
        <w:jc w:val="both"/>
        <w:rPr>
          <w:b/>
          <w:sz w:val="24"/>
          <w:szCs w:val="24"/>
        </w:rPr>
      </w:pPr>
      <w:r w:rsidRPr="00A47C07">
        <w:rPr>
          <w:b/>
          <w:sz w:val="24"/>
          <w:szCs w:val="24"/>
        </w:rPr>
        <w:t xml:space="preserve">По признаку обратимости реакции делят </w:t>
      </w:r>
      <w:proofErr w:type="gramStart"/>
      <w:r w:rsidRPr="00A47C07">
        <w:rPr>
          <w:b/>
          <w:sz w:val="24"/>
          <w:szCs w:val="24"/>
        </w:rPr>
        <w:t>на</w:t>
      </w:r>
      <w:proofErr w:type="gramEnd"/>
      <w:r w:rsidRPr="00A47C07">
        <w:rPr>
          <w:b/>
          <w:sz w:val="24"/>
          <w:szCs w:val="24"/>
        </w:rPr>
        <w:t xml:space="preserve"> обратимые и необратимые.</w:t>
      </w:r>
    </w:p>
    <w:p w:rsidR="0089257C" w:rsidRPr="0089257C" w:rsidRDefault="0089257C" w:rsidP="0089257C">
      <w:pPr>
        <w:widowControl w:val="0"/>
        <w:spacing w:after="0"/>
        <w:jc w:val="both"/>
        <w:rPr>
          <w:rFonts w:ascii="Times New Roman" w:hAnsi="Times New Roman" w:cs="Times New Roman"/>
          <w:i/>
          <w:lang w:val="ru-RU"/>
        </w:rPr>
      </w:pPr>
      <w:r w:rsidRPr="0089257C">
        <w:rPr>
          <w:rFonts w:ascii="Times New Roman" w:hAnsi="Times New Roman" w:cs="Times New Roman"/>
          <w:i/>
          <w:lang w:val="ru-RU"/>
        </w:rPr>
        <w:t>Реакции, которые протекают только в одном направлении и завершаются полным превращением исходных веще</w:t>
      </w:r>
      <w:proofErr w:type="gramStart"/>
      <w:r w:rsidRPr="0089257C">
        <w:rPr>
          <w:rFonts w:ascii="Times New Roman" w:hAnsi="Times New Roman" w:cs="Times New Roman"/>
          <w:i/>
          <w:lang w:val="ru-RU"/>
        </w:rPr>
        <w:t>ств в пр</w:t>
      </w:r>
      <w:proofErr w:type="gramEnd"/>
      <w:r w:rsidRPr="0089257C">
        <w:rPr>
          <w:rFonts w:ascii="Times New Roman" w:hAnsi="Times New Roman" w:cs="Times New Roman"/>
          <w:i/>
          <w:lang w:val="ru-RU"/>
        </w:rPr>
        <w:t>одукты, называются необратимыми:</w:t>
      </w:r>
    </w:p>
    <w:p w:rsidR="0089257C" w:rsidRPr="0089257C" w:rsidRDefault="0089257C" w:rsidP="0089257C">
      <w:pPr>
        <w:widowControl w:val="0"/>
        <w:spacing w:after="0"/>
        <w:jc w:val="both"/>
        <w:rPr>
          <w:rFonts w:ascii="Times New Roman" w:hAnsi="Times New Roman" w:cs="Times New Roman"/>
          <w:b/>
          <w:vertAlign w:val="subscript"/>
          <w:lang w:val="ru-RU"/>
        </w:rPr>
      </w:pPr>
      <w:r w:rsidRPr="0089257C">
        <w:rPr>
          <w:rFonts w:ascii="Times New Roman" w:hAnsi="Times New Roman" w:cs="Times New Roman"/>
          <w:lang w:val="ru-RU"/>
        </w:rPr>
        <w:tab/>
      </w:r>
      <w:r w:rsidRPr="0089257C">
        <w:rPr>
          <w:rFonts w:ascii="Times New Roman" w:hAnsi="Times New Roman" w:cs="Times New Roman"/>
          <w:lang w:val="ru-RU"/>
        </w:rPr>
        <w:tab/>
      </w:r>
      <w:r w:rsidRPr="0089257C">
        <w:rPr>
          <w:rFonts w:ascii="Times New Roman" w:hAnsi="Times New Roman" w:cs="Times New Roman"/>
          <w:lang w:val="ru-RU"/>
        </w:rPr>
        <w:tab/>
      </w:r>
      <w:r w:rsidRPr="0089257C">
        <w:rPr>
          <w:rFonts w:ascii="Times New Roman" w:hAnsi="Times New Roman" w:cs="Times New Roman"/>
          <w:b/>
          <w:lang w:val="ru-RU"/>
        </w:rPr>
        <w:t>2</w:t>
      </w:r>
      <w:r w:rsidRPr="00A47C07">
        <w:rPr>
          <w:rFonts w:ascii="Times New Roman" w:hAnsi="Times New Roman" w:cs="Times New Roman"/>
          <w:b/>
        </w:rPr>
        <w:t>KClO</w:t>
      </w:r>
      <w:r w:rsidRPr="0089257C">
        <w:rPr>
          <w:rFonts w:ascii="Times New Roman" w:hAnsi="Times New Roman" w:cs="Times New Roman"/>
          <w:b/>
          <w:vertAlign w:val="subscript"/>
          <w:lang w:val="ru-RU"/>
        </w:rPr>
        <w:t xml:space="preserve">3 </w:t>
      </w:r>
      <w:r w:rsidRPr="00A47C07">
        <w:rPr>
          <w:rFonts w:ascii="Times New Roman" w:hAnsi="Times New Roman" w:cs="Times New Roman"/>
          <w:b/>
          <w:position w:val="-6"/>
          <w:vertAlign w:val="subscript"/>
        </w:rPr>
        <w:object w:dxaOrig="1380" w:dyaOrig="360">
          <v:shape id="_x0000_i1057" type="#_x0000_t75" style="width:69pt;height:18pt" o:ole="">
            <v:imagedata r:id="rId147" o:title=""/>
          </v:shape>
          <o:OLEObject Type="Embed" ProgID="Equation.3" ShapeID="_x0000_i1057" DrawAspect="Content" ObjectID="_1499846454" r:id="rId148"/>
        </w:object>
      </w:r>
      <w:r w:rsidRPr="00A47C07">
        <w:rPr>
          <w:rFonts w:ascii="Times New Roman" w:hAnsi="Times New Roman" w:cs="Times New Roman"/>
          <w:b/>
        </w:rPr>
        <w:sym w:font="Symbol" w:char="F0AE"/>
      </w:r>
      <w:r w:rsidRPr="0089257C">
        <w:rPr>
          <w:rFonts w:ascii="Times New Roman" w:hAnsi="Times New Roman" w:cs="Times New Roman"/>
          <w:b/>
          <w:lang w:val="ru-RU"/>
        </w:rPr>
        <w:t xml:space="preserve"> 2</w:t>
      </w:r>
      <w:r w:rsidRPr="00A47C07">
        <w:rPr>
          <w:rFonts w:ascii="Times New Roman" w:hAnsi="Times New Roman" w:cs="Times New Roman"/>
          <w:b/>
        </w:rPr>
        <w:t>KCl</w:t>
      </w:r>
      <w:r w:rsidRPr="0089257C">
        <w:rPr>
          <w:rFonts w:ascii="Times New Roman" w:hAnsi="Times New Roman" w:cs="Times New Roman"/>
          <w:b/>
          <w:lang w:val="ru-RU"/>
        </w:rPr>
        <w:t xml:space="preserve"> + 3</w:t>
      </w:r>
      <w:r w:rsidRPr="00A47C07">
        <w:rPr>
          <w:rFonts w:ascii="Times New Roman" w:hAnsi="Times New Roman" w:cs="Times New Roman"/>
          <w:b/>
        </w:rPr>
        <w:t>O</w:t>
      </w:r>
      <w:r w:rsidRPr="0089257C">
        <w:rPr>
          <w:rFonts w:ascii="Times New Roman" w:hAnsi="Times New Roman" w:cs="Times New Roman"/>
          <w:b/>
          <w:vertAlign w:val="subscript"/>
          <w:lang w:val="ru-RU"/>
        </w:rPr>
        <w:t>2</w:t>
      </w:r>
    </w:p>
    <w:p w:rsidR="0089257C" w:rsidRPr="0089257C" w:rsidRDefault="0089257C" w:rsidP="0089257C">
      <w:pPr>
        <w:widowControl w:val="0"/>
        <w:spacing w:after="0"/>
        <w:jc w:val="both"/>
        <w:rPr>
          <w:rFonts w:ascii="Times New Roman" w:hAnsi="Times New Roman" w:cs="Times New Roman"/>
          <w:i/>
          <w:lang w:val="ru-RU"/>
        </w:rPr>
      </w:pPr>
      <w:r w:rsidRPr="0089257C">
        <w:rPr>
          <w:rFonts w:ascii="Times New Roman" w:hAnsi="Times New Roman" w:cs="Times New Roman"/>
          <w:i/>
          <w:lang w:val="ru-RU"/>
        </w:rPr>
        <w:t>Обратимыми называются реакции, которые одновременно протекают в двух взаимно противоположных направлениях:</w:t>
      </w:r>
    </w:p>
    <w:p w:rsidR="0089257C" w:rsidRPr="00A47C07" w:rsidRDefault="0089257C" w:rsidP="0089257C">
      <w:pPr>
        <w:widowControl w:val="0"/>
        <w:spacing w:after="0"/>
        <w:jc w:val="both"/>
        <w:rPr>
          <w:rFonts w:ascii="Times New Roman" w:hAnsi="Times New Roman" w:cs="Times New Roman"/>
        </w:rPr>
      </w:pPr>
      <w:r w:rsidRPr="0089257C">
        <w:rPr>
          <w:rFonts w:ascii="Times New Roman" w:hAnsi="Times New Roman" w:cs="Times New Roman"/>
          <w:i/>
          <w:lang w:val="ru-RU"/>
        </w:rPr>
        <w:tab/>
      </w:r>
      <w:r w:rsidRPr="0089257C">
        <w:rPr>
          <w:rFonts w:ascii="Times New Roman" w:hAnsi="Times New Roman" w:cs="Times New Roman"/>
          <w:i/>
          <w:lang w:val="ru-RU"/>
        </w:rPr>
        <w:tab/>
      </w:r>
      <w:r w:rsidRPr="0089257C">
        <w:rPr>
          <w:rFonts w:ascii="Times New Roman" w:hAnsi="Times New Roman" w:cs="Times New Roman"/>
          <w:i/>
          <w:lang w:val="ru-RU"/>
        </w:rPr>
        <w:tab/>
      </w:r>
      <w:r w:rsidRPr="0089257C">
        <w:rPr>
          <w:rFonts w:ascii="Times New Roman" w:hAnsi="Times New Roman" w:cs="Times New Roman"/>
          <w:i/>
          <w:lang w:val="ru-RU"/>
        </w:rPr>
        <w:tab/>
      </w:r>
      <w:r w:rsidRPr="0089257C">
        <w:rPr>
          <w:rFonts w:ascii="Times New Roman" w:hAnsi="Times New Roman" w:cs="Times New Roman"/>
          <w:i/>
          <w:lang w:val="ru-RU"/>
        </w:rPr>
        <w:tab/>
      </w:r>
      <m:oMath>
        <m:sSub>
          <m:sSubPr>
            <m:ctrlPr>
              <w:rPr>
                <w:rFonts w:ascii="Cambria Math" w:hAnsi="Times New Roman" w:cs="Times New Roman"/>
                <w:b/>
                <w:color w:val="000000" w:themeColor="text1"/>
              </w:rPr>
            </m:ctrlPr>
          </m:sSubPr>
          <m:e>
            <m:r>
              <m:rPr>
                <m:sty m:val="b"/>
              </m:rPr>
              <w:rPr>
                <w:rFonts w:ascii="Cambria Math" w:hAnsi="Cambria Math" w:cs="Times New Roman"/>
                <w:color w:val="000000" w:themeColor="text1"/>
              </w:rPr>
              <m:t>N</m:t>
            </m:r>
          </m:e>
          <m:sub>
            <m:r>
              <m:rPr>
                <m:sty m:val="b"/>
              </m:rPr>
              <w:rPr>
                <w:rFonts w:ascii="Cambria Math" w:hAnsi="Cambria Math" w:cs="Times New Roman"/>
                <w:color w:val="000000" w:themeColor="text1"/>
              </w:rPr>
              <m:t>2</m:t>
            </m:r>
          </m:sub>
        </m:sSub>
        <m:r>
          <m:rPr>
            <m:sty m:val="b"/>
          </m:rPr>
          <w:rPr>
            <w:rFonts w:ascii="Cambria Math" w:hAnsi="Times New Roman" w:cs="Times New Roman"/>
            <w:color w:val="000000" w:themeColor="text1"/>
          </w:rPr>
          <m:t xml:space="preserve">+ </m:t>
        </m:r>
        <m:r>
          <m:rPr>
            <m:sty m:val="b"/>
          </m:rPr>
          <w:rPr>
            <w:rFonts w:ascii="Cambria Math" w:hAnsi="Cambria Math" w:cs="Times New Roman"/>
            <w:color w:val="000000" w:themeColor="text1"/>
          </w:rPr>
          <m:t>3</m:t>
        </m:r>
        <m:sSub>
          <m:sSubPr>
            <m:ctrlPr>
              <w:rPr>
                <w:rFonts w:ascii="Cambria Math" w:hAnsi="Times New Roman" w:cs="Times New Roman"/>
                <w:b/>
                <w:color w:val="000000" w:themeColor="text1"/>
              </w:rPr>
            </m:ctrlPr>
          </m:sSubPr>
          <m:e>
            <m:r>
              <m:rPr>
                <m:sty m:val="b"/>
              </m:rPr>
              <w:rPr>
                <w:rFonts w:ascii="Cambria Math" w:hAnsi="Cambria Math" w:cs="Times New Roman"/>
                <w:color w:val="000000" w:themeColor="text1"/>
              </w:rPr>
              <m:t>H</m:t>
            </m:r>
          </m:e>
          <m:sub>
            <m:r>
              <m:rPr>
                <m:sty m:val="b"/>
              </m:rPr>
              <w:rPr>
                <w:rFonts w:ascii="Cambria Math" w:hAnsi="Cambria Math" w:cs="Times New Roman"/>
                <w:color w:val="000000" w:themeColor="text1"/>
              </w:rPr>
              <m:t>2</m:t>
            </m:r>
          </m:sub>
        </m:sSub>
        <m:box>
          <m:boxPr>
            <m:opEmu m:val="on"/>
            <m:ctrlPr>
              <w:rPr>
                <w:rFonts w:ascii="Cambria Math" w:hAnsi="Times New Roman" w:cs="Times New Roman"/>
                <w:b/>
                <w:color w:val="000000" w:themeColor="text1"/>
              </w:rPr>
            </m:ctrlPr>
          </m:boxPr>
          <m:e>
            <m:r>
              <m:rPr>
                <m:sty m:val="b"/>
              </m:rPr>
              <w:rPr>
                <w:rFonts w:ascii="Cambria Math" w:hAnsi="Cambria Math" w:cs="Times New Roman"/>
                <w:color w:val="000000" w:themeColor="text1"/>
              </w:rPr>
              <m:t>↔</m:t>
            </m:r>
          </m:e>
        </m:box>
        <m:r>
          <m:rPr>
            <m:sty m:val="b"/>
          </m:rPr>
          <w:rPr>
            <w:rFonts w:ascii="Cambria Math" w:hAnsi="Times New Roman" w:cs="Times New Roman"/>
            <w:color w:val="000000" w:themeColor="text1"/>
          </w:rPr>
          <m:t xml:space="preserve"> </m:t>
        </m:r>
        <m:r>
          <m:rPr>
            <m:sty m:val="b"/>
          </m:rPr>
          <w:rPr>
            <w:rFonts w:ascii="Cambria Math" w:hAnsi="Cambria Math" w:cs="Times New Roman"/>
            <w:color w:val="000000" w:themeColor="text1"/>
          </w:rPr>
          <m:t>2</m:t>
        </m:r>
        <m:sSub>
          <m:sSubPr>
            <m:ctrlPr>
              <w:rPr>
                <w:rFonts w:ascii="Cambria Math" w:hAnsi="Times New Roman" w:cs="Times New Roman"/>
                <w:b/>
                <w:color w:val="000000" w:themeColor="text1"/>
              </w:rPr>
            </m:ctrlPr>
          </m:sSubPr>
          <m:e>
            <m:r>
              <m:rPr>
                <m:sty m:val="b"/>
              </m:rPr>
              <w:rPr>
                <w:rFonts w:ascii="Cambria Math" w:hAnsi="Cambria Math" w:cs="Times New Roman"/>
                <w:color w:val="000000" w:themeColor="text1"/>
              </w:rPr>
              <m:t>NH</m:t>
            </m:r>
          </m:e>
          <m:sub>
            <m:r>
              <m:rPr>
                <m:sty m:val="b"/>
              </m:rPr>
              <w:rPr>
                <w:rFonts w:ascii="Cambria Math" w:hAnsi="Cambria Math" w:cs="Times New Roman"/>
                <w:color w:val="000000" w:themeColor="text1"/>
              </w:rPr>
              <m:t>3</m:t>
            </m:r>
          </m:sub>
        </m:sSub>
      </m:oMath>
      <w:r w:rsidRPr="00A47C07">
        <w:rPr>
          <w:rFonts w:ascii="Times New Roman" w:hAnsi="Times New Roman" w:cs="Times New Roman"/>
        </w:rPr>
        <w:tab/>
      </w:r>
    </w:p>
    <w:p w:rsidR="0089257C" w:rsidRPr="0089257C" w:rsidRDefault="0089257C" w:rsidP="0089257C">
      <w:pPr>
        <w:widowControl w:val="0"/>
        <w:spacing w:after="0"/>
        <w:jc w:val="both"/>
        <w:rPr>
          <w:rFonts w:ascii="Times New Roman" w:hAnsi="Times New Roman" w:cs="Times New Roman"/>
          <w:lang w:val="ru-RU"/>
        </w:rPr>
      </w:pPr>
      <w:r w:rsidRPr="0089257C">
        <w:rPr>
          <w:rFonts w:ascii="Times New Roman" w:hAnsi="Times New Roman" w:cs="Times New Roman"/>
          <w:lang w:val="ru-RU"/>
        </w:rPr>
        <w:t>Необратимые реакции характеризуются следующими признаками:</w:t>
      </w:r>
    </w:p>
    <w:p w:rsidR="0089257C" w:rsidRPr="0089257C" w:rsidRDefault="0089257C" w:rsidP="00003C6D">
      <w:pPr>
        <w:widowControl w:val="0"/>
        <w:numPr>
          <w:ilvl w:val="0"/>
          <w:numId w:val="14"/>
        </w:numPr>
        <w:tabs>
          <w:tab w:val="clear" w:pos="720"/>
          <w:tab w:val="num" w:pos="0"/>
        </w:tabs>
        <w:spacing w:after="0"/>
        <w:ind w:left="0" w:firstLine="360"/>
        <w:jc w:val="both"/>
        <w:rPr>
          <w:rFonts w:ascii="Times New Roman" w:hAnsi="Times New Roman" w:cs="Times New Roman"/>
          <w:lang w:val="ru-RU"/>
        </w:rPr>
      </w:pPr>
      <w:r w:rsidRPr="0089257C">
        <w:rPr>
          <w:rFonts w:ascii="Times New Roman" w:hAnsi="Times New Roman" w:cs="Times New Roman"/>
          <w:lang w:val="ru-RU"/>
        </w:rPr>
        <w:t>образующиеся продукты уходят из сферы реакции – выпадают в виде осадка</w:t>
      </w:r>
      <w:proofErr w:type="gramStart"/>
      <w:r w:rsidRPr="0089257C">
        <w:rPr>
          <w:rFonts w:ascii="Times New Roman" w:hAnsi="Times New Roman" w:cs="Times New Roman"/>
          <w:lang w:val="ru-RU"/>
        </w:rPr>
        <w:t xml:space="preserve"> (</w:t>
      </w:r>
      <w:r w:rsidRPr="00A47C07">
        <w:rPr>
          <w:rFonts w:ascii="Times New Roman" w:hAnsi="Times New Roman" w:cs="Times New Roman"/>
        </w:rPr>
        <w:sym w:font="Symbol" w:char="F0AF"/>
      </w:r>
      <w:r w:rsidRPr="0089257C">
        <w:rPr>
          <w:rFonts w:ascii="Times New Roman" w:hAnsi="Times New Roman" w:cs="Times New Roman"/>
          <w:lang w:val="ru-RU"/>
        </w:rPr>
        <w:t xml:space="preserve">), </w:t>
      </w:r>
      <w:proofErr w:type="gramEnd"/>
      <w:r w:rsidRPr="0089257C">
        <w:rPr>
          <w:rFonts w:ascii="Times New Roman" w:hAnsi="Times New Roman" w:cs="Times New Roman"/>
          <w:lang w:val="ru-RU"/>
        </w:rPr>
        <w:t>выделяются в виде газа (↑):</w:t>
      </w:r>
    </w:p>
    <w:p w:rsidR="0089257C" w:rsidRPr="00A47C07" w:rsidRDefault="0089257C" w:rsidP="0089257C">
      <w:pPr>
        <w:widowControl w:val="0"/>
        <w:spacing w:after="0"/>
        <w:jc w:val="both"/>
        <w:rPr>
          <w:rFonts w:ascii="Times New Roman" w:hAnsi="Times New Roman" w:cs="Times New Roman"/>
          <w:b/>
        </w:rPr>
      </w:pPr>
      <w:r w:rsidRPr="0089257C">
        <w:rPr>
          <w:rFonts w:ascii="Times New Roman" w:hAnsi="Times New Roman" w:cs="Times New Roman"/>
          <w:lang w:val="ru-RU"/>
        </w:rPr>
        <w:tab/>
      </w:r>
      <w:r w:rsidRPr="0089257C">
        <w:rPr>
          <w:rFonts w:ascii="Times New Roman" w:hAnsi="Times New Roman" w:cs="Times New Roman"/>
          <w:lang w:val="ru-RU"/>
        </w:rPr>
        <w:tab/>
      </w:r>
      <w:r w:rsidRPr="0089257C">
        <w:rPr>
          <w:rFonts w:ascii="Times New Roman" w:hAnsi="Times New Roman" w:cs="Times New Roman"/>
          <w:lang w:val="ru-RU"/>
        </w:rPr>
        <w:tab/>
      </w:r>
      <w:r w:rsidRPr="00A47C07">
        <w:rPr>
          <w:rFonts w:ascii="Times New Roman" w:hAnsi="Times New Roman" w:cs="Times New Roman"/>
          <w:b/>
        </w:rPr>
        <w:t>BaCl</w:t>
      </w:r>
      <w:r w:rsidRPr="00A47C07">
        <w:rPr>
          <w:rFonts w:ascii="Times New Roman" w:hAnsi="Times New Roman" w:cs="Times New Roman"/>
          <w:b/>
          <w:vertAlign w:val="subscript"/>
        </w:rPr>
        <w:t>2</w:t>
      </w:r>
      <w:r w:rsidRPr="00A47C07">
        <w:rPr>
          <w:rFonts w:ascii="Times New Roman" w:hAnsi="Times New Roman" w:cs="Times New Roman"/>
          <w:b/>
        </w:rPr>
        <w:t xml:space="preserve"> + H</w:t>
      </w:r>
      <w:r w:rsidRPr="00A47C07">
        <w:rPr>
          <w:rFonts w:ascii="Times New Roman" w:hAnsi="Times New Roman" w:cs="Times New Roman"/>
          <w:b/>
          <w:vertAlign w:val="subscript"/>
        </w:rPr>
        <w:t>2</w:t>
      </w:r>
      <w:r w:rsidRPr="00A47C07">
        <w:rPr>
          <w:rFonts w:ascii="Times New Roman" w:hAnsi="Times New Roman" w:cs="Times New Roman"/>
          <w:b/>
        </w:rPr>
        <w:t>SO</w:t>
      </w:r>
      <w:r w:rsidRPr="00A47C07">
        <w:rPr>
          <w:rFonts w:ascii="Times New Roman" w:hAnsi="Times New Roman" w:cs="Times New Roman"/>
          <w:b/>
          <w:vertAlign w:val="subscript"/>
        </w:rPr>
        <w:t>4</w:t>
      </w:r>
      <w:r w:rsidRPr="00A47C07">
        <w:rPr>
          <w:rFonts w:ascii="Times New Roman" w:hAnsi="Times New Roman" w:cs="Times New Roman"/>
          <w:b/>
        </w:rPr>
        <w:t xml:space="preserve"> = BaSO</w:t>
      </w:r>
      <w:r w:rsidRPr="00A47C07">
        <w:rPr>
          <w:rFonts w:ascii="Times New Roman" w:hAnsi="Times New Roman" w:cs="Times New Roman"/>
          <w:b/>
          <w:vertAlign w:val="subscript"/>
        </w:rPr>
        <w:t>4</w:t>
      </w:r>
      <w:r w:rsidRPr="00A47C07">
        <w:rPr>
          <w:rFonts w:ascii="Times New Roman" w:hAnsi="Times New Roman" w:cs="Times New Roman"/>
          <w:b/>
        </w:rPr>
        <w:t>↓+ 2HCl</w:t>
      </w:r>
    </w:p>
    <w:p w:rsidR="0089257C" w:rsidRPr="00A47C07" w:rsidRDefault="0089257C" w:rsidP="0089257C">
      <w:pPr>
        <w:widowControl w:val="0"/>
        <w:spacing w:after="0"/>
        <w:jc w:val="both"/>
        <w:rPr>
          <w:rFonts w:ascii="Times New Roman" w:hAnsi="Times New Roman" w:cs="Times New Roman"/>
          <w:b/>
          <w:lang w:val="it-IT"/>
        </w:rPr>
      </w:pPr>
      <w:r w:rsidRPr="00A47C07">
        <w:rPr>
          <w:rFonts w:ascii="Times New Roman" w:hAnsi="Times New Roman" w:cs="Times New Roman"/>
          <w:b/>
        </w:rPr>
        <w:tab/>
      </w:r>
      <w:r w:rsidRPr="00A47C07">
        <w:rPr>
          <w:rFonts w:ascii="Times New Roman" w:hAnsi="Times New Roman" w:cs="Times New Roman"/>
          <w:b/>
        </w:rPr>
        <w:tab/>
      </w:r>
      <w:r w:rsidRPr="00A47C07">
        <w:rPr>
          <w:rFonts w:ascii="Times New Roman" w:hAnsi="Times New Roman" w:cs="Times New Roman"/>
          <w:b/>
        </w:rPr>
        <w:tab/>
      </w:r>
      <w:r w:rsidRPr="00A47C07">
        <w:rPr>
          <w:rFonts w:ascii="Times New Roman" w:hAnsi="Times New Roman" w:cs="Times New Roman"/>
          <w:b/>
          <w:lang w:val="it-IT"/>
        </w:rPr>
        <w:t>NaHCO</w:t>
      </w:r>
      <w:r w:rsidRPr="00A47C07">
        <w:rPr>
          <w:rFonts w:ascii="Times New Roman" w:hAnsi="Times New Roman" w:cs="Times New Roman"/>
          <w:b/>
          <w:vertAlign w:val="subscript"/>
          <w:lang w:val="it-IT"/>
        </w:rPr>
        <w:t>3</w:t>
      </w:r>
      <w:r w:rsidRPr="00A47C07">
        <w:rPr>
          <w:rFonts w:ascii="Times New Roman" w:hAnsi="Times New Roman" w:cs="Times New Roman"/>
          <w:b/>
          <w:lang w:val="it-IT"/>
        </w:rPr>
        <w:t xml:space="preserve"> + HCl = NaCl + H</w:t>
      </w:r>
      <w:r w:rsidRPr="00A47C07">
        <w:rPr>
          <w:rFonts w:ascii="Times New Roman" w:hAnsi="Times New Roman" w:cs="Times New Roman"/>
          <w:b/>
          <w:vertAlign w:val="subscript"/>
          <w:lang w:val="it-IT"/>
        </w:rPr>
        <w:t>2</w:t>
      </w:r>
      <w:r w:rsidRPr="00A47C07">
        <w:rPr>
          <w:rFonts w:ascii="Times New Roman" w:hAnsi="Times New Roman" w:cs="Times New Roman"/>
          <w:b/>
          <w:lang w:val="it-IT"/>
        </w:rPr>
        <w:softHyphen/>
        <w:t>O + CO</w:t>
      </w:r>
      <w:r w:rsidRPr="00A47C07">
        <w:rPr>
          <w:rFonts w:ascii="Times New Roman" w:hAnsi="Times New Roman" w:cs="Times New Roman"/>
          <w:b/>
          <w:vertAlign w:val="subscript"/>
          <w:lang w:val="it-IT"/>
        </w:rPr>
        <w:t>2</w:t>
      </w:r>
      <w:r w:rsidRPr="00A47C07">
        <w:rPr>
          <w:rFonts w:ascii="Times New Roman" w:hAnsi="Times New Roman" w:cs="Times New Roman"/>
          <w:b/>
          <w:lang w:val="it-IT"/>
        </w:rPr>
        <w:t>↑</w:t>
      </w:r>
    </w:p>
    <w:p w:rsidR="0089257C" w:rsidRPr="00A47C07" w:rsidRDefault="0089257C" w:rsidP="00003C6D">
      <w:pPr>
        <w:pStyle w:val="a4"/>
        <w:widowControl w:val="0"/>
        <w:numPr>
          <w:ilvl w:val="0"/>
          <w:numId w:val="15"/>
        </w:numPr>
        <w:tabs>
          <w:tab w:val="left" w:pos="720"/>
        </w:tabs>
        <w:spacing w:line="276" w:lineRule="auto"/>
        <w:ind w:hanging="720"/>
        <w:contextualSpacing w:val="0"/>
        <w:jc w:val="both"/>
        <w:rPr>
          <w:sz w:val="24"/>
          <w:szCs w:val="24"/>
          <w:lang w:val="it-IT"/>
        </w:rPr>
      </w:pPr>
      <w:r w:rsidRPr="00A47C07">
        <w:rPr>
          <w:sz w:val="24"/>
          <w:szCs w:val="24"/>
        </w:rPr>
        <w:t>образуются малодиссоциирующие соедиения или осадки:</w:t>
      </w:r>
    </w:p>
    <w:p w:rsidR="0089257C" w:rsidRPr="00A47C07" w:rsidRDefault="0089257C" w:rsidP="0089257C">
      <w:pPr>
        <w:widowControl w:val="0"/>
        <w:spacing w:after="0"/>
        <w:jc w:val="both"/>
        <w:rPr>
          <w:rFonts w:ascii="Times New Roman" w:hAnsi="Times New Roman" w:cs="Times New Roman"/>
          <w:b/>
        </w:rPr>
      </w:pPr>
      <w:r w:rsidRPr="0089257C">
        <w:rPr>
          <w:rFonts w:ascii="Times New Roman" w:hAnsi="Times New Roman" w:cs="Times New Roman"/>
          <w:lang w:val="ru-RU"/>
        </w:rPr>
        <w:tab/>
      </w:r>
      <w:r w:rsidRPr="0089257C">
        <w:rPr>
          <w:rFonts w:ascii="Times New Roman" w:hAnsi="Times New Roman" w:cs="Times New Roman"/>
          <w:lang w:val="ru-RU"/>
        </w:rPr>
        <w:tab/>
      </w:r>
      <w:r w:rsidRPr="0089257C">
        <w:rPr>
          <w:rFonts w:ascii="Times New Roman" w:hAnsi="Times New Roman" w:cs="Times New Roman"/>
          <w:lang w:val="ru-RU"/>
        </w:rPr>
        <w:tab/>
      </w:r>
      <w:r w:rsidRPr="00A47C07">
        <w:rPr>
          <w:rFonts w:ascii="Times New Roman" w:hAnsi="Times New Roman" w:cs="Times New Roman"/>
          <w:b/>
        </w:rPr>
        <w:t>HCl + NaOH = NaCl + H</w:t>
      </w:r>
      <w:r w:rsidRPr="00A47C07">
        <w:rPr>
          <w:rFonts w:ascii="Times New Roman" w:hAnsi="Times New Roman" w:cs="Times New Roman"/>
          <w:b/>
          <w:vertAlign w:val="subscript"/>
        </w:rPr>
        <w:t>2</w:t>
      </w:r>
      <w:r w:rsidRPr="00A47C07">
        <w:rPr>
          <w:rFonts w:ascii="Times New Roman" w:hAnsi="Times New Roman" w:cs="Times New Roman"/>
          <w:b/>
        </w:rPr>
        <w:t>O</w:t>
      </w:r>
    </w:p>
    <w:p w:rsidR="0089257C" w:rsidRPr="0089257C" w:rsidRDefault="0089257C" w:rsidP="00003C6D">
      <w:pPr>
        <w:widowControl w:val="0"/>
        <w:numPr>
          <w:ilvl w:val="0"/>
          <w:numId w:val="16"/>
        </w:numPr>
        <w:spacing w:after="0"/>
        <w:jc w:val="both"/>
        <w:rPr>
          <w:rFonts w:ascii="Times New Roman" w:hAnsi="Times New Roman" w:cs="Times New Roman"/>
          <w:lang w:val="ru-RU"/>
        </w:rPr>
      </w:pPr>
      <w:r w:rsidRPr="0089257C">
        <w:rPr>
          <w:rFonts w:ascii="Times New Roman" w:hAnsi="Times New Roman" w:cs="Times New Roman"/>
          <w:lang w:val="ru-RU"/>
        </w:rPr>
        <w:t>реакция сопровождается выделением большого количества энергии:</w:t>
      </w:r>
    </w:p>
    <w:p w:rsidR="0089257C" w:rsidRPr="00A47C07" w:rsidRDefault="0089257C" w:rsidP="0089257C">
      <w:pPr>
        <w:widowControl w:val="0"/>
        <w:spacing w:after="0"/>
        <w:jc w:val="both"/>
        <w:rPr>
          <w:rFonts w:ascii="Times New Roman" w:hAnsi="Times New Roman" w:cs="Times New Roman"/>
          <w:b/>
        </w:rPr>
      </w:pPr>
      <w:r w:rsidRPr="0089257C">
        <w:rPr>
          <w:rFonts w:ascii="Times New Roman" w:hAnsi="Times New Roman" w:cs="Times New Roman"/>
          <w:lang w:val="ru-RU"/>
        </w:rPr>
        <w:tab/>
      </w:r>
      <w:r w:rsidRPr="0089257C">
        <w:rPr>
          <w:rFonts w:ascii="Times New Roman" w:hAnsi="Times New Roman" w:cs="Times New Roman"/>
          <w:lang w:val="ru-RU"/>
        </w:rPr>
        <w:tab/>
      </w:r>
      <w:r w:rsidRPr="0089257C">
        <w:rPr>
          <w:rFonts w:ascii="Times New Roman" w:hAnsi="Times New Roman" w:cs="Times New Roman"/>
          <w:lang w:val="ru-RU"/>
        </w:rPr>
        <w:tab/>
      </w:r>
      <w:r w:rsidRPr="00A47C07">
        <w:rPr>
          <w:rFonts w:ascii="Times New Roman" w:hAnsi="Times New Roman" w:cs="Times New Roman"/>
          <w:b/>
        </w:rPr>
        <w:t>2Mg + O</w:t>
      </w:r>
      <w:r w:rsidRPr="00A47C07">
        <w:rPr>
          <w:rFonts w:ascii="Times New Roman" w:hAnsi="Times New Roman" w:cs="Times New Roman"/>
          <w:b/>
          <w:vertAlign w:val="subscript"/>
        </w:rPr>
        <w:t>2</w:t>
      </w:r>
      <w:r w:rsidRPr="00A47C07">
        <w:rPr>
          <w:rFonts w:ascii="Times New Roman" w:hAnsi="Times New Roman" w:cs="Times New Roman"/>
          <w:b/>
        </w:rPr>
        <w:t xml:space="preserve"> = 2MgO + </w:t>
      </w:r>
      <w:r w:rsidRPr="00A47C07">
        <w:rPr>
          <w:rFonts w:ascii="Times New Roman" w:hAnsi="Times New Roman" w:cs="Times New Roman"/>
          <w:b/>
          <w:i/>
        </w:rPr>
        <w:t>Q</w:t>
      </w:r>
      <w:r w:rsidRPr="00A47C07">
        <w:rPr>
          <w:rFonts w:ascii="Times New Roman" w:hAnsi="Times New Roman" w:cs="Times New Roman"/>
          <w:b/>
        </w:rPr>
        <w:t xml:space="preserve"> + hν</w:t>
      </w:r>
    </w:p>
    <w:p w:rsidR="0089257C" w:rsidRPr="00A47C07" w:rsidRDefault="0089257C" w:rsidP="00003C6D">
      <w:pPr>
        <w:pStyle w:val="a4"/>
        <w:widowControl w:val="0"/>
        <w:numPr>
          <w:ilvl w:val="0"/>
          <w:numId w:val="13"/>
        </w:numPr>
        <w:tabs>
          <w:tab w:val="left" w:pos="450"/>
        </w:tabs>
        <w:spacing w:line="276" w:lineRule="auto"/>
        <w:ind w:left="0" w:firstLine="0"/>
        <w:contextualSpacing w:val="0"/>
        <w:jc w:val="both"/>
        <w:rPr>
          <w:b/>
          <w:sz w:val="24"/>
          <w:szCs w:val="24"/>
        </w:rPr>
      </w:pPr>
      <w:r w:rsidRPr="00A47C07">
        <w:rPr>
          <w:b/>
          <w:sz w:val="24"/>
          <w:szCs w:val="24"/>
        </w:rPr>
        <w:t xml:space="preserve">По признаку выделения или поглощения теплоты реакции делят </w:t>
      </w:r>
      <w:proofErr w:type="gramStart"/>
      <w:r w:rsidRPr="00A47C07">
        <w:rPr>
          <w:b/>
          <w:sz w:val="24"/>
          <w:szCs w:val="24"/>
        </w:rPr>
        <w:t>на</w:t>
      </w:r>
      <w:proofErr w:type="gramEnd"/>
      <w:r w:rsidRPr="00A47C07">
        <w:rPr>
          <w:b/>
          <w:sz w:val="24"/>
          <w:szCs w:val="24"/>
        </w:rPr>
        <w:t xml:space="preserve"> экзотермические и эндотермические</w:t>
      </w:r>
    </w:p>
    <w:p w:rsidR="0089257C" w:rsidRPr="00A47C07" w:rsidRDefault="0089257C" w:rsidP="00003C6D">
      <w:pPr>
        <w:pStyle w:val="a4"/>
        <w:widowControl w:val="0"/>
        <w:numPr>
          <w:ilvl w:val="0"/>
          <w:numId w:val="17"/>
        </w:numPr>
        <w:spacing w:line="276" w:lineRule="auto"/>
        <w:contextualSpacing w:val="0"/>
        <w:jc w:val="both"/>
        <w:rPr>
          <w:i/>
          <w:sz w:val="24"/>
          <w:szCs w:val="24"/>
        </w:rPr>
      </w:pPr>
      <w:r w:rsidRPr="00A47C07">
        <w:rPr>
          <w:i/>
          <w:sz w:val="24"/>
          <w:szCs w:val="24"/>
        </w:rPr>
        <w:t>Реакции, протекающие с выделением теплоты, называются экзотермическими:</w:t>
      </w:r>
    </w:p>
    <w:p w:rsidR="0089257C" w:rsidRPr="00A47C07" w:rsidRDefault="0089257C" w:rsidP="0089257C">
      <w:pPr>
        <w:widowControl w:val="0"/>
        <w:spacing w:after="0"/>
        <w:jc w:val="both"/>
        <w:rPr>
          <w:rFonts w:ascii="Times New Roman" w:hAnsi="Times New Roman" w:cs="Times New Roman"/>
          <w:b/>
        </w:rPr>
      </w:pPr>
      <w:r w:rsidRPr="0089257C">
        <w:rPr>
          <w:rFonts w:ascii="Times New Roman" w:hAnsi="Times New Roman" w:cs="Times New Roman"/>
          <w:lang w:val="ru-RU"/>
        </w:rPr>
        <w:tab/>
      </w:r>
      <w:r w:rsidRPr="0089257C">
        <w:rPr>
          <w:rFonts w:ascii="Times New Roman" w:hAnsi="Times New Roman" w:cs="Times New Roman"/>
          <w:lang w:val="ru-RU"/>
        </w:rPr>
        <w:tab/>
      </w:r>
      <w:r w:rsidRPr="0089257C">
        <w:rPr>
          <w:rFonts w:ascii="Times New Roman" w:hAnsi="Times New Roman" w:cs="Times New Roman"/>
          <w:lang w:val="ru-RU"/>
        </w:rPr>
        <w:tab/>
      </w:r>
      <w:r w:rsidRPr="00A47C07">
        <w:rPr>
          <w:rFonts w:ascii="Times New Roman" w:hAnsi="Times New Roman" w:cs="Times New Roman"/>
          <w:b/>
        </w:rPr>
        <w:t>2H</w:t>
      </w:r>
      <w:r w:rsidRPr="00A47C07">
        <w:rPr>
          <w:rFonts w:ascii="Times New Roman" w:hAnsi="Times New Roman" w:cs="Times New Roman"/>
          <w:b/>
          <w:vertAlign w:val="subscript"/>
        </w:rPr>
        <w:t>2</w:t>
      </w:r>
      <w:r w:rsidRPr="00A47C07">
        <w:rPr>
          <w:rFonts w:ascii="Times New Roman" w:hAnsi="Times New Roman" w:cs="Times New Roman"/>
          <w:b/>
        </w:rPr>
        <w:t xml:space="preserve"> + O</w:t>
      </w:r>
      <w:r w:rsidRPr="00A47C07">
        <w:rPr>
          <w:rFonts w:ascii="Times New Roman" w:hAnsi="Times New Roman" w:cs="Times New Roman"/>
          <w:b/>
          <w:vertAlign w:val="subscript"/>
        </w:rPr>
        <w:t>2</w:t>
      </w:r>
      <w:r w:rsidRPr="00A47C07">
        <w:rPr>
          <w:rFonts w:ascii="Times New Roman" w:hAnsi="Times New Roman" w:cs="Times New Roman"/>
          <w:b/>
        </w:rPr>
        <w:t xml:space="preserve"> = 2H</w:t>
      </w:r>
      <w:r w:rsidRPr="00A47C07">
        <w:rPr>
          <w:rFonts w:ascii="Times New Roman" w:hAnsi="Times New Roman" w:cs="Times New Roman"/>
          <w:b/>
          <w:vertAlign w:val="subscript"/>
        </w:rPr>
        <w:t>2</w:t>
      </w:r>
      <w:r w:rsidRPr="00A47C07">
        <w:rPr>
          <w:rFonts w:ascii="Times New Roman" w:hAnsi="Times New Roman" w:cs="Times New Roman"/>
          <w:b/>
        </w:rPr>
        <w:t xml:space="preserve">O + </w:t>
      </w:r>
      <w:r w:rsidRPr="00A47C07">
        <w:rPr>
          <w:rFonts w:ascii="Times New Roman" w:hAnsi="Times New Roman" w:cs="Times New Roman"/>
          <w:b/>
          <w:i/>
        </w:rPr>
        <w:t>Q</w:t>
      </w:r>
    </w:p>
    <w:p w:rsidR="0089257C" w:rsidRPr="00A47C07" w:rsidRDefault="0089257C" w:rsidP="00003C6D">
      <w:pPr>
        <w:pStyle w:val="a4"/>
        <w:widowControl w:val="0"/>
        <w:numPr>
          <w:ilvl w:val="0"/>
          <w:numId w:val="17"/>
        </w:numPr>
        <w:spacing w:line="276" w:lineRule="auto"/>
        <w:contextualSpacing w:val="0"/>
        <w:jc w:val="both"/>
        <w:rPr>
          <w:i/>
          <w:sz w:val="24"/>
          <w:szCs w:val="24"/>
        </w:rPr>
      </w:pPr>
      <w:r w:rsidRPr="00A47C07">
        <w:rPr>
          <w:i/>
          <w:sz w:val="24"/>
          <w:szCs w:val="24"/>
        </w:rPr>
        <w:t>Реакции, протекающие с поглощением теплоты, называются эндотермическими:</w:t>
      </w:r>
    </w:p>
    <w:p w:rsidR="0089257C" w:rsidRPr="0089257C" w:rsidRDefault="0089257C" w:rsidP="0089257C">
      <w:pPr>
        <w:widowControl w:val="0"/>
        <w:spacing w:after="0"/>
        <w:jc w:val="both"/>
        <w:rPr>
          <w:rFonts w:ascii="Times New Roman" w:hAnsi="Times New Roman" w:cs="Times New Roman"/>
          <w:b/>
          <w:lang w:val="ru-RU"/>
        </w:rPr>
      </w:pPr>
      <w:r w:rsidRPr="0089257C">
        <w:rPr>
          <w:rFonts w:ascii="Times New Roman" w:hAnsi="Times New Roman" w:cs="Times New Roman"/>
          <w:lang w:val="ru-RU"/>
        </w:rPr>
        <w:tab/>
      </w:r>
      <w:r w:rsidRPr="0089257C">
        <w:rPr>
          <w:rFonts w:ascii="Times New Roman" w:hAnsi="Times New Roman" w:cs="Times New Roman"/>
          <w:lang w:val="ru-RU"/>
        </w:rPr>
        <w:tab/>
      </w:r>
      <w:r w:rsidRPr="0089257C">
        <w:rPr>
          <w:rFonts w:ascii="Times New Roman" w:hAnsi="Times New Roman" w:cs="Times New Roman"/>
          <w:lang w:val="ru-RU"/>
        </w:rPr>
        <w:tab/>
      </w:r>
      <w:r w:rsidRPr="00A47C07">
        <w:rPr>
          <w:rFonts w:ascii="Times New Roman" w:hAnsi="Times New Roman" w:cs="Times New Roman"/>
          <w:b/>
        </w:rPr>
        <w:t>N</w:t>
      </w:r>
      <w:r w:rsidRPr="0089257C">
        <w:rPr>
          <w:rFonts w:ascii="Times New Roman" w:hAnsi="Times New Roman" w:cs="Times New Roman"/>
          <w:b/>
          <w:vertAlign w:val="subscript"/>
          <w:lang w:val="ru-RU"/>
        </w:rPr>
        <w:t>2</w:t>
      </w:r>
      <w:r w:rsidRPr="0089257C">
        <w:rPr>
          <w:rFonts w:ascii="Times New Roman" w:hAnsi="Times New Roman" w:cs="Times New Roman"/>
          <w:b/>
          <w:lang w:val="ru-RU"/>
        </w:rPr>
        <w:t xml:space="preserve"> + </w:t>
      </w:r>
      <w:r w:rsidRPr="00A47C07">
        <w:rPr>
          <w:rFonts w:ascii="Times New Roman" w:hAnsi="Times New Roman" w:cs="Times New Roman"/>
          <w:b/>
        </w:rPr>
        <w:t>O</w:t>
      </w:r>
      <w:r w:rsidRPr="0089257C">
        <w:rPr>
          <w:rFonts w:ascii="Times New Roman" w:hAnsi="Times New Roman" w:cs="Times New Roman"/>
          <w:b/>
          <w:vertAlign w:val="subscript"/>
          <w:lang w:val="ru-RU"/>
        </w:rPr>
        <w:t>2</w:t>
      </w:r>
      <w:r w:rsidRPr="0089257C">
        <w:rPr>
          <w:rFonts w:ascii="Times New Roman" w:hAnsi="Times New Roman" w:cs="Times New Roman"/>
          <w:b/>
          <w:lang w:val="ru-RU"/>
        </w:rPr>
        <w:t xml:space="preserve"> = 2</w:t>
      </w:r>
      <w:r w:rsidRPr="00A47C07">
        <w:rPr>
          <w:rFonts w:ascii="Times New Roman" w:hAnsi="Times New Roman" w:cs="Times New Roman"/>
          <w:b/>
        </w:rPr>
        <w:t>NO</w:t>
      </w:r>
      <w:r w:rsidRPr="0089257C">
        <w:rPr>
          <w:rFonts w:ascii="Times New Roman" w:hAnsi="Times New Roman" w:cs="Times New Roman"/>
          <w:b/>
          <w:lang w:val="ru-RU"/>
        </w:rPr>
        <w:t xml:space="preserve"> - </w:t>
      </w:r>
      <w:r w:rsidRPr="00A47C07">
        <w:rPr>
          <w:rFonts w:ascii="Times New Roman" w:hAnsi="Times New Roman" w:cs="Times New Roman"/>
          <w:b/>
          <w:i/>
        </w:rPr>
        <w:t>Q</w:t>
      </w:r>
    </w:p>
    <w:p w:rsidR="0089257C" w:rsidRDefault="0089257C" w:rsidP="0089257C">
      <w:pPr>
        <w:widowControl w:val="0"/>
        <w:spacing w:after="0"/>
        <w:jc w:val="both"/>
        <w:rPr>
          <w:rFonts w:ascii="Times New Roman" w:hAnsi="Times New Roman" w:cs="Times New Roman"/>
          <w:b/>
          <w:lang w:val="ru-RU"/>
        </w:rPr>
      </w:pPr>
    </w:p>
    <w:p w:rsidR="0089257C" w:rsidRPr="0089257C" w:rsidRDefault="0089257C" w:rsidP="0089257C">
      <w:pPr>
        <w:widowControl w:val="0"/>
        <w:spacing w:after="0"/>
        <w:jc w:val="both"/>
        <w:rPr>
          <w:rFonts w:ascii="Times New Roman" w:hAnsi="Times New Roman" w:cs="Times New Roman"/>
          <w:b/>
          <w:lang w:val="ru-RU"/>
        </w:rPr>
      </w:pPr>
      <w:r w:rsidRPr="00A47C07">
        <w:rPr>
          <w:rFonts w:ascii="Times New Roman" w:hAnsi="Times New Roman" w:cs="Times New Roman"/>
          <w:b/>
        </w:rPr>
        <w:lastRenderedPageBreak/>
        <w:t>IV</w:t>
      </w:r>
      <w:r w:rsidRPr="0089257C">
        <w:rPr>
          <w:rFonts w:ascii="Times New Roman" w:hAnsi="Times New Roman" w:cs="Times New Roman"/>
          <w:b/>
          <w:lang w:val="ru-RU"/>
        </w:rPr>
        <w:t>. По признаку физического состояния реагирующих веществ реакции делят на</w:t>
      </w:r>
      <w:r w:rsidRPr="0089257C">
        <w:rPr>
          <w:rFonts w:ascii="Times New Roman" w:hAnsi="Times New Roman" w:cs="Times New Roman"/>
          <w:b/>
          <w:i/>
          <w:lang w:val="ru-RU"/>
        </w:rPr>
        <w:t xml:space="preserve"> </w:t>
      </w:r>
      <w:r w:rsidRPr="0089257C">
        <w:rPr>
          <w:rFonts w:ascii="Times New Roman" w:hAnsi="Times New Roman" w:cs="Times New Roman"/>
          <w:b/>
          <w:lang w:val="ru-RU"/>
        </w:rPr>
        <w:t>гомогенные и гетерогенные.</w:t>
      </w:r>
    </w:p>
    <w:p w:rsidR="0089257C" w:rsidRPr="00A47C07" w:rsidRDefault="0089257C" w:rsidP="00003C6D">
      <w:pPr>
        <w:pStyle w:val="a4"/>
        <w:widowControl w:val="0"/>
        <w:numPr>
          <w:ilvl w:val="0"/>
          <w:numId w:val="18"/>
        </w:numPr>
        <w:spacing w:line="276" w:lineRule="auto"/>
        <w:contextualSpacing w:val="0"/>
        <w:jc w:val="both"/>
        <w:rPr>
          <w:i/>
          <w:sz w:val="24"/>
          <w:szCs w:val="24"/>
        </w:rPr>
      </w:pPr>
      <w:r w:rsidRPr="00A47C07">
        <w:rPr>
          <w:i/>
          <w:sz w:val="24"/>
          <w:szCs w:val="24"/>
        </w:rPr>
        <w:t>В гомогенные реакции вступают вещества, находящиеся в одном агрегатном состоянии:</w:t>
      </w:r>
    </w:p>
    <w:p w:rsidR="0089257C" w:rsidRPr="00A47C07" w:rsidRDefault="0089257C" w:rsidP="0089257C">
      <w:pPr>
        <w:widowControl w:val="0"/>
        <w:spacing w:after="0"/>
        <w:jc w:val="both"/>
        <w:rPr>
          <w:rFonts w:ascii="Times New Roman" w:hAnsi="Times New Roman" w:cs="Times New Roman"/>
          <w:b/>
        </w:rPr>
      </w:pPr>
      <w:r w:rsidRPr="0089257C">
        <w:rPr>
          <w:rFonts w:ascii="Times New Roman" w:hAnsi="Times New Roman" w:cs="Times New Roman"/>
          <w:lang w:val="ru-RU"/>
        </w:rPr>
        <w:tab/>
      </w:r>
      <w:r w:rsidRPr="0089257C">
        <w:rPr>
          <w:rFonts w:ascii="Times New Roman" w:hAnsi="Times New Roman" w:cs="Times New Roman"/>
          <w:lang w:val="ru-RU"/>
        </w:rPr>
        <w:tab/>
      </w:r>
      <w:r w:rsidRPr="0089257C">
        <w:rPr>
          <w:rFonts w:ascii="Times New Roman" w:hAnsi="Times New Roman" w:cs="Times New Roman"/>
          <w:lang w:val="ru-RU"/>
        </w:rPr>
        <w:tab/>
      </w:r>
      <w:proofErr w:type="gramStart"/>
      <w:r w:rsidRPr="00A47C07">
        <w:rPr>
          <w:rFonts w:ascii="Times New Roman" w:hAnsi="Times New Roman" w:cs="Times New Roman"/>
          <w:b/>
        </w:rPr>
        <w:t>2H</w:t>
      </w:r>
      <w:r w:rsidRPr="00A47C07">
        <w:rPr>
          <w:rFonts w:ascii="Times New Roman" w:hAnsi="Times New Roman" w:cs="Times New Roman"/>
          <w:b/>
          <w:vertAlign w:val="subscript"/>
        </w:rPr>
        <w:t>2(</w:t>
      </w:r>
      <w:proofErr w:type="gramEnd"/>
      <w:r w:rsidRPr="00A47C07">
        <w:rPr>
          <w:rFonts w:ascii="Times New Roman" w:hAnsi="Times New Roman" w:cs="Times New Roman"/>
          <w:b/>
          <w:vertAlign w:val="subscript"/>
        </w:rPr>
        <w:t>г)</w:t>
      </w:r>
      <w:r w:rsidRPr="00A47C07">
        <w:rPr>
          <w:rFonts w:ascii="Times New Roman" w:hAnsi="Times New Roman" w:cs="Times New Roman"/>
          <w:b/>
        </w:rPr>
        <w:t xml:space="preserve"> + O</w:t>
      </w:r>
      <w:r w:rsidRPr="00A47C07">
        <w:rPr>
          <w:rFonts w:ascii="Times New Roman" w:hAnsi="Times New Roman" w:cs="Times New Roman"/>
          <w:b/>
          <w:vertAlign w:val="subscript"/>
        </w:rPr>
        <w:t>2(г)</w:t>
      </w:r>
      <w:r w:rsidRPr="00A47C07">
        <w:rPr>
          <w:rFonts w:ascii="Times New Roman" w:hAnsi="Times New Roman" w:cs="Times New Roman"/>
          <w:b/>
        </w:rPr>
        <w:t xml:space="preserve"> = 2H</w:t>
      </w:r>
      <w:r w:rsidRPr="00A47C07">
        <w:rPr>
          <w:rFonts w:ascii="Times New Roman" w:hAnsi="Times New Roman" w:cs="Times New Roman"/>
          <w:b/>
          <w:vertAlign w:val="subscript"/>
        </w:rPr>
        <w:t>2</w:t>
      </w:r>
      <w:r w:rsidRPr="00A47C07">
        <w:rPr>
          <w:rFonts w:ascii="Times New Roman" w:hAnsi="Times New Roman" w:cs="Times New Roman"/>
          <w:b/>
        </w:rPr>
        <w:t>O</w:t>
      </w:r>
      <w:r w:rsidRPr="00A47C07">
        <w:rPr>
          <w:rFonts w:ascii="Times New Roman" w:hAnsi="Times New Roman" w:cs="Times New Roman"/>
          <w:b/>
          <w:vertAlign w:val="subscript"/>
        </w:rPr>
        <w:t>(г)</w:t>
      </w:r>
    </w:p>
    <w:p w:rsidR="0089257C" w:rsidRPr="00A47C07" w:rsidRDefault="0089257C" w:rsidP="00003C6D">
      <w:pPr>
        <w:pStyle w:val="a4"/>
        <w:widowControl w:val="0"/>
        <w:numPr>
          <w:ilvl w:val="0"/>
          <w:numId w:val="19"/>
        </w:numPr>
        <w:tabs>
          <w:tab w:val="left" w:pos="0"/>
        </w:tabs>
        <w:spacing w:line="276" w:lineRule="auto"/>
        <w:ind w:left="0" w:firstLine="540"/>
        <w:contextualSpacing w:val="0"/>
        <w:jc w:val="both"/>
        <w:rPr>
          <w:i/>
          <w:sz w:val="24"/>
          <w:szCs w:val="24"/>
        </w:rPr>
      </w:pPr>
      <w:r w:rsidRPr="00A47C07">
        <w:rPr>
          <w:i/>
          <w:sz w:val="24"/>
          <w:szCs w:val="24"/>
        </w:rPr>
        <w:t>В гетерогенные реакции вступают вещества, находящиеся в различных агрегатных состояниях:</w:t>
      </w:r>
    </w:p>
    <w:p w:rsidR="0089257C" w:rsidRPr="0089257C" w:rsidRDefault="0089257C" w:rsidP="0089257C">
      <w:pPr>
        <w:widowControl w:val="0"/>
        <w:spacing w:after="0"/>
        <w:jc w:val="both"/>
        <w:rPr>
          <w:rFonts w:ascii="Times New Roman" w:hAnsi="Times New Roman" w:cs="Times New Roman"/>
          <w:b/>
          <w:vertAlign w:val="subscript"/>
          <w:lang w:val="ru-RU"/>
        </w:rPr>
      </w:pPr>
      <w:r w:rsidRPr="0089257C">
        <w:rPr>
          <w:rFonts w:ascii="Times New Roman" w:hAnsi="Times New Roman" w:cs="Times New Roman"/>
          <w:lang w:val="ru-RU"/>
        </w:rPr>
        <w:tab/>
      </w:r>
      <w:r w:rsidRPr="0089257C">
        <w:rPr>
          <w:rFonts w:ascii="Times New Roman" w:hAnsi="Times New Roman" w:cs="Times New Roman"/>
          <w:lang w:val="ru-RU"/>
        </w:rPr>
        <w:tab/>
      </w:r>
      <w:r w:rsidRPr="0089257C">
        <w:rPr>
          <w:rFonts w:ascii="Times New Roman" w:hAnsi="Times New Roman" w:cs="Times New Roman"/>
          <w:lang w:val="ru-RU"/>
        </w:rPr>
        <w:tab/>
      </w:r>
      <w:proofErr w:type="gramStart"/>
      <w:r w:rsidRPr="00A47C07">
        <w:rPr>
          <w:rFonts w:ascii="Times New Roman" w:hAnsi="Times New Roman" w:cs="Times New Roman"/>
          <w:b/>
        </w:rPr>
        <w:t>Fe</w:t>
      </w:r>
      <w:r w:rsidRPr="0089257C">
        <w:rPr>
          <w:rFonts w:ascii="Times New Roman" w:hAnsi="Times New Roman" w:cs="Times New Roman"/>
          <w:b/>
          <w:vertAlign w:val="subscript"/>
          <w:lang w:val="ru-RU"/>
        </w:rPr>
        <w:t>(</w:t>
      </w:r>
      <w:proofErr w:type="gramEnd"/>
      <w:r w:rsidRPr="0089257C">
        <w:rPr>
          <w:rFonts w:ascii="Times New Roman" w:hAnsi="Times New Roman" w:cs="Times New Roman"/>
          <w:b/>
          <w:vertAlign w:val="subscript"/>
          <w:lang w:val="ru-RU"/>
        </w:rPr>
        <w:t>к)</w:t>
      </w:r>
      <w:r w:rsidRPr="0089257C">
        <w:rPr>
          <w:rFonts w:ascii="Times New Roman" w:hAnsi="Times New Roman" w:cs="Times New Roman"/>
          <w:b/>
          <w:lang w:val="ru-RU"/>
        </w:rPr>
        <w:t xml:space="preserve"> + </w:t>
      </w:r>
      <w:r w:rsidRPr="00A47C07">
        <w:rPr>
          <w:rFonts w:ascii="Times New Roman" w:hAnsi="Times New Roman" w:cs="Times New Roman"/>
          <w:b/>
        </w:rPr>
        <w:t>CuCO</w:t>
      </w:r>
      <w:r w:rsidRPr="0089257C">
        <w:rPr>
          <w:rFonts w:ascii="Times New Roman" w:hAnsi="Times New Roman" w:cs="Times New Roman"/>
          <w:b/>
          <w:vertAlign w:val="subscript"/>
          <w:lang w:val="ru-RU"/>
        </w:rPr>
        <w:t>4(р)</w:t>
      </w:r>
      <w:r w:rsidRPr="0089257C">
        <w:rPr>
          <w:rFonts w:ascii="Times New Roman" w:hAnsi="Times New Roman" w:cs="Times New Roman"/>
          <w:b/>
          <w:lang w:val="ru-RU"/>
        </w:rPr>
        <w:t xml:space="preserve"> = </w:t>
      </w:r>
      <w:r w:rsidRPr="00A47C07">
        <w:rPr>
          <w:rFonts w:ascii="Times New Roman" w:hAnsi="Times New Roman" w:cs="Times New Roman"/>
          <w:b/>
        </w:rPr>
        <w:t>Cu</w:t>
      </w:r>
      <w:r w:rsidRPr="0089257C">
        <w:rPr>
          <w:rFonts w:ascii="Times New Roman" w:hAnsi="Times New Roman" w:cs="Times New Roman"/>
          <w:b/>
          <w:vertAlign w:val="subscript"/>
          <w:lang w:val="ru-RU"/>
        </w:rPr>
        <w:t>(к)</w:t>
      </w:r>
      <w:r w:rsidRPr="0089257C">
        <w:rPr>
          <w:rFonts w:ascii="Times New Roman" w:hAnsi="Times New Roman" w:cs="Times New Roman"/>
          <w:b/>
          <w:lang w:val="ru-RU"/>
        </w:rPr>
        <w:t xml:space="preserve"> + </w:t>
      </w:r>
      <w:r w:rsidRPr="00A47C07">
        <w:rPr>
          <w:rFonts w:ascii="Times New Roman" w:hAnsi="Times New Roman" w:cs="Times New Roman"/>
          <w:b/>
        </w:rPr>
        <w:t>FeSO</w:t>
      </w:r>
      <w:r w:rsidRPr="0089257C">
        <w:rPr>
          <w:rFonts w:ascii="Times New Roman" w:hAnsi="Times New Roman" w:cs="Times New Roman"/>
          <w:b/>
          <w:vertAlign w:val="subscript"/>
          <w:lang w:val="ru-RU"/>
        </w:rPr>
        <w:t>4(р)</w:t>
      </w:r>
    </w:p>
    <w:p w:rsidR="0089257C" w:rsidRPr="0089257C" w:rsidRDefault="0089257C" w:rsidP="0089257C">
      <w:pPr>
        <w:widowControl w:val="0"/>
        <w:spacing w:after="0"/>
        <w:jc w:val="both"/>
        <w:rPr>
          <w:rFonts w:ascii="Times New Roman" w:hAnsi="Times New Roman" w:cs="Times New Roman"/>
          <w:b/>
          <w:lang w:val="ru-RU"/>
        </w:rPr>
      </w:pPr>
      <w:proofErr w:type="gramStart"/>
      <w:r w:rsidRPr="00A47C07">
        <w:rPr>
          <w:rFonts w:ascii="Times New Roman" w:hAnsi="Times New Roman" w:cs="Times New Roman"/>
          <w:b/>
        </w:rPr>
        <w:t>V</w:t>
      </w:r>
      <w:r w:rsidRPr="0089257C">
        <w:rPr>
          <w:rFonts w:ascii="Times New Roman" w:hAnsi="Times New Roman" w:cs="Times New Roman"/>
          <w:b/>
          <w:lang w:val="ru-RU"/>
        </w:rPr>
        <w:t>. По признаку изменения степени окисления реакции делят на кислотно-основные и окислительно-восстановительные.</w:t>
      </w:r>
      <w:proofErr w:type="gramEnd"/>
    </w:p>
    <w:p w:rsidR="0089257C" w:rsidRPr="0089257C" w:rsidRDefault="0089257C" w:rsidP="0089257C">
      <w:pPr>
        <w:widowControl w:val="0"/>
        <w:spacing w:after="0"/>
        <w:ind w:firstLine="540"/>
        <w:jc w:val="both"/>
        <w:rPr>
          <w:rFonts w:ascii="Times New Roman" w:hAnsi="Times New Roman" w:cs="Times New Roman"/>
          <w:lang w:val="ru-RU"/>
        </w:rPr>
      </w:pPr>
      <w:r w:rsidRPr="0089257C">
        <w:rPr>
          <w:rFonts w:ascii="Times New Roman" w:hAnsi="Times New Roman" w:cs="Times New Roman"/>
          <w:lang w:val="ru-RU"/>
        </w:rPr>
        <w:t xml:space="preserve">Реакции, протекающие без изменения степеней окисления атомов, относят к </w:t>
      </w:r>
      <w:r w:rsidRPr="0089257C">
        <w:rPr>
          <w:rFonts w:ascii="Times New Roman" w:hAnsi="Times New Roman" w:cs="Times New Roman"/>
          <w:i/>
          <w:lang w:val="ru-RU"/>
        </w:rPr>
        <w:t>кислотно-основным реакциям</w:t>
      </w:r>
      <w:r w:rsidRPr="0089257C">
        <w:rPr>
          <w:rFonts w:ascii="Times New Roman" w:hAnsi="Times New Roman" w:cs="Times New Roman"/>
          <w:lang w:val="ru-RU"/>
        </w:rPr>
        <w:t xml:space="preserve">. Реакции, связанные с изменением степени окисления атомов, называют </w:t>
      </w:r>
      <w:r w:rsidRPr="0089257C">
        <w:rPr>
          <w:rFonts w:ascii="Times New Roman" w:hAnsi="Times New Roman" w:cs="Times New Roman"/>
          <w:i/>
          <w:lang w:val="ru-RU"/>
        </w:rPr>
        <w:t>окислительно-восстановительными реакциями</w:t>
      </w:r>
      <w:r w:rsidRPr="0089257C">
        <w:rPr>
          <w:rFonts w:ascii="Times New Roman" w:hAnsi="Times New Roman" w:cs="Times New Roman"/>
          <w:lang w:val="ru-RU"/>
        </w:rPr>
        <w:t>.</w:t>
      </w:r>
    </w:p>
    <w:p w:rsidR="0089257C" w:rsidRPr="0089257C" w:rsidRDefault="0089257C" w:rsidP="0089257C">
      <w:pPr>
        <w:widowControl w:val="0"/>
        <w:spacing w:after="0"/>
        <w:jc w:val="both"/>
        <w:rPr>
          <w:rFonts w:ascii="Times New Roman" w:hAnsi="Times New Roman" w:cs="Times New Roman"/>
          <w:i/>
          <w:lang w:val="ru-RU"/>
        </w:rPr>
      </w:pPr>
      <w:r w:rsidRPr="0089257C">
        <w:rPr>
          <w:rFonts w:ascii="Times New Roman" w:hAnsi="Times New Roman" w:cs="Times New Roman"/>
          <w:lang w:val="ru-RU"/>
        </w:rPr>
        <w:tab/>
      </w:r>
    </w:p>
    <w:p w:rsidR="0089257C" w:rsidRPr="0089257C" w:rsidRDefault="0089257C" w:rsidP="0089257C">
      <w:pPr>
        <w:widowControl w:val="0"/>
        <w:spacing w:after="0"/>
        <w:jc w:val="both"/>
        <w:rPr>
          <w:rFonts w:ascii="Times New Roman" w:hAnsi="Times New Roman" w:cs="Times New Roman"/>
          <w:lang w:val="ru-RU"/>
        </w:rPr>
      </w:pPr>
      <w:r w:rsidRPr="0089257C">
        <w:rPr>
          <w:rFonts w:ascii="Times New Roman" w:hAnsi="Times New Roman" w:cs="Times New Roman"/>
          <w:lang w:val="ru-RU"/>
        </w:rPr>
        <w:tab/>
        <w:t xml:space="preserve">Хотя закон сохранения массы не должен вызывать сомнений, однако часто после реакции продукта получается меньше, чем полагается по стехиометрии. К такому явлению приводят: обратимость реакции, протекание побочных реакций, разложение продукта. Для характеристики таких потерь введено понятие практического выхода  </w:t>
      </w:r>
      <w:r w:rsidRPr="00A47C07">
        <w:rPr>
          <w:rFonts w:ascii="Times New Roman" w:hAnsi="Times New Roman" w:cs="Times New Roman"/>
        </w:rPr>
        <w:sym w:font="Symbol" w:char="F068"/>
      </w:r>
      <w:r w:rsidRPr="0089257C">
        <w:rPr>
          <w:rFonts w:ascii="Times New Roman" w:hAnsi="Times New Roman" w:cs="Times New Roman"/>
          <w:lang w:val="ru-RU"/>
        </w:rPr>
        <w:t>.</w:t>
      </w:r>
    </w:p>
    <w:p w:rsidR="0089257C" w:rsidRPr="0089257C" w:rsidRDefault="0089257C" w:rsidP="0089257C">
      <w:pPr>
        <w:widowControl w:val="0"/>
        <w:spacing w:after="0"/>
        <w:jc w:val="both"/>
        <w:rPr>
          <w:rFonts w:ascii="Times New Roman" w:hAnsi="Times New Roman" w:cs="Times New Roman"/>
          <w:lang w:val="ru-RU"/>
        </w:rPr>
      </w:pPr>
      <w:r w:rsidRPr="0089257C">
        <w:rPr>
          <w:rFonts w:ascii="Times New Roman" w:hAnsi="Times New Roman" w:cs="Times New Roman"/>
          <w:lang w:val="ru-RU"/>
        </w:rPr>
        <w:tab/>
        <w:t>Практический выход равен отношению реально полученного количества продукта (массы, объема, количества вещества) к теоретическому его количеству (массе, объему, количеству вещества)</w:t>
      </w:r>
    </w:p>
    <w:p w:rsidR="0089257C" w:rsidRPr="00A47C07" w:rsidRDefault="0089257C" w:rsidP="0089257C">
      <w:pPr>
        <w:widowControl w:val="0"/>
        <w:spacing w:after="0"/>
        <w:jc w:val="both"/>
        <w:rPr>
          <w:rFonts w:ascii="Times New Roman" w:hAnsi="Times New Roman" w:cs="Times New Roman"/>
        </w:rPr>
      </w:pPr>
      <w:r w:rsidRPr="0089257C">
        <w:rPr>
          <w:rFonts w:ascii="Times New Roman" w:hAnsi="Times New Roman" w:cs="Times New Roman"/>
          <w:lang w:val="ru-RU"/>
        </w:rPr>
        <w:tab/>
      </w:r>
      <w:r w:rsidRPr="0089257C">
        <w:rPr>
          <w:rFonts w:ascii="Times New Roman" w:hAnsi="Times New Roman" w:cs="Times New Roman"/>
          <w:lang w:val="ru-RU"/>
        </w:rPr>
        <w:tab/>
      </w:r>
      <w:r w:rsidRPr="0089257C">
        <w:rPr>
          <w:rFonts w:ascii="Times New Roman" w:hAnsi="Times New Roman" w:cs="Times New Roman"/>
          <w:lang w:val="ru-RU"/>
        </w:rPr>
        <w:tab/>
      </w:r>
      <w:r w:rsidRPr="00A47C07">
        <w:rPr>
          <w:rFonts w:ascii="Times New Roman" w:hAnsi="Times New Roman" w:cs="Times New Roman"/>
          <w:position w:val="-32"/>
        </w:rPr>
        <w:object w:dxaOrig="4000" w:dyaOrig="740">
          <v:shape id="_x0000_i1058" type="#_x0000_t75" style="width:284.25pt;height:53.25pt" o:ole="">
            <v:imagedata r:id="rId149" o:title=""/>
          </v:shape>
          <o:OLEObject Type="Embed" ProgID="Equation.3" ShapeID="_x0000_i1058" DrawAspect="Content" ObjectID="_1499846455" r:id="rId150"/>
        </w:object>
      </w:r>
    </w:p>
    <w:p w:rsidR="0089257C" w:rsidRPr="00A47C07" w:rsidRDefault="0089257C" w:rsidP="0089257C">
      <w:pPr>
        <w:widowControl w:val="0"/>
        <w:spacing w:after="0"/>
        <w:jc w:val="both"/>
        <w:rPr>
          <w:rFonts w:ascii="Times New Roman" w:hAnsi="Times New Roman" w:cs="Times New Roman"/>
          <w:b/>
          <w:u w:val="single"/>
        </w:rPr>
      </w:pPr>
      <w:r w:rsidRPr="00A47C07">
        <w:rPr>
          <w:rFonts w:ascii="Times New Roman" w:hAnsi="Times New Roman" w:cs="Times New Roman"/>
        </w:rPr>
        <w:tab/>
      </w:r>
      <w:r w:rsidRPr="0089257C">
        <w:rPr>
          <w:rFonts w:ascii="Times New Roman" w:hAnsi="Times New Roman" w:cs="Times New Roman"/>
          <w:lang w:val="ru-RU"/>
        </w:rPr>
        <w:t xml:space="preserve">Следует иметь в виду, что иногда вещества для реакции смешиваются не в стехиометрическом соотношении. Т.е. одно из них находится в избытке, а другое – в недостатке. То вещество, которое было в недостатке, вступает в реакцию целиком, избыточное – частично остается неизрасходованным. </w:t>
      </w:r>
      <w:proofErr w:type="gramStart"/>
      <w:r w:rsidRPr="00A47C07">
        <w:rPr>
          <w:rFonts w:ascii="Times New Roman" w:hAnsi="Times New Roman" w:cs="Times New Roman"/>
          <w:b/>
          <w:u w:val="single"/>
        </w:rPr>
        <w:t>Расчет количества продукта всегда ведут по недостатку.</w:t>
      </w:r>
      <w:proofErr w:type="gramEnd"/>
    </w:p>
    <w:p w:rsidR="0089257C" w:rsidRPr="00A47C07" w:rsidRDefault="0089257C" w:rsidP="0089257C">
      <w:pPr>
        <w:widowControl w:val="0"/>
        <w:ind w:firstLine="709"/>
        <w:jc w:val="center"/>
        <w:rPr>
          <w:rFonts w:ascii="Times New Roman" w:hAnsi="Times New Roman" w:cs="Times New Roman"/>
          <w:b/>
        </w:rPr>
      </w:pPr>
    </w:p>
    <w:p w:rsidR="0089257C" w:rsidRPr="00A47C07" w:rsidRDefault="0089257C" w:rsidP="0089257C">
      <w:pPr>
        <w:widowControl w:val="0"/>
        <w:ind w:firstLine="709"/>
        <w:jc w:val="center"/>
        <w:rPr>
          <w:rFonts w:ascii="Times New Roman" w:hAnsi="Times New Roman" w:cs="Times New Roman"/>
          <w:b/>
        </w:rPr>
      </w:pPr>
      <w:r w:rsidRPr="00A47C07">
        <w:rPr>
          <w:rFonts w:ascii="Times New Roman" w:hAnsi="Times New Roman" w:cs="Times New Roman"/>
          <w:b/>
        </w:rPr>
        <w:t>ЗАДАЧИ</w:t>
      </w:r>
    </w:p>
    <w:p w:rsidR="0089257C" w:rsidRPr="00A47C07" w:rsidRDefault="0089257C" w:rsidP="00003C6D">
      <w:pPr>
        <w:pStyle w:val="a4"/>
        <w:numPr>
          <w:ilvl w:val="0"/>
          <w:numId w:val="20"/>
        </w:numPr>
        <w:tabs>
          <w:tab w:val="left" w:pos="360"/>
        </w:tabs>
        <w:spacing w:line="276" w:lineRule="auto"/>
        <w:ind w:left="0" w:firstLine="360"/>
        <w:contextualSpacing w:val="0"/>
        <w:jc w:val="both"/>
        <w:rPr>
          <w:sz w:val="24"/>
          <w:szCs w:val="24"/>
        </w:rPr>
      </w:pPr>
      <w:r w:rsidRPr="00A47C07">
        <w:rPr>
          <w:color w:val="000000" w:themeColor="text1"/>
          <w:sz w:val="24"/>
          <w:szCs w:val="24"/>
        </w:rPr>
        <w:t>После прокаливания порошка меди на воздухе его масса увеличилась на 12,5%. Определите состав образовавшейся смеси (</w:t>
      </w:r>
      <w:proofErr w:type="gramStart"/>
      <w:r w:rsidRPr="00A47C07">
        <w:rPr>
          <w:color w:val="000000" w:themeColor="text1"/>
          <w:sz w:val="24"/>
          <w:szCs w:val="24"/>
        </w:rPr>
        <w:t>в</w:t>
      </w:r>
      <w:proofErr w:type="gramEnd"/>
      <w:r w:rsidRPr="00A47C07">
        <w:rPr>
          <w:color w:val="000000" w:themeColor="text1"/>
          <w:sz w:val="24"/>
          <w:szCs w:val="24"/>
        </w:rPr>
        <w:t xml:space="preserve"> % масс.). (</w:t>
      </w:r>
      <w:r w:rsidRPr="00A47C07">
        <w:rPr>
          <w:color w:val="FF0000"/>
          <w:sz w:val="24"/>
          <w:szCs w:val="24"/>
        </w:rPr>
        <w:t>44.4%</w:t>
      </w:r>
      <w:r w:rsidRPr="00A47C07">
        <w:rPr>
          <w:color w:val="FF0000"/>
          <w:sz w:val="24"/>
          <w:szCs w:val="24"/>
          <w:lang w:val="en-US"/>
        </w:rPr>
        <w:t> Cu</w:t>
      </w:r>
      <w:r w:rsidRPr="00A47C07">
        <w:rPr>
          <w:color w:val="FF0000"/>
          <w:sz w:val="24"/>
          <w:szCs w:val="24"/>
        </w:rPr>
        <w:t xml:space="preserve">, 55,6% </w:t>
      </w:r>
      <w:r w:rsidRPr="00A47C07">
        <w:rPr>
          <w:color w:val="FF0000"/>
          <w:sz w:val="24"/>
          <w:szCs w:val="24"/>
          <w:lang w:val="en-US"/>
        </w:rPr>
        <w:t>CuO</w:t>
      </w:r>
      <w:r w:rsidRPr="00A47C07">
        <w:rPr>
          <w:color w:val="000000" w:themeColor="text1"/>
          <w:sz w:val="24"/>
          <w:szCs w:val="24"/>
          <w:lang w:val="en-US"/>
        </w:rPr>
        <w:t>)</w:t>
      </w:r>
      <w:r w:rsidRPr="00A47C07">
        <w:rPr>
          <w:color w:val="000000" w:themeColor="text1"/>
          <w:sz w:val="24"/>
          <w:szCs w:val="24"/>
        </w:rPr>
        <w:t xml:space="preserve"> </w:t>
      </w:r>
    </w:p>
    <w:p w:rsidR="0089257C" w:rsidRPr="00A47C07" w:rsidRDefault="0089257C" w:rsidP="00003C6D">
      <w:pPr>
        <w:pStyle w:val="a4"/>
        <w:numPr>
          <w:ilvl w:val="0"/>
          <w:numId w:val="20"/>
        </w:numPr>
        <w:tabs>
          <w:tab w:val="left" w:pos="360"/>
        </w:tabs>
        <w:spacing w:line="276" w:lineRule="auto"/>
        <w:ind w:left="0" w:firstLine="360"/>
        <w:contextualSpacing w:val="0"/>
        <w:jc w:val="both"/>
        <w:rPr>
          <w:sz w:val="24"/>
          <w:szCs w:val="24"/>
        </w:rPr>
      </w:pPr>
      <w:r w:rsidRPr="00A47C07">
        <w:rPr>
          <w:sz w:val="24"/>
          <w:szCs w:val="24"/>
        </w:rPr>
        <w:t>Какой из перечисленных элементов будет формировать кислотный оксид с формулой XO</w:t>
      </w:r>
      <w:r w:rsidRPr="00A47C07">
        <w:rPr>
          <w:sz w:val="24"/>
          <w:szCs w:val="24"/>
          <w:vertAlign w:val="subscript"/>
        </w:rPr>
        <w:t>2</w:t>
      </w:r>
      <w:r w:rsidRPr="00A47C07">
        <w:rPr>
          <w:sz w:val="24"/>
          <w:szCs w:val="24"/>
        </w:rPr>
        <w:t xml:space="preserve"> и кислое водородное соединение с формулой H</w:t>
      </w:r>
      <w:r w:rsidRPr="00A47C07">
        <w:rPr>
          <w:sz w:val="24"/>
          <w:szCs w:val="24"/>
          <w:vertAlign w:val="subscript"/>
        </w:rPr>
        <w:t>2</w:t>
      </w:r>
      <w:r w:rsidRPr="00A47C07">
        <w:rPr>
          <w:sz w:val="24"/>
          <w:szCs w:val="24"/>
        </w:rPr>
        <w:t>X?</w:t>
      </w:r>
    </w:p>
    <w:p w:rsidR="0089257C" w:rsidRPr="0089257C" w:rsidRDefault="0089257C" w:rsidP="00003C6D">
      <w:pPr>
        <w:tabs>
          <w:tab w:val="left" w:pos="360"/>
        </w:tabs>
        <w:spacing w:after="0"/>
        <w:ind w:left="360" w:hanging="360"/>
        <w:jc w:val="both"/>
        <w:rPr>
          <w:rFonts w:ascii="Times New Roman" w:hAnsi="Times New Roman" w:cs="Times New Roman"/>
          <w:lang w:val="ru-RU"/>
        </w:rPr>
      </w:pPr>
      <w:proofErr w:type="gramStart"/>
      <w:r w:rsidRPr="00A47C07">
        <w:rPr>
          <w:rFonts w:ascii="Times New Roman" w:hAnsi="Times New Roman" w:cs="Times New Roman"/>
        </w:rPr>
        <w:t>A</w:t>
      </w:r>
      <w:r w:rsidRPr="0089257C">
        <w:rPr>
          <w:rFonts w:ascii="Times New Roman" w:hAnsi="Times New Roman" w:cs="Times New Roman"/>
          <w:lang w:val="ru-RU"/>
        </w:rPr>
        <w:t>.</w:t>
      </w:r>
      <w:r w:rsidRPr="0089257C">
        <w:rPr>
          <w:rFonts w:ascii="Times New Roman" w:hAnsi="Times New Roman" w:cs="Times New Roman"/>
          <w:lang w:val="ru-RU"/>
        </w:rPr>
        <w:tab/>
        <w:t>Натрий;</w:t>
      </w:r>
      <w:r w:rsidRPr="0089257C">
        <w:rPr>
          <w:rFonts w:ascii="Times New Roman" w:hAnsi="Times New Roman" w:cs="Times New Roman"/>
          <w:lang w:val="ru-RU"/>
        </w:rPr>
        <w:tab/>
      </w:r>
      <w:r w:rsidRPr="0089257C">
        <w:rPr>
          <w:rFonts w:ascii="Times New Roman" w:hAnsi="Times New Roman" w:cs="Times New Roman"/>
          <w:lang w:val="ru-RU"/>
        </w:rPr>
        <w:tab/>
      </w:r>
      <w:r w:rsidRPr="00A47C07">
        <w:rPr>
          <w:rFonts w:ascii="Times New Roman" w:hAnsi="Times New Roman" w:cs="Times New Roman"/>
        </w:rPr>
        <w:t>B</w:t>
      </w:r>
      <w:r w:rsidRPr="0089257C">
        <w:rPr>
          <w:rFonts w:ascii="Times New Roman" w:hAnsi="Times New Roman" w:cs="Times New Roman"/>
          <w:lang w:val="ru-RU"/>
        </w:rPr>
        <w:t>. Магний;</w:t>
      </w:r>
      <w:r w:rsidRPr="0089257C">
        <w:rPr>
          <w:rFonts w:ascii="Times New Roman" w:hAnsi="Times New Roman" w:cs="Times New Roman"/>
          <w:lang w:val="ru-RU"/>
        </w:rPr>
        <w:tab/>
      </w:r>
      <w:r w:rsidRPr="0089257C">
        <w:rPr>
          <w:rFonts w:ascii="Times New Roman" w:hAnsi="Times New Roman" w:cs="Times New Roman"/>
          <w:lang w:val="ru-RU"/>
        </w:rPr>
        <w:tab/>
      </w:r>
      <w:r w:rsidRPr="00A47C07">
        <w:rPr>
          <w:rFonts w:ascii="Times New Roman" w:hAnsi="Times New Roman" w:cs="Times New Roman"/>
        </w:rPr>
        <w:t>C</w:t>
      </w:r>
      <w:r w:rsidRPr="0089257C">
        <w:rPr>
          <w:rFonts w:ascii="Times New Roman" w:hAnsi="Times New Roman" w:cs="Times New Roman"/>
          <w:lang w:val="ru-RU"/>
        </w:rPr>
        <w:t>. Алюминий;</w:t>
      </w:r>
      <w:r w:rsidRPr="0089257C">
        <w:rPr>
          <w:rFonts w:ascii="Times New Roman" w:hAnsi="Times New Roman" w:cs="Times New Roman"/>
          <w:lang w:val="ru-RU"/>
        </w:rPr>
        <w:tab/>
      </w:r>
      <w:r w:rsidRPr="00A47C07">
        <w:rPr>
          <w:rFonts w:ascii="Times New Roman" w:hAnsi="Times New Roman" w:cs="Times New Roman"/>
        </w:rPr>
        <w:t>D</w:t>
      </w:r>
      <w:r w:rsidRPr="0089257C">
        <w:rPr>
          <w:rFonts w:ascii="Times New Roman" w:hAnsi="Times New Roman" w:cs="Times New Roman"/>
          <w:lang w:val="ru-RU"/>
        </w:rPr>
        <w:t>. Сера.</w:t>
      </w:r>
      <w:proofErr w:type="gramEnd"/>
    </w:p>
    <w:p w:rsidR="0089257C" w:rsidRPr="00A47C07" w:rsidRDefault="00003C6D" w:rsidP="00003C6D">
      <w:pPr>
        <w:pStyle w:val="af2"/>
        <w:spacing w:line="276" w:lineRule="auto"/>
        <w:rPr>
          <w:rFonts w:eastAsia="DFKai-SB"/>
          <w:lang w:val="en-US"/>
        </w:rPr>
      </w:pPr>
      <w:r>
        <w:tab/>
        <w:t>3</w:t>
      </w:r>
      <w:r w:rsidR="0089257C" w:rsidRPr="00A47C07">
        <w:t>) (</w:t>
      </w:r>
      <w:r w:rsidR="0089257C" w:rsidRPr="00A47C07">
        <w:rPr>
          <w:lang w:val="en-US"/>
        </w:rPr>
        <w:t>IJSO</w:t>
      </w:r>
      <w:r w:rsidR="0089257C" w:rsidRPr="00A47C07">
        <w:t>-2007)  Четыре металла обозначены как</w:t>
      </w:r>
      <w:r w:rsidR="0089257C" w:rsidRPr="00A47C07">
        <w:rPr>
          <w:rFonts w:eastAsia="DFKai-SB"/>
        </w:rPr>
        <w:t xml:space="preserve"> M, N, X и Y. </w:t>
      </w:r>
      <w:r w:rsidR="0089257C" w:rsidRPr="00A47C07">
        <w:t>Им соответствуют ионы</w:t>
      </w:r>
      <w:r w:rsidR="0089257C" w:rsidRPr="00A47C07">
        <w:rPr>
          <w:rFonts w:eastAsia="DFKai-SB"/>
        </w:rPr>
        <w:t xml:space="preserve"> M</w:t>
      </w:r>
      <w:r w:rsidR="0089257C" w:rsidRPr="00A47C07">
        <w:rPr>
          <w:rFonts w:eastAsia="DFKai-SB"/>
          <w:vertAlign w:val="superscript"/>
        </w:rPr>
        <w:t>2+</w:t>
      </w:r>
      <w:r w:rsidR="0089257C" w:rsidRPr="00A47C07">
        <w:rPr>
          <w:rFonts w:eastAsia="DFKai-SB"/>
        </w:rPr>
        <w:t>, N</w:t>
      </w:r>
      <w:r w:rsidR="0089257C" w:rsidRPr="00A47C07">
        <w:rPr>
          <w:rFonts w:eastAsia="DFKai-SB"/>
          <w:vertAlign w:val="superscript"/>
        </w:rPr>
        <w:t>2+</w:t>
      </w:r>
      <w:r w:rsidR="0089257C" w:rsidRPr="00A47C07">
        <w:rPr>
          <w:rFonts w:eastAsia="DFKai-SB"/>
        </w:rPr>
        <w:t>, X</w:t>
      </w:r>
      <w:r w:rsidR="0089257C" w:rsidRPr="00A47C07">
        <w:rPr>
          <w:rFonts w:eastAsia="DFKai-SB"/>
          <w:vertAlign w:val="superscript"/>
        </w:rPr>
        <w:t>2+</w:t>
      </w:r>
      <w:r w:rsidR="0089257C" w:rsidRPr="00A47C07">
        <w:rPr>
          <w:rFonts w:eastAsia="DFKai-SB"/>
        </w:rPr>
        <w:t xml:space="preserve"> </w:t>
      </w:r>
      <w:r w:rsidR="0089257C" w:rsidRPr="00A47C07">
        <w:t>и</w:t>
      </w:r>
      <w:r w:rsidR="0089257C" w:rsidRPr="00A47C07">
        <w:rPr>
          <w:rFonts w:eastAsia="DFKai-SB"/>
        </w:rPr>
        <w:t xml:space="preserve"> Y</w:t>
      </w:r>
      <w:r w:rsidR="0089257C" w:rsidRPr="00A47C07">
        <w:rPr>
          <w:rFonts w:eastAsia="DFKai-SB"/>
          <w:vertAlign w:val="superscript"/>
        </w:rPr>
        <w:t>2+</w:t>
      </w:r>
      <w:r w:rsidR="0089257C" w:rsidRPr="00A47C07">
        <w:rPr>
          <w:rFonts w:eastAsia="DFKai-SB"/>
        </w:rPr>
        <w:t xml:space="preserve">. Возможности их взаимодействий показаны в таблице. Если M </w:t>
      </w:r>
      <w:r w:rsidR="0089257C" w:rsidRPr="00A47C07">
        <w:t xml:space="preserve">не реагирует с </w:t>
      </w:r>
      <w:r w:rsidR="0089257C" w:rsidRPr="00A47C07">
        <w:rPr>
          <w:rFonts w:eastAsia="DFKai-SB"/>
        </w:rPr>
        <w:t>N</w:t>
      </w:r>
      <w:r w:rsidR="0089257C" w:rsidRPr="00A47C07">
        <w:rPr>
          <w:rFonts w:eastAsia="DFKai-SB"/>
          <w:vertAlign w:val="superscript"/>
        </w:rPr>
        <w:t>2+</w:t>
      </w:r>
      <w:r w:rsidR="0089257C" w:rsidRPr="00A47C07">
        <w:rPr>
          <w:rFonts w:eastAsia="DFKai-SB"/>
        </w:rPr>
        <w:t xml:space="preserve"> </w:t>
      </w:r>
      <w:r w:rsidR="0089257C" w:rsidRPr="00A47C07">
        <w:t>это отмечается знаком</w:t>
      </w:r>
      <w:proofErr w:type="gramStart"/>
      <w:r w:rsidR="0089257C" w:rsidRPr="00A47C07">
        <w:rPr>
          <w:rFonts w:eastAsia="DFKai-SB"/>
        </w:rPr>
        <w:t xml:space="preserve"> (</w:t>
      </w:r>
      <w:r w:rsidR="0089257C" w:rsidRPr="00A47C07">
        <w:rPr>
          <w:sz w:val="28"/>
          <w:szCs w:val="28"/>
        </w:rPr>
        <w:t>−</w:t>
      </w:r>
      <w:r w:rsidR="0089257C" w:rsidRPr="00A47C07">
        <w:rPr>
          <w:rFonts w:eastAsia="DFKai-SB"/>
        </w:rPr>
        <w:t xml:space="preserve">). </w:t>
      </w:r>
      <w:proofErr w:type="gramEnd"/>
      <w:r w:rsidR="0089257C" w:rsidRPr="00A47C07">
        <w:t>И наоборот, если</w:t>
      </w:r>
      <w:r w:rsidR="0089257C" w:rsidRPr="00A47C07">
        <w:rPr>
          <w:rFonts w:eastAsia="DFKai-SB"/>
        </w:rPr>
        <w:t xml:space="preserve"> M </w:t>
      </w:r>
      <w:r w:rsidR="0089257C" w:rsidRPr="00A47C07">
        <w:t>реагирует с</w:t>
      </w:r>
      <w:r w:rsidR="0089257C" w:rsidRPr="00A47C07">
        <w:rPr>
          <w:rFonts w:eastAsia="DFKai-SB"/>
        </w:rPr>
        <w:t xml:space="preserve"> X</w:t>
      </w:r>
      <w:r w:rsidR="0089257C" w:rsidRPr="00A47C07">
        <w:rPr>
          <w:rFonts w:eastAsia="DFKai-SB"/>
          <w:vertAlign w:val="superscript"/>
        </w:rPr>
        <w:t>2+</w:t>
      </w:r>
      <w:r w:rsidR="0089257C" w:rsidRPr="00A47C07">
        <w:rPr>
          <w:rFonts w:eastAsia="DFKai-SB"/>
        </w:rPr>
        <w:t xml:space="preserve">, </w:t>
      </w:r>
      <w:r w:rsidR="0089257C" w:rsidRPr="00A47C07">
        <w:t>это отмечается знаком</w:t>
      </w:r>
      <w:r w:rsidR="0089257C" w:rsidRPr="00A47C07">
        <w:rPr>
          <w:rFonts w:eastAsia="DFKai-SB"/>
        </w:rPr>
        <w:t xml:space="preserve"> (+). Какое утверждение верно?</w:t>
      </w:r>
    </w:p>
    <w:tbl>
      <w:tblPr>
        <w:tblW w:w="0" w:type="auto"/>
        <w:jc w:val="center"/>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16"/>
        <w:gridCol w:w="1660"/>
        <w:gridCol w:w="1650"/>
        <w:gridCol w:w="1650"/>
        <w:gridCol w:w="1650"/>
      </w:tblGrid>
      <w:tr w:rsidR="0089257C" w:rsidRPr="00A47C07" w:rsidTr="0089257C">
        <w:trPr>
          <w:jc w:val="center"/>
        </w:trPr>
        <w:tc>
          <w:tcPr>
            <w:tcW w:w="1716" w:type="dxa"/>
            <w:tcBorders>
              <w:tl2br w:val="single" w:sz="12" w:space="0" w:color="auto"/>
            </w:tcBorders>
          </w:tcPr>
          <w:p w:rsidR="0089257C" w:rsidRPr="00A47C07" w:rsidRDefault="0089257C" w:rsidP="00003C6D">
            <w:pPr>
              <w:spacing w:after="0" w:line="240" w:lineRule="auto"/>
              <w:jc w:val="right"/>
              <w:rPr>
                <w:rFonts w:ascii="Times New Roman" w:hAnsi="Times New Roman" w:cs="Times New Roman"/>
              </w:rPr>
            </w:pPr>
            <w:r w:rsidRPr="00A47C07">
              <w:rPr>
                <w:rFonts w:ascii="Times New Roman" w:hAnsi="Times New Roman" w:cs="Times New Roman"/>
              </w:rPr>
              <w:t xml:space="preserve">    металл</w:t>
            </w:r>
          </w:p>
          <w:p w:rsidR="0089257C" w:rsidRPr="00A47C07" w:rsidRDefault="0089257C" w:rsidP="00003C6D">
            <w:pPr>
              <w:spacing w:after="0" w:line="240" w:lineRule="auto"/>
              <w:rPr>
                <w:rFonts w:ascii="Times New Roman" w:hAnsi="Times New Roman" w:cs="Times New Roman"/>
              </w:rPr>
            </w:pPr>
            <w:r w:rsidRPr="00A47C07">
              <w:rPr>
                <w:rFonts w:ascii="Times New Roman" w:hAnsi="Times New Roman" w:cs="Times New Roman"/>
              </w:rPr>
              <w:t>ион металла</w:t>
            </w:r>
          </w:p>
        </w:tc>
        <w:tc>
          <w:tcPr>
            <w:tcW w:w="1660" w:type="dxa"/>
            <w:tcBorders>
              <w:bottom w:val="single" w:sz="4" w:space="0" w:color="auto"/>
            </w:tcBorders>
            <w:vAlign w:val="center"/>
          </w:tcPr>
          <w:p w:rsidR="0089257C" w:rsidRPr="00A47C07" w:rsidRDefault="0089257C" w:rsidP="00003C6D">
            <w:pPr>
              <w:spacing w:after="0" w:line="240" w:lineRule="auto"/>
              <w:jc w:val="center"/>
              <w:rPr>
                <w:rFonts w:ascii="Times New Roman" w:hAnsi="Times New Roman" w:cs="Times New Roman"/>
                <w:b/>
              </w:rPr>
            </w:pPr>
            <w:r w:rsidRPr="00A47C07">
              <w:rPr>
                <w:rFonts w:ascii="Times New Roman" w:hAnsi="Times New Roman" w:cs="Times New Roman"/>
                <w:b/>
              </w:rPr>
              <w:t>M</w:t>
            </w:r>
          </w:p>
        </w:tc>
        <w:tc>
          <w:tcPr>
            <w:tcW w:w="1650" w:type="dxa"/>
            <w:vAlign w:val="center"/>
          </w:tcPr>
          <w:p w:rsidR="0089257C" w:rsidRPr="00A47C07" w:rsidRDefault="0089257C" w:rsidP="00003C6D">
            <w:pPr>
              <w:spacing w:after="0" w:line="240" w:lineRule="auto"/>
              <w:jc w:val="center"/>
              <w:rPr>
                <w:rFonts w:ascii="Times New Roman" w:hAnsi="Times New Roman" w:cs="Times New Roman"/>
                <w:b/>
              </w:rPr>
            </w:pPr>
            <w:r w:rsidRPr="00A47C07">
              <w:rPr>
                <w:rFonts w:ascii="Times New Roman" w:hAnsi="Times New Roman" w:cs="Times New Roman"/>
                <w:b/>
              </w:rPr>
              <w:t>N</w:t>
            </w:r>
          </w:p>
        </w:tc>
        <w:tc>
          <w:tcPr>
            <w:tcW w:w="1650" w:type="dxa"/>
            <w:vAlign w:val="center"/>
          </w:tcPr>
          <w:p w:rsidR="0089257C" w:rsidRPr="00A47C07" w:rsidRDefault="0089257C" w:rsidP="00003C6D">
            <w:pPr>
              <w:spacing w:after="0" w:line="240" w:lineRule="auto"/>
              <w:jc w:val="center"/>
              <w:rPr>
                <w:rFonts w:ascii="Times New Roman" w:hAnsi="Times New Roman" w:cs="Times New Roman"/>
                <w:b/>
              </w:rPr>
            </w:pPr>
            <w:r w:rsidRPr="00A47C07">
              <w:rPr>
                <w:rFonts w:ascii="Times New Roman" w:hAnsi="Times New Roman" w:cs="Times New Roman"/>
                <w:b/>
              </w:rPr>
              <w:t>X</w:t>
            </w:r>
          </w:p>
        </w:tc>
        <w:tc>
          <w:tcPr>
            <w:tcW w:w="1650" w:type="dxa"/>
            <w:vAlign w:val="center"/>
          </w:tcPr>
          <w:p w:rsidR="0089257C" w:rsidRPr="00A47C07" w:rsidRDefault="0089257C" w:rsidP="00003C6D">
            <w:pPr>
              <w:spacing w:after="0" w:line="240" w:lineRule="auto"/>
              <w:jc w:val="center"/>
              <w:rPr>
                <w:rFonts w:ascii="Times New Roman" w:hAnsi="Times New Roman" w:cs="Times New Roman"/>
                <w:b/>
              </w:rPr>
            </w:pPr>
            <w:r w:rsidRPr="00A47C07">
              <w:rPr>
                <w:rFonts w:ascii="Times New Roman" w:hAnsi="Times New Roman" w:cs="Times New Roman"/>
                <w:b/>
              </w:rPr>
              <w:t>Y</w:t>
            </w:r>
          </w:p>
        </w:tc>
      </w:tr>
      <w:tr w:rsidR="0089257C" w:rsidRPr="00A47C07" w:rsidTr="0089257C">
        <w:trPr>
          <w:jc w:val="center"/>
        </w:trPr>
        <w:tc>
          <w:tcPr>
            <w:tcW w:w="1716" w:type="dxa"/>
          </w:tcPr>
          <w:p w:rsidR="0089257C" w:rsidRPr="00A47C07" w:rsidRDefault="0089257C" w:rsidP="00003C6D">
            <w:pPr>
              <w:spacing w:after="0" w:line="240" w:lineRule="auto"/>
              <w:jc w:val="center"/>
              <w:rPr>
                <w:rFonts w:ascii="Times New Roman" w:hAnsi="Times New Roman" w:cs="Times New Roman"/>
                <w:b/>
              </w:rPr>
            </w:pPr>
            <w:r w:rsidRPr="00A47C07">
              <w:rPr>
                <w:rFonts w:ascii="Times New Roman" w:hAnsi="Times New Roman" w:cs="Times New Roman"/>
                <w:b/>
              </w:rPr>
              <w:t>M</w:t>
            </w:r>
            <w:r w:rsidRPr="00A47C07">
              <w:rPr>
                <w:rFonts w:ascii="Times New Roman" w:hAnsi="Times New Roman" w:cs="Times New Roman"/>
                <w:b/>
                <w:vertAlign w:val="superscript"/>
              </w:rPr>
              <w:t>2+</w:t>
            </w:r>
          </w:p>
        </w:tc>
        <w:tc>
          <w:tcPr>
            <w:tcW w:w="1660" w:type="dxa"/>
            <w:tcBorders>
              <w:tl2br w:val="single" w:sz="12" w:space="0" w:color="auto"/>
            </w:tcBorders>
            <w:vAlign w:val="center"/>
          </w:tcPr>
          <w:p w:rsidR="0089257C" w:rsidRPr="00A47C07" w:rsidRDefault="0089257C" w:rsidP="00003C6D">
            <w:pPr>
              <w:spacing w:after="0" w:line="240" w:lineRule="auto"/>
              <w:jc w:val="center"/>
              <w:rPr>
                <w:rFonts w:ascii="Times New Roman" w:hAnsi="Times New Roman" w:cs="Times New Roman"/>
              </w:rPr>
            </w:pPr>
          </w:p>
        </w:tc>
        <w:tc>
          <w:tcPr>
            <w:tcW w:w="1650" w:type="dxa"/>
            <w:tcBorders>
              <w:bottom w:val="single" w:sz="4" w:space="0" w:color="auto"/>
            </w:tcBorders>
            <w:vAlign w:val="center"/>
          </w:tcPr>
          <w:p w:rsidR="0089257C" w:rsidRPr="00A47C07" w:rsidRDefault="0089257C" w:rsidP="00003C6D">
            <w:pPr>
              <w:spacing w:after="0" w:line="240" w:lineRule="auto"/>
              <w:jc w:val="center"/>
              <w:rPr>
                <w:rFonts w:ascii="Times New Roman" w:hAnsi="Times New Roman" w:cs="Times New Roman"/>
                <w:b/>
                <w:sz w:val="28"/>
                <w:szCs w:val="28"/>
              </w:rPr>
            </w:pPr>
            <w:r w:rsidRPr="00A47C07">
              <w:rPr>
                <w:rFonts w:ascii="Times New Roman" w:hAnsi="Times New Roman" w:cs="Times New Roman"/>
                <w:b/>
                <w:sz w:val="28"/>
                <w:szCs w:val="28"/>
              </w:rPr>
              <w:t>+</w:t>
            </w:r>
          </w:p>
        </w:tc>
        <w:tc>
          <w:tcPr>
            <w:tcW w:w="1650" w:type="dxa"/>
            <w:vAlign w:val="center"/>
          </w:tcPr>
          <w:p w:rsidR="0089257C" w:rsidRPr="00A47C07" w:rsidRDefault="0089257C" w:rsidP="00003C6D">
            <w:pPr>
              <w:spacing w:after="0" w:line="240" w:lineRule="auto"/>
              <w:jc w:val="center"/>
              <w:rPr>
                <w:rFonts w:ascii="Times New Roman" w:hAnsi="Times New Roman" w:cs="Times New Roman"/>
                <w:sz w:val="28"/>
                <w:szCs w:val="28"/>
              </w:rPr>
            </w:pPr>
            <w:r w:rsidRPr="00A47C07">
              <w:rPr>
                <w:rFonts w:ascii="Times New Roman" w:hAnsi="Times New Roman" w:cs="Times New Roman"/>
                <w:sz w:val="28"/>
                <w:szCs w:val="28"/>
              </w:rPr>
              <w:t>−</w:t>
            </w:r>
          </w:p>
        </w:tc>
        <w:tc>
          <w:tcPr>
            <w:tcW w:w="1650" w:type="dxa"/>
            <w:vAlign w:val="center"/>
          </w:tcPr>
          <w:p w:rsidR="0089257C" w:rsidRPr="00A47C07" w:rsidRDefault="0089257C" w:rsidP="00003C6D">
            <w:pPr>
              <w:spacing w:after="0" w:line="240" w:lineRule="auto"/>
              <w:jc w:val="center"/>
              <w:rPr>
                <w:rFonts w:ascii="Times New Roman" w:hAnsi="Times New Roman" w:cs="Times New Roman"/>
                <w:sz w:val="28"/>
                <w:szCs w:val="28"/>
              </w:rPr>
            </w:pPr>
            <w:r w:rsidRPr="00A47C07">
              <w:rPr>
                <w:rFonts w:ascii="Times New Roman" w:hAnsi="Times New Roman" w:cs="Times New Roman"/>
                <w:sz w:val="28"/>
                <w:szCs w:val="28"/>
              </w:rPr>
              <w:t>+</w:t>
            </w:r>
          </w:p>
        </w:tc>
      </w:tr>
      <w:tr w:rsidR="0089257C" w:rsidRPr="00A47C07" w:rsidTr="0089257C">
        <w:trPr>
          <w:jc w:val="center"/>
        </w:trPr>
        <w:tc>
          <w:tcPr>
            <w:tcW w:w="1716" w:type="dxa"/>
          </w:tcPr>
          <w:p w:rsidR="0089257C" w:rsidRPr="00A47C07" w:rsidRDefault="0089257C" w:rsidP="00003C6D">
            <w:pPr>
              <w:spacing w:after="0" w:line="240" w:lineRule="auto"/>
              <w:jc w:val="center"/>
              <w:rPr>
                <w:rFonts w:ascii="Times New Roman" w:hAnsi="Times New Roman" w:cs="Times New Roman"/>
                <w:b/>
              </w:rPr>
            </w:pPr>
            <w:r w:rsidRPr="00A47C07">
              <w:rPr>
                <w:rFonts w:ascii="Times New Roman" w:hAnsi="Times New Roman" w:cs="Times New Roman"/>
                <w:b/>
              </w:rPr>
              <w:t>N</w:t>
            </w:r>
            <w:r w:rsidRPr="00A47C07">
              <w:rPr>
                <w:rFonts w:ascii="Times New Roman" w:hAnsi="Times New Roman" w:cs="Times New Roman"/>
                <w:b/>
                <w:vertAlign w:val="superscript"/>
              </w:rPr>
              <w:t>2+</w:t>
            </w:r>
          </w:p>
        </w:tc>
        <w:tc>
          <w:tcPr>
            <w:tcW w:w="1660" w:type="dxa"/>
          </w:tcPr>
          <w:p w:rsidR="0089257C" w:rsidRPr="00A47C07" w:rsidRDefault="0089257C" w:rsidP="00003C6D">
            <w:pPr>
              <w:spacing w:after="0" w:line="240" w:lineRule="auto"/>
              <w:jc w:val="center"/>
              <w:rPr>
                <w:rFonts w:ascii="Times New Roman" w:hAnsi="Times New Roman" w:cs="Times New Roman"/>
                <w:sz w:val="28"/>
                <w:szCs w:val="28"/>
              </w:rPr>
            </w:pPr>
            <w:r w:rsidRPr="00A47C07">
              <w:rPr>
                <w:rFonts w:ascii="Times New Roman" w:hAnsi="Times New Roman" w:cs="Times New Roman"/>
                <w:sz w:val="28"/>
                <w:szCs w:val="28"/>
              </w:rPr>
              <w:t>−</w:t>
            </w:r>
          </w:p>
        </w:tc>
        <w:tc>
          <w:tcPr>
            <w:tcW w:w="1650" w:type="dxa"/>
            <w:tcBorders>
              <w:tl2br w:val="single" w:sz="12" w:space="0" w:color="auto"/>
            </w:tcBorders>
          </w:tcPr>
          <w:p w:rsidR="0089257C" w:rsidRPr="00A47C07" w:rsidRDefault="0089257C" w:rsidP="00003C6D">
            <w:pPr>
              <w:spacing w:after="0" w:line="240" w:lineRule="auto"/>
              <w:jc w:val="center"/>
              <w:rPr>
                <w:rFonts w:ascii="Times New Roman" w:hAnsi="Times New Roman" w:cs="Times New Roman"/>
                <w:sz w:val="28"/>
                <w:szCs w:val="28"/>
              </w:rPr>
            </w:pPr>
          </w:p>
        </w:tc>
        <w:tc>
          <w:tcPr>
            <w:tcW w:w="1650" w:type="dxa"/>
            <w:tcBorders>
              <w:bottom w:val="single" w:sz="4" w:space="0" w:color="auto"/>
            </w:tcBorders>
          </w:tcPr>
          <w:p w:rsidR="0089257C" w:rsidRPr="00A47C07" w:rsidRDefault="0089257C" w:rsidP="00003C6D">
            <w:pPr>
              <w:spacing w:after="0" w:line="240" w:lineRule="auto"/>
              <w:jc w:val="center"/>
              <w:rPr>
                <w:rFonts w:ascii="Times New Roman" w:hAnsi="Times New Roman" w:cs="Times New Roman"/>
                <w:sz w:val="28"/>
                <w:szCs w:val="28"/>
              </w:rPr>
            </w:pPr>
            <w:r w:rsidRPr="00A47C07">
              <w:rPr>
                <w:rFonts w:ascii="Times New Roman" w:hAnsi="Times New Roman" w:cs="Times New Roman"/>
                <w:sz w:val="28"/>
                <w:szCs w:val="28"/>
              </w:rPr>
              <w:t>−</w:t>
            </w:r>
          </w:p>
        </w:tc>
        <w:tc>
          <w:tcPr>
            <w:tcW w:w="1650" w:type="dxa"/>
          </w:tcPr>
          <w:p w:rsidR="0089257C" w:rsidRPr="00A47C07" w:rsidRDefault="0089257C" w:rsidP="00003C6D">
            <w:pPr>
              <w:spacing w:after="0" w:line="240" w:lineRule="auto"/>
              <w:jc w:val="center"/>
              <w:rPr>
                <w:rFonts w:ascii="Times New Roman" w:hAnsi="Times New Roman" w:cs="Times New Roman"/>
                <w:sz w:val="28"/>
                <w:szCs w:val="28"/>
              </w:rPr>
            </w:pPr>
            <w:r w:rsidRPr="00A47C07">
              <w:rPr>
                <w:rFonts w:ascii="Times New Roman" w:hAnsi="Times New Roman" w:cs="Times New Roman"/>
                <w:sz w:val="28"/>
                <w:szCs w:val="28"/>
              </w:rPr>
              <w:t>+</w:t>
            </w:r>
          </w:p>
        </w:tc>
      </w:tr>
      <w:tr w:rsidR="0089257C" w:rsidRPr="00A47C07" w:rsidTr="0089257C">
        <w:trPr>
          <w:jc w:val="center"/>
        </w:trPr>
        <w:tc>
          <w:tcPr>
            <w:tcW w:w="1716" w:type="dxa"/>
          </w:tcPr>
          <w:p w:rsidR="0089257C" w:rsidRPr="00A47C07" w:rsidRDefault="0089257C" w:rsidP="00003C6D">
            <w:pPr>
              <w:spacing w:after="0" w:line="240" w:lineRule="auto"/>
              <w:jc w:val="center"/>
              <w:rPr>
                <w:rFonts w:ascii="Times New Roman" w:hAnsi="Times New Roman" w:cs="Times New Roman"/>
                <w:b/>
              </w:rPr>
            </w:pPr>
            <w:r w:rsidRPr="00A47C07">
              <w:rPr>
                <w:rFonts w:ascii="Times New Roman" w:hAnsi="Times New Roman" w:cs="Times New Roman"/>
                <w:b/>
              </w:rPr>
              <w:t>X</w:t>
            </w:r>
            <w:r w:rsidRPr="00A47C07">
              <w:rPr>
                <w:rFonts w:ascii="Times New Roman" w:hAnsi="Times New Roman" w:cs="Times New Roman"/>
                <w:b/>
                <w:vertAlign w:val="superscript"/>
              </w:rPr>
              <w:t>2+</w:t>
            </w:r>
          </w:p>
        </w:tc>
        <w:tc>
          <w:tcPr>
            <w:tcW w:w="1660" w:type="dxa"/>
          </w:tcPr>
          <w:p w:rsidR="0089257C" w:rsidRPr="00A47C07" w:rsidRDefault="0089257C" w:rsidP="00003C6D">
            <w:pPr>
              <w:spacing w:after="0" w:line="240" w:lineRule="auto"/>
              <w:jc w:val="center"/>
              <w:rPr>
                <w:rFonts w:ascii="Times New Roman" w:hAnsi="Times New Roman" w:cs="Times New Roman"/>
                <w:sz w:val="28"/>
                <w:szCs w:val="28"/>
              </w:rPr>
            </w:pPr>
            <w:r w:rsidRPr="00A47C07">
              <w:rPr>
                <w:rFonts w:ascii="Times New Roman" w:hAnsi="Times New Roman" w:cs="Times New Roman"/>
                <w:sz w:val="28"/>
                <w:szCs w:val="28"/>
              </w:rPr>
              <w:t>+</w:t>
            </w:r>
          </w:p>
        </w:tc>
        <w:tc>
          <w:tcPr>
            <w:tcW w:w="1650" w:type="dxa"/>
          </w:tcPr>
          <w:p w:rsidR="0089257C" w:rsidRPr="00A47C07" w:rsidRDefault="0089257C" w:rsidP="00003C6D">
            <w:pPr>
              <w:spacing w:after="0" w:line="240" w:lineRule="auto"/>
              <w:jc w:val="center"/>
              <w:rPr>
                <w:rFonts w:ascii="Times New Roman" w:hAnsi="Times New Roman" w:cs="Times New Roman"/>
                <w:sz w:val="28"/>
                <w:szCs w:val="28"/>
              </w:rPr>
            </w:pPr>
            <w:r w:rsidRPr="00A47C07">
              <w:rPr>
                <w:rFonts w:ascii="Times New Roman" w:hAnsi="Times New Roman" w:cs="Times New Roman"/>
                <w:sz w:val="28"/>
                <w:szCs w:val="28"/>
              </w:rPr>
              <w:t>+</w:t>
            </w:r>
          </w:p>
        </w:tc>
        <w:tc>
          <w:tcPr>
            <w:tcW w:w="1650" w:type="dxa"/>
            <w:tcBorders>
              <w:tl2br w:val="single" w:sz="12" w:space="0" w:color="auto"/>
            </w:tcBorders>
          </w:tcPr>
          <w:p w:rsidR="0089257C" w:rsidRPr="00A47C07" w:rsidRDefault="0089257C" w:rsidP="00003C6D">
            <w:pPr>
              <w:spacing w:after="0" w:line="240" w:lineRule="auto"/>
              <w:jc w:val="center"/>
              <w:rPr>
                <w:rFonts w:ascii="Times New Roman" w:hAnsi="Times New Roman" w:cs="Times New Roman"/>
                <w:sz w:val="28"/>
                <w:szCs w:val="28"/>
              </w:rPr>
            </w:pPr>
          </w:p>
        </w:tc>
        <w:tc>
          <w:tcPr>
            <w:tcW w:w="1650" w:type="dxa"/>
            <w:tcBorders>
              <w:bottom w:val="single" w:sz="4" w:space="0" w:color="auto"/>
            </w:tcBorders>
          </w:tcPr>
          <w:p w:rsidR="0089257C" w:rsidRPr="00A47C07" w:rsidRDefault="0089257C" w:rsidP="00003C6D">
            <w:pPr>
              <w:spacing w:after="0" w:line="240" w:lineRule="auto"/>
              <w:jc w:val="center"/>
              <w:rPr>
                <w:rFonts w:ascii="Times New Roman" w:hAnsi="Times New Roman" w:cs="Times New Roman"/>
                <w:sz w:val="28"/>
                <w:szCs w:val="28"/>
              </w:rPr>
            </w:pPr>
            <w:r w:rsidRPr="00A47C07">
              <w:rPr>
                <w:rFonts w:ascii="Times New Roman" w:hAnsi="Times New Roman" w:cs="Times New Roman"/>
                <w:sz w:val="28"/>
                <w:szCs w:val="28"/>
              </w:rPr>
              <w:t>+</w:t>
            </w:r>
          </w:p>
        </w:tc>
      </w:tr>
      <w:tr w:rsidR="0089257C" w:rsidRPr="00A47C07" w:rsidTr="0089257C">
        <w:trPr>
          <w:jc w:val="center"/>
        </w:trPr>
        <w:tc>
          <w:tcPr>
            <w:tcW w:w="1716" w:type="dxa"/>
          </w:tcPr>
          <w:p w:rsidR="0089257C" w:rsidRPr="00A47C07" w:rsidRDefault="0089257C" w:rsidP="00003C6D">
            <w:pPr>
              <w:spacing w:after="0" w:line="240" w:lineRule="auto"/>
              <w:jc w:val="center"/>
              <w:rPr>
                <w:rFonts w:ascii="Times New Roman" w:hAnsi="Times New Roman" w:cs="Times New Roman"/>
                <w:b/>
              </w:rPr>
            </w:pPr>
            <w:r w:rsidRPr="00A47C07">
              <w:rPr>
                <w:rFonts w:ascii="Times New Roman" w:hAnsi="Times New Roman" w:cs="Times New Roman"/>
                <w:b/>
              </w:rPr>
              <w:t>Y</w:t>
            </w:r>
            <w:r w:rsidRPr="00A47C07">
              <w:rPr>
                <w:rFonts w:ascii="Times New Roman" w:hAnsi="Times New Roman" w:cs="Times New Roman"/>
                <w:b/>
                <w:vertAlign w:val="superscript"/>
              </w:rPr>
              <w:t>2+</w:t>
            </w:r>
          </w:p>
        </w:tc>
        <w:tc>
          <w:tcPr>
            <w:tcW w:w="1660" w:type="dxa"/>
          </w:tcPr>
          <w:p w:rsidR="0089257C" w:rsidRPr="00A47C07" w:rsidRDefault="0089257C" w:rsidP="00003C6D">
            <w:pPr>
              <w:spacing w:after="0" w:line="240" w:lineRule="auto"/>
              <w:jc w:val="center"/>
              <w:rPr>
                <w:rFonts w:ascii="Times New Roman" w:hAnsi="Times New Roman" w:cs="Times New Roman"/>
                <w:sz w:val="28"/>
                <w:szCs w:val="28"/>
              </w:rPr>
            </w:pPr>
            <w:r w:rsidRPr="00A47C07">
              <w:rPr>
                <w:rFonts w:ascii="Times New Roman" w:hAnsi="Times New Roman" w:cs="Times New Roman"/>
                <w:sz w:val="28"/>
                <w:szCs w:val="28"/>
              </w:rPr>
              <w:t>−</w:t>
            </w:r>
          </w:p>
        </w:tc>
        <w:tc>
          <w:tcPr>
            <w:tcW w:w="1650" w:type="dxa"/>
          </w:tcPr>
          <w:p w:rsidR="0089257C" w:rsidRPr="00A47C07" w:rsidRDefault="0089257C" w:rsidP="00003C6D">
            <w:pPr>
              <w:spacing w:after="0" w:line="240" w:lineRule="auto"/>
              <w:jc w:val="center"/>
              <w:rPr>
                <w:rFonts w:ascii="Times New Roman" w:hAnsi="Times New Roman" w:cs="Times New Roman"/>
                <w:sz w:val="28"/>
                <w:szCs w:val="28"/>
              </w:rPr>
            </w:pPr>
            <w:r w:rsidRPr="00A47C07">
              <w:rPr>
                <w:rFonts w:ascii="Times New Roman" w:hAnsi="Times New Roman" w:cs="Times New Roman"/>
                <w:sz w:val="28"/>
                <w:szCs w:val="28"/>
              </w:rPr>
              <w:t>−</w:t>
            </w:r>
          </w:p>
        </w:tc>
        <w:tc>
          <w:tcPr>
            <w:tcW w:w="1650" w:type="dxa"/>
          </w:tcPr>
          <w:p w:rsidR="0089257C" w:rsidRPr="00A47C07" w:rsidRDefault="0089257C" w:rsidP="00003C6D">
            <w:pPr>
              <w:spacing w:after="0" w:line="240" w:lineRule="auto"/>
              <w:jc w:val="center"/>
              <w:rPr>
                <w:rFonts w:ascii="Times New Roman" w:hAnsi="Times New Roman" w:cs="Times New Roman"/>
                <w:sz w:val="28"/>
                <w:szCs w:val="28"/>
              </w:rPr>
            </w:pPr>
            <w:r w:rsidRPr="00A47C07">
              <w:rPr>
                <w:rFonts w:ascii="Times New Roman" w:hAnsi="Times New Roman" w:cs="Times New Roman"/>
                <w:sz w:val="28"/>
                <w:szCs w:val="28"/>
              </w:rPr>
              <w:t>−</w:t>
            </w:r>
          </w:p>
        </w:tc>
        <w:tc>
          <w:tcPr>
            <w:tcW w:w="1650" w:type="dxa"/>
            <w:tcBorders>
              <w:tl2br w:val="single" w:sz="12" w:space="0" w:color="auto"/>
            </w:tcBorders>
          </w:tcPr>
          <w:p w:rsidR="0089257C" w:rsidRPr="00A47C07" w:rsidRDefault="0089257C" w:rsidP="00003C6D">
            <w:pPr>
              <w:spacing w:after="0" w:line="240" w:lineRule="auto"/>
              <w:jc w:val="center"/>
              <w:rPr>
                <w:rFonts w:ascii="Times New Roman" w:hAnsi="Times New Roman" w:cs="Times New Roman"/>
                <w:sz w:val="28"/>
                <w:szCs w:val="28"/>
              </w:rPr>
            </w:pPr>
          </w:p>
        </w:tc>
      </w:tr>
    </w:tbl>
    <w:p w:rsidR="0089257C" w:rsidRPr="00A47C07" w:rsidRDefault="0089257C" w:rsidP="0089257C">
      <w:pPr>
        <w:pStyle w:val="ae"/>
        <w:spacing w:line="276" w:lineRule="auto"/>
        <w:ind w:left="1200"/>
        <w:rPr>
          <w:rFonts w:eastAsia="DFKai-SB" w:cs="Times New Roman"/>
        </w:rPr>
      </w:pPr>
      <w:r w:rsidRPr="00A47C07">
        <w:rPr>
          <w:rFonts w:eastAsia="DFKai-SB" w:cs="Times New Roman"/>
        </w:rPr>
        <w:lastRenderedPageBreak/>
        <w:t xml:space="preserve">(A) </w:t>
      </w:r>
      <w:r w:rsidRPr="00A47C07">
        <w:rPr>
          <w:rFonts w:cs="Times New Roman"/>
        </w:rPr>
        <w:t>самый сильный восстановитель —</w:t>
      </w:r>
      <w:r w:rsidRPr="00A47C07">
        <w:rPr>
          <w:rFonts w:cs="Times New Roman"/>
          <w:lang w:val="wo-SN"/>
        </w:rPr>
        <w:t xml:space="preserve"> </w:t>
      </w:r>
      <w:r w:rsidRPr="00A47C07">
        <w:rPr>
          <w:rFonts w:cs="Times New Roman"/>
        </w:rPr>
        <w:t>металл</w:t>
      </w:r>
      <w:r w:rsidRPr="00A47C07">
        <w:rPr>
          <w:rFonts w:eastAsia="DFKai-SB" w:cs="Times New Roman"/>
        </w:rPr>
        <w:t xml:space="preserve"> X</w:t>
      </w:r>
    </w:p>
    <w:p w:rsidR="0089257C" w:rsidRPr="00A47C07" w:rsidRDefault="0089257C" w:rsidP="0089257C">
      <w:pPr>
        <w:pStyle w:val="ae"/>
        <w:spacing w:line="276" w:lineRule="auto"/>
        <w:ind w:left="1200"/>
        <w:rPr>
          <w:rFonts w:eastAsia="DFKai-SB" w:cs="Times New Roman"/>
        </w:rPr>
      </w:pPr>
      <w:r w:rsidRPr="00A47C07">
        <w:rPr>
          <w:rFonts w:eastAsia="DFKai-SB" w:cs="Times New Roman"/>
        </w:rPr>
        <w:t xml:space="preserve">(B) </w:t>
      </w:r>
      <w:r w:rsidRPr="00A47C07">
        <w:rPr>
          <w:rFonts w:cs="Times New Roman"/>
        </w:rPr>
        <w:t>Порядок окислительных потенциалов таков</w:t>
      </w:r>
      <w:r w:rsidRPr="00A47C07">
        <w:rPr>
          <w:rFonts w:eastAsia="DFKai-SB" w:cs="Times New Roman"/>
        </w:rPr>
        <w:t>: X&gt;N&gt;Y&gt;M</w:t>
      </w:r>
    </w:p>
    <w:p w:rsidR="0089257C" w:rsidRPr="00A47C07" w:rsidRDefault="0089257C" w:rsidP="0089257C">
      <w:pPr>
        <w:pStyle w:val="ae"/>
        <w:spacing w:line="276" w:lineRule="auto"/>
        <w:ind w:left="1200"/>
        <w:rPr>
          <w:rFonts w:eastAsia="DFKai-SB" w:cs="Times New Roman"/>
          <w:color w:val="FF0000"/>
        </w:rPr>
      </w:pPr>
      <w:r w:rsidRPr="00A47C07">
        <w:rPr>
          <w:rFonts w:eastAsia="DFKai-SB" w:cs="Times New Roman"/>
          <w:color w:val="FF0000"/>
        </w:rPr>
        <w:t>(C) X</w:t>
      </w:r>
      <w:r w:rsidRPr="00A47C07">
        <w:rPr>
          <w:rFonts w:eastAsia="DFKai-SB" w:cs="Times New Roman"/>
          <w:color w:val="FF0000"/>
          <w:vertAlign w:val="superscript"/>
        </w:rPr>
        <w:t xml:space="preserve">2+ </w:t>
      </w:r>
      <w:r w:rsidRPr="00A47C07">
        <w:rPr>
          <w:rFonts w:cs="Times New Roman"/>
          <w:color w:val="FF0000"/>
        </w:rPr>
        <w:t xml:space="preserve"> окисл</w:t>
      </w:r>
      <w:r w:rsidRPr="00A47C07">
        <w:rPr>
          <w:rFonts w:cs="Times New Roman"/>
          <w:color w:val="FF0000"/>
          <w:lang w:val="wo-SN"/>
        </w:rPr>
        <w:t>яет</w:t>
      </w:r>
      <w:r w:rsidRPr="00A47C07">
        <w:rPr>
          <w:rFonts w:cs="Times New Roman"/>
          <w:color w:val="FF0000"/>
        </w:rPr>
        <w:t xml:space="preserve"> металлы </w:t>
      </w:r>
      <w:r w:rsidRPr="00A47C07">
        <w:rPr>
          <w:rFonts w:eastAsia="DFKai-SB" w:cs="Times New Roman"/>
          <w:color w:val="FF0000"/>
        </w:rPr>
        <w:t xml:space="preserve"> M, N и Y</w:t>
      </w:r>
    </w:p>
    <w:p w:rsidR="0089257C" w:rsidRPr="00A47C07" w:rsidRDefault="0089257C" w:rsidP="0089257C">
      <w:pPr>
        <w:pStyle w:val="ae"/>
        <w:spacing w:line="276" w:lineRule="auto"/>
        <w:ind w:left="1200"/>
        <w:rPr>
          <w:rFonts w:eastAsia="DFKai-SB" w:cs="Times New Roman"/>
          <w:color w:val="000000"/>
          <w:vertAlign w:val="superscript"/>
        </w:rPr>
      </w:pPr>
      <w:r w:rsidRPr="00A47C07">
        <w:rPr>
          <w:rFonts w:eastAsia="DFKai-SB" w:cs="Times New Roman"/>
        </w:rPr>
        <w:t xml:space="preserve">(D) </w:t>
      </w:r>
      <w:r w:rsidRPr="00A47C07">
        <w:rPr>
          <w:rFonts w:cs="Times New Roman"/>
        </w:rPr>
        <w:t xml:space="preserve">металлы </w:t>
      </w:r>
      <w:r w:rsidRPr="00A47C07">
        <w:rPr>
          <w:rFonts w:eastAsia="DFKai-SB" w:cs="Times New Roman"/>
        </w:rPr>
        <w:t xml:space="preserve">M, N </w:t>
      </w:r>
      <w:r w:rsidRPr="00A47C07">
        <w:rPr>
          <w:rFonts w:cs="Times New Roman"/>
        </w:rPr>
        <w:t xml:space="preserve">и </w:t>
      </w:r>
      <w:r w:rsidRPr="00A47C07">
        <w:rPr>
          <w:rFonts w:eastAsia="DFKai-SB" w:cs="Times New Roman"/>
        </w:rPr>
        <w:t xml:space="preserve">X </w:t>
      </w:r>
      <w:r w:rsidRPr="00A47C07">
        <w:rPr>
          <w:rFonts w:cs="Times New Roman"/>
        </w:rPr>
        <w:t>могут восстановить</w:t>
      </w:r>
      <w:r w:rsidRPr="00A47C07">
        <w:rPr>
          <w:rFonts w:eastAsia="DFKai-SB" w:cs="Times New Roman"/>
        </w:rPr>
        <w:t xml:space="preserve"> Y</w:t>
      </w:r>
      <w:r w:rsidRPr="00A47C07">
        <w:rPr>
          <w:rFonts w:eastAsia="DFKai-SB" w:cs="Times New Roman"/>
          <w:color w:val="000000"/>
          <w:vertAlign w:val="superscript"/>
        </w:rPr>
        <w:t>2+</w:t>
      </w:r>
    </w:p>
    <w:p w:rsidR="0089257C" w:rsidRPr="00A47C07" w:rsidRDefault="0089257C" w:rsidP="0089257C">
      <w:pPr>
        <w:pStyle w:val="ae"/>
        <w:ind w:left="1200"/>
        <w:rPr>
          <w:rFonts w:eastAsia="DFKai-SB" w:cs="Times New Roman"/>
          <w:color w:val="000000"/>
          <w:vertAlign w:val="superscript"/>
        </w:rPr>
      </w:pPr>
    </w:p>
    <w:p w:rsidR="0089257C" w:rsidRPr="0089257C" w:rsidRDefault="00003C6D" w:rsidP="008628A5">
      <w:pPr>
        <w:spacing w:after="0"/>
        <w:ind w:firstLine="540"/>
        <w:jc w:val="both"/>
        <w:rPr>
          <w:rFonts w:ascii="Times New Roman" w:hAnsi="Times New Roman" w:cs="Times New Roman"/>
          <w:lang w:val="ru-RU"/>
        </w:rPr>
      </w:pPr>
      <w:r>
        <w:rPr>
          <w:rFonts w:ascii="Times New Roman" w:hAnsi="Times New Roman" w:cs="Times New Roman"/>
          <w:lang w:val="ru-RU"/>
        </w:rPr>
        <w:t>4</w:t>
      </w:r>
      <w:r w:rsidR="0089257C" w:rsidRPr="0089257C">
        <w:rPr>
          <w:rFonts w:ascii="Times New Roman" w:hAnsi="Times New Roman" w:cs="Times New Roman"/>
          <w:lang w:val="ru-RU"/>
        </w:rPr>
        <w:t>) (</w:t>
      </w:r>
      <w:r w:rsidR="0089257C" w:rsidRPr="00A47C07">
        <w:rPr>
          <w:rFonts w:ascii="Times New Roman" w:hAnsi="Times New Roman" w:cs="Times New Roman"/>
        </w:rPr>
        <w:t>IJSO</w:t>
      </w:r>
      <w:r w:rsidR="0089257C" w:rsidRPr="0089257C">
        <w:rPr>
          <w:rFonts w:ascii="Times New Roman" w:hAnsi="Times New Roman" w:cs="Times New Roman"/>
          <w:lang w:val="ru-RU"/>
        </w:rPr>
        <w:t>-2008) Элемент Х является вторым по распространенности в земной коре. Кварц – одна из его оксидных форм. Какой это элемент?</w:t>
      </w:r>
    </w:p>
    <w:p w:rsidR="0089257C" w:rsidRPr="0089257C" w:rsidRDefault="0089257C" w:rsidP="008628A5">
      <w:pPr>
        <w:autoSpaceDE w:val="0"/>
        <w:autoSpaceDN w:val="0"/>
        <w:adjustRightInd w:val="0"/>
        <w:spacing w:after="0"/>
        <w:ind w:firstLine="540"/>
        <w:rPr>
          <w:rFonts w:ascii="Times New Roman" w:hAnsi="Times New Roman" w:cs="Times New Roman"/>
          <w:lang w:val="ru-RU"/>
        </w:rPr>
      </w:pPr>
      <w:r w:rsidRPr="0089257C">
        <w:rPr>
          <w:rFonts w:ascii="Times New Roman" w:hAnsi="Times New Roman" w:cs="Times New Roman"/>
          <w:color w:val="FF0000"/>
          <w:lang w:val="ru-RU"/>
        </w:rPr>
        <w:t>(</w:t>
      </w:r>
      <w:r w:rsidRPr="00A47C07">
        <w:rPr>
          <w:rFonts w:ascii="Times New Roman" w:hAnsi="Times New Roman" w:cs="Times New Roman"/>
          <w:color w:val="FF0000"/>
        </w:rPr>
        <w:t>A</w:t>
      </w:r>
      <w:r w:rsidRPr="0089257C">
        <w:rPr>
          <w:rFonts w:ascii="Times New Roman" w:hAnsi="Times New Roman" w:cs="Times New Roman"/>
          <w:color w:val="FF0000"/>
          <w:lang w:val="ru-RU"/>
        </w:rPr>
        <w:t>) кремний</w:t>
      </w:r>
      <w:r w:rsidRPr="0089257C">
        <w:rPr>
          <w:rFonts w:ascii="Times New Roman" w:hAnsi="Times New Roman" w:cs="Times New Roman"/>
          <w:color w:val="FF0000"/>
          <w:lang w:val="ru-RU"/>
        </w:rPr>
        <w:tab/>
      </w:r>
      <w:r w:rsidRPr="0089257C">
        <w:rPr>
          <w:rFonts w:ascii="Times New Roman" w:hAnsi="Times New Roman" w:cs="Times New Roman"/>
          <w:lang w:val="ru-RU"/>
        </w:rPr>
        <w:tab/>
      </w:r>
      <w:r w:rsidRPr="0089257C">
        <w:rPr>
          <w:rFonts w:ascii="Times New Roman" w:hAnsi="Times New Roman" w:cs="Times New Roman"/>
          <w:lang w:val="ru-RU"/>
        </w:rPr>
        <w:tab/>
        <w:t>(</w:t>
      </w:r>
      <w:r w:rsidRPr="00A47C07">
        <w:rPr>
          <w:rFonts w:ascii="Times New Roman" w:hAnsi="Times New Roman" w:cs="Times New Roman"/>
        </w:rPr>
        <w:t>B</w:t>
      </w:r>
      <w:r w:rsidRPr="0089257C">
        <w:rPr>
          <w:rFonts w:ascii="Times New Roman" w:hAnsi="Times New Roman" w:cs="Times New Roman"/>
          <w:lang w:val="ru-RU"/>
        </w:rPr>
        <w:t>) углерод</w:t>
      </w:r>
      <w:r w:rsidRPr="0089257C">
        <w:rPr>
          <w:rFonts w:ascii="Times New Roman" w:hAnsi="Times New Roman" w:cs="Times New Roman"/>
          <w:lang w:val="ru-RU"/>
        </w:rPr>
        <w:tab/>
      </w:r>
      <w:r w:rsidRPr="0089257C">
        <w:rPr>
          <w:rFonts w:ascii="Times New Roman" w:hAnsi="Times New Roman" w:cs="Times New Roman"/>
          <w:lang w:val="ru-RU"/>
        </w:rPr>
        <w:tab/>
        <w:t>(</w:t>
      </w:r>
      <w:r w:rsidRPr="00A47C07">
        <w:rPr>
          <w:rFonts w:ascii="Times New Roman" w:hAnsi="Times New Roman" w:cs="Times New Roman"/>
        </w:rPr>
        <w:t>C</w:t>
      </w:r>
      <w:r w:rsidRPr="0089257C">
        <w:rPr>
          <w:rFonts w:ascii="Times New Roman" w:hAnsi="Times New Roman" w:cs="Times New Roman"/>
          <w:lang w:val="ru-RU"/>
        </w:rPr>
        <w:t xml:space="preserve">) алюминий </w:t>
      </w:r>
      <w:r w:rsidRPr="0089257C">
        <w:rPr>
          <w:rFonts w:ascii="Times New Roman" w:hAnsi="Times New Roman" w:cs="Times New Roman"/>
          <w:lang w:val="ru-RU"/>
        </w:rPr>
        <w:tab/>
      </w:r>
      <w:r w:rsidRPr="0089257C">
        <w:rPr>
          <w:rFonts w:ascii="Times New Roman" w:hAnsi="Times New Roman" w:cs="Times New Roman"/>
          <w:lang w:val="ru-RU"/>
        </w:rPr>
        <w:tab/>
        <w:t>(</w:t>
      </w:r>
      <w:r w:rsidRPr="00A47C07">
        <w:rPr>
          <w:rFonts w:ascii="Times New Roman" w:hAnsi="Times New Roman" w:cs="Times New Roman"/>
        </w:rPr>
        <w:t>D</w:t>
      </w:r>
      <w:r w:rsidRPr="0089257C">
        <w:rPr>
          <w:rFonts w:ascii="Times New Roman" w:hAnsi="Times New Roman" w:cs="Times New Roman"/>
          <w:lang w:val="ru-RU"/>
        </w:rPr>
        <w:t>) магний</w:t>
      </w:r>
    </w:p>
    <w:p w:rsidR="0089257C" w:rsidRPr="0089257C" w:rsidRDefault="00003C6D" w:rsidP="008628A5">
      <w:pPr>
        <w:spacing w:after="0"/>
        <w:ind w:firstLine="540"/>
        <w:jc w:val="both"/>
        <w:rPr>
          <w:rFonts w:ascii="Times New Roman" w:hAnsi="Times New Roman" w:cs="Times New Roman"/>
          <w:lang w:val="ru-RU"/>
        </w:rPr>
      </w:pPr>
      <w:r>
        <w:rPr>
          <w:rFonts w:ascii="Times New Roman" w:eastAsia="Malgun Gothic" w:hAnsi="Times New Roman" w:cs="Times New Roman"/>
          <w:lang w:val="ru-RU" w:eastAsia="ko-KR"/>
        </w:rPr>
        <w:t>5</w:t>
      </w:r>
      <w:r w:rsidR="0089257C" w:rsidRPr="0089257C">
        <w:rPr>
          <w:rFonts w:ascii="Times New Roman" w:eastAsia="Malgun Gothic" w:hAnsi="Times New Roman" w:cs="Times New Roman"/>
          <w:lang w:val="ru-RU" w:eastAsia="ko-KR"/>
        </w:rPr>
        <w:t>) (</w:t>
      </w:r>
      <w:r w:rsidR="0089257C" w:rsidRPr="00A47C07">
        <w:rPr>
          <w:rFonts w:ascii="Times New Roman" w:eastAsia="Malgun Gothic" w:hAnsi="Times New Roman" w:cs="Times New Roman"/>
          <w:lang w:eastAsia="ko-KR"/>
        </w:rPr>
        <w:t>IJSO</w:t>
      </w:r>
      <w:r w:rsidR="0089257C" w:rsidRPr="0089257C">
        <w:rPr>
          <w:rFonts w:ascii="Times New Roman" w:eastAsia="Malgun Gothic" w:hAnsi="Times New Roman" w:cs="Times New Roman"/>
          <w:lang w:val="ru-RU" w:eastAsia="ko-KR"/>
        </w:rPr>
        <w:t xml:space="preserve">-2008) </w:t>
      </w:r>
      <w:r w:rsidR="0089257C" w:rsidRPr="0089257C">
        <w:rPr>
          <w:rFonts w:ascii="Times New Roman" w:hAnsi="Times New Roman" w:cs="Times New Roman"/>
          <w:lang w:val="ru-RU"/>
        </w:rPr>
        <w:t>При взаимодействии карбоната кальция (</w:t>
      </w:r>
      <w:r w:rsidR="0089257C" w:rsidRPr="00A47C07">
        <w:rPr>
          <w:rFonts w:ascii="Times New Roman" w:hAnsi="Times New Roman" w:cs="Times New Roman"/>
        </w:rPr>
        <w:t>CaCO</w:t>
      </w:r>
      <w:r w:rsidR="0089257C" w:rsidRPr="0089257C">
        <w:rPr>
          <w:rFonts w:ascii="Times New Roman" w:hAnsi="Times New Roman" w:cs="Times New Roman"/>
          <w:vertAlign w:val="subscript"/>
          <w:lang w:val="ru-RU"/>
        </w:rPr>
        <w:t>3</w:t>
      </w:r>
      <w:r w:rsidR="0089257C" w:rsidRPr="0089257C">
        <w:rPr>
          <w:rFonts w:ascii="Times New Roman" w:hAnsi="Times New Roman" w:cs="Times New Roman"/>
          <w:lang w:val="ru-RU"/>
        </w:rPr>
        <w:t xml:space="preserve">, молярная масса 100) с </w:t>
      </w:r>
      <w:proofErr w:type="gramStart"/>
      <w:r w:rsidR="0089257C" w:rsidRPr="0089257C">
        <w:rPr>
          <w:rFonts w:ascii="Times New Roman" w:hAnsi="Times New Roman" w:cs="Times New Roman"/>
          <w:lang w:val="ru-RU"/>
        </w:rPr>
        <w:t>газообразным</w:t>
      </w:r>
      <w:proofErr w:type="gramEnd"/>
      <w:r w:rsidR="0089257C" w:rsidRPr="0089257C">
        <w:rPr>
          <w:rFonts w:ascii="Times New Roman" w:hAnsi="Times New Roman" w:cs="Times New Roman"/>
          <w:lang w:val="ru-RU"/>
        </w:rPr>
        <w:t xml:space="preserve"> хлороводородом (</w:t>
      </w:r>
      <w:r w:rsidR="0089257C" w:rsidRPr="00A47C07">
        <w:rPr>
          <w:rFonts w:ascii="Times New Roman" w:hAnsi="Times New Roman" w:cs="Times New Roman"/>
        </w:rPr>
        <w:t>HCl</w:t>
      </w:r>
      <w:r w:rsidR="0089257C" w:rsidRPr="0089257C">
        <w:rPr>
          <w:rFonts w:ascii="Times New Roman" w:hAnsi="Times New Roman" w:cs="Times New Roman"/>
          <w:lang w:val="ru-RU"/>
        </w:rPr>
        <w:t>) образуются твердый хлорид кальция (</w:t>
      </w:r>
      <w:r w:rsidR="0089257C" w:rsidRPr="00A47C07">
        <w:rPr>
          <w:rFonts w:ascii="Times New Roman" w:hAnsi="Times New Roman" w:cs="Times New Roman"/>
        </w:rPr>
        <w:t>CaCl</w:t>
      </w:r>
      <w:r w:rsidR="0089257C" w:rsidRPr="0089257C">
        <w:rPr>
          <w:rFonts w:ascii="Times New Roman" w:hAnsi="Times New Roman" w:cs="Times New Roman"/>
          <w:vertAlign w:val="subscript"/>
          <w:lang w:val="ru-RU"/>
        </w:rPr>
        <w:t>2</w:t>
      </w:r>
      <w:r w:rsidR="0089257C" w:rsidRPr="0089257C">
        <w:rPr>
          <w:rFonts w:ascii="Times New Roman" w:hAnsi="Times New Roman" w:cs="Times New Roman"/>
          <w:lang w:val="ru-RU"/>
        </w:rPr>
        <w:t>), углекислый газ (</w:t>
      </w:r>
      <w:r w:rsidR="0089257C" w:rsidRPr="00A47C07">
        <w:rPr>
          <w:rFonts w:ascii="Times New Roman" w:hAnsi="Times New Roman" w:cs="Times New Roman"/>
        </w:rPr>
        <w:t>CO</w:t>
      </w:r>
      <w:r w:rsidR="0089257C" w:rsidRPr="0089257C">
        <w:rPr>
          <w:rFonts w:ascii="Times New Roman" w:hAnsi="Times New Roman" w:cs="Times New Roman"/>
          <w:vertAlign w:val="subscript"/>
          <w:lang w:val="ru-RU"/>
        </w:rPr>
        <w:t>2</w:t>
      </w:r>
      <w:r w:rsidR="0089257C" w:rsidRPr="0089257C">
        <w:rPr>
          <w:rFonts w:ascii="Times New Roman" w:hAnsi="Times New Roman" w:cs="Times New Roman"/>
          <w:lang w:val="ru-RU"/>
        </w:rPr>
        <w:t>) и жидкая вода (</w:t>
      </w:r>
      <w:r w:rsidR="0089257C" w:rsidRPr="00A47C07">
        <w:rPr>
          <w:rFonts w:ascii="Times New Roman" w:hAnsi="Times New Roman" w:cs="Times New Roman"/>
        </w:rPr>
        <w:t>H</w:t>
      </w:r>
      <w:r w:rsidR="0089257C" w:rsidRPr="0089257C">
        <w:rPr>
          <w:rFonts w:ascii="Times New Roman" w:hAnsi="Times New Roman" w:cs="Times New Roman"/>
          <w:vertAlign w:val="subscript"/>
          <w:lang w:val="ru-RU"/>
        </w:rPr>
        <w:t>2</w:t>
      </w:r>
      <w:r w:rsidR="0089257C" w:rsidRPr="0089257C">
        <w:rPr>
          <w:rFonts w:ascii="Times New Roman" w:hAnsi="Times New Roman" w:cs="Times New Roman"/>
          <w:lang w:val="ru-RU"/>
        </w:rPr>
        <w:t>О). Каков объем образующегося СО</w:t>
      </w:r>
      <w:r w:rsidR="0089257C" w:rsidRPr="0089257C">
        <w:rPr>
          <w:rFonts w:ascii="Times New Roman" w:hAnsi="Times New Roman" w:cs="Times New Roman"/>
          <w:vertAlign w:val="subscript"/>
          <w:lang w:val="ru-RU"/>
        </w:rPr>
        <w:t>2</w:t>
      </w:r>
      <w:r w:rsidR="0089257C" w:rsidRPr="0089257C">
        <w:rPr>
          <w:rFonts w:ascii="Times New Roman" w:hAnsi="Times New Roman" w:cs="Times New Roman"/>
          <w:lang w:val="ru-RU"/>
        </w:rPr>
        <w:t xml:space="preserve">, </w:t>
      </w:r>
      <w:r w:rsidR="0089257C" w:rsidRPr="0089257C">
        <w:rPr>
          <w:rFonts w:ascii="Times New Roman" w:hAnsi="Times New Roman" w:cs="Times New Roman"/>
          <w:color w:val="000000"/>
          <w:lang w:val="ru-RU"/>
        </w:rPr>
        <w:t>к</w:t>
      </w:r>
      <w:r w:rsidR="0089257C" w:rsidRPr="0089257C">
        <w:rPr>
          <w:rFonts w:ascii="Times New Roman" w:hAnsi="Times New Roman" w:cs="Times New Roman"/>
          <w:lang w:val="ru-RU"/>
        </w:rPr>
        <w:t xml:space="preserve">огда </w:t>
      </w:r>
      <w:smartTag w:uri="urn:schemas-microsoft-com:office:smarttags" w:element="metricconverter">
        <w:smartTagPr>
          <w:attr w:name="ProductID" w:val="20 г"/>
        </w:smartTagPr>
        <w:r w:rsidR="0089257C" w:rsidRPr="0089257C">
          <w:rPr>
            <w:rFonts w:ascii="Times New Roman" w:hAnsi="Times New Roman" w:cs="Times New Roman"/>
            <w:lang w:val="ru-RU"/>
          </w:rPr>
          <w:t>20 г</w:t>
        </w:r>
      </w:smartTag>
      <w:r w:rsidR="0089257C" w:rsidRPr="0089257C">
        <w:rPr>
          <w:rFonts w:ascii="Times New Roman" w:hAnsi="Times New Roman" w:cs="Times New Roman"/>
          <w:lang w:val="ru-RU"/>
        </w:rPr>
        <w:t xml:space="preserve"> СаСО</w:t>
      </w:r>
      <w:r w:rsidR="0089257C" w:rsidRPr="0089257C">
        <w:rPr>
          <w:rFonts w:ascii="Times New Roman" w:hAnsi="Times New Roman" w:cs="Times New Roman"/>
          <w:vertAlign w:val="subscript"/>
          <w:lang w:val="ru-RU"/>
        </w:rPr>
        <w:t>3</w:t>
      </w:r>
      <w:r w:rsidR="0089257C" w:rsidRPr="0089257C">
        <w:rPr>
          <w:rFonts w:ascii="Times New Roman" w:hAnsi="Times New Roman" w:cs="Times New Roman"/>
          <w:lang w:val="ru-RU"/>
        </w:rPr>
        <w:t xml:space="preserve"> реагируют с 20 мл </w:t>
      </w:r>
      <w:r w:rsidR="0089257C" w:rsidRPr="00A47C07">
        <w:rPr>
          <w:rFonts w:ascii="Times New Roman" w:hAnsi="Times New Roman" w:cs="Times New Roman"/>
        </w:rPr>
        <w:t>HCl</w:t>
      </w:r>
      <w:r w:rsidR="0089257C" w:rsidRPr="0089257C">
        <w:rPr>
          <w:rFonts w:ascii="Times New Roman" w:hAnsi="Times New Roman" w:cs="Times New Roman"/>
          <w:lang w:val="ru-RU"/>
        </w:rPr>
        <w:t xml:space="preserve"> при 1 </w:t>
      </w:r>
      <w:proofErr w:type="gramStart"/>
      <w:r w:rsidR="0089257C" w:rsidRPr="0089257C">
        <w:rPr>
          <w:rFonts w:ascii="Times New Roman" w:hAnsi="Times New Roman" w:cs="Times New Roman"/>
          <w:lang w:val="ru-RU"/>
        </w:rPr>
        <w:t>атм</w:t>
      </w:r>
      <w:proofErr w:type="gramEnd"/>
      <w:r w:rsidR="0089257C" w:rsidRPr="0089257C">
        <w:rPr>
          <w:rFonts w:ascii="Times New Roman" w:hAnsi="Times New Roman" w:cs="Times New Roman"/>
          <w:lang w:val="ru-RU"/>
        </w:rPr>
        <w:t xml:space="preserve"> и 25 </w:t>
      </w:r>
      <w:r w:rsidR="0089257C" w:rsidRPr="0089257C">
        <w:rPr>
          <w:rFonts w:ascii="Times New Roman" w:hAnsi="Times New Roman" w:cs="Times New Roman"/>
          <w:vertAlign w:val="superscript"/>
          <w:lang w:val="ru-RU"/>
        </w:rPr>
        <w:t>0</w:t>
      </w:r>
      <w:r w:rsidR="0089257C" w:rsidRPr="0089257C">
        <w:rPr>
          <w:rFonts w:ascii="Times New Roman" w:hAnsi="Times New Roman" w:cs="Times New Roman"/>
          <w:lang w:val="ru-RU"/>
        </w:rPr>
        <w:t>С?</w:t>
      </w:r>
    </w:p>
    <w:p w:rsidR="0089257C" w:rsidRPr="0089257C" w:rsidRDefault="0089257C" w:rsidP="00003C6D">
      <w:pPr>
        <w:spacing w:after="0"/>
        <w:ind w:firstLine="708"/>
        <w:rPr>
          <w:rFonts w:ascii="Times New Roman" w:hAnsi="Times New Roman" w:cs="Times New Roman"/>
          <w:lang w:val="ru-RU"/>
        </w:rPr>
      </w:pPr>
      <w:r w:rsidRPr="0089257C">
        <w:rPr>
          <w:rFonts w:ascii="Times New Roman" w:hAnsi="Times New Roman" w:cs="Times New Roman"/>
          <w:lang w:val="ru-RU"/>
        </w:rPr>
        <w:t>(</w:t>
      </w:r>
      <w:r w:rsidRPr="00A47C07">
        <w:rPr>
          <w:rFonts w:ascii="Times New Roman" w:hAnsi="Times New Roman" w:cs="Times New Roman"/>
          <w:lang w:val="pt-BR"/>
        </w:rPr>
        <w:t>A</w:t>
      </w:r>
      <w:r w:rsidRPr="0089257C">
        <w:rPr>
          <w:rFonts w:ascii="Times New Roman" w:hAnsi="Times New Roman" w:cs="Times New Roman"/>
          <w:lang w:val="ru-RU"/>
        </w:rPr>
        <w:t>) 4500 мл</w:t>
      </w:r>
      <w:r w:rsidRPr="0089257C">
        <w:rPr>
          <w:rFonts w:ascii="Times New Roman" w:hAnsi="Times New Roman" w:cs="Times New Roman"/>
          <w:lang w:val="ru-RU"/>
        </w:rPr>
        <w:tab/>
      </w:r>
      <w:r w:rsidRPr="0089257C">
        <w:rPr>
          <w:rFonts w:ascii="Times New Roman" w:eastAsia="Malgun Gothic" w:hAnsi="Times New Roman" w:cs="Times New Roman"/>
          <w:lang w:val="ru-RU" w:eastAsia="ko-KR"/>
        </w:rPr>
        <w:tab/>
      </w:r>
      <w:r w:rsidRPr="0089257C">
        <w:rPr>
          <w:rFonts w:ascii="Times New Roman" w:hAnsi="Times New Roman" w:cs="Times New Roman"/>
          <w:lang w:val="ru-RU"/>
        </w:rPr>
        <w:t>(</w:t>
      </w:r>
      <w:r w:rsidRPr="00A47C07">
        <w:rPr>
          <w:rFonts w:ascii="Times New Roman" w:hAnsi="Times New Roman" w:cs="Times New Roman"/>
          <w:lang w:val="pt-BR"/>
        </w:rPr>
        <w:t>B</w:t>
      </w:r>
      <w:r w:rsidRPr="0089257C">
        <w:rPr>
          <w:rFonts w:ascii="Times New Roman" w:hAnsi="Times New Roman" w:cs="Times New Roman"/>
          <w:lang w:val="ru-RU"/>
        </w:rPr>
        <w:t>) 450 мл</w:t>
      </w:r>
      <w:r w:rsidRPr="0089257C">
        <w:rPr>
          <w:rFonts w:ascii="Times New Roman" w:eastAsia="Malgun Gothic" w:hAnsi="Times New Roman" w:cs="Times New Roman"/>
          <w:lang w:val="ru-RU" w:eastAsia="ko-KR"/>
        </w:rPr>
        <w:tab/>
      </w:r>
      <w:r w:rsidRPr="0089257C">
        <w:rPr>
          <w:rFonts w:ascii="Times New Roman" w:eastAsia="Malgun Gothic" w:hAnsi="Times New Roman" w:cs="Times New Roman"/>
          <w:lang w:val="ru-RU" w:eastAsia="ko-KR"/>
        </w:rPr>
        <w:tab/>
      </w:r>
      <w:r w:rsidRPr="0089257C">
        <w:rPr>
          <w:rFonts w:ascii="Times New Roman" w:hAnsi="Times New Roman" w:cs="Times New Roman"/>
          <w:color w:val="FF0000"/>
          <w:lang w:val="ru-RU"/>
        </w:rPr>
        <w:t>(</w:t>
      </w:r>
      <w:r w:rsidRPr="00A47C07">
        <w:rPr>
          <w:rFonts w:ascii="Times New Roman" w:hAnsi="Times New Roman" w:cs="Times New Roman"/>
          <w:color w:val="FF0000"/>
          <w:lang w:val="pt-BR"/>
        </w:rPr>
        <w:t>C</w:t>
      </w:r>
      <w:r w:rsidRPr="0089257C">
        <w:rPr>
          <w:rFonts w:ascii="Times New Roman" w:hAnsi="Times New Roman" w:cs="Times New Roman"/>
          <w:color w:val="FF0000"/>
          <w:lang w:val="ru-RU"/>
        </w:rPr>
        <w:t>) 10 мл</w:t>
      </w:r>
      <w:r w:rsidRPr="0089257C">
        <w:rPr>
          <w:rFonts w:ascii="Times New Roman" w:eastAsia="Malgun Gothic" w:hAnsi="Times New Roman" w:cs="Times New Roman"/>
          <w:lang w:val="ru-RU" w:eastAsia="ko-KR"/>
        </w:rPr>
        <w:tab/>
      </w:r>
      <w:r w:rsidRPr="0089257C">
        <w:rPr>
          <w:rFonts w:ascii="Times New Roman" w:eastAsia="Malgun Gothic" w:hAnsi="Times New Roman" w:cs="Times New Roman"/>
          <w:lang w:val="ru-RU" w:eastAsia="ko-KR"/>
        </w:rPr>
        <w:tab/>
      </w:r>
      <w:r w:rsidRPr="0089257C">
        <w:rPr>
          <w:rFonts w:ascii="Times New Roman" w:hAnsi="Times New Roman" w:cs="Times New Roman"/>
          <w:lang w:val="ru-RU"/>
        </w:rPr>
        <w:t>(</w:t>
      </w:r>
      <w:r w:rsidRPr="00A47C07">
        <w:rPr>
          <w:rFonts w:ascii="Times New Roman" w:hAnsi="Times New Roman" w:cs="Times New Roman"/>
          <w:lang w:val="pt-BR"/>
        </w:rPr>
        <w:t>D</w:t>
      </w:r>
      <w:r w:rsidRPr="0089257C">
        <w:rPr>
          <w:rFonts w:ascii="Times New Roman" w:hAnsi="Times New Roman" w:cs="Times New Roman"/>
          <w:lang w:val="ru-RU"/>
        </w:rPr>
        <w:t>) 5.0 мл</w:t>
      </w:r>
    </w:p>
    <w:p w:rsidR="0089257C" w:rsidRPr="00A47C07" w:rsidRDefault="00003C6D" w:rsidP="008628A5">
      <w:pPr>
        <w:pStyle w:val="1"/>
        <w:spacing w:line="276" w:lineRule="auto"/>
        <w:ind w:firstLine="540"/>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6</w:t>
      </w:r>
      <w:r w:rsidR="0089257C" w:rsidRPr="00A47C07">
        <w:rPr>
          <w:rFonts w:ascii="Times New Roman" w:hAnsi="Times New Roman" w:cs="Times New Roman"/>
          <w:color w:val="000000" w:themeColor="text1"/>
          <w:sz w:val="24"/>
          <w:szCs w:val="24"/>
          <w:lang w:val="ru-RU"/>
        </w:rPr>
        <w:t xml:space="preserve">) Образец металлического цинка, содержащий хлорид цинка в качестве примеси, прореагировал с избытком разбавленной соляной кислоты при 27 </w:t>
      </w:r>
      <w:r w:rsidR="0089257C" w:rsidRPr="00A47C07">
        <w:rPr>
          <w:rFonts w:ascii="Times New Roman" w:hAnsi="Times New Roman" w:cs="Times New Roman"/>
          <w:color w:val="000000" w:themeColor="text1"/>
          <w:sz w:val="24"/>
          <w:szCs w:val="24"/>
          <w:vertAlign w:val="superscript"/>
        </w:rPr>
        <w:t>o</w:t>
      </w:r>
      <w:r w:rsidR="0089257C" w:rsidRPr="00A47C07">
        <w:rPr>
          <w:rFonts w:ascii="Times New Roman" w:hAnsi="Times New Roman" w:cs="Times New Roman"/>
          <w:color w:val="000000" w:themeColor="text1"/>
          <w:sz w:val="24"/>
          <w:szCs w:val="24"/>
        </w:rPr>
        <w:t>C</w:t>
      </w:r>
      <w:r w:rsidR="0089257C" w:rsidRPr="00A47C07">
        <w:rPr>
          <w:rFonts w:ascii="Times New Roman" w:hAnsi="Times New Roman" w:cs="Times New Roman"/>
          <w:color w:val="000000" w:themeColor="text1"/>
          <w:sz w:val="24"/>
          <w:szCs w:val="24"/>
          <w:lang w:val="ru-RU"/>
        </w:rPr>
        <w:t xml:space="preserve"> и был собран при давлении </w:t>
      </w:r>
      <w:smartTag w:uri="urn:schemas-microsoft-com:office:smarttags" w:element="metricconverter">
        <w:smartTagPr>
          <w:attr w:name="ProductID" w:val="760 мм"/>
        </w:smartTagPr>
        <w:r w:rsidR="0089257C" w:rsidRPr="00A47C07">
          <w:rPr>
            <w:rFonts w:ascii="Times New Roman" w:hAnsi="Times New Roman" w:cs="Times New Roman"/>
            <w:color w:val="000000" w:themeColor="text1"/>
            <w:sz w:val="24"/>
            <w:szCs w:val="24"/>
            <w:lang w:val="ru-RU"/>
          </w:rPr>
          <w:t>760 мм</w:t>
        </w:r>
      </w:smartTag>
      <w:r w:rsidR="0089257C" w:rsidRPr="00A47C07">
        <w:rPr>
          <w:rFonts w:ascii="Times New Roman" w:hAnsi="Times New Roman" w:cs="Times New Roman"/>
          <w:color w:val="000000" w:themeColor="text1"/>
          <w:sz w:val="24"/>
          <w:szCs w:val="24"/>
          <w:lang w:val="ru-RU"/>
        </w:rPr>
        <w:t xml:space="preserve"> рт</w:t>
      </w:r>
      <w:proofErr w:type="gramStart"/>
      <w:r w:rsidR="0089257C" w:rsidRPr="00A47C07">
        <w:rPr>
          <w:rFonts w:ascii="Times New Roman" w:hAnsi="Times New Roman" w:cs="Times New Roman"/>
          <w:color w:val="000000" w:themeColor="text1"/>
          <w:sz w:val="24"/>
          <w:szCs w:val="24"/>
          <w:lang w:val="ru-RU"/>
        </w:rPr>
        <w:t>.с</w:t>
      </w:r>
      <w:proofErr w:type="gramEnd"/>
      <w:r w:rsidR="0089257C" w:rsidRPr="00A47C07">
        <w:rPr>
          <w:rFonts w:ascii="Times New Roman" w:hAnsi="Times New Roman" w:cs="Times New Roman"/>
          <w:color w:val="000000" w:themeColor="text1"/>
          <w:sz w:val="24"/>
          <w:szCs w:val="24"/>
          <w:lang w:val="ru-RU"/>
        </w:rPr>
        <w:t xml:space="preserve">т, при этом получилось 780,0 </w:t>
      </w:r>
      <w:r w:rsidR="0089257C" w:rsidRPr="00A47C07">
        <w:rPr>
          <w:rFonts w:ascii="Times New Roman" w:hAnsi="Times New Roman" w:cs="Times New Roman"/>
          <w:color w:val="000000" w:themeColor="text1"/>
          <w:sz w:val="24"/>
          <w:szCs w:val="24"/>
        </w:rPr>
        <w:t>c</w:t>
      </w:r>
      <w:r w:rsidR="0089257C" w:rsidRPr="00A47C07">
        <w:rPr>
          <w:rFonts w:ascii="Times New Roman" w:hAnsi="Times New Roman" w:cs="Times New Roman"/>
          <w:color w:val="000000" w:themeColor="text1"/>
          <w:sz w:val="24"/>
          <w:szCs w:val="24"/>
          <w:lang w:val="ru-RU"/>
        </w:rPr>
        <w:t>м</w:t>
      </w:r>
      <w:r w:rsidR="0089257C" w:rsidRPr="00A47C07">
        <w:rPr>
          <w:rFonts w:ascii="Times New Roman" w:hAnsi="Times New Roman" w:cs="Times New Roman"/>
          <w:color w:val="000000" w:themeColor="text1"/>
          <w:sz w:val="24"/>
          <w:szCs w:val="24"/>
          <w:vertAlign w:val="superscript"/>
          <w:lang w:val="ru-RU"/>
        </w:rPr>
        <w:t>3</w:t>
      </w:r>
      <w:r w:rsidR="0089257C" w:rsidRPr="00A47C07">
        <w:rPr>
          <w:rFonts w:ascii="Times New Roman" w:hAnsi="Times New Roman" w:cs="Times New Roman"/>
          <w:color w:val="000000" w:themeColor="text1"/>
          <w:sz w:val="24"/>
          <w:szCs w:val="24"/>
          <w:lang w:val="ru-RU"/>
        </w:rPr>
        <w:t xml:space="preserve"> водорода. При 27 </w:t>
      </w:r>
      <w:r w:rsidR="0089257C" w:rsidRPr="00A47C07">
        <w:rPr>
          <w:rFonts w:ascii="Times New Roman" w:hAnsi="Times New Roman" w:cs="Times New Roman"/>
          <w:color w:val="000000" w:themeColor="text1"/>
          <w:sz w:val="24"/>
          <w:szCs w:val="24"/>
          <w:vertAlign w:val="superscript"/>
        </w:rPr>
        <w:t>o</w:t>
      </w:r>
      <w:r w:rsidR="0089257C" w:rsidRPr="00A47C07">
        <w:rPr>
          <w:rFonts w:ascii="Times New Roman" w:hAnsi="Times New Roman" w:cs="Times New Roman"/>
          <w:color w:val="000000" w:themeColor="text1"/>
          <w:sz w:val="24"/>
          <w:szCs w:val="24"/>
        </w:rPr>
        <w:t>C</w:t>
      </w:r>
      <w:r w:rsidR="0089257C" w:rsidRPr="00A47C07">
        <w:rPr>
          <w:rFonts w:ascii="Times New Roman" w:hAnsi="Times New Roman" w:cs="Times New Roman"/>
          <w:color w:val="000000" w:themeColor="text1"/>
          <w:sz w:val="24"/>
          <w:szCs w:val="24"/>
          <w:lang w:val="ru-RU"/>
        </w:rPr>
        <w:t xml:space="preserve">  давление водяного пара составляет </w:t>
      </w:r>
      <w:smartTag w:uri="urn:schemas-microsoft-com:office:smarttags" w:element="metricconverter">
        <w:smartTagPr>
          <w:attr w:name="ProductID" w:val="14 мм"/>
        </w:smartTagPr>
        <w:r w:rsidR="0089257C" w:rsidRPr="00A47C07">
          <w:rPr>
            <w:rFonts w:ascii="Times New Roman" w:hAnsi="Times New Roman" w:cs="Times New Roman"/>
            <w:color w:val="000000" w:themeColor="text1"/>
            <w:sz w:val="24"/>
            <w:szCs w:val="24"/>
            <w:lang w:val="ru-RU"/>
          </w:rPr>
          <w:t>14 мм</w:t>
        </w:r>
      </w:smartTag>
      <w:r w:rsidR="0089257C" w:rsidRPr="00A47C07">
        <w:rPr>
          <w:rFonts w:ascii="Times New Roman" w:hAnsi="Times New Roman" w:cs="Times New Roman"/>
          <w:color w:val="000000" w:themeColor="text1"/>
          <w:sz w:val="24"/>
          <w:szCs w:val="24"/>
          <w:lang w:val="ru-RU"/>
        </w:rPr>
        <w:t xml:space="preserve"> рт.ст.. Каков  объем </w:t>
      </w:r>
      <w:r w:rsidR="0089257C" w:rsidRPr="00A47C07">
        <w:rPr>
          <w:rFonts w:ascii="Times New Roman" w:hAnsi="Times New Roman" w:cs="Times New Roman"/>
          <w:color w:val="000000" w:themeColor="text1"/>
          <w:sz w:val="24"/>
          <w:szCs w:val="24"/>
        </w:rPr>
        <w:t>H</w:t>
      </w:r>
      <w:r w:rsidR="0089257C" w:rsidRPr="00A47C07">
        <w:rPr>
          <w:rFonts w:ascii="Times New Roman" w:hAnsi="Times New Roman" w:cs="Times New Roman"/>
          <w:color w:val="000000" w:themeColor="text1"/>
          <w:sz w:val="24"/>
          <w:szCs w:val="24"/>
          <w:vertAlign w:val="subscript"/>
          <w:lang w:val="ru-RU"/>
        </w:rPr>
        <w:t>2</w:t>
      </w:r>
      <w:r w:rsidR="0089257C" w:rsidRPr="00A47C07">
        <w:rPr>
          <w:rFonts w:ascii="Times New Roman" w:hAnsi="Times New Roman" w:cs="Times New Roman"/>
          <w:color w:val="000000" w:themeColor="text1"/>
          <w:sz w:val="24"/>
          <w:szCs w:val="24"/>
          <w:lang w:val="ru-RU"/>
        </w:rPr>
        <w:t xml:space="preserve">  при  нормальных условиях?</w:t>
      </w:r>
      <w:r w:rsidR="0089257C" w:rsidRPr="00A47C07">
        <w:rPr>
          <w:rFonts w:ascii="Times New Roman" w:hAnsi="Times New Roman" w:cs="Times New Roman"/>
          <w:color w:val="000000" w:themeColor="text1"/>
          <w:sz w:val="24"/>
          <w:szCs w:val="24"/>
          <w:lang w:val="ru-RU"/>
        </w:rPr>
        <w:tab/>
        <w:t xml:space="preserve">(молярный объем газа </w:t>
      </w:r>
      <w:proofErr w:type="gramStart"/>
      <w:r w:rsidR="0089257C" w:rsidRPr="00A47C07">
        <w:rPr>
          <w:rFonts w:ascii="Times New Roman" w:hAnsi="Times New Roman" w:cs="Times New Roman"/>
          <w:color w:val="000000" w:themeColor="text1"/>
          <w:sz w:val="24"/>
          <w:szCs w:val="24"/>
          <w:lang w:val="ru-RU"/>
        </w:rPr>
        <w:t>при</w:t>
      </w:r>
      <w:proofErr w:type="gramEnd"/>
      <w:r w:rsidR="0089257C" w:rsidRPr="00A47C07">
        <w:rPr>
          <w:rFonts w:ascii="Times New Roman" w:hAnsi="Times New Roman" w:cs="Times New Roman"/>
          <w:color w:val="000000" w:themeColor="text1"/>
          <w:sz w:val="24"/>
          <w:szCs w:val="24"/>
          <w:lang w:val="ru-RU"/>
        </w:rPr>
        <w:t xml:space="preserve"> н.у.= 22,4 дм</w:t>
      </w:r>
      <w:r w:rsidR="0089257C" w:rsidRPr="00A47C07">
        <w:rPr>
          <w:rFonts w:ascii="Times New Roman" w:hAnsi="Times New Roman" w:cs="Times New Roman"/>
          <w:color w:val="000000" w:themeColor="text1"/>
          <w:sz w:val="24"/>
          <w:szCs w:val="24"/>
          <w:vertAlign w:val="superscript"/>
          <w:lang w:val="ru-RU"/>
        </w:rPr>
        <w:t>3</w:t>
      </w:r>
      <w:r w:rsidR="0089257C" w:rsidRPr="00A47C07">
        <w:rPr>
          <w:rFonts w:ascii="Times New Roman" w:hAnsi="Times New Roman" w:cs="Times New Roman"/>
          <w:color w:val="000000" w:themeColor="text1"/>
          <w:sz w:val="24"/>
          <w:szCs w:val="24"/>
          <w:lang w:val="ru-RU"/>
        </w:rPr>
        <w:t>)</w:t>
      </w:r>
    </w:p>
    <w:p w:rsidR="0089257C" w:rsidRPr="00A47C07" w:rsidRDefault="0089257C" w:rsidP="00003C6D">
      <w:pPr>
        <w:pStyle w:val="1"/>
        <w:spacing w:line="276" w:lineRule="auto"/>
        <w:ind w:left="720" w:firstLine="360"/>
        <w:rPr>
          <w:rFonts w:ascii="Times New Roman" w:hAnsi="Times New Roman" w:cs="Times New Roman"/>
          <w:color w:val="000000" w:themeColor="text1"/>
          <w:sz w:val="24"/>
          <w:szCs w:val="24"/>
          <w:lang w:val="ru-RU"/>
        </w:rPr>
      </w:pPr>
      <w:r w:rsidRPr="00A47C07">
        <w:rPr>
          <w:rFonts w:ascii="Times New Roman" w:hAnsi="Times New Roman" w:cs="Times New Roman"/>
          <w:color w:val="000000" w:themeColor="text1"/>
          <w:sz w:val="24"/>
          <w:szCs w:val="24"/>
        </w:rPr>
        <w:t>A</w:t>
      </w:r>
      <w:r w:rsidRPr="00A47C07">
        <w:rPr>
          <w:rFonts w:ascii="Times New Roman" w:hAnsi="Times New Roman" w:cs="Times New Roman"/>
          <w:color w:val="000000" w:themeColor="text1"/>
          <w:sz w:val="24"/>
          <w:szCs w:val="24"/>
          <w:lang w:val="ru-RU"/>
        </w:rPr>
        <w:t>.</w:t>
      </w:r>
      <w:r w:rsidRPr="00A47C07">
        <w:rPr>
          <w:rFonts w:ascii="Times New Roman" w:hAnsi="Times New Roman" w:cs="Times New Roman"/>
          <w:color w:val="000000" w:themeColor="text1"/>
          <w:sz w:val="24"/>
          <w:szCs w:val="24"/>
          <w:lang w:val="ru-RU"/>
        </w:rPr>
        <w:tab/>
        <w:t>746 см</w:t>
      </w:r>
      <w:r w:rsidRPr="00A47C07">
        <w:rPr>
          <w:rFonts w:ascii="Times New Roman" w:hAnsi="Times New Roman" w:cs="Times New Roman"/>
          <w:color w:val="000000" w:themeColor="text1"/>
          <w:sz w:val="24"/>
          <w:szCs w:val="24"/>
          <w:vertAlign w:val="superscript"/>
          <w:lang w:val="ru-RU"/>
        </w:rPr>
        <w:t>3</w:t>
      </w:r>
      <w:r w:rsidRPr="00A47C07">
        <w:rPr>
          <w:rFonts w:ascii="Times New Roman" w:hAnsi="Times New Roman" w:cs="Times New Roman"/>
          <w:color w:val="000000" w:themeColor="text1"/>
          <w:sz w:val="24"/>
          <w:szCs w:val="24"/>
          <w:vertAlign w:val="superscript"/>
          <w:lang w:val="ru-RU"/>
        </w:rPr>
        <w:tab/>
      </w:r>
      <w:r w:rsidRPr="00A47C07">
        <w:rPr>
          <w:rFonts w:ascii="Times New Roman" w:hAnsi="Times New Roman" w:cs="Times New Roman"/>
          <w:color w:val="000000" w:themeColor="text1"/>
          <w:sz w:val="24"/>
          <w:szCs w:val="24"/>
        </w:rPr>
        <w:t>B</w:t>
      </w:r>
      <w:r w:rsidRPr="00A47C07">
        <w:rPr>
          <w:rFonts w:ascii="Times New Roman" w:hAnsi="Times New Roman" w:cs="Times New Roman"/>
          <w:color w:val="000000" w:themeColor="text1"/>
          <w:sz w:val="24"/>
          <w:szCs w:val="24"/>
          <w:lang w:val="ru-RU"/>
        </w:rPr>
        <w:t>. 697 см</w:t>
      </w:r>
      <w:r w:rsidRPr="00A47C07">
        <w:rPr>
          <w:rFonts w:ascii="Times New Roman" w:hAnsi="Times New Roman" w:cs="Times New Roman"/>
          <w:color w:val="000000" w:themeColor="text1"/>
          <w:sz w:val="24"/>
          <w:szCs w:val="24"/>
          <w:vertAlign w:val="superscript"/>
          <w:lang w:val="ru-RU"/>
        </w:rPr>
        <w:t>3</w:t>
      </w:r>
      <w:r w:rsidRPr="00A47C07">
        <w:rPr>
          <w:rFonts w:ascii="Times New Roman" w:hAnsi="Times New Roman" w:cs="Times New Roman"/>
          <w:color w:val="000000" w:themeColor="text1"/>
          <w:sz w:val="24"/>
          <w:szCs w:val="24"/>
          <w:vertAlign w:val="superscript"/>
          <w:lang w:val="ru-RU"/>
        </w:rPr>
        <w:tab/>
      </w:r>
      <w:r w:rsidRPr="00A47C07">
        <w:rPr>
          <w:rFonts w:ascii="Times New Roman" w:hAnsi="Times New Roman" w:cs="Times New Roman"/>
          <w:color w:val="000000" w:themeColor="text1"/>
          <w:sz w:val="24"/>
          <w:szCs w:val="24"/>
        </w:rPr>
        <w:t>C</w:t>
      </w:r>
      <w:r w:rsidRPr="00A47C07">
        <w:rPr>
          <w:rFonts w:ascii="Times New Roman" w:hAnsi="Times New Roman" w:cs="Times New Roman"/>
          <w:color w:val="000000" w:themeColor="text1"/>
          <w:sz w:val="24"/>
          <w:szCs w:val="24"/>
          <w:lang w:val="ru-RU"/>
        </w:rPr>
        <w:t>. 750 см</w:t>
      </w:r>
      <w:r w:rsidRPr="00A47C07">
        <w:rPr>
          <w:rFonts w:ascii="Times New Roman" w:hAnsi="Times New Roman" w:cs="Times New Roman"/>
          <w:color w:val="000000" w:themeColor="text1"/>
          <w:sz w:val="24"/>
          <w:szCs w:val="24"/>
          <w:vertAlign w:val="superscript"/>
          <w:lang w:val="ru-RU"/>
        </w:rPr>
        <w:t>3</w:t>
      </w:r>
      <w:r w:rsidRPr="00A47C07">
        <w:rPr>
          <w:rFonts w:ascii="Times New Roman" w:hAnsi="Times New Roman" w:cs="Times New Roman"/>
          <w:color w:val="000000" w:themeColor="text1"/>
          <w:sz w:val="24"/>
          <w:szCs w:val="24"/>
          <w:vertAlign w:val="superscript"/>
          <w:lang w:val="ru-RU"/>
        </w:rPr>
        <w:tab/>
      </w:r>
      <w:r w:rsidRPr="00A47C07">
        <w:rPr>
          <w:rFonts w:ascii="Times New Roman" w:hAnsi="Times New Roman" w:cs="Times New Roman"/>
          <w:color w:val="000000" w:themeColor="text1"/>
          <w:sz w:val="24"/>
          <w:szCs w:val="24"/>
        </w:rPr>
        <w:t>D</w:t>
      </w:r>
      <w:r w:rsidRPr="00A47C07">
        <w:rPr>
          <w:rFonts w:ascii="Times New Roman" w:hAnsi="Times New Roman" w:cs="Times New Roman"/>
          <w:color w:val="000000" w:themeColor="text1"/>
          <w:sz w:val="24"/>
          <w:szCs w:val="24"/>
          <w:lang w:val="ru-RU"/>
        </w:rPr>
        <w:t>. 300 см</w:t>
      </w:r>
      <w:r w:rsidRPr="00A47C07">
        <w:rPr>
          <w:rFonts w:ascii="Times New Roman" w:hAnsi="Times New Roman" w:cs="Times New Roman"/>
          <w:color w:val="000000" w:themeColor="text1"/>
          <w:sz w:val="24"/>
          <w:szCs w:val="24"/>
          <w:vertAlign w:val="superscript"/>
          <w:lang w:val="ru-RU"/>
        </w:rPr>
        <w:t>3</w:t>
      </w:r>
    </w:p>
    <w:p w:rsidR="0089257C" w:rsidRPr="0089257C" w:rsidRDefault="00003C6D" w:rsidP="00003C6D">
      <w:pPr>
        <w:spacing w:after="0"/>
        <w:ind w:firstLine="426"/>
        <w:rPr>
          <w:rFonts w:ascii="Times New Roman" w:hAnsi="Times New Roman" w:cs="Times New Roman"/>
          <w:lang w:val="ru-RU"/>
        </w:rPr>
      </w:pPr>
      <w:r>
        <w:rPr>
          <w:rFonts w:ascii="Times New Roman" w:hAnsi="Times New Roman" w:cs="Times New Roman"/>
          <w:lang w:val="ru-RU"/>
        </w:rPr>
        <w:t>7</w:t>
      </w:r>
      <w:r w:rsidR="0089257C" w:rsidRPr="0089257C">
        <w:rPr>
          <w:rFonts w:ascii="Times New Roman" w:hAnsi="Times New Roman" w:cs="Times New Roman"/>
          <w:lang w:val="ru-RU"/>
        </w:rPr>
        <w:t>) (</w:t>
      </w:r>
      <w:r w:rsidR="0089257C" w:rsidRPr="00A47C07">
        <w:rPr>
          <w:rFonts w:ascii="Times New Roman" w:hAnsi="Times New Roman" w:cs="Times New Roman"/>
        </w:rPr>
        <w:t>IJSO</w:t>
      </w:r>
      <w:r w:rsidR="0089257C" w:rsidRPr="0089257C">
        <w:rPr>
          <w:rFonts w:ascii="Times New Roman" w:hAnsi="Times New Roman" w:cs="Times New Roman"/>
          <w:lang w:val="ru-RU"/>
        </w:rPr>
        <w:t xml:space="preserve">-2011) Для полного сгорания </w:t>
      </w:r>
      <w:smartTag w:uri="urn:schemas-microsoft-com:office:smarttags" w:element="metricconverter">
        <w:smartTagPr>
          <w:attr w:name="ProductID" w:val="47 г"/>
        </w:smartTagPr>
        <w:r w:rsidR="0089257C" w:rsidRPr="0089257C">
          <w:rPr>
            <w:rFonts w:ascii="Times New Roman" w:hAnsi="Times New Roman" w:cs="Times New Roman"/>
            <w:lang w:val="ru-RU"/>
          </w:rPr>
          <w:t>47 г</w:t>
        </w:r>
      </w:smartTag>
      <w:r w:rsidR="0089257C" w:rsidRPr="0089257C">
        <w:rPr>
          <w:rFonts w:ascii="Times New Roman" w:hAnsi="Times New Roman" w:cs="Times New Roman"/>
          <w:lang w:val="ru-RU"/>
        </w:rPr>
        <w:t xml:space="preserve"> бензина (октан, </w:t>
      </w:r>
      <w:r w:rsidR="0089257C" w:rsidRPr="00A47C07">
        <w:rPr>
          <w:rFonts w:ascii="Times New Roman" w:hAnsi="Times New Roman" w:cs="Times New Roman"/>
        </w:rPr>
        <w:t>C</w:t>
      </w:r>
      <w:r w:rsidR="0089257C" w:rsidRPr="0089257C">
        <w:rPr>
          <w:rFonts w:ascii="Times New Roman" w:hAnsi="Times New Roman" w:cs="Times New Roman"/>
          <w:vertAlign w:val="subscript"/>
          <w:lang w:val="ru-RU"/>
        </w:rPr>
        <w:t>8</w:t>
      </w:r>
      <w:r w:rsidR="0089257C" w:rsidRPr="00A47C07">
        <w:rPr>
          <w:rFonts w:ascii="Times New Roman" w:hAnsi="Times New Roman" w:cs="Times New Roman"/>
        </w:rPr>
        <w:t>H</w:t>
      </w:r>
      <w:r w:rsidR="0089257C" w:rsidRPr="0089257C">
        <w:rPr>
          <w:rFonts w:ascii="Times New Roman" w:hAnsi="Times New Roman" w:cs="Times New Roman"/>
          <w:vertAlign w:val="subscript"/>
          <w:lang w:val="ru-RU"/>
        </w:rPr>
        <w:t>18</w:t>
      </w:r>
      <w:r w:rsidR="0089257C" w:rsidRPr="0089257C">
        <w:rPr>
          <w:rFonts w:ascii="Times New Roman" w:hAnsi="Times New Roman" w:cs="Times New Roman"/>
          <w:lang w:val="ru-RU"/>
        </w:rPr>
        <w:t>) необходим  кислород массой:</w:t>
      </w:r>
    </w:p>
    <w:p w:rsidR="0089257C" w:rsidRPr="0089257C" w:rsidRDefault="0089257C" w:rsidP="00003C6D">
      <w:pPr>
        <w:tabs>
          <w:tab w:val="left" w:pos="1440"/>
        </w:tabs>
        <w:spacing w:after="0"/>
        <w:ind w:left="840" w:hanging="840"/>
        <w:rPr>
          <w:rFonts w:ascii="Times New Roman" w:hAnsi="Times New Roman" w:cs="Times New Roman"/>
          <w:bCs/>
          <w:color w:val="FF0000"/>
          <w:lang w:val="ru-RU"/>
        </w:rPr>
      </w:pPr>
      <w:r w:rsidRPr="0089257C">
        <w:rPr>
          <w:rFonts w:ascii="Times New Roman" w:hAnsi="Times New Roman" w:cs="Times New Roman"/>
          <w:b/>
          <w:bCs/>
          <w:lang w:val="ru-RU"/>
        </w:rPr>
        <w:tab/>
      </w:r>
      <w:r w:rsidRPr="00A47C07">
        <w:rPr>
          <w:rFonts w:ascii="Times New Roman" w:hAnsi="Times New Roman" w:cs="Times New Roman"/>
          <w:b/>
          <w:bCs/>
        </w:rPr>
        <w:t>A</w:t>
      </w:r>
      <w:r w:rsidRPr="0089257C">
        <w:rPr>
          <w:rFonts w:ascii="Times New Roman" w:hAnsi="Times New Roman" w:cs="Times New Roman"/>
          <w:b/>
          <w:bCs/>
          <w:lang w:val="ru-RU"/>
        </w:rPr>
        <w:t xml:space="preserve">. </w:t>
      </w:r>
      <w:smartTag w:uri="urn:schemas-microsoft-com:office:smarttags" w:element="metricconverter">
        <w:smartTagPr>
          <w:attr w:name="ProductID" w:val="69.20 г"/>
        </w:smartTagPr>
        <w:r w:rsidRPr="0089257C">
          <w:rPr>
            <w:rFonts w:ascii="Times New Roman" w:hAnsi="Times New Roman" w:cs="Times New Roman"/>
            <w:bCs/>
            <w:lang w:val="ru-RU"/>
          </w:rPr>
          <w:t>69.20 г</w:t>
        </w:r>
      </w:smartTag>
      <w:r w:rsidRPr="0089257C">
        <w:rPr>
          <w:rFonts w:ascii="Times New Roman" w:hAnsi="Times New Roman" w:cs="Times New Roman"/>
          <w:b/>
          <w:bCs/>
          <w:lang w:val="ru-RU"/>
        </w:rPr>
        <w:t xml:space="preserve"> </w:t>
      </w:r>
      <w:r w:rsidRPr="0089257C">
        <w:rPr>
          <w:rFonts w:ascii="Times New Roman" w:hAnsi="Times New Roman" w:cs="Times New Roman"/>
          <w:b/>
          <w:bCs/>
          <w:lang w:val="ru-RU"/>
        </w:rPr>
        <w:tab/>
      </w:r>
      <w:r w:rsidRPr="0089257C">
        <w:rPr>
          <w:rFonts w:ascii="Times New Roman" w:hAnsi="Times New Roman" w:cs="Times New Roman"/>
          <w:b/>
          <w:bCs/>
          <w:lang w:val="ru-RU"/>
        </w:rPr>
        <w:tab/>
      </w:r>
      <w:r w:rsidRPr="00A47C07">
        <w:rPr>
          <w:rFonts w:ascii="Times New Roman" w:hAnsi="Times New Roman" w:cs="Times New Roman"/>
          <w:b/>
        </w:rPr>
        <w:t>B</w:t>
      </w:r>
      <w:r w:rsidRPr="0089257C">
        <w:rPr>
          <w:rFonts w:ascii="Times New Roman" w:hAnsi="Times New Roman" w:cs="Times New Roman"/>
          <w:b/>
          <w:lang w:val="ru-RU"/>
        </w:rPr>
        <w:t xml:space="preserve">. </w:t>
      </w:r>
      <w:r w:rsidRPr="0089257C">
        <w:rPr>
          <w:rFonts w:ascii="Times New Roman" w:hAnsi="Times New Roman" w:cs="Times New Roman"/>
          <w:bCs/>
          <w:lang w:val="ru-RU"/>
        </w:rPr>
        <w:t xml:space="preserve">82.45 г </w:t>
      </w:r>
      <w:r w:rsidRPr="0089257C">
        <w:rPr>
          <w:rFonts w:ascii="Times New Roman" w:hAnsi="Times New Roman" w:cs="Times New Roman"/>
          <w:bCs/>
          <w:lang w:val="ru-RU"/>
        </w:rPr>
        <w:tab/>
      </w:r>
      <w:r w:rsidRPr="0089257C">
        <w:rPr>
          <w:rFonts w:ascii="Times New Roman" w:hAnsi="Times New Roman" w:cs="Times New Roman"/>
          <w:lang w:val="ru-RU"/>
        </w:rPr>
        <w:tab/>
      </w:r>
      <w:r w:rsidRPr="00A47C07">
        <w:rPr>
          <w:rFonts w:ascii="Times New Roman" w:hAnsi="Times New Roman" w:cs="Times New Roman"/>
          <w:b/>
        </w:rPr>
        <w:t>C</w:t>
      </w:r>
      <w:r w:rsidRPr="0089257C">
        <w:rPr>
          <w:rFonts w:ascii="Times New Roman" w:hAnsi="Times New Roman" w:cs="Times New Roman"/>
          <w:b/>
          <w:lang w:val="ru-RU"/>
        </w:rPr>
        <w:t xml:space="preserve">. </w:t>
      </w:r>
      <w:r w:rsidRPr="0089257C">
        <w:rPr>
          <w:rFonts w:ascii="Times New Roman" w:hAnsi="Times New Roman" w:cs="Times New Roman"/>
          <w:lang w:val="ru-RU"/>
        </w:rPr>
        <w:t>138.5 г</w:t>
      </w:r>
      <w:r w:rsidRPr="0089257C">
        <w:rPr>
          <w:rFonts w:ascii="Times New Roman" w:hAnsi="Times New Roman" w:cs="Times New Roman"/>
          <w:lang w:val="ru-RU"/>
        </w:rPr>
        <w:tab/>
      </w:r>
      <w:r w:rsidRPr="0089257C">
        <w:rPr>
          <w:rFonts w:ascii="Times New Roman" w:hAnsi="Times New Roman" w:cs="Times New Roman"/>
          <w:lang w:val="ru-RU"/>
        </w:rPr>
        <w:tab/>
      </w:r>
      <w:r w:rsidRPr="00A47C07">
        <w:rPr>
          <w:rFonts w:ascii="Times New Roman" w:hAnsi="Times New Roman" w:cs="Times New Roman"/>
          <w:b/>
          <w:color w:val="FF0000"/>
        </w:rPr>
        <w:t>D</w:t>
      </w:r>
      <w:r w:rsidRPr="0089257C">
        <w:rPr>
          <w:rFonts w:ascii="Times New Roman" w:hAnsi="Times New Roman" w:cs="Times New Roman"/>
          <w:b/>
          <w:color w:val="FF0000"/>
          <w:lang w:val="ru-RU"/>
        </w:rPr>
        <w:t xml:space="preserve">. </w:t>
      </w:r>
      <w:r w:rsidRPr="0089257C">
        <w:rPr>
          <w:rFonts w:ascii="Times New Roman" w:hAnsi="Times New Roman" w:cs="Times New Roman"/>
          <w:bCs/>
          <w:color w:val="FF0000"/>
          <w:lang w:val="ru-RU"/>
        </w:rPr>
        <w:t>164.9 г</w:t>
      </w:r>
    </w:p>
    <w:p w:rsidR="0089257C" w:rsidRPr="0089257C" w:rsidRDefault="00003C6D" w:rsidP="00003C6D">
      <w:pPr>
        <w:spacing w:after="0"/>
        <w:ind w:firstLine="426"/>
        <w:rPr>
          <w:rFonts w:ascii="Times New Roman" w:hAnsi="Times New Roman" w:cs="Times New Roman"/>
          <w:lang w:val="ru-RU"/>
        </w:rPr>
      </w:pPr>
      <w:r>
        <w:rPr>
          <w:rFonts w:ascii="Times New Roman" w:hAnsi="Times New Roman" w:cs="Times New Roman"/>
          <w:lang w:val="ru-RU"/>
        </w:rPr>
        <w:t xml:space="preserve"> 8</w:t>
      </w:r>
      <w:r w:rsidR="0089257C" w:rsidRPr="0089257C">
        <w:rPr>
          <w:rFonts w:ascii="Times New Roman" w:hAnsi="Times New Roman" w:cs="Times New Roman"/>
          <w:lang w:val="ru-RU"/>
        </w:rPr>
        <w:t>) (</w:t>
      </w:r>
      <w:r w:rsidR="0089257C" w:rsidRPr="00A47C07">
        <w:rPr>
          <w:rFonts w:ascii="Times New Roman" w:hAnsi="Times New Roman" w:cs="Times New Roman"/>
        </w:rPr>
        <w:t>IJSO</w:t>
      </w:r>
      <w:r w:rsidR="0089257C" w:rsidRPr="0089257C">
        <w:rPr>
          <w:rFonts w:ascii="Times New Roman" w:hAnsi="Times New Roman" w:cs="Times New Roman"/>
          <w:lang w:val="ru-RU"/>
        </w:rPr>
        <w:t>-2011) Эмпирические формулы веществ, которые образуют</w:t>
      </w:r>
    </w:p>
    <w:p w:rsidR="0089257C" w:rsidRPr="0089257C" w:rsidRDefault="0089257C" w:rsidP="00003C6D">
      <w:pPr>
        <w:autoSpaceDE w:val="0"/>
        <w:autoSpaceDN w:val="0"/>
        <w:adjustRightInd w:val="0"/>
        <w:spacing w:after="0"/>
        <w:ind w:firstLine="426"/>
        <w:rPr>
          <w:rFonts w:ascii="Times New Roman" w:hAnsi="Times New Roman" w:cs="Times New Roman"/>
          <w:lang w:val="ru-RU"/>
        </w:rPr>
      </w:pPr>
      <w:r w:rsidRPr="0089257C">
        <w:rPr>
          <w:rFonts w:ascii="Times New Roman" w:hAnsi="Times New Roman" w:cs="Times New Roman"/>
          <w:lang w:val="ru-RU"/>
        </w:rPr>
        <w:t>(</w:t>
      </w:r>
      <w:r w:rsidRPr="00A47C07">
        <w:rPr>
          <w:rFonts w:ascii="Times New Roman" w:hAnsi="Times New Roman" w:cs="Times New Roman"/>
        </w:rPr>
        <w:t>I</w:t>
      </w:r>
      <w:r w:rsidRPr="0089257C">
        <w:rPr>
          <w:rFonts w:ascii="Times New Roman" w:hAnsi="Times New Roman" w:cs="Times New Roman"/>
          <w:lang w:val="ru-RU"/>
        </w:rPr>
        <w:t>) натрий и сера</w:t>
      </w:r>
      <w:r w:rsidRPr="0089257C">
        <w:rPr>
          <w:rFonts w:ascii="Times New Roman" w:hAnsi="Times New Roman" w:cs="Times New Roman"/>
          <w:lang w:val="ru-RU"/>
        </w:rPr>
        <w:tab/>
      </w:r>
      <w:r w:rsidRPr="0089257C">
        <w:rPr>
          <w:rFonts w:ascii="Times New Roman" w:hAnsi="Times New Roman" w:cs="Times New Roman"/>
          <w:lang w:val="ru-RU"/>
        </w:rPr>
        <w:tab/>
        <w:t>(</w:t>
      </w:r>
      <w:r w:rsidRPr="00A47C07">
        <w:rPr>
          <w:rFonts w:ascii="Times New Roman" w:hAnsi="Times New Roman" w:cs="Times New Roman"/>
        </w:rPr>
        <w:t>II</w:t>
      </w:r>
      <w:r w:rsidRPr="0089257C">
        <w:rPr>
          <w:rFonts w:ascii="Times New Roman" w:hAnsi="Times New Roman" w:cs="Times New Roman"/>
          <w:lang w:val="ru-RU"/>
        </w:rPr>
        <w:t xml:space="preserve">) стронций и кислород  </w:t>
      </w:r>
    </w:p>
    <w:p w:rsidR="0089257C" w:rsidRPr="0089257C" w:rsidRDefault="0089257C" w:rsidP="00003C6D">
      <w:pPr>
        <w:autoSpaceDE w:val="0"/>
        <w:autoSpaceDN w:val="0"/>
        <w:adjustRightInd w:val="0"/>
        <w:spacing w:after="0"/>
        <w:ind w:firstLine="426"/>
        <w:rPr>
          <w:rFonts w:ascii="Times New Roman" w:hAnsi="Times New Roman" w:cs="Times New Roman"/>
          <w:lang w:val="ru-RU"/>
        </w:rPr>
      </w:pPr>
      <w:r w:rsidRPr="0089257C">
        <w:rPr>
          <w:rFonts w:ascii="Times New Roman" w:hAnsi="Times New Roman" w:cs="Times New Roman"/>
          <w:lang w:val="ru-RU"/>
        </w:rPr>
        <w:t>(</w:t>
      </w:r>
      <w:r w:rsidRPr="00A47C07">
        <w:rPr>
          <w:rFonts w:ascii="Times New Roman" w:hAnsi="Times New Roman" w:cs="Times New Roman"/>
        </w:rPr>
        <w:t>III</w:t>
      </w:r>
      <w:r w:rsidRPr="0089257C">
        <w:rPr>
          <w:rFonts w:ascii="Times New Roman" w:hAnsi="Times New Roman" w:cs="Times New Roman"/>
          <w:lang w:val="ru-RU"/>
        </w:rPr>
        <w:t>) калий и хромат</w:t>
      </w:r>
      <w:r w:rsidRPr="0089257C">
        <w:rPr>
          <w:rFonts w:ascii="Times New Roman" w:hAnsi="Times New Roman" w:cs="Times New Roman"/>
          <w:lang w:val="ru-RU"/>
        </w:rPr>
        <w:tab/>
      </w:r>
      <w:r w:rsidRPr="0089257C">
        <w:rPr>
          <w:rFonts w:ascii="Times New Roman" w:hAnsi="Times New Roman" w:cs="Times New Roman"/>
          <w:lang w:val="ru-RU"/>
        </w:rPr>
        <w:tab/>
        <w:t>(</w:t>
      </w:r>
      <w:r w:rsidRPr="00A47C07">
        <w:rPr>
          <w:rFonts w:ascii="Times New Roman" w:hAnsi="Times New Roman" w:cs="Times New Roman"/>
        </w:rPr>
        <w:t>IV</w:t>
      </w:r>
      <w:r w:rsidRPr="0089257C">
        <w:rPr>
          <w:rFonts w:ascii="Times New Roman" w:hAnsi="Times New Roman" w:cs="Times New Roman"/>
          <w:lang w:val="ru-RU"/>
        </w:rPr>
        <w:t>) кальций и гидрофосфат:</w:t>
      </w:r>
      <w:r w:rsidRPr="0089257C">
        <w:rPr>
          <w:rFonts w:ascii="Times New Roman" w:hAnsi="Times New Roman" w:cs="Times New Roman"/>
          <w:lang w:val="ru-RU"/>
        </w:rPr>
        <w:tab/>
      </w:r>
    </w:p>
    <w:p w:rsidR="0089257C" w:rsidRPr="00A47C07" w:rsidRDefault="0089257C" w:rsidP="00003C6D">
      <w:pPr>
        <w:spacing w:after="0"/>
        <w:ind w:firstLine="426"/>
        <w:rPr>
          <w:rFonts w:ascii="Times New Roman" w:hAnsi="Times New Roman" w:cs="Times New Roman"/>
          <w:lang w:val="pt-BR"/>
        </w:rPr>
      </w:pPr>
      <w:r w:rsidRPr="00A47C07">
        <w:rPr>
          <w:rFonts w:ascii="Times New Roman" w:hAnsi="Times New Roman" w:cs="Times New Roman"/>
          <w:b/>
          <w:lang w:val="pt-BR"/>
        </w:rPr>
        <w:t>A</w:t>
      </w:r>
      <w:r w:rsidRPr="00A47C07">
        <w:rPr>
          <w:rFonts w:ascii="Times New Roman" w:hAnsi="Times New Roman" w:cs="Times New Roman"/>
          <w:b/>
        </w:rPr>
        <w:t>.</w:t>
      </w:r>
      <w:r w:rsidRPr="00A47C07">
        <w:rPr>
          <w:rFonts w:ascii="Times New Roman" w:hAnsi="Times New Roman" w:cs="Times New Roman"/>
        </w:rPr>
        <w:t xml:space="preserve"> (I) </w:t>
      </w:r>
      <w:r w:rsidRPr="00A47C07">
        <w:rPr>
          <w:rFonts w:ascii="Times New Roman" w:hAnsi="Times New Roman" w:cs="Times New Roman"/>
          <w:lang w:val="pt-BR"/>
        </w:rPr>
        <w:t>NaS</w:t>
      </w:r>
      <w:r w:rsidRPr="00A47C07">
        <w:rPr>
          <w:rFonts w:ascii="Times New Roman" w:hAnsi="Times New Roman" w:cs="Times New Roman"/>
        </w:rPr>
        <w:t xml:space="preserve"> </w:t>
      </w:r>
      <w:r w:rsidRPr="00A47C07">
        <w:rPr>
          <w:rFonts w:ascii="Times New Roman" w:hAnsi="Times New Roman" w:cs="Times New Roman"/>
        </w:rPr>
        <w:tab/>
        <w:t xml:space="preserve">(II) </w:t>
      </w:r>
      <w:r w:rsidRPr="00A47C07">
        <w:rPr>
          <w:rFonts w:ascii="Times New Roman" w:hAnsi="Times New Roman" w:cs="Times New Roman"/>
          <w:lang w:val="pt-BR"/>
        </w:rPr>
        <w:t>SrO</w:t>
      </w:r>
      <w:r w:rsidRPr="00A47C07">
        <w:rPr>
          <w:rFonts w:ascii="Times New Roman" w:hAnsi="Times New Roman" w:cs="Times New Roman"/>
          <w:vertAlign w:val="subscript"/>
        </w:rPr>
        <w:t>2</w:t>
      </w:r>
      <w:r w:rsidRPr="00A47C07">
        <w:rPr>
          <w:rFonts w:ascii="Times New Roman" w:hAnsi="Times New Roman" w:cs="Times New Roman"/>
        </w:rPr>
        <w:t xml:space="preserve"> </w:t>
      </w:r>
      <w:r w:rsidRPr="00A47C07">
        <w:rPr>
          <w:rFonts w:ascii="Times New Roman" w:hAnsi="Times New Roman" w:cs="Times New Roman"/>
        </w:rPr>
        <w:tab/>
        <w:t>(III</w:t>
      </w:r>
      <w:r w:rsidRPr="00A47C07">
        <w:rPr>
          <w:rFonts w:ascii="Times New Roman" w:hAnsi="Times New Roman" w:cs="Times New Roman"/>
          <w:lang w:val="pt-BR"/>
        </w:rPr>
        <w:t>) K</w:t>
      </w:r>
      <w:r w:rsidRPr="00A47C07">
        <w:rPr>
          <w:rFonts w:ascii="Times New Roman" w:hAnsi="Times New Roman" w:cs="Times New Roman"/>
          <w:vertAlign w:val="subscript"/>
          <w:lang w:val="pt-BR"/>
        </w:rPr>
        <w:t>2</w:t>
      </w:r>
      <w:r w:rsidRPr="00A47C07">
        <w:rPr>
          <w:rFonts w:ascii="Times New Roman" w:hAnsi="Times New Roman" w:cs="Times New Roman"/>
          <w:lang w:val="pt-BR"/>
        </w:rPr>
        <w:t>Cr</w:t>
      </w:r>
      <w:r w:rsidRPr="00A47C07">
        <w:rPr>
          <w:rFonts w:ascii="Times New Roman" w:hAnsi="Times New Roman" w:cs="Times New Roman"/>
          <w:vertAlign w:val="subscript"/>
          <w:lang w:val="pt-BR"/>
        </w:rPr>
        <w:t>2</w:t>
      </w:r>
      <w:r w:rsidRPr="00A47C07">
        <w:rPr>
          <w:rFonts w:ascii="Times New Roman" w:hAnsi="Times New Roman" w:cs="Times New Roman"/>
          <w:lang w:val="pt-BR"/>
        </w:rPr>
        <w:t>O</w:t>
      </w:r>
      <w:r w:rsidRPr="00A47C07">
        <w:rPr>
          <w:rFonts w:ascii="Times New Roman" w:hAnsi="Times New Roman" w:cs="Times New Roman"/>
          <w:vertAlign w:val="subscript"/>
          <w:lang w:val="pt-BR"/>
        </w:rPr>
        <w:t>4</w:t>
      </w:r>
      <w:r w:rsidRPr="00A47C07">
        <w:rPr>
          <w:rFonts w:ascii="Times New Roman" w:hAnsi="Times New Roman" w:cs="Times New Roman"/>
          <w:lang w:val="pt-BR"/>
        </w:rPr>
        <w:t xml:space="preserve"> </w:t>
      </w:r>
      <w:r w:rsidRPr="00A47C07">
        <w:rPr>
          <w:rFonts w:ascii="Times New Roman" w:hAnsi="Times New Roman" w:cs="Times New Roman"/>
          <w:lang w:val="pt-BR"/>
        </w:rPr>
        <w:tab/>
      </w:r>
      <w:r w:rsidRPr="00A47C07">
        <w:rPr>
          <w:rFonts w:ascii="Times New Roman" w:hAnsi="Times New Roman" w:cs="Times New Roman"/>
          <w:lang w:val="pt-BR"/>
        </w:rPr>
        <w:tab/>
        <w:t xml:space="preserve">(IV) </w:t>
      </w:r>
      <w:proofErr w:type="gramStart"/>
      <w:r w:rsidRPr="00A47C07">
        <w:rPr>
          <w:rFonts w:ascii="Times New Roman" w:hAnsi="Times New Roman" w:cs="Times New Roman"/>
          <w:lang w:val="pt-BR"/>
        </w:rPr>
        <w:t>Ca(</w:t>
      </w:r>
      <w:proofErr w:type="gramEnd"/>
      <w:r w:rsidRPr="00A47C07">
        <w:rPr>
          <w:rFonts w:ascii="Times New Roman" w:hAnsi="Times New Roman" w:cs="Times New Roman"/>
          <w:lang w:val="pt-BR"/>
        </w:rPr>
        <w:t>HPO</w:t>
      </w:r>
      <w:r w:rsidRPr="00A47C07">
        <w:rPr>
          <w:rFonts w:ascii="Times New Roman" w:hAnsi="Times New Roman" w:cs="Times New Roman"/>
          <w:vertAlign w:val="subscript"/>
          <w:lang w:val="pt-BR"/>
        </w:rPr>
        <w:t>4</w:t>
      </w:r>
      <w:r w:rsidRPr="00A47C07">
        <w:rPr>
          <w:rFonts w:ascii="Times New Roman" w:hAnsi="Times New Roman" w:cs="Times New Roman"/>
          <w:lang w:val="pt-BR"/>
        </w:rPr>
        <w:t>)</w:t>
      </w:r>
      <w:r w:rsidRPr="00A47C07">
        <w:rPr>
          <w:rFonts w:ascii="Times New Roman" w:hAnsi="Times New Roman" w:cs="Times New Roman"/>
          <w:vertAlign w:val="subscript"/>
          <w:lang w:val="pt-BR"/>
        </w:rPr>
        <w:t>2</w:t>
      </w:r>
      <w:r w:rsidRPr="00A47C07">
        <w:rPr>
          <w:rFonts w:ascii="Times New Roman" w:hAnsi="Times New Roman" w:cs="Times New Roman"/>
          <w:lang w:val="pt-BR"/>
        </w:rPr>
        <w:tab/>
      </w:r>
      <w:r w:rsidRPr="00A47C07">
        <w:rPr>
          <w:rFonts w:ascii="Times New Roman" w:hAnsi="Times New Roman" w:cs="Times New Roman"/>
          <w:lang w:val="pt-BR"/>
        </w:rPr>
        <w:tab/>
      </w:r>
    </w:p>
    <w:p w:rsidR="0089257C" w:rsidRPr="00A47C07" w:rsidRDefault="0089257C" w:rsidP="00003C6D">
      <w:pPr>
        <w:spacing w:after="0"/>
        <w:ind w:firstLine="426"/>
        <w:rPr>
          <w:rFonts w:ascii="Times New Roman" w:hAnsi="Times New Roman" w:cs="Times New Roman"/>
          <w:color w:val="FF0000"/>
          <w:lang w:val="pt-BR"/>
        </w:rPr>
      </w:pPr>
      <w:r w:rsidRPr="00A47C07">
        <w:rPr>
          <w:rFonts w:ascii="Times New Roman" w:hAnsi="Times New Roman" w:cs="Times New Roman"/>
          <w:b/>
          <w:color w:val="FF0000"/>
          <w:lang w:val="pt-BR"/>
        </w:rPr>
        <w:t>B.</w:t>
      </w:r>
      <w:r w:rsidRPr="00A47C07">
        <w:rPr>
          <w:rFonts w:ascii="Times New Roman" w:hAnsi="Times New Roman" w:cs="Times New Roman"/>
          <w:color w:val="FF0000"/>
          <w:lang w:val="pt-BR"/>
        </w:rPr>
        <w:t xml:space="preserve"> </w:t>
      </w:r>
      <w:r w:rsidRPr="00A47C07">
        <w:rPr>
          <w:rFonts w:ascii="Times New Roman" w:hAnsi="Times New Roman" w:cs="Times New Roman"/>
          <w:color w:val="FF0000"/>
          <w:lang w:val="pt-BR"/>
        </w:rPr>
        <w:tab/>
        <w:t>(I) Na</w:t>
      </w:r>
      <w:r w:rsidRPr="00A47C07">
        <w:rPr>
          <w:rFonts w:ascii="Times New Roman" w:hAnsi="Times New Roman" w:cs="Times New Roman"/>
          <w:color w:val="FF0000"/>
          <w:vertAlign w:val="subscript"/>
          <w:lang w:val="pt-BR"/>
        </w:rPr>
        <w:t>2</w:t>
      </w:r>
      <w:r w:rsidRPr="00A47C07">
        <w:rPr>
          <w:rFonts w:ascii="Times New Roman" w:hAnsi="Times New Roman" w:cs="Times New Roman"/>
          <w:color w:val="FF0000"/>
          <w:lang w:val="pt-BR"/>
        </w:rPr>
        <w:t xml:space="preserve">S </w:t>
      </w:r>
      <w:r w:rsidRPr="00A47C07">
        <w:rPr>
          <w:rFonts w:ascii="Times New Roman" w:hAnsi="Times New Roman" w:cs="Times New Roman"/>
          <w:color w:val="FF0000"/>
          <w:lang w:val="pt-BR"/>
        </w:rPr>
        <w:tab/>
        <w:t xml:space="preserve">(II) SrO </w:t>
      </w:r>
      <w:r w:rsidRPr="00A47C07">
        <w:rPr>
          <w:rFonts w:ascii="Times New Roman" w:hAnsi="Times New Roman" w:cs="Times New Roman"/>
          <w:color w:val="FF0000"/>
          <w:lang w:val="pt-BR"/>
        </w:rPr>
        <w:tab/>
        <w:t>(III) K</w:t>
      </w:r>
      <w:r w:rsidRPr="00A47C07">
        <w:rPr>
          <w:rFonts w:ascii="Times New Roman" w:hAnsi="Times New Roman" w:cs="Times New Roman"/>
          <w:color w:val="FF0000"/>
          <w:vertAlign w:val="subscript"/>
          <w:lang w:val="pt-BR"/>
        </w:rPr>
        <w:t>2</w:t>
      </w:r>
      <w:r w:rsidRPr="00A47C07">
        <w:rPr>
          <w:rFonts w:ascii="Times New Roman" w:hAnsi="Times New Roman" w:cs="Times New Roman"/>
          <w:color w:val="FF0000"/>
          <w:lang w:val="pt-BR"/>
        </w:rPr>
        <w:t>CrO</w:t>
      </w:r>
      <w:r w:rsidRPr="00A47C07">
        <w:rPr>
          <w:rFonts w:ascii="Times New Roman" w:hAnsi="Times New Roman" w:cs="Times New Roman"/>
          <w:color w:val="FF0000"/>
          <w:vertAlign w:val="subscript"/>
          <w:lang w:val="pt-BR"/>
        </w:rPr>
        <w:t>4</w:t>
      </w:r>
      <w:r w:rsidRPr="00A47C07">
        <w:rPr>
          <w:rFonts w:ascii="Times New Roman" w:hAnsi="Times New Roman" w:cs="Times New Roman"/>
          <w:color w:val="FF0000"/>
          <w:lang w:val="pt-BR"/>
        </w:rPr>
        <w:t xml:space="preserve"> </w:t>
      </w:r>
      <w:r w:rsidRPr="00A47C07">
        <w:rPr>
          <w:rFonts w:ascii="Times New Roman" w:hAnsi="Times New Roman" w:cs="Times New Roman"/>
          <w:color w:val="FF0000"/>
          <w:lang w:val="pt-BR"/>
        </w:rPr>
        <w:tab/>
      </w:r>
      <w:r w:rsidRPr="00A47C07">
        <w:rPr>
          <w:rFonts w:ascii="Times New Roman" w:hAnsi="Times New Roman" w:cs="Times New Roman"/>
          <w:color w:val="FF0000"/>
          <w:lang w:val="pt-BR"/>
        </w:rPr>
        <w:tab/>
        <w:t>(IV) CaHPO</w:t>
      </w:r>
      <w:r w:rsidRPr="00A47C07">
        <w:rPr>
          <w:rFonts w:ascii="Times New Roman" w:hAnsi="Times New Roman" w:cs="Times New Roman"/>
          <w:color w:val="FF0000"/>
          <w:vertAlign w:val="subscript"/>
          <w:lang w:val="pt-BR"/>
        </w:rPr>
        <w:t>4</w:t>
      </w:r>
    </w:p>
    <w:p w:rsidR="0089257C" w:rsidRPr="00A47C07" w:rsidRDefault="0089257C" w:rsidP="00003C6D">
      <w:pPr>
        <w:spacing w:after="0"/>
        <w:ind w:firstLine="426"/>
        <w:rPr>
          <w:rFonts w:ascii="Times New Roman" w:hAnsi="Times New Roman" w:cs="Times New Roman"/>
          <w:lang w:val="pt-BR"/>
        </w:rPr>
      </w:pPr>
      <w:r w:rsidRPr="00A47C07">
        <w:rPr>
          <w:rFonts w:ascii="Times New Roman" w:hAnsi="Times New Roman" w:cs="Times New Roman"/>
          <w:b/>
          <w:lang w:val="pt-BR"/>
        </w:rPr>
        <w:t>C.</w:t>
      </w:r>
      <w:r w:rsidRPr="00A47C07">
        <w:rPr>
          <w:rFonts w:ascii="Times New Roman" w:hAnsi="Times New Roman" w:cs="Times New Roman"/>
          <w:lang w:val="pt-BR"/>
        </w:rPr>
        <w:tab/>
        <w:t>(I) Na</w:t>
      </w:r>
      <w:r w:rsidRPr="00A47C07">
        <w:rPr>
          <w:rFonts w:ascii="Times New Roman" w:hAnsi="Times New Roman" w:cs="Times New Roman"/>
          <w:vertAlign w:val="subscript"/>
          <w:lang w:val="pt-BR"/>
        </w:rPr>
        <w:t>2</w:t>
      </w:r>
      <w:r w:rsidRPr="00A47C07">
        <w:rPr>
          <w:rFonts w:ascii="Times New Roman" w:hAnsi="Times New Roman" w:cs="Times New Roman"/>
          <w:lang w:val="pt-BR"/>
        </w:rPr>
        <w:t>S</w:t>
      </w:r>
      <w:r w:rsidRPr="00A47C07">
        <w:rPr>
          <w:rFonts w:ascii="Times New Roman" w:hAnsi="Times New Roman" w:cs="Times New Roman"/>
          <w:vertAlign w:val="subscript"/>
          <w:lang w:val="pt-BR"/>
        </w:rPr>
        <w:t>2</w:t>
      </w:r>
      <w:r w:rsidRPr="00A47C07">
        <w:rPr>
          <w:rFonts w:ascii="Times New Roman" w:hAnsi="Times New Roman" w:cs="Times New Roman"/>
          <w:lang w:val="pt-BR"/>
        </w:rPr>
        <w:t xml:space="preserve"> </w:t>
      </w:r>
      <w:r w:rsidRPr="00A47C07">
        <w:rPr>
          <w:rFonts w:ascii="Times New Roman" w:hAnsi="Times New Roman" w:cs="Times New Roman"/>
          <w:lang w:val="pt-BR"/>
        </w:rPr>
        <w:tab/>
        <w:t>(II) Sr</w:t>
      </w:r>
      <w:r w:rsidRPr="00A47C07">
        <w:rPr>
          <w:rFonts w:ascii="Times New Roman" w:hAnsi="Times New Roman" w:cs="Times New Roman"/>
          <w:vertAlign w:val="subscript"/>
          <w:lang w:val="pt-BR"/>
        </w:rPr>
        <w:t>2</w:t>
      </w:r>
      <w:r w:rsidRPr="00A47C07">
        <w:rPr>
          <w:rFonts w:ascii="Times New Roman" w:hAnsi="Times New Roman" w:cs="Times New Roman"/>
          <w:lang w:val="pt-BR"/>
        </w:rPr>
        <w:t xml:space="preserve">O </w:t>
      </w:r>
      <w:r w:rsidRPr="00A47C07">
        <w:rPr>
          <w:rFonts w:ascii="Times New Roman" w:hAnsi="Times New Roman" w:cs="Times New Roman"/>
          <w:lang w:val="pt-BR"/>
        </w:rPr>
        <w:tab/>
        <w:t>(III) KCrO</w:t>
      </w:r>
      <w:r w:rsidRPr="00A47C07">
        <w:rPr>
          <w:rFonts w:ascii="Times New Roman" w:hAnsi="Times New Roman" w:cs="Times New Roman"/>
          <w:vertAlign w:val="subscript"/>
          <w:lang w:val="pt-BR"/>
        </w:rPr>
        <w:t>4</w:t>
      </w:r>
      <w:r w:rsidRPr="00A47C07">
        <w:rPr>
          <w:rFonts w:ascii="Times New Roman" w:hAnsi="Times New Roman" w:cs="Times New Roman"/>
          <w:lang w:val="pt-BR"/>
        </w:rPr>
        <w:t xml:space="preserve">   </w:t>
      </w:r>
      <w:r w:rsidRPr="00A47C07">
        <w:rPr>
          <w:rFonts w:ascii="Times New Roman" w:hAnsi="Times New Roman" w:cs="Times New Roman"/>
          <w:lang w:val="pt-BR"/>
        </w:rPr>
        <w:tab/>
      </w:r>
      <w:r w:rsidRPr="00A47C07">
        <w:rPr>
          <w:rFonts w:ascii="Times New Roman" w:hAnsi="Times New Roman" w:cs="Times New Roman"/>
          <w:lang w:val="pt-BR"/>
        </w:rPr>
        <w:tab/>
        <w:t>(IV) Ca</w:t>
      </w:r>
      <w:r w:rsidRPr="00A47C07">
        <w:rPr>
          <w:rFonts w:ascii="Times New Roman" w:hAnsi="Times New Roman" w:cs="Times New Roman"/>
          <w:vertAlign w:val="subscript"/>
          <w:lang w:val="pt-BR"/>
        </w:rPr>
        <w:t>2</w:t>
      </w:r>
      <w:r w:rsidRPr="00A47C07">
        <w:rPr>
          <w:rFonts w:ascii="Times New Roman" w:hAnsi="Times New Roman" w:cs="Times New Roman"/>
          <w:lang w:val="pt-BR"/>
        </w:rPr>
        <w:t>HPO</w:t>
      </w:r>
      <w:r w:rsidRPr="00A47C07">
        <w:rPr>
          <w:rFonts w:ascii="Times New Roman" w:hAnsi="Times New Roman" w:cs="Times New Roman"/>
          <w:vertAlign w:val="subscript"/>
          <w:lang w:val="pt-BR"/>
        </w:rPr>
        <w:t>4</w:t>
      </w:r>
      <w:r w:rsidRPr="00A47C07">
        <w:rPr>
          <w:rFonts w:ascii="Times New Roman" w:hAnsi="Times New Roman" w:cs="Times New Roman"/>
          <w:lang w:val="pt-BR"/>
        </w:rPr>
        <w:tab/>
      </w:r>
      <w:r w:rsidRPr="00A47C07">
        <w:rPr>
          <w:rFonts w:ascii="Times New Roman" w:hAnsi="Times New Roman" w:cs="Times New Roman"/>
          <w:lang w:val="pt-BR"/>
        </w:rPr>
        <w:tab/>
      </w:r>
    </w:p>
    <w:p w:rsidR="0089257C" w:rsidRPr="00A47C07" w:rsidRDefault="0089257C" w:rsidP="00003C6D">
      <w:pPr>
        <w:spacing w:after="0"/>
        <w:ind w:firstLine="426"/>
        <w:rPr>
          <w:rFonts w:ascii="Times New Roman" w:hAnsi="Times New Roman" w:cs="Times New Roman"/>
          <w:vertAlign w:val="subscript"/>
          <w:lang w:val="pt-BR"/>
        </w:rPr>
      </w:pPr>
      <w:r w:rsidRPr="00A47C07">
        <w:rPr>
          <w:rFonts w:ascii="Times New Roman" w:hAnsi="Times New Roman" w:cs="Times New Roman"/>
          <w:b/>
          <w:lang w:val="pt-BR"/>
        </w:rPr>
        <w:t>D.</w:t>
      </w:r>
      <w:r w:rsidRPr="00A47C07">
        <w:rPr>
          <w:rFonts w:ascii="Times New Roman" w:hAnsi="Times New Roman" w:cs="Times New Roman"/>
          <w:lang w:val="pt-BR"/>
        </w:rPr>
        <w:t xml:space="preserve"> (I) Na</w:t>
      </w:r>
      <w:r w:rsidRPr="00A47C07">
        <w:rPr>
          <w:rFonts w:ascii="Times New Roman" w:hAnsi="Times New Roman" w:cs="Times New Roman"/>
          <w:vertAlign w:val="subscript"/>
          <w:lang w:val="pt-BR"/>
        </w:rPr>
        <w:t>3</w:t>
      </w:r>
      <w:r w:rsidRPr="00A47C07">
        <w:rPr>
          <w:rFonts w:ascii="Times New Roman" w:hAnsi="Times New Roman" w:cs="Times New Roman"/>
          <w:lang w:val="pt-BR"/>
        </w:rPr>
        <w:t>S</w:t>
      </w:r>
      <w:r w:rsidRPr="00A47C07">
        <w:rPr>
          <w:rFonts w:ascii="Times New Roman" w:hAnsi="Times New Roman" w:cs="Times New Roman"/>
          <w:vertAlign w:val="subscript"/>
          <w:lang w:val="pt-BR"/>
        </w:rPr>
        <w:t>2</w:t>
      </w:r>
      <w:r w:rsidRPr="00A47C07">
        <w:rPr>
          <w:rFonts w:ascii="Times New Roman" w:hAnsi="Times New Roman" w:cs="Times New Roman"/>
          <w:lang w:val="pt-BR"/>
        </w:rPr>
        <w:t xml:space="preserve"> </w:t>
      </w:r>
      <w:r w:rsidRPr="00A47C07">
        <w:rPr>
          <w:rFonts w:ascii="Times New Roman" w:hAnsi="Times New Roman" w:cs="Times New Roman"/>
          <w:lang w:val="pt-BR"/>
        </w:rPr>
        <w:tab/>
        <w:t>(II) SrO</w:t>
      </w:r>
      <w:r w:rsidRPr="00A47C07">
        <w:rPr>
          <w:rFonts w:ascii="Times New Roman" w:hAnsi="Times New Roman" w:cs="Times New Roman"/>
          <w:vertAlign w:val="subscript"/>
          <w:lang w:val="pt-BR"/>
        </w:rPr>
        <w:t>3</w:t>
      </w:r>
      <w:r w:rsidRPr="00A47C07">
        <w:rPr>
          <w:rFonts w:ascii="Times New Roman" w:hAnsi="Times New Roman" w:cs="Times New Roman"/>
          <w:lang w:val="pt-BR"/>
        </w:rPr>
        <w:t xml:space="preserve"> </w:t>
      </w:r>
      <w:r w:rsidRPr="00A47C07">
        <w:rPr>
          <w:rFonts w:ascii="Times New Roman" w:hAnsi="Times New Roman" w:cs="Times New Roman"/>
          <w:lang w:val="pt-BR"/>
        </w:rPr>
        <w:tab/>
        <w:t>(III) K</w:t>
      </w:r>
      <w:r w:rsidRPr="00A47C07">
        <w:rPr>
          <w:rFonts w:ascii="Times New Roman" w:hAnsi="Times New Roman" w:cs="Times New Roman"/>
          <w:vertAlign w:val="subscript"/>
          <w:lang w:val="pt-BR"/>
        </w:rPr>
        <w:t>2</w:t>
      </w:r>
      <w:r w:rsidRPr="00A47C07">
        <w:rPr>
          <w:rFonts w:ascii="Times New Roman" w:hAnsi="Times New Roman" w:cs="Times New Roman"/>
          <w:lang w:val="pt-BR"/>
        </w:rPr>
        <w:t>CrO</w:t>
      </w:r>
      <w:r w:rsidRPr="00A47C07">
        <w:rPr>
          <w:rFonts w:ascii="Times New Roman" w:hAnsi="Times New Roman" w:cs="Times New Roman"/>
          <w:vertAlign w:val="subscript"/>
          <w:lang w:val="pt-BR"/>
        </w:rPr>
        <w:t>4</w:t>
      </w:r>
      <w:r w:rsidRPr="00A47C07">
        <w:rPr>
          <w:rFonts w:ascii="Times New Roman" w:hAnsi="Times New Roman" w:cs="Times New Roman"/>
          <w:lang w:val="pt-BR"/>
        </w:rPr>
        <w:t xml:space="preserve"> </w:t>
      </w:r>
      <w:r w:rsidRPr="00A47C07">
        <w:rPr>
          <w:rFonts w:ascii="Times New Roman" w:hAnsi="Times New Roman" w:cs="Times New Roman"/>
          <w:lang w:val="pt-BR"/>
        </w:rPr>
        <w:tab/>
      </w:r>
      <w:r w:rsidRPr="00A47C07">
        <w:rPr>
          <w:rFonts w:ascii="Times New Roman" w:hAnsi="Times New Roman" w:cs="Times New Roman"/>
          <w:lang w:val="pt-BR"/>
        </w:rPr>
        <w:tab/>
        <w:t>(IV) Ca</w:t>
      </w:r>
      <w:r w:rsidRPr="00A47C07">
        <w:rPr>
          <w:rFonts w:ascii="Times New Roman" w:hAnsi="Times New Roman" w:cs="Times New Roman"/>
          <w:vertAlign w:val="subscript"/>
          <w:lang w:val="pt-BR"/>
        </w:rPr>
        <w:t>2</w:t>
      </w:r>
      <w:r w:rsidRPr="00A47C07">
        <w:rPr>
          <w:rFonts w:ascii="Times New Roman" w:hAnsi="Times New Roman" w:cs="Times New Roman"/>
          <w:lang w:val="pt-BR"/>
        </w:rPr>
        <w:t>(HPO</w:t>
      </w:r>
      <w:r w:rsidRPr="00A47C07">
        <w:rPr>
          <w:rFonts w:ascii="Times New Roman" w:hAnsi="Times New Roman" w:cs="Times New Roman"/>
          <w:vertAlign w:val="subscript"/>
          <w:lang w:val="pt-BR"/>
        </w:rPr>
        <w:t>4</w:t>
      </w:r>
      <w:r w:rsidRPr="00A47C07">
        <w:rPr>
          <w:rFonts w:ascii="Times New Roman" w:hAnsi="Times New Roman" w:cs="Times New Roman"/>
          <w:lang w:val="pt-BR"/>
        </w:rPr>
        <w:t>)</w:t>
      </w:r>
      <w:r w:rsidRPr="00A47C07">
        <w:rPr>
          <w:rFonts w:ascii="Times New Roman" w:hAnsi="Times New Roman" w:cs="Times New Roman"/>
          <w:vertAlign w:val="subscript"/>
          <w:lang w:val="pt-BR"/>
        </w:rPr>
        <w:t>3</w:t>
      </w:r>
    </w:p>
    <w:p w:rsidR="0089257C" w:rsidRPr="00A47C07" w:rsidRDefault="0089257C" w:rsidP="00003C6D">
      <w:pPr>
        <w:tabs>
          <w:tab w:val="left" w:pos="360"/>
        </w:tabs>
        <w:spacing w:after="0"/>
        <w:ind w:firstLine="426"/>
        <w:jc w:val="both"/>
        <w:rPr>
          <w:rFonts w:ascii="Times New Roman" w:hAnsi="Times New Roman" w:cs="Times New Roman"/>
        </w:rPr>
      </w:pPr>
    </w:p>
    <w:p w:rsidR="0089257C" w:rsidRPr="00207A1C" w:rsidRDefault="00003C6D" w:rsidP="00003C6D">
      <w:pPr>
        <w:autoSpaceDE w:val="0"/>
        <w:autoSpaceDN w:val="0"/>
        <w:adjustRightInd w:val="0"/>
        <w:spacing w:after="0"/>
        <w:ind w:firstLine="540"/>
        <w:rPr>
          <w:rFonts w:ascii="Times New Roman" w:hAnsi="Times New Roman" w:cs="Times New Roman"/>
          <w:lang w:val="ru-RU"/>
        </w:rPr>
      </w:pPr>
      <w:r>
        <w:rPr>
          <w:rFonts w:ascii="Times New Roman" w:hAnsi="Times New Roman" w:cs="Times New Roman"/>
          <w:lang w:val="ru-RU"/>
        </w:rPr>
        <w:t>9</w:t>
      </w:r>
      <w:r w:rsidR="0089257C" w:rsidRPr="0089257C">
        <w:rPr>
          <w:rFonts w:ascii="Times New Roman" w:hAnsi="Times New Roman" w:cs="Times New Roman"/>
          <w:lang w:val="ru-RU"/>
        </w:rPr>
        <w:t>) (</w:t>
      </w:r>
      <w:r w:rsidR="0089257C" w:rsidRPr="00A47C07">
        <w:rPr>
          <w:rFonts w:ascii="Times New Roman" w:hAnsi="Times New Roman" w:cs="Times New Roman"/>
        </w:rPr>
        <w:t>IJSO</w:t>
      </w:r>
      <w:r w:rsidR="0089257C" w:rsidRPr="0089257C">
        <w:rPr>
          <w:rFonts w:ascii="Times New Roman" w:hAnsi="Times New Roman" w:cs="Times New Roman"/>
          <w:lang w:val="ru-RU"/>
        </w:rPr>
        <w:t>-2012) Оксид углерода(</w:t>
      </w:r>
      <w:r w:rsidR="0089257C" w:rsidRPr="00A47C07">
        <w:rPr>
          <w:rFonts w:ascii="Times New Roman" w:hAnsi="Times New Roman" w:cs="Times New Roman"/>
        </w:rPr>
        <w:t>II</w:t>
      </w:r>
      <w:r w:rsidR="0089257C" w:rsidRPr="0089257C">
        <w:rPr>
          <w:rFonts w:ascii="Times New Roman" w:hAnsi="Times New Roman" w:cs="Times New Roman"/>
          <w:lang w:val="ru-RU"/>
        </w:rPr>
        <w:t xml:space="preserve">) и хлор реагируют, образуя хлорокись углерода, </w:t>
      </w:r>
      <w:r w:rsidR="0089257C" w:rsidRPr="00A47C07">
        <w:rPr>
          <w:rFonts w:ascii="Times New Roman" w:hAnsi="Times New Roman" w:cs="Times New Roman"/>
        </w:rPr>
        <w:t>COCl</w:t>
      </w:r>
      <w:r w:rsidR="0089257C" w:rsidRPr="0089257C">
        <w:rPr>
          <w:rFonts w:ascii="Times New Roman" w:hAnsi="Times New Roman" w:cs="Times New Roman"/>
          <w:vertAlign w:val="subscript"/>
          <w:lang w:val="ru-RU"/>
        </w:rPr>
        <w:t>2</w:t>
      </w:r>
      <w:r w:rsidR="0089257C" w:rsidRPr="0089257C">
        <w:rPr>
          <w:rFonts w:ascii="Times New Roman" w:hAnsi="Times New Roman" w:cs="Times New Roman"/>
          <w:lang w:val="ru-RU"/>
        </w:rPr>
        <w:t xml:space="preserve">. Исходная смесь содержала 0,20 моль СО и 0,10 моль </w:t>
      </w:r>
      <w:r w:rsidR="0089257C" w:rsidRPr="00A47C07">
        <w:rPr>
          <w:rFonts w:ascii="Times New Roman" w:hAnsi="Times New Roman" w:cs="Times New Roman"/>
        </w:rPr>
        <w:t>Cl</w:t>
      </w:r>
      <w:r w:rsidR="0089257C" w:rsidRPr="0089257C">
        <w:rPr>
          <w:rFonts w:ascii="Times New Roman" w:hAnsi="Times New Roman" w:cs="Times New Roman"/>
          <w:vertAlign w:val="subscript"/>
          <w:lang w:val="ru-RU"/>
        </w:rPr>
        <w:t>2</w:t>
      </w:r>
      <w:r w:rsidR="0089257C" w:rsidRPr="0089257C">
        <w:rPr>
          <w:rFonts w:ascii="Times New Roman" w:hAnsi="Times New Roman" w:cs="Times New Roman"/>
          <w:lang w:val="ru-RU"/>
        </w:rPr>
        <w:t xml:space="preserve"> в сосуде объёмом  3,0 дм</w:t>
      </w:r>
      <w:r w:rsidR="0089257C" w:rsidRPr="0089257C">
        <w:rPr>
          <w:rFonts w:ascii="Times New Roman" w:hAnsi="Times New Roman" w:cs="Times New Roman"/>
          <w:vertAlign w:val="superscript"/>
          <w:lang w:val="ru-RU"/>
        </w:rPr>
        <w:t>3</w:t>
      </w:r>
      <w:r w:rsidR="0089257C" w:rsidRPr="0089257C">
        <w:rPr>
          <w:rFonts w:ascii="Times New Roman" w:hAnsi="Times New Roman" w:cs="Times New Roman"/>
          <w:lang w:val="ru-RU"/>
        </w:rPr>
        <w:t xml:space="preserve"> при температуре 400 </w:t>
      </w:r>
      <w:r w:rsidR="0089257C" w:rsidRPr="00A47C07">
        <w:rPr>
          <w:rFonts w:ascii="Times New Roman" w:hAnsi="Times New Roman" w:cs="Times New Roman"/>
        </w:rPr>
        <w:t>K</w:t>
      </w:r>
      <w:r w:rsidR="0089257C" w:rsidRPr="0089257C">
        <w:rPr>
          <w:rFonts w:ascii="Times New Roman" w:hAnsi="Times New Roman" w:cs="Times New Roman"/>
          <w:lang w:val="ru-RU"/>
        </w:rPr>
        <w:t xml:space="preserve">. Константа равновесия данной реакции, </w:t>
      </w:r>
      <w:r w:rsidR="0089257C" w:rsidRPr="00A47C07">
        <w:rPr>
          <w:rFonts w:ascii="Times New Roman" w:hAnsi="Times New Roman" w:cs="Times New Roman"/>
        </w:rPr>
        <w:t>Kc</w:t>
      </w:r>
      <w:r w:rsidR="0089257C" w:rsidRPr="0089257C">
        <w:rPr>
          <w:rFonts w:ascii="Times New Roman" w:hAnsi="Times New Roman" w:cs="Times New Roman"/>
          <w:lang w:val="ru-RU"/>
        </w:rPr>
        <w:t xml:space="preserve">=0,41. </w:t>
      </w:r>
      <w:r w:rsidR="0089257C" w:rsidRPr="00207A1C">
        <w:rPr>
          <w:rFonts w:ascii="Times New Roman" w:hAnsi="Times New Roman" w:cs="Times New Roman"/>
          <w:lang w:val="ru-RU"/>
        </w:rPr>
        <w:t xml:space="preserve">Определите число молей </w:t>
      </w:r>
      <w:r w:rsidR="0089257C" w:rsidRPr="00A47C07">
        <w:rPr>
          <w:rFonts w:ascii="Times New Roman" w:hAnsi="Times New Roman" w:cs="Times New Roman"/>
        </w:rPr>
        <w:t>COCl</w:t>
      </w:r>
      <w:r w:rsidR="0089257C" w:rsidRPr="00207A1C">
        <w:rPr>
          <w:rFonts w:ascii="Times New Roman" w:hAnsi="Times New Roman" w:cs="Times New Roman"/>
          <w:vertAlign w:val="subscript"/>
          <w:lang w:val="ru-RU"/>
        </w:rPr>
        <w:t>2</w:t>
      </w:r>
      <w:r w:rsidR="0089257C" w:rsidRPr="00207A1C">
        <w:rPr>
          <w:rFonts w:ascii="Times New Roman" w:hAnsi="Times New Roman" w:cs="Times New Roman"/>
          <w:lang w:val="ru-RU"/>
        </w:rPr>
        <w:t xml:space="preserve"> в сосуде при  равновесии.</w:t>
      </w:r>
    </w:p>
    <w:p w:rsidR="0089257C" w:rsidRPr="0089257C" w:rsidRDefault="0089257C" w:rsidP="00003C6D">
      <w:pPr>
        <w:spacing w:after="0"/>
        <w:rPr>
          <w:rFonts w:ascii="Times New Roman" w:hAnsi="Times New Roman" w:cs="Times New Roman"/>
          <w:color w:val="FF0000"/>
          <w:lang w:val="ru-RU"/>
        </w:rPr>
      </w:pPr>
      <w:r w:rsidRPr="0089257C">
        <w:rPr>
          <w:rFonts w:ascii="Times New Roman" w:hAnsi="Times New Roman" w:cs="Times New Roman"/>
          <w:lang w:val="ru-RU"/>
        </w:rPr>
        <w:t xml:space="preserve"> (</w:t>
      </w:r>
      <w:r w:rsidRPr="00A47C07">
        <w:rPr>
          <w:rFonts w:ascii="Times New Roman" w:hAnsi="Times New Roman" w:cs="Times New Roman"/>
          <w:lang w:val="it-IT"/>
        </w:rPr>
        <w:t>A</w:t>
      </w:r>
      <w:r w:rsidRPr="0089257C">
        <w:rPr>
          <w:rFonts w:ascii="Times New Roman" w:hAnsi="Times New Roman" w:cs="Times New Roman"/>
          <w:lang w:val="ru-RU"/>
        </w:rPr>
        <w:t>) 8,75</w:t>
      </w:r>
      <w:r w:rsidRPr="00A47C07">
        <w:rPr>
          <w:rFonts w:ascii="Times New Roman" w:hAnsi="Times New Roman" w:cs="Times New Roman"/>
          <w:lang w:val="it-IT"/>
        </w:rPr>
        <w:t>x</w:t>
      </w:r>
      <w:r w:rsidRPr="0089257C">
        <w:rPr>
          <w:rFonts w:ascii="Times New Roman" w:hAnsi="Times New Roman" w:cs="Times New Roman"/>
          <w:lang w:val="ru-RU"/>
        </w:rPr>
        <w:t>10</w:t>
      </w:r>
      <w:r w:rsidRPr="0089257C">
        <w:rPr>
          <w:rFonts w:ascii="Times New Roman" w:hAnsi="Times New Roman" w:cs="Times New Roman"/>
          <w:vertAlign w:val="superscript"/>
          <w:lang w:val="ru-RU"/>
        </w:rPr>
        <w:t>-4</w:t>
      </w:r>
      <w:r w:rsidRPr="0089257C">
        <w:rPr>
          <w:rFonts w:ascii="Times New Roman" w:hAnsi="Times New Roman" w:cs="Times New Roman"/>
          <w:lang w:val="ru-RU"/>
        </w:rPr>
        <w:t xml:space="preserve"> моль </w:t>
      </w:r>
      <w:r w:rsidRPr="0089257C">
        <w:rPr>
          <w:rFonts w:ascii="Times New Roman" w:hAnsi="Times New Roman" w:cs="Times New Roman"/>
          <w:lang w:val="ru-RU"/>
        </w:rPr>
        <w:tab/>
        <w:t>(</w:t>
      </w:r>
      <w:r w:rsidRPr="00A47C07">
        <w:rPr>
          <w:rFonts w:ascii="Times New Roman" w:hAnsi="Times New Roman" w:cs="Times New Roman"/>
          <w:lang w:val="it-IT"/>
        </w:rPr>
        <w:t>B</w:t>
      </w:r>
      <w:r w:rsidRPr="0089257C">
        <w:rPr>
          <w:rFonts w:ascii="Times New Roman" w:hAnsi="Times New Roman" w:cs="Times New Roman"/>
          <w:lang w:val="ru-RU"/>
        </w:rPr>
        <w:t>) 2,92</w:t>
      </w:r>
      <w:r w:rsidRPr="00A47C07">
        <w:rPr>
          <w:rFonts w:ascii="Times New Roman" w:hAnsi="Times New Roman" w:cs="Times New Roman"/>
          <w:lang w:val="it-IT"/>
        </w:rPr>
        <w:t>x</w:t>
      </w:r>
      <w:r w:rsidRPr="0089257C">
        <w:rPr>
          <w:rFonts w:ascii="Times New Roman" w:hAnsi="Times New Roman" w:cs="Times New Roman"/>
          <w:lang w:val="ru-RU"/>
        </w:rPr>
        <w:t>10</w:t>
      </w:r>
      <w:r w:rsidRPr="0089257C">
        <w:rPr>
          <w:rFonts w:ascii="Times New Roman" w:hAnsi="Times New Roman" w:cs="Times New Roman"/>
          <w:vertAlign w:val="superscript"/>
          <w:lang w:val="ru-RU"/>
        </w:rPr>
        <w:t>-4</w:t>
      </w:r>
      <w:r w:rsidRPr="0089257C">
        <w:rPr>
          <w:rFonts w:ascii="Times New Roman" w:hAnsi="Times New Roman" w:cs="Times New Roman"/>
          <w:lang w:val="ru-RU"/>
        </w:rPr>
        <w:t xml:space="preserve"> моль </w:t>
      </w:r>
      <w:r w:rsidRPr="0089257C">
        <w:rPr>
          <w:rFonts w:ascii="Times New Roman" w:hAnsi="Times New Roman" w:cs="Times New Roman"/>
          <w:lang w:val="ru-RU"/>
        </w:rPr>
        <w:tab/>
        <w:t>(</w:t>
      </w:r>
      <w:r w:rsidRPr="00A47C07">
        <w:rPr>
          <w:rFonts w:ascii="Times New Roman" w:hAnsi="Times New Roman" w:cs="Times New Roman"/>
          <w:lang w:val="it-IT"/>
        </w:rPr>
        <w:t>C</w:t>
      </w:r>
      <w:r w:rsidRPr="0089257C">
        <w:rPr>
          <w:rFonts w:ascii="Times New Roman" w:hAnsi="Times New Roman" w:cs="Times New Roman"/>
          <w:lang w:val="ru-RU"/>
        </w:rPr>
        <w:t>) 2,63</w:t>
      </w:r>
      <w:r w:rsidRPr="00A47C07">
        <w:rPr>
          <w:rFonts w:ascii="Times New Roman" w:hAnsi="Times New Roman" w:cs="Times New Roman"/>
          <w:lang w:val="it-IT"/>
        </w:rPr>
        <w:t>x</w:t>
      </w:r>
      <w:r w:rsidRPr="0089257C">
        <w:rPr>
          <w:rFonts w:ascii="Times New Roman" w:hAnsi="Times New Roman" w:cs="Times New Roman"/>
          <w:lang w:val="ru-RU"/>
        </w:rPr>
        <w:t>10</w:t>
      </w:r>
      <w:r w:rsidRPr="0089257C">
        <w:rPr>
          <w:rFonts w:ascii="Times New Roman" w:hAnsi="Times New Roman" w:cs="Times New Roman"/>
          <w:vertAlign w:val="superscript"/>
          <w:lang w:val="ru-RU"/>
        </w:rPr>
        <w:t>-4</w:t>
      </w:r>
      <w:r w:rsidRPr="0089257C">
        <w:rPr>
          <w:rFonts w:ascii="Times New Roman" w:hAnsi="Times New Roman" w:cs="Times New Roman"/>
          <w:lang w:val="ru-RU"/>
        </w:rPr>
        <w:t xml:space="preserve"> моль </w:t>
      </w:r>
      <w:r w:rsidRPr="0089257C">
        <w:rPr>
          <w:rFonts w:ascii="Times New Roman" w:hAnsi="Times New Roman" w:cs="Times New Roman"/>
          <w:lang w:val="ru-RU"/>
        </w:rPr>
        <w:tab/>
        <w:t>(</w:t>
      </w:r>
      <w:r w:rsidRPr="00A47C07">
        <w:rPr>
          <w:rFonts w:ascii="Times New Roman" w:hAnsi="Times New Roman" w:cs="Times New Roman"/>
        </w:rPr>
        <w:t>D</w:t>
      </w:r>
      <w:r w:rsidRPr="0089257C">
        <w:rPr>
          <w:rFonts w:ascii="Times New Roman" w:hAnsi="Times New Roman" w:cs="Times New Roman"/>
          <w:lang w:val="ru-RU"/>
        </w:rPr>
        <w:t xml:space="preserve">) </w:t>
      </w:r>
      <w:r w:rsidRPr="0089257C">
        <w:rPr>
          <w:rFonts w:ascii="Times New Roman" w:hAnsi="Times New Roman" w:cs="Times New Roman"/>
          <w:color w:val="FF0000"/>
          <w:lang w:val="ru-RU"/>
        </w:rPr>
        <w:t>2,63</w:t>
      </w:r>
      <w:r w:rsidRPr="00A47C07">
        <w:rPr>
          <w:rFonts w:ascii="Times New Roman" w:hAnsi="Times New Roman" w:cs="Times New Roman"/>
          <w:color w:val="FF0000"/>
        </w:rPr>
        <w:t>x</w:t>
      </w:r>
      <w:r w:rsidRPr="0089257C">
        <w:rPr>
          <w:rFonts w:ascii="Times New Roman" w:hAnsi="Times New Roman" w:cs="Times New Roman"/>
          <w:color w:val="FF0000"/>
          <w:lang w:val="ru-RU"/>
        </w:rPr>
        <w:t>10</w:t>
      </w:r>
      <w:r w:rsidRPr="0089257C">
        <w:rPr>
          <w:rFonts w:ascii="Times New Roman" w:hAnsi="Times New Roman" w:cs="Times New Roman"/>
          <w:color w:val="FF0000"/>
          <w:vertAlign w:val="superscript"/>
          <w:lang w:val="ru-RU"/>
        </w:rPr>
        <w:t>-3</w:t>
      </w:r>
      <w:r w:rsidRPr="0089257C">
        <w:rPr>
          <w:rFonts w:ascii="Times New Roman" w:hAnsi="Times New Roman" w:cs="Times New Roman"/>
          <w:color w:val="FF0000"/>
          <w:lang w:val="ru-RU"/>
        </w:rPr>
        <w:t xml:space="preserve"> моль</w:t>
      </w:r>
    </w:p>
    <w:p w:rsidR="0089257C" w:rsidRPr="0089257C" w:rsidRDefault="0089257C" w:rsidP="00003C6D">
      <w:pPr>
        <w:spacing w:after="0"/>
        <w:rPr>
          <w:rFonts w:ascii="Times New Roman" w:hAnsi="Times New Roman" w:cs="Times New Roman"/>
          <w:lang w:val="ru-RU"/>
        </w:rPr>
      </w:pPr>
      <w:r w:rsidRPr="0089257C">
        <w:rPr>
          <w:rFonts w:ascii="Times New Roman" w:hAnsi="Times New Roman" w:cs="Times New Roman"/>
          <w:lang w:val="ru-RU"/>
        </w:rPr>
        <w:t xml:space="preserve"> 7) (</w:t>
      </w:r>
      <w:r w:rsidRPr="00A47C07">
        <w:rPr>
          <w:rFonts w:ascii="Times New Roman" w:hAnsi="Times New Roman" w:cs="Times New Roman"/>
        </w:rPr>
        <w:t>IJSO</w:t>
      </w:r>
      <w:r w:rsidRPr="0089257C">
        <w:rPr>
          <w:rFonts w:ascii="Times New Roman" w:hAnsi="Times New Roman" w:cs="Times New Roman"/>
          <w:lang w:val="ru-RU"/>
        </w:rPr>
        <w:t xml:space="preserve">-2012)  Принимая, что все реакции идут до конца, определите при нагревании какого из  приведённых ниже веществ, указанных масс, выделится большее количество </w:t>
      </w:r>
      <w:r w:rsidRPr="00A47C07">
        <w:rPr>
          <w:rFonts w:ascii="Times New Roman" w:hAnsi="Times New Roman" w:cs="Times New Roman"/>
        </w:rPr>
        <w:t>CO</w:t>
      </w:r>
      <w:r w:rsidRPr="0089257C">
        <w:rPr>
          <w:rFonts w:ascii="Times New Roman" w:hAnsi="Times New Roman" w:cs="Times New Roman"/>
          <w:vertAlign w:val="subscript"/>
          <w:lang w:val="ru-RU"/>
        </w:rPr>
        <w:t>2</w:t>
      </w:r>
      <w:r w:rsidRPr="0089257C">
        <w:rPr>
          <w:rFonts w:ascii="Times New Roman" w:hAnsi="Times New Roman" w:cs="Times New Roman"/>
          <w:lang w:val="ru-RU"/>
        </w:rPr>
        <w:t xml:space="preserve">? </w:t>
      </w:r>
    </w:p>
    <w:p w:rsidR="0089257C" w:rsidRPr="00A47C07" w:rsidRDefault="0089257C" w:rsidP="0089257C">
      <w:pPr>
        <w:rPr>
          <w:rFonts w:ascii="Times New Roman" w:hAnsi="Times New Roman" w:cs="Times New Roman"/>
        </w:rPr>
      </w:pPr>
      <w:r w:rsidRPr="00A47C07">
        <w:rPr>
          <w:rFonts w:ascii="Times New Roman" w:hAnsi="Times New Roman" w:cs="Times New Roman"/>
          <w:lang w:val="it-IT"/>
        </w:rPr>
        <w:t xml:space="preserve"> (A) BaCO</w:t>
      </w:r>
      <w:r w:rsidRPr="00A47C07">
        <w:rPr>
          <w:rFonts w:ascii="Times New Roman" w:hAnsi="Times New Roman" w:cs="Times New Roman"/>
          <w:vertAlign w:val="subscript"/>
          <w:lang w:val="it-IT"/>
        </w:rPr>
        <w:t>3</w:t>
      </w:r>
      <w:r w:rsidRPr="00A47C07">
        <w:rPr>
          <w:rFonts w:ascii="Times New Roman" w:hAnsi="Times New Roman" w:cs="Times New Roman"/>
          <w:vertAlign w:val="subscript"/>
          <w:lang w:val="it-IT"/>
        </w:rPr>
        <w:tab/>
      </w:r>
      <w:r w:rsidRPr="00A47C07">
        <w:rPr>
          <w:rFonts w:ascii="Times New Roman" w:hAnsi="Times New Roman" w:cs="Times New Roman"/>
          <w:lang w:val="it-IT"/>
        </w:rPr>
        <w:t>(</w:t>
      </w:r>
      <w:smartTag w:uri="urn:schemas-microsoft-com:office:smarttags" w:element="metricconverter">
        <w:smartTagPr>
          <w:attr w:name="ProductID" w:val="1,0 г"/>
        </w:smartTagPr>
        <w:r w:rsidRPr="00A47C07">
          <w:rPr>
            <w:rFonts w:ascii="Times New Roman" w:hAnsi="Times New Roman" w:cs="Times New Roman"/>
            <w:lang w:val="it-IT"/>
          </w:rPr>
          <w:t xml:space="preserve">1,0 </w:t>
        </w:r>
        <w:r w:rsidRPr="00A47C07">
          <w:rPr>
            <w:rFonts w:ascii="Times New Roman" w:hAnsi="Times New Roman" w:cs="Times New Roman"/>
          </w:rPr>
          <w:t>г</w:t>
        </w:r>
      </w:smartTag>
      <w:r w:rsidRPr="00A47C07">
        <w:rPr>
          <w:rFonts w:ascii="Times New Roman" w:hAnsi="Times New Roman" w:cs="Times New Roman"/>
          <w:lang w:val="it-IT"/>
        </w:rPr>
        <w:t>)</w:t>
      </w:r>
      <w:r w:rsidRPr="00A47C07">
        <w:rPr>
          <w:rFonts w:ascii="Times New Roman" w:hAnsi="Times New Roman" w:cs="Times New Roman"/>
          <w:lang w:val="it-IT"/>
        </w:rPr>
        <w:tab/>
      </w:r>
      <w:r w:rsidRPr="00A47C07">
        <w:rPr>
          <w:rFonts w:ascii="Times New Roman" w:hAnsi="Times New Roman" w:cs="Times New Roman"/>
          <w:lang w:val="it-IT"/>
        </w:rPr>
        <w:tab/>
        <w:t xml:space="preserve">(B) </w:t>
      </w:r>
      <w:r w:rsidRPr="00A47C07">
        <w:rPr>
          <w:rFonts w:ascii="Times New Roman" w:hAnsi="Times New Roman" w:cs="Times New Roman"/>
          <w:color w:val="FF0000"/>
          <w:lang w:val="it-IT"/>
        </w:rPr>
        <w:t>Li</w:t>
      </w:r>
      <w:r w:rsidRPr="00A47C07">
        <w:rPr>
          <w:rFonts w:ascii="Times New Roman" w:hAnsi="Times New Roman" w:cs="Times New Roman"/>
          <w:color w:val="FF0000"/>
          <w:vertAlign w:val="subscript"/>
          <w:lang w:val="it-IT"/>
        </w:rPr>
        <w:t>2</w:t>
      </w:r>
      <w:r w:rsidRPr="00A47C07">
        <w:rPr>
          <w:rFonts w:ascii="Times New Roman" w:hAnsi="Times New Roman" w:cs="Times New Roman"/>
          <w:color w:val="FF0000"/>
          <w:lang w:val="it-IT"/>
        </w:rPr>
        <w:t>CO</w:t>
      </w:r>
      <w:r w:rsidRPr="00A47C07">
        <w:rPr>
          <w:rFonts w:ascii="Times New Roman" w:hAnsi="Times New Roman" w:cs="Times New Roman"/>
          <w:color w:val="FF0000"/>
          <w:vertAlign w:val="subscript"/>
          <w:lang w:val="it-IT"/>
        </w:rPr>
        <w:t>3</w:t>
      </w:r>
      <w:r w:rsidRPr="00A47C07">
        <w:rPr>
          <w:rFonts w:ascii="Times New Roman" w:hAnsi="Times New Roman" w:cs="Times New Roman"/>
          <w:color w:val="FF0000"/>
          <w:vertAlign w:val="subscript"/>
          <w:lang w:val="it-IT"/>
        </w:rPr>
        <w:tab/>
      </w:r>
      <w:r w:rsidRPr="00A47C07">
        <w:rPr>
          <w:rFonts w:ascii="Times New Roman" w:hAnsi="Times New Roman" w:cs="Times New Roman"/>
          <w:color w:val="FF0000"/>
          <w:lang w:val="it-IT"/>
        </w:rPr>
        <w:t>(</w:t>
      </w:r>
      <w:smartTag w:uri="urn:schemas-microsoft-com:office:smarttags" w:element="metricconverter">
        <w:smartTagPr>
          <w:attr w:name="ProductID" w:val="2,0 г"/>
        </w:smartTagPr>
        <w:r w:rsidRPr="00A47C07">
          <w:rPr>
            <w:rFonts w:ascii="Times New Roman" w:hAnsi="Times New Roman" w:cs="Times New Roman"/>
            <w:color w:val="FF0000"/>
            <w:lang w:val="it-IT"/>
          </w:rPr>
          <w:t xml:space="preserve">2,0 </w:t>
        </w:r>
        <w:r w:rsidRPr="00A47C07">
          <w:rPr>
            <w:rFonts w:ascii="Times New Roman" w:hAnsi="Times New Roman" w:cs="Times New Roman"/>
            <w:color w:val="FF0000"/>
          </w:rPr>
          <w:t>г</w:t>
        </w:r>
      </w:smartTag>
      <w:r w:rsidRPr="00A47C07">
        <w:rPr>
          <w:rFonts w:ascii="Times New Roman" w:hAnsi="Times New Roman" w:cs="Times New Roman"/>
          <w:color w:val="FF0000"/>
          <w:lang w:val="it-IT"/>
        </w:rPr>
        <w:t>)</w:t>
      </w:r>
      <w:r w:rsidRPr="00A47C07">
        <w:rPr>
          <w:rFonts w:ascii="Times New Roman" w:hAnsi="Times New Roman" w:cs="Times New Roman"/>
          <w:color w:val="FF0000"/>
          <w:lang w:val="it-IT"/>
        </w:rPr>
        <w:tab/>
      </w:r>
      <w:r w:rsidRPr="00A47C07">
        <w:rPr>
          <w:rFonts w:ascii="Times New Roman" w:hAnsi="Times New Roman" w:cs="Times New Roman"/>
          <w:lang w:val="it-IT"/>
        </w:rPr>
        <w:tab/>
      </w:r>
      <w:r w:rsidRPr="00A47C07">
        <w:rPr>
          <w:rFonts w:ascii="Times New Roman" w:hAnsi="Times New Roman" w:cs="Times New Roman"/>
        </w:rPr>
        <w:t>(C) Ce(CO</w:t>
      </w:r>
      <w:r w:rsidRPr="00A47C07">
        <w:rPr>
          <w:rFonts w:ascii="Times New Roman" w:hAnsi="Times New Roman" w:cs="Times New Roman"/>
          <w:vertAlign w:val="subscript"/>
        </w:rPr>
        <w:t>3</w:t>
      </w:r>
      <w:r w:rsidRPr="00A47C07">
        <w:rPr>
          <w:rFonts w:ascii="Times New Roman" w:hAnsi="Times New Roman" w:cs="Times New Roman"/>
        </w:rPr>
        <w:t>)</w:t>
      </w:r>
      <w:r w:rsidRPr="00A47C07">
        <w:rPr>
          <w:rFonts w:ascii="Times New Roman" w:hAnsi="Times New Roman" w:cs="Times New Roman"/>
          <w:vertAlign w:val="subscript"/>
        </w:rPr>
        <w:t>2</w:t>
      </w:r>
      <w:r w:rsidRPr="00A47C07">
        <w:rPr>
          <w:rFonts w:ascii="Times New Roman" w:hAnsi="Times New Roman" w:cs="Times New Roman"/>
          <w:vertAlign w:val="subscript"/>
        </w:rPr>
        <w:tab/>
      </w:r>
      <w:r w:rsidRPr="00A47C07">
        <w:rPr>
          <w:rFonts w:ascii="Times New Roman" w:hAnsi="Times New Roman" w:cs="Times New Roman"/>
        </w:rPr>
        <w:t>(</w:t>
      </w:r>
      <w:smartTag w:uri="urn:schemas-microsoft-com:office:smarttags" w:element="metricconverter">
        <w:smartTagPr>
          <w:attr w:name="ProductID" w:val="3,0 г"/>
        </w:smartTagPr>
        <w:r w:rsidRPr="00A47C07">
          <w:rPr>
            <w:rFonts w:ascii="Times New Roman" w:hAnsi="Times New Roman" w:cs="Times New Roman"/>
          </w:rPr>
          <w:t>3,0 г</w:t>
        </w:r>
      </w:smartTag>
      <w:r w:rsidR="008628A5">
        <w:rPr>
          <w:rFonts w:ascii="Times New Roman" w:hAnsi="Times New Roman" w:cs="Times New Roman"/>
        </w:rPr>
        <w:t>)</w:t>
      </w:r>
      <w:r w:rsidR="008628A5">
        <w:rPr>
          <w:rFonts w:ascii="Times New Roman" w:hAnsi="Times New Roman" w:cs="Times New Roman"/>
        </w:rPr>
        <w:tab/>
      </w:r>
      <w:r w:rsidRPr="00A47C07">
        <w:rPr>
          <w:rFonts w:ascii="Times New Roman" w:hAnsi="Times New Roman" w:cs="Times New Roman"/>
        </w:rPr>
        <w:t>(D) Fe</w:t>
      </w:r>
      <w:r w:rsidRPr="00A47C07">
        <w:rPr>
          <w:rFonts w:ascii="Times New Roman" w:hAnsi="Times New Roman" w:cs="Times New Roman"/>
          <w:vertAlign w:val="subscript"/>
        </w:rPr>
        <w:t>2</w:t>
      </w:r>
      <w:r w:rsidRPr="00A47C07">
        <w:rPr>
          <w:rFonts w:ascii="Times New Roman" w:hAnsi="Times New Roman" w:cs="Times New Roman"/>
        </w:rPr>
        <w:t>(CO</w:t>
      </w:r>
      <w:r w:rsidRPr="00A47C07">
        <w:rPr>
          <w:rFonts w:ascii="Times New Roman" w:hAnsi="Times New Roman" w:cs="Times New Roman"/>
          <w:vertAlign w:val="subscript"/>
        </w:rPr>
        <w:t>3</w:t>
      </w:r>
      <w:r w:rsidRPr="00A47C07">
        <w:rPr>
          <w:rFonts w:ascii="Times New Roman" w:hAnsi="Times New Roman" w:cs="Times New Roman"/>
        </w:rPr>
        <w:t>)</w:t>
      </w:r>
      <w:r w:rsidRPr="00A47C07">
        <w:rPr>
          <w:rFonts w:ascii="Times New Roman" w:hAnsi="Times New Roman" w:cs="Times New Roman"/>
          <w:vertAlign w:val="subscript"/>
        </w:rPr>
        <w:t>3</w:t>
      </w:r>
      <w:r w:rsidRPr="00A47C07">
        <w:rPr>
          <w:rFonts w:ascii="Times New Roman" w:hAnsi="Times New Roman" w:cs="Times New Roman"/>
          <w:vertAlign w:val="subscript"/>
        </w:rPr>
        <w:tab/>
      </w:r>
      <w:r w:rsidRPr="00A47C07">
        <w:rPr>
          <w:rFonts w:ascii="Times New Roman" w:hAnsi="Times New Roman" w:cs="Times New Roman"/>
        </w:rPr>
        <w:t>(</w:t>
      </w:r>
      <w:smartTag w:uri="urn:schemas-microsoft-com:office:smarttags" w:element="metricconverter">
        <w:smartTagPr>
          <w:attr w:name="ProductID" w:val="2,0 г"/>
        </w:smartTagPr>
        <w:r w:rsidRPr="00A47C07">
          <w:rPr>
            <w:rFonts w:ascii="Times New Roman" w:hAnsi="Times New Roman" w:cs="Times New Roman"/>
          </w:rPr>
          <w:t>2,0 г</w:t>
        </w:r>
      </w:smartTag>
      <w:r w:rsidRPr="00A47C07">
        <w:rPr>
          <w:rFonts w:ascii="Times New Roman" w:hAnsi="Times New Roman" w:cs="Times New Roman"/>
        </w:rPr>
        <w:t>)</w:t>
      </w:r>
    </w:p>
    <w:p w:rsidR="0089257C" w:rsidRPr="0089257C" w:rsidRDefault="00003C6D" w:rsidP="0089257C">
      <w:pPr>
        <w:autoSpaceDE w:val="0"/>
        <w:autoSpaceDN w:val="0"/>
        <w:adjustRightInd w:val="0"/>
        <w:ind w:firstLine="360"/>
        <w:jc w:val="both"/>
        <w:rPr>
          <w:rFonts w:ascii="Times New Roman" w:hAnsi="Times New Roman" w:cs="Times New Roman"/>
          <w:sz w:val="21"/>
          <w:szCs w:val="21"/>
          <w:lang w:val="ru-RU"/>
        </w:rPr>
      </w:pPr>
      <w:r>
        <w:rPr>
          <w:rFonts w:ascii="Times New Roman" w:hAnsi="Times New Roman" w:cs="Times New Roman"/>
          <w:lang w:val="ru-RU"/>
        </w:rPr>
        <w:t>10</w:t>
      </w:r>
      <w:r w:rsidR="0089257C" w:rsidRPr="0089257C">
        <w:rPr>
          <w:rFonts w:ascii="Times New Roman" w:hAnsi="Times New Roman" w:cs="Times New Roman"/>
          <w:lang w:val="ru-RU"/>
        </w:rPr>
        <w:t xml:space="preserve">) Стеклянная трубка с обеих сторон соединена с резервуарами. В одном из них находится газ </w:t>
      </w:r>
      <w:r w:rsidR="0089257C" w:rsidRPr="00A47C07">
        <w:rPr>
          <w:rFonts w:ascii="Times New Roman" w:hAnsi="Times New Roman" w:cs="Times New Roman"/>
        </w:rPr>
        <w:t>HCl</w:t>
      </w:r>
      <w:r w:rsidR="0089257C" w:rsidRPr="0089257C">
        <w:rPr>
          <w:rFonts w:ascii="Times New Roman" w:hAnsi="Times New Roman" w:cs="Times New Roman"/>
          <w:lang w:val="ru-RU"/>
        </w:rPr>
        <w:t xml:space="preserve"> при нормальных температуре и давлении,  а в другом - газ </w:t>
      </w:r>
      <w:r w:rsidR="0089257C" w:rsidRPr="00A47C07">
        <w:rPr>
          <w:rFonts w:ascii="Times New Roman" w:hAnsi="Times New Roman" w:cs="Times New Roman"/>
        </w:rPr>
        <w:t>NH</w:t>
      </w:r>
      <w:r w:rsidR="0089257C" w:rsidRPr="0089257C">
        <w:rPr>
          <w:rFonts w:ascii="Times New Roman" w:hAnsi="Times New Roman" w:cs="Times New Roman"/>
          <w:vertAlign w:val="subscript"/>
          <w:lang w:val="ru-RU"/>
        </w:rPr>
        <w:t>3</w:t>
      </w:r>
      <w:r w:rsidR="0089257C" w:rsidRPr="0089257C">
        <w:rPr>
          <w:rFonts w:ascii="Times New Roman" w:hAnsi="Times New Roman" w:cs="Times New Roman"/>
          <w:lang w:val="ru-RU"/>
        </w:rPr>
        <w:t xml:space="preserve"> при тех же условиях. </w:t>
      </w:r>
      <w:r w:rsidR="0089257C" w:rsidRPr="00A47C07">
        <w:rPr>
          <w:rFonts w:ascii="Times New Roman" w:hAnsi="Times New Roman" w:cs="Times New Roman"/>
        </w:rPr>
        <w:t>X</w:t>
      </w:r>
      <w:r w:rsidR="0089257C" w:rsidRPr="0089257C">
        <w:rPr>
          <w:rFonts w:ascii="Times New Roman" w:hAnsi="Times New Roman" w:cs="Times New Roman"/>
          <w:lang w:val="ru-RU"/>
        </w:rPr>
        <w:t xml:space="preserve"> и </w:t>
      </w:r>
      <w:r w:rsidR="0089257C" w:rsidRPr="00A47C07">
        <w:rPr>
          <w:rFonts w:ascii="Times New Roman" w:hAnsi="Times New Roman" w:cs="Times New Roman"/>
        </w:rPr>
        <w:t>Y</w:t>
      </w:r>
      <w:r w:rsidR="0089257C" w:rsidRPr="0089257C">
        <w:rPr>
          <w:rFonts w:ascii="Times New Roman" w:hAnsi="Times New Roman" w:cs="Times New Roman"/>
          <w:lang w:val="ru-RU"/>
        </w:rPr>
        <w:t xml:space="preserve"> – два крана, находящиеся на расстоянии </w:t>
      </w:r>
      <w:smartTag w:uri="urn:schemas-microsoft-com:office:smarttags" w:element="metricconverter">
        <w:smartTagPr>
          <w:attr w:name="ProductID" w:val="2,00 м"/>
        </w:smartTagPr>
        <w:r w:rsidR="0089257C" w:rsidRPr="0089257C">
          <w:rPr>
            <w:rFonts w:ascii="Times New Roman" w:hAnsi="Times New Roman" w:cs="Times New Roman"/>
            <w:lang w:val="ru-RU"/>
          </w:rPr>
          <w:t>2</w:t>
        </w:r>
        <w:proofErr w:type="gramStart"/>
        <w:r w:rsidR="0089257C" w:rsidRPr="0089257C">
          <w:rPr>
            <w:rFonts w:ascii="Times New Roman" w:hAnsi="Times New Roman" w:cs="Times New Roman"/>
            <w:lang w:val="ru-RU"/>
          </w:rPr>
          <w:t>,00</w:t>
        </w:r>
        <w:proofErr w:type="gramEnd"/>
        <w:r w:rsidR="0089257C" w:rsidRPr="0089257C">
          <w:rPr>
            <w:rFonts w:ascii="Times New Roman" w:hAnsi="Times New Roman" w:cs="Times New Roman"/>
            <w:lang w:val="ru-RU"/>
          </w:rPr>
          <w:t xml:space="preserve"> м</w:t>
        </w:r>
      </w:smartTag>
      <w:r w:rsidR="0089257C" w:rsidRPr="0089257C">
        <w:rPr>
          <w:rFonts w:ascii="Times New Roman" w:hAnsi="Times New Roman" w:cs="Times New Roman"/>
          <w:lang w:val="ru-RU"/>
        </w:rPr>
        <w:t>, которые предотвращают проникновение газов в стеклянную трубку.</w:t>
      </w:r>
    </w:p>
    <w:p w:rsidR="0089257C" w:rsidRPr="00A47C07" w:rsidRDefault="00D96519" w:rsidP="0089257C">
      <w:pPr>
        <w:pStyle w:val="af"/>
        <w:spacing w:before="0" w:beforeAutospacing="0" w:after="0"/>
        <w:jc w:val="center"/>
        <w:rPr>
          <w:lang w:val="ru-RU" w:bidi="mr-IN"/>
        </w:rPr>
      </w:pPr>
      <w:r>
        <w:rPr>
          <w:lang w:val="ru-RU" w:bidi="mr-IN"/>
        </w:rPr>
      </w:r>
      <w:r>
        <w:rPr>
          <w:lang w:val="ru-RU" w:bidi="mr-IN"/>
        </w:rPr>
        <w:pict>
          <v:group id="_x0000_s1283" style="width:395.85pt;height:87.95pt;mso-position-horizontal-relative:char;mso-position-vertical-relative:line" coordorigin="2108,10331" coordsize="7917,1759">
            <v:roundrect id="_x0000_s1284" style="position:absolute;left:2108;top:10331;width:1769;height:1750" arcsize="10923f" filled="f"/>
            <v:roundrect id="_x0000_s1285" style="position:absolute;left:8202;top:10340;width:1769;height:1750" arcsize="10923f" filled="f"/>
            <v:rect id="_x0000_s1286" style="position:absolute;left:3877;top:11027;width:4325;height:188"/>
            <v:rect id="_x0000_s1287" style="position:absolute;left:8127;top:11036;width:143;height:170" stroked="f"/>
            <v:rect id="_x0000_s1288" style="position:absolute;left:3779;top:11036;width:143;height:170" stroked="f"/>
            <v:group id="_x0000_s1289" style="position:absolute;left:4026;top:10819;width:305;height:387" coordorigin="3945,11152" coordsize="305,387">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290" type="#_x0000_t8" style="position:absolute;left:4030;top:11360;width:143;height:179"/>
              <v:rect id="_x0000_s1291" style="position:absolute;left:4066;top:11218;width:45;height:143"/>
              <v:shapetype id="_x0000_t125" coordsize="21600,21600" o:spt="125" path="m21600,21600l,21600,21600,,,xe">
                <v:stroke joinstyle="miter"/>
                <v:path o:extrusionok="f" gradientshapeok="t" o:connecttype="custom" o:connectlocs="10800,0;10800,10800;10800,21600" textboxrect="5400,5400,16200,16200"/>
              </v:shapetype>
              <v:shape id="_x0000_s1292" type="#_x0000_t125" style="position:absolute;left:4025;top:11072;width:146;height:305;rotation:90"/>
            </v:group>
            <v:group id="_x0000_s1293" style="position:absolute;left:7730;top:10819;width:305;height:387" coordorigin="3945,11152" coordsize="305,387">
              <v:shape id="_x0000_s1294" type="#_x0000_t8" style="position:absolute;left:4030;top:11360;width:143;height:179"/>
              <v:rect id="_x0000_s1295" style="position:absolute;left:4066;top:11218;width:45;height:143"/>
              <v:shape id="_x0000_s1296" type="#_x0000_t125" style="position:absolute;left:4025;top:11072;width:146;height:305;rotation:90"/>
            </v:group>
            <v:shape id="_x0000_s1297" type="#_x0000_t202" style="position:absolute;left:3949;top:11185;width:499;height:395" filled="f" stroked="f">
              <v:textbox style="mso-next-textbox:#_x0000_s1297">
                <w:txbxContent>
                  <w:p w:rsidR="003C2065" w:rsidRPr="00F65AEF" w:rsidRDefault="003C2065" w:rsidP="0089257C">
                    <w:r w:rsidRPr="00F65AEF">
                      <w:t>X</w:t>
                    </w:r>
                  </w:p>
                </w:txbxContent>
              </v:textbox>
            </v:shape>
            <v:shape id="_x0000_s1298" type="#_x0000_t202" style="position:absolute;left:7658;top:11161;width:499;height:395" filled="f" stroked="f">
              <v:textbox style="mso-next-textbox:#_x0000_s1298">
                <w:txbxContent>
                  <w:p w:rsidR="003C2065" w:rsidRPr="00F65AEF" w:rsidRDefault="003C2065" w:rsidP="0089257C">
                    <w:r>
                      <w:t>Y</w:t>
                    </w:r>
                  </w:p>
                </w:txbxContent>
              </v:textbox>
            </v:shape>
            <v:shape id="_x0000_s1299" type="#_x0000_t202" style="position:absolute;left:2127;top:10903;width:1822;height:518" filled="f" stroked="f">
              <v:textbox style="mso-next-textbox:#_x0000_s1299">
                <w:txbxContent>
                  <w:p w:rsidR="003C2065" w:rsidRPr="00BC0F07" w:rsidRDefault="003C2065" w:rsidP="0089257C">
                    <w:pPr>
                      <w:rPr>
                        <w:sz w:val="20"/>
                        <w:szCs w:val="20"/>
                      </w:rPr>
                    </w:pPr>
                    <w:r w:rsidRPr="00BC0F07">
                      <w:rPr>
                        <w:sz w:val="20"/>
                        <w:szCs w:val="20"/>
                      </w:rPr>
                      <w:t xml:space="preserve">HCl газ при </w:t>
                    </w:r>
                    <w:r w:rsidRPr="00BC0F07">
                      <w:rPr>
                        <w:i/>
                        <w:iCs/>
                        <w:sz w:val="20"/>
                        <w:szCs w:val="20"/>
                      </w:rPr>
                      <w:t>р</w:t>
                    </w:r>
                    <w:proofErr w:type="gramStart"/>
                    <w:r w:rsidRPr="00BC0F07">
                      <w:rPr>
                        <w:i/>
                        <w:iCs/>
                        <w:sz w:val="20"/>
                        <w:szCs w:val="20"/>
                      </w:rPr>
                      <w:t>,Т</w:t>
                    </w:r>
                    <w:proofErr w:type="gramEnd"/>
                    <w:r w:rsidRPr="00BC0F07">
                      <w:rPr>
                        <w:sz w:val="20"/>
                        <w:szCs w:val="20"/>
                      </w:rPr>
                      <w:t xml:space="preserve"> </w:t>
                    </w:r>
                  </w:p>
                </w:txbxContent>
              </v:textbox>
            </v:shape>
            <v:shape id="_x0000_s1300" type="#_x0000_t202" style="position:absolute;left:8247;top:10912;width:1778;height:518" filled="f" stroked="f">
              <v:textbox style="mso-next-textbox:#_x0000_s1300">
                <w:txbxContent>
                  <w:p w:rsidR="003C2065" w:rsidRPr="00EA0264" w:rsidRDefault="003C2065" w:rsidP="0089257C">
                    <w:r w:rsidRPr="00BC0F07">
                      <w:rPr>
                        <w:sz w:val="20"/>
                        <w:szCs w:val="20"/>
                      </w:rPr>
                      <w:t>NH</w:t>
                    </w:r>
                    <w:r w:rsidRPr="00BC0F07">
                      <w:rPr>
                        <w:sz w:val="20"/>
                        <w:szCs w:val="20"/>
                        <w:vertAlign w:val="subscript"/>
                      </w:rPr>
                      <w:t>3</w:t>
                    </w:r>
                    <w:r w:rsidRPr="00BC0F07">
                      <w:rPr>
                        <w:sz w:val="20"/>
                        <w:szCs w:val="20"/>
                      </w:rPr>
                      <w:t xml:space="preserve"> газ при</w:t>
                    </w:r>
                    <w:r>
                      <w:t xml:space="preserve"> </w:t>
                    </w:r>
                    <w:r w:rsidRPr="000801C3">
                      <w:rPr>
                        <w:i/>
                        <w:iCs/>
                      </w:rPr>
                      <w:t>р</w:t>
                    </w:r>
                    <w:proofErr w:type="gramStart"/>
                    <w:r w:rsidRPr="000801C3">
                      <w:rPr>
                        <w:i/>
                        <w:iCs/>
                      </w:rPr>
                      <w:t>,Т</w:t>
                    </w:r>
                    <w:proofErr w:type="gramEnd"/>
                  </w:p>
                </w:txbxContent>
              </v:textbox>
            </v:shape>
            <v:shape id="_x0000_s1301" type="#_x0000_t32" style="position:absolute;left:4192;top:10642;width:3659;height:9" o:connectortype="straight">
              <v:stroke dashstyle="dash" startarrow="open" endarrow="open"/>
            </v:shape>
            <v:shape id="_x0000_s1302" type="#_x0000_t202" style="position:absolute;left:5562;top:10427;width:1017;height:395" stroked="f">
              <v:textbox style="mso-next-textbox:#_x0000_s1302">
                <w:txbxContent>
                  <w:p w:rsidR="003C2065" w:rsidRPr="00CF566E" w:rsidRDefault="003C2065" w:rsidP="0089257C">
                    <w:smartTag w:uri="urn:schemas-microsoft-com:office:smarttags" w:element="metricconverter">
                      <w:smartTagPr>
                        <w:attr w:name="ProductID" w:val="2,00 м"/>
                      </w:smartTagPr>
                      <w:r>
                        <w:t>2</w:t>
                      </w:r>
                      <w:proofErr w:type="gramStart"/>
                      <w:r>
                        <w:t>,00</w:t>
                      </w:r>
                      <w:proofErr w:type="gramEnd"/>
                      <w:r>
                        <w:t xml:space="preserve"> м</w:t>
                      </w:r>
                    </w:smartTag>
                  </w:p>
                </w:txbxContent>
              </v:textbox>
            </v:shape>
            <w10:wrap type="none"/>
            <w10:anchorlock/>
          </v:group>
        </w:pict>
      </w:r>
    </w:p>
    <w:p w:rsidR="0089257C" w:rsidRPr="00A47C07" w:rsidRDefault="0089257C" w:rsidP="0089257C">
      <w:pPr>
        <w:jc w:val="both"/>
        <w:rPr>
          <w:rFonts w:ascii="Times New Roman" w:hAnsi="Times New Roman" w:cs="Times New Roman"/>
          <w:lang w:bidi="mr-IN"/>
        </w:rPr>
      </w:pPr>
    </w:p>
    <w:p w:rsidR="0089257C" w:rsidRPr="0089257C" w:rsidRDefault="0089257C" w:rsidP="008628A5">
      <w:pPr>
        <w:autoSpaceDE w:val="0"/>
        <w:autoSpaceDN w:val="0"/>
        <w:adjustRightInd w:val="0"/>
        <w:spacing w:after="120"/>
        <w:ind w:firstLine="547"/>
        <w:jc w:val="both"/>
        <w:rPr>
          <w:rFonts w:ascii="Times New Roman" w:hAnsi="Times New Roman" w:cs="Times New Roman"/>
          <w:lang w:val="ru-RU"/>
        </w:rPr>
      </w:pPr>
      <w:r w:rsidRPr="0089257C">
        <w:rPr>
          <w:rFonts w:ascii="Times New Roman" w:hAnsi="Times New Roman" w:cs="Times New Roman"/>
          <w:lang w:val="ru-RU"/>
        </w:rPr>
        <w:lastRenderedPageBreak/>
        <w:t xml:space="preserve">Если краны </w:t>
      </w:r>
      <w:r w:rsidRPr="00A47C07">
        <w:rPr>
          <w:rFonts w:ascii="Times New Roman" w:hAnsi="Times New Roman" w:cs="Times New Roman"/>
        </w:rPr>
        <w:t>X</w:t>
      </w:r>
      <w:r w:rsidRPr="0089257C">
        <w:rPr>
          <w:rFonts w:ascii="Times New Roman" w:hAnsi="Times New Roman" w:cs="Times New Roman"/>
          <w:lang w:val="ru-RU"/>
        </w:rPr>
        <w:t xml:space="preserve"> и </w:t>
      </w:r>
      <w:r w:rsidRPr="00A47C07">
        <w:rPr>
          <w:rFonts w:ascii="Times New Roman" w:hAnsi="Times New Roman" w:cs="Times New Roman"/>
        </w:rPr>
        <w:t>Y</w:t>
      </w:r>
      <w:r w:rsidRPr="0089257C">
        <w:rPr>
          <w:rFonts w:ascii="Times New Roman" w:hAnsi="Times New Roman" w:cs="Times New Roman"/>
          <w:lang w:val="ru-RU"/>
        </w:rPr>
        <w:t xml:space="preserve"> одновременно открыть, то в стеклянной трубке белый дым появляется сначала в некоторой точке </w:t>
      </w:r>
      <w:r w:rsidRPr="00A47C07">
        <w:rPr>
          <w:rFonts w:ascii="Times New Roman" w:hAnsi="Times New Roman" w:cs="Times New Roman"/>
        </w:rPr>
        <w:t>P</w:t>
      </w:r>
      <w:r w:rsidRPr="0089257C">
        <w:rPr>
          <w:rFonts w:ascii="Times New Roman" w:hAnsi="Times New Roman" w:cs="Times New Roman"/>
          <w:lang w:val="ru-RU"/>
        </w:rPr>
        <w:t xml:space="preserve"> между Х и </w:t>
      </w:r>
      <w:r w:rsidRPr="00A47C07">
        <w:rPr>
          <w:rFonts w:ascii="Times New Roman" w:hAnsi="Times New Roman" w:cs="Times New Roman"/>
        </w:rPr>
        <w:t>Y</w:t>
      </w:r>
      <w:r w:rsidRPr="0089257C">
        <w:rPr>
          <w:rFonts w:ascii="Times New Roman" w:hAnsi="Times New Roman" w:cs="Times New Roman"/>
          <w:lang w:val="ru-RU"/>
        </w:rPr>
        <w:t xml:space="preserve">. Расстояние до точки </w:t>
      </w:r>
      <w:r w:rsidRPr="00A47C07">
        <w:rPr>
          <w:rFonts w:ascii="Times New Roman" w:hAnsi="Times New Roman" w:cs="Times New Roman"/>
        </w:rPr>
        <w:t>P</w:t>
      </w:r>
      <w:r w:rsidRPr="0089257C">
        <w:rPr>
          <w:rFonts w:ascii="Times New Roman" w:hAnsi="Times New Roman" w:cs="Times New Roman"/>
          <w:lang w:val="ru-RU"/>
        </w:rPr>
        <w:t xml:space="preserve"> от крана </w:t>
      </w:r>
      <w:r w:rsidRPr="00A47C07">
        <w:rPr>
          <w:rFonts w:ascii="Times New Roman" w:hAnsi="Times New Roman" w:cs="Times New Roman"/>
        </w:rPr>
        <w:t>X</w:t>
      </w:r>
      <w:r w:rsidRPr="0089257C">
        <w:rPr>
          <w:rFonts w:ascii="Times New Roman" w:hAnsi="Times New Roman" w:cs="Times New Roman"/>
          <w:lang w:val="ru-RU"/>
        </w:rPr>
        <w:t xml:space="preserve"> около </w:t>
      </w:r>
    </w:p>
    <w:p w:rsidR="0089257C" w:rsidRPr="00A47C07" w:rsidRDefault="0089257C" w:rsidP="00003C6D">
      <w:pPr>
        <w:pStyle w:val="ColorfulList-Accent11"/>
        <w:numPr>
          <w:ilvl w:val="0"/>
          <w:numId w:val="21"/>
        </w:numPr>
        <w:tabs>
          <w:tab w:val="left" w:pos="1080"/>
        </w:tabs>
        <w:spacing w:after="0" w:line="240" w:lineRule="auto"/>
        <w:contextualSpacing w:val="0"/>
        <w:jc w:val="both"/>
        <w:rPr>
          <w:rFonts w:ascii="Times New Roman" w:hAnsi="Times New Roman"/>
          <w:sz w:val="24"/>
          <w:szCs w:val="24"/>
          <w:lang w:val="ru-RU" w:bidi="mr-IN"/>
        </w:rPr>
      </w:pPr>
      <w:r w:rsidRPr="00A47C07">
        <w:rPr>
          <w:rFonts w:ascii="Times New Roman" w:hAnsi="Times New Roman"/>
          <w:sz w:val="24"/>
          <w:szCs w:val="24"/>
          <w:lang w:val="ru-RU" w:bidi="mr-IN"/>
        </w:rPr>
        <w:t xml:space="preserve">  </w:t>
      </w:r>
      <w:smartTag w:uri="urn:schemas-microsoft-com:office:smarttags" w:element="metricconverter">
        <w:smartTagPr>
          <w:attr w:name="ProductID" w:val="1,00 м"/>
        </w:smartTagPr>
        <w:r w:rsidRPr="00A47C07">
          <w:rPr>
            <w:rFonts w:ascii="Times New Roman" w:hAnsi="Times New Roman"/>
            <w:sz w:val="24"/>
            <w:szCs w:val="24"/>
            <w:lang w:val="ru-RU" w:bidi="mr-IN"/>
          </w:rPr>
          <w:t>1,00 м</w:t>
        </w:r>
      </w:smartTag>
      <w:r w:rsidRPr="00A47C07">
        <w:rPr>
          <w:rFonts w:ascii="Times New Roman" w:hAnsi="Times New Roman"/>
          <w:sz w:val="24"/>
          <w:szCs w:val="24"/>
          <w:lang w:val="ru-RU" w:bidi="mr-IN"/>
        </w:rPr>
        <w:tab/>
      </w:r>
      <w:r w:rsidRPr="00A47C07">
        <w:rPr>
          <w:rFonts w:ascii="Times New Roman" w:hAnsi="Times New Roman"/>
          <w:sz w:val="24"/>
          <w:szCs w:val="24"/>
          <w:lang w:val="ru-RU" w:bidi="mr-IN"/>
        </w:rPr>
        <w:tab/>
      </w:r>
      <w:r w:rsidRPr="00A47C07">
        <w:rPr>
          <w:rFonts w:ascii="Times New Roman" w:hAnsi="Times New Roman"/>
          <w:color w:val="FF0000"/>
          <w:sz w:val="24"/>
          <w:szCs w:val="24"/>
          <w:lang w:val="ru-RU" w:bidi="mr-IN"/>
        </w:rPr>
        <w:t xml:space="preserve"> (</w:t>
      </w:r>
      <w:r w:rsidRPr="00A47C07">
        <w:rPr>
          <w:rFonts w:ascii="Times New Roman" w:hAnsi="Times New Roman"/>
          <w:color w:val="FF0000"/>
          <w:sz w:val="24"/>
          <w:szCs w:val="24"/>
          <w:lang w:bidi="mr-IN"/>
        </w:rPr>
        <w:t>B</w:t>
      </w:r>
      <w:r w:rsidRPr="00A47C07">
        <w:rPr>
          <w:rFonts w:ascii="Times New Roman" w:hAnsi="Times New Roman"/>
          <w:color w:val="FF0000"/>
          <w:sz w:val="24"/>
          <w:szCs w:val="24"/>
          <w:lang w:val="ru-RU" w:bidi="mr-IN"/>
        </w:rPr>
        <w:t xml:space="preserve">)  </w:t>
      </w:r>
      <w:smartTag w:uri="urn:schemas-microsoft-com:office:smarttags" w:element="metricconverter">
        <w:smartTagPr>
          <w:attr w:name="ProductID" w:val="1,19 м"/>
        </w:smartTagPr>
        <w:r w:rsidRPr="00A47C07">
          <w:rPr>
            <w:rFonts w:ascii="Times New Roman" w:hAnsi="Times New Roman"/>
            <w:color w:val="FF0000"/>
            <w:sz w:val="24"/>
            <w:szCs w:val="24"/>
            <w:lang w:val="ru-RU" w:bidi="mr-IN"/>
          </w:rPr>
          <w:t>1,19 м</w:t>
        </w:r>
      </w:smartTag>
      <w:r w:rsidRPr="00A47C07">
        <w:rPr>
          <w:rFonts w:ascii="Times New Roman" w:hAnsi="Times New Roman"/>
          <w:sz w:val="24"/>
          <w:szCs w:val="24"/>
          <w:lang w:val="ru-RU" w:bidi="mr-IN"/>
        </w:rPr>
        <w:tab/>
      </w:r>
      <w:r w:rsidRPr="00A47C07">
        <w:rPr>
          <w:rFonts w:ascii="Times New Roman" w:hAnsi="Times New Roman"/>
          <w:sz w:val="24"/>
          <w:szCs w:val="24"/>
          <w:lang w:val="ru-RU" w:bidi="mr-IN"/>
        </w:rPr>
        <w:tab/>
        <w:t>(</w:t>
      </w:r>
      <w:r w:rsidRPr="00A47C07">
        <w:rPr>
          <w:rFonts w:ascii="Times New Roman" w:hAnsi="Times New Roman"/>
          <w:sz w:val="24"/>
          <w:szCs w:val="24"/>
          <w:lang w:bidi="mr-IN"/>
        </w:rPr>
        <w:t>C</w:t>
      </w:r>
      <w:r w:rsidRPr="00A47C07">
        <w:rPr>
          <w:rFonts w:ascii="Times New Roman" w:hAnsi="Times New Roman"/>
          <w:sz w:val="24"/>
          <w:szCs w:val="24"/>
          <w:lang w:val="ru-RU" w:bidi="mr-IN"/>
        </w:rPr>
        <w:t xml:space="preserve">)  </w:t>
      </w:r>
      <w:smartTag w:uri="urn:schemas-microsoft-com:office:smarttags" w:element="metricconverter">
        <w:smartTagPr>
          <w:attr w:name="ProductID" w:val="0,81 м"/>
        </w:smartTagPr>
        <w:r w:rsidRPr="00A47C07">
          <w:rPr>
            <w:rFonts w:ascii="Times New Roman" w:hAnsi="Times New Roman"/>
            <w:sz w:val="24"/>
            <w:szCs w:val="24"/>
            <w:lang w:val="ru-RU" w:bidi="mr-IN"/>
          </w:rPr>
          <w:t>0,81 м</w:t>
        </w:r>
      </w:smartTag>
      <w:r w:rsidRPr="00A47C07">
        <w:rPr>
          <w:rFonts w:ascii="Times New Roman" w:hAnsi="Times New Roman"/>
          <w:sz w:val="24"/>
          <w:szCs w:val="24"/>
          <w:lang w:val="ru-RU" w:bidi="mr-IN"/>
        </w:rPr>
        <w:tab/>
      </w:r>
      <w:r w:rsidRPr="00A47C07">
        <w:rPr>
          <w:rFonts w:ascii="Times New Roman" w:hAnsi="Times New Roman"/>
          <w:sz w:val="24"/>
          <w:szCs w:val="24"/>
          <w:lang w:val="ru-RU" w:bidi="mr-IN"/>
        </w:rPr>
        <w:tab/>
        <w:t>(</w:t>
      </w:r>
      <w:r w:rsidRPr="00A47C07">
        <w:rPr>
          <w:rFonts w:ascii="Times New Roman" w:hAnsi="Times New Roman"/>
          <w:sz w:val="24"/>
          <w:szCs w:val="24"/>
          <w:lang w:bidi="mr-IN"/>
        </w:rPr>
        <w:t>D</w:t>
      </w:r>
      <w:r w:rsidRPr="00A47C07">
        <w:rPr>
          <w:rFonts w:ascii="Times New Roman" w:hAnsi="Times New Roman"/>
          <w:sz w:val="24"/>
          <w:szCs w:val="24"/>
          <w:lang w:val="ru-RU" w:bidi="mr-IN"/>
        </w:rPr>
        <w:t xml:space="preserve">)  </w:t>
      </w:r>
      <w:smartTag w:uri="urn:schemas-microsoft-com:office:smarttags" w:element="metricconverter">
        <w:smartTagPr>
          <w:attr w:name="ProductID" w:val="0,62 м"/>
        </w:smartTagPr>
        <w:r w:rsidRPr="00A47C07">
          <w:rPr>
            <w:rFonts w:ascii="Times New Roman" w:hAnsi="Times New Roman"/>
            <w:sz w:val="24"/>
            <w:szCs w:val="24"/>
            <w:lang w:val="ru-RU" w:bidi="mr-IN"/>
          </w:rPr>
          <w:t>0,62 м</w:t>
        </w:r>
      </w:smartTag>
    </w:p>
    <w:p w:rsidR="008628A5" w:rsidRDefault="008628A5" w:rsidP="008628A5">
      <w:pPr>
        <w:spacing w:after="0"/>
        <w:jc w:val="center"/>
        <w:rPr>
          <w:rFonts w:ascii="Times New Roman" w:hAnsi="Times New Roman" w:cs="Times New Roman"/>
          <w:b/>
          <w:lang w:val="ru-RU" w:bidi="mr-IN"/>
        </w:rPr>
      </w:pPr>
    </w:p>
    <w:p w:rsidR="0089257C" w:rsidRPr="00A47C07" w:rsidRDefault="0089257C" w:rsidP="008628A5">
      <w:pPr>
        <w:spacing w:after="0"/>
        <w:jc w:val="center"/>
        <w:rPr>
          <w:rFonts w:ascii="Times New Roman" w:hAnsi="Times New Roman" w:cs="Times New Roman"/>
          <w:b/>
        </w:rPr>
      </w:pPr>
      <w:r w:rsidRPr="00A47C07">
        <w:rPr>
          <w:rFonts w:ascii="Times New Roman" w:hAnsi="Times New Roman" w:cs="Times New Roman"/>
          <w:b/>
          <w:lang w:bidi="mr-IN"/>
        </w:rPr>
        <w:t>IJSO-200</w:t>
      </w:r>
      <w:r w:rsidRPr="00A47C07">
        <w:rPr>
          <w:rFonts w:ascii="Times New Roman" w:hAnsi="Times New Roman" w:cs="Times New Roman"/>
          <w:b/>
        </w:rPr>
        <w:t xml:space="preserve">3 </w:t>
      </w:r>
    </w:p>
    <w:p w:rsidR="0089257C" w:rsidRPr="0089257C" w:rsidRDefault="0089257C" w:rsidP="008628A5">
      <w:pPr>
        <w:spacing w:after="0"/>
        <w:jc w:val="both"/>
        <w:rPr>
          <w:rFonts w:ascii="Times New Roman" w:hAnsi="Times New Roman" w:cs="Times New Roman"/>
          <w:lang w:val="ru-RU"/>
        </w:rPr>
      </w:pPr>
      <w:r w:rsidRPr="0089257C">
        <w:rPr>
          <w:rFonts w:ascii="Times New Roman" w:hAnsi="Times New Roman" w:cs="Times New Roman"/>
          <w:lang w:val="ru-RU"/>
        </w:rPr>
        <w:t>Дирижабли были крупнейшими летательными аппаратами, когда-либо созданными людьми. Крупнейший из них, «Гинденбург», был вместо гелия заполнен водородом. Его корпус имел 250</w:t>
      </w:r>
      <w:r w:rsidRPr="00A47C07">
        <w:rPr>
          <w:rFonts w:ascii="Times New Roman" w:hAnsi="Times New Roman" w:cs="Times New Roman"/>
        </w:rPr>
        <w:t> </w:t>
      </w:r>
      <w:r w:rsidRPr="0089257C">
        <w:rPr>
          <w:rFonts w:ascii="Times New Roman" w:hAnsi="Times New Roman" w:cs="Times New Roman"/>
          <w:lang w:val="ru-RU"/>
        </w:rPr>
        <w:t xml:space="preserve">м в длину и объем приблизительно равный 200 </w:t>
      </w:r>
      <w:r w:rsidRPr="00A47C07">
        <w:rPr>
          <w:rFonts w:ascii="Times New Roman" w:hAnsi="Times New Roman" w:cs="Times New Roman"/>
        </w:rPr>
        <w:t>x</w:t>
      </w:r>
      <w:r w:rsidRPr="0089257C">
        <w:rPr>
          <w:rFonts w:ascii="Times New Roman" w:hAnsi="Times New Roman" w:cs="Times New Roman"/>
          <w:lang w:val="ru-RU"/>
        </w:rPr>
        <w:t xml:space="preserve"> 10</w:t>
      </w:r>
      <w:r w:rsidRPr="0089257C">
        <w:rPr>
          <w:rFonts w:ascii="Times New Roman" w:hAnsi="Times New Roman" w:cs="Times New Roman"/>
          <w:vertAlign w:val="superscript"/>
          <w:lang w:val="ru-RU"/>
        </w:rPr>
        <w:t>6</w:t>
      </w:r>
      <w:r w:rsidRPr="00A47C07">
        <w:rPr>
          <w:rFonts w:ascii="Times New Roman" w:hAnsi="Times New Roman" w:cs="Times New Roman"/>
        </w:rPr>
        <w:t> </w:t>
      </w:r>
      <w:r w:rsidRPr="0089257C">
        <w:rPr>
          <w:rFonts w:ascii="Times New Roman" w:hAnsi="Times New Roman" w:cs="Times New Roman"/>
          <w:lang w:val="ru-RU"/>
        </w:rPr>
        <w:t>л, что соответствовало 8.1</w:t>
      </w:r>
      <w:r w:rsidRPr="00A47C07">
        <w:rPr>
          <w:rFonts w:ascii="Times New Roman" w:hAnsi="Times New Roman" w:cs="Times New Roman"/>
        </w:rPr>
        <w:t>x</w:t>
      </w:r>
      <w:r w:rsidRPr="0089257C">
        <w:rPr>
          <w:rFonts w:ascii="Times New Roman" w:hAnsi="Times New Roman" w:cs="Times New Roman"/>
          <w:lang w:val="ru-RU"/>
        </w:rPr>
        <w:t>10</w:t>
      </w:r>
      <w:r w:rsidRPr="0089257C">
        <w:rPr>
          <w:rFonts w:ascii="Times New Roman" w:hAnsi="Times New Roman" w:cs="Times New Roman"/>
          <w:vertAlign w:val="superscript"/>
          <w:lang w:val="ru-RU"/>
        </w:rPr>
        <w:t>6</w:t>
      </w:r>
      <w:r w:rsidRPr="0089257C">
        <w:rPr>
          <w:rFonts w:ascii="Times New Roman" w:hAnsi="Times New Roman" w:cs="Times New Roman"/>
          <w:lang w:val="ru-RU"/>
        </w:rPr>
        <w:t xml:space="preserve"> молям газа. Однако</w:t>
      </w:r>
      <w:proofErr w:type="gramStart"/>
      <w:r w:rsidRPr="0089257C">
        <w:rPr>
          <w:rFonts w:ascii="Times New Roman" w:hAnsi="Times New Roman" w:cs="Times New Roman"/>
          <w:lang w:val="ru-RU"/>
        </w:rPr>
        <w:t>,</w:t>
      </w:r>
      <w:proofErr w:type="gramEnd"/>
      <w:r w:rsidRPr="0089257C">
        <w:rPr>
          <w:rFonts w:ascii="Times New Roman" w:hAnsi="Times New Roman" w:cs="Times New Roman"/>
          <w:lang w:val="ru-RU"/>
        </w:rPr>
        <w:t xml:space="preserve"> водород легко воспламеняется, и это привело к гибели «Гинденбурга» от взрыва 6 мая 1937 года.</w:t>
      </w:r>
    </w:p>
    <w:p w:rsidR="0089257C" w:rsidRPr="0089257C" w:rsidRDefault="0089257C" w:rsidP="008628A5">
      <w:pPr>
        <w:spacing w:after="0"/>
        <w:jc w:val="both"/>
        <w:rPr>
          <w:rFonts w:ascii="Times New Roman" w:hAnsi="Times New Roman" w:cs="Times New Roman"/>
          <w:lang w:val="ru-RU"/>
        </w:rPr>
      </w:pPr>
      <w:r w:rsidRPr="00A47C07">
        <w:rPr>
          <w:rFonts w:ascii="Times New Roman" w:hAnsi="Times New Roman" w:cs="Times New Roman"/>
        </w:rPr>
        <w:t>a</w:t>
      </w:r>
      <w:r w:rsidRPr="0089257C">
        <w:rPr>
          <w:rFonts w:ascii="Times New Roman" w:hAnsi="Times New Roman" w:cs="Times New Roman"/>
          <w:lang w:val="ru-RU"/>
        </w:rPr>
        <w:t xml:space="preserve">)   </w:t>
      </w:r>
      <w:r w:rsidRPr="0089257C">
        <w:rPr>
          <w:rFonts w:ascii="Times New Roman" w:hAnsi="Times New Roman" w:cs="Times New Roman"/>
          <w:b/>
          <w:bCs/>
          <w:lang w:val="ru-RU"/>
        </w:rPr>
        <w:t>(0.5 балла)</w:t>
      </w:r>
      <w:r w:rsidRPr="0089257C">
        <w:rPr>
          <w:rFonts w:ascii="Times New Roman" w:hAnsi="Times New Roman" w:cs="Times New Roman"/>
          <w:lang w:val="ru-RU"/>
        </w:rPr>
        <w:t xml:space="preserve"> Запишите химическую реакцию горения водорода.</w:t>
      </w:r>
    </w:p>
    <w:p w:rsidR="0089257C" w:rsidRPr="00207A1C" w:rsidRDefault="0089257C" w:rsidP="008628A5">
      <w:pPr>
        <w:spacing w:after="0"/>
        <w:jc w:val="both"/>
        <w:rPr>
          <w:rFonts w:ascii="Times New Roman" w:hAnsi="Times New Roman" w:cs="Times New Roman"/>
          <w:lang w:val="ru-RU"/>
        </w:rPr>
      </w:pPr>
      <w:r w:rsidRPr="00A47C07">
        <w:rPr>
          <w:rFonts w:ascii="Times New Roman" w:hAnsi="Times New Roman" w:cs="Times New Roman"/>
        </w:rPr>
        <w:t>b</w:t>
      </w:r>
      <w:r w:rsidRPr="0089257C">
        <w:rPr>
          <w:rFonts w:ascii="Times New Roman" w:hAnsi="Times New Roman" w:cs="Times New Roman"/>
          <w:lang w:val="ru-RU"/>
        </w:rPr>
        <w:t xml:space="preserve">) </w:t>
      </w:r>
      <w:r w:rsidRPr="0089257C">
        <w:rPr>
          <w:rFonts w:ascii="Times New Roman" w:hAnsi="Times New Roman" w:cs="Times New Roman"/>
          <w:b/>
          <w:bCs/>
          <w:lang w:val="ru-RU"/>
        </w:rPr>
        <w:t>(2.0 баллла)</w:t>
      </w:r>
      <w:r w:rsidRPr="0089257C">
        <w:rPr>
          <w:rFonts w:ascii="Times New Roman" w:hAnsi="Times New Roman" w:cs="Times New Roman"/>
          <w:lang w:val="ru-RU"/>
        </w:rPr>
        <w:t xml:space="preserve"> Если бы водород, которым был заполнен «Гинденбург», был получен в результате реакции железа с кислотой (что привело бы к окислению железа до </w:t>
      </w:r>
      <w:r w:rsidRPr="00A47C07">
        <w:rPr>
          <w:rFonts w:ascii="Times New Roman" w:hAnsi="Times New Roman" w:cs="Times New Roman"/>
        </w:rPr>
        <w:t>Fe</w:t>
      </w:r>
      <w:r w:rsidRPr="0089257C">
        <w:rPr>
          <w:rFonts w:ascii="Times New Roman" w:hAnsi="Times New Roman" w:cs="Times New Roman"/>
          <w:vertAlign w:val="superscript"/>
          <w:lang w:val="ru-RU"/>
        </w:rPr>
        <w:t>2+</w:t>
      </w:r>
      <w:r w:rsidRPr="0089257C">
        <w:rPr>
          <w:rFonts w:ascii="Times New Roman" w:hAnsi="Times New Roman" w:cs="Times New Roman"/>
          <w:lang w:val="ru-RU"/>
        </w:rPr>
        <w:t xml:space="preserve">), какая масса железа потребовалась для этого? </w:t>
      </w:r>
      <w:r w:rsidRPr="00207A1C">
        <w:rPr>
          <w:rFonts w:ascii="Times New Roman" w:hAnsi="Times New Roman" w:cs="Times New Roman"/>
          <w:lang w:val="ru-RU"/>
        </w:rPr>
        <w:t>Напишите соответствующее уравнение реакции.</w:t>
      </w:r>
    </w:p>
    <w:p w:rsidR="0089257C" w:rsidRPr="00207A1C" w:rsidRDefault="0089257C" w:rsidP="008628A5">
      <w:pPr>
        <w:spacing w:after="0"/>
        <w:jc w:val="center"/>
        <w:rPr>
          <w:rFonts w:ascii="Times New Roman" w:hAnsi="Times New Roman" w:cs="Times New Roman"/>
          <w:b/>
          <w:lang w:val="ru-RU"/>
        </w:rPr>
      </w:pPr>
    </w:p>
    <w:p w:rsidR="0089257C" w:rsidRPr="00207A1C" w:rsidRDefault="0089257C" w:rsidP="008628A5">
      <w:pPr>
        <w:spacing w:after="0"/>
        <w:jc w:val="center"/>
        <w:rPr>
          <w:rFonts w:ascii="Times New Roman" w:hAnsi="Times New Roman" w:cs="Times New Roman"/>
          <w:b/>
          <w:lang w:val="ru-RU"/>
        </w:rPr>
      </w:pPr>
      <w:r w:rsidRPr="00A47C07">
        <w:rPr>
          <w:rFonts w:ascii="Times New Roman" w:hAnsi="Times New Roman" w:cs="Times New Roman"/>
          <w:b/>
        </w:rPr>
        <w:t>IJSO</w:t>
      </w:r>
      <w:r w:rsidRPr="00207A1C">
        <w:rPr>
          <w:rFonts w:ascii="Times New Roman" w:hAnsi="Times New Roman" w:cs="Times New Roman"/>
          <w:b/>
          <w:lang w:val="ru-RU"/>
        </w:rPr>
        <w:t>-2007</w:t>
      </w:r>
    </w:p>
    <w:p w:rsidR="0089257C" w:rsidRPr="00A47C07" w:rsidRDefault="0089257C" w:rsidP="008628A5">
      <w:pPr>
        <w:pStyle w:val="af6"/>
        <w:spacing w:before="0" w:after="0"/>
      </w:pPr>
      <w:r w:rsidRPr="00A47C07">
        <w:t>Химия углекислого газа</w:t>
      </w:r>
    </w:p>
    <w:p w:rsidR="0089257C" w:rsidRPr="00A47C07" w:rsidRDefault="0089257C" w:rsidP="008628A5">
      <w:pPr>
        <w:pStyle w:val="af7"/>
      </w:pPr>
      <w:r w:rsidRPr="00A47C07">
        <w:t>Углекислый газ (СО</w:t>
      </w:r>
      <w:proofErr w:type="gramStart"/>
      <w:r w:rsidRPr="00A47C07">
        <w:rPr>
          <w:vertAlign w:val="subscript"/>
        </w:rPr>
        <w:t>2</w:t>
      </w:r>
      <w:proofErr w:type="gramEnd"/>
      <w:r w:rsidRPr="00A47C07">
        <w:t>) участвует в важнейших биологических и экологических процессах. Он поглощается при фотосинтезе и в результате образуются глюкоза (С</w:t>
      </w:r>
      <w:r w:rsidRPr="00A47C07">
        <w:rPr>
          <w:vertAlign w:val="subscript"/>
        </w:rPr>
        <w:t>6</w:t>
      </w:r>
      <w:r w:rsidRPr="00A47C07">
        <w:t>Н</w:t>
      </w:r>
      <w:r w:rsidRPr="00A47C07">
        <w:rPr>
          <w:vertAlign w:val="subscript"/>
        </w:rPr>
        <w:t>12</w:t>
      </w:r>
      <w:r w:rsidRPr="00A47C07">
        <w:t>О</w:t>
      </w:r>
      <w:r w:rsidRPr="00A47C07">
        <w:rPr>
          <w:vertAlign w:val="subscript"/>
        </w:rPr>
        <w:t>6</w:t>
      </w:r>
      <w:r w:rsidRPr="00A47C07">
        <w:t>) и кислород (О</w:t>
      </w:r>
      <w:proofErr w:type="gramStart"/>
      <w:r w:rsidRPr="00A47C07">
        <w:rPr>
          <w:vertAlign w:val="subscript"/>
        </w:rPr>
        <w:t>2</w:t>
      </w:r>
      <w:proofErr w:type="gramEnd"/>
      <w:r w:rsidRPr="00A47C07">
        <w:rPr>
          <w:vertAlign w:val="subscript"/>
        </w:rPr>
        <w:t>(г)</w:t>
      </w:r>
      <w:r w:rsidRPr="00A47C07">
        <w:t xml:space="preserve">). Энергия, необходимая для образования 1 моль глюкозы, составляет </w:t>
      </w:r>
      <w:r w:rsidRPr="00A47C07">
        <w:rPr>
          <w:b/>
        </w:rPr>
        <w:t>2800 кДж</w:t>
      </w:r>
      <w:r w:rsidRPr="00A47C07">
        <w:t>. Установлено, что среднее значение массы СО</w:t>
      </w:r>
      <w:proofErr w:type="gramStart"/>
      <w:r w:rsidRPr="00A47C07">
        <w:rPr>
          <w:vertAlign w:val="subscript"/>
        </w:rPr>
        <w:t>2</w:t>
      </w:r>
      <w:proofErr w:type="gramEnd"/>
      <w:r w:rsidRPr="00A47C07">
        <w:t xml:space="preserve">, поглощаемого при фотосинтезе, составляет </w:t>
      </w:r>
      <w:smartTag w:uri="urn:schemas-microsoft-com:office:smarttags" w:element="metricconverter">
        <w:smartTagPr>
          <w:attr w:name="ProductID" w:val="370 г"/>
        </w:smartTagPr>
        <w:r w:rsidRPr="00A47C07">
          <w:rPr>
            <w:b/>
          </w:rPr>
          <w:t>370 г</w:t>
        </w:r>
      </w:smartTag>
      <w:r w:rsidRPr="00A47C07">
        <w:rPr>
          <w:b/>
        </w:rPr>
        <w:t xml:space="preserve"> на каждый квадратный метр поверхности Земли в год</w:t>
      </w:r>
      <w:r w:rsidRPr="00A47C07">
        <w:t xml:space="preserve">. Все атомы углерода переходят в состав глюкозы. </w:t>
      </w:r>
    </w:p>
    <w:p w:rsidR="0089257C" w:rsidRPr="00A47C07" w:rsidRDefault="0089257C" w:rsidP="008628A5">
      <w:pPr>
        <w:pStyle w:val="af7"/>
      </w:pPr>
      <w:r w:rsidRPr="00A47C07">
        <w:t xml:space="preserve">Углекислый газ также является конечным продуктом окисления всех видов топлива на основе углерода; увеличение его содержания в атмосфере является причиной глобального потепления. </w:t>
      </w:r>
    </w:p>
    <w:p w:rsidR="0089257C" w:rsidRPr="00A47C07" w:rsidRDefault="0089257C" w:rsidP="008628A5">
      <w:pPr>
        <w:pStyle w:val="af7"/>
      </w:pPr>
      <w:r w:rsidRPr="00A47C07">
        <w:t xml:space="preserve">Конечными продуктами расщепления глюкозы являются </w:t>
      </w:r>
      <w:r w:rsidRPr="00A47C07">
        <w:rPr>
          <w:b/>
        </w:rPr>
        <w:t>СО</w:t>
      </w:r>
      <w:r w:rsidRPr="00A47C07">
        <w:rPr>
          <w:b/>
          <w:vertAlign w:val="subscript"/>
        </w:rPr>
        <w:t>2(г)</w:t>
      </w:r>
      <w:r w:rsidRPr="00A47C07">
        <w:rPr>
          <w:b/>
        </w:rPr>
        <w:t xml:space="preserve"> и Н</w:t>
      </w:r>
      <w:r w:rsidRPr="00A47C07">
        <w:rPr>
          <w:b/>
          <w:vertAlign w:val="subscript"/>
        </w:rPr>
        <w:t>2</w:t>
      </w:r>
      <w:proofErr w:type="gramStart"/>
      <w:r w:rsidRPr="00A47C07">
        <w:rPr>
          <w:b/>
        </w:rPr>
        <w:t>О</w:t>
      </w:r>
      <w:r w:rsidRPr="00A47C07">
        <w:rPr>
          <w:b/>
          <w:vertAlign w:val="subscript"/>
        </w:rPr>
        <w:t>(</w:t>
      </w:r>
      <w:proofErr w:type="gramEnd"/>
      <w:r w:rsidRPr="00A47C07">
        <w:rPr>
          <w:b/>
          <w:vertAlign w:val="subscript"/>
        </w:rPr>
        <w:t>ж)</w:t>
      </w:r>
      <w:r w:rsidRPr="00A47C07">
        <w:rPr>
          <w:b/>
        </w:rPr>
        <w:t>.</w:t>
      </w:r>
      <w:r w:rsidRPr="00A47C07">
        <w:t xml:space="preserve"> Теплота, выделяющаяся в этом процессе, преобразуется в полезную работу с эффективностью приблизительно </w:t>
      </w:r>
      <w:r w:rsidRPr="00A47C07">
        <w:rPr>
          <w:b/>
        </w:rPr>
        <w:t>70%.</w:t>
      </w:r>
      <w:r w:rsidRPr="00A47C07">
        <w:t xml:space="preserve"> Углекислый газ, образующийся в процессе расщепления, выделяется из организма человека при дыхании. </w:t>
      </w:r>
      <w:r w:rsidRPr="00A47C07">
        <w:rPr>
          <w:b/>
        </w:rPr>
        <w:t>Парциальное давление СО</w:t>
      </w:r>
      <w:r w:rsidRPr="00A47C07">
        <w:rPr>
          <w:b/>
          <w:vertAlign w:val="subscript"/>
        </w:rPr>
        <w:t>2</w:t>
      </w:r>
      <w:r w:rsidRPr="00A47C07">
        <w:t xml:space="preserve"> в выдыхаемом воздухе составляет </w:t>
      </w:r>
      <w:r w:rsidRPr="00A47C07">
        <w:rPr>
          <w:b/>
        </w:rPr>
        <w:t>30,0</w:t>
      </w:r>
      <w:r w:rsidRPr="00A47C07">
        <w:rPr>
          <w:b/>
          <w:lang w:val="en-US"/>
        </w:rPr>
        <w:t> </w:t>
      </w:r>
      <w:r w:rsidRPr="00A47C07">
        <w:rPr>
          <w:b/>
        </w:rPr>
        <w:t>мм</w:t>
      </w:r>
      <w:r w:rsidRPr="00A47C07">
        <w:rPr>
          <w:b/>
          <w:lang w:val="en-US"/>
        </w:rPr>
        <w:t> </w:t>
      </w:r>
      <w:r w:rsidRPr="00A47C07">
        <w:rPr>
          <w:b/>
        </w:rPr>
        <w:t>рт.</w:t>
      </w:r>
      <w:r w:rsidRPr="00A47C07">
        <w:rPr>
          <w:b/>
          <w:lang w:val="en-US"/>
        </w:rPr>
        <w:t> </w:t>
      </w:r>
      <w:r w:rsidRPr="00A47C07">
        <w:rPr>
          <w:b/>
        </w:rPr>
        <w:t>ст</w:t>
      </w:r>
      <w:r w:rsidRPr="00A47C07">
        <w:t>. (1 мм рт. ст. = 133,3 Па) при температуре 37</w:t>
      </w:r>
      <w:r w:rsidRPr="00A47C07">
        <w:rPr>
          <w:vertAlign w:val="superscript"/>
        </w:rPr>
        <w:sym w:font="Symbol" w:char="F0B0"/>
      </w:r>
      <w:r w:rsidRPr="00A47C07">
        <w:t>С. Простой анализ на содержание СО</w:t>
      </w:r>
      <w:r w:rsidRPr="00A47C07">
        <w:rPr>
          <w:vertAlign w:val="subscript"/>
        </w:rPr>
        <w:t>2</w:t>
      </w:r>
      <w:r w:rsidRPr="00A47C07">
        <w:t xml:space="preserve"> в выдыхаемом воздухе заключается в том, что пропускание его через известковую воду (насыщенный раствор </w:t>
      </w:r>
      <w:r w:rsidRPr="00A47C07">
        <w:rPr>
          <w:b/>
        </w:rPr>
        <w:t>С</w:t>
      </w:r>
      <w:proofErr w:type="gramStart"/>
      <w:r w:rsidRPr="00A47C07">
        <w:rPr>
          <w:b/>
        </w:rPr>
        <w:t>а(</w:t>
      </w:r>
      <w:proofErr w:type="gramEnd"/>
      <w:r w:rsidRPr="00A47C07">
        <w:rPr>
          <w:b/>
        </w:rPr>
        <w:t>ОН)</w:t>
      </w:r>
      <w:r w:rsidRPr="00A47C07">
        <w:rPr>
          <w:b/>
          <w:vertAlign w:val="subscript"/>
        </w:rPr>
        <w:t>2</w:t>
      </w:r>
      <w:r w:rsidRPr="00A47C07">
        <w:rPr>
          <w:b/>
        </w:rPr>
        <w:t>) вызывает помутнение раствора</w:t>
      </w:r>
      <w:r w:rsidRPr="00A47C07">
        <w:t>. В кислородных масках часто используется свойство СО</w:t>
      </w:r>
      <w:proofErr w:type="gramStart"/>
      <w:r w:rsidRPr="00A47C07">
        <w:rPr>
          <w:vertAlign w:val="subscript"/>
        </w:rPr>
        <w:t>2</w:t>
      </w:r>
      <w:proofErr w:type="gramEnd"/>
      <w:r w:rsidRPr="00A47C07">
        <w:t xml:space="preserve"> взаимодействовать с надпероксидом калия </w:t>
      </w:r>
      <w:r w:rsidRPr="00A47C07">
        <w:rPr>
          <w:b/>
        </w:rPr>
        <w:t>(КО</w:t>
      </w:r>
      <w:r w:rsidRPr="00A47C07">
        <w:rPr>
          <w:b/>
          <w:vertAlign w:val="subscript"/>
        </w:rPr>
        <w:t>2</w:t>
      </w:r>
      <w:r w:rsidRPr="00A47C07">
        <w:rPr>
          <w:b/>
        </w:rPr>
        <w:t>) с образованием О</w:t>
      </w:r>
      <w:r w:rsidRPr="00A47C07">
        <w:rPr>
          <w:b/>
          <w:vertAlign w:val="subscript"/>
        </w:rPr>
        <w:t>2</w:t>
      </w:r>
      <w:r w:rsidRPr="00A47C07">
        <w:rPr>
          <w:b/>
        </w:rPr>
        <w:t>.</w:t>
      </w:r>
    </w:p>
    <w:p w:rsidR="0089257C" w:rsidRPr="00A47C07" w:rsidRDefault="0089257C" w:rsidP="008628A5">
      <w:pPr>
        <w:pStyle w:val="af7"/>
      </w:pPr>
      <w:r w:rsidRPr="00A47C07">
        <w:t xml:space="preserve">Используя </w:t>
      </w:r>
      <w:proofErr w:type="gramStart"/>
      <w:r w:rsidRPr="00A47C07">
        <w:t>вышеизложенное</w:t>
      </w:r>
      <w:proofErr w:type="gramEnd"/>
      <w:r w:rsidRPr="00A47C07">
        <w:t>, ответьте на следующие вопросы.</w:t>
      </w:r>
    </w:p>
    <w:p w:rsidR="0089257C" w:rsidRPr="00A47C07" w:rsidRDefault="0089257C" w:rsidP="008628A5">
      <w:pPr>
        <w:pStyle w:val="af7"/>
      </w:pPr>
      <w:proofErr w:type="gramStart"/>
      <w:r w:rsidRPr="00A47C07">
        <w:t>(Молярные массы (г/моль) равны:</w:t>
      </w:r>
      <w:proofErr w:type="gramEnd"/>
      <w:r w:rsidRPr="00A47C07">
        <w:t xml:space="preserve"> Н – 1, С – 12, О – 16; газовая постоянная R = 8,314 Дж∙моль</w:t>
      </w:r>
      <w:r w:rsidRPr="00A47C07">
        <w:rPr>
          <w:vertAlign w:val="superscript"/>
        </w:rPr>
        <w:noBreakHyphen/>
        <w:t>1</w:t>
      </w:r>
      <w:r w:rsidRPr="00A47C07">
        <w:t>∙К</w:t>
      </w:r>
      <w:r w:rsidRPr="00A47C07">
        <w:rPr>
          <w:vertAlign w:val="superscript"/>
        </w:rPr>
        <w:t xml:space="preserve">-1 </w:t>
      </w:r>
      <w:r w:rsidRPr="00A47C07">
        <w:t>(или 0,082 л∙</w:t>
      </w:r>
      <w:proofErr w:type="gramStart"/>
      <w:r w:rsidRPr="00A47C07">
        <w:t>атм</w:t>
      </w:r>
      <w:proofErr w:type="gramEnd"/>
      <w:r w:rsidRPr="00A47C07">
        <w:t>∙моль</w:t>
      </w:r>
      <w:r w:rsidRPr="00A47C07">
        <w:rPr>
          <w:vertAlign w:val="superscript"/>
        </w:rPr>
        <w:t>-1</w:t>
      </w:r>
      <w:r w:rsidRPr="00A47C07">
        <w:t>∙К</w:t>
      </w:r>
      <w:r w:rsidRPr="00A47C07">
        <w:rPr>
          <w:vertAlign w:val="superscript"/>
        </w:rPr>
        <w:t xml:space="preserve">-1 </w:t>
      </w:r>
      <w:r w:rsidRPr="00A47C07">
        <w:t xml:space="preserve">); ускорение свободного падения </w:t>
      </w:r>
      <w:r w:rsidRPr="00A47C07">
        <w:rPr>
          <w:i/>
          <w:iCs/>
        </w:rPr>
        <w:t>g</w:t>
      </w:r>
      <w:r w:rsidRPr="00A47C07">
        <w:t> = 9,8 м/с</w:t>
      </w:r>
      <w:r w:rsidRPr="00A47C07">
        <w:rPr>
          <w:vertAlign w:val="superscript"/>
        </w:rPr>
        <w:t>2</w:t>
      </w:r>
      <w:r w:rsidRPr="00A47C07">
        <w:t>)</w:t>
      </w:r>
      <w:r w:rsidRPr="00A47C07">
        <w:rPr>
          <w:vertAlign w:val="superscript"/>
        </w:rPr>
        <w:t xml:space="preserve"> </w:t>
      </w:r>
    </w:p>
    <w:p w:rsidR="0089257C" w:rsidRPr="00A47C07" w:rsidRDefault="0089257C" w:rsidP="008628A5">
      <w:pPr>
        <w:pStyle w:val="af8"/>
        <w:spacing w:before="0" w:after="0"/>
        <w:rPr>
          <w:lang w:val="ru-RU"/>
        </w:rPr>
      </w:pPr>
      <w:r w:rsidRPr="00A47C07">
        <w:t>II</w:t>
      </w:r>
      <w:r w:rsidRPr="00A47C07">
        <w:rPr>
          <w:lang w:val="ru-RU"/>
        </w:rPr>
        <w:t xml:space="preserve">-1 </w:t>
      </w:r>
      <w:r w:rsidRPr="00A47C07">
        <w:rPr>
          <w:lang w:val="ru-RU"/>
        </w:rPr>
        <w:tab/>
        <w:t>(0</w:t>
      </w:r>
      <w:proofErr w:type="gramStart"/>
      <w:r w:rsidRPr="00A47C07">
        <w:rPr>
          <w:lang w:val="ru-RU"/>
        </w:rPr>
        <w:t>,7</w:t>
      </w:r>
      <w:proofErr w:type="gramEnd"/>
      <w:r w:rsidRPr="00A47C07">
        <w:rPr>
          <w:lang w:val="ru-RU"/>
        </w:rPr>
        <w:t xml:space="preserve"> балла)</w:t>
      </w:r>
    </w:p>
    <w:p w:rsidR="0089257C" w:rsidRPr="00A47C07" w:rsidRDefault="0089257C" w:rsidP="008628A5">
      <w:pPr>
        <w:pStyle w:val="af7"/>
      </w:pPr>
      <w:r w:rsidRPr="00A47C07">
        <w:t>Напишите уравнение реакции фотосинтеза с образованием глюкозы из СО</w:t>
      </w:r>
      <w:proofErr w:type="gramStart"/>
      <w:r w:rsidRPr="00A47C07">
        <w:rPr>
          <w:vertAlign w:val="subscript"/>
        </w:rPr>
        <w:t>2</w:t>
      </w:r>
      <w:proofErr w:type="gramEnd"/>
      <w:r w:rsidRPr="00A47C07">
        <w:t xml:space="preserve"> и Н</w:t>
      </w:r>
      <w:r w:rsidRPr="00A47C07">
        <w:rPr>
          <w:vertAlign w:val="subscript"/>
        </w:rPr>
        <w:t>2</w:t>
      </w:r>
      <w:r w:rsidRPr="00A47C07">
        <w:t>О.</w:t>
      </w:r>
    </w:p>
    <w:p w:rsidR="0089257C" w:rsidRPr="00A47C07" w:rsidRDefault="0089257C" w:rsidP="008628A5">
      <w:pPr>
        <w:pStyle w:val="af7"/>
        <w:rPr>
          <w:color w:val="99CC00"/>
        </w:rPr>
      </w:pPr>
      <w:r w:rsidRPr="00A47C07">
        <w:rPr>
          <w:color w:val="99CC00"/>
        </w:rPr>
        <w:t>6 СО</w:t>
      </w:r>
      <w:proofErr w:type="gramStart"/>
      <w:r w:rsidRPr="00A47C07">
        <w:rPr>
          <w:color w:val="99CC00"/>
          <w:vertAlign w:val="subscript"/>
        </w:rPr>
        <w:t>2</w:t>
      </w:r>
      <w:proofErr w:type="gramEnd"/>
      <w:r w:rsidRPr="00A47C07">
        <w:rPr>
          <w:color w:val="99CC00"/>
        </w:rPr>
        <w:t xml:space="preserve"> + 6 Н</w:t>
      </w:r>
      <w:r w:rsidRPr="00A47C07">
        <w:rPr>
          <w:color w:val="99CC00"/>
          <w:vertAlign w:val="subscript"/>
        </w:rPr>
        <w:t>2</w:t>
      </w:r>
      <w:r w:rsidRPr="00A47C07">
        <w:rPr>
          <w:color w:val="99CC00"/>
        </w:rPr>
        <w:t>О → С</w:t>
      </w:r>
      <w:r w:rsidRPr="00A47C07">
        <w:rPr>
          <w:color w:val="99CC00"/>
          <w:vertAlign w:val="subscript"/>
        </w:rPr>
        <w:t>6</w:t>
      </w:r>
      <w:r w:rsidRPr="00A47C07">
        <w:rPr>
          <w:color w:val="99CC00"/>
        </w:rPr>
        <w:t>Н</w:t>
      </w:r>
      <w:r w:rsidRPr="00A47C07">
        <w:rPr>
          <w:color w:val="99CC00"/>
          <w:vertAlign w:val="subscript"/>
        </w:rPr>
        <w:t>12</w:t>
      </w:r>
      <w:r w:rsidRPr="00A47C07">
        <w:rPr>
          <w:color w:val="99CC00"/>
        </w:rPr>
        <w:t>О</w:t>
      </w:r>
      <w:r w:rsidRPr="00A47C07">
        <w:rPr>
          <w:color w:val="99CC00"/>
          <w:vertAlign w:val="subscript"/>
        </w:rPr>
        <w:t xml:space="preserve">6 </w:t>
      </w:r>
      <w:r w:rsidRPr="00A47C07">
        <w:rPr>
          <w:color w:val="99CC00"/>
        </w:rPr>
        <w:t>+ 6О</w:t>
      </w:r>
      <w:r w:rsidRPr="00A47C07">
        <w:rPr>
          <w:color w:val="99CC00"/>
          <w:vertAlign w:val="subscript"/>
        </w:rPr>
        <w:t>2</w:t>
      </w:r>
      <w:r w:rsidRPr="00A47C07">
        <w:rPr>
          <w:color w:val="99CC00"/>
        </w:rPr>
        <w:t xml:space="preserve"> – 2800 кДж</w:t>
      </w:r>
    </w:p>
    <w:p w:rsidR="0089257C" w:rsidRPr="00A47C07" w:rsidRDefault="0089257C" w:rsidP="008628A5">
      <w:pPr>
        <w:pStyle w:val="af8"/>
        <w:spacing w:before="0" w:after="0"/>
        <w:rPr>
          <w:lang w:val="ru-RU"/>
        </w:rPr>
      </w:pPr>
      <w:r w:rsidRPr="00A47C07">
        <w:t>II</w:t>
      </w:r>
      <w:r w:rsidRPr="00A47C07">
        <w:rPr>
          <w:lang w:val="ru-RU"/>
        </w:rPr>
        <w:t xml:space="preserve">-2 </w:t>
      </w:r>
      <w:r w:rsidRPr="00A47C07">
        <w:rPr>
          <w:lang w:val="ru-RU"/>
        </w:rPr>
        <w:tab/>
        <w:t>(2</w:t>
      </w:r>
      <w:proofErr w:type="gramStart"/>
      <w:r w:rsidRPr="00A47C07">
        <w:rPr>
          <w:lang w:val="ru-RU"/>
        </w:rPr>
        <w:t>,2</w:t>
      </w:r>
      <w:proofErr w:type="gramEnd"/>
      <w:r w:rsidRPr="00A47C07">
        <w:rPr>
          <w:lang w:val="ru-RU"/>
        </w:rPr>
        <w:t xml:space="preserve"> балла)</w:t>
      </w:r>
    </w:p>
    <w:p w:rsidR="0089257C" w:rsidRPr="00A47C07" w:rsidRDefault="0089257C" w:rsidP="008628A5">
      <w:pPr>
        <w:pStyle w:val="af7"/>
      </w:pPr>
      <w:r w:rsidRPr="00A47C07">
        <w:t>На один квадратный метр земной поверхности приходится около 1,0 кДж солнечной энергии в секунду. Какой процент этой энергии используется в образовании глюкозы?</w:t>
      </w:r>
    </w:p>
    <w:p w:rsidR="0089257C" w:rsidRPr="00A47C07" w:rsidRDefault="0089257C" w:rsidP="008628A5">
      <w:pPr>
        <w:pStyle w:val="af7"/>
        <w:rPr>
          <w:color w:val="99CC00"/>
        </w:rPr>
      </w:pPr>
      <w:r w:rsidRPr="00A47C07">
        <w:rPr>
          <w:color w:val="99CC00"/>
          <w:position w:val="-24"/>
        </w:rPr>
        <w:object w:dxaOrig="2060" w:dyaOrig="620">
          <v:shape id="_x0000_i1059" type="#_x0000_t75" style="width:102.75pt;height:30.75pt" o:ole="">
            <v:imagedata r:id="rId151" o:title=""/>
          </v:shape>
          <o:OLEObject Type="Embed" ProgID="Equation.3" ShapeID="_x0000_i1059" DrawAspect="Content" ObjectID="_1499846456" r:id="rId152"/>
        </w:object>
      </w:r>
      <w:r w:rsidRPr="00A47C07">
        <w:rPr>
          <w:color w:val="99CC00"/>
        </w:rPr>
        <w:t>= 0,012 %</w:t>
      </w:r>
    </w:p>
    <w:p w:rsidR="0089257C" w:rsidRPr="00A47C07" w:rsidRDefault="0089257C" w:rsidP="008628A5">
      <w:pPr>
        <w:pStyle w:val="af8"/>
        <w:spacing w:before="0" w:after="0"/>
        <w:rPr>
          <w:lang w:val="ru-RU"/>
        </w:rPr>
      </w:pPr>
      <w:r w:rsidRPr="00A47C07">
        <w:t>II</w:t>
      </w:r>
      <w:r w:rsidRPr="00A47C07">
        <w:rPr>
          <w:lang w:val="ru-RU"/>
        </w:rPr>
        <w:t xml:space="preserve">-3 </w:t>
      </w:r>
      <w:r w:rsidRPr="00A47C07">
        <w:rPr>
          <w:lang w:val="ru-RU"/>
        </w:rPr>
        <w:tab/>
        <w:t>(1</w:t>
      </w:r>
      <w:proofErr w:type="gramStart"/>
      <w:r w:rsidRPr="00A47C07">
        <w:rPr>
          <w:lang w:val="ru-RU"/>
        </w:rPr>
        <w:t>,7</w:t>
      </w:r>
      <w:proofErr w:type="gramEnd"/>
      <w:r w:rsidRPr="00A47C07">
        <w:rPr>
          <w:lang w:val="ru-RU"/>
        </w:rPr>
        <w:t xml:space="preserve"> балла)</w:t>
      </w:r>
    </w:p>
    <w:p w:rsidR="0089257C" w:rsidRPr="00A47C07" w:rsidRDefault="0089257C" w:rsidP="0089257C">
      <w:pPr>
        <w:pStyle w:val="af7"/>
      </w:pPr>
      <w:r w:rsidRPr="00A47C07">
        <w:t xml:space="preserve">Рассчитайте массу глюкозы, расщепляющейся в организме человека массой </w:t>
      </w:r>
      <w:smartTag w:uri="urn:schemas-microsoft-com:office:smarttags" w:element="metricconverter">
        <w:smartTagPr>
          <w:attr w:name="ProductID" w:val="60 кг"/>
        </w:smartTagPr>
        <w:r w:rsidRPr="00A47C07">
          <w:t>60 кг</w:t>
        </w:r>
      </w:smartTag>
      <w:r w:rsidRPr="00A47C07">
        <w:t xml:space="preserve"> при его подъеме на </w:t>
      </w:r>
      <w:smartTag w:uri="urn:schemas-microsoft-com:office:smarttags" w:element="metricconverter">
        <w:smartTagPr>
          <w:attr w:name="ProductID" w:val="1000 м"/>
        </w:smartTagPr>
        <w:r w:rsidRPr="00A47C07">
          <w:t>1000 м</w:t>
        </w:r>
      </w:smartTag>
      <w:r w:rsidRPr="00A47C07">
        <w:t xml:space="preserve">, считая, что энергия, необходимая для его восхождения, в 5 раз больше механической работы, необходимой для подъема груза массой </w:t>
      </w:r>
      <w:smartTag w:uri="urn:schemas-microsoft-com:office:smarttags" w:element="metricconverter">
        <w:smartTagPr>
          <w:attr w:name="ProductID" w:val="60 кг"/>
        </w:smartTagPr>
        <w:r w:rsidRPr="00A47C07">
          <w:t>60 кг</w:t>
        </w:r>
      </w:smartTag>
      <w:r w:rsidRPr="00A47C07">
        <w:t xml:space="preserve"> на ту же высоту. Единственным источником энергии считайте расщепление глюкозы.</w:t>
      </w:r>
    </w:p>
    <w:p w:rsidR="0089257C" w:rsidRPr="00A47C07" w:rsidRDefault="0089257C" w:rsidP="0089257C">
      <w:pPr>
        <w:pStyle w:val="af7"/>
        <w:rPr>
          <w:color w:val="99CC00"/>
        </w:rPr>
      </w:pPr>
      <w:r w:rsidRPr="00A47C07">
        <w:rPr>
          <w:color w:val="99CC00"/>
          <w:position w:val="-28"/>
        </w:rPr>
        <w:object w:dxaOrig="2000" w:dyaOrig="660">
          <v:shape id="_x0000_i1060" type="#_x0000_t75" style="width:99.75pt;height:33pt" o:ole="">
            <v:imagedata r:id="rId153" o:title=""/>
          </v:shape>
          <o:OLEObject Type="Embed" ProgID="Equation.3" ShapeID="_x0000_i1060" DrawAspect="Content" ObjectID="_1499846457" r:id="rId154"/>
        </w:object>
      </w:r>
      <w:r w:rsidRPr="00A47C07">
        <w:rPr>
          <w:color w:val="99CC00"/>
        </w:rPr>
        <w:t>= 27 г</w:t>
      </w:r>
    </w:p>
    <w:p w:rsidR="0089257C" w:rsidRPr="00A47C07" w:rsidRDefault="0089257C" w:rsidP="0089257C">
      <w:pPr>
        <w:pStyle w:val="af8"/>
        <w:spacing w:before="0" w:after="0"/>
        <w:rPr>
          <w:lang w:val="ru-RU"/>
        </w:rPr>
      </w:pPr>
      <w:r w:rsidRPr="00A47C07">
        <w:t>II</w:t>
      </w:r>
      <w:r w:rsidRPr="00A47C07">
        <w:rPr>
          <w:lang w:val="ru-RU"/>
        </w:rPr>
        <w:t xml:space="preserve">-4 </w:t>
      </w:r>
      <w:r w:rsidRPr="00A47C07">
        <w:rPr>
          <w:lang w:val="ru-RU"/>
        </w:rPr>
        <w:tab/>
        <w:t>(0</w:t>
      </w:r>
      <w:proofErr w:type="gramStart"/>
      <w:r w:rsidRPr="00A47C07">
        <w:rPr>
          <w:lang w:val="ru-RU"/>
        </w:rPr>
        <w:t>,6</w:t>
      </w:r>
      <w:proofErr w:type="gramEnd"/>
      <w:r w:rsidRPr="00A47C07">
        <w:rPr>
          <w:lang w:val="ru-RU"/>
        </w:rPr>
        <w:t xml:space="preserve"> балла)</w:t>
      </w:r>
    </w:p>
    <w:p w:rsidR="0089257C" w:rsidRPr="00A47C07" w:rsidRDefault="0089257C" w:rsidP="0089257C">
      <w:pPr>
        <w:pStyle w:val="af7"/>
      </w:pPr>
      <w:r w:rsidRPr="00A47C07">
        <w:t>Напишите уравнение реакции между КО</w:t>
      </w:r>
      <w:proofErr w:type="gramStart"/>
      <w:r w:rsidRPr="00A47C07">
        <w:rPr>
          <w:vertAlign w:val="subscript"/>
        </w:rPr>
        <w:t>2</w:t>
      </w:r>
      <w:proofErr w:type="gramEnd"/>
      <w:r w:rsidRPr="00A47C07">
        <w:t xml:space="preserve"> и СО</w:t>
      </w:r>
      <w:r w:rsidRPr="00A47C07">
        <w:rPr>
          <w:vertAlign w:val="subscript"/>
        </w:rPr>
        <w:t>2</w:t>
      </w:r>
      <w:r w:rsidRPr="00A47C07">
        <w:t xml:space="preserve"> , приводящей к образованию К</w:t>
      </w:r>
      <w:r w:rsidRPr="00A47C07">
        <w:rPr>
          <w:vertAlign w:val="subscript"/>
        </w:rPr>
        <w:t>2</w:t>
      </w:r>
      <w:r w:rsidRPr="00A47C07">
        <w:t>СО</w:t>
      </w:r>
      <w:r w:rsidRPr="00A47C07">
        <w:rPr>
          <w:vertAlign w:val="subscript"/>
        </w:rPr>
        <w:t>3</w:t>
      </w:r>
      <w:r w:rsidRPr="00A47C07">
        <w:t xml:space="preserve"> и О</w:t>
      </w:r>
      <w:r w:rsidRPr="00A47C07">
        <w:rPr>
          <w:vertAlign w:val="subscript"/>
        </w:rPr>
        <w:t>2</w:t>
      </w:r>
      <w:r w:rsidRPr="00A47C07">
        <w:t>.</w:t>
      </w:r>
    </w:p>
    <w:p w:rsidR="0089257C" w:rsidRPr="00A47C07" w:rsidRDefault="0089257C" w:rsidP="0089257C">
      <w:pPr>
        <w:pStyle w:val="af7"/>
        <w:rPr>
          <w:color w:val="99CC00"/>
        </w:rPr>
      </w:pPr>
      <w:r w:rsidRPr="00A47C07">
        <w:rPr>
          <w:color w:val="99CC00"/>
        </w:rPr>
        <w:t>4КО</w:t>
      </w:r>
      <w:r w:rsidRPr="00A47C07">
        <w:rPr>
          <w:color w:val="99CC00"/>
          <w:vertAlign w:val="subscript"/>
        </w:rPr>
        <w:t>2</w:t>
      </w:r>
      <w:r w:rsidRPr="00A47C07">
        <w:rPr>
          <w:color w:val="99CC00"/>
        </w:rPr>
        <w:t xml:space="preserve"> + 2СО</w:t>
      </w:r>
      <w:r w:rsidRPr="00A47C07">
        <w:rPr>
          <w:color w:val="99CC00"/>
          <w:vertAlign w:val="subscript"/>
        </w:rPr>
        <w:t>2</w:t>
      </w:r>
      <w:r w:rsidRPr="00A47C07">
        <w:rPr>
          <w:color w:val="99CC00"/>
        </w:rPr>
        <w:t xml:space="preserve"> →   2К</w:t>
      </w:r>
      <w:r w:rsidRPr="00A47C07">
        <w:rPr>
          <w:color w:val="99CC00"/>
          <w:vertAlign w:val="subscript"/>
        </w:rPr>
        <w:t>2</w:t>
      </w:r>
      <w:r w:rsidRPr="00A47C07">
        <w:rPr>
          <w:color w:val="99CC00"/>
        </w:rPr>
        <w:t>СО</w:t>
      </w:r>
      <w:r w:rsidRPr="00A47C07">
        <w:rPr>
          <w:color w:val="99CC00"/>
          <w:vertAlign w:val="subscript"/>
        </w:rPr>
        <w:t>3</w:t>
      </w:r>
      <w:r w:rsidRPr="00A47C07">
        <w:rPr>
          <w:color w:val="99CC00"/>
        </w:rPr>
        <w:t xml:space="preserve"> + 3О</w:t>
      </w:r>
      <w:r w:rsidRPr="00A47C07">
        <w:rPr>
          <w:color w:val="99CC00"/>
          <w:vertAlign w:val="subscript"/>
        </w:rPr>
        <w:t>2</w:t>
      </w:r>
    </w:p>
    <w:p w:rsidR="0089257C" w:rsidRPr="00A47C07" w:rsidRDefault="0089257C" w:rsidP="0089257C">
      <w:pPr>
        <w:pStyle w:val="af8"/>
        <w:spacing w:before="0" w:after="0"/>
        <w:rPr>
          <w:b w:val="0"/>
          <w:lang w:val="ru-RU"/>
        </w:rPr>
      </w:pPr>
      <w:r w:rsidRPr="00A47C07">
        <w:t>II</w:t>
      </w:r>
      <w:r w:rsidRPr="00A47C07">
        <w:rPr>
          <w:lang w:val="ru-RU"/>
        </w:rPr>
        <w:t xml:space="preserve">-5 </w:t>
      </w:r>
      <w:r w:rsidRPr="00A47C07">
        <w:rPr>
          <w:lang w:val="ru-RU"/>
        </w:rPr>
        <w:tab/>
        <w:t>(1</w:t>
      </w:r>
      <w:proofErr w:type="gramStart"/>
      <w:r w:rsidRPr="00A47C07">
        <w:rPr>
          <w:lang w:val="ru-RU"/>
        </w:rPr>
        <w:t>,7</w:t>
      </w:r>
      <w:proofErr w:type="gramEnd"/>
      <w:r w:rsidRPr="00A47C07">
        <w:rPr>
          <w:lang w:val="ru-RU"/>
        </w:rPr>
        <w:t xml:space="preserve"> балла) </w:t>
      </w:r>
      <w:r w:rsidRPr="00A47C07">
        <w:rPr>
          <w:b w:val="0"/>
          <w:lang w:val="ru-RU"/>
        </w:rPr>
        <w:t>Найдите массу СО</w:t>
      </w:r>
      <w:r w:rsidRPr="00A47C07">
        <w:rPr>
          <w:b w:val="0"/>
          <w:vertAlign w:val="subscript"/>
          <w:lang w:val="ru-RU"/>
        </w:rPr>
        <w:t>2</w:t>
      </w:r>
      <w:r w:rsidRPr="00A47C07">
        <w:rPr>
          <w:b w:val="0"/>
          <w:lang w:val="ru-RU"/>
        </w:rPr>
        <w:t xml:space="preserve"> в </w:t>
      </w:r>
      <w:smartTag w:uri="urn:schemas-microsoft-com:office:smarttags" w:element="metricconverter">
        <w:smartTagPr>
          <w:attr w:name="ProductID" w:val="1 л"/>
        </w:smartTagPr>
        <w:r w:rsidRPr="00A47C07">
          <w:rPr>
            <w:b w:val="0"/>
            <w:lang w:val="ru-RU"/>
          </w:rPr>
          <w:t>1</w:t>
        </w:r>
        <w:r w:rsidRPr="00A47C07">
          <w:rPr>
            <w:b w:val="0"/>
          </w:rPr>
          <w:t> </w:t>
        </w:r>
        <w:r w:rsidRPr="00A47C07">
          <w:rPr>
            <w:b w:val="0"/>
            <w:lang w:val="ru-RU"/>
          </w:rPr>
          <w:t>л</w:t>
        </w:r>
      </w:smartTag>
      <w:r w:rsidRPr="00A47C07">
        <w:rPr>
          <w:b w:val="0"/>
          <w:lang w:val="ru-RU"/>
        </w:rPr>
        <w:t xml:space="preserve"> воздуха, выдыхаемого человеком.</w:t>
      </w:r>
    </w:p>
    <w:p w:rsidR="0089257C" w:rsidRPr="00A47C07" w:rsidRDefault="0089257C" w:rsidP="0089257C">
      <w:pPr>
        <w:pStyle w:val="af7"/>
        <w:rPr>
          <w:color w:val="99CC00"/>
        </w:rPr>
      </w:pPr>
      <w:r w:rsidRPr="00A47C07">
        <w:rPr>
          <w:color w:val="99CC00"/>
          <w:position w:val="-28"/>
        </w:rPr>
        <w:object w:dxaOrig="1680" w:dyaOrig="660">
          <v:shape id="_x0000_i1061" type="#_x0000_t75" style="width:84pt;height:33pt" o:ole="">
            <v:imagedata r:id="rId155" o:title=""/>
          </v:shape>
          <o:OLEObject Type="Embed" ProgID="Equation.3" ShapeID="_x0000_i1061" DrawAspect="Content" ObjectID="_1499846458" r:id="rId156"/>
        </w:object>
      </w:r>
      <w:r w:rsidRPr="00A47C07">
        <w:rPr>
          <w:color w:val="99CC00"/>
        </w:rPr>
        <w:t xml:space="preserve">= </w:t>
      </w:r>
      <w:smartTag w:uri="urn:schemas-microsoft-com:office:smarttags" w:element="metricconverter">
        <w:smartTagPr>
          <w:attr w:name="ProductID" w:val="0,0683 г"/>
        </w:smartTagPr>
        <w:r w:rsidRPr="00A47C07">
          <w:rPr>
            <w:color w:val="99CC00"/>
          </w:rPr>
          <w:t>0,0683 г</w:t>
        </w:r>
      </w:smartTag>
    </w:p>
    <w:p w:rsidR="0089257C" w:rsidRPr="00A47C07" w:rsidRDefault="0089257C" w:rsidP="0089257C">
      <w:pPr>
        <w:pStyle w:val="af8"/>
        <w:spacing w:before="0" w:after="0"/>
        <w:rPr>
          <w:b w:val="0"/>
          <w:lang w:val="ru-RU"/>
        </w:rPr>
      </w:pPr>
      <w:r w:rsidRPr="00A47C07">
        <w:t>II</w:t>
      </w:r>
      <w:r w:rsidRPr="00A47C07">
        <w:rPr>
          <w:lang w:val="ru-RU"/>
        </w:rPr>
        <w:t xml:space="preserve">-6 </w:t>
      </w:r>
      <w:r w:rsidRPr="00A47C07">
        <w:rPr>
          <w:lang w:val="ru-RU"/>
        </w:rPr>
        <w:tab/>
        <w:t xml:space="preserve">(1,7 балла) </w:t>
      </w:r>
      <w:r w:rsidRPr="00A47C07">
        <w:rPr>
          <w:b w:val="0"/>
          <w:lang w:val="ru-RU"/>
        </w:rPr>
        <w:t xml:space="preserve">Считая, что через кислородную маску с </w:t>
      </w:r>
      <w:r w:rsidRPr="00A47C07">
        <w:rPr>
          <w:b w:val="0"/>
        </w:rPr>
        <w:t>KO</w:t>
      </w:r>
      <w:r w:rsidRPr="00A47C07">
        <w:rPr>
          <w:b w:val="0"/>
          <w:vertAlign w:val="subscript"/>
          <w:lang w:val="ru-RU"/>
        </w:rPr>
        <w:t>2</w:t>
      </w:r>
      <w:r w:rsidRPr="00A47C07">
        <w:rPr>
          <w:b w:val="0"/>
          <w:lang w:val="ru-RU"/>
        </w:rPr>
        <w:t xml:space="preserve">, используемую пожарными, проходит </w:t>
      </w:r>
      <w:smartTag w:uri="urn:schemas-microsoft-com:office:smarttags" w:element="metricconverter">
        <w:smartTagPr>
          <w:attr w:name="ProductID" w:val="400 л"/>
        </w:smartTagPr>
        <w:r w:rsidRPr="00A47C07">
          <w:rPr>
            <w:b w:val="0"/>
            <w:lang w:val="ru-RU"/>
          </w:rPr>
          <w:t>400</w:t>
        </w:r>
        <w:r w:rsidRPr="00A47C07">
          <w:rPr>
            <w:b w:val="0"/>
          </w:rPr>
          <w:t> </w:t>
        </w:r>
        <w:r w:rsidRPr="00A47C07">
          <w:rPr>
            <w:b w:val="0"/>
            <w:lang w:val="ru-RU"/>
          </w:rPr>
          <w:t>л</w:t>
        </w:r>
      </w:smartTag>
      <w:r w:rsidRPr="00A47C07">
        <w:rPr>
          <w:b w:val="0"/>
          <w:lang w:val="ru-RU"/>
        </w:rPr>
        <w:t xml:space="preserve"> воздуха в час, определите массу О</w:t>
      </w:r>
      <w:r w:rsidRPr="00A47C07">
        <w:rPr>
          <w:b w:val="0"/>
          <w:vertAlign w:val="subscript"/>
          <w:lang w:val="ru-RU"/>
        </w:rPr>
        <w:t>2</w:t>
      </w:r>
      <w:r w:rsidRPr="00A47C07">
        <w:rPr>
          <w:b w:val="0"/>
          <w:lang w:val="ru-RU"/>
        </w:rPr>
        <w:t>, образующегося за это время. Примите, что реакция проходит до конца.</w:t>
      </w:r>
    </w:p>
    <w:p w:rsidR="0089257C" w:rsidRPr="00A47C07" w:rsidRDefault="0089257C" w:rsidP="0089257C">
      <w:pPr>
        <w:pStyle w:val="af7"/>
        <w:rPr>
          <w:color w:val="99CC00"/>
        </w:rPr>
      </w:pPr>
      <w:r w:rsidRPr="00A47C07">
        <w:rPr>
          <w:color w:val="99CC00"/>
          <w:position w:val="-28"/>
        </w:rPr>
        <w:object w:dxaOrig="2460" w:dyaOrig="660">
          <v:shape id="_x0000_i1062" type="#_x0000_t75" style="width:123pt;height:33pt" o:ole="">
            <v:imagedata r:id="rId157" o:title=""/>
          </v:shape>
          <o:OLEObject Type="Embed" ProgID="Equation.3" ShapeID="_x0000_i1062" DrawAspect="Content" ObjectID="_1499846459" r:id="rId158"/>
        </w:object>
      </w:r>
      <w:r w:rsidRPr="00A47C07">
        <w:rPr>
          <w:color w:val="99CC00"/>
        </w:rPr>
        <w:t xml:space="preserve">=29,8 г     или  </w:t>
      </w:r>
      <w:r w:rsidRPr="00A47C07">
        <w:rPr>
          <w:color w:val="99CC00"/>
          <w:position w:val="-24"/>
        </w:rPr>
        <w:object w:dxaOrig="1800" w:dyaOrig="620">
          <v:shape id="_x0000_i1063" type="#_x0000_t75" style="width:90pt;height:30.75pt" o:ole="">
            <v:imagedata r:id="rId159" o:title=""/>
          </v:shape>
          <o:OLEObject Type="Embed" ProgID="Equation.3" ShapeID="_x0000_i1063" DrawAspect="Content" ObjectID="_1499846460" r:id="rId160"/>
        </w:object>
      </w:r>
      <w:r w:rsidRPr="00A47C07">
        <w:rPr>
          <w:color w:val="99CC00"/>
        </w:rPr>
        <w:t xml:space="preserve"> = </w:t>
      </w:r>
      <w:smartTag w:uri="urn:schemas-microsoft-com:office:smarttags" w:element="metricconverter">
        <w:smartTagPr>
          <w:attr w:name="ProductID" w:val="29,8 г"/>
        </w:smartTagPr>
        <w:r w:rsidRPr="00A47C07">
          <w:rPr>
            <w:color w:val="99CC00"/>
          </w:rPr>
          <w:t>29,8 г</w:t>
        </w:r>
      </w:smartTag>
    </w:p>
    <w:p w:rsidR="0089257C" w:rsidRPr="00A47C07" w:rsidRDefault="0089257C" w:rsidP="0089257C">
      <w:pPr>
        <w:pStyle w:val="af8"/>
        <w:spacing w:before="0" w:after="0"/>
        <w:rPr>
          <w:b w:val="0"/>
          <w:lang w:val="ru-RU"/>
        </w:rPr>
      </w:pPr>
      <w:r w:rsidRPr="00A47C07">
        <w:t>II</w:t>
      </w:r>
      <w:r w:rsidRPr="00A47C07">
        <w:rPr>
          <w:lang w:val="ru-RU"/>
        </w:rPr>
        <w:t xml:space="preserve">-7 </w:t>
      </w:r>
      <w:r w:rsidRPr="00A47C07">
        <w:rPr>
          <w:lang w:val="ru-RU"/>
        </w:rPr>
        <w:tab/>
        <w:t>(0</w:t>
      </w:r>
      <w:proofErr w:type="gramStart"/>
      <w:r w:rsidRPr="00A47C07">
        <w:rPr>
          <w:lang w:val="ru-RU"/>
        </w:rPr>
        <w:t>,7</w:t>
      </w:r>
      <w:proofErr w:type="gramEnd"/>
      <w:r w:rsidRPr="00A47C07">
        <w:rPr>
          <w:lang w:val="ru-RU"/>
        </w:rPr>
        <w:t xml:space="preserve"> балла) </w:t>
      </w:r>
      <w:r w:rsidRPr="00A47C07">
        <w:rPr>
          <w:b w:val="0"/>
          <w:lang w:val="ru-RU"/>
        </w:rPr>
        <w:t>Напишите уравнение реакции взаимодействия СО</w:t>
      </w:r>
      <w:r w:rsidRPr="00A47C07">
        <w:rPr>
          <w:b w:val="0"/>
          <w:vertAlign w:val="subscript"/>
          <w:lang w:val="ru-RU"/>
        </w:rPr>
        <w:t>2</w:t>
      </w:r>
      <w:r w:rsidRPr="00A47C07">
        <w:rPr>
          <w:b w:val="0"/>
          <w:lang w:val="ru-RU"/>
        </w:rPr>
        <w:t xml:space="preserve"> с известковой водой.</w:t>
      </w:r>
    </w:p>
    <w:p w:rsidR="0089257C" w:rsidRPr="00A47C07" w:rsidRDefault="0089257C" w:rsidP="0089257C">
      <w:pPr>
        <w:pStyle w:val="af7"/>
        <w:rPr>
          <w:color w:val="99CC00"/>
        </w:rPr>
      </w:pPr>
      <w:r w:rsidRPr="00A47C07">
        <w:rPr>
          <w:color w:val="99CC00"/>
        </w:rPr>
        <w:t>СО</w:t>
      </w:r>
      <w:r w:rsidRPr="00A47C07">
        <w:rPr>
          <w:color w:val="99CC00"/>
          <w:vertAlign w:val="subscript"/>
        </w:rPr>
        <w:t>2</w:t>
      </w:r>
      <w:r w:rsidRPr="00A47C07">
        <w:rPr>
          <w:color w:val="99CC00"/>
        </w:rPr>
        <w:t xml:space="preserve"> + С</w:t>
      </w:r>
      <w:proofErr w:type="gramStart"/>
      <w:r w:rsidRPr="00A47C07">
        <w:rPr>
          <w:color w:val="99CC00"/>
        </w:rPr>
        <w:t>а(</w:t>
      </w:r>
      <w:proofErr w:type="gramEnd"/>
      <w:r w:rsidRPr="00A47C07">
        <w:rPr>
          <w:color w:val="99CC00"/>
        </w:rPr>
        <w:t>ОН)</w:t>
      </w:r>
      <w:r w:rsidRPr="00A47C07">
        <w:rPr>
          <w:color w:val="99CC00"/>
          <w:vertAlign w:val="subscript"/>
        </w:rPr>
        <w:t xml:space="preserve">2 </w:t>
      </w:r>
      <w:r w:rsidRPr="00A47C07">
        <w:rPr>
          <w:color w:val="99CC00"/>
        </w:rPr>
        <w:t>→ СаСО</w:t>
      </w:r>
      <w:r w:rsidRPr="00A47C07">
        <w:rPr>
          <w:color w:val="99CC00"/>
          <w:vertAlign w:val="subscript"/>
        </w:rPr>
        <w:t xml:space="preserve">3 </w:t>
      </w:r>
      <w:r w:rsidRPr="00A47C07">
        <w:rPr>
          <w:color w:val="99CC00"/>
        </w:rPr>
        <w:t>+Н</w:t>
      </w:r>
      <w:r w:rsidRPr="00A47C07">
        <w:rPr>
          <w:color w:val="99CC00"/>
          <w:vertAlign w:val="subscript"/>
        </w:rPr>
        <w:t>2</w:t>
      </w:r>
      <w:r w:rsidRPr="00A47C07">
        <w:rPr>
          <w:color w:val="99CC00"/>
        </w:rPr>
        <w:t>О</w:t>
      </w:r>
    </w:p>
    <w:p w:rsidR="0089257C" w:rsidRPr="00A47C07" w:rsidRDefault="0089257C" w:rsidP="0089257C">
      <w:pPr>
        <w:pStyle w:val="af8"/>
        <w:spacing w:before="0" w:after="0"/>
        <w:rPr>
          <w:b w:val="0"/>
          <w:lang w:val="ru-RU"/>
        </w:rPr>
      </w:pPr>
      <w:r w:rsidRPr="00A47C07">
        <w:t>II</w:t>
      </w:r>
      <w:r w:rsidRPr="00A47C07">
        <w:rPr>
          <w:lang w:val="ru-RU"/>
        </w:rPr>
        <w:t xml:space="preserve">-8 </w:t>
      </w:r>
      <w:r w:rsidRPr="00A47C07">
        <w:rPr>
          <w:lang w:val="ru-RU"/>
        </w:rPr>
        <w:tab/>
        <w:t>(0</w:t>
      </w:r>
      <w:proofErr w:type="gramStart"/>
      <w:r w:rsidRPr="00A47C07">
        <w:rPr>
          <w:lang w:val="ru-RU"/>
        </w:rPr>
        <w:t>,7</w:t>
      </w:r>
      <w:proofErr w:type="gramEnd"/>
      <w:r w:rsidRPr="00A47C07">
        <w:rPr>
          <w:lang w:val="ru-RU"/>
        </w:rPr>
        <w:t xml:space="preserve"> балла) </w:t>
      </w:r>
      <w:r w:rsidRPr="00A47C07">
        <w:rPr>
          <w:b w:val="0"/>
          <w:lang w:val="ru-RU"/>
        </w:rPr>
        <w:t>Каково общее число электронов в молекуле С</w:t>
      </w:r>
      <w:r w:rsidRPr="00A47C07">
        <w:rPr>
          <w:b w:val="0"/>
          <w:vertAlign w:val="subscript"/>
          <w:lang w:val="ru-RU"/>
        </w:rPr>
        <w:t>6</w:t>
      </w:r>
      <w:r w:rsidRPr="00A47C07">
        <w:rPr>
          <w:b w:val="0"/>
          <w:lang w:val="ru-RU"/>
        </w:rPr>
        <w:t>Н</w:t>
      </w:r>
      <w:r w:rsidRPr="00A47C07">
        <w:rPr>
          <w:b w:val="0"/>
          <w:vertAlign w:val="subscript"/>
          <w:lang w:val="ru-RU"/>
        </w:rPr>
        <w:t>12</w:t>
      </w:r>
      <w:r w:rsidRPr="00A47C07">
        <w:rPr>
          <w:b w:val="0"/>
          <w:lang w:val="ru-RU"/>
        </w:rPr>
        <w:t>О</w:t>
      </w:r>
      <w:r w:rsidRPr="00A47C07">
        <w:rPr>
          <w:b w:val="0"/>
          <w:vertAlign w:val="subscript"/>
          <w:lang w:val="ru-RU"/>
        </w:rPr>
        <w:t>6</w:t>
      </w:r>
      <w:r w:rsidRPr="00A47C07">
        <w:rPr>
          <w:b w:val="0"/>
          <w:lang w:val="ru-RU"/>
        </w:rPr>
        <w:t>?</w:t>
      </w:r>
    </w:p>
    <w:p w:rsidR="0089257C" w:rsidRPr="00207A1C" w:rsidRDefault="0089257C" w:rsidP="0089257C">
      <w:pPr>
        <w:rPr>
          <w:rFonts w:ascii="Times New Roman" w:hAnsi="Times New Roman" w:cs="Times New Roman"/>
          <w:bCs/>
          <w:color w:val="99CC00"/>
          <w:lang w:val="ru-RU"/>
        </w:rPr>
      </w:pPr>
      <w:r w:rsidRPr="0089257C">
        <w:rPr>
          <w:rFonts w:ascii="Times New Roman" w:hAnsi="Times New Roman" w:cs="Times New Roman"/>
          <w:bCs/>
          <w:color w:val="99CC00"/>
          <w:lang w:val="ru-RU"/>
        </w:rPr>
        <w:t xml:space="preserve">        </w:t>
      </w:r>
      <w:r w:rsidRPr="00207A1C">
        <w:rPr>
          <w:rFonts w:ascii="Times New Roman" w:hAnsi="Times New Roman" w:cs="Times New Roman"/>
          <w:bCs/>
          <w:color w:val="99CC00"/>
          <w:lang w:val="ru-RU"/>
        </w:rPr>
        <w:t>6∙6+1∙12+8∙6 =96</w:t>
      </w:r>
    </w:p>
    <w:p w:rsidR="0089257C" w:rsidRPr="00207A1C" w:rsidRDefault="0089257C" w:rsidP="0089257C">
      <w:pPr>
        <w:pStyle w:val="ColorfulList-Accent11"/>
        <w:tabs>
          <w:tab w:val="left" w:pos="1080"/>
        </w:tabs>
        <w:spacing w:after="0" w:line="240" w:lineRule="auto"/>
        <w:contextualSpacing w:val="0"/>
        <w:jc w:val="both"/>
        <w:rPr>
          <w:rFonts w:ascii="Times New Roman" w:hAnsi="Times New Roman"/>
          <w:sz w:val="24"/>
          <w:szCs w:val="24"/>
          <w:lang w:val="ru-RU" w:bidi="mr-IN"/>
        </w:rPr>
      </w:pPr>
    </w:p>
    <w:p w:rsidR="0089257C" w:rsidRPr="00207A1C" w:rsidRDefault="0089257C" w:rsidP="0089257C">
      <w:pPr>
        <w:tabs>
          <w:tab w:val="left" w:pos="360"/>
        </w:tabs>
        <w:jc w:val="both"/>
        <w:rPr>
          <w:rFonts w:ascii="Times New Roman" w:hAnsi="Times New Roman" w:cs="Times New Roman"/>
          <w:lang w:val="ru-RU"/>
        </w:rPr>
      </w:pPr>
    </w:p>
    <w:p w:rsidR="0089257C" w:rsidRDefault="0089257C">
      <w:pPr>
        <w:rPr>
          <w:rFonts w:ascii="Times New Roman" w:hAnsi="Times New Roman" w:cs="Times New Roman"/>
          <w:sz w:val="24"/>
          <w:szCs w:val="24"/>
          <w:lang w:val="ru-RU"/>
        </w:rPr>
      </w:pPr>
    </w:p>
    <w:p w:rsidR="0089257C" w:rsidRDefault="0089257C">
      <w:pPr>
        <w:rPr>
          <w:rFonts w:ascii="Times New Roman" w:hAnsi="Times New Roman" w:cs="Times New Roman"/>
          <w:sz w:val="24"/>
          <w:szCs w:val="24"/>
          <w:lang w:val="ru-RU"/>
        </w:rPr>
      </w:pPr>
    </w:p>
    <w:p w:rsidR="0089257C" w:rsidRDefault="0089257C">
      <w:pPr>
        <w:rPr>
          <w:rFonts w:ascii="Times New Roman" w:hAnsi="Times New Roman" w:cs="Times New Roman"/>
          <w:sz w:val="24"/>
          <w:szCs w:val="24"/>
          <w:lang w:val="ru-RU"/>
        </w:rPr>
      </w:pPr>
    </w:p>
    <w:p w:rsidR="0089257C" w:rsidRDefault="0089257C">
      <w:pPr>
        <w:rPr>
          <w:rFonts w:ascii="Times New Roman" w:hAnsi="Times New Roman" w:cs="Times New Roman"/>
          <w:sz w:val="24"/>
          <w:szCs w:val="24"/>
          <w:lang w:val="ru-RU"/>
        </w:rPr>
      </w:pPr>
    </w:p>
    <w:p w:rsidR="0089257C" w:rsidRDefault="0089257C">
      <w:pPr>
        <w:rPr>
          <w:rFonts w:ascii="Times New Roman" w:hAnsi="Times New Roman" w:cs="Times New Roman"/>
          <w:sz w:val="24"/>
          <w:szCs w:val="24"/>
          <w:lang w:val="ru-RU"/>
        </w:rPr>
      </w:pPr>
    </w:p>
    <w:p w:rsidR="0089257C" w:rsidRDefault="0089257C">
      <w:pPr>
        <w:rPr>
          <w:rFonts w:ascii="Times New Roman" w:hAnsi="Times New Roman" w:cs="Times New Roman"/>
          <w:sz w:val="24"/>
          <w:szCs w:val="24"/>
          <w:lang w:val="ru-RU"/>
        </w:rPr>
      </w:pPr>
    </w:p>
    <w:p w:rsidR="0089257C" w:rsidRDefault="0089257C">
      <w:pPr>
        <w:rPr>
          <w:rFonts w:ascii="Times New Roman" w:hAnsi="Times New Roman" w:cs="Times New Roman"/>
          <w:sz w:val="24"/>
          <w:szCs w:val="24"/>
          <w:lang w:val="ru-RU"/>
        </w:rPr>
      </w:pPr>
    </w:p>
    <w:p w:rsidR="00EE4A74" w:rsidRDefault="00EE4A74">
      <w:pPr>
        <w:rPr>
          <w:rFonts w:ascii="Times New Roman" w:hAnsi="Times New Roman" w:cs="Times New Roman"/>
          <w:sz w:val="24"/>
          <w:szCs w:val="24"/>
          <w:lang w:val="ru-RU"/>
        </w:rPr>
      </w:pPr>
    </w:p>
    <w:p w:rsidR="00EE4A74" w:rsidRDefault="00EE4A74">
      <w:pPr>
        <w:rPr>
          <w:rFonts w:ascii="Times New Roman" w:hAnsi="Times New Roman" w:cs="Times New Roman"/>
          <w:sz w:val="24"/>
          <w:szCs w:val="24"/>
          <w:lang w:val="ru-RU"/>
        </w:rPr>
      </w:pPr>
    </w:p>
    <w:p w:rsidR="00EE4A74" w:rsidRDefault="00EE4A74">
      <w:pPr>
        <w:rPr>
          <w:rFonts w:ascii="Times New Roman" w:hAnsi="Times New Roman" w:cs="Times New Roman"/>
          <w:sz w:val="24"/>
          <w:szCs w:val="24"/>
          <w:lang w:val="ru-RU"/>
        </w:rPr>
      </w:pPr>
    </w:p>
    <w:p w:rsidR="00EE4A74" w:rsidRDefault="00EE4A74">
      <w:pPr>
        <w:rPr>
          <w:rFonts w:ascii="Times New Roman" w:hAnsi="Times New Roman" w:cs="Times New Roman"/>
          <w:sz w:val="24"/>
          <w:szCs w:val="24"/>
          <w:lang w:val="ru-RU"/>
        </w:rPr>
      </w:pPr>
    </w:p>
    <w:p w:rsidR="00EE4A74" w:rsidRDefault="00EE4A74">
      <w:pPr>
        <w:rPr>
          <w:rFonts w:ascii="Times New Roman" w:hAnsi="Times New Roman" w:cs="Times New Roman"/>
          <w:sz w:val="24"/>
          <w:szCs w:val="24"/>
          <w:lang w:val="ru-RU"/>
        </w:rPr>
      </w:pPr>
    </w:p>
    <w:p w:rsidR="00EE4A74" w:rsidRDefault="00EE4A74">
      <w:pPr>
        <w:rPr>
          <w:rFonts w:ascii="Times New Roman" w:hAnsi="Times New Roman" w:cs="Times New Roman"/>
          <w:sz w:val="24"/>
          <w:szCs w:val="24"/>
          <w:lang w:val="ru-RU"/>
        </w:rPr>
      </w:pPr>
    </w:p>
    <w:p w:rsidR="00EE4A74" w:rsidRDefault="00EE4A74">
      <w:pPr>
        <w:rPr>
          <w:rFonts w:ascii="Times New Roman" w:hAnsi="Times New Roman" w:cs="Times New Roman"/>
          <w:sz w:val="24"/>
          <w:szCs w:val="24"/>
          <w:lang w:val="ru-RU"/>
        </w:rPr>
      </w:pPr>
    </w:p>
    <w:p w:rsidR="00EE4A74" w:rsidRDefault="00EE4A74">
      <w:pPr>
        <w:rPr>
          <w:rFonts w:ascii="Times New Roman" w:hAnsi="Times New Roman" w:cs="Times New Roman"/>
          <w:sz w:val="24"/>
          <w:szCs w:val="24"/>
          <w:lang w:val="ru-RU"/>
        </w:rPr>
      </w:pPr>
    </w:p>
    <w:p w:rsidR="00EE4A74" w:rsidRPr="00EE4A74" w:rsidRDefault="00EE4A74" w:rsidP="00EE4A74">
      <w:pPr>
        <w:widowControl w:val="0"/>
        <w:tabs>
          <w:tab w:val="left" w:pos="90"/>
        </w:tabs>
        <w:spacing w:after="0" w:line="240" w:lineRule="auto"/>
        <w:jc w:val="center"/>
        <w:rPr>
          <w:rFonts w:ascii="Times New Roman" w:hAnsi="Times New Roman" w:cs="Times New Roman"/>
          <w:b/>
          <w:sz w:val="24"/>
          <w:szCs w:val="24"/>
          <w:lang w:val="ru-RU"/>
        </w:rPr>
      </w:pPr>
      <w:r w:rsidRPr="00EE4A74">
        <w:rPr>
          <w:rFonts w:ascii="Times New Roman" w:hAnsi="Times New Roman" w:cs="Times New Roman"/>
          <w:b/>
          <w:sz w:val="24"/>
          <w:szCs w:val="24"/>
          <w:lang w:val="ru-RU"/>
        </w:rPr>
        <w:lastRenderedPageBreak/>
        <w:t>08-ОКИСЛИТЕЛЬНО-ВОССТАНОВИТЕЛЬНЫЕ РЕАКЦИИ</w:t>
      </w:r>
    </w:p>
    <w:p w:rsidR="00EE4A74" w:rsidRPr="00EE4A74" w:rsidRDefault="00EE4A74" w:rsidP="00086EA1">
      <w:pPr>
        <w:widowControl w:val="0"/>
        <w:tabs>
          <w:tab w:val="left" w:pos="90"/>
        </w:tabs>
        <w:spacing w:after="0"/>
        <w:ind w:firstLine="540"/>
        <w:jc w:val="both"/>
        <w:rPr>
          <w:rFonts w:ascii="Times New Roman" w:hAnsi="Times New Roman" w:cs="Times New Roman"/>
          <w:sz w:val="24"/>
          <w:szCs w:val="24"/>
          <w:lang w:val="ru-RU"/>
        </w:rPr>
      </w:pPr>
      <w:r w:rsidRPr="00EE4A74">
        <w:rPr>
          <w:rFonts w:ascii="Times New Roman" w:hAnsi="Times New Roman" w:cs="Times New Roman"/>
          <w:b/>
          <w:sz w:val="24"/>
          <w:szCs w:val="24"/>
          <w:lang w:val="ru-RU"/>
        </w:rPr>
        <w:tab/>
      </w:r>
      <w:r w:rsidRPr="00EE4A74">
        <w:rPr>
          <w:rFonts w:ascii="Times New Roman" w:hAnsi="Times New Roman" w:cs="Times New Roman"/>
          <w:sz w:val="24"/>
          <w:szCs w:val="24"/>
          <w:lang w:val="ru-RU"/>
        </w:rPr>
        <w:t xml:space="preserve">Химические реакции, протекающие с изменением степени окисления элементов, входящих в состав реагирующих веществ, называются </w:t>
      </w:r>
      <w:r w:rsidRPr="00EE4A74">
        <w:rPr>
          <w:rFonts w:ascii="Times New Roman" w:hAnsi="Times New Roman" w:cs="Times New Roman"/>
          <w:b/>
          <w:sz w:val="24"/>
          <w:szCs w:val="24"/>
          <w:lang w:val="ru-RU"/>
        </w:rPr>
        <w:t>окислительно-восстановительными</w:t>
      </w:r>
      <w:r w:rsidRPr="00EE4A74">
        <w:rPr>
          <w:rFonts w:ascii="Times New Roman" w:hAnsi="Times New Roman" w:cs="Times New Roman"/>
          <w:sz w:val="24"/>
          <w:szCs w:val="24"/>
          <w:lang w:val="ru-RU"/>
        </w:rPr>
        <w:t>.</w:t>
      </w:r>
    </w:p>
    <w:p w:rsidR="00EE4A74" w:rsidRPr="00EE4A74" w:rsidRDefault="00EE4A74" w:rsidP="00086EA1">
      <w:pPr>
        <w:widowControl w:val="0"/>
        <w:tabs>
          <w:tab w:val="left" w:pos="90"/>
        </w:tabs>
        <w:spacing w:after="0"/>
        <w:ind w:firstLine="540"/>
        <w:jc w:val="both"/>
        <w:rPr>
          <w:rFonts w:ascii="Times New Roman" w:hAnsi="Times New Roman" w:cs="Times New Roman"/>
          <w:sz w:val="24"/>
          <w:szCs w:val="24"/>
          <w:lang w:val="ru-RU"/>
        </w:rPr>
      </w:pPr>
      <w:r w:rsidRPr="00EE4A74">
        <w:rPr>
          <w:rFonts w:ascii="Times New Roman" w:hAnsi="Times New Roman" w:cs="Times New Roman"/>
          <w:sz w:val="24"/>
          <w:szCs w:val="24"/>
          <w:lang w:val="ru-RU"/>
        </w:rPr>
        <w:tab/>
      </w:r>
      <w:r w:rsidRPr="00EE4A74">
        <w:rPr>
          <w:rFonts w:ascii="Times New Roman" w:hAnsi="Times New Roman" w:cs="Times New Roman"/>
          <w:b/>
          <w:i/>
          <w:sz w:val="24"/>
          <w:szCs w:val="24"/>
          <w:lang w:val="ru-RU"/>
        </w:rPr>
        <w:t>Окислители</w:t>
      </w:r>
      <w:r w:rsidRPr="00EE4A74">
        <w:rPr>
          <w:rFonts w:ascii="Times New Roman" w:hAnsi="Times New Roman" w:cs="Times New Roman"/>
          <w:sz w:val="24"/>
          <w:szCs w:val="24"/>
          <w:lang w:val="ru-RU"/>
        </w:rPr>
        <w:t xml:space="preserve"> – это вещества, способные принимать электроны от других веществ, а </w:t>
      </w:r>
      <w:r w:rsidRPr="00EE4A74">
        <w:rPr>
          <w:rFonts w:ascii="Times New Roman" w:hAnsi="Times New Roman" w:cs="Times New Roman"/>
          <w:b/>
          <w:i/>
          <w:sz w:val="24"/>
          <w:szCs w:val="24"/>
          <w:lang w:val="ru-RU"/>
        </w:rPr>
        <w:t>восстановители</w:t>
      </w:r>
      <w:r w:rsidRPr="00EE4A74">
        <w:rPr>
          <w:rFonts w:ascii="Times New Roman" w:hAnsi="Times New Roman" w:cs="Times New Roman"/>
          <w:sz w:val="24"/>
          <w:szCs w:val="24"/>
          <w:lang w:val="ru-RU"/>
        </w:rPr>
        <w:t xml:space="preserve"> – отдавать электроны другим веществам. В окислительно-восстановительных реакциях электроны переходят от восстановителя к окислителю. Окисление и восстановление всегда происходят совместно.</w:t>
      </w:r>
    </w:p>
    <w:p w:rsidR="00EE4A74" w:rsidRPr="00EE4A74" w:rsidRDefault="00EE4A74" w:rsidP="00086EA1">
      <w:pPr>
        <w:widowControl w:val="0"/>
        <w:tabs>
          <w:tab w:val="left" w:pos="90"/>
        </w:tabs>
        <w:spacing w:after="0"/>
        <w:ind w:firstLine="540"/>
        <w:jc w:val="both"/>
        <w:rPr>
          <w:rFonts w:ascii="Times New Roman" w:hAnsi="Times New Roman" w:cs="Times New Roman"/>
          <w:sz w:val="24"/>
          <w:szCs w:val="24"/>
          <w:lang w:val="ru-RU"/>
        </w:rPr>
      </w:pPr>
      <w:r w:rsidRPr="00EE4A74">
        <w:rPr>
          <w:rFonts w:ascii="Times New Roman" w:hAnsi="Times New Roman" w:cs="Times New Roman"/>
          <w:b/>
          <w:sz w:val="24"/>
          <w:szCs w:val="24"/>
          <w:lang w:val="ru-RU"/>
        </w:rPr>
        <w:t>Степень окисления</w:t>
      </w:r>
      <w:r w:rsidRPr="00EE4A74">
        <w:rPr>
          <w:rFonts w:ascii="Times New Roman" w:hAnsi="Times New Roman" w:cs="Times New Roman"/>
          <w:sz w:val="24"/>
          <w:szCs w:val="24"/>
          <w:lang w:val="ru-RU"/>
        </w:rPr>
        <w:t xml:space="preserve"> – условный  заряд атома в соединении, вычисленный из предположения, что оно состоит не из атомов, а из ионов (или – количество отошедших от атома электронов). </w:t>
      </w:r>
    </w:p>
    <w:p w:rsidR="00EE4A74" w:rsidRPr="00EE4A74" w:rsidRDefault="00EE4A74" w:rsidP="00245DE3">
      <w:pPr>
        <w:widowControl w:val="0"/>
        <w:numPr>
          <w:ilvl w:val="0"/>
          <w:numId w:val="22"/>
        </w:numPr>
        <w:tabs>
          <w:tab w:val="clear" w:pos="720"/>
          <w:tab w:val="left" w:pos="90"/>
          <w:tab w:val="left" w:pos="810"/>
        </w:tabs>
        <w:spacing w:after="0"/>
        <w:ind w:left="0" w:firstLine="540"/>
        <w:jc w:val="both"/>
        <w:rPr>
          <w:rFonts w:ascii="Times New Roman" w:hAnsi="Times New Roman" w:cs="Times New Roman"/>
          <w:sz w:val="24"/>
          <w:szCs w:val="24"/>
          <w:lang w:val="ru-RU"/>
        </w:rPr>
      </w:pPr>
      <w:r w:rsidRPr="00EE4A74">
        <w:rPr>
          <w:rFonts w:ascii="Times New Roman" w:hAnsi="Times New Roman" w:cs="Times New Roman"/>
          <w:sz w:val="24"/>
          <w:szCs w:val="24"/>
          <w:lang w:val="ru-RU"/>
        </w:rPr>
        <w:t xml:space="preserve">Степень окисления элементов в </w:t>
      </w:r>
      <w:r w:rsidRPr="00EE4A74">
        <w:rPr>
          <w:rFonts w:ascii="Times New Roman" w:hAnsi="Times New Roman" w:cs="Times New Roman"/>
          <w:b/>
          <w:i/>
          <w:sz w:val="24"/>
          <w:szCs w:val="24"/>
          <w:lang w:val="ru-RU"/>
        </w:rPr>
        <w:t>простых веществах</w:t>
      </w:r>
      <w:r w:rsidRPr="00EE4A74">
        <w:rPr>
          <w:rFonts w:ascii="Times New Roman" w:hAnsi="Times New Roman" w:cs="Times New Roman"/>
          <w:sz w:val="24"/>
          <w:szCs w:val="24"/>
          <w:lang w:val="ru-RU"/>
        </w:rPr>
        <w:t xml:space="preserve"> равны </w:t>
      </w:r>
      <w:r w:rsidRPr="00EE4A74">
        <w:rPr>
          <w:rFonts w:ascii="Times New Roman" w:hAnsi="Times New Roman" w:cs="Times New Roman"/>
          <w:b/>
          <w:sz w:val="24"/>
          <w:szCs w:val="24"/>
          <w:lang w:val="ru-RU"/>
        </w:rPr>
        <w:t>0</w:t>
      </w:r>
      <w:r w:rsidRPr="00EE4A74">
        <w:rPr>
          <w:rFonts w:ascii="Times New Roman" w:hAnsi="Times New Roman" w:cs="Times New Roman"/>
          <w:sz w:val="24"/>
          <w:szCs w:val="24"/>
          <w:lang w:val="ru-RU"/>
        </w:rPr>
        <w:t>.</w:t>
      </w:r>
    </w:p>
    <w:p w:rsidR="00EE4A74" w:rsidRPr="00EE4A74" w:rsidRDefault="00EE4A74" w:rsidP="00245DE3">
      <w:pPr>
        <w:widowControl w:val="0"/>
        <w:numPr>
          <w:ilvl w:val="0"/>
          <w:numId w:val="22"/>
        </w:numPr>
        <w:tabs>
          <w:tab w:val="clear" w:pos="720"/>
          <w:tab w:val="left" w:pos="90"/>
          <w:tab w:val="left" w:pos="810"/>
          <w:tab w:val="left" w:pos="900"/>
        </w:tabs>
        <w:spacing w:after="0"/>
        <w:ind w:left="0" w:firstLine="540"/>
        <w:jc w:val="both"/>
        <w:rPr>
          <w:rFonts w:ascii="Times New Roman" w:hAnsi="Times New Roman" w:cs="Times New Roman"/>
          <w:sz w:val="24"/>
          <w:szCs w:val="24"/>
          <w:lang w:val="ru-RU"/>
        </w:rPr>
      </w:pPr>
      <w:r w:rsidRPr="00EE4A74">
        <w:rPr>
          <w:rFonts w:ascii="Times New Roman" w:hAnsi="Times New Roman" w:cs="Times New Roman"/>
          <w:b/>
          <w:i/>
          <w:sz w:val="24"/>
          <w:szCs w:val="24"/>
          <w:lang w:val="ru-RU"/>
        </w:rPr>
        <w:t>Алгебраическая сумма</w:t>
      </w:r>
      <w:r w:rsidRPr="00EE4A74">
        <w:rPr>
          <w:rFonts w:ascii="Times New Roman" w:hAnsi="Times New Roman" w:cs="Times New Roman"/>
          <w:sz w:val="24"/>
          <w:szCs w:val="24"/>
          <w:lang w:val="ru-RU"/>
        </w:rPr>
        <w:t xml:space="preserve"> степеней окисления всех атомов в </w:t>
      </w:r>
      <w:r w:rsidRPr="00EE4A74">
        <w:rPr>
          <w:rFonts w:ascii="Times New Roman" w:hAnsi="Times New Roman" w:cs="Times New Roman"/>
          <w:b/>
          <w:i/>
          <w:sz w:val="24"/>
          <w:szCs w:val="24"/>
          <w:lang w:val="ru-RU"/>
        </w:rPr>
        <w:t>молекуле равна</w:t>
      </w:r>
      <w:r w:rsidRPr="00EE4A74">
        <w:rPr>
          <w:rFonts w:ascii="Times New Roman" w:hAnsi="Times New Roman" w:cs="Times New Roman"/>
          <w:b/>
          <w:sz w:val="24"/>
          <w:szCs w:val="24"/>
          <w:lang w:val="ru-RU"/>
        </w:rPr>
        <w:t xml:space="preserve"> 0</w:t>
      </w:r>
      <w:r w:rsidRPr="00EE4A74">
        <w:rPr>
          <w:rFonts w:ascii="Times New Roman" w:hAnsi="Times New Roman" w:cs="Times New Roman"/>
          <w:sz w:val="24"/>
          <w:szCs w:val="24"/>
          <w:lang w:val="ru-RU"/>
        </w:rPr>
        <w:t>.</w:t>
      </w:r>
    </w:p>
    <w:p w:rsidR="00EE4A74" w:rsidRPr="00EE4A74" w:rsidRDefault="00EE4A74" w:rsidP="00245DE3">
      <w:pPr>
        <w:widowControl w:val="0"/>
        <w:numPr>
          <w:ilvl w:val="0"/>
          <w:numId w:val="22"/>
        </w:numPr>
        <w:tabs>
          <w:tab w:val="clear" w:pos="720"/>
          <w:tab w:val="left" w:pos="90"/>
          <w:tab w:val="left" w:pos="810"/>
          <w:tab w:val="left" w:pos="900"/>
        </w:tabs>
        <w:spacing w:after="0"/>
        <w:ind w:left="0" w:firstLine="540"/>
        <w:jc w:val="both"/>
        <w:rPr>
          <w:rFonts w:ascii="Times New Roman" w:hAnsi="Times New Roman" w:cs="Times New Roman"/>
          <w:sz w:val="24"/>
          <w:szCs w:val="24"/>
          <w:lang w:val="ru-RU"/>
        </w:rPr>
      </w:pPr>
      <w:r w:rsidRPr="00EE4A74">
        <w:rPr>
          <w:rFonts w:ascii="Times New Roman" w:hAnsi="Times New Roman" w:cs="Times New Roman"/>
          <w:b/>
          <w:i/>
          <w:sz w:val="24"/>
          <w:szCs w:val="24"/>
          <w:lang w:val="ru-RU"/>
        </w:rPr>
        <w:t>Алгебраическая сумма</w:t>
      </w:r>
      <w:r w:rsidRPr="00EE4A74">
        <w:rPr>
          <w:rFonts w:ascii="Times New Roman" w:hAnsi="Times New Roman" w:cs="Times New Roman"/>
          <w:sz w:val="24"/>
          <w:szCs w:val="24"/>
          <w:lang w:val="ru-RU"/>
        </w:rPr>
        <w:t xml:space="preserve"> степеней окисления всех атомов в ионе</w:t>
      </w:r>
      <w:r w:rsidRPr="00EE4A74">
        <w:rPr>
          <w:rFonts w:ascii="Times New Roman" w:hAnsi="Times New Roman" w:cs="Times New Roman"/>
          <w:b/>
          <w:sz w:val="24"/>
          <w:szCs w:val="24"/>
          <w:lang w:val="ru-RU"/>
        </w:rPr>
        <w:t xml:space="preserve"> </w:t>
      </w:r>
      <w:r w:rsidRPr="00EE4A74">
        <w:rPr>
          <w:rFonts w:ascii="Times New Roman" w:hAnsi="Times New Roman" w:cs="Times New Roman"/>
          <w:b/>
          <w:i/>
          <w:sz w:val="24"/>
          <w:szCs w:val="24"/>
          <w:lang w:val="ru-RU"/>
        </w:rPr>
        <w:t>равна заряду этого иона</w:t>
      </w:r>
      <w:r w:rsidRPr="00EE4A74">
        <w:rPr>
          <w:rFonts w:ascii="Times New Roman" w:hAnsi="Times New Roman" w:cs="Times New Roman"/>
          <w:sz w:val="24"/>
          <w:szCs w:val="24"/>
          <w:lang w:val="ru-RU"/>
        </w:rPr>
        <w:t>.</w:t>
      </w:r>
    </w:p>
    <w:p w:rsidR="00EE4A74" w:rsidRPr="00EE4A74" w:rsidRDefault="00EE4A74" w:rsidP="00245DE3">
      <w:pPr>
        <w:widowControl w:val="0"/>
        <w:numPr>
          <w:ilvl w:val="0"/>
          <w:numId w:val="22"/>
        </w:numPr>
        <w:tabs>
          <w:tab w:val="clear" w:pos="720"/>
          <w:tab w:val="left" w:pos="90"/>
          <w:tab w:val="left" w:pos="810"/>
        </w:tabs>
        <w:spacing w:after="0"/>
        <w:ind w:left="0" w:firstLine="540"/>
        <w:jc w:val="both"/>
        <w:rPr>
          <w:rFonts w:ascii="Times New Roman" w:hAnsi="Times New Roman" w:cs="Times New Roman"/>
          <w:sz w:val="24"/>
          <w:szCs w:val="24"/>
          <w:lang w:val="ru-RU"/>
        </w:rPr>
      </w:pPr>
      <w:r w:rsidRPr="00EE4A74">
        <w:rPr>
          <w:rFonts w:ascii="Times New Roman" w:hAnsi="Times New Roman" w:cs="Times New Roman"/>
          <w:sz w:val="24"/>
          <w:szCs w:val="24"/>
          <w:lang w:val="ru-RU"/>
        </w:rPr>
        <w:t xml:space="preserve">В </w:t>
      </w:r>
      <w:r w:rsidRPr="00EE4A74">
        <w:rPr>
          <w:rFonts w:ascii="Times New Roman" w:hAnsi="Times New Roman" w:cs="Times New Roman"/>
          <w:b/>
          <w:i/>
          <w:sz w:val="24"/>
          <w:szCs w:val="24"/>
          <w:lang w:val="ru-RU"/>
        </w:rPr>
        <w:t>простых ионах</w:t>
      </w:r>
      <w:r w:rsidRPr="00EE4A74">
        <w:rPr>
          <w:rFonts w:ascii="Times New Roman" w:hAnsi="Times New Roman" w:cs="Times New Roman"/>
          <w:sz w:val="24"/>
          <w:szCs w:val="24"/>
          <w:lang w:val="ru-RU"/>
        </w:rPr>
        <w:t xml:space="preserve"> степень окисления совпадает с зарядом иона.</w:t>
      </w:r>
    </w:p>
    <w:p w:rsidR="00EE4A74" w:rsidRPr="00EE4A74" w:rsidRDefault="00EE4A74" w:rsidP="00245DE3">
      <w:pPr>
        <w:widowControl w:val="0"/>
        <w:numPr>
          <w:ilvl w:val="0"/>
          <w:numId w:val="22"/>
        </w:numPr>
        <w:tabs>
          <w:tab w:val="clear" w:pos="720"/>
          <w:tab w:val="left" w:pos="90"/>
          <w:tab w:val="left" w:pos="810"/>
        </w:tabs>
        <w:spacing w:after="0"/>
        <w:ind w:left="0" w:firstLine="540"/>
        <w:jc w:val="both"/>
        <w:rPr>
          <w:rFonts w:ascii="Times New Roman" w:hAnsi="Times New Roman" w:cs="Times New Roman"/>
          <w:i/>
          <w:sz w:val="24"/>
          <w:szCs w:val="24"/>
          <w:lang w:val="ru-RU"/>
        </w:rPr>
      </w:pPr>
      <w:r w:rsidRPr="00EE4A74">
        <w:rPr>
          <w:rFonts w:ascii="Times New Roman" w:hAnsi="Times New Roman" w:cs="Times New Roman"/>
          <w:sz w:val="24"/>
          <w:szCs w:val="24"/>
          <w:lang w:val="ru-RU"/>
        </w:rPr>
        <w:t xml:space="preserve">Атомы </w:t>
      </w:r>
      <w:r w:rsidRPr="00EE4A74">
        <w:rPr>
          <w:rFonts w:ascii="Times New Roman" w:hAnsi="Times New Roman" w:cs="Times New Roman"/>
          <w:b/>
          <w:i/>
          <w:sz w:val="24"/>
          <w:szCs w:val="24"/>
          <w:lang w:val="ru-RU"/>
        </w:rPr>
        <w:t>водород</w:t>
      </w:r>
      <w:r w:rsidRPr="00EE4A74">
        <w:rPr>
          <w:rFonts w:ascii="Times New Roman" w:hAnsi="Times New Roman" w:cs="Times New Roman"/>
          <w:b/>
          <w:sz w:val="24"/>
          <w:szCs w:val="24"/>
          <w:lang w:val="ru-RU"/>
        </w:rPr>
        <w:t xml:space="preserve">а </w:t>
      </w:r>
      <w:r w:rsidRPr="00EE4A74">
        <w:rPr>
          <w:rFonts w:ascii="Times New Roman" w:hAnsi="Times New Roman" w:cs="Times New Roman"/>
          <w:sz w:val="24"/>
          <w:szCs w:val="24"/>
          <w:lang w:val="ru-RU"/>
        </w:rPr>
        <w:t xml:space="preserve">имеют </w:t>
      </w:r>
      <w:proofErr w:type="gramStart"/>
      <w:r w:rsidRPr="00EE4A74">
        <w:rPr>
          <w:rFonts w:ascii="Times New Roman" w:hAnsi="Times New Roman" w:cs="Times New Roman"/>
          <w:sz w:val="24"/>
          <w:szCs w:val="24"/>
          <w:lang w:val="ru-RU"/>
        </w:rPr>
        <w:t>ст.ок</w:t>
      </w:r>
      <w:proofErr w:type="gramEnd"/>
      <w:r w:rsidRPr="00EE4A74">
        <w:rPr>
          <w:rFonts w:ascii="Times New Roman" w:hAnsi="Times New Roman" w:cs="Times New Roman"/>
          <w:sz w:val="24"/>
          <w:szCs w:val="24"/>
          <w:lang w:val="ru-RU"/>
        </w:rPr>
        <w:t xml:space="preserve">. </w:t>
      </w:r>
      <w:r w:rsidRPr="00EE4A74">
        <w:rPr>
          <w:rFonts w:ascii="Times New Roman" w:hAnsi="Times New Roman" w:cs="Times New Roman"/>
          <w:b/>
          <w:sz w:val="24"/>
          <w:szCs w:val="24"/>
          <w:lang w:val="ru-RU"/>
        </w:rPr>
        <w:t>+1</w:t>
      </w:r>
      <w:r w:rsidRPr="00EE4A74">
        <w:rPr>
          <w:rFonts w:ascii="Times New Roman" w:hAnsi="Times New Roman" w:cs="Times New Roman"/>
          <w:i/>
          <w:sz w:val="24"/>
          <w:szCs w:val="24"/>
          <w:lang w:val="ru-RU"/>
        </w:rPr>
        <w:t xml:space="preserve"> в соединениях с неметаллами</w:t>
      </w:r>
      <w:r w:rsidRPr="00EE4A74">
        <w:rPr>
          <w:rFonts w:ascii="Times New Roman" w:hAnsi="Times New Roman" w:cs="Times New Roman"/>
          <w:sz w:val="24"/>
          <w:szCs w:val="24"/>
          <w:lang w:val="ru-RU"/>
        </w:rPr>
        <w:t xml:space="preserve"> и ст.ок. </w:t>
      </w:r>
      <w:r w:rsidRPr="00EE4A74">
        <w:rPr>
          <w:rFonts w:ascii="Times New Roman" w:hAnsi="Times New Roman" w:cs="Times New Roman"/>
          <w:b/>
          <w:sz w:val="24"/>
          <w:szCs w:val="24"/>
          <w:lang w:val="ru-RU"/>
        </w:rPr>
        <w:t>–1</w:t>
      </w:r>
      <w:r w:rsidRPr="00EE4A74">
        <w:rPr>
          <w:rFonts w:ascii="Times New Roman" w:hAnsi="Times New Roman" w:cs="Times New Roman"/>
          <w:i/>
          <w:sz w:val="24"/>
          <w:szCs w:val="24"/>
          <w:lang w:val="ru-RU"/>
        </w:rPr>
        <w:t xml:space="preserve"> с соединениях с металлами.</w:t>
      </w:r>
    </w:p>
    <w:p w:rsidR="00EE4A74" w:rsidRPr="00EE4A74" w:rsidRDefault="00EE4A74" w:rsidP="00245DE3">
      <w:pPr>
        <w:widowControl w:val="0"/>
        <w:numPr>
          <w:ilvl w:val="0"/>
          <w:numId w:val="22"/>
        </w:numPr>
        <w:tabs>
          <w:tab w:val="clear" w:pos="720"/>
          <w:tab w:val="left" w:pos="90"/>
          <w:tab w:val="left" w:pos="810"/>
        </w:tabs>
        <w:spacing w:after="0"/>
        <w:ind w:left="0" w:firstLine="540"/>
        <w:jc w:val="both"/>
        <w:rPr>
          <w:rFonts w:ascii="Times New Roman" w:hAnsi="Times New Roman" w:cs="Times New Roman"/>
          <w:sz w:val="24"/>
          <w:szCs w:val="24"/>
          <w:lang w:val="ru-RU"/>
        </w:rPr>
      </w:pPr>
      <w:r w:rsidRPr="00EE4A74">
        <w:rPr>
          <w:rFonts w:ascii="Times New Roman" w:hAnsi="Times New Roman" w:cs="Times New Roman"/>
          <w:sz w:val="24"/>
          <w:szCs w:val="24"/>
          <w:lang w:val="ru-RU"/>
        </w:rPr>
        <w:t xml:space="preserve">Атомы </w:t>
      </w:r>
      <w:r w:rsidRPr="00EE4A74">
        <w:rPr>
          <w:rFonts w:ascii="Times New Roman" w:hAnsi="Times New Roman" w:cs="Times New Roman"/>
          <w:b/>
          <w:i/>
          <w:sz w:val="24"/>
          <w:szCs w:val="24"/>
          <w:lang w:val="ru-RU"/>
        </w:rPr>
        <w:t>щелочных металлов</w:t>
      </w:r>
      <w:r w:rsidRPr="00EE4A74">
        <w:rPr>
          <w:rFonts w:ascii="Times New Roman" w:hAnsi="Times New Roman" w:cs="Times New Roman"/>
          <w:sz w:val="24"/>
          <w:szCs w:val="24"/>
          <w:lang w:val="ru-RU"/>
        </w:rPr>
        <w:t xml:space="preserve"> во всех соединениях имеют </w:t>
      </w:r>
      <w:proofErr w:type="gramStart"/>
      <w:r w:rsidRPr="00EE4A74">
        <w:rPr>
          <w:rFonts w:ascii="Times New Roman" w:hAnsi="Times New Roman" w:cs="Times New Roman"/>
          <w:sz w:val="24"/>
          <w:szCs w:val="24"/>
          <w:lang w:val="ru-RU"/>
        </w:rPr>
        <w:t>ст.ок</w:t>
      </w:r>
      <w:proofErr w:type="gramEnd"/>
      <w:r w:rsidRPr="00EE4A74">
        <w:rPr>
          <w:rFonts w:ascii="Times New Roman" w:hAnsi="Times New Roman" w:cs="Times New Roman"/>
          <w:sz w:val="24"/>
          <w:szCs w:val="24"/>
          <w:lang w:val="ru-RU"/>
        </w:rPr>
        <w:t xml:space="preserve">. </w:t>
      </w:r>
      <w:r w:rsidRPr="00EE4A74">
        <w:rPr>
          <w:rFonts w:ascii="Times New Roman" w:hAnsi="Times New Roman" w:cs="Times New Roman"/>
          <w:b/>
          <w:sz w:val="24"/>
          <w:szCs w:val="24"/>
          <w:lang w:val="ru-RU"/>
        </w:rPr>
        <w:t>+1</w:t>
      </w:r>
      <w:r w:rsidRPr="00EE4A74">
        <w:rPr>
          <w:rFonts w:ascii="Times New Roman" w:hAnsi="Times New Roman" w:cs="Times New Roman"/>
          <w:sz w:val="24"/>
          <w:szCs w:val="24"/>
          <w:lang w:val="ru-RU"/>
        </w:rPr>
        <w:t>.</w:t>
      </w:r>
    </w:p>
    <w:p w:rsidR="00EE4A74" w:rsidRPr="00EE4A74" w:rsidRDefault="00EE4A74" w:rsidP="00245DE3">
      <w:pPr>
        <w:widowControl w:val="0"/>
        <w:numPr>
          <w:ilvl w:val="0"/>
          <w:numId w:val="22"/>
        </w:numPr>
        <w:tabs>
          <w:tab w:val="clear" w:pos="720"/>
          <w:tab w:val="left" w:pos="90"/>
          <w:tab w:val="left" w:pos="810"/>
        </w:tabs>
        <w:spacing w:after="0"/>
        <w:ind w:left="0" w:firstLine="540"/>
        <w:jc w:val="both"/>
        <w:rPr>
          <w:rFonts w:ascii="Times New Roman" w:hAnsi="Times New Roman" w:cs="Times New Roman"/>
          <w:sz w:val="24"/>
          <w:szCs w:val="24"/>
          <w:lang w:val="ru-RU"/>
        </w:rPr>
      </w:pPr>
      <w:r w:rsidRPr="00EE4A74">
        <w:rPr>
          <w:rFonts w:ascii="Times New Roman" w:hAnsi="Times New Roman" w:cs="Times New Roman"/>
          <w:sz w:val="24"/>
          <w:szCs w:val="24"/>
          <w:lang w:val="ru-RU"/>
        </w:rPr>
        <w:t xml:space="preserve">Атомы </w:t>
      </w:r>
      <w:r w:rsidRPr="00EE4A74">
        <w:rPr>
          <w:rFonts w:ascii="Times New Roman" w:hAnsi="Times New Roman" w:cs="Times New Roman"/>
          <w:b/>
          <w:sz w:val="24"/>
          <w:szCs w:val="24"/>
          <w:lang w:val="ru-RU"/>
        </w:rPr>
        <w:t xml:space="preserve">элементов группы </w:t>
      </w:r>
      <w:r w:rsidRPr="00EE4A74">
        <w:rPr>
          <w:rFonts w:ascii="Times New Roman" w:hAnsi="Times New Roman" w:cs="Times New Roman"/>
          <w:b/>
          <w:sz w:val="24"/>
          <w:szCs w:val="24"/>
        </w:rPr>
        <w:t>II</w:t>
      </w:r>
      <w:r w:rsidRPr="00EE4A74">
        <w:rPr>
          <w:rFonts w:ascii="Times New Roman" w:hAnsi="Times New Roman" w:cs="Times New Roman"/>
          <w:sz w:val="24"/>
          <w:szCs w:val="24"/>
          <w:lang w:val="ru-RU"/>
        </w:rPr>
        <w:t xml:space="preserve"> во всех соединениях имеют </w:t>
      </w:r>
      <w:proofErr w:type="gramStart"/>
      <w:r w:rsidRPr="00EE4A74">
        <w:rPr>
          <w:rFonts w:ascii="Times New Roman" w:hAnsi="Times New Roman" w:cs="Times New Roman"/>
          <w:sz w:val="24"/>
          <w:szCs w:val="24"/>
          <w:lang w:val="ru-RU"/>
        </w:rPr>
        <w:t>ст.ок</w:t>
      </w:r>
      <w:proofErr w:type="gramEnd"/>
      <w:r w:rsidRPr="00EE4A74">
        <w:rPr>
          <w:rFonts w:ascii="Times New Roman" w:hAnsi="Times New Roman" w:cs="Times New Roman"/>
          <w:sz w:val="24"/>
          <w:szCs w:val="24"/>
          <w:lang w:val="ru-RU"/>
        </w:rPr>
        <w:t xml:space="preserve">. </w:t>
      </w:r>
      <w:r w:rsidRPr="00EE4A74">
        <w:rPr>
          <w:rFonts w:ascii="Times New Roman" w:hAnsi="Times New Roman" w:cs="Times New Roman"/>
          <w:b/>
          <w:sz w:val="24"/>
          <w:szCs w:val="24"/>
          <w:lang w:val="ru-RU"/>
        </w:rPr>
        <w:t>+2</w:t>
      </w:r>
      <w:r w:rsidRPr="00EE4A74">
        <w:rPr>
          <w:rFonts w:ascii="Times New Roman" w:hAnsi="Times New Roman" w:cs="Times New Roman"/>
          <w:sz w:val="24"/>
          <w:szCs w:val="24"/>
          <w:lang w:val="ru-RU"/>
        </w:rPr>
        <w:t xml:space="preserve"> (кроме ртути: +1 и +2).</w:t>
      </w:r>
    </w:p>
    <w:p w:rsidR="00EE4A74" w:rsidRPr="00EE4A74" w:rsidRDefault="00EE4A74" w:rsidP="00245DE3">
      <w:pPr>
        <w:widowControl w:val="0"/>
        <w:numPr>
          <w:ilvl w:val="0"/>
          <w:numId w:val="22"/>
        </w:numPr>
        <w:tabs>
          <w:tab w:val="clear" w:pos="720"/>
          <w:tab w:val="left" w:pos="90"/>
          <w:tab w:val="left" w:pos="810"/>
        </w:tabs>
        <w:spacing w:after="0"/>
        <w:ind w:left="0" w:firstLine="540"/>
        <w:jc w:val="both"/>
        <w:rPr>
          <w:rFonts w:ascii="Times New Roman" w:hAnsi="Times New Roman" w:cs="Times New Roman"/>
          <w:sz w:val="24"/>
          <w:szCs w:val="24"/>
          <w:lang w:val="ru-RU"/>
        </w:rPr>
      </w:pPr>
      <w:r w:rsidRPr="00EE4A74">
        <w:rPr>
          <w:rFonts w:ascii="Times New Roman" w:hAnsi="Times New Roman" w:cs="Times New Roman"/>
          <w:sz w:val="24"/>
          <w:szCs w:val="24"/>
          <w:lang w:val="ru-RU"/>
        </w:rPr>
        <w:t xml:space="preserve">Атом </w:t>
      </w:r>
      <w:r w:rsidRPr="00EE4A74">
        <w:rPr>
          <w:rFonts w:ascii="Times New Roman" w:hAnsi="Times New Roman" w:cs="Times New Roman"/>
          <w:b/>
          <w:i/>
          <w:sz w:val="24"/>
          <w:szCs w:val="24"/>
          <w:lang w:val="ru-RU"/>
        </w:rPr>
        <w:t>алюминия</w:t>
      </w:r>
      <w:r w:rsidRPr="00EE4A74">
        <w:rPr>
          <w:rFonts w:ascii="Times New Roman" w:hAnsi="Times New Roman" w:cs="Times New Roman"/>
          <w:sz w:val="24"/>
          <w:szCs w:val="24"/>
          <w:lang w:val="ru-RU"/>
        </w:rPr>
        <w:t xml:space="preserve"> во всех соединениях имеет степень окисления </w:t>
      </w:r>
      <w:r w:rsidRPr="00EE4A74">
        <w:rPr>
          <w:rFonts w:ascii="Times New Roman" w:hAnsi="Times New Roman" w:cs="Times New Roman"/>
          <w:b/>
          <w:sz w:val="24"/>
          <w:szCs w:val="24"/>
          <w:lang w:val="ru-RU"/>
        </w:rPr>
        <w:t>+3</w:t>
      </w:r>
      <w:r w:rsidRPr="00EE4A74">
        <w:rPr>
          <w:rFonts w:ascii="Times New Roman" w:hAnsi="Times New Roman" w:cs="Times New Roman"/>
          <w:sz w:val="24"/>
          <w:szCs w:val="24"/>
          <w:lang w:val="ru-RU"/>
        </w:rPr>
        <w:t>.</w:t>
      </w:r>
    </w:p>
    <w:p w:rsidR="00EE4A74" w:rsidRPr="00EE4A74" w:rsidRDefault="00EE4A74" w:rsidP="00245DE3">
      <w:pPr>
        <w:widowControl w:val="0"/>
        <w:numPr>
          <w:ilvl w:val="0"/>
          <w:numId w:val="22"/>
        </w:numPr>
        <w:tabs>
          <w:tab w:val="clear" w:pos="720"/>
          <w:tab w:val="left" w:pos="90"/>
          <w:tab w:val="left" w:pos="810"/>
        </w:tabs>
        <w:spacing w:after="0"/>
        <w:ind w:left="0" w:firstLine="540"/>
        <w:jc w:val="both"/>
        <w:rPr>
          <w:rFonts w:ascii="Times New Roman" w:hAnsi="Times New Roman" w:cs="Times New Roman"/>
          <w:sz w:val="24"/>
          <w:szCs w:val="24"/>
          <w:lang w:val="ru-RU"/>
        </w:rPr>
      </w:pPr>
      <w:r w:rsidRPr="00EE4A74">
        <w:rPr>
          <w:rFonts w:ascii="Times New Roman" w:hAnsi="Times New Roman" w:cs="Times New Roman"/>
          <w:sz w:val="24"/>
          <w:szCs w:val="24"/>
          <w:lang w:val="ru-RU"/>
        </w:rPr>
        <w:t xml:space="preserve">Атом </w:t>
      </w:r>
      <w:r w:rsidRPr="00EE4A74">
        <w:rPr>
          <w:rFonts w:ascii="Times New Roman" w:hAnsi="Times New Roman" w:cs="Times New Roman"/>
          <w:b/>
          <w:i/>
          <w:sz w:val="24"/>
          <w:szCs w:val="24"/>
          <w:lang w:val="ru-RU"/>
        </w:rPr>
        <w:t>фтора</w:t>
      </w:r>
      <w:r w:rsidRPr="00EE4A74">
        <w:rPr>
          <w:rFonts w:ascii="Times New Roman" w:hAnsi="Times New Roman" w:cs="Times New Roman"/>
          <w:sz w:val="24"/>
          <w:szCs w:val="24"/>
          <w:lang w:val="ru-RU"/>
        </w:rPr>
        <w:t xml:space="preserve"> во всех соединениях имеет степень окисления</w:t>
      </w:r>
      <w:r w:rsidRPr="00EE4A74">
        <w:rPr>
          <w:rFonts w:ascii="Times New Roman" w:hAnsi="Times New Roman" w:cs="Times New Roman"/>
          <w:b/>
          <w:sz w:val="24"/>
          <w:szCs w:val="24"/>
          <w:lang w:val="ru-RU"/>
        </w:rPr>
        <w:t xml:space="preserve"> −1</w:t>
      </w:r>
      <w:r w:rsidRPr="00EE4A74">
        <w:rPr>
          <w:rFonts w:ascii="Times New Roman" w:hAnsi="Times New Roman" w:cs="Times New Roman"/>
          <w:sz w:val="24"/>
          <w:szCs w:val="24"/>
          <w:lang w:val="ru-RU"/>
        </w:rPr>
        <w:t>.</w:t>
      </w:r>
    </w:p>
    <w:p w:rsidR="00EE4A74" w:rsidRPr="00EE4A74" w:rsidRDefault="00EE4A74" w:rsidP="00245DE3">
      <w:pPr>
        <w:widowControl w:val="0"/>
        <w:numPr>
          <w:ilvl w:val="0"/>
          <w:numId w:val="22"/>
        </w:numPr>
        <w:tabs>
          <w:tab w:val="clear" w:pos="720"/>
          <w:tab w:val="left" w:pos="90"/>
          <w:tab w:val="left" w:pos="810"/>
          <w:tab w:val="left" w:pos="990"/>
        </w:tabs>
        <w:spacing w:after="0"/>
        <w:ind w:left="0" w:firstLine="540"/>
        <w:jc w:val="both"/>
        <w:rPr>
          <w:rFonts w:ascii="Times New Roman" w:hAnsi="Times New Roman" w:cs="Times New Roman"/>
          <w:sz w:val="24"/>
          <w:szCs w:val="24"/>
          <w:lang w:val="ru-RU"/>
        </w:rPr>
      </w:pPr>
      <w:r w:rsidRPr="00EE4A74">
        <w:rPr>
          <w:rFonts w:ascii="Times New Roman" w:hAnsi="Times New Roman" w:cs="Times New Roman"/>
          <w:sz w:val="24"/>
          <w:szCs w:val="24"/>
          <w:lang w:val="ru-RU"/>
        </w:rPr>
        <w:t xml:space="preserve">Атомы </w:t>
      </w:r>
      <w:r w:rsidRPr="00EE4A74">
        <w:rPr>
          <w:rFonts w:ascii="Times New Roman" w:hAnsi="Times New Roman" w:cs="Times New Roman"/>
          <w:b/>
          <w:i/>
          <w:sz w:val="24"/>
          <w:szCs w:val="24"/>
          <w:lang w:val="ru-RU"/>
        </w:rPr>
        <w:t>остальных галогенов</w:t>
      </w:r>
      <w:r w:rsidRPr="00EE4A74">
        <w:rPr>
          <w:rFonts w:ascii="Times New Roman" w:hAnsi="Times New Roman" w:cs="Times New Roman"/>
          <w:sz w:val="24"/>
          <w:szCs w:val="24"/>
          <w:lang w:val="ru-RU"/>
        </w:rPr>
        <w:t xml:space="preserve"> имеют степень окисления </w:t>
      </w:r>
      <w:r w:rsidRPr="00EE4A74">
        <w:rPr>
          <w:rFonts w:ascii="Times New Roman" w:hAnsi="Times New Roman" w:cs="Times New Roman"/>
          <w:sz w:val="24"/>
          <w:szCs w:val="24"/>
          <w:lang w:val="ru-RU"/>
        </w:rPr>
        <w:softHyphen/>
        <w:t xml:space="preserve">−1 во всех соединениях, кроме соединений </w:t>
      </w:r>
      <w:proofErr w:type="gramStart"/>
      <w:r w:rsidRPr="00EE4A74">
        <w:rPr>
          <w:rFonts w:ascii="Times New Roman" w:hAnsi="Times New Roman" w:cs="Times New Roman"/>
          <w:sz w:val="24"/>
          <w:szCs w:val="24"/>
          <w:lang w:val="ru-RU"/>
        </w:rPr>
        <w:t>со</w:t>
      </w:r>
      <w:proofErr w:type="gramEnd"/>
      <w:r w:rsidRPr="00EE4A74">
        <w:rPr>
          <w:rFonts w:ascii="Times New Roman" w:hAnsi="Times New Roman" w:cs="Times New Roman"/>
          <w:sz w:val="24"/>
          <w:szCs w:val="24"/>
          <w:lang w:val="ru-RU"/>
        </w:rPr>
        <w:t xml:space="preserve"> фтором и кислородом, где они проявляют различные положительные степени окисления.</w:t>
      </w:r>
    </w:p>
    <w:p w:rsidR="00EE4A74" w:rsidRPr="00EE4A74" w:rsidRDefault="00EE4A74" w:rsidP="00245DE3">
      <w:pPr>
        <w:widowControl w:val="0"/>
        <w:numPr>
          <w:ilvl w:val="0"/>
          <w:numId w:val="22"/>
        </w:numPr>
        <w:tabs>
          <w:tab w:val="clear" w:pos="720"/>
          <w:tab w:val="left" w:pos="90"/>
          <w:tab w:val="left" w:pos="810"/>
          <w:tab w:val="left" w:pos="990"/>
        </w:tabs>
        <w:spacing w:after="0"/>
        <w:ind w:left="0" w:firstLine="540"/>
        <w:jc w:val="both"/>
        <w:rPr>
          <w:rFonts w:ascii="Times New Roman" w:hAnsi="Times New Roman" w:cs="Times New Roman"/>
          <w:sz w:val="24"/>
          <w:szCs w:val="24"/>
          <w:lang w:val="ru-RU"/>
        </w:rPr>
      </w:pPr>
      <w:r w:rsidRPr="00EE4A74">
        <w:rPr>
          <w:rFonts w:ascii="Times New Roman" w:hAnsi="Times New Roman" w:cs="Times New Roman"/>
          <w:sz w:val="24"/>
          <w:szCs w:val="24"/>
          <w:lang w:val="ru-RU"/>
        </w:rPr>
        <w:t xml:space="preserve">Атом </w:t>
      </w:r>
      <w:r w:rsidRPr="00EE4A74">
        <w:rPr>
          <w:rFonts w:ascii="Times New Roman" w:hAnsi="Times New Roman" w:cs="Times New Roman"/>
          <w:b/>
          <w:i/>
          <w:sz w:val="24"/>
          <w:szCs w:val="24"/>
          <w:lang w:val="ru-RU"/>
        </w:rPr>
        <w:t>кислорода</w:t>
      </w:r>
      <w:r w:rsidRPr="00EE4A74">
        <w:rPr>
          <w:rFonts w:ascii="Times New Roman" w:hAnsi="Times New Roman" w:cs="Times New Roman"/>
          <w:sz w:val="24"/>
          <w:szCs w:val="24"/>
          <w:lang w:val="ru-RU"/>
        </w:rPr>
        <w:t xml:space="preserve"> имеет степень окисления </w:t>
      </w:r>
      <w:r w:rsidRPr="00EE4A74">
        <w:rPr>
          <w:rFonts w:ascii="Times New Roman" w:hAnsi="Times New Roman" w:cs="Times New Roman"/>
          <w:sz w:val="24"/>
          <w:szCs w:val="24"/>
          <w:lang w:val="ru-RU"/>
        </w:rPr>
        <w:softHyphen/>
      </w:r>
      <w:r w:rsidRPr="00EE4A74">
        <w:rPr>
          <w:rFonts w:ascii="Times New Roman" w:hAnsi="Times New Roman" w:cs="Times New Roman"/>
          <w:b/>
          <w:sz w:val="24"/>
          <w:szCs w:val="24"/>
          <w:lang w:val="ru-RU"/>
        </w:rPr>
        <w:t>−2</w:t>
      </w:r>
      <w:r w:rsidRPr="00EE4A74">
        <w:rPr>
          <w:rFonts w:ascii="Times New Roman" w:hAnsi="Times New Roman" w:cs="Times New Roman"/>
          <w:sz w:val="24"/>
          <w:szCs w:val="24"/>
          <w:lang w:val="ru-RU"/>
        </w:rPr>
        <w:t xml:space="preserve">, за исключением соединений </w:t>
      </w:r>
      <w:proofErr w:type="gramStart"/>
      <w:r w:rsidRPr="00EE4A74">
        <w:rPr>
          <w:rFonts w:ascii="Times New Roman" w:hAnsi="Times New Roman" w:cs="Times New Roman"/>
          <w:sz w:val="24"/>
          <w:szCs w:val="24"/>
          <w:lang w:val="ru-RU"/>
        </w:rPr>
        <w:t>со</w:t>
      </w:r>
      <w:proofErr w:type="gramEnd"/>
      <w:r w:rsidRPr="00EE4A74">
        <w:rPr>
          <w:rFonts w:ascii="Times New Roman" w:hAnsi="Times New Roman" w:cs="Times New Roman"/>
          <w:sz w:val="24"/>
          <w:szCs w:val="24"/>
          <w:lang w:val="ru-RU"/>
        </w:rPr>
        <w:t xml:space="preserve"> фтором, пероксидов (Н</w:t>
      </w:r>
      <w:r w:rsidRPr="00EE4A74">
        <w:rPr>
          <w:rFonts w:ascii="Times New Roman" w:hAnsi="Times New Roman" w:cs="Times New Roman"/>
          <w:sz w:val="24"/>
          <w:szCs w:val="24"/>
          <w:vertAlign w:val="subscript"/>
          <w:lang w:val="ru-RU"/>
        </w:rPr>
        <w:t>2</w:t>
      </w:r>
      <w:r w:rsidRPr="00EE4A74">
        <w:rPr>
          <w:rFonts w:ascii="Times New Roman" w:hAnsi="Times New Roman" w:cs="Times New Roman"/>
          <w:sz w:val="24"/>
          <w:szCs w:val="24"/>
          <w:lang w:val="ru-RU"/>
        </w:rPr>
        <w:t>О</w:t>
      </w:r>
      <w:r w:rsidRPr="00EE4A74">
        <w:rPr>
          <w:rFonts w:ascii="Times New Roman" w:hAnsi="Times New Roman" w:cs="Times New Roman"/>
          <w:sz w:val="24"/>
          <w:szCs w:val="24"/>
          <w:vertAlign w:val="subscript"/>
          <w:lang w:val="ru-RU"/>
        </w:rPr>
        <w:t>2</w:t>
      </w:r>
      <w:r w:rsidRPr="00EE4A74">
        <w:rPr>
          <w:rFonts w:ascii="Times New Roman" w:hAnsi="Times New Roman" w:cs="Times New Roman"/>
          <w:sz w:val="24"/>
          <w:szCs w:val="24"/>
          <w:lang w:val="ru-RU"/>
        </w:rPr>
        <w:t xml:space="preserve">, где степень окисления </w:t>
      </w:r>
      <w:r w:rsidRPr="00EE4A74">
        <w:rPr>
          <w:rFonts w:ascii="Times New Roman" w:hAnsi="Times New Roman" w:cs="Times New Roman"/>
          <w:sz w:val="24"/>
          <w:szCs w:val="24"/>
          <w:lang w:val="ru-RU"/>
        </w:rPr>
        <w:softHyphen/>
        <w:t>−1) и надпероксилов КО</w:t>
      </w:r>
      <w:r w:rsidRPr="00EE4A74">
        <w:rPr>
          <w:rFonts w:ascii="Times New Roman" w:hAnsi="Times New Roman" w:cs="Times New Roman"/>
          <w:sz w:val="24"/>
          <w:szCs w:val="24"/>
          <w:vertAlign w:val="subscript"/>
          <w:lang w:val="ru-RU"/>
        </w:rPr>
        <w:t>2</w:t>
      </w:r>
      <w:r w:rsidRPr="00EE4A74">
        <w:rPr>
          <w:rFonts w:ascii="Times New Roman" w:hAnsi="Times New Roman" w:cs="Times New Roman"/>
          <w:sz w:val="24"/>
          <w:szCs w:val="24"/>
          <w:lang w:val="ru-RU"/>
        </w:rPr>
        <w:t>).</w:t>
      </w:r>
    </w:p>
    <w:p w:rsidR="00EE4A74" w:rsidRPr="00EE4A74" w:rsidRDefault="00EE4A74" w:rsidP="00245DE3">
      <w:pPr>
        <w:widowControl w:val="0"/>
        <w:numPr>
          <w:ilvl w:val="0"/>
          <w:numId w:val="22"/>
        </w:numPr>
        <w:tabs>
          <w:tab w:val="clear" w:pos="720"/>
          <w:tab w:val="left" w:pos="90"/>
          <w:tab w:val="left" w:pos="810"/>
          <w:tab w:val="left" w:pos="990"/>
        </w:tabs>
        <w:spacing w:after="0"/>
        <w:ind w:left="0" w:firstLine="540"/>
        <w:jc w:val="both"/>
        <w:rPr>
          <w:rFonts w:ascii="Times New Roman" w:hAnsi="Times New Roman" w:cs="Times New Roman"/>
          <w:sz w:val="24"/>
          <w:szCs w:val="24"/>
          <w:lang w:val="ru-RU"/>
        </w:rPr>
      </w:pPr>
      <w:r w:rsidRPr="00EE4A74">
        <w:rPr>
          <w:rFonts w:ascii="Times New Roman" w:hAnsi="Times New Roman" w:cs="Times New Roman"/>
          <w:sz w:val="24"/>
          <w:szCs w:val="24"/>
          <w:lang w:val="ru-RU"/>
        </w:rPr>
        <w:t xml:space="preserve">Атомы </w:t>
      </w:r>
      <w:r w:rsidRPr="00EE4A74">
        <w:rPr>
          <w:rFonts w:ascii="Times New Roman" w:hAnsi="Times New Roman" w:cs="Times New Roman"/>
          <w:b/>
          <w:i/>
          <w:sz w:val="24"/>
          <w:szCs w:val="24"/>
          <w:lang w:val="ru-RU"/>
        </w:rPr>
        <w:t>остальных элементов</w:t>
      </w:r>
      <w:r w:rsidRPr="00EE4A74">
        <w:rPr>
          <w:rFonts w:ascii="Times New Roman" w:hAnsi="Times New Roman" w:cs="Times New Roman"/>
          <w:sz w:val="24"/>
          <w:szCs w:val="24"/>
          <w:lang w:val="ru-RU"/>
        </w:rPr>
        <w:t xml:space="preserve"> могут иметь </w:t>
      </w:r>
      <w:r w:rsidRPr="00EE4A74">
        <w:rPr>
          <w:rFonts w:ascii="Times New Roman" w:hAnsi="Times New Roman" w:cs="Times New Roman"/>
          <w:b/>
          <w:i/>
          <w:sz w:val="24"/>
          <w:szCs w:val="24"/>
          <w:lang w:val="ru-RU"/>
        </w:rPr>
        <w:t>различные степени окисления</w:t>
      </w:r>
    </w:p>
    <w:p w:rsidR="00EE4A74" w:rsidRPr="00EE4A74" w:rsidRDefault="00EE4A74" w:rsidP="00086EA1">
      <w:pPr>
        <w:widowControl w:val="0"/>
        <w:tabs>
          <w:tab w:val="left" w:pos="90"/>
          <w:tab w:val="left" w:pos="810"/>
          <w:tab w:val="left" w:pos="990"/>
        </w:tabs>
        <w:spacing w:after="0" w:line="240" w:lineRule="auto"/>
        <w:jc w:val="both"/>
        <w:rPr>
          <w:rFonts w:ascii="Times New Roman" w:hAnsi="Times New Roman" w:cs="Times New Roman"/>
          <w:b/>
          <w:sz w:val="24"/>
          <w:szCs w:val="24"/>
          <w:lang w:val="ru-RU"/>
        </w:rPr>
      </w:pPr>
    </w:p>
    <w:p w:rsidR="00EE4A74" w:rsidRPr="00EE4A74" w:rsidRDefault="00EE4A74" w:rsidP="00086EA1">
      <w:pPr>
        <w:widowControl w:val="0"/>
        <w:tabs>
          <w:tab w:val="left" w:pos="90"/>
          <w:tab w:val="left" w:pos="810"/>
          <w:tab w:val="left" w:pos="990"/>
        </w:tabs>
        <w:spacing w:after="0" w:line="240" w:lineRule="auto"/>
        <w:jc w:val="both"/>
        <w:rPr>
          <w:rFonts w:ascii="Times New Roman" w:hAnsi="Times New Roman" w:cs="Times New Roman"/>
          <w:b/>
          <w:sz w:val="24"/>
          <w:szCs w:val="24"/>
          <w:lang w:val="ru-RU"/>
        </w:rPr>
      </w:pPr>
      <w:r w:rsidRPr="00EE4A74">
        <w:rPr>
          <w:rFonts w:ascii="Times New Roman" w:hAnsi="Times New Roman" w:cs="Times New Roman"/>
          <w:b/>
          <w:sz w:val="24"/>
          <w:szCs w:val="24"/>
          <w:lang w:val="ru-RU"/>
        </w:rPr>
        <w:t xml:space="preserve">Пример 8.1. </w:t>
      </w:r>
    </w:p>
    <w:p w:rsidR="00EE4A74" w:rsidRPr="00EE4A74" w:rsidRDefault="00EE4A74" w:rsidP="00086EA1">
      <w:pPr>
        <w:tabs>
          <w:tab w:val="left" w:pos="90"/>
        </w:tabs>
        <w:spacing w:after="0" w:line="240" w:lineRule="auto"/>
        <w:jc w:val="both"/>
        <w:rPr>
          <w:rFonts w:ascii="Times New Roman" w:hAnsi="Times New Roman" w:cs="Times New Roman"/>
          <w:sz w:val="24"/>
          <w:szCs w:val="24"/>
          <w:lang w:val="ru-RU"/>
        </w:rPr>
      </w:pPr>
      <w:r w:rsidRPr="00EE4A74">
        <w:rPr>
          <w:rFonts w:ascii="Times New Roman" w:hAnsi="Times New Roman" w:cs="Times New Roman"/>
          <w:sz w:val="24"/>
          <w:szCs w:val="24"/>
          <w:lang w:val="ru-RU"/>
        </w:rPr>
        <w:t>Расставьте степени окисления над каждым атомом в молекуле уксусной кислоты</w:t>
      </w:r>
    </w:p>
    <w:p w:rsidR="00EE4A74" w:rsidRPr="00EE4A74" w:rsidRDefault="00086EA1" w:rsidP="00086EA1">
      <w:pPr>
        <w:tabs>
          <w:tab w:val="left" w:pos="90"/>
        </w:tabs>
        <w:spacing w:after="0" w:line="240" w:lineRule="auto"/>
        <w:jc w:val="center"/>
        <w:rPr>
          <w:rFonts w:ascii="Times New Roman" w:hAnsi="Times New Roman" w:cs="Times New Roman"/>
          <w:sz w:val="24"/>
          <w:szCs w:val="24"/>
        </w:rPr>
      </w:pPr>
      <w:r w:rsidRPr="00EE4A74">
        <w:rPr>
          <w:rFonts w:ascii="Times New Roman" w:hAnsi="Times New Roman" w:cs="Times New Roman"/>
          <w:sz w:val="24"/>
          <w:szCs w:val="24"/>
        </w:rPr>
        <w:object w:dxaOrig="1740" w:dyaOrig="1185">
          <v:shape id="_x0000_i1064" type="#_x0000_t75" style="width:69pt;height:47.25pt" o:ole="">
            <v:imagedata r:id="rId161" o:title=""/>
          </v:shape>
          <o:OLEObject Type="Embed" ProgID="ChemWindow.Document" ShapeID="_x0000_i1064" DrawAspect="Content" ObjectID="_1499846461" r:id="rId162"/>
        </w:object>
      </w:r>
    </w:p>
    <w:p w:rsidR="00EE4A74" w:rsidRPr="00EE4A74" w:rsidRDefault="00EE4A74" w:rsidP="00086EA1">
      <w:pPr>
        <w:tabs>
          <w:tab w:val="left" w:pos="90"/>
        </w:tabs>
        <w:spacing w:after="0" w:line="240" w:lineRule="auto"/>
        <w:jc w:val="both"/>
        <w:rPr>
          <w:rFonts w:ascii="Times New Roman" w:hAnsi="Times New Roman" w:cs="Times New Roman"/>
          <w:sz w:val="24"/>
          <w:szCs w:val="24"/>
          <w:lang w:val="ru-RU"/>
        </w:rPr>
      </w:pPr>
      <w:r w:rsidRPr="00EE4A74">
        <w:rPr>
          <w:rFonts w:ascii="Times New Roman" w:hAnsi="Times New Roman" w:cs="Times New Roman"/>
          <w:b/>
          <w:sz w:val="24"/>
          <w:szCs w:val="24"/>
          <w:lang w:val="ru-RU"/>
        </w:rPr>
        <w:t>Решение</w:t>
      </w:r>
      <w:r w:rsidRPr="00EE4A74">
        <w:rPr>
          <w:rFonts w:ascii="Times New Roman" w:hAnsi="Times New Roman" w:cs="Times New Roman"/>
          <w:sz w:val="24"/>
          <w:szCs w:val="24"/>
          <w:lang w:val="ru-RU"/>
        </w:rPr>
        <w:t>. Полагая каждую полярную ковалентную связь ионной, можем рассчитать, сколько электронов отошло и приблизилось к каждому атому. Если общая электронная пара смещена к атому, это соответствует степени окисления −1, если наоборот, смещена от атома, +1, если связь неполярная (что возможно только в случае одинаковых атомов), то она не влияет на степень окисления.</w:t>
      </w:r>
    </w:p>
    <w:p w:rsidR="00EE4A74" w:rsidRPr="00EE4A74" w:rsidRDefault="00086EA1" w:rsidP="00EE4A74">
      <w:pPr>
        <w:widowControl w:val="0"/>
        <w:tabs>
          <w:tab w:val="left" w:pos="90"/>
          <w:tab w:val="left" w:pos="810"/>
          <w:tab w:val="left" w:pos="990"/>
        </w:tabs>
        <w:spacing w:after="0" w:line="240" w:lineRule="auto"/>
        <w:jc w:val="center"/>
        <w:rPr>
          <w:rFonts w:ascii="Times New Roman" w:hAnsi="Times New Roman" w:cs="Times New Roman"/>
          <w:sz w:val="24"/>
          <w:szCs w:val="24"/>
        </w:rPr>
      </w:pPr>
      <w:r w:rsidRPr="00EE4A74">
        <w:rPr>
          <w:rFonts w:ascii="Times New Roman" w:hAnsi="Times New Roman" w:cs="Times New Roman"/>
          <w:sz w:val="24"/>
          <w:szCs w:val="24"/>
        </w:rPr>
        <w:object w:dxaOrig="4710" w:dyaOrig="2940">
          <v:shape id="_x0000_i1065" type="#_x0000_t75" style="width:91.5pt;height:57pt" o:ole="">
            <v:imagedata r:id="rId163" o:title=""/>
          </v:shape>
          <o:OLEObject Type="Embed" ProgID="ChemWindow.Document" ShapeID="_x0000_i1065" DrawAspect="Content" ObjectID="_1499846462" r:id="rId164"/>
        </w:object>
      </w:r>
    </w:p>
    <w:p w:rsidR="00EE4A74" w:rsidRPr="00EE4A74" w:rsidRDefault="00EE4A74" w:rsidP="00086EA1">
      <w:pPr>
        <w:widowControl w:val="0"/>
        <w:tabs>
          <w:tab w:val="left" w:pos="90"/>
        </w:tabs>
        <w:spacing w:after="0" w:line="240" w:lineRule="auto"/>
        <w:ind w:firstLine="540"/>
        <w:jc w:val="both"/>
        <w:rPr>
          <w:rFonts w:ascii="Times New Roman" w:hAnsi="Times New Roman" w:cs="Times New Roman"/>
          <w:sz w:val="24"/>
          <w:szCs w:val="24"/>
          <w:lang w:val="ru-RU"/>
        </w:rPr>
      </w:pPr>
      <w:r w:rsidRPr="00EE4A74">
        <w:rPr>
          <w:rFonts w:ascii="Times New Roman" w:hAnsi="Times New Roman" w:cs="Times New Roman"/>
          <w:b/>
          <w:sz w:val="24"/>
          <w:szCs w:val="24"/>
          <w:lang w:val="ru-RU"/>
        </w:rPr>
        <w:t>Окислители</w:t>
      </w:r>
      <w:r w:rsidRPr="00EE4A74">
        <w:rPr>
          <w:rFonts w:ascii="Times New Roman" w:hAnsi="Times New Roman" w:cs="Times New Roman"/>
          <w:sz w:val="24"/>
          <w:szCs w:val="24"/>
          <w:lang w:val="ru-RU"/>
        </w:rPr>
        <w:t xml:space="preserve"> – обычно атомы элементов в высших степенях окисления: </w:t>
      </w:r>
      <w:proofErr w:type="gramStart"/>
      <w:r w:rsidRPr="00EE4A74">
        <w:rPr>
          <w:rFonts w:ascii="Times New Roman" w:hAnsi="Times New Roman" w:cs="Times New Roman"/>
          <w:b/>
          <w:sz w:val="24"/>
          <w:szCs w:val="24"/>
        </w:rPr>
        <w:t>KMnO</w:t>
      </w:r>
      <w:r w:rsidRPr="00EE4A74">
        <w:rPr>
          <w:rFonts w:ascii="Times New Roman" w:hAnsi="Times New Roman" w:cs="Times New Roman"/>
          <w:b/>
          <w:sz w:val="24"/>
          <w:szCs w:val="24"/>
          <w:vertAlign w:val="subscript"/>
          <w:lang w:val="ru-RU"/>
        </w:rPr>
        <w:t>4</w:t>
      </w:r>
      <w:r w:rsidRPr="00EE4A74">
        <w:rPr>
          <w:rFonts w:ascii="Times New Roman" w:hAnsi="Times New Roman" w:cs="Times New Roman"/>
          <w:sz w:val="24"/>
          <w:szCs w:val="24"/>
          <w:lang w:val="ru-RU"/>
        </w:rPr>
        <w:t xml:space="preserve">, </w:t>
      </w:r>
      <w:r w:rsidRPr="00EE4A74">
        <w:rPr>
          <w:rFonts w:ascii="Times New Roman" w:hAnsi="Times New Roman" w:cs="Times New Roman"/>
          <w:b/>
          <w:sz w:val="24"/>
          <w:szCs w:val="24"/>
        </w:rPr>
        <w:t>K</w:t>
      </w:r>
      <w:r w:rsidRPr="00EE4A74">
        <w:rPr>
          <w:rFonts w:ascii="Times New Roman" w:hAnsi="Times New Roman" w:cs="Times New Roman"/>
          <w:b/>
          <w:sz w:val="24"/>
          <w:szCs w:val="24"/>
          <w:vertAlign w:val="subscript"/>
          <w:lang w:val="ru-RU"/>
        </w:rPr>
        <w:t>2</w:t>
      </w:r>
      <w:r w:rsidRPr="00EE4A74">
        <w:rPr>
          <w:rFonts w:ascii="Times New Roman" w:hAnsi="Times New Roman" w:cs="Times New Roman"/>
          <w:b/>
          <w:sz w:val="24"/>
          <w:szCs w:val="24"/>
        </w:rPr>
        <w:t>Cr</w:t>
      </w:r>
      <w:r w:rsidRPr="00EE4A74">
        <w:rPr>
          <w:rFonts w:ascii="Times New Roman" w:hAnsi="Times New Roman" w:cs="Times New Roman"/>
          <w:b/>
          <w:sz w:val="24"/>
          <w:szCs w:val="24"/>
          <w:vertAlign w:val="subscript"/>
          <w:lang w:val="ru-RU"/>
        </w:rPr>
        <w:t>2</w:t>
      </w:r>
      <w:r w:rsidRPr="00EE4A74">
        <w:rPr>
          <w:rFonts w:ascii="Times New Roman" w:hAnsi="Times New Roman" w:cs="Times New Roman"/>
          <w:b/>
          <w:sz w:val="24"/>
          <w:szCs w:val="24"/>
        </w:rPr>
        <w:t>O</w:t>
      </w:r>
      <w:r w:rsidRPr="00EE4A74">
        <w:rPr>
          <w:rFonts w:ascii="Times New Roman" w:hAnsi="Times New Roman" w:cs="Times New Roman"/>
          <w:b/>
          <w:sz w:val="24"/>
          <w:szCs w:val="24"/>
          <w:vertAlign w:val="subscript"/>
          <w:lang w:val="ru-RU"/>
        </w:rPr>
        <w:t>7</w:t>
      </w:r>
      <w:r w:rsidRPr="00EE4A74">
        <w:rPr>
          <w:rFonts w:ascii="Times New Roman" w:hAnsi="Times New Roman" w:cs="Times New Roman"/>
          <w:sz w:val="24"/>
          <w:szCs w:val="24"/>
          <w:lang w:val="ru-RU"/>
        </w:rPr>
        <w:t>, (в кислой среде);</w:t>
      </w:r>
      <w:r w:rsidRPr="00EE4A74">
        <w:rPr>
          <w:rFonts w:ascii="Times New Roman" w:hAnsi="Times New Roman" w:cs="Times New Roman"/>
          <w:b/>
          <w:sz w:val="24"/>
          <w:szCs w:val="24"/>
          <w:lang w:val="ru-RU"/>
        </w:rPr>
        <w:t xml:space="preserve"> К</w:t>
      </w:r>
      <w:r w:rsidRPr="00EE4A74">
        <w:rPr>
          <w:rFonts w:ascii="Times New Roman" w:hAnsi="Times New Roman" w:cs="Times New Roman"/>
          <w:b/>
          <w:sz w:val="24"/>
          <w:szCs w:val="24"/>
          <w:vertAlign w:val="subscript"/>
          <w:lang w:val="ru-RU"/>
        </w:rPr>
        <w:t>2</w:t>
      </w:r>
      <w:r w:rsidRPr="00EE4A74">
        <w:rPr>
          <w:rFonts w:ascii="Times New Roman" w:hAnsi="Times New Roman" w:cs="Times New Roman"/>
          <w:b/>
          <w:sz w:val="24"/>
          <w:szCs w:val="24"/>
          <w:lang w:val="ru-RU"/>
        </w:rPr>
        <w:t>С</w:t>
      </w:r>
      <w:r w:rsidRPr="00EE4A74">
        <w:rPr>
          <w:rFonts w:ascii="Times New Roman" w:hAnsi="Times New Roman" w:cs="Times New Roman"/>
          <w:b/>
          <w:sz w:val="24"/>
          <w:szCs w:val="24"/>
        </w:rPr>
        <w:t>rO</w:t>
      </w:r>
      <w:r w:rsidRPr="00EE4A74">
        <w:rPr>
          <w:rFonts w:ascii="Times New Roman" w:hAnsi="Times New Roman" w:cs="Times New Roman"/>
          <w:b/>
          <w:sz w:val="24"/>
          <w:szCs w:val="24"/>
          <w:vertAlign w:val="subscript"/>
          <w:lang w:val="ru-RU"/>
        </w:rPr>
        <w:t>4</w:t>
      </w:r>
      <w:r w:rsidRPr="00EE4A74">
        <w:rPr>
          <w:rFonts w:ascii="Times New Roman" w:hAnsi="Times New Roman" w:cs="Times New Roman"/>
          <w:sz w:val="24"/>
          <w:szCs w:val="24"/>
          <w:lang w:val="ru-RU"/>
        </w:rPr>
        <w:t xml:space="preserve"> (в щелочной среде), </w:t>
      </w:r>
      <w:r w:rsidRPr="00EE4A74">
        <w:rPr>
          <w:rFonts w:ascii="Times New Roman" w:hAnsi="Times New Roman" w:cs="Times New Roman"/>
          <w:b/>
          <w:sz w:val="24"/>
          <w:szCs w:val="24"/>
        </w:rPr>
        <w:t>HNO</w:t>
      </w:r>
      <w:r w:rsidRPr="00EE4A74">
        <w:rPr>
          <w:rFonts w:ascii="Times New Roman" w:hAnsi="Times New Roman" w:cs="Times New Roman"/>
          <w:b/>
          <w:sz w:val="24"/>
          <w:szCs w:val="24"/>
          <w:vertAlign w:val="subscript"/>
          <w:lang w:val="ru-RU"/>
        </w:rPr>
        <w:t>3</w:t>
      </w:r>
      <w:r w:rsidRPr="00EE4A74">
        <w:rPr>
          <w:rFonts w:ascii="Times New Roman" w:hAnsi="Times New Roman" w:cs="Times New Roman"/>
          <w:b/>
          <w:sz w:val="24"/>
          <w:szCs w:val="24"/>
          <w:lang w:val="ru-RU"/>
        </w:rPr>
        <w:t xml:space="preserve">, </w:t>
      </w:r>
      <w:r w:rsidRPr="00EE4A74">
        <w:rPr>
          <w:rFonts w:ascii="Times New Roman" w:hAnsi="Times New Roman" w:cs="Times New Roman"/>
          <w:b/>
          <w:sz w:val="24"/>
          <w:szCs w:val="24"/>
        </w:rPr>
        <w:t>H</w:t>
      </w:r>
      <w:r w:rsidRPr="00EE4A74">
        <w:rPr>
          <w:rFonts w:ascii="Times New Roman" w:hAnsi="Times New Roman" w:cs="Times New Roman"/>
          <w:b/>
          <w:sz w:val="24"/>
          <w:szCs w:val="24"/>
          <w:vertAlign w:val="subscript"/>
          <w:lang w:val="ru-RU"/>
        </w:rPr>
        <w:t>2</w:t>
      </w:r>
      <w:r w:rsidRPr="00EE4A74">
        <w:rPr>
          <w:rFonts w:ascii="Times New Roman" w:hAnsi="Times New Roman" w:cs="Times New Roman"/>
          <w:b/>
          <w:sz w:val="24"/>
          <w:szCs w:val="24"/>
        </w:rPr>
        <w:t>SO</w:t>
      </w:r>
      <w:r w:rsidRPr="00EE4A74">
        <w:rPr>
          <w:rFonts w:ascii="Times New Roman" w:hAnsi="Times New Roman" w:cs="Times New Roman"/>
          <w:b/>
          <w:sz w:val="24"/>
          <w:szCs w:val="24"/>
          <w:vertAlign w:val="subscript"/>
          <w:lang w:val="ru-RU"/>
        </w:rPr>
        <w:t>4конц</w:t>
      </w:r>
      <w:r w:rsidRPr="00EE4A74">
        <w:rPr>
          <w:rFonts w:ascii="Times New Roman" w:hAnsi="Times New Roman" w:cs="Times New Roman"/>
          <w:b/>
          <w:sz w:val="24"/>
          <w:szCs w:val="24"/>
          <w:lang w:val="ru-RU"/>
        </w:rPr>
        <w:t xml:space="preserve">, </w:t>
      </w:r>
      <w:r w:rsidRPr="00EE4A74">
        <w:rPr>
          <w:rFonts w:ascii="Times New Roman" w:hAnsi="Times New Roman" w:cs="Times New Roman"/>
          <w:b/>
          <w:sz w:val="24"/>
          <w:szCs w:val="24"/>
        </w:rPr>
        <w:t>Cl</w:t>
      </w:r>
      <w:r w:rsidRPr="00EE4A74">
        <w:rPr>
          <w:rFonts w:ascii="Times New Roman" w:hAnsi="Times New Roman" w:cs="Times New Roman"/>
          <w:b/>
          <w:sz w:val="24"/>
          <w:szCs w:val="24"/>
          <w:vertAlign w:val="subscript"/>
          <w:lang w:val="ru-RU"/>
        </w:rPr>
        <w:t>2</w:t>
      </w:r>
      <w:r w:rsidRPr="00EE4A74">
        <w:rPr>
          <w:rFonts w:ascii="Times New Roman" w:hAnsi="Times New Roman" w:cs="Times New Roman"/>
          <w:b/>
          <w:sz w:val="24"/>
          <w:szCs w:val="24"/>
          <w:lang w:val="ru-RU"/>
        </w:rPr>
        <w:t xml:space="preserve">, </w:t>
      </w:r>
      <w:r w:rsidRPr="00EE4A74">
        <w:rPr>
          <w:rFonts w:ascii="Times New Roman" w:hAnsi="Times New Roman" w:cs="Times New Roman"/>
          <w:b/>
          <w:sz w:val="24"/>
          <w:szCs w:val="24"/>
        </w:rPr>
        <w:t>Br</w:t>
      </w:r>
      <w:r w:rsidRPr="00EE4A74">
        <w:rPr>
          <w:rFonts w:ascii="Times New Roman" w:hAnsi="Times New Roman" w:cs="Times New Roman"/>
          <w:b/>
          <w:sz w:val="24"/>
          <w:szCs w:val="24"/>
          <w:vertAlign w:val="subscript"/>
          <w:lang w:val="ru-RU"/>
        </w:rPr>
        <w:t>2</w:t>
      </w:r>
      <w:r w:rsidRPr="00EE4A74">
        <w:rPr>
          <w:rFonts w:ascii="Times New Roman" w:hAnsi="Times New Roman" w:cs="Times New Roman"/>
          <w:b/>
          <w:sz w:val="24"/>
          <w:szCs w:val="24"/>
          <w:lang w:val="ru-RU"/>
        </w:rPr>
        <w:t xml:space="preserve">, </w:t>
      </w:r>
      <w:r w:rsidRPr="00EE4A74">
        <w:rPr>
          <w:rFonts w:ascii="Times New Roman" w:hAnsi="Times New Roman" w:cs="Times New Roman"/>
          <w:b/>
          <w:sz w:val="24"/>
          <w:szCs w:val="24"/>
        </w:rPr>
        <w:t>O</w:t>
      </w:r>
      <w:r w:rsidRPr="00EE4A74">
        <w:rPr>
          <w:rFonts w:ascii="Times New Roman" w:hAnsi="Times New Roman" w:cs="Times New Roman"/>
          <w:b/>
          <w:sz w:val="24"/>
          <w:szCs w:val="24"/>
          <w:vertAlign w:val="subscript"/>
          <w:lang w:val="ru-RU"/>
        </w:rPr>
        <w:t>2</w:t>
      </w:r>
      <w:r w:rsidRPr="00EE4A74">
        <w:rPr>
          <w:rFonts w:ascii="Times New Roman" w:hAnsi="Times New Roman" w:cs="Times New Roman"/>
          <w:b/>
          <w:sz w:val="24"/>
          <w:szCs w:val="24"/>
          <w:lang w:val="ru-RU"/>
        </w:rPr>
        <w:t xml:space="preserve">, </w:t>
      </w:r>
      <w:r w:rsidRPr="00EE4A74">
        <w:rPr>
          <w:rFonts w:ascii="Times New Roman" w:hAnsi="Times New Roman" w:cs="Times New Roman"/>
          <w:b/>
          <w:sz w:val="24"/>
          <w:szCs w:val="24"/>
        </w:rPr>
        <w:t>H</w:t>
      </w:r>
      <w:r w:rsidRPr="00EE4A74">
        <w:rPr>
          <w:rFonts w:ascii="Times New Roman" w:hAnsi="Times New Roman" w:cs="Times New Roman"/>
          <w:b/>
          <w:sz w:val="24"/>
          <w:szCs w:val="24"/>
          <w:vertAlign w:val="subscript"/>
          <w:lang w:val="ru-RU"/>
        </w:rPr>
        <w:t>2</w:t>
      </w:r>
      <w:r w:rsidRPr="00EE4A74">
        <w:rPr>
          <w:rFonts w:ascii="Times New Roman" w:hAnsi="Times New Roman" w:cs="Times New Roman"/>
          <w:b/>
          <w:sz w:val="24"/>
          <w:szCs w:val="24"/>
        </w:rPr>
        <w:t>O</w:t>
      </w:r>
      <w:r w:rsidRPr="00EE4A74">
        <w:rPr>
          <w:rFonts w:ascii="Times New Roman" w:hAnsi="Times New Roman" w:cs="Times New Roman"/>
          <w:b/>
          <w:sz w:val="24"/>
          <w:szCs w:val="24"/>
          <w:vertAlign w:val="subscript"/>
          <w:lang w:val="ru-RU"/>
        </w:rPr>
        <w:t>2</w:t>
      </w:r>
      <w:r w:rsidRPr="00EE4A74">
        <w:rPr>
          <w:rFonts w:ascii="Times New Roman" w:hAnsi="Times New Roman" w:cs="Times New Roman"/>
          <w:b/>
          <w:sz w:val="24"/>
          <w:szCs w:val="24"/>
          <w:lang w:val="ru-RU"/>
        </w:rPr>
        <w:t xml:space="preserve"> </w:t>
      </w:r>
      <w:r w:rsidRPr="00EE4A74">
        <w:rPr>
          <w:rFonts w:ascii="Times New Roman" w:hAnsi="Times New Roman" w:cs="Times New Roman"/>
          <w:sz w:val="24"/>
          <w:szCs w:val="24"/>
          <w:lang w:val="ru-RU"/>
        </w:rPr>
        <w:t>и др.</w:t>
      </w:r>
      <w:proofErr w:type="gramEnd"/>
    </w:p>
    <w:p w:rsidR="00EE4A74" w:rsidRDefault="00EE4A74" w:rsidP="00EE4A74">
      <w:pPr>
        <w:widowControl w:val="0"/>
        <w:tabs>
          <w:tab w:val="left" w:pos="90"/>
        </w:tabs>
        <w:spacing w:after="0" w:line="240" w:lineRule="auto"/>
        <w:jc w:val="both"/>
        <w:rPr>
          <w:rFonts w:ascii="Times New Roman" w:hAnsi="Times New Roman" w:cs="Times New Roman"/>
          <w:sz w:val="24"/>
          <w:szCs w:val="24"/>
          <w:lang w:val="ru-RU"/>
        </w:rPr>
      </w:pPr>
      <w:r w:rsidRPr="00EE4A74">
        <w:rPr>
          <w:rFonts w:ascii="Times New Roman" w:hAnsi="Times New Roman" w:cs="Times New Roman"/>
          <w:sz w:val="24"/>
          <w:szCs w:val="24"/>
          <w:lang w:val="ru-RU"/>
        </w:rPr>
        <w:t xml:space="preserve">В кислотах окислителях (азотной и концентрированной серной) при взаимодействии с металлами восстанавливается не ион водорода, а центральный атом. Такие концентрированные кислоты окисляют многие неметаллы (табл. 8.1). </w:t>
      </w:r>
    </w:p>
    <w:p w:rsidR="00086EA1" w:rsidRPr="00EE4A74" w:rsidRDefault="00086EA1" w:rsidP="00EE4A74">
      <w:pPr>
        <w:widowControl w:val="0"/>
        <w:tabs>
          <w:tab w:val="left" w:pos="90"/>
        </w:tabs>
        <w:spacing w:after="0" w:line="240" w:lineRule="auto"/>
        <w:jc w:val="both"/>
        <w:rPr>
          <w:rFonts w:ascii="Times New Roman" w:hAnsi="Times New Roman" w:cs="Times New Roman"/>
          <w:sz w:val="24"/>
          <w:szCs w:val="24"/>
          <w:u w:val="single"/>
          <w:lang w:val="ru-RU"/>
        </w:rPr>
      </w:pPr>
    </w:p>
    <w:p w:rsidR="00EE4A74" w:rsidRPr="00086EA1" w:rsidRDefault="00EE4A74" w:rsidP="00EE4A74">
      <w:pPr>
        <w:widowControl w:val="0"/>
        <w:tabs>
          <w:tab w:val="left" w:pos="90"/>
        </w:tabs>
        <w:spacing w:after="0" w:line="240" w:lineRule="auto"/>
        <w:jc w:val="right"/>
        <w:rPr>
          <w:rFonts w:ascii="Times New Roman" w:hAnsi="Times New Roman" w:cs="Times New Roman"/>
          <w:lang w:val="ru-RU"/>
        </w:rPr>
      </w:pPr>
      <w:r w:rsidRPr="00086EA1">
        <w:rPr>
          <w:rFonts w:ascii="Times New Roman" w:hAnsi="Times New Roman" w:cs="Times New Roman"/>
          <w:lang w:val="ru-RU"/>
        </w:rPr>
        <w:t>Таблица 8.1. Действие кислот-окислителей на простые вещества</w:t>
      </w:r>
    </w:p>
    <w:tbl>
      <w:tblPr>
        <w:tblW w:w="10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1025"/>
        <w:gridCol w:w="1167"/>
        <w:gridCol w:w="1103"/>
        <w:gridCol w:w="1166"/>
        <w:gridCol w:w="1166"/>
        <w:gridCol w:w="1140"/>
        <w:gridCol w:w="1131"/>
        <w:gridCol w:w="633"/>
        <w:gridCol w:w="850"/>
        <w:gridCol w:w="838"/>
      </w:tblGrid>
      <w:tr w:rsidR="00EE4A74" w:rsidRPr="00EE4A74" w:rsidTr="00EE4A74">
        <w:trPr>
          <w:trHeight w:val="815"/>
        </w:trPr>
        <w:tc>
          <w:tcPr>
            <w:tcW w:w="1025" w:type="dxa"/>
            <w:tcBorders>
              <w:tl2br w:val="single" w:sz="4" w:space="0" w:color="auto"/>
            </w:tcBorders>
            <w:tcMar>
              <w:right w:w="28" w:type="dxa"/>
            </w:tcMar>
          </w:tcPr>
          <w:p w:rsidR="00EE4A74" w:rsidRPr="00EE4A74" w:rsidRDefault="00EE4A74" w:rsidP="00086EA1">
            <w:pPr>
              <w:widowControl w:val="0"/>
              <w:tabs>
                <w:tab w:val="left" w:pos="90"/>
              </w:tabs>
              <w:spacing w:after="0" w:line="240" w:lineRule="auto"/>
              <w:jc w:val="right"/>
              <w:rPr>
                <w:rFonts w:ascii="Times New Roman" w:hAnsi="Times New Roman" w:cs="Times New Roman"/>
                <w:b/>
                <w:lang w:val="ru-RU"/>
              </w:rPr>
            </w:pPr>
            <w:r w:rsidRPr="00EE4A74">
              <w:rPr>
                <w:rFonts w:ascii="Times New Roman" w:hAnsi="Times New Roman" w:cs="Times New Roman"/>
                <w:b/>
                <w:lang w:val="ru-RU"/>
              </w:rPr>
              <w:t>Простые</w:t>
            </w:r>
          </w:p>
          <w:p w:rsidR="00EE4A74" w:rsidRPr="00EE4A74" w:rsidRDefault="00EE4A74" w:rsidP="00086EA1">
            <w:pPr>
              <w:widowControl w:val="0"/>
              <w:tabs>
                <w:tab w:val="left" w:pos="90"/>
              </w:tabs>
              <w:spacing w:after="0" w:line="240" w:lineRule="auto"/>
              <w:jc w:val="right"/>
              <w:rPr>
                <w:rFonts w:ascii="Times New Roman" w:hAnsi="Times New Roman" w:cs="Times New Roman"/>
                <w:b/>
                <w:lang w:val="ru-RU"/>
              </w:rPr>
            </w:pPr>
            <w:r w:rsidRPr="00EE4A74">
              <w:rPr>
                <w:rFonts w:ascii="Times New Roman" w:hAnsi="Times New Roman" w:cs="Times New Roman"/>
                <w:b/>
                <w:lang w:val="ru-RU"/>
              </w:rPr>
              <w:t>в-ва</w:t>
            </w:r>
          </w:p>
          <w:p w:rsidR="00EE4A74" w:rsidRPr="00EE4A74" w:rsidRDefault="00EE4A74" w:rsidP="00086EA1">
            <w:pPr>
              <w:widowControl w:val="0"/>
              <w:tabs>
                <w:tab w:val="left" w:pos="90"/>
              </w:tabs>
              <w:spacing w:after="0" w:line="240" w:lineRule="auto"/>
              <w:rPr>
                <w:rFonts w:ascii="Times New Roman" w:hAnsi="Times New Roman" w:cs="Times New Roman"/>
                <w:lang w:val="ru-RU"/>
              </w:rPr>
            </w:pPr>
            <w:proofErr w:type="gramStart"/>
            <w:r w:rsidRPr="00EE4A74">
              <w:rPr>
                <w:rFonts w:ascii="Times New Roman" w:hAnsi="Times New Roman" w:cs="Times New Roman"/>
                <w:b/>
                <w:lang w:val="ru-RU"/>
              </w:rPr>
              <w:t>К-ты</w:t>
            </w:r>
            <w:proofErr w:type="gramEnd"/>
          </w:p>
        </w:tc>
        <w:tc>
          <w:tcPr>
            <w:tcW w:w="1167" w:type="dxa"/>
            <w:vAlign w:val="center"/>
          </w:tcPr>
          <w:p w:rsidR="00EE4A74" w:rsidRPr="00EE4A74" w:rsidRDefault="00EE4A74" w:rsidP="00086EA1">
            <w:pPr>
              <w:widowControl w:val="0"/>
              <w:tabs>
                <w:tab w:val="left" w:pos="90"/>
              </w:tabs>
              <w:spacing w:after="0" w:line="240" w:lineRule="auto"/>
              <w:jc w:val="center"/>
              <w:rPr>
                <w:rFonts w:ascii="Times New Roman" w:hAnsi="Times New Roman" w:cs="Times New Roman"/>
                <w:b/>
              </w:rPr>
            </w:pPr>
            <w:r w:rsidRPr="00EE4A74">
              <w:rPr>
                <w:rFonts w:ascii="Times New Roman" w:hAnsi="Times New Roman" w:cs="Times New Roman"/>
                <w:b/>
              </w:rPr>
              <w:t>Mg</w:t>
            </w:r>
          </w:p>
        </w:tc>
        <w:tc>
          <w:tcPr>
            <w:tcW w:w="1103" w:type="dxa"/>
            <w:vAlign w:val="center"/>
          </w:tcPr>
          <w:p w:rsidR="00EE4A74" w:rsidRPr="00EE4A74" w:rsidRDefault="00EE4A74" w:rsidP="00086EA1">
            <w:pPr>
              <w:widowControl w:val="0"/>
              <w:tabs>
                <w:tab w:val="left" w:pos="90"/>
              </w:tabs>
              <w:spacing w:after="0" w:line="240" w:lineRule="auto"/>
              <w:jc w:val="center"/>
              <w:rPr>
                <w:rFonts w:ascii="Times New Roman" w:hAnsi="Times New Roman" w:cs="Times New Roman"/>
                <w:b/>
              </w:rPr>
            </w:pPr>
            <w:r w:rsidRPr="00EE4A74">
              <w:rPr>
                <w:rFonts w:ascii="Times New Roman" w:hAnsi="Times New Roman" w:cs="Times New Roman"/>
                <w:b/>
              </w:rPr>
              <w:t>Al</w:t>
            </w:r>
          </w:p>
        </w:tc>
        <w:tc>
          <w:tcPr>
            <w:tcW w:w="1166" w:type="dxa"/>
            <w:vAlign w:val="center"/>
          </w:tcPr>
          <w:p w:rsidR="00EE4A74" w:rsidRPr="00EE4A74" w:rsidRDefault="00EE4A74" w:rsidP="00086EA1">
            <w:pPr>
              <w:widowControl w:val="0"/>
              <w:tabs>
                <w:tab w:val="left" w:pos="90"/>
              </w:tabs>
              <w:spacing w:after="0" w:line="240" w:lineRule="auto"/>
              <w:jc w:val="center"/>
              <w:rPr>
                <w:rFonts w:ascii="Times New Roman" w:hAnsi="Times New Roman" w:cs="Times New Roman"/>
                <w:b/>
              </w:rPr>
            </w:pPr>
            <w:r w:rsidRPr="00EE4A74">
              <w:rPr>
                <w:rFonts w:ascii="Times New Roman" w:hAnsi="Times New Roman" w:cs="Times New Roman"/>
                <w:b/>
              </w:rPr>
              <w:t>Zn</w:t>
            </w:r>
          </w:p>
        </w:tc>
        <w:tc>
          <w:tcPr>
            <w:tcW w:w="1166" w:type="dxa"/>
            <w:vAlign w:val="center"/>
          </w:tcPr>
          <w:p w:rsidR="00EE4A74" w:rsidRPr="00EE4A74" w:rsidRDefault="00EE4A74" w:rsidP="00086EA1">
            <w:pPr>
              <w:widowControl w:val="0"/>
              <w:tabs>
                <w:tab w:val="left" w:pos="90"/>
              </w:tabs>
              <w:spacing w:after="0" w:line="240" w:lineRule="auto"/>
              <w:jc w:val="center"/>
              <w:rPr>
                <w:rFonts w:ascii="Times New Roman" w:hAnsi="Times New Roman" w:cs="Times New Roman"/>
                <w:b/>
              </w:rPr>
            </w:pPr>
            <w:r w:rsidRPr="00EE4A74">
              <w:rPr>
                <w:rFonts w:ascii="Times New Roman" w:hAnsi="Times New Roman" w:cs="Times New Roman"/>
                <w:b/>
              </w:rPr>
              <w:t>Fe</w:t>
            </w:r>
          </w:p>
        </w:tc>
        <w:tc>
          <w:tcPr>
            <w:tcW w:w="1140" w:type="dxa"/>
            <w:vAlign w:val="center"/>
          </w:tcPr>
          <w:p w:rsidR="00EE4A74" w:rsidRPr="00EE4A74" w:rsidRDefault="00EE4A74" w:rsidP="00086EA1">
            <w:pPr>
              <w:widowControl w:val="0"/>
              <w:tabs>
                <w:tab w:val="left" w:pos="90"/>
              </w:tabs>
              <w:spacing w:after="0" w:line="240" w:lineRule="auto"/>
              <w:jc w:val="center"/>
              <w:rPr>
                <w:rFonts w:ascii="Times New Roman" w:hAnsi="Times New Roman" w:cs="Times New Roman"/>
                <w:b/>
              </w:rPr>
            </w:pPr>
            <w:r w:rsidRPr="00EE4A74">
              <w:rPr>
                <w:rFonts w:ascii="Times New Roman" w:hAnsi="Times New Roman" w:cs="Times New Roman"/>
                <w:b/>
              </w:rPr>
              <w:t>Cr</w:t>
            </w:r>
          </w:p>
        </w:tc>
        <w:tc>
          <w:tcPr>
            <w:tcW w:w="1131" w:type="dxa"/>
            <w:vAlign w:val="center"/>
          </w:tcPr>
          <w:p w:rsidR="00EE4A74" w:rsidRPr="00EE4A74" w:rsidRDefault="00EE4A74" w:rsidP="00086EA1">
            <w:pPr>
              <w:widowControl w:val="0"/>
              <w:tabs>
                <w:tab w:val="left" w:pos="90"/>
              </w:tabs>
              <w:spacing w:after="0" w:line="240" w:lineRule="auto"/>
              <w:jc w:val="center"/>
              <w:rPr>
                <w:rFonts w:ascii="Times New Roman" w:hAnsi="Times New Roman" w:cs="Times New Roman"/>
                <w:b/>
              </w:rPr>
            </w:pPr>
            <w:r w:rsidRPr="00EE4A74">
              <w:rPr>
                <w:rFonts w:ascii="Times New Roman" w:hAnsi="Times New Roman" w:cs="Times New Roman"/>
                <w:b/>
              </w:rPr>
              <w:t>Cu</w:t>
            </w:r>
          </w:p>
        </w:tc>
        <w:tc>
          <w:tcPr>
            <w:tcW w:w="633" w:type="dxa"/>
            <w:vAlign w:val="center"/>
          </w:tcPr>
          <w:p w:rsidR="00EE4A74" w:rsidRPr="00EE4A74" w:rsidRDefault="00EE4A74" w:rsidP="00086EA1">
            <w:pPr>
              <w:widowControl w:val="0"/>
              <w:tabs>
                <w:tab w:val="left" w:pos="90"/>
              </w:tabs>
              <w:spacing w:after="0" w:line="240" w:lineRule="auto"/>
              <w:jc w:val="center"/>
              <w:rPr>
                <w:rFonts w:ascii="Times New Roman" w:hAnsi="Times New Roman" w:cs="Times New Roman"/>
                <w:b/>
              </w:rPr>
            </w:pPr>
            <w:r w:rsidRPr="00EE4A74">
              <w:rPr>
                <w:rFonts w:ascii="Times New Roman" w:hAnsi="Times New Roman" w:cs="Times New Roman"/>
                <w:b/>
              </w:rPr>
              <w:t>C</w:t>
            </w:r>
          </w:p>
        </w:tc>
        <w:tc>
          <w:tcPr>
            <w:tcW w:w="850" w:type="dxa"/>
            <w:vAlign w:val="center"/>
          </w:tcPr>
          <w:p w:rsidR="00EE4A74" w:rsidRPr="00EE4A74" w:rsidRDefault="00EE4A74" w:rsidP="00086EA1">
            <w:pPr>
              <w:widowControl w:val="0"/>
              <w:tabs>
                <w:tab w:val="left" w:pos="90"/>
              </w:tabs>
              <w:spacing w:after="0" w:line="240" w:lineRule="auto"/>
              <w:jc w:val="center"/>
              <w:rPr>
                <w:rFonts w:ascii="Times New Roman" w:hAnsi="Times New Roman" w:cs="Times New Roman"/>
                <w:b/>
              </w:rPr>
            </w:pPr>
            <w:r w:rsidRPr="00EE4A74">
              <w:rPr>
                <w:rFonts w:ascii="Times New Roman" w:hAnsi="Times New Roman" w:cs="Times New Roman"/>
                <w:b/>
              </w:rPr>
              <w:t>P</w:t>
            </w:r>
          </w:p>
        </w:tc>
        <w:tc>
          <w:tcPr>
            <w:tcW w:w="838" w:type="dxa"/>
            <w:vAlign w:val="center"/>
          </w:tcPr>
          <w:p w:rsidR="00EE4A74" w:rsidRPr="00EE4A74" w:rsidRDefault="00EE4A74" w:rsidP="00086EA1">
            <w:pPr>
              <w:widowControl w:val="0"/>
              <w:tabs>
                <w:tab w:val="left" w:pos="90"/>
              </w:tabs>
              <w:spacing w:after="0" w:line="240" w:lineRule="auto"/>
              <w:jc w:val="center"/>
              <w:rPr>
                <w:rFonts w:ascii="Times New Roman" w:hAnsi="Times New Roman" w:cs="Times New Roman"/>
                <w:b/>
              </w:rPr>
            </w:pPr>
            <w:r w:rsidRPr="00EE4A74">
              <w:rPr>
                <w:rFonts w:ascii="Times New Roman" w:hAnsi="Times New Roman" w:cs="Times New Roman"/>
                <w:b/>
              </w:rPr>
              <w:t>S</w:t>
            </w:r>
          </w:p>
        </w:tc>
      </w:tr>
      <w:tr w:rsidR="00EE4A74" w:rsidRPr="00EE4A74" w:rsidTr="00086EA1">
        <w:trPr>
          <w:trHeight w:val="801"/>
        </w:trPr>
        <w:tc>
          <w:tcPr>
            <w:tcW w:w="1025" w:type="dxa"/>
            <w:vAlign w:val="center"/>
          </w:tcPr>
          <w:p w:rsidR="00EE4A74" w:rsidRPr="00EE4A74" w:rsidRDefault="00EE4A74" w:rsidP="00086EA1">
            <w:pPr>
              <w:widowControl w:val="0"/>
              <w:tabs>
                <w:tab w:val="left" w:pos="90"/>
              </w:tabs>
              <w:spacing w:after="0" w:line="240" w:lineRule="auto"/>
              <w:rPr>
                <w:rFonts w:ascii="Times New Roman" w:hAnsi="Times New Roman" w:cs="Times New Roman"/>
                <w:b/>
              </w:rPr>
            </w:pPr>
            <w:r w:rsidRPr="00EE4A74">
              <w:rPr>
                <w:rFonts w:ascii="Times New Roman" w:hAnsi="Times New Roman" w:cs="Times New Roman"/>
                <w:b/>
              </w:rPr>
              <w:t>HNO</w:t>
            </w:r>
            <w:r w:rsidRPr="00EE4A74">
              <w:rPr>
                <w:rFonts w:ascii="Times New Roman" w:hAnsi="Times New Roman" w:cs="Times New Roman"/>
                <w:b/>
                <w:vertAlign w:val="subscript"/>
              </w:rPr>
              <w:t>3</w:t>
            </w:r>
          </w:p>
          <w:p w:rsidR="00EE4A74" w:rsidRPr="00EE4A74" w:rsidRDefault="00EE4A74" w:rsidP="00086EA1">
            <w:pPr>
              <w:widowControl w:val="0"/>
              <w:tabs>
                <w:tab w:val="left" w:pos="90"/>
              </w:tabs>
              <w:spacing w:after="0" w:line="240" w:lineRule="auto"/>
              <w:rPr>
                <w:rFonts w:ascii="Times New Roman" w:hAnsi="Times New Roman" w:cs="Times New Roman"/>
                <w:b/>
                <w:vertAlign w:val="superscript"/>
              </w:rPr>
            </w:pPr>
            <w:proofErr w:type="gramStart"/>
            <w:r w:rsidRPr="00EE4A74">
              <w:rPr>
                <w:rFonts w:ascii="Times New Roman" w:hAnsi="Times New Roman" w:cs="Times New Roman"/>
                <w:b/>
                <w:vertAlign w:val="superscript"/>
              </w:rPr>
              <w:t>разбавл</w:t>
            </w:r>
            <w:proofErr w:type="gramEnd"/>
            <w:r w:rsidRPr="00EE4A74">
              <w:rPr>
                <w:rFonts w:ascii="Times New Roman" w:hAnsi="Times New Roman" w:cs="Times New Roman"/>
                <w:b/>
                <w:vertAlign w:val="superscript"/>
              </w:rPr>
              <w:t>.</w:t>
            </w:r>
          </w:p>
        </w:tc>
        <w:tc>
          <w:tcPr>
            <w:tcW w:w="1167" w:type="dxa"/>
            <w:vAlign w:val="center"/>
          </w:tcPr>
          <w:p w:rsidR="00EE4A74" w:rsidRPr="00EE4A74" w:rsidRDefault="00EE4A74" w:rsidP="00086EA1">
            <w:pPr>
              <w:widowControl w:val="0"/>
              <w:tabs>
                <w:tab w:val="left" w:pos="90"/>
              </w:tabs>
              <w:spacing w:after="0" w:line="240" w:lineRule="auto"/>
              <w:jc w:val="center"/>
              <w:rPr>
                <w:rFonts w:ascii="Times New Roman" w:hAnsi="Times New Roman" w:cs="Times New Roman"/>
                <w:b/>
                <w:vertAlign w:val="subscript"/>
                <w:lang w:val="es-ES_tradnl"/>
              </w:rPr>
            </w:pPr>
            <w:r w:rsidRPr="00EE4A74">
              <w:rPr>
                <w:rFonts w:ascii="Times New Roman" w:hAnsi="Times New Roman" w:cs="Times New Roman"/>
                <w:b/>
                <w:lang w:val="es-ES_tradnl"/>
              </w:rPr>
              <w:t>Mg(NO</w:t>
            </w:r>
            <w:r w:rsidRPr="00EE4A74">
              <w:rPr>
                <w:rFonts w:ascii="Times New Roman" w:hAnsi="Times New Roman" w:cs="Times New Roman"/>
                <w:b/>
                <w:vertAlign w:val="subscript"/>
                <w:lang w:val="es-ES_tradnl"/>
              </w:rPr>
              <w:t>3</w:t>
            </w:r>
            <w:r w:rsidRPr="00EE4A74">
              <w:rPr>
                <w:rFonts w:ascii="Times New Roman" w:hAnsi="Times New Roman" w:cs="Times New Roman"/>
                <w:b/>
                <w:lang w:val="es-ES_tradnl"/>
              </w:rPr>
              <w:t>)</w:t>
            </w:r>
            <w:r w:rsidRPr="00EE4A74">
              <w:rPr>
                <w:rFonts w:ascii="Times New Roman" w:hAnsi="Times New Roman" w:cs="Times New Roman"/>
                <w:b/>
                <w:vertAlign w:val="subscript"/>
                <w:lang w:val="es-ES_tradnl"/>
              </w:rPr>
              <w:t>2</w:t>
            </w:r>
          </w:p>
          <w:p w:rsidR="00EE4A74" w:rsidRPr="00EE4A74" w:rsidRDefault="00EE4A74" w:rsidP="00086EA1">
            <w:pPr>
              <w:widowControl w:val="0"/>
              <w:tabs>
                <w:tab w:val="left" w:pos="90"/>
              </w:tabs>
              <w:spacing w:after="0" w:line="240" w:lineRule="auto"/>
              <w:jc w:val="center"/>
              <w:rPr>
                <w:rFonts w:ascii="Times New Roman" w:hAnsi="Times New Roman" w:cs="Times New Roman"/>
                <w:b/>
                <w:lang w:val="es-ES_tradnl"/>
              </w:rPr>
            </w:pPr>
            <w:r w:rsidRPr="00EE4A74">
              <w:rPr>
                <w:rFonts w:ascii="Times New Roman" w:hAnsi="Times New Roman" w:cs="Times New Roman"/>
                <w:b/>
                <w:lang w:val="es-ES_tradnl"/>
              </w:rPr>
              <w:t>NH</w:t>
            </w:r>
            <w:r w:rsidRPr="00EE4A74">
              <w:rPr>
                <w:rFonts w:ascii="Times New Roman" w:hAnsi="Times New Roman" w:cs="Times New Roman"/>
                <w:b/>
                <w:vertAlign w:val="subscript"/>
                <w:lang w:val="es-ES_tradnl"/>
              </w:rPr>
              <w:t>4</w:t>
            </w:r>
            <w:r w:rsidRPr="00EE4A74">
              <w:rPr>
                <w:rFonts w:ascii="Times New Roman" w:hAnsi="Times New Roman" w:cs="Times New Roman"/>
                <w:b/>
                <w:lang w:val="es-ES_tradnl"/>
              </w:rPr>
              <w:t>NO</w:t>
            </w:r>
            <w:r w:rsidRPr="00EE4A74">
              <w:rPr>
                <w:rFonts w:ascii="Times New Roman" w:hAnsi="Times New Roman" w:cs="Times New Roman"/>
                <w:b/>
                <w:vertAlign w:val="subscript"/>
                <w:lang w:val="es-ES_tradnl"/>
              </w:rPr>
              <w:t>3</w:t>
            </w:r>
          </w:p>
          <w:p w:rsidR="00EE4A74" w:rsidRPr="00EE4A74" w:rsidRDefault="00EE4A74" w:rsidP="00086EA1">
            <w:pPr>
              <w:widowControl w:val="0"/>
              <w:tabs>
                <w:tab w:val="left" w:pos="90"/>
              </w:tabs>
              <w:spacing w:after="0" w:line="240" w:lineRule="auto"/>
              <w:jc w:val="center"/>
              <w:rPr>
                <w:rFonts w:ascii="Times New Roman" w:hAnsi="Times New Roman" w:cs="Times New Roman"/>
                <w:b/>
                <w:vertAlign w:val="subscript"/>
                <w:lang w:val="es-ES_tradnl"/>
              </w:rPr>
            </w:pPr>
            <w:r w:rsidRPr="00EE4A74">
              <w:rPr>
                <w:rFonts w:ascii="Times New Roman" w:hAnsi="Times New Roman" w:cs="Times New Roman"/>
                <w:b/>
              </w:rPr>
              <w:t>или</w:t>
            </w:r>
            <w:r w:rsidRPr="00EE4A74">
              <w:rPr>
                <w:rFonts w:ascii="Times New Roman" w:hAnsi="Times New Roman" w:cs="Times New Roman"/>
                <w:b/>
                <w:lang w:val="es-ES_tradnl"/>
              </w:rPr>
              <w:t xml:space="preserve"> N</w:t>
            </w:r>
            <w:r w:rsidRPr="00EE4A74">
              <w:rPr>
                <w:rFonts w:ascii="Times New Roman" w:hAnsi="Times New Roman" w:cs="Times New Roman"/>
                <w:b/>
                <w:vertAlign w:val="subscript"/>
                <w:lang w:val="es-ES_tradnl"/>
              </w:rPr>
              <w:t>2</w:t>
            </w:r>
          </w:p>
        </w:tc>
        <w:tc>
          <w:tcPr>
            <w:tcW w:w="1103" w:type="dxa"/>
            <w:vAlign w:val="center"/>
          </w:tcPr>
          <w:p w:rsidR="00EE4A74" w:rsidRPr="00EE4A74" w:rsidRDefault="00EE4A74" w:rsidP="00086EA1">
            <w:pPr>
              <w:widowControl w:val="0"/>
              <w:tabs>
                <w:tab w:val="left" w:pos="90"/>
              </w:tabs>
              <w:spacing w:after="0" w:line="240" w:lineRule="auto"/>
              <w:jc w:val="center"/>
              <w:rPr>
                <w:rFonts w:ascii="Times New Roman" w:hAnsi="Times New Roman" w:cs="Times New Roman"/>
                <w:b/>
                <w:lang w:val="es-ES_tradnl"/>
              </w:rPr>
            </w:pPr>
            <w:r w:rsidRPr="00EE4A74">
              <w:rPr>
                <w:rFonts w:ascii="Times New Roman" w:hAnsi="Times New Roman" w:cs="Times New Roman"/>
                <w:b/>
                <w:lang w:val="es-ES_tradnl"/>
              </w:rPr>
              <w:t>Al(NO</w:t>
            </w:r>
            <w:r w:rsidRPr="00EE4A74">
              <w:rPr>
                <w:rFonts w:ascii="Times New Roman" w:hAnsi="Times New Roman" w:cs="Times New Roman"/>
                <w:b/>
                <w:vertAlign w:val="subscript"/>
                <w:lang w:val="es-ES_tradnl"/>
              </w:rPr>
              <w:t>3</w:t>
            </w:r>
            <w:r w:rsidRPr="00EE4A74">
              <w:rPr>
                <w:rFonts w:ascii="Times New Roman" w:hAnsi="Times New Roman" w:cs="Times New Roman"/>
                <w:b/>
                <w:lang w:val="es-ES_tradnl"/>
              </w:rPr>
              <w:t>)</w:t>
            </w:r>
            <w:r w:rsidRPr="00EE4A74">
              <w:rPr>
                <w:rFonts w:ascii="Times New Roman" w:hAnsi="Times New Roman" w:cs="Times New Roman"/>
                <w:b/>
                <w:vertAlign w:val="subscript"/>
                <w:lang w:val="es-ES_tradnl"/>
              </w:rPr>
              <w:t>3</w:t>
            </w:r>
          </w:p>
          <w:p w:rsidR="00EE4A74" w:rsidRPr="00EE4A74" w:rsidRDefault="00EE4A74" w:rsidP="00086EA1">
            <w:pPr>
              <w:widowControl w:val="0"/>
              <w:tabs>
                <w:tab w:val="left" w:pos="90"/>
              </w:tabs>
              <w:spacing w:after="0" w:line="240" w:lineRule="auto"/>
              <w:jc w:val="center"/>
              <w:rPr>
                <w:rFonts w:ascii="Times New Roman" w:hAnsi="Times New Roman" w:cs="Times New Roman"/>
                <w:b/>
                <w:lang w:val="es-ES_tradnl"/>
              </w:rPr>
            </w:pPr>
            <w:r w:rsidRPr="00EE4A74">
              <w:rPr>
                <w:rFonts w:ascii="Times New Roman" w:hAnsi="Times New Roman" w:cs="Times New Roman"/>
                <w:b/>
                <w:lang w:val="es-ES_tradnl"/>
              </w:rPr>
              <w:t>NH</w:t>
            </w:r>
            <w:r w:rsidRPr="00EE4A74">
              <w:rPr>
                <w:rFonts w:ascii="Times New Roman" w:hAnsi="Times New Roman" w:cs="Times New Roman"/>
                <w:b/>
                <w:vertAlign w:val="subscript"/>
                <w:lang w:val="es-ES_tradnl"/>
              </w:rPr>
              <w:t>4</w:t>
            </w:r>
            <w:r w:rsidRPr="00EE4A74">
              <w:rPr>
                <w:rFonts w:ascii="Times New Roman" w:hAnsi="Times New Roman" w:cs="Times New Roman"/>
                <w:b/>
                <w:lang w:val="es-ES_tradnl"/>
              </w:rPr>
              <w:t>NO</w:t>
            </w:r>
            <w:r w:rsidRPr="00EE4A74">
              <w:rPr>
                <w:rFonts w:ascii="Times New Roman" w:hAnsi="Times New Roman" w:cs="Times New Roman"/>
                <w:b/>
                <w:vertAlign w:val="subscript"/>
                <w:lang w:val="es-ES_tradnl"/>
              </w:rPr>
              <w:t>3</w:t>
            </w:r>
          </w:p>
          <w:p w:rsidR="00EE4A74" w:rsidRPr="00EE4A74" w:rsidRDefault="00EE4A74" w:rsidP="00086EA1">
            <w:pPr>
              <w:widowControl w:val="0"/>
              <w:tabs>
                <w:tab w:val="left" w:pos="90"/>
              </w:tabs>
              <w:spacing w:after="0" w:line="240" w:lineRule="auto"/>
              <w:jc w:val="center"/>
              <w:rPr>
                <w:rFonts w:ascii="Times New Roman" w:hAnsi="Times New Roman" w:cs="Times New Roman"/>
                <w:b/>
                <w:lang w:val="es-ES_tradnl"/>
              </w:rPr>
            </w:pPr>
            <w:r w:rsidRPr="00EE4A74">
              <w:rPr>
                <w:rFonts w:ascii="Times New Roman" w:hAnsi="Times New Roman" w:cs="Times New Roman"/>
                <w:b/>
              </w:rPr>
              <w:t>или</w:t>
            </w:r>
            <w:r w:rsidRPr="00EE4A74">
              <w:rPr>
                <w:rFonts w:ascii="Times New Roman" w:hAnsi="Times New Roman" w:cs="Times New Roman"/>
                <w:b/>
                <w:lang w:val="es-ES_tradnl"/>
              </w:rPr>
              <w:t xml:space="preserve"> N</w:t>
            </w:r>
            <w:r w:rsidRPr="00EE4A74">
              <w:rPr>
                <w:rFonts w:ascii="Times New Roman" w:hAnsi="Times New Roman" w:cs="Times New Roman"/>
                <w:b/>
                <w:vertAlign w:val="subscript"/>
                <w:lang w:val="es-ES_tradnl"/>
              </w:rPr>
              <w:t>2</w:t>
            </w:r>
          </w:p>
        </w:tc>
        <w:tc>
          <w:tcPr>
            <w:tcW w:w="1166" w:type="dxa"/>
            <w:vAlign w:val="center"/>
          </w:tcPr>
          <w:p w:rsidR="00EE4A74" w:rsidRPr="00EE4A74" w:rsidRDefault="00EE4A74" w:rsidP="00086EA1">
            <w:pPr>
              <w:widowControl w:val="0"/>
              <w:tabs>
                <w:tab w:val="left" w:pos="90"/>
              </w:tabs>
              <w:spacing w:after="0" w:line="240" w:lineRule="auto"/>
              <w:jc w:val="center"/>
              <w:rPr>
                <w:rFonts w:ascii="Times New Roman" w:hAnsi="Times New Roman" w:cs="Times New Roman"/>
                <w:b/>
                <w:lang w:val="es-ES_tradnl"/>
              </w:rPr>
            </w:pPr>
            <w:r w:rsidRPr="00EE4A74">
              <w:rPr>
                <w:rFonts w:ascii="Times New Roman" w:hAnsi="Times New Roman" w:cs="Times New Roman"/>
                <w:b/>
                <w:lang w:val="es-ES_tradnl"/>
              </w:rPr>
              <w:t>Zn(NO</w:t>
            </w:r>
            <w:r w:rsidRPr="00EE4A74">
              <w:rPr>
                <w:rFonts w:ascii="Times New Roman" w:hAnsi="Times New Roman" w:cs="Times New Roman"/>
                <w:b/>
                <w:vertAlign w:val="subscript"/>
                <w:lang w:val="es-ES_tradnl"/>
              </w:rPr>
              <w:t>3</w:t>
            </w:r>
            <w:r w:rsidRPr="00EE4A74">
              <w:rPr>
                <w:rFonts w:ascii="Times New Roman" w:hAnsi="Times New Roman" w:cs="Times New Roman"/>
                <w:b/>
                <w:lang w:val="es-ES_tradnl"/>
              </w:rPr>
              <w:t>)</w:t>
            </w:r>
            <w:r w:rsidRPr="00EE4A74">
              <w:rPr>
                <w:rFonts w:ascii="Times New Roman" w:hAnsi="Times New Roman" w:cs="Times New Roman"/>
                <w:b/>
                <w:vertAlign w:val="subscript"/>
                <w:lang w:val="es-ES_tradnl"/>
              </w:rPr>
              <w:t>2</w:t>
            </w:r>
          </w:p>
          <w:p w:rsidR="00EE4A74" w:rsidRPr="00EE4A74" w:rsidRDefault="00EE4A74" w:rsidP="00086EA1">
            <w:pPr>
              <w:widowControl w:val="0"/>
              <w:tabs>
                <w:tab w:val="left" w:pos="90"/>
              </w:tabs>
              <w:spacing w:after="0" w:line="240" w:lineRule="auto"/>
              <w:jc w:val="center"/>
              <w:rPr>
                <w:rFonts w:ascii="Times New Roman" w:hAnsi="Times New Roman" w:cs="Times New Roman"/>
                <w:b/>
                <w:lang w:val="es-ES_tradnl"/>
              </w:rPr>
            </w:pPr>
            <w:r w:rsidRPr="00EE4A74">
              <w:rPr>
                <w:rFonts w:ascii="Times New Roman" w:hAnsi="Times New Roman" w:cs="Times New Roman"/>
                <w:b/>
                <w:lang w:val="es-ES_tradnl"/>
              </w:rPr>
              <w:t>NH</w:t>
            </w:r>
            <w:r w:rsidRPr="00EE4A74">
              <w:rPr>
                <w:rFonts w:ascii="Times New Roman" w:hAnsi="Times New Roman" w:cs="Times New Roman"/>
                <w:b/>
                <w:vertAlign w:val="subscript"/>
                <w:lang w:val="es-ES_tradnl"/>
              </w:rPr>
              <w:t>4</w:t>
            </w:r>
            <w:r w:rsidRPr="00EE4A74">
              <w:rPr>
                <w:rFonts w:ascii="Times New Roman" w:hAnsi="Times New Roman" w:cs="Times New Roman"/>
                <w:b/>
                <w:lang w:val="es-ES_tradnl"/>
              </w:rPr>
              <w:t>NO</w:t>
            </w:r>
            <w:r w:rsidRPr="00EE4A74">
              <w:rPr>
                <w:rFonts w:ascii="Times New Roman" w:hAnsi="Times New Roman" w:cs="Times New Roman"/>
                <w:b/>
                <w:vertAlign w:val="subscript"/>
                <w:lang w:val="es-ES_tradnl"/>
              </w:rPr>
              <w:t>3</w:t>
            </w:r>
          </w:p>
          <w:p w:rsidR="00EE4A74" w:rsidRPr="00EE4A74" w:rsidRDefault="00EE4A74" w:rsidP="00086EA1">
            <w:pPr>
              <w:widowControl w:val="0"/>
              <w:tabs>
                <w:tab w:val="left" w:pos="90"/>
              </w:tabs>
              <w:spacing w:after="0" w:line="240" w:lineRule="auto"/>
              <w:jc w:val="center"/>
              <w:rPr>
                <w:rFonts w:ascii="Times New Roman" w:hAnsi="Times New Roman" w:cs="Times New Roman"/>
                <w:b/>
                <w:lang w:val="es-ES_tradnl"/>
              </w:rPr>
            </w:pPr>
            <w:r w:rsidRPr="00EE4A74">
              <w:rPr>
                <w:rFonts w:ascii="Times New Roman" w:hAnsi="Times New Roman" w:cs="Times New Roman"/>
                <w:b/>
              </w:rPr>
              <w:t>или</w:t>
            </w:r>
            <w:r w:rsidRPr="00EE4A74">
              <w:rPr>
                <w:rFonts w:ascii="Times New Roman" w:hAnsi="Times New Roman" w:cs="Times New Roman"/>
                <w:b/>
                <w:lang w:val="es-ES_tradnl"/>
              </w:rPr>
              <w:t xml:space="preserve"> N</w:t>
            </w:r>
            <w:r w:rsidRPr="00EE4A74">
              <w:rPr>
                <w:rFonts w:ascii="Times New Roman" w:hAnsi="Times New Roman" w:cs="Times New Roman"/>
                <w:b/>
                <w:vertAlign w:val="subscript"/>
                <w:lang w:val="es-ES_tradnl"/>
              </w:rPr>
              <w:t>2</w:t>
            </w:r>
          </w:p>
        </w:tc>
        <w:tc>
          <w:tcPr>
            <w:tcW w:w="1166" w:type="dxa"/>
            <w:vAlign w:val="center"/>
          </w:tcPr>
          <w:p w:rsidR="00EE4A74" w:rsidRPr="00EE4A74" w:rsidRDefault="00EE4A74" w:rsidP="00086EA1">
            <w:pPr>
              <w:widowControl w:val="0"/>
              <w:tabs>
                <w:tab w:val="left" w:pos="90"/>
              </w:tabs>
              <w:spacing w:after="0" w:line="240" w:lineRule="auto"/>
              <w:jc w:val="center"/>
              <w:rPr>
                <w:rFonts w:ascii="Times New Roman" w:hAnsi="Times New Roman" w:cs="Times New Roman"/>
                <w:b/>
              </w:rPr>
            </w:pPr>
            <w:r w:rsidRPr="00EE4A74">
              <w:rPr>
                <w:rFonts w:ascii="Times New Roman" w:hAnsi="Times New Roman" w:cs="Times New Roman"/>
                <w:b/>
              </w:rPr>
              <w:t>Fe(NO</w:t>
            </w:r>
            <w:r w:rsidRPr="00EE4A74">
              <w:rPr>
                <w:rFonts w:ascii="Times New Roman" w:hAnsi="Times New Roman" w:cs="Times New Roman"/>
                <w:b/>
                <w:vertAlign w:val="subscript"/>
              </w:rPr>
              <w:t>3</w:t>
            </w:r>
            <w:r w:rsidRPr="00EE4A74">
              <w:rPr>
                <w:rFonts w:ascii="Times New Roman" w:hAnsi="Times New Roman" w:cs="Times New Roman"/>
                <w:b/>
              </w:rPr>
              <w:t>)</w:t>
            </w:r>
            <w:r w:rsidRPr="00EE4A74">
              <w:rPr>
                <w:rFonts w:ascii="Times New Roman" w:hAnsi="Times New Roman" w:cs="Times New Roman"/>
                <w:b/>
                <w:vertAlign w:val="subscript"/>
              </w:rPr>
              <w:t>3</w:t>
            </w:r>
          </w:p>
          <w:p w:rsidR="00EE4A74" w:rsidRPr="00EE4A74" w:rsidRDefault="00EE4A74" w:rsidP="00086EA1">
            <w:pPr>
              <w:widowControl w:val="0"/>
              <w:tabs>
                <w:tab w:val="left" w:pos="90"/>
              </w:tabs>
              <w:spacing w:after="0" w:line="240" w:lineRule="auto"/>
              <w:jc w:val="center"/>
              <w:rPr>
                <w:rFonts w:ascii="Times New Roman" w:hAnsi="Times New Roman" w:cs="Times New Roman"/>
                <w:b/>
              </w:rPr>
            </w:pPr>
            <w:r w:rsidRPr="00EE4A74">
              <w:rPr>
                <w:rFonts w:ascii="Times New Roman" w:hAnsi="Times New Roman" w:cs="Times New Roman"/>
                <w:b/>
              </w:rPr>
              <w:t>N</w:t>
            </w:r>
            <w:r w:rsidRPr="00EE4A74">
              <w:rPr>
                <w:rFonts w:ascii="Times New Roman" w:hAnsi="Times New Roman" w:cs="Times New Roman"/>
                <w:b/>
                <w:vertAlign w:val="subscript"/>
              </w:rPr>
              <w:t>2</w:t>
            </w:r>
            <w:r w:rsidRPr="00EE4A74">
              <w:rPr>
                <w:rFonts w:ascii="Times New Roman" w:hAnsi="Times New Roman" w:cs="Times New Roman"/>
                <w:b/>
              </w:rPr>
              <w:t>O</w:t>
            </w:r>
          </w:p>
        </w:tc>
        <w:tc>
          <w:tcPr>
            <w:tcW w:w="1140" w:type="dxa"/>
            <w:vAlign w:val="center"/>
          </w:tcPr>
          <w:p w:rsidR="00EE4A74" w:rsidRPr="00EE4A74" w:rsidRDefault="00EE4A74" w:rsidP="00086EA1">
            <w:pPr>
              <w:widowControl w:val="0"/>
              <w:tabs>
                <w:tab w:val="left" w:pos="90"/>
              </w:tabs>
              <w:spacing w:after="0" w:line="240" w:lineRule="auto"/>
              <w:jc w:val="center"/>
              <w:rPr>
                <w:rFonts w:ascii="Times New Roman" w:hAnsi="Times New Roman" w:cs="Times New Roman"/>
                <w:b/>
              </w:rPr>
            </w:pPr>
            <w:r w:rsidRPr="00EE4A74">
              <w:rPr>
                <w:rFonts w:ascii="Times New Roman" w:hAnsi="Times New Roman" w:cs="Times New Roman"/>
                <w:b/>
              </w:rPr>
              <w:t>Cr(NO</w:t>
            </w:r>
            <w:r w:rsidRPr="00EE4A74">
              <w:rPr>
                <w:rFonts w:ascii="Times New Roman" w:hAnsi="Times New Roman" w:cs="Times New Roman"/>
                <w:b/>
                <w:vertAlign w:val="subscript"/>
              </w:rPr>
              <w:t>3</w:t>
            </w:r>
            <w:r w:rsidRPr="00EE4A74">
              <w:rPr>
                <w:rFonts w:ascii="Times New Roman" w:hAnsi="Times New Roman" w:cs="Times New Roman"/>
                <w:b/>
              </w:rPr>
              <w:t>)</w:t>
            </w:r>
            <w:r w:rsidRPr="00EE4A74">
              <w:rPr>
                <w:rFonts w:ascii="Times New Roman" w:hAnsi="Times New Roman" w:cs="Times New Roman"/>
                <w:b/>
                <w:vertAlign w:val="subscript"/>
              </w:rPr>
              <w:t>3</w:t>
            </w:r>
          </w:p>
          <w:p w:rsidR="00EE4A74" w:rsidRPr="00EE4A74" w:rsidRDefault="00EE4A74" w:rsidP="00086EA1">
            <w:pPr>
              <w:widowControl w:val="0"/>
              <w:tabs>
                <w:tab w:val="left" w:pos="90"/>
              </w:tabs>
              <w:spacing w:after="0" w:line="240" w:lineRule="auto"/>
              <w:jc w:val="center"/>
              <w:rPr>
                <w:rFonts w:ascii="Times New Roman" w:hAnsi="Times New Roman" w:cs="Times New Roman"/>
                <w:b/>
              </w:rPr>
            </w:pPr>
            <w:r w:rsidRPr="00EE4A74">
              <w:rPr>
                <w:rFonts w:ascii="Times New Roman" w:hAnsi="Times New Roman" w:cs="Times New Roman"/>
                <w:b/>
              </w:rPr>
              <w:t>N</w:t>
            </w:r>
            <w:r w:rsidRPr="00EE4A74">
              <w:rPr>
                <w:rFonts w:ascii="Times New Roman" w:hAnsi="Times New Roman" w:cs="Times New Roman"/>
                <w:b/>
                <w:vertAlign w:val="subscript"/>
              </w:rPr>
              <w:t>2</w:t>
            </w:r>
            <w:r w:rsidRPr="00EE4A74">
              <w:rPr>
                <w:rFonts w:ascii="Times New Roman" w:hAnsi="Times New Roman" w:cs="Times New Roman"/>
                <w:b/>
              </w:rPr>
              <w:t>O</w:t>
            </w:r>
          </w:p>
        </w:tc>
        <w:tc>
          <w:tcPr>
            <w:tcW w:w="1131" w:type="dxa"/>
            <w:vAlign w:val="center"/>
          </w:tcPr>
          <w:p w:rsidR="00EE4A74" w:rsidRPr="00EE4A74" w:rsidRDefault="00EE4A74" w:rsidP="00086EA1">
            <w:pPr>
              <w:widowControl w:val="0"/>
              <w:tabs>
                <w:tab w:val="left" w:pos="90"/>
              </w:tabs>
              <w:spacing w:after="0" w:line="240" w:lineRule="auto"/>
              <w:jc w:val="center"/>
              <w:rPr>
                <w:rFonts w:ascii="Times New Roman" w:hAnsi="Times New Roman" w:cs="Times New Roman"/>
                <w:b/>
              </w:rPr>
            </w:pPr>
            <w:r w:rsidRPr="00EE4A74">
              <w:rPr>
                <w:rFonts w:ascii="Times New Roman" w:hAnsi="Times New Roman" w:cs="Times New Roman"/>
                <w:b/>
              </w:rPr>
              <w:t>Cu(NO</w:t>
            </w:r>
            <w:r w:rsidRPr="00EE4A74">
              <w:rPr>
                <w:rFonts w:ascii="Times New Roman" w:hAnsi="Times New Roman" w:cs="Times New Roman"/>
                <w:b/>
                <w:vertAlign w:val="subscript"/>
              </w:rPr>
              <w:t>3</w:t>
            </w:r>
            <w:r w:rsidRPr="00EE4A74">
              <w:rPr>
                <w:rFonts w:ascii="Times New Roman" w:hAnsi="Times New Roman" w:cs="Times New Roman"/>
                <w:b/>
              </w:rPr>
              <w:t>)</w:t>
            </w:r>
            <w:r w:rsidRPr="00EE4A74">
              <w:rPr>
                <w:rFonts w:ascii="Times New Roman" w:hAnsi="Times New Roman" w:cs="Times New Roman"/>
                <w:b/>
                <w:vertAlign w:val="subscript"/>
              </w:rPr>
              <w:t>2</w:t>
            </w:r>
          </w:p>
          <w:p w:rsidR="00EE4A74" w:rsidRPr="00EE4A74" w:rsidRDefault="00EE4A74" w:rsidP="00086EA1">
            <w:pPr>
              <w:widowControl w:val="0"/>
              <w:tabs>
                <w:tab w:val="left" w:pos="90"/>
              </w:tabs>
              <w:spacing w:after="0" w:line="240" w:lineRule="auto"/>
              <w:jc w:val="center"/>
              <w:rPr>
                <w:rFonts w:ascii="Times New Roman" w:hAnsi="Times New Roman" w:cs="Times New Roman"/>
                <w:b/>
              </w:rPr>
            </w:pPr>
            <w:r w:rsidRPr="00EE4A74">
              <w:rPr>
                <w:rFonts w:ascii="Times New Roman" w:hAnsi="Times New Roman" w:cs="Times New Roman"/>
                <w:b/>
              </w:rPr>
              <w:t>NO</w:t>
            </w:r>
          </w:p>
        </w:tc>
        <w:tc>
          <w:tcPr>
            <w:tcW w:w="633" w:type="dxa"/>
            <w:vAlign w:val="center"/>
          </w:tcPr>
          <w:p w:rsidR="00EE4A74" w:rsidRPr="00EE4A74" w:rsidRDefault="00EE4A74" w:rsidP="00086EA1">
            <w:pPr>
              <w:widowControl w:val="0"/>
              <w:tabs>
                <w:tab w:val="left" w:pos="90"/>
              </w:tabs>
              <w:spacing w:after="0" w:line="240" w:lineRule="auto"/>
              <w:jc w:val="center"/>
              <w:rPr>
                <w:rFonts w:ascii="Times New Roman" w:hAnsi="Times New Roman" w:cs="Times New Roman"/>
                <w:b/>
              </w:rPr>
            </w:pPr>
            <w:r w:rsidRPr="00EE4A74">
              <w:rPr>
                <w:rFonts w:ascii="Times New Roman" w:hAnsi="Times New Roman" w:cs="Times New Roman"/>
                <w:b/>
              </w:rPr>
              <w:t>−</w:t>
            </w:r>
          </w:p>
        </w:tc>
        <w:tc>
          <w:tcPr>
            <w:tcW w:w="850" w:type="dxa"/>
            <w:vAlign w:val="center"/>
          </w:tcPr>
          <w:p w:rsidR="00EE4A74" w:rsidRPr="00EE4A74" w:rsidRDefault="00EE4A74" w:rsidP="00086EA1">
            <w:pPr>
              <w:widowControl w:val="0"/>
              <w:tabs>
                <w:tab w:val="left" w:pos="90"/>
              </w:tabs>
              <w:spacing w:after="0" w:line="240" w:lineRule="auto"/>
              <w:jc w:val="center"/>
              <w:rPr>
                <w:rFonts w:ascii="Times New Roman" w:hAnsi="Times New Roman" w:cs="Times New Roman"/>
                <w:b/>
              </w:rPr>
            </w:pPr>
            <w:r w:rsidRPr="00EE4A74">
              <w:rPr>
                <w:rFonts w:ascii="Times New Roman" w:hAnsi="Times New Roman" w:cs="Times New Roman"/>
                <w:b/>
              </w:rPr>
              <w:t>−</w:t>
            </w:r>
          </w:p>
        </w:tc>
        <w:tc>
          <w:tcPr>
            <w:tcW w:w="838" w:type="dxa"/>
            <w:vAlign w:val="center"/>
          </w:tcPr>
          <w:p w:rsidR="00EE4A74" w:rsidRPr="00EE4A74" w:rsidRDefault="00EE4A74" w:rsidP="00086EA1">
            <w:pPr>
              <w:widowControl w:val="0"/>
              <w:tabs>
                <w:tab w:val="left" w:pos="90"/>
              </w:tabs>
              <w:spacing w:after="0" w:line="240" w:lineRule="auto"/>
              <w:jc w:val="center"/>
              <w:rPr>
                <w:rFonts w:ascii="Times New Roman" w:hAnsi="Times New Roman" w:cs="Times New Roman"/>
                <w:b/>
              </w:rPr>
            </w:pPr>
            <w:r w:rsidRPr="00EE4A74">
              <w:rPr>
                <w:rFonts w:ascii="Times New Roman" w:hAnsi="Times New Roman" w:cs="Times New Roman"/>
                <w:b/>
              </w:rPr>
              <w:t>−</w:t>
            </w:r>
          </w:p>
        </w:tc>
      </w:tr>
      <w:tr w:rsidR="00EE4A74" w:rsidRPr="00EE4A74" w:rsidTr="00086EA1">
        <w:trPr>
          <w:trHeight w:val="493"/>
        </w:trPr>
        <w:tc>
          <w:tcPr>
            <w:tcW w:w="1025" w:type="dxa"/>
            <w:tcBorders>
              <w:bottom w:val="single" w:sz="4" w:space="0" w:color="auto"/>
            </w:tcBorders>
            <w:vAlign w:val="center"/>
          </w:tcPr>
          <w:p w:rsidR="00EE4A74" w:rsidRPr="00EE4A74" w:rsidRDefault="00EE4A74" w:rsidP="00086EA1">
            <w:pPr>
              <w:widowControl w:val="0"/>
              <w:tabs>
                <w:tab w:val="left" w:pos="90"/>
              </w:tabs>
              <w:spacing w:after="0" w:line="240" w:lineRule="auto"/>
              <w:rPr>
                <w:rFonts w:ascii="Times New Roman" w:hAnsi="Times New Roman" w:cs="Times New Roman"/>
                <w:b/>
                <w:vertAlign w:val="subscript"/>
              </w:rPr>
            </w:pPr>
            <w:r w:rsidRPr="00EE4A74">
              <w:rPr>
                <w:rFonts w:ascii="Times New Roman" w:hAnsi="Times New Roman" w:cs="Times New Roman"/>
                <w:b/>
              </w:rPr>
              <w:t>HNO</w:t>
            </w:r>
            <w:r w:rsidRPr="00EE4A74">
              <w:rPr>
                <w:rFonts w:ascii="Times New Roman" w:hAnsi="Times New Roman" w:cs="Times New Roman"/>
                <w:b/>
                <w:vertAlign w:val="subscript"/>
              </w:rPr>
              <w:t>3</w:t>
            </w:r>
          </w:p>
          <w:p w:rsidR="00EE4A74" w:rsidRPr="00EE4A74" w:rsidRDefault="00EE4A74" w:rsidP="00086EA1">
            <w:pPr>
              <w:widowControl w:val="0"/>
              <w:tabs>
                <w:tab w:val="left" w:pos="90"/>
              </w:tabs>
              <w:spacing w:after="0" w:line="240" w:lineRule="auto"/>
              <w:rPr>
                <w:rFonts w:ascii="Times New Roman" w:hAnsi="Times New Roman" w:cs="Times New Roman"/>
                <w:b/>
                <w:vertAlign w:val="superscript"/>
              </w:rPr>
            </w:pPr>
            <w:proofErr w:type="gramStart"/>
            <w:r w:rsidRPr="00EE4A74">
              <w:rPr>
                <w:rFonts w:ascii="Times New Roman" w:hAnsi="Times New Roman" w:cs="Times New Roman"/>
                <w:b/>
                <w:vertAlign w:val="superscript"/>
              </w:rPr>
              <w:t>конц</w:t>
            </w:r>
            <w:proofErr w:type="gramEnd"/>
            <w:r w:rsidRPr="00EE4A74">
              <w:rPr>
                <w:rFonts w:ascii="Times New Roman" w:hAnsi="Times New Roman" w:cs="Times New Roman"/>
                <w:b/>
                <w:vertAlign w:val="superscript"/>
              </w:rPr>
              <w:t>.</w:t>
            </w:r>
          </w:p>
        </w:tc>
        <w:tc>
          <w:tcPr>
            <w:tcW w:w="1167" w:type="dxa"/>
            <w:tcBorders>
              <w:bottom w:val="single" w:sz="4" w:space="0" w:color="auto"/>
            </w:tcBorders>
            <w:vAlign w:val="center"/>
          </w:tcPr>
          <w:p w:rsidR="00EE4A74" w:rsidRPr="00EE4A74" w:rsidRDefault="00EE4A74" w:rsidP="00086EA1">
            <w:pPr>
              <w:widowControl w:val="0"/>
              <w:tabs>
                <w:tab w:val="left" w:pos="90"/>
              </w:tabs>
              <w:spacing w:after="0" w:line="240" w:lineRule="auto"/>
              <w:jc w:val="center"/>
              <w:rPr>
                <w:rFonts w:ascii="Times New Roman" w:hAnsi="Times New Roman" w:cs="Times New Roman"/>
                <w:b/>
              </w:rPr>
            </w:pPr>
            <w:r w:rsidRPr="00EE4A74">
              <w:rPr>
                <w:rFonts w:ascii="Times New Roman" w:hAnsi="Times New Roman" w:cs="Times New Roman"/>
                <w:b/>
              </w:rPr>
              <w:t>Mg(NO</w:t>
            </w:r>
            <w:r w:rsidRPr="00EE4A74">
              <w:rPr>
                <w:rFonts w:ascii="Times New Roman" w:hAnsi="Times New Roman" w:cs="Times New Roman"/>
                <w:b/>
                <w:vertAlign w:val="subscript"/>
              </w:rPr>
              <w:t>3</w:t>
            </w:r>
            <w:r w:rsidRPr="00EE4A74">
              <w:rPr>
                <w:rFonts w:ascii="Times New Roman" w:hAnsi="Times New Roman" w:cs="Times New Roman"/>
                <w:b/>
              </w:rPr>
              <w:t>)</w:t>
            </w:r>
            <w:r w:rsidRPr="00EE4A74">
              <w:rPr>
                <w:rFonts w:ascii="Times New Roman" w:hAnsi="Times New Roman" w:cs="Times New Roman"/>
                <w:b/>
                <w:vertAlign w:val="subscript"/>
              </w:rPr>
              <w:t>2</w:t>
            </w:r>
          </w:p>
          <w:p w:rsidR="00EE4A74" w:rsidRPr="00EE4A74" w:rsidRDefault="00EE4A74" w:rsidP="00086EA1">
            <w:pPr>
              <w:widowControl w:val="0"/>
              <w:tabs>
                <w:tab w:val="left" w:pos="90"/>
              </w:tabs>
              <w:spacing w:after="0" w:line="240" w:lineRule="auto"/>
              <w:jc w:val="center"/>
              <w:rPr>
                <w:rFonts w:ascii="Times New Roman" w:hAnsi="Times New Roman" w:cs="Times New Roman"/>
                <w:b/>
              </w:rPr>
            </w:pPr>
            <w:r w:rsidRPr="00EE4A74">
              <w:rPr>
                <w:rFonts w:ascii="Times New Roman" w:hAnsi="Times New Roman" w:cs="Times New Roman"/>
                <w:b/>
              </w:rPr>
              <w:t>N</w:t>
            </w:r>
            <w:r w:rsidRPr="00EE4A74">
              <w:rPr>
                <w:rFonts w:ascii="Times New Roman" w:hAnsi="Times New Roman" w:cs="Times New Roman"/>
                <w:b/>
                <w:vertAlign w:val="subscript"/>
              </w:rPr>
              <w:t>2</w:t>
            </w:r>
            <w:r w:rsidRPr="00EE4A74">
              <w:rPr>
                <w:rFonts w:ascii="Times New Roman" w:hAnsi="Times New Roman" w:cs="Times New Roman"/>
                <w:b/>
              </w:rPr>
              <w:t>O</w:t>
            </w:r>
          </w:p>
        </w:tc>
        <w:tc>
          <w:tcPr>
            <w:tcW w:w="1103" w:type="dxa"/>
            <w:tcBorders>
              <w:bottom w:val="single" w:sz="4" w:space="0" w:color="auto"/>
            </w:tcBorders>
            <w:vAlign w:val="center"/>
          </w:tcPr>
          <w:p w:rsidR="00EE4A74" w:rsidRPr="00EE4A74" w:rsidRDefault="00EE4A74" w:rsidP="00086EA1">
            <w:pPr>
              <w:widowControl w:val="0"/>
              <w:tabs>
                <w:tab w:val="left" w:pos="90"/>
              </w:tabs>
              <w:spacing w:after="0" w:line="240" w:lineRule="auto"/>
              <w:jc w:val="center"/>
              <w:rPr>
                <w:rFonts w:ascii="Times New Roman" w:hAnsi="Times New Roman" w:cs="Times New Roman"/>
                <w:b/>
              </w:rPr>
            </w:pPr>
            <w:r w:rsidRPr="00EE4A74">
              <w:rPr>
                <w:rFonts w:ascii="Times New Roman" w:hAnsi="Times New Roman" w:cs="Times New Roman"/>
                <w:b/>
              </w:rPr>
              <w:t>Пассив.</w:t>
            </w:r>
          </w:p>
        </w:tc>
        <w:tc>
          <w:tcPr>
            <w:tcW w:w="1166" w:type="dxa"/>
            <w:tcBorders>
              <w:bottom w:val="single" w:sz="4" w:space="0" w:color="auto"/>
            </w:tcBorders>
            <w:vAlign w:val="center"/>
          </w:tcPr>
          <w:p w:rsidR="00EE4A74" w:rsidRPr="00EE4A74" w:rsidRDefault="00EE4A74" w:rsidP="00086EA1">
            <w:pPr>
              <w:widowControl w:val="0"/>
              <w:tabs>
                <w:tab w:val="left" w:pos="90"/>
              </w:tabs>
              <w:spacing w:after="0" w:line="240" w:lineRule="auto"/>
              <w:jc w:val="center"/>
              <w:rPr>
                <w:rFonts w:ascii="Times New Roman" w:hAnsi="Times New Roman" w:cs="Times New Roman"/>
                <w:b/>
              </w:rPr>
            </w:pPr>
            <w:r w:rsidRPr="00EE4A74">
              <w:rPr>
                <w:rFonts w:ascii="Times New Roman" w:hAnsi="Times New Roman" w:cs="Times New Roman"/>
                <w:b/>
              </w:rPr>
              <w:t>Zn(NO</w:t>
            </w:r>
            <w:r w:rsidRPr="00EE4A74">
              <w:rPr>
                <w:rFonts w:ascii="Times New Roman" w:hAnsi="Times New Roman" w:cs="Times New Roman"/>
                <w:b/>
                <w:vertAlign w:val="subscript"/>
              </w:rPr>
              <w:t>3</w:t>
            </w:r>
            <w:r w:rsidRPr="00EE4A74">
              <w:rPr>
                <w:rFonts w:ascii="Times New Roman" w:hAnsi="Times New Roman" w:cs="Times New Roman"/>
                <w:b/>
              </w:rPr>
              <w:t>)</w:t>
            </w:r>
            <w:r w:rsidRPr="00EE4A74">
              <w:rPr>
                <w:rFonts w:ascii="Times New Roman" w:hAnsi="Times New Roman" w:cs="Times New Roman"/>
                <w:b/>
                <w:vertAlign w:val="subscript"/>
              </w:rPr>
              <w:t>2</w:t>
            </w:r>
          </w:p>
          <w:p w:rsidR="00EE4A74" w:rsidRPr="00EE4A74" w:rsidRDefault="00EE4A74" w:rsidP="00086EA1">
            <w:pPr>
              <w:widowControl w:val="0"/>
              <w:tabs>
                <w:tab w:val="left" w:pos="90"/>
              </w:tabs>
              <w:spacing w:after="0" w:line="240" w:lineRule="auto"/>
              <w:jc w:val="center"/>
              <w:rPr>
                <w:rFonts w:ascii="Times New Roman" w:hAnsi="Times New Roman" w:cs="Times New Roman"/>
                <w:b/>
                <w:vertAlign w:val="subscript"/>
              </w:rPr>
            </w:pPr>
            <w:r w:rsidRPr="00EE4A74">
              <w:rPr>
                <w:rFonts w:ascii="Times New Roman" w:hAnsi="Times New Roman" w:cs="Times New Roman"/>
                <w:b/>
              </w:rPr>
              <w:t>NO</w:t>
            </w:r>
            <w:r w:rsidRPr="00EE4A74">
              <w:rPr>
                <w:rFonts w:ascii="Times New Roman" w:hAnsi="Times New Roman" w:cs="Times New Roman"/>
                <w:b/>
                <w:vertAlign w:val="subscript"/>
              </w:rPr>
              <w:t>2</w:t>
            </w:r>
          </w:p>
        </w:tc>
        <w:tc>
          <w:tcPr>
            <w:tcW w:w="1166" w:type="dxa"/>
            <w:tcBorders>
              <w:bottom w:val="single" w:sz="4" w:space="0" w:color="auto"/>
            </w:tcBorders>
            <w:vAlign w:val="center"/>
          </w:tcPr>
          <w:p w:rsidR="00EE4A74" w:rsidRPr="00EE4A74" w:rsidRDefault="00EE4A74" w:rsidP="00086EA1">
            <w:pPr>
              <w:widowControl w:val="0"/>
              <w:tabs>
                <w:tab w:val="left" w:pos="90"/>
              </w:tabs>
              <w:spacing w:after="0" w:line="240" w:lineRule="auto"/>
              <w:jc w:val="center"/>
              <w:rPr>
                <w:rFonts w:ascii="Times New Roman" w:hAnsi="Times New Roman" w:cs="Times New Roman"/>
                <w:b/>
              </w:rPr>
            </w:pPr>
            <w:r w:rsidRPr="00EE4A74">
              <w:rPr>
                <w:rFonts w:ascii="Times New Roman" w:hAnsi="Times New Roman" w:cs="Times New Roman"/>
                <w:b/>
              </w:rPr>
              <w:t>Пассив.</w:t>
            </w:r>
          </w:p>
        </w:tc>
        <w:tc>
          <w:tcPr>
            <w:tcW w:w="1140" w:type="dxa"/>
            <w:tcBorders>
              <w:bottom w:val="single" w:sz="4" w:space="0" w:color="auto"/>
            </w:tcBorders>
            <w:vAlign w:val="center"/>
          </w:tcPr>
          <w:p w:rsidR="00EE4A74" w:rsidRPr="00EE4A74" w:rsidRDefault="00EE4A74" w:rsidP="00086EA1">
            <w:pPr>
              <w:widowControl w:val="0"/>
              <w:tabs>
                <w:tab w:val="left" w:pos="90"/>
              </w:tabs>
              <w:spacing w:after="0" w:line="240" w:lineRule="auto"/>
              <w:jc w:val="center"/>
              <w:rPr>
                <w:rFonts w:ascii="Times New Roman" w:hAnsi="Times New Roman" w:cs="Times New Roman"/>
                <w:b/>
              </w:rPr>
            </w:pPr>
            <w:r w:rsidRPr="00EE4A74">
              <w:rPr>
                <w:rFonts w:ascii="Times New Roman" w:hAnsi="Times New Roman" w:cs="Times New Roman"/>
                <w:b/>
              </w:rPr>
              <w:t>Пассив.</w:t>
            </w:r>
          </w:p>
        </w:tc>
        <w:tc>
          <w:tcPr>
            <w:tcW w:w="1131" w:type="dxa"/>
            <w:tcBorders>
              <w:bottom w:val="single" w:sz="4" w:space="0" w:color="auto"/>
            </w:tcBorders>
            <w:vAlign w:val="center"/>
          </w:tcPr>
          <w:p w:rsidR="00EE4A74" w:rsidRPr="00EE4A74" w:rsidRDefault="00EE4A74" w:rsidP="00086EA1">
            <w:pPr>
              <w:widowControl w:val="0"/>
              <w:tabs>
                <w:tab w:val="left" w:pos="90"/>
              </w:tabs>
              <w:spacing w:after="0" w:line="240" w:lineRule="auto"/>
              <w:jc w:val="center"/>
              <w:rPr>
                <w:rFonts w:ascii="Times New Roman" w:hAnsi="Times New Roman" w:cs="Times New Roman"/>
                <w:b/>
              </w:rPr>
            </w:pPr>
            <w:r w:rsidRPr="00EE4A74">
              <w:rPr>
                <w:rFonts w:ascii="Times New Roman" w:hAnsi="Times New Roman" w:cs="Times New Roman"/>
                <w:b/>
              </w:rPr>
              <w:t>Cu(NO</w:t>
            </w:r>
            <w:r w:rsidRPr="00EE4A74">
              <w:rPr>
                <w:rFonts w:ascii="Times New Roman" w:hAnsi="Times New Roman" w:cs="Times New Roman"/>
                <w:b/>
                <w:vertAlign w:val="subscript"/>
              </w:rPr>
              <w:t>3</w:t>
            </w:r>
            <w:r w:rsidRPr="00EE4A74">
              <w:rPr>
                <w:rFonts w:ascii="Times New Roman" w:hAnsi="Times New Roman" w:cs="Times New Roman"/>
                <w:b/>
              </w:rPr>
              <w:t>)</w:t>
            </w:r>
            <w:r w:rsidRPr="00EE4A74">
              <w:rPr>
                <w:rFonts w:ascii="Times New Roman" w:hAnsi="Times New Roman" w:cs="Times New Roman"/>
                <w:b/>
                <w:vertAlign w:val="subscript"/>
              </w:rPr>
              <w:t>2</w:t>
            </w:r>
          </w:p>
          <w:p w:rsidR="00EE4A74" w:rsidRPr="00EE4A74" w:rsidRDefault="00EE4A74" w:rsidP="00086EA1">
            <w:pPr>
              <w:widowControl w:val="0"/>
              <w:tabs>
                <w:tab w:val="left" w:pos="90"/>
              </w:tabs>
              <w:spacing w:after="0" w:line="240" w:lineRule="auto"/>
              <w:jc w:val="center"/>
              <w:rPr>
                <w:rFonts w:ascii="Times New Roman" w:hAnsi="Times New Roman" w:cs="Times New Roman"/>
                <w:b/>
                <w:vertAlign w:val="subscript"/>
              </w:rPr>
            </w:pPr>
            <w:r w:rsidRPr="00EE4A74">
              <w:rPr>
                <w:rFonts w:ascii="Times New Roman" w:hAnsi="Times New Roman" w:cs="Times New Roman"/>
                <w:b/>
              </w:rPr>
              <w:t>NO</w:t>
            </w:r>
            <w:r w:rsidRPr="00EE4A74">
              <w:rPr>
                <w:rFonts w:ascii="Times New Roman" w:hAnsi="Times New Roman" w:cs="Times New Roman"/>
                <w:b/>
                <w:vertAlign w:val="subscript"/>
              </w:rPr>
              <w:t>2</w:t>
            </w:r>
          </w:p>
        </w:tc>
        <w:tc>
          <w:tcPr>
            <w:tcW w:w="633" w:type="dxa"/>
            <w:tcBorders>
              <w:bottom w:val="single" w:sz="4" w:space="0" w:color="auto"/>
            </w:tcBorders>
            <w:vAlign w:val="center"/>
          </w:tcPr>
          <w:p w:rsidR="00EE4A74" w:rsidRPr="00EE4A74" w:rsidRDefault="00EE4A74" w:rsidP="00086EA1">
            <w:pPr>
              <w:widowControl w:val="0"/>
              <w:tabs>
                <w:tab w:val="left" w:pos="90"/>
              </w:tabs>
              <w:spacing w:after="0" w:line="240" w:lineRule="auto"/>
              <w:jc w:val="center"/>
              <w:rPr>
                <w:rFonts w:ascii="Times New Roman" w:hAnsi="Times New Roman" w:cs="Times New Roman"/>
                <w:b/>
              </w:rPr>
            </w:pPr>
            <w:r w:rsidRPr="00EE4A74">
              <w:rPr>
                <w:rFonts w:ascii="Times New Roman" w:hAnsi="Times New Roman" w:cs="Times New Roman"/>
                <w:b/>
              </w:rPr>
              <w:t>CO</w:t>
            </w:r>
            <w:r w:rsidRPr="00EE4A74">
              <w:rPr>
                <w:rFonts w:ascii="Times New Roman" w:hAnsi="Times New Roman" w:cs="Times New Roman"/>
                <w:b/>
                <w:vertAlign w:val="subscript"/>
              </w:rPr>
              <w:t>2</w:t>
            </w:r>
          </w:p>
          <w:p w:rsidR="00EE4A74" w:rsidRDefault="00EE4A74" w:rsidP="00086EA1">
            <w:pPr>
              <w:widowControl w:val="0"/>
              <w:tabs>
                <w:tab w:val="left" w:pos="90"/>
              </w:tabs>
              <w:spacing w:after="0" w:line="240" w:lineRule="auto"/>
              <w:jc w:val="center"/>
              <w:rPr>
                <w:rFonts w:ascii="Times New Roman" w:hAnsi="Times New Roman" w:cs="Times New Roman"/>
                <w:b/>
                <w:lang w:val="ru-RU"/>
              </w:rPr>
            </w:pPr>
            <w:r w:rsidRPr="00EE4A74">
              <w:rPr>
                <w:rFonts w:ascii="Times New Roman" w:hAnsi="Times New Roman" w:cs="Times New Roman"/>
                <w:b/>
              </w:rPr>
              <w:t>NO</w:t>
            </w:r>
          </w:p>
          <w:p w:rsidR="00EE4A74" w:rsidRPr="00EE4A74" w:rsidRDefault="00EE4A74" w:rsidP="00086EA1">
            <w:pPr>
              <w:widowControl w:val="0"/>
              <w:tabs>
                <w:tab w:val="left" w:pos="90"/>
              </w:tabs>
              <w:spacing w:after="0" w:line="240" w:lineRule="auto"/>
              <w:jc w:val="center"/>
              <w:rPr>
                <w:rFonts w:ascii="Times New Roman" w:hAnsi="Times New Roman" w:cs="Times New Roman"/>
                <w:b/>
              </w:rPr>
            </w:pPr>
            <w:r w:rsidRPr="00EE4A74">
              <w:rPr>
                <w:rFonts w:ascii="Times New Roman" w:hAnsi="Times New Roman" w:cs="Times New Roman"/>
              </w:rPr>
              <w:t>или</w:t>
            </w:r>
          </w:p>
          <w:p w:rsidR="00EE4A74" w:rsidRPr="00EE4A74" w:rsidRDefault="00EE4A74" w:rsidP="00086EA1">
            <w:pPr>
              <w:widowControl w:val="0"/>
              <w:tabs>
                <w:tab w:val="left" w:pos="90"/>
              </w:tabs>
              <w:spacing w:after="0" w:line="240" w:lineRule="auto"/>
              <w:jc w:val="center"/>
              <w:rPr>
                <w:rFonts w:ascii="Times New Roman" w:hAnsi="Times New Roman" w:cs="Times New Roman"/>
                <w:b/>
                <w:vertAlign w:val="subscript"/>
              </w:rPr>
            </w:pPr>
            <w:r w:rsidRPr="00EE4A74">
              <w:rPr>
                <w:rFonts w:ascii="Times New Roman" w:hAnsi="Times New Roman" w:cs="Times New Roman"/>
                <w:b/>
              </w:rPr>
              <w:t>NO</w:t>
            </w:r>
            <w:r w:rsidRPr="00EE4A74">
              <w:rPr>
                <w:rFonts w:ascii="Times New Roman" w:hAnsi="Times New Roman" w:cs="Times New Roman"/>
                <w:b/>
                <w:vertAlign w:val="subscript"/>
              </w:rPr>
              <w:t>2</w:t>
            </w:r>
          </w:p>
        </w:tc>
        <w:tc>
          <w:tcPr>
            <w:tcW w:w="850" w:type="dxa"/>
            <w:tcBorders>
              <w:bottom w:val="single" w:sz="4" w:space="0" w:color="auto"/>
            </w:tcBorders>
            <w:vAlign w:val="center"/>
          </w:tcPr>
          <w:p w:rsidR="00EE4A74" w:rsidRPr="00EE4A74" w:rsidRDefault="00EE4A74" w:rsidP="00086EA1">
            <w:pPr>
              <w:widowControl w:val="0"/>
              <w:tabs>
                <w:tab w:val="left" w:pos="90"/>
              </w:tabs>
              <w:spacing w:after="0" w:line="240" w:lineRule="auto"/>
              <w:jc w:val="center"/>
              <w:rPr>
                <w:rFonts w:ascii="Times New Roman" w:hAnsi="Times New Roman" w:cs="Times New Roman"/>
                <w:b/>
              </w:rPr>
            </w:pPr>
            <w:r w:rsidRPr="00EE4A74">
              <w:rPr>
                <w:rFonts w:ascii="Times New Roman" w:hAnsi="Times New Roman" w:cs="Times New Roman"/>
                <w:b/>
              </w:rPr>
              <w:t>H</w:t>
            </w:r>
            <w:r w:rsidRPr="00EE4A74">
              <w:rPr>
                <w:rFonts w:ascii="Times New Roman" w:hAnsi="Times New Roman" w:cs="Times New Roman"/>
                <w:b/>
                <w:vertAlign w:val="subscript"/>
              </w:rPr>
              <w:t>3</w:t>
            </w:r>
            <w:r w:rsidRPr="00EE4A74">
              <w:rPr>
                <w:rFonts w:ascii="Times New Roman" w:hAnsi="Times New Roman" w:cs="Times New Roman"/>
                <w:b/>
              </w:rPr>
              <w:t>PO</w:t>
            </w:r>
            <w:r w:rsidRPr="00EE4A74">
              <w:rPr>
                <w:rFonts w:ascii="Times New Roman" w:hAnsi="Times New Roman" w:cs="Times New Roman"/>
                <w:b/>
                <w:vertAlign w:val="subscript"/>
              </w:rPr>
              <w:t>4</w:t>
            </w:r>
          </w:p>
          <w:p w:rsidR="00EE4A74" w:rsidRDefault="00EE4A74" w:rsidP="00086EA1">
            <w:pPr>
              <w:widowControl w:val="0"/>
              <w:tabs>
                <w:tab w:val="left" w:pos="90"/>
              </w:tabs>
              <w:spacing w:after="0" w:line="240" w:lineRule="auto"/>
              <w:jc w:val="center"/>
              <w:rPr>
                <w:rFonts w:ascii="Times New Roman" w:hAnsi="Times New Roman" w:cs="Times New Roman"/>
                <w:b/>
                <w:lang w:val="ru-RU"/>
              </w:rPr>
            </w:pPr>
            <w:r w:rsidRPr="00EE4A74">
              <w:rPr>
                <w:rFonts w:ascii="Times New Roman" w:hAnsi="Times New Roman" w:cs="Times New Roman"/>
                <w:b/>
              </w:rPr>
              <w:t>NO</w:t>
            </w:r>
          </w:p>
          <w:p w:rsidR="00EE4A74" w:rsidRPr="00EE4A74" w:rsidRDefault="00EE4A74" w:rsidP="00086EA1">
            <w:pPr>
              <w:widowControl w:val="0"/>
              <w:tabs>
                <w:tab w:val="left" w:pos="90"/>
              </w:tabs>
              <w:spacing w:after="0" w:line="240" w:lineRule="auto"/>
              <w:jc w:val="center"/>
              <w:rPr>
                <w:rFonts w:ascii="Times New Roman" w:hAnsi="Times New Roman" w:cs="Times New Roman"/>
                <w:b/>
              </w:rPr>
            </w:pPr>
            <w:r w:rsidRPr="00EE4A74">
              <w:rPr>
                <w:rFonts w:ascii="Times New Roman" w:hAnsi="Times New Roman" w:cs="Times New Roman"/>
              </w:rPr>
              <w:t>или</w:t>
            </w:r>
          </w:p>
          <w:p w:rsidR="00EE4A74" w:rsidRPr="00EE4A74" w:rsidRDefault="00EE4A74" w:rsidP="00086EA1">
            <w:pPr>
              <w:widowControl w:val="0"/>
              <w:tabs>
                <w:tab w:val="left" w:pos="90"/>
              </w:tabs>
              <w:spacing w:after="0" w:line="240" w:lineRule="auto"/>
              <w:jc w:val="center"/>
              <w:rPr>
                <w:rFonts w:ascii="Times New Roman" w:hAnsi="Times New Roman" w:cs="Times New Roman"/>
                <w:b/>
                <w:vertAlign w:val="subscript"/>
              </w:rPr>
            </w:pPr>
            <w:r w:rsidRPr="00EE4A74">
              <w:rPr>
                <w:rFonts w:ascii="Times New Roman" w:hAnsi="Times New Roman" w:cs="Times New Roman"/>
                <w:b/>
              </w:rPr>
              <w:t>NO</w:t>
            </w:r>
            <w:r w:rsidRPr="00EE4A74">
              <w:rPr>
                <w:rFonts w:ascii="Times New Roman" w:hAnsi="Times New Roman" w:cs="Times New Roman"/>
                <w:b/>
                <w:vertAlign w:val="subscript"/>
              </w:rPr>
              <w:t>2</w:t>
            </w:r>
          </w:p>
        </w:tc>
        <w:tc>
          <w:tcPr>
            <w:tcW w:w="838" w:type="dxa"/>
            <w:tcBorders>
              <w:bottom w:val="single" w:sz="4" w:space="0" w:color="auto"/>
            </w:tcBorders>
            <w:vAlign w:val="center"/>
          </w:tcPr>
          <w:p w:rsidR="00EE4A74" w:rsidRPr="00EE4A74" w:rsidRDefault="00EE4A74" w:rsidP="00086EA1">
            <w:pPr>
              <w:widowControl w:val="0"/>
              <w:tabs>
                <w:tab w:val="left" w:pos="90"/>
              </w:tabs>
              <w:spacing w:after="0" w:line="240" w:lineRule="auto"/>
              <w:jc w:val="center"/>
              <w:rPr>
                <w:rFonts w:ascii="Times New Roman" w:hAnsi="Times New Roman" w:cs="Times New Roman"/>
                <w:b/>
              </w:rPr>
            </w:pPr>
            <w:r w:rsidRPr="00EE4A74">
              <w:rPr>
                <w:rFonts w:ascii="Times New Roman" w:hAnsi="Times New Roman" w:cs="Times New Roman"/>
                <w:b/>
              </w:rPr>
              <w:t>H</w:t>
            </w:r>
            <w:r w:rsidRPr="00EE4A74">
              <w:rPr>
                <w:rFonts w:ascii="Times New Roman" w:hAnsi="Times New Roman" w:cs="Times New Roman"/>
                <w:b/>
                <w:vertAlign w:val="subscript"/>
              </w:rPr>
              <w:t>2</w:t>
            </w:r>
            <w:r w:rsidRPr="00EE4A74">
              <w:rPr>
                <w:rFonts w:ascii="Times New Roman" w:hAnsi="Times New Roman" w:cs="Times New Roman"/>
                <w:b/>
              </w:rPr>
              <w:t>SO</w:t>
            </w:r>
            <w:r w:rsidRPr="00EE4A74">
              <w:rPr>
                <w:rFonts w:ascii="Times New Roman" w:hAnsi="Times New Roman" w:cs="Times New Roman"/>
                <w:b/>
                <w:vertAlign w:val="subscript"/>
              </w:rPr>
              <w:t>4</w:t>
            </w:r>
          </w:p>
          <w:p w:rsidR="00EE4A74" w:rsidRDefault="00EE4A74" w:rsidP="00086EA1">
            <w:pPr>
              <w:widowControl w:val="0"/>
              <w:tabs>
                <w:tab w:val="left" w:pos="90"/>
              </w:tabs>
              <w:spacing w:after="0" w:line="240" w:lineRule="auto"/>
              <w:jc w:val="center"/>
              <w:rPr>
                <w:rFonts w:ascii="Times New Roman" w:hAnsi="Times New Roman" w:cs="Times New Roman"/>
                <w:b/>
                <w:lang w:val="ru-RU"/>
              </w:rPr>
            </w:pPr>
            <w:r w:rsidRPr="00EE4A74">
              <w:rPr>
                <w:rFonts w:ascii="Times New Roman" w:hAnsi="Times New Roman" w:cs="Times New Roman"/>
                <w:b/>
              </w:rPr>
              <w:t>NO</w:t>
            </w:r>
          </w:p>
          <w:p w:rsidR="00EE4A74" w:rsidRPr="00EE4A74" w:rsidRDefault="00EE4A74" w:rsidP="00086EA1">
            <w:pPr>
              <w:widowControl w:val="0"/>
              <w:tabs>
                <w:tab w:val="left" w:pos="90"/>
              </w:tabs>
              <w:spacing w:after="0" w:line="240" w:lineRule="auto"/>
              <w:jc w:val="center"/>
              <w:rPr>
                <w:rFonts w:ascii="Times New Roman" w:hAnsi="Times New Roman" w:cs="Times New Roman"/>
              </w:rPr>
            </w:pPr>
            <w:r w:rsidRPr="00EE4A74">
              <w:rPr>
                <w:rFonts w:ascii="Times New Roman" w:hAnsi="Times New Roman" w:cs="Times New Roman"/>
              </w:rPr>
              <w:t>или</w:t>
            </w:r>
          </w:p>
          <w:p w:rsidR="00EE4A74" w:rsidRPr="00EE4A74" w:rsidRDefault="00EE4A74" w:rsidP="00086EA1">
            <w:pPr>
              <w:widowControl w:val="0"/>
              <w:tabs>
                <w:tab w:val="left" w:pos="90"/>
              </w:tabs>
              <w:spacing w:after="0" w:line="240" w:lineRule="auto"/>
              <w:jc w:val="center"/>
              <w:rPr>
                <w:rFonts w:ascii="Times New Roman" w:hAnsi="Times New Roman" w:cs="Times New Roman"/>
                <w:b/>
                <w:vertAlign w:val="subscript"/>
              </w:rPr>
            </w:pPr>
            <w:r w:rsidRPr="00EE4A74">
              <w:rPr>
                <w:rFonts w:ascii="Times New Roman" w:hAnsi="Times New Roman" w:cs="Times New Roman"/>
                <w:b/>
              </w:rPr>
              <w:t>NO</w:t>
            </w:r>
            <w:r w:rsidRPr="00EE4A74">
              <w:rPr>
                <w:rFonts w:ascii="Times New Roman" w:hAnsi="Times New Roman" w:cs="Times New Roman"/>
                <w:b/>
                <w:vertAlign w:val="subscript"/>
              </w:rPr>
              <w:t>2</w:t>
            </w:r>
          </w:p>
        </w:tc>
      </w:tr>
      <w:tr w:rsidR="00EE4A74" w:rsidRPr="00EE4A74" w:rsidTr="00086EA1">
        <w:trPr>
          <w:trHeight w:val="549"/>
        </w:trPr>
        <w:tc>
          <w:tcPr>
            <w:tcW w:w="1025" w:type="dxa"/>
            <w:shd w:val="clear" w:color="auto" w:fill="E6E6E6"/>
            <w:vAlign w:val="center"/>
          </w:tcPr>
          <w:p w:rsidR="00EE4A74" w:rsidRPr="00EE4A74" w:rsidRDefault="00EE4A74" w:rsidP="00086EA1">
            <w:pPr>
              <w:widowControl w:val="0"/>
              <w:tabs>
                <w:tab w:val="left" w:pos="90"/>
              </w:tabs>
              <w:spacing w:after="0" w:line="240" w:lineRule="auto"/>
              <w:rPr>
                <w:rFonts w:ascii="Times New Roman" w:hAnsi="Times New Roman" w:cs="Times New Roman"/>
                <w:b/>
                <w:vertAlign w:val="subscript"/>
              </w:rPr>
            </w:pPr>
            <w:r w:rsidRPr="00EE4A74">
              <w:rPr>
                <w:rFonts w:ascii="Times New Roman" w:hAnsi="Times New Roman" w:cs="Times New Roman"/>
                <w:b/>
              </w:rPr>
              <w:t>H</w:t>
            </w:r>
            <w:r w:rsidRPr="00EE4A74">
              <w:rPr>
                <w:rFonts w:ascii="Times New Roman" w:hAnsi="Times New Roman" w:cs="Times New Roman"/>
                <w:b/>
                <w:vertAlign w:val="subscript"/>
              </w:rPr>
              <w:t>2</w:t>
            </w:r>
            <w:r w:rsidRPr="00EE4A74">
              <w:rPr>
                <w:rFonts w:ascii="Times New Roman" w:hAnsi="Times New Roman" w:cs="Times New Roman"/>
                <w:b/>
              </w:rPr>
              <w:t>SO</w:t>
            </w:r>
            <w:r w:rsidRPr="00EE4A74">
              <w:rPr>
                <w:rFonts w:ascii="Times New Roman" w:hAnsi="Times New Roman" w:cs="Times New Roman"/>
                <w:b/>
                <w:vertAlign w:val="subscript"/>
              </w:rPr>
              <w:t>4</w:t>
            </w:r>
          </w:p>
          <w:p w:rsidR="00EE4A74" w:rsidRPr="00EE4A74" w:rsidRDefault="00EE4A74" w:rsidP="00086EA1">
            <w:pPr>
              <w:widowControl w:val="0"/>
              <w:tabs>
                <w:tab w:val="left" w:pos="90"/>
              </w:tabs>
              <w:spacing w:after="0" w:line="240" w:lineRule="auto"/>
              <w:rPr>
                <w:rFonts w:ascii="Times New Roman" w:hAnsi="Times New Roman" w:cs="Times New Roman"/>
                <w:b/>
                <w:vertAlign w:val="superscript"/>
              </w:rPr>
            </w:pPr>
            <w:proofErr w:type="gramStart"/>
            <w:r w:rsidRPr="00EE4A74">
              <w:rPr>
                <w:rFonts w:ascii="Times New Roman" w:hAnsi="Times New Roman" w:cs="Times New Roman"/>
                <w:b/>
                <w:vertAlign w:val="superscript"/>
              </w:rPr>
              <w:t>разбавл</w:t>
            </w:r>
            <w:proofErr w:type="gramEnd"/>
            <w:r w:rsidRPr="00EE4A74">
              <w:rPr>
                <w:rFonts w:ascii="Times New Roman" w:hAnsi="Times New Roman" w:cs="Times New Roman"/>
                <w:b/>
                <w:vertAlign w:val="superscript"/>
              </w:rPr>
              <w:t>.</w:t>
            </w:r>
          </w:p>
        </w:tc>
        <w:tc>
          <w:tcPr>
            <w:tcW w:w="1167" w:type="dxa"/>
            <w:shd w:val="clear" w:color="auto" w:fill="E6E6E6"/>
            <w:vAlign w:val="center"/>
          </w:tcPr>
          <w:p w:rsidR="00EE4A74" w:rsidRPr="00EE4A74" w:rsidRDefault="00EE4A74" w:rsidP="00086EA1">
            <w:pPr>
              <w:widowControl w:val="0"/>
              <w:tabs>
                <w:tab w:val="left" w:pos="90"/>
              </w:tabs>
              <w:spacing w:after="0" w:line="240" w:lineRule="auto"/>
              <w:jc w:val="center"/>
              <w:rPr>
                <w:rFonts w:ascii="Times New Roman" w:hAnsi="Times New Roman" w:cs="Times New Roman"/>
                <w:b/>
              </w:rPr>
            </w:pPr>
            <w:r w:rsidRPr="00EE4A74">
              <w:rPr>
                <w:rFonts w:ascii="Times New Roman" w:hAnsi="Times New Roman" w:cs="Times New Roman"/>
                <w:b/>
              </w:rPr>
              <w:t>MgSO</w:t>
            </w:r>
            <w:r w:rsidRPr="00EE4A74">
              <w:rPr>
                <w:rFonts w:ascii="Times New Roman" w:hAnsi="Times New Roman" w:cs="Times New Roman"/>
                <w:b/>
                <w:vertAlign w:val="subscript"/>
              </w:rPr>
              <w:t>4</w:t>
            </w:r>
          </w:p>
          <w:p w:rsidR="00EE4A74" w:rsidRPr="00EE4A74" w:rsidRDefault="00EE4A74" w:rsidP="00086EA1">
            <w:pPr>
              <w:widowControl w:val="0"/>
              <w:tabs>
                <w:tab w:val="left" w:pos="90"/>
              </w:tabs>
              <w:spacing w:after="0" w:line="240" w:lineRule="auto"/>
              <w:jc w:val="center"/>
              <w:rPr>
                <w:rFonts w:ascii="Times New Roman" w:hAnsi="Times New Roman" w:cs="Times New Roman"/>
                <w:b/>
                <w:vertAlign w:val="subscript"/>
              </w:rPr>
            </w:pPr>
            <w:r w:rsidRPr="00EE4A74">
              <w:rPr>
                <w:rFonts w:ascii="Times New Roman" w:hAnsi="Times New Roman" w:cs="Times New Roman"/>
                <w:b/>
              </w:rPr>
              <w:t>H</w:t>
            </w:r>
            <w:r w:rsidRPr="00EE4A74">
              <w:rPr>
                <w:rFonts w:ascii="Times New Roman" w:hAnsi="Times New Roman" w:cs="Times New Roman"/>
                <w:b/>
                <w:vertAlign w:val="subscript"/>
              </w:rPr>
              <w:t>2</w:t>
            </w:r>
          </w:p>
        </w:tc>
        <w:tc>
          <w:tcPr>
            <w:tcW w:w="1103" w:type="dxa"/>
            <w:shd w:val="clear" w:color="auto" w:fill="E6E6E6"/>
            <w:vAlign w:val="center"/>
          </w:tcPr>
          <w:p w:rsidR="00EE4A74" w:rsidRPr="00EE4A74" w:rsidRDefault="00EE4A74" w:rsidP="00086EA1">
            <w:pPr>
              <w:widowControl w:val="0"/>
              <w:tabs>
                <w:tab w:val="left" w:pos="90"/>
              </w:tabs>
              <w:spacing w:after="0" w:line="240" w:lineRule="auto"/>
              <w:jc w:val="center"/>
              <w:rPr>
                <w:rFonts w:ascii="Times New Roman" w:hAnsi="Times New Roman" w:cs="Times New Roman"/>
                <w:b/>
              </w:rPr>
            </w:pPr>
            <w:r w:rsidRPr="00EE4A74">
              <w:rPr>
                <w:rFonts w:ascii="Times New Roman" w:hAnsi="Times New Roman" w:cs="Times New Roman"/>
                <w:b/>
              </w:rPr>
              <w:t>Al</w:t>
            </w:r>
            <w:r w:rsidRPr="00EE4A74">
              <w:rPr>
                <w:rFonts w:ascii="Times New Roman" w:hAnsi="Times New Roman" w:cs="Times New Roman"/>
                <w:b/>
                <w:vertAlign w:val="subscript"/>
              </w:rPr>
              <w:t>2</w:t>
            </w:r>
            <w:r w:rsidRPr="00EE4A74">
              <w:rPr>
                <w:rFonts w:ascii="Times New Roman" w:hAnsi="Times New Roman" w:cs="Times New Roman"/>
                <w:b/>
              </w:rPr>
              <w:t>(SO</w:t>
            </w:r>
            <w:r w:rsidRPr="00EE4A74">
              <w:rPr>
                <w:rFonts w:ascii="Times New Roman" w:hAnsi="Times New Roman" w:cs="Times New Roman"/>
                <w:b/>
                <w:vertAlign w:val="subscript"/>
              </w:rPr>
              <w:t>4</w:t>
            </w:r>
            <w:r w:rsidRPr="00EE4A74">
              <w:rPr>
                <w:rFonts w:ascii="Times New Roman" w:hAnsi="Times New Roman" w:cs="Times New Roman"/>
                <w:b/>
              </w:rPr>
              <w:t>)</w:t>
            </w:r>
            <w:r w:rsidRPr="00EE4A74">
              <w:rPr>
                <w:rFonts w:ascii="Times New Roman" w:hAnsi="Times New Roman" w:cs="Times New Roman"/>
                <w:b/>
                <w:vertAlign w:val="subscript"/>
              </w:rPr>
              <w:t>3</w:t>
            </w:r>
          </w:p>
          <w:p w:rsidR="00EE4A74" w:rsidRPr="00EE4A74" w:rsidRDefault="00EE4A74" w:rsidP="00086EA1">
            <w:pPr>
              <w:widowControl w:val="0"/>
              <w:tabs>
                <w:tab w:val="left" w:pos="90"/>
              </w:tabs>
              <w:spacing w:after="0" w:line="240" w:lineRule="auto"/>
              <w:jc w:val="center"/>
              <w:rPr>
                <w:rFonts w:ascii="Times New Roman" w:hAnsi="Times New Roman" w:cs="Times New Roman"/>
                <w:b/>
                <w:vertAlign w:val="subscript"/>
              </w:rPr>
            </w:pPr>
            <w:r w:rsidRPr="00EE4A74">
              <w:rPr>
                <w:rFonts w:ascii="Times New Roman" w:hAnsi="Times New Roman" w:cs="Times New Roman"/>
                <w:b/>
              </w:rPr>
              <w:t>H</w:t>
            </w:r>
            <w:r w:rsidRPr="00EE4A74">
              <w:rPr>
                <w:rFonts w:ascii="Times New Roman" w:hAnsi="Times New Roman" w:cs="Times New Roman"/>
                <w:b/>
                <w:vertAlign w:val="subscript"/>
              </w:rPr>
              <w:t>2</w:t>
            </w:r>
          </w:p>
        </w:tc>
        <w:tc>
          <w:tcPr>
            <w:tcW w:w="1166" w:type="dxa"/>
            <w:shd w:val="clear" w:color="auto" w:fill="E6E6E6"/>
            <w:vAlign w:val="center"/>
          </w:tcPr>
          <w:p w:rsidR="00EE4A74" w:rsidRPr="00EE4A74" w:rsidRDefault="00EE4A74" w:rsidP="00086EA1">
            <w:pPr>
              <w:widowControl w:val="0"/>
              <w:tabs>
                <w:tab w:val="left" w:pos="90"/>
              </w:tabs>
              <w:spacing w:after="0" w:line="240" w:lineRule="auto"/>
              <w:jc w:val="center"/>
              <w:rPr>
                <w:rFonts w:ascii="Times New Roman" w:hAnsi="Times New Roman" w:cs="Times New Roman"/>
                <w:b/>
              </w:rPr>
            </w:pPr>
            <w:r w:rsidRPr="00EE4A74">
              <w:rPr>
                <w:rFonts w:ascii="Times New Roman" w:hAnsi="Times New Roman" w:cs="Times New Roman"/>
                <w:b/>
              </w:rPr>
              <w:t>ZnSO</w:t>
            </w:r>
            <w:r w:rsidRPr="00EE4A74">
              <w:rPr>
                <w:rFonts w:ascii="Times New Roman" w:hAnsi="Times New Roman" w:cs="Times New Roman"/>
                <w:b/>
                <w:vertAlign w:val="subscript"/>
              </w:rPr>
              <w:t>4</w:t>
            </w:r>
          </w:p>
          <w:p w:rsidR="00EE4A74" w:rsidRPr="00EE4A74" w:rsidRDefault="00EE4A74" w:rsidP="00086EA1">
            <w:pPr>
              <w:widowControl w:val="0"/>
              <w:tabs>
                <w:tab w:val="left" w:pos="90"/>
              </w:tabs>
              <w:spacing w:after="0" w:line="240" w:lineRule="auto"/>
              <w:jc w:val="center"/>
              <w:rPr>
                <w:rFonts w:ascii="Times New Roman" w:hAnsi="Times New Roman" w:cs="Times New Roman"/>
                <w:b/>
                <w:vertAlign w:val="subscript"/>
              </w:rPr>
            </w:pPr>
            <w:r w:rsidRPr="00EE4A74">
              <w:rPr>
                <w:rFonts w:ascii="Times New Roman" w:hAnsi="Times New Roman" w:cs="Times New Roman"/>
                <w:b/>
              </w:rPr>
              <w:t>H</w:t>
            </w:r>
            <w:r w:rsidRPr="00EE4A74">
              <w:rPr>
                <w:rFonts w:ascii="Times New Roman" w:hAnsi="Times New Roman" w:cs="Times New Roman"/>
                <w:b/>
                <w:vertAlign w:val="subscript"/>
              </w:rPr>
              <w:t>2</w:t>
            </w:r>
          </w:p>
        </w:tc>
        <w:tc>
          <w:tcPr>
            <w:tcW w:w="1166" w:type="dxa"/>
            <w:shd w:val="clear" w:color="auto" w:fill="E6E6E6"/>
            <w:vAlign w:val="center"/>
          </w:tcPr>
          <w:p w:rsidR="00EE4A74" w:rsidRPr="00EE4A74" w:rsidRDefault="00EE4A74" w:rsidP="00086EA1">
            <w:pPr>
              <w:widowControl w:val="0"/>
              <w:tabs>
                <w:tab w:val="left" w:pos="90"/>
              </w:tabs>
              <w:spacing w:after="0" w:line="240" w:lineRule="auto"/>
              <w:jc w:val="center"/>
              <w:rPr>
                <w:rFonts w:ascii="Times New Roman" w:hAnsi="Times New Roman" w:cs="Times New Roman"/>
                <w:b/>
              </w:rPr>
            </w:pPr>
            <w:r w:rsidRPr="00EE4A74">
              <w:rPr>
                <w:rFonts w:ascii="Times New Roman" w:hAnsi="Times New Roman" w:cs="Times New Roman"/>
                <w:b/>
              </w:rPr>
              <w:t>FeSO</w:t>
            </w:r>
            <w:r w:rsidRPr="00EE4A74">
              <w:rPr>
                <w:rFonts w:ascii="Times New Roman" w:hAnsi="Times New Roman" w:cs="Times New Roman"/>
                <w:b/>
                <w:vertAlign w:val="subscript"/>
              </w:rPr>
              <w:t>4</w:t>
            </w:r>
          </w:p>
          <w:p w:rsidR="00EE4A74" w:rsidRPr="00EE4A74" w:rsidRDefault="00EE4A74" w:rsidP="00086EA1">
            <w:pPr>
              <w:widowControl w:val="0"/>
              <w:tabs>
                <w:tab w:val="left" w:pos="90"/>
              </w:tabs>
              <w:spacing w:after="0" w:line="240" w:lineRule="auto"/>
              <w:jc w:val="center"/>
              <w:rPr>
                <w:rFonts w:ascii="Times New Roman" w:hAnsi="Times New Roman" w:cs="Times New Roman"/>
                <w:b/>
                <w:vertAlign w:val="subscript"/>
              </w:rPr>
            </w:pPr>
            <w:r w:rsidRPr="00EE4A74">
              <w:rPr>
                <w:rFonts w:ascii="Times New Roman" w:hAnsi="Times New Roman" w:cs="Times New Roman"/>
                <w:b/>
              </w:rPr>
              <w:t>H</w:t>
            </w:r>
            <w:r w:rsidRPr="00EE4A74">
              <w:rPr>
                <w:rFonts w:ascii="Times New Roman" w:hAnsi="Times New Roman" w:cs="Times New Roman"/>
                <w:b/>
                <w:vertAlign w:val="subscript"/>
              </w:rPr>
              <w:t>2</w:t>
            </w:r>
          </w:p>
        </w:tc>
        <w:tc>
          <w:tcPr>
            <w:tcW w:w="1140" w:type="dxa"/>
            <w:shd w:val="clear" w:color="auto" w:fill="E6E6E6"/>
            <w:vAlign w:val="center"/>
          </w:tcPr>
          <w:p w:rsidR="00EE4A74" w:rsidRPr="00EE4A74" w:rsidRDefault="00EE4A74" w:rsidP="00086EA1">
            <w:pPr>
              <w:widowControl w:val="0"/>
              <w:tabs>
                <w:tab w:val="left" w:pos="90"/>
              </w:tabs>
              <w:spacing w:after="0" w:line="240" w:lineRule="auto"/>
              <w:jc w:val="center"/>
              <w:rPr>
                <w:rFonts w:ascii="Times New Roman" w:hAnsi="Times New Roman" w:cs="Times New Roman"/>
                <w:b/>
              </w:rPr>
            </w:pPr>
            <w:r w:rsidRPr="00EE4A74">
              <w:rPr>
                <w:rFonts w:ascii="Times New Roman" w:hAnsi="Times New Roman" w:cs="Times New Roman"/>
                <w:b/>
              </w:rPr>
              <w:t>CrSO</w:t>
            </w:r>
            <w:r w:rsidRPr="00EE4A74">
              <w:rPr>
                <w:rFonts w:ascii="Times New Roman" w:hAnsi="Times New Roman" w:cs="Times New Roman"/>
                <w:b/>
                <w:vertAlign w:val="subscript"/>
              </w:rPr>
              <w:t>4</w:t>
            </w:r>
          </w:p>
          <w:p w:rsidR="00EE4A74" w:rsidRPr="00EE4A74" w:rsidRDefault="00EE4A74" w:rsidP="00086EA1">
            <w:pPr>
              <w:widowControl w:val="0"/>
              <w:tabs>
                <w:tab w:val="left" w:pos="90"/>
              </w:tabs>
              <w:spacing w:after="0" w:line="240" w:lineRule="auto"/>
              <w:jc w:val="center"/>
              <w:rPr>
                <w:rFonts w:ascii="Times New Roman" w:hAnsi="Times New Roman" w:cs="Times New Roman"/>
                <w:b/>
                <w:vertAlign w:val="subscript"/>
              </w:rPr>
            </w:pPr>
            <w:r w:rsidRPr="00EE4A74">
              <w:rPr>
                <w:rFonts w:ascii="Times New Roman" w:hAnsi="Times New Roman" w:cs="Times New Roman"/>
                <w:b/>
              </w:rPr>
              <w:t>H</w:t>
            </w:r>
            <w:r w:rsidRPr="00EE4A74">
              <w:rPr>
                <w:rFonts w:ascii="Times New Roman" w:hAnsi="Times New Roman" w:cs="Times New Roman"/>
                <w:b/>
                <w:vertAlign w:val="subscript"/>
              </w:rPr>
              <w:t>2</w:t>
            </w:r>
          </w:p>
        </w:tc>
        <w:tc>
          <w:tcPr>
            <w:tcW w:w="1131" w:type="dxa"/>
            <w:shd w:val="clear" w:color="auto" w:fill="E6E6E6"/>
            <w:vAlign w:val="center"/>
          </w:tcPr>
          <w:p w:rsidR="00EE4A74" w:rsidRPr="00EE4A74" w:rsidRDefault="00EE4A74" w:rsidP="00086EA1">
            <w:pPr>
              <w:widowControl w:val="0"/>
              <w:tabs>
                <w:tab w:val="left" w:pos="90"/>
              </w:tabs>
              <w:spacing w:after="0" w:line="240" w:lineRule="auto"/>
              <w:jc w:val="center"/>
              <w:rPr>
                <w:rFonts w:ascii="Times New Roman" w:hAnsi="Times New Roman" w:cs="Times New Roman"/>
                <w:b/>
              </w:rPr>
            </w:pPr>
            <w:r w:rsidRPr="00EE4A74">
              <w:rPr>
                <w:rFonts w:ascii="Times New Roman" w:hAnsi="Times New Roman" w:cs="Times New Roman"/>
                <w:b/>
              </w:rPr>
              <w:t>−</w:t>
            </w:r>
          </w:p>
        </w:tc>
        <w:tc>
          <w:tcPr>
            <w:tcW w:w="633" w:type="dxa"/>
            <w:shd w:val="clear" w:color="auto" w:fill="E6E6E6"/>
            <w:vAlign w:val="center"/>
          </w:tcPr>
          <w:p w:rsidR="00EE4A74" w:rsidRPr="00EE4A74" w:rsidRDefault="00EE4A74" w:rsidP="00086EA1">
            <w:pPr>
              <w:widowControl w:val="0"/>
              <w:tabs>
                <w:tab w:val="left" w:pos="90"/>
              </w:tabs>
              <w:spacing w:after="0" w:line="240" w:lineRule="auto"/>
              <w:jc w:val="center"/>
              <w:rPr>
                <w:rFonts w:ascii="Times New Roman" w:hAnsi="Times New Roman" w:cs="Times New Roman"/>
                <w:b/>
              </w:rPr>
            </w:pPr>
            <w:r w:rsidRPr="00EE4A74">
              <w:rPr>
                <w:rFonts w:ascii="Times New Roman" w:hAnsi="Times New Roman" w:cs="Times New Roman"/>
                <w:b/>
              </w:rPr>
              <w:t>−</w:t>
            </w:r>
          </w:p>
        </w:tc>
        <w:tc>
          <w:tcPr>
            <w:tcW w:w="850" w:type="dxa"/>
            <w:shd w:val="clear" w:color="auto" w:fill="E6E6E6"/>
            <w:vAlign w:val="center"/>
          </w:tcPr>
          <w:p w:rsidR="00EE4A74" w:rsidRPr="00EE4A74" w:rsidRDefault="00EE4A74" w:rsidP="00086EA1">
            <w:pPr>
              <w:widowControl w:val="0"/>
              <w:tabs>
                <w:tab w:val="left" w:pos="90"/>
              </w:tabs>
              <w:spacing w:after="0" w:line="240" w:lineRule="auto"/>
              <w:jc w:val="center"/>
              <w:rPr>
                <w:rFonts w:ascii="Times New Roman" w:hAnsi="Times New Roman" w:cs="Times New Roman"/>
                <w:b/>
              </w:rPr>
            </w:pPr>
            <w:r w:rsidRPr="00EE4A74">
              <w:rPr>
                <w:rFonts w:ascii="Times New Roman" w:hAnsi="Times New Roman" w:cs="Times New Roman"/>
                <w:b/>
              </w:rPr>
              <w:t>−</w:t>
            </w:r>
          </w:p>
        </w:tc>
        <w:tc>
          <w:tcPr>
            <w:tcW w:w="838" w:type="dxa"/>
            <w:shd w:val="clear" w:color="auto" w:fill="E6E6E6"/>
            <w:vAlign w:val="center"/>
          </w:tcPr>
          <w:p w:rsidR="00EE4A74" w:rsidRPr="00EE4A74" w:rsidRDefault="00EE4A74" w:rsidP="00086EA1">
            <w:pPr>
              <w:widowControl w:val="0"/>
              <w:tabs>
                <w:tab w:val="left" w:pos="90"/>
              </w:tabs>
              <w:spacing w:after="0" w:line="240" w:lineRule="auto"/>
              <w:jc w:val="center"/>
              <w:rPr>
                <w:rFonts w:ascii="Times New Roman" w:hAnsi="Times New Roman" w:cs="Times New Roman"/>
                <w:b/>
              </w:rPr>
            </w:pPr>
            <w:r w:rsidRPr="00EE4A74">
              <w:rPr>
                <w:rFonts w:ascii="Times New Roman" w:hAnsi="Times New Roman" w:cs="Times New Roman"/>
                <w:b/>
              </w:rPr>
              <w:t>−</w:t>
            </w:r>
          </w:p>
        </w:tc>
      </w:tr>
      <w:tr w:rsidR="00EE4A74" w:rsidRPr="00EE4A74" w:rsidTr="00086EA1">
        <w:trPr>
          <w:trHeight w:val="527"/>
        </w:trPr>
        <w:tc>
          <w:tcPr>
            <w:tcW w:w="1025" w:type="dxa"/>
            <w:vAlign w:val="center"/>
          </w:tcPr>
          <w:p w:rsidR="00EE4A74" w:rsidRPr="00EE4A74" w:rsidRDefault="00EE4A74" w:rsidP="00086EA1">
            <w:pPr>
              <w:widowControl w:val="0"/>
              <w:tabs>
                <w:tab w:val="left" w:pos="90"/>
              </w:tabs>
              <w:spacing w:after="0" w:line="240" w:lineRule="auto"/>
              <w:rPr>
                <w:rFonts w:ascii="Times New Roman" w:hAnsi="Times New Roman" w:cs="Times New Roman"/>
                <w:b/>
                <w:vertAlign w:val="subscript"/>
              </w:rPr>
            </w:pPr>
            <w:r w:rsidRPr="00EE4A74">
              <w:rPr>
                <w:rFonts w:ascii="Times New Roman" w:hAnsi="Times New Roman" w:cs="Times New Roman"/>
                <w:b/>
              </w:rPr>
              <w:t>H</w:t>
            </w:r>
            <w:r w:rsidRPr="00EE4A74">
              <w:rPr>
                <w:rFonts w:ascii="Times New Roman" w:hAnsi="Times New Roman" w:cs="Times New Roman"/>
                <w:b/>
                <w:vertAlign w:val="subscript"/>
              </w:rPr>
              <w:t>2</w:t>
            </w:r>
            <w:r w:rsidRPr="00EE4A74">
              <w:rPr>
                <w:rFonts w:ascii="Times New Roman" w:hAnsi="Times New Roman" w:cs="Times New Roman"/>
                <w:b/>
              </w:rPr>
              <w:t>SO</w:t>
            </w:r>
            <w:r w:rsidRPr="00EE4A74">
              <w:rPr>
                <w:rFonts w:ascii="Times New Roman" w:hAnsi="Times New Roman" w:cs="Times New Roman"/>
                <w:b/>
                <w:vertAlign w:val="subscript"/>
              </w:rPr>
              <w:t>4</w:t>
            </w:r>
          </w:p>
          <w:p w:rsidR="00EE4A74" w:rsidRPr="00EE4A74" w:rsidRDefault="00EE4A74" w:rsidP="00086EA1">
            <w:pPr>
              <w:widowControl w:val="0"/>
              <w:tabs>
                <w:tab w:val="left" w:pos="90"/>
              </w:tabs>
              <w:spacing w:after="0" w:line="240" w:lineRule="auto"/>
              <w:rPr>
                <w:rFonts w:ascii="Times New Roman" w:hAnsi="Times New Roman" w:cs="Times New Roman"/>
                <w:b/>
              </w:rPr>
            </w:pPr>
            <w:r w:rsidRPr="00EE4A74">
              <w:rPr>
                <w:rFonts w:ascii="Times New Roman" w:hAnsi="Times New Roman" w:cs="Times New Roman"/>
                <w:b/>
                <w:vertAlign w:val="superscript"/>
              </w:rPr>
              <w:t>конц.горяч</w:t>
            </w:r>
          </w:p>
        </w:tc>
        <w:tc>
          <w:tcPr>
            <w:tcW w:w="1167" w:type="dxa"/>
            <w:vAlign w:val="center"/>
          </w:tcPr>
          <w:p w:rsidR="00EE4A74" w:rsidRPr="00EE4A74" w:rsidRDefault="00EE4A74" w:rsidP="00086EA1">
            <w:pPr>
              <w:widowControl w:val="0"/>
              <w:tabs>
                <w:tab w:val="left" w:pos="90"/>
              </w:tabs>
              <w:spacing w:after="0" w:line="240" w:lineRule="auto"/>
              <w:jc w:val="center"/>
              <w:rPr>
                <w:rFonts w:ascii="Times New Roman" w:hAnsi="Times New Roman" w:cs="Times New Roman"/>
                <w:b/>
              </w:rPr>
            </w:pPr>
            <w:r w:rsidRPr="00EE4A74">
              <w:rPr>
                <w:rFonts w:ascii="Times New Roman" w:hAnsi="Times New Roman" w:cs="Times New Roman"/>
                <w:b/>
              </w:rPr>
              <w:t>MgSO</w:t>
            </w:r>
            <w:r w:rsidRPr="00EE4A74">
              <w:rPr>
                <w:rFonts w:ascii="Times New Roman" w:hAnsi="Times New Roman" w:cs="Times New Roman"/>
                <w:b/>
                <w:vertAlign w:val="subscript"/>
              </w:rPr>
              <w:t>4</w:t>
            </w:r>
          </w:p>
          <w:p w:rsidR="00EE4A74" w:rsidRPr="00EE4A74" w:rsidRDefault="00EE4A74" w:rsidP="00086EA1">
            <w:pPr>
              <w:widowControl w:val="0"/>
              <w:tabs>
                <w:tab w:val="left" w:pos="90"/>
              </w:tabs>
              <w:spacing w:after="0" w:line="240" w:lineRule="auto"/>
              <w:jc w:val="center"/>
              <w:rPr>
                <w:rFonts w:ascii="Times New Roman" w:hAnsi="Times New Roman" w:cs="Times New Roman"/>
                <w:b/>
              </w:rPr>
            </w:pPr>
            <w:r w:rsidRPr="00EE4A74">
              <w:rPr>
                <w:rFonts w:ascii="Times New Roman" w:hAnsi="Times New Roman" w:cs="Times New Roman"/>
                <w:b/>
              </w:rPr>
              <w:t>H</w:t>
            </w:r>
            <w:r w:rsidRPr="00EE4A74">
              <w:rPr>
                <w:rFonts w:ascii="Times New Roman" w:hAnsi="Times New Roman" w:cs="Times New Roman"/>
                <w:b/>
                <w:vertAlign w:val="subscript"/>
              </w:rPr>
              <w:t>2</w:t>
            </w:r>
            <w:r w:rsidRPr="00EE4A74">
              <w:rPr>
                <w:rFonts w:ascii="Times New Roman" w:hAnsi="Times New Roman" w:cs="Times New Roman"/>
                <w:b/>
              </w:rPr>
              <w:t>S</w:t>
            </w:r>
          </w:p>
        </w:tc>
        <w:tc>
          <w:tcPr>
            <w:tcW w:w="1103" w:type="dxa"/>
            <w:vAlign w:val="center"/>
          </w:tcPr>
          <w:p w:rsidR="00EE4A74" w:rsidRPr="00EE4A74" w:rsidRDefault="00EE4A74" w:rsidP="00086EA1">
            <w:pPr>
              <w:widowControl w:val="0"/>
              <w:tabs>
                <w:tab w:val="left" w:pos="90"/>
              </w:tabs>
              <w:spacing w:after="0" w:line="240" w:lineRule="auto"/>
              <w:jc w:val="center"/>
              <w:rPr>
                <w:rFonts w:ascii="Times New Roman" w:hAnsi="Times New Roman" w:cs="Times New Roman"/>
                <w:b/>
              </w:rPr>
            </w:pPr>
            <w:r w:rsidRPr="00EE4A74">
              <w:rPr>
                <w:rFonts w:ascii="Times New Roman" w:hAnsi="Times New Roman" w:cs="Times New Roman"/>
                <w:b/>
              </w:rPr>
              <w:t>Al</w:t>
            </w:r>
            <w:r w:rsidRPr="00EE4A74">
              <w:rPr>
                <w:rFonts w:ascii="Times New Roman" w:hAnsi="Times New Roman" w:cs="Times New Roman"/>
                <w:b/>
                <w:vertAlign w:val="subscript"/>
              </w:rPr>
              <w:t>2</w:t>
            </w:r>
            <w:r w:rsidRPr="00EE4A74">
              <w:rPr>
                <w:rFonts w:ascii="Times New Roman" w:hAnsi="Times New Roman" w:cs="Times New Roman"/>
                <w:b/>
              </w:rPr>
              <w:t>(SO</w:t>
            </w:r>
            <w:r w:rsidRPr="00EE4A74">
              <w:rPr>
                <w:rFonts w:ascii="Times New Roman" w:hAnsi="Times New Roman" w:cs="Times New Roman"/>
                <w:b/>
                <w:vertAlign w:val="subscript"/>
              </w:rPr>
              <w:t>4</w:t>
            </w:r>
            <w:r w:rsidRPr="00EE4A74">
              <w:rPr>
                <w:rFonts w:ascii="Times New Roman" w:hAnsi="Times New Roman" w:cs="Times New Roman"/>
                <w:b/>
              </w:rPr>
              <w:t>)</w:t>
            </w:r>
            <w:r w:rsidRPr="00EE4A74">
              <w:rPr>
                <w:rFonts w:ascii="Times New Roman" w:hAnsi="Times New Roman" w:cs="Times New Roman"/>
                <w:b/>
                <w:vertAlign w:val="subscript"/>
              </w:rPr>
              <w:t>3</w:t>
            </w:r>
          </w:p>
          <w:p w:rsidR="00EE4A74" w:rsidRPr="00EE4A74" w:rsidRDefault="00EE4A74" w:rsidP="00086EA1">
            <w:pPr>
              <w:widowControl w:val="0"/>
              <w:tabs>
                <w:tab w:val="left" w:pos="90"/>
              </w:tabs>
              <w:spacing w:after="0" w:line="240" w:lineRule="auto"/>
              <w:jc w:val="center"/>
              <w:rPr>
                <w:rFonts w:ascii="Times New Roman" w:hAnsi="Times New Roman" w:cs="Times New Roman"/>
                <w:b/>
              </w:rPr>
            </w:pPr>
            <w:r w:rsidRPr="00EE4A74">
              <w:rPr>
                <w:rFonts w:ascii="Times New Roman" w:hAnsi="Times New Roman" w:cs="Times New Roman"/>
                <w:b/>
              </w:rPr>
              <w:t>H</w:t>
            </w:r>
            <w:r w:rsidRPr="00EE4A74">
              <w:rPr>
                <w:rFonts w:ascii="Times New Roman" w:hAnsi="Times New Roman" w:cs="Times New Roman"/>
                <w:b/>
                <w:vertAlign w:val="subscript"/>
              </w:rPr>
              <w:t>2</w:t>
            </w:r>
            <w:r w:rsidRPr="00EE4A74">
              <w:rPr>
                <w:rFonts w:ascii="Times New Roman" w:hAnsi="Times New Roman" w:cs="Times New Roman"/>
                <w:b/>
              </w:rPr>
              <w:t>S</w:t>
            </w:r>
          </w:p>
        </w:tc>
        <w:tc>
          <w:tcPr>
            <w:tcW w:w="1166" w:type="dxa"/>
            <w:vAlign w:val="center"/>
          </w:tcPr>
          <w:p w:rsidR="00EE4A74" w:rsidRPr="00EE4A74" w:rsidRDefault="00EE4A74" w:rsidP="00086EA1">
            <w:pPr>
              <w:widowControl w:val="0"/>
              <w:tabs>
                <w:tab w:val="left" w:pos="90"/>
              </w:tabs>
              <w:spacing w:after="0" w:line="240" w:lineRule="auto"/>
              <w:jc w:val="center"/>
              <w:rPr>
                <w:rFonts w:ascii="Times New Roman" w:hAnsi="Times New Roman" w:cs="Times New Roman"/>
                <w:b/>
              </w:rPr>
            </w:pPr>
            <w:r w:rsidRPr="00EE4A74">
              <w:rPr>
                <w:rFonts w:ascii="Times New Roman" w:hAnsi="Times New Roman" w:cs="Times New Roman"/>
                <w:b/>
              </w:rPr>
              <w:t>ZnSO</w:t>
            </w:r>
            <w:r w:rsidRPr="00EE4A74">
              <w:rPr>
                <w:rFonts w:ascii="Times New Roman" w:hAnsi="Times New Roman" w:cs="Times New Roman"/>
                <w:b/>
                <w:vertAlign w:val="subscript"/>
              </w:rPr>
              <w:t>4</w:t>
            </w:r>
          </w:p>
          <w:p w:rsidR="00EE4A74" w:rsidRPr="00EE4A74" w:rsidRDefault="00EE4A74" w:rsidP="00086EA1">
            <w:pPr>
              <w:widowControl w:val="0"/>
              <w:tabs>
                <w:tab w:val="left" w:pos="90"/>
              </w:tabs>
              <w:spacing w:after="0" w:line="240" w:lineRule="auto"/>
              <w:jc w:val="center"/>
              <w:rPr>
                <w:rFonts w:ascii="Times New Roman" w:hAnsi="Times New Roman" w:cs="Times New Roman"/>
                <w:b/>
              </w:rPr>
            </w:pPr>
            <w:r w:rsidRPr="00EE4A74">
              <w:rPr>
                <w:rFonts w:ascii="Times New Roman" w:hAnsi="Times New Roman" w:cs="Times New Roman"/>
                <w:b/>
              </w:rPr>
              <w:t>H</w:t>
            </w:r>
            <w:r w:rsidRPr="00EE4A74">
              <w:rPr>
                <w:rFonts w:ascii="Times New Roman" w:hAnsi="Times New Roman" w:cs="Times New Roman"/>
                <w:b/>
                <w:vertAlign w:val="subscript"/>
              </w:rPr>
              <w:t>2</w:t>
            </w:r>
            <w:r w:rsidRPr="00EE4A74">
              <w:rPr>
                <w:rFonts w:ascii="Times New Roman" w:hAnsi="Times New Roman" w:cs="Times New Roman"/>
                <w:b/>
              </w:rPr>
              <w:t xml:space="preserve">S </w:t>
            </w:r>
            <w:r w:rsidRPr="00EE4A74">
              <w:rPr>
                <w:rFonts w:ascii="Times New Roman" w:hAnsi="Times New Roman" w:cs="Times New Roman"/>
              </w:rPr>
              <w:t xml:space="preserve">или </w:t>
            </w:r>
            <w:r w:rsidRPr="00EE4A74">
              <w:rPr>
                <w:rFonts w:ascii="Times New Roman" w:hAnsi="Times New Roman" w:cs="Times New Roman"/>
                <w:b/>
              </w:rPr>
              <w:t>S</w:t>
            </w:r>
          </w:p>
        </w:tc>
        <w:tc>
          <w:tcPr>
            <w:tcW w:w="1166" w:type="dxa"/>
            <w:vAlign w:val="center"/>
          </w:tcPr>
          <w:p w:rsidR="00EE4A74" w:rsidRPr="00EE4A74" w:rsidRDefault="00EE4A74" w:rsidP="00086EA1">
            <w:pPr>
              <w:widowControl w:val="0"/>
              <w:tabs>
                <w:tab w:val="left" w:pos="90"/>
              </w:tabs>
              <w:spacing w:after="0" w:line="240" w:lineRule="auto"/>
              <w:jc w:val="center"/>
              <w:rPr>
                <w:rFonts w:ascii="Times New Roman" w:hAnsi="Times New Roman" w:cs="Times New Roman"/>
                <w:b/>
              </w:rPr>
            </w:pPr>
            <w:r w:rsidRPr="00EE4A74">
              <w:rPr>
                <w:rFonts w:ascii="Times New Roman" w:hAnsi="Times New Roman" w:cs="Times New Roman"/>
                <w:b/>
              </w:rPr>
              <w:t>Fe</w:t>
            </w:r>
            <w:r w:rsidRPr="00EE4A74">
              <w:rPr>
                <w:rFonts w:ascii="Times New Roman" w:hAnsi="Times New Roman" w:cs="Times New Roman"/>
                <w:b/>
                <w:vertAlign w:val="subscript"/>
              </w:rPr>
              <w:t>2</w:t>
            </w:r>
            <w:r w:rsidRPr="00EE4A74">
              <w:rPr>
                <w:rFonts w:ascii="Times New Roman" w:hAnsi="Times New Roman" w:cs="Times New Roman"/>
                <w:b/>
              </w:rPr>
              <w:t>(SO</w:t>
            </w:r>
            <w:r w:rsidRPr="00EE4A74">
              <w:rPr>
                <w:rFonts w:ascii="Times New Roman" w:hAnsi="Times New Roman" w:cs="Times New Roman"/>
                <w:b/>
                <w:vertAlign w:val="subscript"/>
              </w:rPr>
              <w:t>4</w:t>
            </w:r>
            <w:r w:rsidRPr="00EE4A74">
              <w:rPr>
                <w:rFonts w:ascii="Times New Roman" w:hAnsi="Times New Roman" w:cs="Times New Roman"/>
                <w:b/>
              </w:rPr>
              <w:t>)</w:t>
            </w:r>
            <w:r w:rsidRPr="00EE4A74">
              <w:rPr>
                <w:rFonts w:ascii="Times New Roman" w:hAnsi="Times New Roman" w:cs="Times New Roman"/>
                <w:b/>
                <w:vertAlign w:val="subscript"/>
              </w:rPr>
              <w:t>3</w:t>
            </w:r>
          </w:p>
          <w:p w:rsidR="00EE4A74" w:rsidRPr="00EE4A74" w:rsidRDefault="00EE4A74" w:rsidP="00086EA1">
            <w:pPr>
              <w:widowControl w:val="0"/>
              <w:tabs>
                <w:tab w:val="left" w:pos="90"/>
              </w:tabs>
              <w:spacing w:after="0" w:line="240" w:lineRule="auto"/>
              <w:jc w:val="center"/>
              <w:rPr>
                <w:rFonts w:ascii="Times New Roman" w:hAnsi="Times New Roman" w:cs="Times New Roman"/>
                <w:b/>
              </w:rPr>
            </w:pPr>
            <w:r w:rsidRPr="00EE4A74">
              <w:rPr>
                <w:rFonts w:ascii="Times New Roman" w:hAnsi="Times New Roman" w:cs="Times New Roman"/>
                <w:b/>
              </w:rPr>
              <w:t>SO</w:t>
            </w:r>
            <w:r w:rsidRPr="00EE4A74">
              <w:rPr>
                <w:rFonts w:ascii="Times New Roman" w:hAnsi="Times New Roman" w:cs="Times New Roman"/>
                <w:b/>
                <w:vertAlign w:val="subscript"/>
              </w:rPr>
              <w:t>2</w:t>
            </w:r>
            <w:r w:rsidRPr="00EE4A74">
              <w:rPr>
                <w:rFonts w:ascii="Times New Roman" w:hAnsi="Times New Roman" w:cs="Times New Roman"/>
              </w:rPr>
              <w:t xml:space="preserve"> или </w:t>
            </w:r>
            <w:r w:rsidRPr="00EE4A74">
              <w:rPr>
                <w:rFonts w:ascii="Times New Roman" w:hAnsi="Times New Roman" w:cs="Times New Roman"/>
                <w:b/>
              </w:rPr>
              <w:t>S</w:t>
            </w:r>
          </w:p>
        </w:tc>
        <w:tc>
          <w:tcPr>
            <w:tcW w:w="1140" w:type="dxa"/>
            <w:vAlign w:val="center"/>
          </w:tcPr>
          <w:p w:rsidR="00EE4A74" w:rsidRPr="00EE4A74" w:rsidRDefault="00EE4A74" w:rsidP="00086EA1">
            <w:pPr>
              <w:widowControl w:val="0"/>
              <w:tabs>
                <w:tab w:val="left" w:pos="90"/>
              </w:tabs>
              <w:spacing w:after="0" w:line="240" w:lineRule="auto"/>
              <w:jc w:val="center"/>
              <w:rPr>
                <w:rFonts w:ascii="Times New Roman" w:hAnsi="Times New Roman" w:cs="Times New Roman"/>
                <w:b/>
              </w:rPr>
            </w:pPr>
            <w:r w:rsidRPr="00EE4A74">
              <w:rPr>
                <w:rFonts w:ascii="Times New Roman" w:hAnsi="Times New Roman" w:cs="Times New Roman"/>
                <w:b/>
              </w:rPr>
              <w:t>Cr</w:t>
            </w:r>
            <w:r w:rsidRPr="00EE4A74">
              <w:rPr>
                <w:rFonts w:ascii="Times New Roman" w:hAnsi="Times New Roman" w:cs="Times New Roman"/>
                <w:b/>
                <w:vertAlign w:val="subscript"/>
              </w:rPr>
              <w:t>2</w:t>
            </w:r>
            <w:r w:rsidRPr="00EE4A74">
              <w:rPr>
                <w:rFonts w:ascii="Times New Roman" w:hAnsi="Times New Roman" w:cs="Times New Roman"/>
                <w:b/>
              </w:rPr>
              <w:t>(SO</w:t>
            </w:r>
            <w:r w:rsidRPr="00EE4A74">
              <w:rPr>
                <w:rFonts w:ascii="Times New Roman" w:hAnsi="Times New Roman" w:cs="Times New Roman"/>
                <w:b/>
                <w:vertAlign w:val="subscript"/>
              </w:rPr>
              <w:t>4</w:t>
            </w:r>
            <w:r w:rsidRPr="00EE4A74">
              <w:rPr>
                <w:rFonts w:ascii="Times New Roman" w:hAnsi="Times New Roman" w:cs="Times New Roman"/>
                <w:b/>
              </w:rPr>
              <w:t>)</w:t>
            </w:r>
            <w:r w:rsidRPr="00EE4A74">
              <w:rPr>
                <w:rFonts w:ascii="Times New Roman" w:hAnsi="Times New Roman" w:cs="Times New Roman"/>
                <w:b/>
                <w:vertAlign w:val="subscript"/>
              </w:rPr>
              <w:t>3</w:t>
            </w:r>
          </w:p>
          <w:p w:rsidR="00EE4A74" w:rsidRPr="00EE4A74" w:rsidRDefault="00EE4A74" w:rsidP="00086EA1">
            <w:pPr>
              <w:widowControl w:val="0"/>
              <w:tabs>
                <w:tab w:val="left" w:pos="90"/>
              </w:tabs>
              <w:spacing w:after="0" w:line="240" w:lineRule="auto"/>
              <w:jc w:val="center"/>
              <w:rPr>
                <w:rFonts w:ascii="Times New Roman" w:hAnsi="Times New Roman" w:cs="Times New Roman"/>
                <w:b/>
              </w:rPr>
            </w:pPr>
            <w:r w:rsidRPr="00EE4A74">
              <w:rPr>
                <w:rFonts w:ascii="Times New Roman" w:hAnsi="Times New Roman" w:cs="Times New Roman"/>
                <w:b/>
              </w:rPr>
              <w:t>SO</w:t>
            </w:r>
            <w:r w:rsidRPr="00EE4A74">
              <w:rPr>
                <w:rFonts w:ascii="Times New Roman" w:hAnsi="Times New Roman" w:cs="Times New Roman"/>
                <w:b/>
                <w:vertAlign w:val="subscript"/>
              </w:rPr>
              <w:t>2</w:t>
            </w:r>
          </w:p>
        </w:tc>
        <w:tc>
          <w:tcPr>
            <w:tcW w:w="1131" w:type="dxa"/>
            <w:vAlign w:val="center"/>
          </w:tcPr>
          <w:p w:rsidR="00EE4A74" w:rsidRPr="00EE4A74" w:rsidRDefault="00EE4A74" w:rsidP="00086EA1">
            <w:pPr>
              <w:widowControl w:val="0"/>
              <w:tabs>
                <w:tab w:val="left" w:pos="90"/>
              </w:tabs>
              <w:spacing w:after="0" w:line="240" w:lineRule="auto"/>
              <w:jc w:val="center"/>
              <w:rPr>
                <w:rFonts w:ascii="Times New Roman" w:hAnsi="Times New Roman" w:cs="Times New Roman"/>
                <w:b/>
                <w:vertAlign w:val="subscript"/>
              </w:rPr>
            </w:pPr>
            <w:r w:rsidRPr="00EE4A74">
              <w:rPr>
                <w:rFonts w:ascii="Times New Roman" w:hAnsi="Times New Roman" w:cs="Times New Roman"/>
                <w:b/>
              </w:rPr>
              <w:t>CuSO</w:t>
            </w:r>
            <w:r w:rsidRPr="00EE4A74">
              <w:rPr>
                <w:rFonts w:ascii="Times New Roman" w:hAnsi="Times New Roman" w:cs="Times New Roman"/>
                <w:b/>
                <w:vertAlign w:val="subscript"/>
              </w:rPr>
              <w:t>4</w:t>
            </w:r>
          </w:p>
          <w:p w:rsidR="00EE4A74" w:rsidRPr="00EE4A74" w:rsidRDefault="00EE4A74" w:rsidP="00086EA1">
            <w:pPr>
              <w:widowControl w:val="0"/>
              <w:tabs>
                <w:tab w:val="left" w:pos="90"/>
              </w:tabs>
              <w:spacing w:after="0" w:line="240" w:lineRule="auto"/>
              <w:jc w:val="center"/>
              <w:rPr>
                <w:rFonts w:ascii="Times New Roman" w:hAnsi="Times New Roman" w:cs="Times New Roman"/>
                <w:b/>
                <w:vertAlign w:val="subscript"/>
              </w:rPr>
            </w:pPr>
            <w:r w:rsidRPr="00EE4A74">
              <w:rPr>
                <w:rFonts w:ascii="Times New Roman" w:hAnsi="Times New Roman" w:cs="Times New Roman"/>
                <w:b/>
              </w:rPr>
              <w:t>SO</w:t>
            </w:r>
            <w:r w:rsidRPr="00EE4A74">
              <w:rPr>
                <w:rFonts w:ascii="Times New Roman" w:hAnsi="Times New Roman" w:cs="Times New Roman"/>
                <w:b/>
                <w:vertAlign w:val="subscript"/>
              </w:rPr>
              <w:t>2</w:t>
            </w:r>
          </w:p>
        </w:tc>
        <w:tc>
          <w:tcPr>
            <w:tcW w:w="633" w:type="dxa"/>
            <w:vAlign w:val="center"/>
          </w:tcPr>
          <w:p w:rsidR="00EE4A74" w:rsidRPr="00EE4A74" w:rsidRDefault="00EE4A74" w:rsidP="00086EA1">
            <w:pPr>
              <w:widowControl w:val="0"/>
              <w:tabs>
                <w:tab w:val="left" w:pos="90"/>
              </w:tabs>
              <w:spacing w:after="0" w:line="240" w:lineRule="auto"/>
              <w:jc w:val="center"/>
              <w:rPr>
                <w:rFonts w:ascii="Times New Roman" w:hAnsi="Times New Roman" w:cs="Times New Roman"/>
                <w:b/>
                <w:vertAlign w:val="subscript"/>
              </w:rPr>
            </w:pPr>
            <w:r w:rsidRPr="00EE4A74">
              <w:rPr>
                <w:rFonts w:ascii="Times New Roman" w:hAnsi="Times New Roman" w:cs="Times New Roman"/>
                <w:b/>
              </w:rPr>
              <w:t>CO</w:t>
            </w:r>
            <w:r w:rsidRPr="00EE4A74">
              <w:rPr>
                <w:rFonts w:ascii="Times New Roman" w:hAnsi="Times New Roman" w:cs="Times New Roman"/>
                <w:b/>
                <w:vertAlign w:val="subscript"/>
              </w:rPr>
              <w:t>2</w:t>
            </w:r>
          </w:p>
          <w:p w:rsidR="00EE4A74" w:rsidRPr="00EE4A74" w:rsidRDefault="00EE4A74" w:rsidP="00086EA1">
            <w:pPr>
              <w:widowControl w:val="0"/>
              <w:tabs>
                <w:tab w:val="left" w:pos="90"/>
              </w:tabs>
              <w:spacing w:after="0" w:line="240" w:lineRule="auto"/>
              <w:jc w:val="center"/>
              <w:rPr>
                <w:rFonts w:ascii="Times New Roman" w:hAnsi="Times New Roman" w:cs="Times New Roman"/>
                <w:b/>
                <w:vertAlign w:val="subscript"/>
              </w:rPr>
            </w:pPr>
            <w:r w:rsidRPr="00EE4A74">
              <w:rPr>
                <w:rFonts w:ascii="Times New Roman" w:hAnsi="Times New Roman" w:cs="Times New Roman"/>
                <w:b/>
              </w:rPr>
              <w:t>SO</w:t>
            </w:r>
            <w:r w:rsidRPr="00EE4A74">
              <w:rPr>
                <w:rFonts w:ascii="Times New Roman" w:hAnsi="Times New Roman" w:cs="Times New Roman"/>
                <w:b/>
                <w:vertAlign w:val="subscript"/>
              </w:rPr>
              <w:t>2</w:t>
            </w:r>
          </w:p>
        </w:tc>
        <w:tc>
          <w:tcPr>
            <w:tcW w:w="850" w:type="dxa"/>
            <w:vAlign w:val="center"/>
          </w:tcPr>
          <w:p w:rsidR="00EE4A74" w:rsidRPr="00EE4A74" w:rsidRDefault="00EE4A74" w:rsidP="00086EA1">
            <w:pPr>
              <w:widowControl w:val="0"/>
              <w:tabs>
                <w:tab w:val="left" w:pos="90"/>
              </w:tabs>
              <w:spacing w:after="0" w:line="240" w:lineRule="auto"/>
              <w:jc w:val="center"/>
              <w:rPr>
                <w:rFonts w:ascii="Times New Roman" w:hAnsi="Times New Roman" w:cs="Times New Roman"/>
                <w:b/>
              </w:rPr>
            </w:pPr>
            <w:r w:rsidRPr="00EE4A74">
              <w:rPr>
                <w:rFonts w:ascii="Times New Roman" w:hAnsi="Times New Roman" w:cs="Times New Roman"/>
                <w:b/>
              </w:rPr>
              <w:t>H</w:t>
            </w:r>
            <w:r w:rsidRPr="00EE4A74">
              <w:rPr>
                <w:rFonts w:ascii="Times New Roman" w:hAnsi="Times New Roman" w:cs="Times New Roman"/>
                <w:b/>
                <w:vertAlign w:val="subscript"/>
              </w:rPr>
              <w:t>3</w:t>
            </w:r>
            <w:r w:rsidRPr="00EE4A74">
              <w:rPr>
                <w:rFonts w:ascii="Times New Roman" w:hAnsi="Times New Roman" w:cs="Times New Roman"/>
                <w:b/>
              </w:rPr>
              <w:t>PO</w:t>
            </w:r>
            <w:r w:rsidRPr="00EE4A74">
              <w:rPr>
                <w:rFonts w:ascii="Times New Roman" w:hAnsi="Times New Roman" w:cs="Times New Roman"/>
                <w:b/>
                <w:vertAlign w:val="subscript"/>
              </w:rPr>
              <w:t>4</w:t>
            </w:r>
          </w:p>
          <w:p w:rsidR="00EE4A74" w:rsidRPr="00EE4A74" w:rsidRDefault="00EE4A74" w:rsidP="00086EA1">
            <w:pPr>
              <w:widowControl w:val="0"/>
              <w:tabs>
                <w:tab w:val="left" w:pos="90"/>
              </w:tabs>
              <w:spacing w:after="0" w:line="240" w:lineRule="auto"/>
              <w:jc w:val="center"/>
              <w:rPr>
                <w:rFonts w:ascii="Times New Roman" w:hAnsi="Times New Roman" w:cs="Times New Roman"/>
                <w:b/>
                <w:vertAlign w:val="subscript"/>
              </w:rPr>
            </w:pPr>
            <w:r w:rsidRPr="00EE4A74">
              <w:rPr>
                <w:rFonts w:ascii="Times New Roman" w:hAnsi="Times New Roman" w:cs="Times New Roman"/>
                <w:b/>
              </w:rPr>
              <w:t>SO</w:t>
            </w:r>
            <w:r w:rsidRPr="00EE4A74">
              <w:rPr>
                <w:rFonts w:ascii="Times New Roman" w:hAnsi="Times New Roman" w:cs="Times New Roman"/>
                <w:b/>
                <w:vertAlign w:val="subscript"/>
              </w:rPr>
              <w:t>2</w:t>
            </w:r>
          </w:p>
        </w:tc>
        <w:tc>
          <w:tcPr>
            <w:tcW w:w="838" w:type="dxa"/>
            <w:vAlign w:val="center"/>
          </w:tcPr>
          <w:p w:rsidR="00EE4A74" w:rsidRPr="00EE4A74" w:rsidRDefault="00EE4A74" w:rsidP="00086EA1">
            <w:pPr>
              <w:widowControl w:val="0"/>
              <w:tabs>
                <w:tab w:val="left" w:pos="90"/>
              </w:tabs>
              <w:spacing w:after="0" w:line="240" w:lineRule="auto"/>
              <w:jc w:val="center"/>
              <w:rPr>
                <w:rFonts w:ascii="Times New Roman" w:hAnsi="Times New Roman" w:cs="Times New Roman"/>
                <w:b/>
              </w:rPr>
            </w:pPr>
          </w:p>
          <w:p w:rsidR="00EE4A74" w:rsidRPr="00EE4A74" w:rsidRDefault="00EE4A74" w:rsidP="00086EA1">
            <w:pPr>
              <w:widowControl w:val="0"/>
              <w:tabs>
                <w:tab w:val="left" w:pos="90"/>
              </w:tabs>
              <w:spacing w:after="0" w:line="240" w:lineRule="auto"/>
              <w:jc w:val="center"/>
              <w:rPr>
                <w:rFonts w:ascii="Times New Roman" w:hAnsi="Times New Roman" w:cs="Times New Roman"/>
                <w:b/>
                <w:vertAlign w:val="subscript"/>
              </w:rPr>
            </w:pPr>
            <w:r w:rsidRPr="00EE4A74">
              <w:rPr>
                <w:rFonts w:ascii="Times New Roman" w:hAnsi="Times New Roman" w:cs="Times New Roman"/>
                <w:b/>
              </w:rPr>
              <w:t>SO</w:t>
            </w:r>
            <w:r w:rsidRPr="00EE4A74">
              <w:rPr>
                <w:rFonts w:ascii="Times New Roman" w:hAnsi="Times New Roman" w:cs="Times New Roman"/>
                <w:b/>
                <w:vertAlign w:val="subscript"/>
              </w:rPr>
              <w:t>2</w:t>
            </w:r>
          </w:p>
        </w:tc>
      </w:tr>
    </w:tbl>
    <w:p w:rsidR="00EE4A74" w:rsidRPr="00EE4A74" w:rsidRDefault="00EE4A74" w:rsidP="00EE4A74">
      <w:pPr>
        <w:widowControl w:val="0"/>
        <w:tabs>
          <w:tab w:val="left" w:pos="90"/>
        </w:tabs>
        <w:spacing w:after="0" w:line="240" w:lineRule="auto"/>
        <w:jc w:val="both"/>
        <w:rPr>
          <w:rFonts w:ascii="Times New Roman" w:hAnsi="Times New Roman" w:cs="Times New Roman"/>
          <w:sz w:val="24"/>
          <w:szCs w:val="24"/>
        </w:rPr>
      </w:pPr>
    </w:p>
    <w:p w:rsidR="00EE4A74" w:rsidRPr="00EE4A74" w:rsidRDefault="00EE4A74" w:rsidP="00EE4A74">
      <w:pPr>
        <w:widowControl w:val="0"/>
        <w:tabs>
          <w:tab w:val="left" w:pos="90"/>
        </w:tabs>
        <w:spacing w:after="0" w:line="240" w:lineRule="auto"/>
        <w:jc w:val="both"/>
        <w:rPr>
          <w:rFonts w:ascii="Times New Roman" w:hAnsi="Times New Roman" w:cs="Times New Roman"/>
          <w:sz w:val="24"/>
          <w:szCs w:val="24"/>
          <w:u w:val="single"/>
          <w:lang w:val="ru-RU"/>
        </w:rPr>
      </w:pPr>
      <w:r w:rsidRPr="00EE4A74">
        <w:rPr>
          <w:rFonts w:ascii="Times New Roman" w:hAnsi="Times New Roman" w:cs="Times New Roman"/>
          <w:sz w:val="24"/>
          <w:szCs w:val="24"/>
          <w:lang w:val="ru-RU"/>
        </w:rPr>
        <w:t>Схема восстановления перманганата калия в разных средах:</w:t>
      </w:r>
    </w:p>
    <w:p w:rsidR="00EE4A74" w:rsidRPr="00EE4A74" w:rsidRDefault="00EE4A74" w:rsidP="00EE4A74">
      <w:pPr>
        <w:widowControl w:val="0"/>
        <w:tabs>
          <w:tab w:val="left" w:pos="90"/>
        </w:tabs>
        <w:spacing w:after="0" w:line="240" w:lineRule="auto"/>
        <w:jc w:val="center"/>
        <w:rPr>
          <w:rFonts w:ascii="Times New Roman" w:hAnsi="Times New Roman" w:cs="Times New Roman"/>
          <w:sz w:val="24"/>
          <w:szCs w:val="24"/>
          <w:lang w:val="ru-RU"/>
        </w:rPr>
      </w:pPr>
    </w:p>
    <w:p w:rsidR="00EE4A74" w:rsidRPr="00EE4A74" w:rsidRDefault="00EE4A74" w:rsidP="00EE4A74">
      <w:pPr>
        <w:widowControl w:val="0"/>
        <w:tabs>
          <w:tab w:val="left" w:pos="90"/>
        </w:tabs>
        <w:spacing w:after="0" w:line="240" w:lineRule="auto"/>
        <w:jc w:val="center"/>
        <w:rPr>
          <w:rFonts w:ascii="Times New Roman" w:hAnsi="Times New Roman" w:cs="Times New Roman"/>
          <w:sz w:val="24"/>
          <w:szCs w:val="24"/>
        </w:rPr>
      </w:pPr>
      <w:r w:rsidRPr="00EE4A74">
        <w:rPr>
          <w:rFonts w:ascii="Times New Roman" w:hAnsi="Times New Roman" w:cs="Times New Roman"/>
          <w:noProof/>
          <w:sz w:val="24"/>
          <w:szCs w:val="24"/>
          <w:lang w:val="ru-RU" w:eastAsia="ru-RU"/>
        </w:rPr>
        <w:drawing>
          <wp:inline distT="0" distB="0" distL="0" distR="0">
            <wp:extent cx="1993900" cy="1181100"/>
            <wp:effectExtent l="19050" t="19050" r="25400" b="19050"/>
            <wp:docPr id="2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5" cstate="print"/>
                    <a:srcRect/>
                    <a:stretch>
                      <a:fillRect/>
                    </a:stretch>
                  </pic:blipFill>
                  <pic:spPr bwMode="auto">
                    <a:xfrm>
                      <a:off x="0" y="0"/>
                      <a:ext cx="1993900" cy="1181100"/>
                    </a:xfrm>
                    <a:prstGeom prst="rect">
                      <a:avLst/>
                    </a:prstGeom>
                    <a:noFill/>
                    <a:ln w="6350" cmpd="sng">
                      <a:solidFill>
                        <a:srgbClr val="000000"/>
                      </a:solidFill>
                      <a:miter lim="800000"/>
                      <a:headEnd/>
                      <a:tailEnd/>
                    </a:ln>
                    <a:effectLst/>
                  </pic:spPr>
                </pic:pic>
              </a:graphicData>
            </a:graphic>
          </wp:inline>
        </w:drawing>
      </w:r>
    </w:p>
    <w:p w:rsidR="00EE4A74" w:rsidRPr="00EE4A74" w:rsidRDefault="00EE4A74" w:rsidP="00086EA1">
      <w:pPr>
        <w:widowControl w:val="0"/>
        <w:tabs>
          <w:tab w:val="left" w:pos="90"/>
        </w:tabs>
        <w:spacing w:after="0"/>
        <w:ind w:firstLine="540"/>
        <w:jc w:val="center"/>
        <w:rPr>
          <w:rFonts w:ascii="Times New Roman" w:hAnsi="Times New Roman" w:cs="Times New Roman"/>
          <w:sz w:val="24"/>
          <w:szCs w:val="24"/>
        </w:rPr>
      </w:pPr>
    </w:p>
    <w:p w:rsidR="00EE4A74" w:rsidRPr="00EE4A74" w:rsidRDefault="00EE4A74" w:rsidP="00086EA1">
      <w:pPr>
        <w:widowControl w:val="0"/>
        <w:tabs>
          <w:tab w:val="left" w:pos="90"/>
        </w:tabs>
        <w:spacing w:after="0"/>
        <w:ind w:firstLine="540"/>
        <w:jc w:val="both"/>
        <w:rPr>
          <w:rFonts w:ascii="Times New Roman" w:hAnsi="Times New Roman" w:cs="Times New Roman"/>
          <w:sz w:val="24"/>
          <w:szCs w:val="24"/>
          <w:lang w:val="ru-RU"/>
        </w:rPr>
      </w:pPr>
      <w:r w:rsidRPr="00EE4A74">
        <w:rPr>
          <w:rFonts w:ascii="Times New Roman" w:hAnsi="Times New Roman" w:cs="Times New Roman"/>
          <w:b/>
          <w:sz w:val="24"/>
          <w:szCs w:val="24"/>
          <w:lang w:val="ru-RU"/>
        </w:rPr>
        <w:t>Восстановители</w:t>
      </w:r>
      <w:r w:rsidRPr="00EE4A74">
        <w:rPr>
          <w:rFonts w:ascii="Times New Roman" w:hAnsi="Times New Roman" w:cs="Times New Roman"/>
          <w:sz w:val="24"/>
          <w:szCs w:val="24"/>
          <w:lang w:val="ru-RU"/>
        </w:rPr>
        <w:t xml:space="preserve"> – вещества, содержащие атомы в низшей степени окисления: </w:t>
      </w:r>
      <w:proofErr w:type="gramStart"/>
      <w:r w:rsidRPr="00EE4A74">
        <w:rPr>
          <w:rFonts w:ascii="Times New Roman" w:hAnsi="Times New Roman" w:cs="Times New Roman"/>
          <w:sz w:val="24"/>
          <w:szCs w:val="24"/>
          <w:lang w:val="ru-RU"/>
        </w:rPr>
        <w:t>СО</w:t>
      </w:r>
      <w:proofErr w:type="gramEnd"/>
      <w:r w:rsidRPr="00EE4A74">
        <w:rPr>
          <w:rFonts w:ascii="Times New Roman" w:hAnsi="Times New Roman" w:cs="Times New Roman"/>
          <w:sz w:val="24"/>
          <w:szCs w:val="24"/>
          <w:lang w:val="ru-RU"/>
        </w:rPr>
        <w:t xml:space="preserve">, металлы, углерод, водород, </w:t>
      </w:r>
      <w:r w:rsidRPr="00EE4A74">
        <w:rPr>
          <w:rFonts w:ascii="Times New Roman" w:hAnsi="Times New Roman" w:cs="Times New Roman"/>
          <w:sz w:val="24"/>
          <w:szCs w:val="24"/>
        </w:rPr>
        <w:t>HI</w:t>
      </w:r>
      <w:r w:rsidRPr="00EE4A74">
        <w:rPr>
          <w:rFonts w:ascii="Times New Roman" w:hAnsi="Times New Roman" w:cs="Times New Roman"/>
          <w:sz w:val="24"/>
          <w:szCs w:val="24"/>
          <w:lang w:val="ru-RU"/>
        </w:rPr>
        <w:t xml:space="preserve">, сероводород, аммиак, катионы металлов в низшей ст.ок. </w:t>
      </w:r>
      <w:proofErr w:type="gramStart"/>
      <w:r w:rsidRPr="00EE4A74">
        <w:rPr>
          <w:rFonts w:ascii="Times New Roman" w:hAnsi="Times New Roman" w:cs="Times New Roman"/>
          <w:sz w:val="24"/>
          <w:szCs w:val="24"/>
        </w:rPr>
        <w:t>Sn</w:t>
      </w:r>
      <w:r w:rsidRPr="00EE4A74">
        <w:rPr>
          <w:rFonts w:ascii="Times New Roman" w:hAnsi="Times New Roman" w:cs="Times New Roman"/>
          <w:sz w:val="24"/>
          <w:szCs w:val="24"/>
          <w:lang w:val="ru-RU"/>
        </w:rPr>
        <w:t>(</w:t>
      </w:r>
      <w:proofErr w:type="gramEnd"/>
      <w:r w:rsidRPr="00EE4A74">
        <w:rPr>
          <w:rFonts w:ascii="Times New Roman" w:hAnsi="Times New Roman" w:cs="Times New Roman"/>
          <w:sz w:val="24"/>
          <w:szCs w:val="24"/>
        </w:rPr>
        <w:t>II</w:t>
      </w:r>
      <w:r w:rsidRPr="00EE4A74">
        <w:rPr>
          <w:rFonts w:ascii="Times New Roman" w:hAnsi="Times New Roman" w:cs="Times New Roman"/>
          <w:sz w:val="24"/>
          <w:szCs w:val="24"/>
          <w:lang w:val="ru-RU"/>
        </w:rPr>
        <w:t xml:space="preserve">), </w:t>
      </w:r>
      <w:r w:rsidRPr="00EE4A74">
        <w:rPr>
          <w:rFonts w:ascii="Times New Roman" w:hAnsi="Times New Roman" w:cs="Times New Roman"/>
          <w:sz w:val="24"/>
          <w:szCs w:val="24"/>
        </w:rPr>
        <w:t>Fe</w:t>
      </w:r>
      <w:r w:rsidRPr="00EE4A74">
        <w:rPr>
          <w:rFonts w:ascii="Times New Roman" w:hAnsi="Times New Roman" w:cs="Times New Roman"/>
          <w:sz w:val="24"/>
          <w:szCs w:val="24"/>
          <w:lang w:val="ru-RU"/>
        </w:rPr>
        <w:t>(</w:t>
      </w:r>
      <w:r w:rsidRPr="00EE4A74">
        <w:rPr>
          <w:rFonts w:ascii="Times New Roman" w:hAnsi="Times New Roman" w:cs="Times New Roman"/>
          <w:sz w:val="24"/>
          <w:szCs w:val="24"/>
        </w:rPr>
        <w:t>II</w:t>
      </w:r>
      <w:r w:rsidRPr="00EE4A74">
        <w:rPr>
          <w:rFonts w:ascii="Times New Roman" w:hAnsi="Times New Roman" w:cs="Times New Roman"/>
          <w:sz w:val="24"/>
          <w:szCs w:val="24"/>
          <w:lang w:val="ru-RU"/>
        </w:rPr>
        <w:t>).</w:t>
      </w:r>
    </w:p>
    <w:p w:rsidR="00EE4A74" w:rsidRPr="00EE4A74" w:rsidRDefault="00EE4A74" w:rsidP="00086EA1">
      <w:pPr>
        <w:widowControl w:val="0"/>
        <w:tabs>
          <w:tab w:val="left" w:pos="90"/>
        </w:tabs>
        <w:spacing w:after="0"/>
        <w:ind w:firstLine="540"/>
        <w:jc w:val="both"/>
        <w:rPr>
          <w:rFonts w:ascii="Times New Roman" w:hAnsi="Times New Roman" w:cs="Times New Roman"/>
          <w:b/>
          <w:i/>
          <w:sz w:val="24"/>
          <w:szCs w:val="24"/>
          <w:lang w:val="ru-RU"/>
        </w:rPr>
      </w:pPr>
      <w:r w:rsidRPr="00EE4A74">
        <w:rPr>
          <w:rFonts w:ascii="Times New Roman" w:hAnsi="Times New Roman" w:cs="Times New Roman"/>
          <w:b/>
          <w:i/>
          <w:sz w:val="24"/>
          <w:szCs w:val="24"/>
          <w:lang w:val="ru-RU"/>
        </w:rPr>
        <w:t>Атомы в промежуточных степенях окисления могут быть как окислителями, так и восстановителями.</w:t>
      </w:r>
    </w:p>
    <w:p w:rsidR="00EE4A74" w:rsidRPr="00EE4A74" w:rsidRDefault="00EE4A74" w:rsidP="00086EA1">
      <w:pPr>
        <w:widowControl w:val="0"/>
        <w:tabs>
          <w:tab w:val="left" w:pos="90"/>
        </w:tabs>
        <w:spacing w:after="0"/>
        <w:ind w:firstLine="540"/>
        <w:jc w:val="both"/>
        <w:rPr>
          <w:rFonts w:ascii="Times New Roman" w:hAnsi="Times New Roman" w:cs="Times New Roman"/>
          <w:sz w:val="24"/>
          <w:szCs w:val="24"/>
          <w:lang w:val="ru-RU"/>
        </w:rPr>
      </w:pPr>
      <w:r w:rsidRPr="00EE4A74">
        <w:rPr>
          <w:rFonts w:ascii="Times New Roman" w:hAnsi="Times New Roman" w:cs="Times New Roman"/>
          <w:sz w:val="24"/>
          <w:szCs w:val="24"/>
          <w:lang w:val="ru-RU"/>
        </w:rPr>
        <w:t>Окисление элемента сопровождается увеличением его степени окислении, а восстановление – уменьшением.</w:t>
      </w:r>
    </w:p>
    <w:p w:rsidR="00EE4A74" w:rsidRPr="00EE4A74" w:rsidRDefault="00EE4A74" w:rsidP="00086EA1">
      <w:pPr>
        <w:widowControl w:val="0"/>
        <w:tabs>
          <w:tab w:val="left" w:pos="90"/>
        </w:tabs>
        <w:spacing w:after="0"/>
        <w:ind w:firstLine="540"/>
        <w:jc w:val="both"/>
        <w:rPr>
          <w:rFonts w:ascii="Times New Roman" w:hAnsi="Times New Roman" w:cs="Times New Roman"/>
          <w:sz w:val="24"/>
          <w:szCs w:val="24"/>
          <w:lang w:val="ru-RU"/>
        </w:rPr>
      </w:pPr>
      <w:r w:rsidRPr="00EE4A74">
        <w:rPr>
          <w:rFonts w:ascii="Times New Roman" w:hAnsi="Times New Roman" w:cs="Times New Roman"/>
          <w:sz w:val="24"/>
          <w:szCs w:val="24"/>
          <w:lang w:val="ru-RU"/>
        </w:rPr>
        <w:t>Нахождение коэффициентов в уравнениях реакций методом анализа степеней окисления рассмотрим на примере.</w:t>
      </w:r>
    </w:p>
    <w:p w:rsidR="00EE4A74" w:rsidRPr="00EE4A74" w:rsidRDefault="00EE4A74" w:rsidP="00EE4A74">
      <w:pPr>
        <w:widowControl w:val="0"/>
        <w:tabs>
          <w:tab w:val="left" w:pos="90"/>
        </w:tabs>
        <w:spacing w:after="0" w:line="240" w:lineRule="auto"/>
        <w:jc w:val="both"/>
        <w:rPr>
          <w:rFonts w:ascii="Times New Roman" w:hAnsi="Times New Roman" w:cs="Times New Roman"/>
          <w:sz w:val="24"/>
          <w:szCs w:val="24"/>
          <w:lang w:val="ru-RU"/>
        </w:rPr>
      </w:pPr>
    </w:p>
    <w:p w:rsidR="00EE4A74" w:rsidRPr="00EE4A74" w:rsidRDefault="00EE4A74" w:rsidP="00EE4A74">
      <w:pPr>
        <w:widowControl w:val="0"/>
        <w:tabs>
          <w:tab w:val="left" w:pos="90"/>
        </w:tabs>
        <w:spacing w:after="0" w:line="240" w:lineRule="auto"/>
        <w:jc w:val="both"/>
        <w:rPr>
          <w:rFonts w:ascii="Times New Roman" w:hAnsi="Times New Roman" w:cs="Times New Roman"/>
          <w:sz w:val="24"/>
          <w:szCs w:val="24"/>
          <w:lang w:val="ru-RU"/>
        </w:rPr>
      </w:pPr>
      <w:r w:rsidRPr="00EE4A74">
        <w:rPr>
          <w:rFonts w:ascii="Times New Roman" w:hAnsi="Times New Roman" w:cs="Times New Roman"/>
          <w:b/>
          <w:sz w:val="24"/>
          <w:szCs w:val="24"/>
          <w:lang w:val="ru-RU"/>
        </w:rPr>
        <w:t>Пример</w:t>
      </w:r>
      <w:r w:rsidRPr="00EE4A74">
        <w:rPr>
          <w:rFonts w:ascii="Times New Roman" w:hAnsi="Times New Roman" w:cs="Times New Roman"/>
          <w:b/>
          <w:sz w:val="24"/>
          <w:szCs w:val="24"/>
        </w:rPr>
        <w:t> </w:t>
      </w:r>
      <w:r w:rsidRPr="00EE4A74">
        <w:rPr>
          <w:rFonts w:ascii="Times New Roman" w:hAnsi="Times New Roman" w:cs="Times New Roman"/>
          <w:b/>
          <w:sz w:val="24"/>
          <w:szCs w:val="24"/>
          <w:lang w:val="ru-RU"/>
        </w:rPr>
        <w:t>8.2</w:t>
      </w:r>
      <w:r w:rsidRPr="00EE4A74">
        <w:rPr>
          <w:rFonts w:ascii="Times New Roman" w:hAnsi="Times New Roman" w:cs="Times New Roman"/>
          <w:sz w:val="24"/>
          <w:szCs w:val="24"/>
          <w:lang w:val="ru-RU"/>
        </w:rPr>
        <w:t>. Найдите коэффициенты в уравнении:</w:t>
      </w:r>
    </w:p>
    <w:p w:rsidR="00EE4A74" w:rsidRPr="00EE4A74" w:rsidRDefault="00EE4A74" w:rsidP="00EE4A74">
      <w:pPr>
        <w:widowControl w:val="0"/>
        <w:tabs>
          <w:tab w:val="left" w:pos="90"/>
        </w:tabs>
        <w:spacing w:after="0" w:line="240" w:lineRule="auto"/>
        <w:ind w:left="2124"/>
        <w:jc w:val="both"/>
        <w:rPr>
          <w:rFonts w:ascii="Times New Roman" w:hAnsi="Times New Roman" w:cs="Times New Roman"/>
          <w:sz w:val="24"/>
          <w:szCs w:val="24"/>
          <w:vertAlign w:val="subscript"/>
          <w:lang w:val="ru-RU"/>
        </w:rPr>
      </w:pPr>
      <w:proofErr w:type="gramStart"/>
      <w:r w:rsidRPr="00EE4A74">
        <w:rPr>
          <w:rFonts w:ascii="Times New Roman" w:hAnsi="Times New Roman" w:cs="Times New Roman"/>
          <w:sz w:val="24"/>
          <w:szCs w:val="24"/>
        </w:rPr>
        <w:t>KIO</w:t>
      </w:r>
      <w:r w:rsidRPr="00EE4A74">
        <w:rPr>
          <w:rFonts w:ascii="Times New Roman" w:hAnsi="Times New Roman" w:cs="Times New Roman"/>
          <w:sz w:val="24"/>
          <w:szCs w:val="24"/>
          <w:vertAlign w:val="subscript"/>
          <w:lang w:val="ru-RU"/>
        </w:rPr>
        <w:t>3(</w:t>
      </w:r>
      <w:proofErr w:type="gramEnd"/>
      <w:r w:rsidRPr="00EE4A74">
        <w:rPr>
          <w:rFonts w:ascii="Times New Roman" w:hAnsi="Times New Roman" w:cs="Times New Roman"/>
          <w:sz w:val="24"/>
          <w:szCs w:val="24"/>
          <w:vertAlign w:val="subscript"/>
          <w:lang w:val="ru-RU"/>
        </w:rPr>
        <w:t>водн.)</w:t>
      </w:r>
      <w:r w:rsidRPr="00EE4A74">
        <w:rPr>
          <w:rFonts w:ascii="Times New Roman" w:hAnsi="Times New Roman" w:cs="Times New Roman"/>
          <w:sz w:val="24"/>
          <w:szCs w:val="24"/>
        </w:rPr>
        <w:t> </w:t>
      </w:r>
      <w:r w:rsidRPr="00EE4A74">
        <w:rPr>
          <w:rFonts w:ascii="Times New Roman" w:hAnsi="Times New Roman" w:cs="Times New Roman"/>
          <w:sz w:val="24"/>
          <w:szCs w:val="24"/>
          <w:lang w:val="ru-RU"/>
        </w:rPr>
        <w:t>+</w:t>
      </w:r>
      <w:r w:rsidRPr="00EE4A74">
        <w:rPr>
          <w:rFonts w:ascii="Times New Roman" w:hAnsi="Times New Roman" w:cs="Times New Roman"/>
          <w:sz w:val="24"/>
          <w:szCs w:val="24"/>
        </w:rPr>
        <w:t> Na</w:t>
      </w:r>
      <w:r w:rsidRPr="00EE4A74">
        <w:rPr>
          <w:rFonts w:ascii="Times New Roman" w:hAnsi="Times New Roman" w:cs="Times New Roman"/>
          <w:sz w:val="24"/>
          <w:szCs w:val="24"/>
          <w:vertAlign w:val="subscript"/>
          <w:lang w:val="ru-RU"/>
        </w:rPr>
        <w:t>2</w:t>
      </w:r>
      <w:r w:rsidRPr="00EE4A74">
        <w:rPr>
          <w:rFonts w:ascii="Times New Roman" w:hAnsi="Times New Roman" w:cs="Times New Roman"/>
          <w:sz w:val="24"/>
          <w:szCs w:val="24"/>
        </w:rPr>
        <w:t>SO</w:t>
      </w:r>
      <w:r w:rsidRPr="00EE4A74">
        <w:rPr>
          <w:rFonts w:ascii="Times New Roman" w:hAnsi="Times New Roman" w:cs="Times New Roman"/>
          <w:sz w:val="24"/>
          <w:szCs w:val="24"/>
          <w:vertAlign w:val="subscript"/>
          <w:lang w:val="ru-RU"/>
        </w:rPr>
        <w:t>3(водн.)</w:t>
      </w:r>
      <w:r w:rsidRPr="00EE4A74">
        <w:rPr>
          <w:rFonts w:ascii="Times New Roman" w:hAnsi="Times New Roman" w:cs="Times New Roman"/>
          <w:sz w:val="24"/>
          <w:szCs w:val="24"/>
          <w:lang w:val="ru-RU"/>
        </w:rPr>
        <w:t xml:space="preserve"> → </w:t>
      </w:r>
      <w:proofErr w:type="gramStart"/>
      <w:r w:rsidRPr="00EE4A74">
        <w:rPr>
          <w:rFonts w:ascii="Times New Roman" w:hAnsi="Times New Roman" w:cs="Times New Roman"/>
          <w:sz w:val="24"/>
          <w:szCs w:val="24"/>
        </w:rPr>
        <w:t>KIO</w:t>
      </w:r>
      <w:r w:rsidRPr="00EE4A74">
        <w:rPr>
          <w:rFonts w:ascii="Times New Roman" w:hAnsi="Times New Roman" w:cs="Times New Roman"/>
          <w:sz w:val="24"/>
          <w:szCs w:val="24"/>
          <w:vertAlign w:val="subscript"/>
          <w:lang w:val="ru-RU"/>
        </w:rPr>
        <w:t>(</w:t>
      </w:r>
      <w:proofErr w:type="gramEnd"/>
      <w:r w:rsidRPr="00EE4A74">
        <w:rPr>
          <w:rFonts w:ascii="Times New Roman" w:hAnsi="Times New Roman" w:cs="Times New Roman"/>
          <w:sz w:val="24"/>
          <w:szCs w:val="24"/>
          <w:vertAlign w:val="subscript"/>
          <w:lang w:val="ru-RU"/>
        </w:rPr>
        <w:t>водн.)</w:t>
      </w:r>
      <w:r w:rsidRPr="00EE4A74">
        <w:rPr>
          <w:rFonts w:ascii="Times New Roman" w:hAnsi="Times New Roman" w:cs="Times New Roman"/>
          <w:sz w:val="24"/>
          <w:szCs w:val="24"/>
          <w:lang w:val="ru-RU"/>
        </w:rPr>
        <w:t xml:space="preserve"> + </w:t>
      </w:r>
      <w:r w:rsidRPr="00EE4A74">
        <w:rPr>
          <w:rFonts w:ascii="Times New Roman" w:hAnsi="Times New Roman" w:cs="Times New Roman"/>
          <w:sz w:val="24"/>
          <w:szCs w:val="24"/>
        </w:rPr>
        <w:t>Na</w:t>
      </w:r>
      <w:r w:rsidRPr="00EE4A74">
        <w:rPr>
          <w:rFonts w:ascii="Times New Roman" w:hAnsi="Times New Roman" w:cs="Times New Roman"/>
          <w:sz w:val="24"/>
          <w:szCs w:val="24"/>
          <w:vertAlign w:val="subscript"/>
          <w:lang w:val="ru-RU"/>
        </w:rPr>
        <w:t>2</w:t>
      </w:r>
      <w:r w:rsidRPr="00EE4A74">
        <w:rPr>
          <w:rFonts w:ascii="Times New Roman" w:hAnsi="Times New Roman" w:cs="Times New Roman"/>
          <w:sz w:val="24"/>
          <w:szCs w:val="24"/>
        </w:rPr>
        <w:t>SO</w:t>
      </w:r>
      <w:r w:rsidRPr="00EE4A74">
        <w:rPr>
          <w:rFonts w:ascii="Times New Roman" w:hAnsi="Times New Roman" w:cs="Times New Roman"/>
          <w:sz w:val="24"/>
          <w:szCs w:val="24"/>
          <w:vertAlign w:val="subscript"/>
          <w:lang w:val="ru-RU"/>
        </w:rPr>
        <w:t>4(водн.)</w:t>
      </w:r>
    </w:p>
    <w:p w:rsidR="00EE4A74" w:rsidRPr="00EE4A74" w:rsidRDefault="00EE4A74" w:rsidP="00EE4A74">
      <w:pPr>
        <w:widowControl w:val="0"/>
        <w:tabs>
          <w:tab w:val="left" w:pos="90"/>
        </w:tabs>
        <w:spacing w:after="0" w:line="240" w:lineRule="auto"/>
        <w:jc w:val="both"/>
        <w:rPr>
          <w:rFonts w:ascii="Times New Roman" w:hAnsi="Times New Roman" w:cs="Times New Roman"/>
          <w:sz w:val="24"/>
          <w:szCs w:val="24"/>
          <w:lang w:val="ru-RU"/>
        </w:rPr>
      </w:pPr>
      <w:r w:rsidRPr="00EE4A74">
        <w:rPr>
          <w:rFonts w:ascii="Times New Roman" w:hAnsi="Times New Roman" w:cs="Times New Roman"/>
          <w:b/>
          <w:sz w:val="24"/>
          <w:szCs w:val="24"/>
          <w:lang w:val="ru-RU"/>
        </w:rPr>
        <w:t>Решение</w:t>
      </w:r>
      <w:r w:rsidRPr="00EE4A74">
        <w:rPr>
          <w:rFonts w:ascii="Times New Roman" w:hAnsi="Times New Roman" w:cs="Times New Roman"/>
          <w:sz w:val="24"/>
          <w:szCs w:val="24"/>
          <w:lang w:val="ru-RU"/>
        </w:rPr>
        <w:t xml:space="preserve">. Определим степени окисления и их изменения в ходе реакции </w:t>
      </w:r>
    </w:p>
    <w:p w:rsidR="00EE4A74" w:rsidRPr="00EE4A74" w:rsidRDefault="00EE4A74" w:rsidP="00EE4A74">
      <w:pPr>
        <w:widowControl w:val="0"/>
        <w:tabs>
          <w:tab w:val="left" w:pos="90"/>
        </w:tabs>
        <w:spacing w:after="0" w:line="240" w:lineRule="auto"/>
        <w:jc w:val="center"/>
        <w:rPr>
          <w:rFonts w:ascii="Times New Roman" w:hAnsi="Times New Roman" w:cs="Times New Roman"/>
          <w:sz w:val="24"/>
          <w:szCs w:val="24"/>
        </w:rPr>
      </w:pPr>
      <w:r w:rsidRPr="00EE4A74">
        <w:rPr>
          <w:rFonts w:ascii="Times New Roman" w:hAnsi="Times New Roman" w:cs="Times New Roman"/>
          <w:sz w:val="24"/>
          <w:szCs w:val="24"/>
        </w:rPr>
        <w:object w:dxaOrig="2175" w:dyaOrig="1365">
          <v:shape id="_x0000_i1066" type="#_x0000_t75" style="width:84.75pt;height:53.25pt" o:ole="">
            <v:imagedata r:id="rId166" o:title=""/>
          </v:shape>
          <o:OLEObject Type="Embed" ProgID="ChemWindow.Document" ShapeID="_x0000_i1066" DrawAspect="Content" ObjectID="_1499846463" r:id="rId167"/>
        </w:object>
      </w:r>
    </w:p>
    <w:p w:rsidR="00EE4A74" w:rsidRPr="00EE4A74" w:rsidRDefault="00EE4A74" w:rsidP="00EE4A74">
      <w:pPr>
        <w:widowControl w:val="0"/>
        <w:tabs>
          <w:tab w:val="left" w:pos="90"/>
        </w:tabs>
        <w:spacing w:after="0" w:line="240" w:lineRule="auto"/>
        <w:jc w:val="both"/>
        <w:rPr>
          <w:rFonts w:ascii="Times New Roman" w:hAnsi="Times New Roman" w:cs="Times New Roman"/>
          <w:sz w:val="24"/>
          <w:szCs w:val="24"/>
          <w:lang w:val="ru-RU"/>
        </w:rPr>
      </w:pPr>
      <w:r w:rsidRPr="00EE4A74">
        <w:rPr>
          <w:rFonts w:ascii="Times New Roman" w:hAnsi="Times New Roman" w:cs="Times New Roman"/>
          <w:sz w:val="24"/>
          <w:szCs w:val="24"/>
          <w:lang w:val="ru-RU"/>
        </w:rPr>
        <w:t xml:space="preserve">В данной реакции йодат калия – окислитель за счет </w:t>
      </w:r>
      <w:r w:rsidRPr="00EE4A74">
        <w:rPr>
          <w:rFonts w:ascii="Times New Roman" w:hAnsi="Times New Roman" w:cs="Times New Roman"/>
          <w:sz w:val="24"/>
          <w:szCs w:val="24"/>
        </w:rPr>
        <w:t>I</w:t>
      </w:r>
      <w:r w:rsidRPr="00EE4A74">
        <w:rPr>
          <w:rFonts w:ascii="Times New Roman" w:hAnsi="Times New Roman" w:cs="Times New Roman"/>
          <w:sz w:val="24"/>
          <w:szCs w:val="24"/>
          <w:lang w:val="ru-RU"/>
        </w:rPr>
        <w:t xml:space="preserve">(+5), сульфит натрия – восстановитель за счет </w:t>
      </w:r>
      <w:r w:rsidRPr="00EE4A74">
        <w:rPr>
          <w:rFonts w:ascii="Times New Roman" w:hAnsi="Times New Roman" w:cs="Times New Roman"/>
          <w:sz w:val="24"/>
          <w:szCs w:val="24"/>
        </w:rPr>
        <w:t>S</w:t>
      </w:r>
      <w:r w:rsidRPr="00EE4A74">
        <w:rPr>
          <w:rFonts w:ascii="Times New Roman" w:hAnsi="Times New Roman" w:cs="Times New Roman"/>
          <w:sz w:val="24"/>
          <w:szCs w:val="24"/>
          <w:lang w:val="ru-RU"/>
        </w:rPr>
        <w:t>(+4). Для того</w:t>
      </w:r>
      <w:proofErr w:type="gramStart"/>
      <w:r w:rsidRPr="00EE4A74">
        <w:rPr>
          <w:rFonts w:ascii="Times New Roman" w:hAnsi="Times New Roman" w:cs="Times New Roman"/>
          <w:sz w:val="24"/>
          <w:szCs w:val="24"/>
          <w:lang w:val="ru-RU"/>
        </w:rPr>
        <w:t>,</w:t>
      </w:r>
      <w:proofErr w:type="gramEnd"/>
      <w:r w:rsidRPr="00EE4A74">
        <w:rPr>
          <w:rFonts w:ascii="Times New Roman" w:hAnsi="Times New Roman" w:cs="Times New Roman"/>
          <w:sz w:val="24"/>
          <w:szCs w:val="24"/>
          <w:lang w:val="ru-RU"/>
        </w:rPr>
        <w:t xml:space="preserve"> чтобы количество отданных электронов равнялось количеству отданных, перед сульфитом необходимо поставить коэффициент 2.</w:t>
      </w:r>
    </w:p>
    <w:p w:rsidR="00EE4A74" w:rsidRPr="00EE4A74" w:rsidRDefault="00EE4A74" w:rsidP="00EE4A74">
      <w:pPr>
        <w:widowControl w:val="0"/>
        <w:tabs>
          <w:tab w:val="left" w:pos="90"/>
        </w:tabs>
        <w:spacing w:after="0" w:line="240" w:lineRule="auto"/>
        <w:ind w:left="2124"/>
        <w:jc w:val="both"/>
        <w:rPr>
          <w:rFonts w:ascii="Times New Roman" w:hAnsi="Times New Roman" w:cs="Times New Roman"/>
          <w:sz w:val="24"/>
          <w:szCs w:val="24"/>
          <w:vertAlign w:val="subscript"/>
          <w:lang w:val="ru-RU"/>
        </w:rPr>
      </w:pPr>
      <w:proofErr w:type="gramStart"/>
      <w:r w:rsidRPr="00EE4A74">
        <w:rPr>
          <w:rFonts w:ascii="Times New Roman" w:hAnsi="Times New Roman" w:cs="Times New Roman"/>
          <w:sz w:val="24"/>
          <w:szCs w:val="24"/>
        </w:rPr>
        <w:t>KIO</w:t>
      </w:r>
      <w:r w:rsidRPr="00EE4A74">
        <w:rPr>
          <w:rFonts w:ascii="Times New Roman" w:hAnsi="Times New Roman" w:cs="Times New Roman"/>
          <w:sz w:val="24"/>
          <w:szCs w:val="24"/>
          <w:vertAlign w:val="subscript"/>
          <w:lang w:val="ru-RU"/>
        </w:rPr>
        <w:t>3(</w:t>
      </w:r>
      <w:proofErr w:type="gramEnd"/>
      <w:r w:rsidRPr="00EE4A74">
        <w:rPr>
          <w:rFonts w:ascii="Times New Roman" w:hAnsi="Times New Roman" w:cs="Times New Roman"/>
          <w:sz w:val="24"/>
          <w:szCs w:val="24"/>
          <w:vertAlign w:val="subscript"/>
          <w:lang w:val="ru-RU"/>
        </w:rPr>
        <w:t>водн.)</w:t>
      </w:r>
      <w:r w:rsidRPr="00EE4A74">
        <w:rPr>
          <w:rFonts w:ascii="Times New Roman" w:hAnsi="Times New Roman" w:cs="Times New Roman"/>
          <w:sz w:val="24"/>
          <w:szCs w:val="24"/>
        </w:rPr>
        <w:t> </w:t>
      </w:r>
      <w:r w:rsidRPr="00EE4A74">
        <w:rPr>
          <w:rFonts w:ascii="Times New Roman" w:hAnsi="Times New Roman" w:cs="Times New Roman"/>
          <w:sz w:val="24"/>
          <w:szCs w:val="24"/>
          <w:lang w:val="ru-RU"/>
        </w:rPr>
        <w:t>+</w:t>
      </w:r>
      <w:r w:rsidRPr="00EE4A74">
        <w:rPr>
          <w:rFonts w:ascii="Times New Roman" w:hAnsi="Times New Roman" w:cs="Times New Roman"/>
          <w:sz w:val="24"/>
          <w:szCs w:val="24"/>
        </w:rPr>
        <w:t> </w:t>
      </w:r>
      <w:r w:rsidRPr="00EE4A74">
        <w:rPr>
          <w:rFonts w:ascii="Times New Roman" w:hAnsi="Times New Roman" w:cs="Times New Roman"/>
          <w:sz w:val="24"/>
          <w:szCs w:val="24"/>
          <w:lang w:val="ru-RU"/>
        </w:rPr>
        <w:t>2</w:t>
      </w:r>
      <w:r w:rsidRPr="00EE4A74">
        <w:rPr>
          <w:rFonts w:ascii="Times New Roman" w:hAnsi="Times New Roman" w:cs="Times New Roman"/>
          <w:sz w:val="24"/>
          <w:szCs w:val="24"/>
        </w:rPr>
        <w:t>Na</w:t>
      </w:r>
      <w:r w:rsidRPr="00EE4A74">
        <w:rPr>
          <w:rFonts w:ascii="Times New Roman" w:hAnsi="Times New Roman" w:cs="Times New Roman"/>
          <w:sz w:val="24"/>
          <w:szCs w:val="24"/>
          <w:vertAlign w:val="subscript"/>
          <w:lang w:val="ru-RU"/>
        </w:rPr>
        <w:t>2</w:t>
      </w:r>
      <w:r w:rsidRPr="00EE4A74">
        <w:rPr>
          <w:rFonts w:ascii="Times New Roman" w:hAnsi="Times New Roman" w:cs="Times New Roman"/>
          <w:sz w:val="24"/>
          <w:szCs w:val="24"/>
        </w:rPr>
        <w:t>SO</w:t>
      </w:r>
      <w:r w:rsidRPr="00EE4A74">
        <w:rPr>
          <w:rFonts w:ascii="Times New Roman" w:hAnsi="Times New Roman" w:cs="Times New Roman"/>
          <w:sz w:val="24"/>
          <w:szCs w:val="24"/>
          <w:vertAlign w:val="subscript"/>
          <w:lang w:val="ru-RU"/>
        </w:rPr>
        <w:t>3(водн.)</w:t>
      </w:r>
      <w:r w:rsidRPr="00EE4A74">
        <w:rPr>
          <w:rFonts w:ascii="Times New Roman" w:hAnsi="Times New Roman" w:cs="Times New Roman"/>
          <w:sz w:val="24"/>
          <w:szCs w:val="24"/>
          <w:lang w:val="ru-RU"/>
        </w:rPr>
        <w:t xml:space="preserve"> → </w:t>
      </w:r>
      <w:proofErr w:type="gramStart"/>
      <w:r w:rsidRPr="00EE4A74">
        <w:rPr>
          <w:rFonts w:ascii="Times New Roman" w:hAnsi="Times New Roman" w:cs="Times New Roman"/>
          <w:sz w:val="24"/>
          <w:szCs w:val="24"/>
        </w:rPr>
        <w:t>KIO</w:t>
      </w:r>
      <w:r w:rsidRPr="00EE4A74">
        <w:rPr>
          <w:rFonts w:ascii="Times New Roman" w:hAnsi="Times New Roman" w:cs="Times New Roman"/>
          <w:sz w:val="24"/>
          <w:szCs w:val="24"/>
          <w:vertAlign w:val="subscript"/>
          <w:lang w:val="ru-RU"/>
        </w:rPr>
        <w:t>(</w:t>
      </w:r>
      <w:proofErr w:type="gramEnd"/>
      <w:r w:rsidRPr="00EE4A74">
        <w:rPr>
          <w:rFonts w:ascii="Times New Roman" w:hAnsi="Times New Roman" w:cs="Times New Roman"/>
          <w:sz w:val="24"/>
          <w:szCs w:val="24"/>
          <w:vertAlign w:val="subscript"/>
          <w:lang w:val="ru-RU"/>
        </w:rPr>
        <w:t>водн.)</w:t>
      </w:r>
      <w:r w:rsidRPr="00EE4A74">
        <w:rPr>
          <w:rFonts w:ascii="Times New Roman" w:hAnsi="Times New Roman" w:cs="Times New Roman"/>
          <w:sz w:val="24"/>
          <w:szCs w:val="24"/>
          <w:lang w:val="ru-RU"/>
        </w:rPr>
        <w:t xml:space="preserve"> + 2</w:t>
      </w:r>
      <w:r w:rsidRPr="00EE4A74">
        <w:rPr>
          <w:rFonts w:ascii="Times New Roman" w:hAnsi="Times New Roman" w:cs="Times New Roman"/>
          <w:sz w:val="24"/>
          <w:szCs w:val="24"/>
        </w:rPr>
        <w:t>Na</w:t>
      </w:r>
      <w:r w:rsidRPr="00EE4A74">
        <w:rPr>
          <w:rFonts w:ascii="Times New Roman" w:hAnsi="Times New Roman" w:cs="Times New Roman"/>
          <w:sz w:val="24"/>
          <w:szCs w:val="24"/>
          <w:vertAlign w:val="subscript"/>
          <w:lang w:val="ru-RU"/>
        </w:rPr>
        <w:t>2</w:t>
      </w:r>
      <w:r w:rsidRPr="00EE4A74">
        <w:rPr>
          <w:rFonts w:ascii="Times New Roman" w:hAnsi="Times New Roman" w:cs="Times New Roman"/>
          <w:sz w:val="24"/>
          <w:szCs w:val="24"/>
        </w:rPr>
        <w:t>SO</w:t>
      </w:r>
      <w:r w:rsidRPr="00EE4A74">
        <w:rPr>
          <w:rFonts w:ascii="Times New Roman" w:hAnsi="Times New Roman" w:cs="Times New Roman"/>
          <w:sz w:val="24"/>
          <w:szCs w:val="24"/>
          <w:vertAlign w:val="subscript"/>
          <w:lang w:val="ru-RU"/>
        </w:rPr>
        <w:t>4(водн.)</w:t>
      </w:r>
    </w:p>
    <w:p w:rsidR="00EE4A74" w:rsidRPr="00EE4A74" w:rsidRDefault="00EE4A74" w:rsidP="00EE4A74">
      <w:pPr>
        <w:widowControl w:val="0"/>
        <w:tabs>
          <w:tab w:val="left" w:pos="90"/>
        </w:tabs>
        <w:spacing w:after="0" w:line="240" w:lineRule="auto"/>
        <w:jc w:val="both"/>
        <w:rPr>
          <w:rFonts w:ascii="Times New Roman" w:hAnsi="Times New Roman" w:cs="Times New Roman"/>
          <w:b/>
          <w:sz w:val="24"/>
          <w:szCs w:val="24"/>
          <w:lang w:val="ru-RU"/>
        </w:rPr>
      </w:pPr>
    </w:p>
    <w:p w:rsidR="00867A14" w:rsidRDefault="00867A14" w:rsidP="00EE4A74">
      <w:pPr>
        <w:widowControl w:val="0"/>
        <w:tabs>
          <w:tab w:val="left" w:pos="90"/>
        </w:tabs>
        <w:spacing w:after="0" w:line="240" w:lineRule="auto"/>
        <w:jc w:val="both"/>
        <w:rPr>
          <w:rFonts w:ascii="Times New Roman" w:hAnsi="Times New Roman" w:cs="Times New Roman"/>
          <w:b/>
          <w:sz w:val="24"/>
          <w:szCs w:val="24"/>
          <w:lang w:val="ru-RU"/>
        </w:rPr>
      </w:pPr>
    </w:p>
    <w:p w:rsidR="00EE4A74" w:rsidRPr="00EE4A74" w:rsidRDefault="00EE4A74" w:rsidP="00EE4A74">
      <w:pPr>
        <w:widowControl w:val="0"/>
        <w:tabs>
          <w:tab w:val="left" w:pos="90"/>
        </w:tabs>
        <w:spacing w:after="0" w:line="240" w:lineRule="auto"/>
        <w:jc w:val="both"/>
        <w:rPr>
          <w:rFonts w:ascii="Times New Roman" w:hAnsi="Times New Roman" w:cs="Times New Roman"/>
          <w:sz w:val="24"/>
          <w:szCs w:val="24"/>
          <w:lang w:val="ru-RU"/>
        </w:rPr>
      </w:pPr>
      <w:r w:rsidRPr="00EE4A74">
        <w:rPr>
          <w:rFonts w:ascii="Times New Roman" w:hAnsi="Times New Roman" w:cs="Times New Roman"/>
          <w:b/>
          <w:sz w:val="24"/>
          <w:szCs w:val="24"/>
          <w:lang w:val="ru-RU"/>
        </w:rPr>
        <w:lastRenderedPageBreak/>
        <w:t>Пример</w:t>
      </w:r>
      <w:r w:rsidRPr="00EE4A74">
        <w:rPr>
          <w:rFonts w:ascii="Times New Roman" w:hAnsi="Times New Roman" w:cs="Times New Roman"/>
          <w:b/>
          <w:sz w:val="24"/>
          <w:szCs w:val="24"/>
        </w:rPr>
        <w:t> </w:t>
      </w:r>
      <w:r w:rsidRPr="00EE4A74">
        <w:rPr>
          <w:rFonts w:ascii="Times New Roman" w:hAnsi="Times New Roman" w:cs="Times New Roman"/>
          <w:b/>
          <w:sz w:val="24"/>
          <w:szCs w:val="24"/>
          <w:lang w:val="ru-RU"/>
        </w:rPr>
        <w:t>8.3</w:t>
      </w:r>
      <w:r w:rsidRPr="00EE4A74">
        <w:rPr>
          <w:rFonts w:ascii="Times New Roman" w:hAnsi="Times New Roman" w:cs="Times New Roman"/>
          <w:sz w:val="24"/>
          <w:szCs w:val="24"/>
          <w:lang w:val="ru-RU"/>
        </w:rPr>
        <w:t>. Найдите коэффициенты в уравнении:</w:t>
      </w:r>
    </w:p>
    <w:p w:rsidR="00EE4A74" w:rsidRPr="00EE4A74" w:rsidRDefault="00EE4A74" w:rsidP="00EE4A74">
      <w:pPr>
        <w:tabs>
          <w:tab w:val="left" w:pos="90"/>
        </w:tabs>
        <w:spacing w:after="0" w:line="240" w:lineRule="auto"/>
        <w:ind w:left="1416"/>
        <w:jc w:val="both"/>
        <w:rPr>
          <w:rFonts w:ascii="Times New Roman" w:hAnsi="Times New Roman" w:cs="Times New Roman"/>
          <w:sz w:val="24"/>
          <w:szCs w:val="24"/>
        </w:rPr>
      </w:pPr>
      <w:r w:rsidRPr="00EE4A74">
        <w:rPr>
          <w:rFonts w:ascii="Times New Roman" w:hAnsi="Times New Roman" w:cs="Times New Roman"/>
          <w:sz w:val="24"/>
          <w:szCs w:val="24"/>
          <w:lang w:val="de-DE"/>
        </w:rPr>
        <w:t>Na</w:t>
      </w:r>
      <w:r w:rsidRPr="00EE4A74">
        <w:rPr>
          <w:rFonts w:ascii="Times New Roman" w:hAnsi="Times New Roman" w:cs="Times New Roman"/>
          <w:sz w:val="24"/>
          <w:szCs w:val="24"/>
          <w:vertAlign w:val="subscript"/>
          <w:lang w:val="de-DE"/>
        </w:rPr>
        <w:t>3</w:t>
      </w:r>
      <w:r w:rsidRPr="00EE4A74">
        <w:rPr>
          <w:rFonts w:ascii="Times New Roman" w:hAnsi="Times New Roman" w:cs="Times New Roman"/>
          <w:sz w:val="24"/>
          <w:szCs w:val="24"/>
          <w:lang w:val="de-DE"/>
        </w:rPr>
        <w:t>[Cr(OH)</w:t>
      </w:r>
      <w:r w:rsidRPr="00EE4A74">
        <w:rPr>
          <w:rFonts w:ascii="Times New Roman" w:hAnsi="Times New Roman" w:cs="Times New Roman"/>
          <w:sz w:val="24"/>
          <w:szCs w:val="24"/>
          <w:vertAlign w:val="subscript"/>
          <w:lang w:val="de-DE"/>
        </w:rPr>
        <w:t>6</w:t>
      </w:r>
      <w:r w:rsidRPr="00EE4A74">
        <w:rPr>
          <w:rFonts w:ascii="Times New Roman" w:hAnsi="Times New Roman" w:cs="Times New Roman"/>
          <w:sz w:val="24"/>
          <w:szCs w:val="24"/>
          <w:lang w:val="de-DE"/>
        </w:rPr>
        <w:t>] + Br</w:t>
      </w:r>
      <w:r w:rsidRPr="00EE4A74">
        <w:rPr>
          <w:rFonts w:ascii="Times New Roman" w:hAnsi="Times New Roman" w:cs="Times New Roman"/>
          <w:sz w:val="24"/>
          <w:szCs w:val="24"/>
          <w:vertAlign w:val="subscript"/>
          <w:lang w:val="de-DE"/>
        </w:rPr>
        <w:t xml:space="preserve">2 </w:t>
      </w:r>
      <w:r w:rsidRPr="00EE4A74">
        <w:rPr>
          <w:rFonts w:ascii="Times New Roman" w:hAnsi="Times New Roman" w:cs="Times New Roman"/>
          <w:sz w:val="24"/>
          <w:szCs w:val="24"/>
          <w:lang w:val="de-DE"/>
        </w:rPr>
        <w:t>+ NaOH → Na</w:t>
      </w:r>
      <w:r w:rsidRPr="00EE4A74">
        <w:rPr>
          <w:rFonts w:ascii="Times New Roman" w:hAnsi="Times New Roman" w:cs="Times New Roman"/>
          <w:sz w:val="24"/>
          <w:szCs w:val="24"/>
          <w:vertAlign w:val="subscript"/>
          <w:lang w:val="de-DE"/>
        </w:rPr>
        <w:t>2</w:t>
      </w:r>
      <w:r w:rsidRPr="00EE4A74">
        <w:rPr>
          <w:rFonts w:ascii="Times New Roman" w:hAnsi="Times New Roman" w:cs="Times New Roman"/>
          <w:sz w:val="24"/>
          <w:szCs w:val="24"/>
          <w:lang w:val="de-DE"/>
        </w:rPr>
        <w:t>CrO</w:t>
      </w:r>
      <w:r w:rsidRPr="00EE4A74">
        <w:rPr>
          <w:rFonts w:ascii="Times New Roman" w:hAnsi="Times New Roman" w:cs="Times New Roman"/>
          <w:sz w:val="24"/>
          <w:szCs w:val="24"/>
          <w:vertAlign w:val="subscript"/>
          <w:lang w:val="de-DE"/>
        </w:rPr>
        <w:t xml:space="preserve">4 </w:t>
      </w:r>
      <w:r w:rsidRPr="00EE4A74">
        <w:rPr>
          <w:rFonts w:ascii="Times New Roman" w:hAnsi="Times New Roman" w:cs="Times New Roman"/>
          <w:sz w:val="24"/>
          <w:szCs w:val="24"/>
          <w:lang w:val="de-DE"/>
        </w:rPr>
        <w:t>+ NaBr + …</w:t>
      </w:r>
    </w:p>
    <w:p w:rsidR="00EE4A74" w:rsidRPr="00EE4A74" w:rsidRDefault="00EE4A74" w:rsidP="00EE4A74">
      <w:pPr>
        <w:widowControl w:val="0"/>
        <w:tabs>
          <w:tab w:val="left" w:pos="90"/>
        </w:tabs>
        <w:spacing w:after="0" w:line="240" w:lineRule="auto"/>
        <w:jc w:val="both"/>
        <w:rPr>
          <w:rFonts w:ascii="Times New Roman" w:hAnsi="Times New Roman" w:cs="Times New Roman"/>
          <w:sz w:val="24"/>
          <w:szCs w:val="24"/>
          <w:lang w:val="ru-RU"/>
        </w:rPr>
      </w:pPr>
      <w:r w:rsidRPr="00EE4A74">
        <w:rPr>
          <w:rFonts w:ascii="Times New Roman" w:hAnsi="Times New Roman" w:cs="Times New Roman"/>
          <w:b/>
          <w:sz w:val="24"/>
          <w:szCs w:val="24"/>
          <w:lang w:val="ru-RU"/>
        </w:rPr>
        <w:t>Решение</w:t>
      </w:r>
      <w:r w:rsidRPr="00EE4A74">
        <w:rPr>
          <w:rFonts w:ascii="Times New Roman" w:hAnsi="Times New Roman" w:cs="Times New Roman"/>
          <w:sz w:val="24"/>
          <w:szCs w:val="24"/>
          <w:lang w:val="ru-RU"/>
        </w:rPr>
        <w:t>. Очевидно, окислителем в данной реакции является бром, который понизил свою степень окисления от 0 до -1. Восстановителем является хром, степень окисления которого повысилась от +3 в гексагидроксохромите натрия до +6 в хромате натрия</w:t>
      </w:r>
    </w:p>
    <w:p w:rsidR="00EE4A74" w:rsidRPr="00EE4A74" w:rsidRDefault="00EE4A74" w:rsidP="00EE4A74">
      <w:pPr>
        <w:tabs>
          <w:tab w:val="left" w:pos="90"/>
        </w:tabs>
        <w:spacing w:after="0" w:line="240" w:lineRule="auto"/>
        <w:ind w:left="1416"/>
        <w:jc w:val="both"/>
        <w:rPr>
          <w:rFonts w:ascii="Times New Roman" w:hAnsi="Times New Roman" w:cs="Times New Roman"/>
          <w:sz w:val="24"/>
          <w:szCs w:val="24"/>
        </w:rPr>
      </w:pPr>
      <w:r w:rsidRPr="00EE4A74">
        <w:rPr>
          <w:rFonts w:ascii="Times New Roman" w:hAnsi="Times New Roman" w:cs="Times New Roman"/>
          <w:sz w:val="24"/>
          <w:szCs w:val="24"/>
        </w:rPr>
        <w:object w:dxaOrig="7590" w:dyaOrig="1395">
          <v:shape id="_x0000_i1067" type="#_x0000_t75" style="width:299.25pt;height:54.75pt" o:ole="">
            <v:imagedata r:id="rId168" o:title=""/>
          </v:shape>
          <o:OLEObject Type="Embed" ProgID="ChemWindow.Document" ShapeID="_x0000_i1067" DrawAspect="Content" ObjectID="_1499846464" r:id="rId169"/>
        </w:object>
      </w:r>
    </w:p>
    <w:p w:rsidR="00EE4A74" w:rsidRPr="00EE4A74" w:rsidRDefault="00EE4A74" w:rsidP="00EE4A74">
      <w:pPr>
        <w:tabs>
          <w:tab w:val="left" w:pos="90"/>
        </w:tabs>
        <w:spacing w:after="0" w:line="240" w:lineRule="auto"/>
        <w:jc w:val="both"/>
        <w:rPr>
          <w:rFonts w:ascii="Times New Roman" w:hAnsi="Times New Roman" w:cs="Times New Roman"/>
          <w:sz w:val="24"/>
          <w:szCs w:val="24"/>
          <w:lang w:val="ru-RU"/>
        </w:rPr>
      </w:pPr>
      <w:r w:rsidRPr="00EE4A74">
        <w:rPr>
          <w:rFonts w:ascii="Times New Roman" w:hAnsi="Times New Roman" w:cs="Times New Roman"/>
          <w:sz w:val="24"/>
          <w:szCs w:val="24"/>
          <w:lang w:val="ru-RU"/>
        </w:rPr>
        <w:t>Т.е. атомов хрома должно быть 3, а брома – 6, остальные вещества (</w:t>
      </w:r>
      <w:r w:rsidRPr="00EE4A74">
        <w:rPr>
          <w:rFonts w:ascii="Times New Roman" w:hAnsi="Times New Roman" w:cs="Times New Roman"/>
          <w:sz w:val="24"/>
          <w:szCs w:val="24"/>
        </w:rPr>
        <w:t>NaOH</w:t>
      </w:r>
      <w:r w:rsidRPr="00EE4A74">
        <w:rPr>
          <w:rFonts w:ascii="Times New Roman" w:hAnsi="Times New Roman" w:cs="Times New Roman"/>
          <w:sz w:val="24"/>
          <w:szCs w:val="24"/>
          <w:lang w:val="ru-RU"/>
        </w:rPr>
        <w:t xml:space="preserve"> и </w:t>
      </w:r>
      <w:r w:rsidRPr="00EE4A74">
        <w:rPr>
          <w:rFonts w:ascii="Times New Roman" w:hAnsi="Times New Roman" w:cs="Times New Roman"/>
          <w:sz w:val="24"/>
          <w:szCs w:val="24"/>
        </w:rPr>
        <w:t>H</w:t>
      </w:r>
      <w:r w:rsidRPr="00EE4A74">
        <w:rPr>
          <w:rFonts w:ascii="Times New Roman" w:hAnsi="Times New Roman" w:cs="Times New Roman"/>
          <w:sz w:val="24"/>
          <w:szCs w:val="24"/>
          <w:vertAlign w:val="subscript"/>
          <w:lang w:val="ru-RU"/>
        </w:rPr>
        <w:t>2</w:t>
      </w:r>
      <w:r w:rsidRPr="00EE4A74">
        <w:rPr>
          <w:rFonts w:ascii="Times New Roman" w:hAnsi="Times New Roman" w:cs="Times New Roman"/>
          <w:sz w:val="24"/>
          <w:szCs w:val="24"/>
        </w:rPr>
        <w:t>O</w:t>
      </w:r>
      <w:r w:rsidRPr="00EE4A74">
        <w:rPr>
          <w:rFonts w:ascii="Times New Roman" w:hAnsi="Times New Roman" w:cs="Times New Roman"/>
          <w:sz w:val="24"/>
          <w:szCs w:val="24"/>
          <w:lang w:val="ru-RU"/>
        </w:rPr>
        <w:t>) уравниваем согласно здравому смыслу</w:t>
      </w:r>
    </w:p>
    <w:p w:rsidR="00EE4A74" w:rsidRPr="00EE4A74" w:rsidRDefault="00EE4A74" w:rsidP="00EE4A74">
      <w:pPr>
        <w:tabs>
          <w:tab w:val="left" w:pos="90"/>
        </w:tabs>
        <w:spacing w:after="0" w:line="240" w:lineRule="auto"/>
        <w:ind w:left="1416"/>
        <w:jc w:val="both"/>
        <w:rPr>
          <w:rFonts w:ascii="Times New Roman" w:hAnsi="Times New Roman" w:cs="Times New Roman"/>
          <w:sz w:val="24"/>
          <w:szCs w:val="24"/>
        </w:rPr>
      </w:pPr>
      <w:proofErr w:type="gramStart"/>
      <w:r w:rsidRPr="00EE4A74">
        <w:rPr>
          <w:rFonts w:ascii="Times New Roman" w:hAnsi="Times New Roman" w:cs="Times New Roman"/>
          <w:sz w:val="24"/>
          <w:szCs w:val="24"/>
        </w:rPr>
        <w:t>2</w:t>
      </w:r>
      <w:r w:rsidRPr="00EE4A74">
        <w:rPr>
          <w:rFonts w:ascii="Times New Roman" w:hAnsi="Times New Roman" w:cs="Times New Roman"/>
          <w:sz w:val="24"/>
          <w:szCs w:val="24"/>
          <w:lang w:val="de-DE"/>
        </w:rPr>
        <w:t>Na</w:t>
      </w:r>
      <w:r w:rsidRPr="00EE4A74">
        <w:rPr>
          <w:rFonts w:ascii="Times New Roman" w:hAnsi="Times New Roman" w:cs="Times New Roman"/>
          <w:sz w:val="24"/>
          <w:szCs w:val="24"/>
          <w:vertAlign w:val="subscript"/>
          <w:lang w:val="de-DE"/>
        </w:rPr>
        <w:t>3</w:t>
      </w:r>
      <w:r w:rsidRPr="00EE4A74">
        <w:rPr>
          <w:rFonts w:ascii="Times New Roman" w:hAnsi="Times New Roman" w:cs="Times New Roman"/>
          <w:sz w:val="24"/>
          <w:szCs w:val="24"/>
          <w:lang w:val="de-DE"/>
        </w:rPr>
        <w:t>[</w:t>
      </w:r>
      <w:proofErr w:type="gramEnd"/>
      <w:r w:rsidRPr="00EE4A74">
        <w:rPr>
          <w:rFonts w:ascii="Times New Roman" w:hAnsi="Times New Roman" w:cs="Times New Roman"/>
          <w:sz w:val="24"/>
          <w:szCs w:val="24"/>
          <w:lang w:val="de-DE"/>
        </w:rPr>
        <w:t>Cr(OH)</w:t>
      </w:r>
      <w:r w:rsidRPr="00EE4A74">
        <w:rPr>
          <w:rFonts w:ascii="Times New Roman" w:hAnsi="Times New Roman" w:cs="Times New Roman"/>
          <w:sz w:val="24"/>
          <w:szCs w:val="24"/>
          <w:vertAlign w:val="subscript"/>
          <w:lang w:val="de-DE"/>
        </w:rPr>
        <w:t>6</w:t>
      </w:r>
      <w:r w:rsidRPr="00EE4A74">
        <w:rPr>
          <w:rFonts w:ascii="Times New Roman" w:hAnsi="Times New Roman" w:cs="Times New Roman"/>
          <w:sz w:val="24"/>
          <w:szCs w:val="24"/>
          <w:lang w:val="de-DE"/>
        </w:rPr>
        <w:t xml:space="preserve">] + </w:t>
      </w:r>
      <w:r w:rsidRPr="00EE4A74">
        <w:rPr>
          <w:rFonts w:ascii="Times New Roman" w:hAnsi="Times New Roman" w:cs="Times New Roman"/>
          <w:sz w:val="24"/>
          <w:szCs w:val="24"/>
        </w:rPr>
        <w:t>3</w:t>
      </w:r>
      <w:r w:rsidRPr="00EE4A74">
        <w:rPr>
          <w:rFonts w:ascii="Times New Roman" w:hAnsi="Times New Roman" w:cs="Times New Roman"/>
          <w:sz w:val="24"/>
          <w:szCs w:val="24"/>
          <w:lang w:val="de-DE"/>
        </w:rPr>
        <w:t>Br</w:t>
      </w:r>
      <w:r w:rsidRPr="00EE4A74">
        <w:rPr>
          <w:rFonts w:ascii="Times New Roman" w:hAnsi="Times New Roman" w:cs="Times New Roman"/>
          <w:sz w:val="24"/>
          <w:szCs w:val="24"/>
          <w:vertAlign w:val="subscript"/>
          <w:lang w:val="de-DE"/>
        </w:rPr>
        <w:t xml:space="preserve">2 </w:t>
      </w:r>
      <w:r w:rsidRPr="00EE4A74">
        <w:rPr>
          <w:rFonts w:ascii="Times New Roman" w:hAnsi="Times New Roman" w:cs="Times New Roman"/>
          <w:sz w:val="24"/>
          <w:szCs w:val="24"/>
          <w:lang w:val="de-DE"/>
        </w:rPr>
        <w:t xml:space="preserve">+ </w:t>
      </w:r>
      <w:r w:rsidRPr="00EE4A74">
        <w:rPr>
          <w:rFonts w:ascii="Times New Roman" w:hAnsi="Times New Roman" w:cs="Times New Roman"/>
          <w:sz w:val="24"/>
          <w:szCs w:val="24"/>
        </w:rPr>
        <w:t>4</w:t>
      </w:r>
      <w:r w:rsidRPr="00EE4A74">
        <w:rPr>
          <w:rFonts w:ascii="Times New Roman" w:hAnsi="Times New Roman" w:cs="Times New Roman"/>
          <w:sz w:val="24"/>
          <w:szCs w:val="24"/>
          <w:lang w:val="de-DE"/>
        </w:rPr>
        <w:t xml:space="preserve">NaOH → </w:t>
      </w:r>
      <w:r w:rsidRPr="00EE4A74">
        <w:rPr>
          <w:rFonts w:ascii="Times New Roman" w:hAnsi="Times New Roman" w:cs="Times New Roman"/>
          <w:sz w:val="24"/>
          <w:szCs w:val="24"/>
        </w:rPr>
        <w:t>2</w:t>
      </w:r>
      <w:r w:rsidRPr="00EE4A74">
        <w:rPr>
          <w:rFonts w:ascii="Times New Roman" w:hAnsi="Times New Roman" w:cs="Times New Roman"/>
          <w:sz w:val="24"/>
          <w:szCs w:val="24"/>
          <w:lang w:val="de-DE"/>
        </w:rPr>
        <w:t>Na</w:t>
      </w:r>
      <w:r w:rsidRPr="00EE4A74">
        <w:rPr>
          <w:rFonts w:ascii="Times New Roman" w:hAnsi="Times New Roman" w:cs="Times New Roman"/>
          <w:sz w:val="24"/>
          <w:szCs w:val="24"/>
          <w:vertAlign w:val="subscript"/>
          <w:lang w:val="de-DE"/>
        </w:rPr>
        <w:t>2</w:t>
      </w:r>
      <w:r w:rsidRPr="00EE4A74">
        <w:rPr>
          <w:rFonts w:ascii="Times New Roman" w:hAnsi="Times New Roman" w:cs="Times New Roman"/>
          <w:sz w:val="24"/>
          <w:szCs w:val="24"/>
          <w:lang w:val="de-DE"/>
        </w:rPr>
        <w:t>CrO</w:t>
      </w:r>
      <w:r w:rsidRPr="00EE4A74">
        <w:rPr>
          <w:rFonts w:ascii="Times New Roman" w:hAnsi="Times New Roman" w:cs="Times New Roman"/>
          <w:sz w:val="24"/>
          <w:szCs w:val="24"/>
          <w:vertAlign w:val="subscript"/>
          <w:lang w:val="de-DE"/>
        </w:rPr>
        <w:t xml:space="preserve">4 </w:t>
      </w:r>
      <w:r w:rsidRPr="00EE4A74">
        <w:rPr>
          <w:rFonts w:ascii="Times New Roman" w:hAnsi="Times New Roman" w:cs="Times New Roman"/>
          <w:sz w:val="24"/>
          <w:szCs w:val="24"/>
          <w:lang w:val="de-DE"/>
        </w:rPr>
        <w:t xml:space="preserve">+ </w:t>
      </w:r>
      <w:r w:rsidRPr="00EE4A74">
        <w:rPr>
          <w:rFonts w:ascii="Times New Roman" w:hAnsi="Times New Roman" w:cs="Times New Roman"/>
          <w:sz w:val="24"/>
          <w:szCs w:val="24"/>
        </w:rPr>
        <w:t>6</w:t>
      </w:r>
      <w:r w:rsidRPr="00EE4A74">
        <w:rPr>
          <w:rFonts w:ascii="Times New Roman" w:hAnsi="Times New Roman" w:cs="Times New Roman"/>
          <w:sz w:val="24"/>
          <w:szCs w:val="24"/>
          <w:lang w:val="de-DE"/>
        </w:rPr>
        <w:t xml:space="preserve">NaBr + </w:t>
      </w:r>
      <w:r w:rsidRPr="00EE4A74">
        <w:rPr>
          <w:rFonts w:ascii="Times New Roman" w:hAnsi="Times New Roman" w:cs="Times New Roman"/>
          <w:sz w:val="24"/>
          <w:szCs w:val="24"/>
        </w:rPr>
        <w:t>8H</w:t>
      </w:r>
      <w:r w:rsidRPr="00EE4A74">
        <w:rPr>
          <w:rFonts w:ascii="Times New Roman" w:hAnsi="Times New Roman" w:cs="Times New Roman"/>
          <w:sz w:val="24"/>
          <w:szCs w:val="24"/>
          <w:vertAlign w:val="subscript"/>
        </w:rPr>
        <w:t>2</w:t>
      </w:r>
      <w:r w:rsidRPr="00EE4A74">
        <w:rPr>
          <w:rFonts w:ascii="Times New Roman" w:hAnsi="Times New Roman" w:cs="Times New Roman"/>
          <w:sz w:val="24"/>
          <w:szCs w:val="24"/>
        </w:rPr>
        <w:t>O</w:t>
      </w:r>
    </w:p>
    <w:p w:rsidR="00EE4A74" w:rsidRPr="00EE4A74" w:rsidRDefault="00EE4A74" w:rsidP="00EE4A74">
      <w:pPr>
        <w:widowControl w:val="0"/>
        <w:tabs>
          <w:tab w:val="left" w:pos="90"/>
        </w:tabs>
        <w:spacing w:after="0" w:line="240" w:lineRule="auto"/>
        <w:jc w:val="both"/>
        <w:rPr>
          <w:rFonts w:ascii="Times New Roman" w:hAnsi="Times New Roman" w:cs="Times New Roman"/>
          <w:sz w:val="24"/>
          <w:szCs w:val="24"/>
        </w:rPr>
      </w:pPr>
      <w:r w:rsidRPr="00EE4A74">
        <w:rPr>
          <w:rFonts w:ascii="Times New Roman" w:hAnsi="Times New Roman" w:cs="Times New Roman"/>
          <w:sz w:val="24"/>
          <w:szCs w:val="24"/>
        </w:rPr>
        <w:tab/>
      </w:r>
    </w:p>
    <w:p w:rsidR="00EE4A74" w:rsidRPr="00EE4A74" w:rsidRDefault="00EE4A74" w:rsidP="00EE4A74">
      <w:pPr>
        <w:widowControl w:val="0"/>
        <w:tabs>
          <w:tab w:val="left" w:pos="90"/>
        </w:tabs>
        <w:spacing w:after="0" w:line="240" w:lineRule="auto"/>
        <w:jc w:val="center"/>
        <w:rPr>
          <w:rFonts w:ascii="Times New Roman" w:hAnsi="Times New Roman" w:cs="Times New Roman"/>
          <w:b/>
          <w:sz w:val="24"/>
          <w:szCs w:val="24"/>
          <w:lang w:val="ru-RU"/>
        </w:rPr>
      </w:pPr>
      <w:r w:rsidRPr="00EE4A74">
        <w:rPr>
          <w:rFonts w:ascii="Times New Roman" w:hAnsi="Times New Roman" w:cs="Times New Roman"/>
          <w:b/>
          <w:sz w:val="24"/>
          <w:szCs w:val="24"/>
          <w:lang w:val="ru-RU"/>
        </w:rPr>
        <w:t>ЭЛЕКТРОЛИЗ</w:t>
      </w:r>
    </w:p>
    <w:p w:rsidR="00EE4A74" w:rsidRPr="00EE4A74" w:rsidRDefault="00EE4A74" w:rsidP="00867A14">
      <w:pPr>
        <w:widowControl w:val="0"/>
        <w:tabs>
          <w:tab w:val="left" w:pos="90"/>
        </w:tabs>
        <w:spacing w:after="0"/>
        <w:ind w:firstLine="540"/>
        <w:jc w:val="both"/>
        <w:rPr>
          <w:rFonts w:ascii="Times New Roman" w:hAnsi="Times New Roman" w:cs="Times New Roman"/>
          <w:sz w:val="24"/>
          <w:szCs w:val="24"/>
          <w:lang w:val="ru-RU"/>
        </w:rPr>
      </w:pPr>
      <w:r w:rsidRPr="00EE4A74">
        <w:rPr>
          <w:rFonts w:ascii="Times New Roman" w:hAnsi="Times New Roman" w:cs="Times New Roman"/>
          <w:b/>
          <w:sz w:val="24"/>
          <w:szCs w:val="24"/>
          <w:lang w:val="ru-RU"/>
        </w:rPr>
        <w:t>Электролиз</w:t>
      </w:r>
      <w:r w:rsidRPr="00EE4A74">
        <w:rPr>
          <w:rFonts w:ascii="Times New Roman" w:hAnsi="Times New Roman" w:cs="Times New Roman"/>
          <w:sz w:val="24"/>
          <w:szCs w:val="24"/>
          <w:lang w:val="ru-RU"/>
        </w:rPr>
        <w:t xml:space="preserve"> – окислительно-восстановительные реакции, протекающие на электродах при пропускании через расплав или раствор электролита электрического тока.  Катод отдает электроны катионам, анод отбирает электроны у анионов.</w:t>
      </w:r>
    </w:p>
    <w:p w:rsidR="00EE4A74" w:rsidRPr="00EE4A74" w:rsidRDefault="00EE4A74" w:rsidP="00867A14">
      <w:pPr>
        <w:widowControl w:val="0"/>
        <w:tabs>
          <w:tab w:val="left" w:pos="90"/>
        </w:tabs>
        <w:spacing w:after="0"/>
        <w:ind w:firstLine="540"/>
        <w:jc w:val="both"/>
        <w:rPr>
          <w:rFonts w:ascii="Times New Roman" w:hAnsi="Times New Roman" w:cs="Times New Roman"/>
          <w:sz w:val="24"/>
          <w:szCs w:val="24"/>
          <w:lang w:val="ru-RU"/>
        </w:rPr>
      </w:pPr>
      <w:r w:rsidRPr="00EE4A74">
        <w:rPr>
          <w:rFonts w:ascii="Times New Roman" w:hAnsi="Times New Roman" w:cs="Times New Roman"/>
          <w:sz w:val="24"/>
          <w:szCs w:val="24"/>
          <w:lang w:val="ru-RU"/>
        </w:rPr>
        <w:tab/>
      </w:r>
      <w:r w:rsidRPr="00EE4A74">
        <w:rPr>
          <w:rFonts w:ascii="Times New Roman" w:hAnsi="Times New Roman" w:cs="Times New Roman"/>
          <w:b/>
          <w:sz w:val="24"/>
          <w:szCs w:val="24"/>
          <w:lang w:val="ru-RU"/>
        </w:rPr>
        <w:t>Катод</w:t>
      </w:r>
      <w:r w:rsidRPr="00EE4A74">
        <w:rPr>
          <w:rFonts w:ascii="Times New Roman" w:hAnsi="Times New Roman" w:cs="Times New Roman"/>
          <w:sz w:val="24"/>
          <w:szCs w:val="24"/>
          <w:lang w:val="ru-RU"/>
        </w:rPr>
        <w:t xml:space="preserve"> – отдает электроны катионам (восстановитель), </w:t>
      </w:r>
      <w:r w:rsidRPr="00EE4A74">
        <w:rPr>
          <w:rFonts w:ascii="Times New Roman" w:hAnsi="Times New Roman" w:cs="Times New Roman"/>
          <w:b/>
          <w:sz w:val="24"/>
          <w:szCs w:val="24"/>
          <w:lang w:val="ru-RU"/>
        </w:rPr>
        <w:t>анод</w:t>
      </w:r>
      <w:r w:rsidRPr="00EE4A74">
        <w:rPr>
          <w:rFonts w:ascii="Times New Roman" w:hAnsi="Times New Roman" w:cs="Times New Roman"/>
          <w:sz w:val="24"/>
          <w:szCs w:val="24"/>
          <w:lang w:val="ru-RU"/>
        </w:rPr>
        <w:t xml:space="preserve"> – отбирает электроны у анионов (окислитель).</w:t>
      </w:r>
    </w:p>
    <w:p w:rsidR="00EE4A74" w:rsidRPr="00EE4A74" w:rsidRDefault="00EE4A74" w:rsidP="00867A14">
      <w:pPr>
        <w:widowControl w:val="0"/>
        <w:tabs>
          <w:tab w:val="left" w:pos="90"/>
        </w:tabs>
        <w:spacing w:after="0"/>
        <w:jc w:val="center"/>
        <w:rPr>
          <w:rFonts w:ascii="Times New Roman" w:hAnsi="Times New Roman" w:cs="Times New Roman"/>
          <w:b/>
          <w:sz w:val="24"/>
          <w:szCs w:val="24"/>
          <w:u w:val="single"/>
          <w:lang w:val="ru-RU"/>
        </w:rPr>
      </w:pPr>
      <w:r w:rsidRPr="00EE4A74">
        <w:rPr>
          <w:rFonts w:ascii="Times New Roman" w:hAnsi="Times New Roman" w:cs="Times New Roman"/>
          <w:b/>
          <w:sz w:val="24"/>
          <w:szCs w:val="24"/>
          <w:u w:val="single"/>
          <w:lang w:val="ru-RU"/>
        </w:rPr>
        <w:t xml:space="preserve">Электролиз расплава </w:t>
      </w:r>
      <w:r w:rsidRPr="00EE4A74">
        <w:rPr>
          <w:rFonts w:ascii="Times New Roman" w:hAnsi="Times New Roman" w:cs="Times New Roman"/>
          <w:b/>
          <w:sz w:val="24"/>
          <w:szCs w:val="24"/>
          <w:u w:val="single"/>
        </w:rPr>
        <w:t>NaCl</w:t>
      </w:r>
    </w:p>
    <w:p w:rsidR="00EE4A74" w:rsidRPr="00EE4A74" w:rsidRDefault="00EE4A74" w:rsidP="00867A14">
      <w:pPr>
        <w:widowControl w:val="0"/>
        <w:tabs>
          <w:tab w:val="left" w:pos="90"/>
        </w:tabs>
        <w:spacing w:after="0"/>
        <w:jc w:val="both"/>
        <w:rPr>
          <w:rFonts w:ascii="Times New Roman" w:hAnsi="Times New Roman" w:cs="Times New Roman"/>
          <w:sz w:val="24"/>
          <w:szCs w:val="24"/>
          <w:lang w:val="ru-RU"/>
        </w:rPr>
      </w:pPr>
      <w:r w:rsidRPr="00EE4A74">
        <w:rPr>
          <w:rFonts w:ascii="Times New Roman" w:hAnsi="Times New Roman" w:cs="Times New Roman"/>
          <w:sz w:val="24"/>
          <w:szCs w:val="24"/>
          <w:lang w:val="ru-RU"/>
        </w:rPr>
        <w:tab/>
        <w:t xml:space="preserve">Чрезвычайно активные металлы </w:t>
      </w:r>
      <w:r w:rsidRPr="00EE4A74">
        <w:rPr>
          <w:rFonts w:ascii="Times New Roman" w:hAnsi="Times New Roman" w:cs="Times New Roman"/>
          <w:sz w:val="24"/>
          <w:szCs w:val="24"/>
        </w:rPr>
        <w:t>I</w:t>
      </w:r>
      <w:r w:rsidRPr="00EE4A74">
        <w:rPr>
          <w:rFonts w:ascii="Times New Roman" w:hAnsi="Times New Roman" w:cs="Times New Roman"/>
          <w:sz w:val="24"/>
          <w:szCs w:val="24"/>
          <w:lang w:val="ru-RU"/>
        </w:rPr>
        <w:t xml:space="preserve"> и </w:t>
      </w:r>
      <w:r w:rsidRPr="00EE4A74">
        <w:rPr>
          <w:rFonts w:ascii="Times New Roman" w:hAnsi="Times New Roman" w:cs="Times New Roman"/>
          <w:sz w:val="24"/>
          <w:szCs w:val="24"/>
        </w:rPr>
        <w:t>II</w:t>
      </w:r>
      <w:r w:rsidRPr="00EE4A74">
        <w:rPr>
          <w:rFonts w:ascii="Times New Roman" w:hAnsi="Times New Roman" w:cs="Times New Roman"/>
          <w:sz w:val="24"/>
          <w:szCs w:val="24"/>
          <w:lang w:val="ru-RU"/>
        </w:rPr>
        <w:t xml:space="preserve"> групп обычно получают электролизом расплавов хлоридов.</w:t>
      </w:r>
    </w:p>
    <w:p w:rsidR="00EE4A74" w:rsidRPr="00EE4A74" w:rsidRDefault="00EE4A74" w:rsidP="00EE4A74">
      <w:pPr>
        <w:widowControl w:val="0"/>
        <w:tabs>
          <w:tab w:val="left" w:pos="90"/>
        </w:tabs>
        <w:spacing w:after="0" w:line="240" w:lineRule="auto"/>
        <w:jc w:val="center"/>
        <w:rPr>
          <w:rFonts w:ascii="Times New Roman" w:hAnsi="Times New Roman" w:cs="Times New Roman"/>
          <w:b/>
          <w:sz w:val="24"/>
          <w:szCs w:val="24"/>
          <w:vertAlign w:val="superscript"/>
          <w:lang w:val="ru-RU"/>
        </w:rPr>
      </w:pPr>
      <w:r w:rsidRPr="00EE4A74">
        <w:rPr>
          <w:rFonts w:ascii="Times New Roman" w:hAnsi="Times New Roman" w:cs="Times New Roman"/>
          <w:b/>
          <w:sz w:val="24"/>
          <w:szCs w:val="24"/>
        </w:rPr>
        <w:t>NaCl</w:t>
      </w:r>
      <w:r w:rsidRPr="00EE4A74">
        <w:rPr>
          <w:rFonts w:ascii="Times New Roman" w:hAnsi="Times New Roman" w:cs="Times New Roman"/>
          <w:b/>
          <w:sz w:val="24"/>
          <w:szCs w:val="24"/>
          <w:lang w:val="ru-RU"/>
        </w:rPr>
        <w:t xml:space="preserve"> → </w:t>
      </w:r>
      <w:r w:rsidRPr="00EE4A74">
        <w:rPr>
          <w:rFonts w:ascii="Times New Roman" w:hAnsi="Times New Roman" w:cs="Times New Roman"/>
          <w:b/>
          <w:sz w:val="24"/>
          <w:szCs w:val="24"/>
        </w:rPr>
        <w:t>Na</w:t>
      </w:r>
      <w:r w:rsidRPr="00EE4A74">
        <w:rPr>
          <w:rFonts w:ascii="Times New Roman" w:hAnsi="Times New Roman" w:cs="Times New Roman"/>
          <w:b/>
          <w:sz w:val="24"/>
          <w:szCs w:val="24"/>
          <w:vertAlign w:val="superscript"/>
          <w:lang w:val="ru-RU"/>
        </w:rPr>
        <w:t>+</w:t>
      </w:r>
      <w:r w:rsidRPr="00EE4A74">
        <w:rPr>
          <w:rFonts w:ascii="Times New Roman" w:hAnsi="Times New Roman" w:cs="Times New Roman"/>
          <w:b/>
          <w:sz w:val="24"/>
          <w:szCs w:val="24"/>
          <w:lang w:val="ru-RU"/>
        </w:rPr>
        <w:t xml:space="preserve"> + </w:t>
      </w:r>
      <w:r w:rsidRPr="00EE4A74">
        <w:rPr>
          <w:rFonts w:ascii="Times New Roman" w:hAnsi="Times New Roman" w:cs="Times New Roman"/>
          <w:b/>
          <w:sz w:val="24"/>
          <w:szCs w:val="24"/>
        </w:rPr>
        <w:t>Cl</w:t>
      </w:r>
      <w:r w:rsidRPr="00EE4A74">
        <w:rPr>
          <w:rFonts w:ascii="Times New Roman" w:hAnsi="Times New Roman" w:cs="Times New Roman"/>
          <w:b/>
          <w:sz w:val="24"/>
          <w:szCs w:val="24"/>
          <w:vertAlign w:val="superscript"/>
          <w:lang w:val="ru-RU"/>
        </w:rPr>
        <w:t>−</w:t>
      </w:r>
    </w:p>
    <w:p w:rsidR="00EE4A74" w:rsidRPr="00EE4A74" w:rsidRDefault="00EE4A74" w:rsidP="00EE4A74">
      <w:pPr>
        <w:widowControl w:val="0"/>
        <w:tabs>
          <w:tab w:val="left" w:pos="90"/>
        </w:tabs>
        <w:spacing w:after="0" w:line="240" w:lineRule="auto"/>
        <w:jc w:val="both"/>
        <w:rPr>
          <w:rFonts w:ascii="Times New Roman" w:hAnsi="Times New Roman" w:cs="Times New Roman"/>
          <w:i/>
          <w:sz w:val="24"/>
          <w:szCs w:val="24"/>
          <w:lang w:val="ru-RU"/>
        </w:rPr>
      </w:pPr>
      <w:r w:rsidRPr="00EE4A74">
        <w:rPr>
          <w:rFonts w:ascii="Times New Roman" w:hAnsi="Times New Roman" w:cs="Times New Roman"/>
          <w:sz w:val="24"/>
          <w:szCs w:val="24"/>
        </w:rPr>
        <w:sym w:font="Webdings" w:char="F079"/>
      </w:r>
      <w:r w:rsidRPr="00EE4A74">
        <w:rPr>
          <w:rFonts w:ascii="Times New Roman" w:hAnsi="Times New Roman" w:cs="Times New Roman"/>
          <w:sz w:val="24"/>
          <w:szCs w:val="24"/>
          <w:lang w:val="ru-RU"/>
        </w:rPr>
        <w:tab/>
        <w:t>катод</w:t>
      </w:r>
      <w:r w:rsidRPr="00EE4A74">
        <w:rPr>
          <w:rFonts w:ascii="Times New Roman" w:hAnsi="Times New Roman" w:cs="Times New Roman"/>
          <w:sz w:val="24"/>
          <w:szCs w:val="24"/>
          <w:lang w:val="ru-RU"/>
        </w:rPr>
        <w:tab/>
      </w:r>
      <w:r w:rsidRPr="00EE4A74">
        <w:rPr>
          <w:rFonts w:ascii="Times New Roman" w:hAnsi="Times New Roman" w:cs="Times New Roman"/>
          <w:sz w:val="24"/>
          <w:szCs w:val="24"/>
          <w:lang w:val="ru-RU"/>
        </w:rPr>
        <w:tab/>
      </w:r>
      <w:r w:rsidRPr="00EE4A74">
        <w:rPr>
          <w:rFonts w:ascii="Times New Roman" w:hAnsi="Times New Roman" w:cs="Times New Roman"/>
          <w:sz w:val="24"/>
          <w:szCs w:val="24"/>
        </w:rPr>
        <w:t>Na</w:t>
      </w:r>
      <w:r w:rsidRPr="00EE4A74">
        <w:rPr>
          <w:rFonts w:ascii="Times New Roman" w:hAnsi="Times New Roman" w:cs="Times New Roman"/>
          <w:sz w:val="24"/>
          <w:szCs w:val="24"/>
          <w:vertAlign w:val="superscript"/>
          <w:lang w:val="ru-RU"/>
        </w:rPr>
        <w:t xml:space="preserve">+ </w:t>
      </w:r>
      <w:r w:rsidRPr="00EE4A74">
        <w:rPr>
          <w:rFonts w:ascii="Times New Roman" w:hAnsi="Times New Roman" w:cs="Times New Roman"/>
          <w:sz w:val="24"/>
          <w:szCs w:val="24"/>
          <w:lang w:val="ru-RU"/>
        </w:rPr>
        <w:t xml:space="preserve">+ </w:t>
      </w:r>
      <w:r w:rsidRPr="00EE4A74">
        <w:rPr>
          <w:rFonts w:ascii="Times New Roman" w:hAnsi="Times New Roman" w:cs="Times New Roman"/>
          <w:i/>
          <w:sz w:val="24"/>
          <w:szCs w:val="24"/>
          <w:lang w:val="ru-RU"/>
        </w:rPr>
        <w:t>ē</w:t>
      </w:r>
      <w:r w:rsidRPr="00EE4A74">
        <w:rPr>
          <w:rFonts w:ascii="Times New Roman" w:hAnsi="Times New Roman" w:cs="Times New Roman"/>
          <w:sz w:val="24"/>
          <w:szCs w:val="24"/>
          <w:lang w:val="ru-RU"/>
        </w:rPr>
        <w:t xml:space="preserve"> = </w:t>
      </w:r>
      <w:r w:rsidRPr="00EE4A74">
        <w:rPr>
          <w:rFonts w:ascii="Times New Roman" w:hAnsi="Times New Roman" w:cs="Times New Roman"/>
          <w:sz w:val="24"/>
          <w:szCs w:val="24"/>
        </w:rPr>
        <w:t>Na</w:t>
      </w:r>
      <w:r w:rsidRPr="00EE4A74">
        <w:rPr>
          <w:rFonts w:ascii="Times New Roman" w:hAnsi="Times New Roman" w:cs="Times New Roman"/>
          <w:sz w:val="24"/>
          <w:szCs w:val="24"/>
          <w:lang w:val="ru-RU"/>
        </w:rPr>
        <w:tab/>
      </w:r>
      <w:r w:rsidRPr="00EE4A74">
        <w:rPr>
          <w:rFonts w:ascii="Times New Roman" w:hAnsi="Times New Roman" w:cs="Times New Roman"/>
          <w:sz w:val="24"/>
          <w:szCs w:val="24"/>
          <w:lang w:val="ru-RU"/>
        </w:rPr>
        <w:tab/>
      </w:r>
      <w:r w:rsidRPr="00EE4A74">
        <w:rPr>
          <w:rFonts w:ascii="Times New Roman" w:hAnsi="Times New Roman" w:cs="Times New Roman"/>
          <w:i/>
          <w:sz w:val="24"/>
          <w:szCs w:val="24"/>
          <w:lang w:val="ru-RU"/>
        </w:rPr>
        <w:t>восстановление</w:t>
      </w:r>
    </w:p>
    <w:p w:rsidR="00EE4A74" w:rsidRPr="00EE4A74" w:rsidRDefault="00EE4A74" w:rsidP="00EE4A74">
      <w:pPr>
        <w:widowControl w:val="0"/>
        <w:tabs>
          <w:tab w:val="left" w:pos="90"/>
        </w:tabs>
        <w:spacing w:after="0" w:line="240" w:lineRule="auto"/>
        <w:jc w:val="both"/>
        <w:rPr>
          <w:rFonts w:ascii="Times New Roman" w:hAnsi="Times New Roman" w:cs="Times New Roman"/>
          <w:sz w:val="24"/>
          <w:szCs w:val="24"/>
          <w:lang w:val="ru-RU"/>
        </w:rPr>
      </w:pPr>
      <w:r w:rsidRPr="00EE4A74">
        <w:rPr>
          <w:rFonts w:ascii="Times New Roman" w:hAnsi="Times New Roman" w:cs="Times New Roman"/>
          <w:sz w:val="24"/>
          <w:szCs w:val="24"/>
        </w:rPr>
        <w:sym w:font="Symbol" w:char="F0C5"/>
      </w:r>
      <w:r w:rsidRPr="00EE4A74">
        <w:rPr>
          <w:rFonts w:ascii="Times New Roman" w:hAnsi="Times New Roman" w:cs="Times New Roman"/>
          <w:sz w:val="24"/>
          <w:szCs w:val="24"/>
          <w:lang w:val="ru-RU"/>
        </w:rPr>
        <w:tab/>
        <w:t>анод</w:t>
      </w:r>
      <w:r w:rsidRPr="00EE4A74">
        <w:rPr>
          <w:rFonts w:ascii="Times New Roman" w:hAnsi="Times New Roman" w:cs="Times New Roman"/>
          <w:sz w:val="24"/>
          <w:szCs w:val="24"/>
          <w:lang w:val="ru-RU"/>
        </w:rPr>
        <w:tab/>
      </w:r>
      <w:r w:rsidRPr="00EE4A74">
        <w:rPr>
          <w:rFonts w:ascii="Times New Roman" w:hAnsi="Times New Roman" w:cs="Times New Roman"/>
          <w:sz w:val="24"/>
          <w:szCs w:val="24"/>
          <w:lang w:val="ru-RU"/>
        </w:rPr>
        <w:tab/>
        <w:t>2</w:t>
      </w:r>
      <w:r w:rsidRPr="00EE4A74">
        <w:rPr>
          <w:rFonts w:ascii="Times New Roman" w:hAnsi="Times New Roman" w:cs="Times New Roman"/>
          <w:sz w:val="24"/>
          <w:szCs w:val="24"/>
        </w:rPr>
        <w:t>Cl</w:t>
      </w:r>
      <w:r w:rsidRPr="00EE4A74">
        <w:rPr>
          <w:rFonts w:ascii="Times New Roman" w:hAnsi="Times New Roman" w:cs="Times New Roman"/>
          <w:sz w:val="24"/>
          <w:szCs w:val="24"/>
          <w:vertAlign w:val="superscript"/>
          <w:lang w:val="ru-RU"/>
        </w:rPr>
        <w:t xml:space="preserve">− </w:t>
      </w:r>
      <w:r w:rsidRPr="00EE4A74">
        <w:rPr>
          <w:rFonts w:ascii="Times New Roman" w:hAnsi="Times New Roman" w:cs="Times New Roman"/>
          <w:sz w:val="24"/>
          <w:szCs w:val="24"/>
          <w:lang w:val="ru-RU"/>
        </w:rPr>
        <w:t xml:space="preserve"> − 2</w:t>
      </w:r>
      <w:r w:rsidRPr="00EE4A74">
        <w:rPr>
          <w:rFonts w:ascii="Times New Roman" w:hAnsi="Times New Roman" w:cs="Times New Roman"/>
          <w:i/>
          <w:sz w:val="24"/>
          <w:szCs w:val="24"/>
          <w:lang w:val="ru-RU"/>
        </w:rPr>
        <w:t>ē</w:t>
      </w:r>
      <w:r w:rsidRPr="00EE4A74">
        <w:rPr>
          <w:rFonts w:ascii="Times New Roman" w:hAnsi="Times New Roman" w:cs="Times New Roman"/>
          <w:sz w:val="24"/>
          <w:szCs w:val="24"/>
          <w:lang w:val="ru-RU"/>
        </w:rPr>
        <w:t xml:space="preserve"> = </w:t>
      </w:r>
      <w:r w:rsidRPr="00EE4A74">
        <w:rPr>
          <w:rFonts w:ascii="Times New Roman" w:hAnsi="Times New Roman" w:cs="Times New Roman"/>
          <w:sz w:val="24"/>
          <w:szCs w:val="24"/>
        </w:rPr>
        <w:t>Cl</w:t>
      </w:r>
      <w:r w:rsidRPr="00EE4A74">
        <w:rPr>
          <w:rFonts w:ascii="Times New Roman" w:hAnsi="Times New Roman" w:cs="Times New Roman"/>
          <w:sz w:val="24"/>
          <w:szCs w:val="24"/>
          <w:vertAlign w:val="subscript"/>
          <w:lang w:val="ru-RU"/>
        </w:rPr>
        <w:t>2</w:t>
      </w:r>
      <w:r w:rsidRPr="00EE4A74">
        <w:rPr>
          <w:rFonts w:ascii="Times New Roman" w:hAnsi="Times New Roman" w:cs="Times New Roman"/>
          <w:sz w:val="24"/>
          <w:szCs w:val="24"/>
          <w:vertAlign w:val="subscript"/>
          <w:lang w:val="ru-RU"/>
        </w:rPr>
        <w:tab/>
      </w:r>
      <w:r w:rsidRPr="00EE4A74">
        <w:rPr>
          <w:rFonts w:ascii="Times New Roman" w:hAnsi="Times New Roman" w:cs="Times New Roman"/>
          <w:i/>
          <w:sz w:val="24"/>
          <w:szCs w:val="24"/>
          <w:lang w:val="ru-RU"/>
        </w:rPr>
        <w:t>окисление</w:t>
      </w:r>
    </w:p>
    <w:p w:rsidR="00EE4A74" w:rsidRPr="00EE4A74" w:rsidRDefault="00EE4A74" w:rsidP="00EE4A74">
      <w:pPr>
        <w:widowControl w:val="0"/>
        <w:tabs>
          <w:tab w:val="left" w:pos="90"/>
        </w:tabs>
        <w:spacing w:after="0" w:line="240" w:lineRule="auto"/>
        <w:jc w:val="both"/>
        <w:rPr>
          <w:rFonts w:ascii="Times New Roman" w:hAnsi="Times New Roman" w:cs="Times New Roman"/>
          <w:sz w:val="24"/>
          <w:szCs w:val="24"/>
          <w:lang w:val="ru-RU"/>
        </w:rPr>
      </w:pPr>
      <w:r w:rsidRPr="00EE4A74">
        <w:rPr>
          <w:rFonts w:ascii="Times New Roman" w:hAnsi="Times New Roman" w:cs="Times New Roman"/>
          <w:sz w:val="24"/>
          <w:szCs w:val="24"/>
          <w:lang w:val="ru-RU"/>
        </w:rPr>
        <w:t xml:space="preserve">Суммарная реакция </w:t>
      </w:r>
    </w:p>
    <w:p w:rsidR="00EE4A74" w:rsidRPr="00EE4A74" w:rsidRDefault="00EE4A74" w:rsidP="00EE4A74">
      <w:pPr>
        <w:widowControl w:val="0"/>
        <w:tabs>
          <w:tab w:val="left" w:pos="90"/>
        </w:tabs>
        <w:spacing w:after="0" w:line="240" w:lineRule="auto"/>
        <w:jc w:val="center"/>
        <w:rPr>
          <w:rFonts w:ascii="Times New Roman" w:hAnsi="Times New Roman" w:cs="Times New Roman"/>
          <w:b/>
          <w:sz w:val="24"/>
          <w:szCs w:val="24"/>
          <w:vertAlign w:val="subscript"/>
          <w:lang w:val="ru-RU"/>
        </w:rPr>
      </w:pPr>
      <w:r w:rsidRPr="00EE4A74">
        <w:rPr>
          <w:rFonts w:ascii="Times New Roman" w:hAnsi="Times New Roman" w:cs="Times New Roman"/>
          <w:b/>
          <w:sz w:val="24"/>
          <w:szCs w:val="24"/>
          <w:lang w:val="ru-RU"/>
        </w:rPr>
        <w:t>2</w:t>
      </w:r>
      <w:r w:rsidRPr="00EE4A74">
        <w:rPr>
          <w:rFonts w:ascii="Times New Roman" w:hAnsi="Times New Roman" w:cs="Times New Roman"/>
          <w:b/>
          <w:sz w:val="24"/>
          <w:szCs w:val="24"/>
        </w:rPr>
        <w:t>NaCl</w:t>
      </w:r>
      <w:r w:rsidRPr="00EE4A74">
        <w:rPr>
          <w:rFonts w:ascii="Times New Roman" w:hAnsi="Times New Roman" w:cs="Times New Roman"/>
          <w:b/>
          <w:sz w:val="24"/>
          <w:szCs w:val="24"/>
          <w:lang w:val="ru-RU"/>
        </w:rPr>
        <w:t xml:space="preserve"> </w:t>
      </w:r>
      <w:r w:rsidRPr="00EE4A74">
        <w:rPr>
          <w:rFonts w:ascii="Times New Roman" w:hAnsi="Times New Roman" w:cs="Times New Roman"/>
          <w:b/>
          <w:position w:val="-6"/>
          <w:sz w:val="24"/>
          <w:szCs w:val="24"/>
        </w:rPr>
        <w:object w:dxaOrig="2020" w:dyaOrig="340">
          <v:shape id="_x0000_i1068" type="#_x0000_t75" style="width:101.25pt;height:17.25pt" o:ole="">
            <v:imagedata r:id="rId170" o:title=""/>
          </v:shape>
          <o:OLEObject Type="Embed" ProgID="Equation.3" ShapeID="_x0000_i1068" DrawAspect="Content" ObjectID="_1499846465" r:id="rId171"/>
        </w:object>
      </w:r>
      <w:r w:rsidRPr="00EE4A74">
        <w:rPr>
          <w:rFonts w:ascii="Times New Roman" w:hAnsi="Times New Roman" w:cs="Times New Roman"/>
          <w:b/>
          <w:sz w:val="24"/>
          <w:szCs w:val="24"/>
          <w:lang w:val="ru-RU"/>
        </w:rPr>
        <w:t xml:space="preserve"> 2</w:t>
      </w:r>
      <w:r w:rsidRPr="00EE4A74">
        <w:rPr>
          <w:rFonts w:ascii="Times New Roman" w:hAnsi="Times New Roman" w:cs="Times New Roman"/>
          <w:b/>
          <w:sz w:val="24"/>
          <w:szCs w:val="24"/>
        </w:rPr>
        <w:t>Na</w:t>
      </w:r>
      <w:r w:rsidRPr="00EE4A74">
        <w:rPr>
          <w:rFonts w:ascii="Times New Roman" w:hAnsi="Times New Roman" w:cs="Times New Roman"/>
          <w:b/>
          <w:sz w:val="24"/>
          <w:szCs w:val="24"/>
          <w:lang w:val="ru-RU"/>
        </w:rPr>
        <w:t xml:space="preserve"> + </w:t>
      </w:r>
      <w:r w:rsidRPr="00EE4A74">
        <w:rPr>
          <w:rFonts w:ascii="Times New Roman" w:hAnsi="Times New Roman" w:cs="Times New Roman"/>
          <w:b/>
          <w:sz w:val="24"/>
          <w:szCs w:val="24"/>
        </w:rPr>
        <w:t>Cl</w:t>
      </w:r>
      <w:r w:rsidRPr="00EE4A74">
        <w:rPr>
          <w:rFonts w:ascii="Times New Roman" w:hAnsi="Times New Roman" w:cs="Times New Roman"/>
          <w:b/>
          <w:sz w:val="24"/>
          <w:szCs w:val="24"/>
          <w:vertAlign w:val="subscript"/>
          <w:lang w:val="ru-RU"/>
        </w:rPr>
        <w:t>2</w:t>
      </w:r>
    </w:p>
    <w:p w:rsidR="00EE4A74" w:rsidRPr="00EE4A74" w:rsidRDefault="00EE4A74" w:rsidP="00EE4A74">
      <w:pPr>
        <w:widowControl w:val="0"/>
        <w:tabs>
          <w:tab w:val="left" w:pos="90"/>
        </w:tabs>
        <w:spacing w:after="0" w:line="240" w:lineRule="auto"/>
        <w:jc w:val="center"/>
        <w:rPr>
          <w:rFonts w:ascii="Times New Roman" w:hAnsi="Times New Roman" w:cs="Times New Roman"/>
          <w:b/>
          <w:sz w:val="24"/>
          <w:szCs w:val="24"/>
          <w:lang w:val="ru-RU"/>
        </w:rPr>
      </w:pPr>
    </w:p>
    <w:p w:rsidR="00EE4A74" w:rsidRPr="00EE4A74" w:rsidRDefault="00EE4A74" w:rsidP="00867A14">
      <w:pPr>
        <w:widowControl w:val="0"/>
        <w:tabs>
          <w:tab w:val="left" w:pos="90"/>
        </w:tabs>
        <w:spacing w:after="0"/>
        <w:jc w:val="center"/>
        <w:rPr>
          <w:rFonts w:ascii="Times New Roman" w:hAnsi="Times New Roman" w:cs="Times New Roman"/>
          <w:b/>
          <w:sz w:val="24"/>
          <w:szCs w:val="24"/>
          <w:u w:val="single"/>
          <w:lang w:val="ru-RU"/>
        </w:rPr>
      </w:pPr>
      <w:r w:rsidRPr="00EE4A74">
        <w:rPr>
          <w:rFonts w:ascii="Times New Roman" w:hAnsi="Times New Roman" w:cs="Times New Roman"/>
          <w:b/>
          <w:sz w:val="24"/>
          <w:szCs w:val="24"/>
          <w:u w:val="single"/>
          <w:lang w:val="ru-RU"/>
        </w:rPr>
        <w:t xml:space="preserve">Электролиз водного раствора </w:t>
      </w:r>
      <w:r w:rsidRPr="00EE4A74">
        <w:rPr>
          <w:rFonts w:ascii="Times New Roman" w:hAnsi="Times New Roman" w:cs="Times New Roman"/>
          <w:b/>
          <w:sz w:val="24"/>
          <w:szCs w:val="24"/>
          <w:u w:val="single"/>
        </w:rPr>
        <w:t>NaCl</w:t>
      </w:r>
    </w:p>
    <w:p w:rsidR="00EE4A74" w:rsidRPr="00EE4A74" w:rsidRDefault="00EE4A74" w:rsidP="00867A14">
      <w:pPr>
        <w:widowControl w:val="0"/>
        <w:tabs>
          <w:tab w:val="left" w:pos="90"/>
        </w:tabs>
        <w:spacing w:after="0"/>
        <w:ind w:firstLine="540"/>
        <w:jc w:val="both"/>
        <w:rPr>
          <w:rFonts w:ascii="Times New Roman" w:hAnsi="Times New Roman" w:cs="Times New Roman"/>
          <w:sz w:val="24"/>
          <w:szCs w:val="24"/>
          <w:lang w:val="ru-RU"/>
        </w:rPr>
      </w:pPr>
      <w:r w:rsidRPr="00EE4A74">
        <w:rPr>
          <w:rFonts w:ascii="Times New Roman" w:hAnsi="Times New Roman" w:cs="Times New Roman"/>
          <w:sz w:val="24"/>
          <w:szCs w:val="24"/>
          <w:lang w:val="ru-RU"/>
        </w:rPr>
        <w:t xml:space="preserve"> </w:t>
      </w:r>
      <w:r w:rsidRPr="00EE4A74">
        <w:rPr>
          <w:rFonts w:ascii="Times New Roman" w:hAnsi="Times New Roman" w:cs="Times New Roman"/>
          <w:sz w:val="24"/>
          <w:szCs w:val="24"/>
          <w:lang w:val="ru-RU"/>
        </w:rPr>
        <w:tab/>
        <w:t xml:space="preserve">При электролизе </w:t>
      </w:r>
      <w:r w:rsidRPr="00EE4A74">
        <w:rPr>
          <w:rFonts w:ascii="Times New Roman" w:hAnsi="Times New Roman" w:cs="Times New Roman"/>
          <w:b/>
          <w:i/>
          <w:sz w:val="24"/>
          <w:szCs w:val="24"/>
          <w:lang w:val="ru-RU"/>
        </w:rPr>
        <w:t>водных растворов электролитов</w:t>
      </w:r>
      <w:r w:rsidRPr="00EE4A74">
        <w:rPr>
          <w:rFonts w:ascii="Times New Roman" w:hAnsi="Times New Roman" w:cs="Times New Roman"/>
          <w:sz w:val="24"/>
          <w:szCs w:val="24"/>
          <w:lang w:val="ru-RU"/>
        </w:rPr>
        <w:t xml:space="preserve"> в электродных процессах принимают участие </w:t>
      </w:r>
      <w:r w:rsidRPr="00EE4A74">
        <w:rPr>
          <w:rFonts w:ascii="Times New Roman" w:hAnsi="Times New Roman" w:cs="Times New Roman"/>
          <w:i/>
          <w:sz w:val="24"/>
          <w:szCs w:val="24"/>
          <w:lang w:val="ru-RU"/>
        </w:rPr>
        <w:t>не только</w:t>
      </w:r>
      <w:r w:rsidRPr="00EE4A74">
        <w:rPr>
          <w:rFonts w:ascii="Times New Roman" w:hAnsi="Times New Roman" w:cs="Times New Roman"/>
          <w:sz w:val="24"/>
          <w:szCs w:val="24"/>
          <w:lang w:val="ru-RU"/>
        </w:rPr>
        <w:t xml:space="preserve"> образующиеся  при диссоциации электролитов ионы, но и </w:t>
      </w:r>
      <w:r w:rsidRPr="00EE4A74">
        <w:rPr>
          <w:rFonts w:ascii="Times New Roman" w:hAnsi="Times New Roman" w:cs="Times New Roman"/>
          <w:i/>
          <w:sz w:val="24"/>
          <w:szCs w:val="24"/>
          <w:lang w:val="ru-RU"/>
        </w:rPr>
        <w:t>молекулы воды</w:t>
      </w:r>
      <w:r w:rsidRPr="00EE4A74">
        <w:rPr>
          <w:rFonts w:ascii="Times New Roman" w:hAnsi="Times New Roman" w:cs="Times New Roman"/>
          <w:sz w:val="24"/>
          <w:szCs w:val="24"/>
          <w:lang w:val="ru-RU"/>
        </w:rPr>
        <w:t xml:space="preserve">. Около катода оказываются не только ионы натрия, но и молекулы воды. Водород (+1) восстанавливается легче, чем </w:t>
      </w:r>
      <w:r w:rsidRPr="00EE4A74">
        <w:rPr>
          <w:rFonts w:ascii="Times New Roman" w:hAnsi="Times New Roman" w:cs="Times New Roman"/>
          <w:sz w:val="24"/>
          <w:szCs w:val="24"/>
        </w:rPr>
        <w:t>Na</w:t>
      </w:r>
      <w:r w:rsidRPr="00EE4A74">
        <w:rPr>
          <w:rFonts w:ascii="Times New Roman" w:hAnsi="Times New Roman" w:cs="Times New Roman"/>
          <w:sz w:val="24"/>
          <w:szCs w:val="24"/>
          <w:lang w:val="ru-RU"/>
        </w:rPr>
        <w:t xml:space="preserve"> (+1). </w:t>
      </w:r>
      <w:r w:rsidRPr="00EE4A74">
        <w:rPr>
          <w:rFonts w:ascii="Times New Roman" w:hAnsi="Times New Roman" w:cs="Times New Roman"/>
          <w:sz w:val="24"/>
          <w:szCs w:val="24"/>
          <w:lang w:val="ru-RU"/>
        </w:rPr>
        <w:tab/>
        <w:t xml:space="preserve">Около анода кроме </w:t>
      </w:r>
      <w:proofErr w:type="gramStart"/>
      <w:r w:rsidRPr="00EE4A74">
        <w:rPr>
          <w:rFonts w:ascii="Times New Roman" w:hAnsi="Times New Roman" w:cs="Times New Roman"/>
          <w:sz w:val="24"/>
          <w:szCs w:val="24"/>
          <w:lang w:val="ru-RU"/>
        </w:rPr>
        <w:t>хлорид-ионов</w:t>
      </w:r>
      <w:proofErr w:type="gramEnd"/>
      <w:r w:rsidRPr="00EE4A74">
        <w:rPr>
          <w:rFonts w:ascii="Times New Roman" w:hAnsi="Times New Roman" w:cs="Times New Roman"/>
          <w:sz w:val="24"/>
          <w:szCs w:val="24"/>
          <w:lang w:val="ru-RU"/>
        </w:rPr>
        <w:t xml:space="preserve"> оказываются и молекулы воды. Но </w:t>
      </w:r>
      <w:r w:rsidRPr="00EE4A74">
        <w:rPr>
          <w:rFonts w:ascii="Times New Roman" w:hAnsi="Times New Roman" w:cs="Times New Roman"/>
          <w:sz w:val="24"/>
          <w:szCs w:val="24"/>
        </w:rPr>
        <w:t>Cl</w:t>
      </w:r>
      <w:r w:rsidRPr="00EE4A74">
        <w:rPr>
          <w:rFonts w:ascii="Times New Roman" w:hAnsi="Times New Roman" w:cs="Times New Roman"/>
          <w:sz w:val="24"/>
          <w:szCs w:val="24"/>
          <w:vertAlign w:val="superscript"/>
          <w:lang w:val="ru-RU"/>
        </w:rPr>
        <w:t>−</w:t>
      </w:r>
      <w:r w:rsidRPr="00EE4A74">
        <w:rPr>
          <w:rFonts w:ascii="Times New Roman" w:hAnsi="Times New Roman" w:cs="Times New Roman"/>
          <w:sz w:val="24"/>
          <w:szCs w:val="24"/>
          <w:lang w:val="ru-RU"/>
        </w:rPr>
        <w:t xml:space="preserve"> окисляется легче, чем</w:t>
      </w:r>
      <w:proofErr w:type="gramStart"/>
      <w:r w:rsidRPr="00EE4A74">
        <w:rPr>
          <w:rFonts w:ascii="Times New Roman" w:hAnsi="Times New Roman" w:cs="Times New Roman"/>
          <w:sz w:val="24"/>
          <w:szCs w:val="24"/>
          <w:lang w:val="ru-RU"/>
        </w:rPr>
        <w:t xml:space="preserve"> О</w:t>
      </w:r>
      <w:proofErr w:type="gramEnd"/>
      <w:r w:rsidRPr="00EE4A74">
        <w:rPr>
          <w:rFonts w:ascii="Times New Roman" w:hAnsi="Times New Roman" w:cs="Times New Roman"/>
          <w:sz w:val="24"/>
          <w:szCs w:val="24"/>
          <w:lang w:val="ru-RU"/>
        </w:rPr>
        <w:t xml:space="preserve"> (−2).</w:t>
      </w:r>
    </w:p>
    <w:p w:rsidR="00EE4A74" w:rsidRPr="00EE4A74" w:rsidRDefault="00EE4A74" w:rsidP="00EE4A74">
      <w:pPr>
        <w:widowControl w:val="0"/>
        <w:tabs>
          <w:tab w:val="left" w:pos="90"/>
        </w:tabs>
        <w:spacing w:after="0" w:line="240" w:lineRule="auto"/>
        <w:jc w:val="both"/>
        <w:rPr>
          <w:rFonts w:ascii="Times New Roman" w:hAnsi="Times New Roman" w:cs="Times New Roman"/>
          <w:i/>
          <w:sz w:val="24"/>
          <w:szCs w:val="24"/>
          <w:lang w:val="ru-RU"/>
        </w:rPr>
      </w:pPr>
      <w:r w:rsidRPr="00EE4A74">
        <w:rPr>
          <w:rFonts w:ascii="Times New Roman" w:hAnsi="Times New Roman" w:cs="Times New Roman"/>
          <w:sz w:val="24"/>
          <w:szCs w:val="24"/>
        </w:rPr>
        <w:sym w:font="Webdings" w:char="F079"/>
      </w:r>
      <w:r w:rsidRPr="00EE4A74">
        <w:rPr>
          <w:rFonts w:ascii="Times New Roman" w:hAnsi="Times New Roman" w:cs="Times New Roman"/>
          <w:sz w:val="24"/>
          <w:szCs w:val="24"/>
          <w:lang w:val="ru-RU"/>
        </w:rPr>
        <w:tab/>
        <w:t>катод</w:t>
      </w:r>
      <w:r w:rsidRPr="00EE4A74">
        <w:rPr>
          <w:rFonts w:ascii="Times New Roman" w:hAnsi="Times New Roman" w:cs="Times New Roman"/>
          <w:sz w:val="24"/>
          <w:szCs w:val="24"/>
          <w:lang w:val="ru-RU"/>
        </w:rPr>
        <w:tab/>
      </w:r>
      <w:r w:rsidRPr="00EE4A74">
        <w:rPr>
          <w:rFonts w:ascii="Times New Roman" w:hAnsi="Times New Roman" w:cs="Times New Roman"/>
          <w:sz w:val="24"/>
          <w:szCs w:val="24"/>
          <w:lang w:val="ru-RU"/>
        </w:rPr>
        <w:tab/>
        <w:t>2Н</w:t>
      </w:r>
      <w:r w:rsidRPr="00EE4A74">
        <w:rPr>
          <w:rFonts w:ascii="Times New Roman" w:hAnsi="Times New Roman" w:cs="Times New Roman"/>
          <w:sz w:val="24"/>
          <w:szCs w:val="24"/>
          <w:vertAlign w:val="subscript"/>
          <w:lang w:val="ru-RU"/>
        </w:rPr>
        <w:t>2</w:t>
      </w:r>
      <w:r w:rsidRPr="00EE4A74">
        <w:rPr>
          <w:rFonts w:ascii="Times New Roman" w:hAnsi="Times New Roman" w:cs="Times New Roman"/>
          <w:sz w:val="24"/>
          <w:szCs w:val="24"/>
          <w:lang w:val="ru-RU"/>
        </w:rPr>
        <w:t>О</w:t>
      </w:r>
      <w:r w:rsidRPr="00EE4A74">
        <w:rPr>
          <w:rFonts w:ascii="Times New Roman" w:hAnsi="Times New Roman" w:cs="Times New Roman"/>
          <w:sz w:val="24"/>
          <w:szCs w:val="24"/>
          <w:vertAlign w:val="superscript"/>
          <w:lang w:val="ru-RU"/>
        </w:rPr>
        <w:t xml:space="preserve"> </w:t>
      </w:r>
      <w:r w:rsidRPr="00EE4A74">
        <w:rPr>
          <w:rFonts w:ascii="Times New Roman" w:hAnsi="Times New Roman" w:cs="Times New Roman"/>
          <w:sz w:val="24"/>
          <w:szCs w:val="24"/>
          <w:lang w:val="ru-RU"/>
        </w:rPr>
        <w:t>+ 2</w:t>
      </w:r>
      <w:r w:rsidRPr="00EE4A74">
        <w:rPr>
          <w:rFonts w:ascii="Times New Roman" w:hAnsi="Times New Roman" w:cs="Times New Roman"/>
          <w:i/>
          <w:sz w:val="24"/>
          <w:szCs w:val="24"/>
          <w:lang w:val="ru-RU"/>
        </w:rPr>
        <w:t>ē</w:t>
      </w:r>
      <w:r w:rsidRPr="00EE4A74">
        <w:rPr>
          <w:rFonts w:ascii="Times New Roman" w:hAnsi="Times New Roman" w:cs="Times New Roman"/>
          <w:sz w:val="24"/>
          <w:szCs w:val="24"/>
          <w:lang w:val="ru-RU"/>
        </w:rPr>
        <w:t xml:space="preserve"> = Н</w:t>
      </w:r>
      <w:proofErr w:type="gramStart"/>
      <w:r w:rsidRPr="00EE4A74">
        <w:rPr>
          <w:rFonts w:ascii="Times New Roman" w:hAnsi="Times New Roman" w:cs="Times New Roman"/>
          <w:sz w:val="24"/>
          <w:szCs w:val="24"/>
          <w:vertAlign w:val="subscript"/>
          <w:lang w:val="ru-RU"/>
        </w:rPr>
        <w:t>2</w:t>
      </w:r>
      <w:proofErr w:type="gramEnd"/>
      <w:r w:rsidRPr="00EE4A74">
        <w:rPr>
          <w:rFonts w:ascii="Times New Roman" w:hAnsi="Times New Roman" w:cs="Times New Roman"/>
          <w:sz w:val="24"/>
          <w:szCs w:val="24"/>
          <w:lang w:val="ru-RU"/>
        </w:rPr>
        <w:t xml:space="preserve"> + 2ОН</w:t>
      </w:r>
      <w:r w:rsidRPr="00EE4A74">
        <w:rPr>
          <w:rFonts w:ascii="Times New Roman" w:hAnsi="Times New Roman" w:cs="Times New Roman"/>
          <w:sz w:val="24"/>
          <w:szCs w:val="24"/>
          <w:vertAlign w:val="superscript"/>
          <w:lang w:val="ru-RU"/>
        </w:rPr>
        <w:t>−</w:t>
      </w:r>
      <w:r w:rsidRPr="00EE4A74">
        <w:rPr>
          <w:rFonts w:ascii="Times New Roman" w:hAnsi="Times New Roman" w:cs="Times New Roman"/>
          <w:sz w:val="24"/>
          <w:szCs w:val="24"/>
          <w:lang w:val="ru-RU"/>
        </w:rPr>
        <w:tab/>
      </w:r>
      <w:r w:rsidRPr="00EE4A74">
        <w:rPr>
          <w:rFonts w:ascii="Times New Roman" w:hAnsi="Times New Roman" w:cs="Times New Roman"/>
          <w:i/>
          <w:sz w:val="24"/>
          <w:szCs w:val="24"/>
          <w:lang w:val="ru-RU"/>
        </w:rPr>
        <w:t>восстановление</w:t>
      </w:r>
    </w:p>
    <w:p w:rsidR="00EE4A74" w:rsidRPr="00EE4A74" w:rsidRDefault="00EE4A74" w:rsidP="00EE4A74">
      <w:pPr>
        <w:widowControl w:val="0"/>
        <w:tabs>
          <w:tab w:val="left" w:pos="90"/>
        </w:tabs>
        <w:spacing w:after="0" w:line="240" w:lineRule="auto"/>
        <w:jc w:val="both"/>
        <w:rPr>
          <w:rFonts w:ascii="Times New Roman" w:hAnsi="Times New Roman" w:cs="Times New Roman"/>
          <w:sz w:val="24"/>
          <w:szCs w:val="24"/>
          <w:lang w:val="ru-RU"/>
        </w:rPr>
      </w:pPr>
      <w:r w:rsidRPr="00EE4A74">
        <w:rPr>
          <w:rFonts w:ascii="Times New Roman" w:hAnsi="Times New Roman" w:cs="Times New Roman"/>
          <w:sz w:val="24"/>
          <w:szCs w:val="24"/>
        </w:rPr>
        <w:sym w:font="Symbol" w:char="F0C5"/>
      </w:r>
      <w:r w:rsidRPr="00EE4A74">
        <w:rPr>
          <w:rFonts w:ascii="Times New Roman" w:hAnsi="Times New Roman" w:cs="Times New Roman"/>
          <w:sz w:val="24"/>
          <w:szCs w:val="24"/>
          <w:lang w:val="ru-RU"/>
        </w:rPr>
        <w:tab/>
        <w:t>анод</w:t>
      </w:r>
      <w:r w:rsidRPr="00EE4A74">
        <w:rPr>
          <w:rFonts w:ascii="Times New Roman" w:hAnsi="Times New Roman" w:cs="Times New Roman"/>
          <w:sz w:val="24"/>
          <w:szCs w:val="24"/>
          <w:lang w:val="ru-RU"/>
        </w:rPr>
        <w:tab/>
      </w:r>
      <w:r w:rsidRPr="00EE4A74">
        <w:rPr>
          <w:rFonts w:ascii="Times New Roman" w:hAnsi="Times New Roman" w:cs="Times New Roman"/>
          <w:sz w:val="24"/>
          <w:szCs w:val="24"/>
          <w:lang w:val="ru-RU"/>
        </w:rPr>
        <w:tab/>
        <w:t>2</w:t>
      </w:r>
      <w:r w:rsidRPr="00EE4A74">
        <w:rPr>
          <w:rFonts w:ascii="Times New Roman" w:hAnsi="Times New Roman" w:cs="Times New Roman"/>
          <w:sz w:val="24"/>
          <w:szCs w:val="24"/>
        </w:rPr>
        <w:t>Cl</w:t>
      </w:r>
      <w:r w:rsidRPr="00EE4A74">
        <w:rPr>
          <w:rFonts w:ascii="Times New Roman" w:hAnsi="Times New Roman" w:cs="Times New Roman"/>
          <w:sz w:val="24"/>
          <w:szCs w:val="24"/>
          <w:vertAlign w:val="superscript"/>
          <w:lang w:val="ru-RU"/>
        </w:rPr>
        <w:t xml:space="preserve">− </w:t>
      </w:r>
      <w:r w:rsidRPr="00EE4A74">
        <w:rPr>
          <w:rFonts w:ascii="Times New Roman" w:hAnsi="Times New Roman" w:cs="Times New Roman"/>
          <w:sz w:val="24"/>
          <w:szCs w:val="24"/>
          <w:lang w:val="ru-RU"/>
        </w:rPr>
        <w:t xml:space="preserve"> − 2</w:t>
      </w:r>
      <w:r w:rsidRPr="00EE4A74">
        <w:rPr>
          <w:rFonts w:ascii="Times New Roman" w:hAnsi="Times New Roman" w:cs="Times New Roman"/>
          <w:i/>
          <w:sz w:val="24"/>
          <w:szCs w:val="24"/>
          <w:lang w:val="ru-RU"/>
        </w:rPr>
        <w:t>ē</w:t>
      </w:r>
      <w:r w:rsidRPr="00EE4A74">
        <w:rPr>
          <w:rFonts w:ascii="Times New Roman" w:hAnsi="Times New Roman" w:cs="Times New Roman"/>
          <w:sz w:val="24"/>
          <w:szCs w:val="24"/>
          <w:lang w:val="ru-RU"/>
        </w:rPr>
        <w:t xml:space="preserve"> = </w:t>
      </w:r>
      <w:r w:rsidRPr="00EE4A74">
        <w:rPr>
          <w:rFonts w:ascii="Times New Roman" w:hAnsi="Times New Roman" w:cs="Times New Roman"/>
          <w:sz w:val="24"/>
          <w:szCs w:val="24"/>
        </w:rPr>
        <w:t>Cl</w:t>
      </w:r>
      <w:r w:rsidRPr="00EE4A74">
        <w:rPr>
          <w:rFonts w:ascii="Times New Roman" w:hAnsi="Times New Roman" w:cs="Times New Roman"/>
          <w:sz w:val="24"/>
          <w:szCs w:val="24"/>
          <w:vertAlign w:val="subscript"/>
          <w:lang w:val="ru-RU"/>
        </w:rPr>
        <w:t>2</w:t>
      </w:r>
      <w:r w:rsidRPr="00EE4A74">
        <w:rPr>
          <w:rFonts w:ascii="Times New Roman" w:hAnsi="Times New Roman" w:cs="Times New Roman"/>
          <w:sz w:val="24"/>
          <w:szCs w:val="24"/>
          <w:vertAlign w:val="subscript"/>
          <w:lang w:val="ru-RU"/>
        </w:rPr>
        <w:tab/>
      </w:r>
      <w:r w:rsidRPr="00EE4A74">
        <w:rPr>
          <w:rFonts w:ascii="Times New Roman" w:hAnsi="Times New Roman" w:cs="Times New Roman"/>
          <w:i/>
          <w:sz w:val="24"/>
          <w:szCs w:val="24"/>
          <w:lang w:val="ru-RU"/>
        </w:rPr>
        <w:t>окисление</w:t>
      </w:r>
    </w:p>
    <w:p w:rsidR="00EE4A74" w:rsidRPr="00EE4A74" w:rsidRDefault="00EE4A74" w:rsidP="00EE4A74">
      <w:pPr>
        <w:widowControl w:val="0"/>
        <w:tabs>
          <w:tab w:val="left" w:pos="90"/>
        </w:tabs>
        <w:spacing w:after="0" w:line="240" w:lineRule="auto"/>
        <w:jc w:val="both"/>
        <w:rPr>
          <w:rFonts w:ascii="Times New Roman" w:hAnsi="Times New Roman" w:cs="Times New Roman"/>
          <w:sz w:val="24"/>
          <w:szCs w:val="24"/>
          <w:lang w:val="ru-RU"/>
        </w:rPr>
      </w:pPr>
      <w:r w:rsidRPr="00EE4A74">
        <w:rPr>
          <w:rFonts w:ascii="Times New Roman" w:hAnsi="Times New Roman" w:cs="Times New Roman"/>
          <w:sz w:val="24"/>
          <w:szCs w:val="24"/>
          <w:lang w:val="ru-RU"/>
        </w:rPr>
        <w:t xml:space="preserve">Суммарная реакция </w:t>
      </w:r>
    </w:p>
    <w:p w:rsidR="00EE4A74" w:rsidRPr="00EE4A74" w:rsidRDefault="00EE4A74" w:rsidP="00EE4A74">
      <w:pPr>
        <w:widowControl w:val="0"/>
        <w:tabs>
          <w:tab w:val="left" w:pos="90"/>
        </w:tabs>
        <w:spacing w:after="0" w:line="240" w:lineRule="auto"/>
        <w:jc w:val="center"/>
        <w:rPr>
          <w:rFonts w:ascii="Times New Roman" w:hAnsi="Times New Roman" w:cs="Times New Roman"/>
          <w:b/>
          <w:sz w:val="24"/>
          <w:szCs w:val="24"/>
          <w:vertAlign w:val="subscript"/>
          <w:lang w:val="ru-RU"/>
        </w:rPr>
      </w:pPr>
      <w:r w:rsidRPr="00EE4A74">
        <w:rPr>
          <w:rFonts w:ascii="Times New Roman" w:hAnsi="Times New Roman" w:cs="Times New Roman"/>
          <w:b/>
          <w:sz w:val="24"/>
          <w:szCs w:val="24"/>
          <w:lang w:val="ru-RU"/>
        </w:rPr>
        <w:t>2</w:t>
      </w:r>
      <w:r w:rsidRPr="00EE4A74">
        <w:rPr>
          <w:rFonts w:ascii="Times New Roman" w:hAnsi="Times New Roman" w:cs="Times New Roman"/>
          <w:b/>
          <w:sz w:val="24"/>
          <w:szCs w:val="24"/>
        </w:rPr>
        <w:t>NaCl</w:t>
      </w:r>
      <w:r w:rsidRPr="00EE4A74">
        <w:rPr>
          <w:rFonts w:ascii="Times New Roman" w:hAnsi="Times New Roman" w:cs="Times New Roman"/>
          <w:b/>
          <w:sz w:val="24"/>
          <w:szCs w:val="24"/>
          <w:lang w:val="ru-RU"/>
        </w:rPr>
        <w:t xml:space="preserve"> + 2Н</w:t>
      </w:r>
      <w:r w:rsidRPr="00EE4A74">
        <w:rPr>
          <w:rFonts w:ascii="Times New Roman" w:hAnsi="Times New Roman" w:cs="Times New Roman"/>
          <w:b/>
          <w:sz w:val="24"/>
          <w:szCs w:val="24"/>
          <w:vertAlign w:val="subscript"/>
          <w:lang w:val="ru-RU"/>
        </w:rPr>
        <w:t>2</w:t>
      </w:r>
      <w:r w:rsidRPr="00EE4A74">
        <w:rPr>
          <w:rFonts w:ascii="Times New Roman" w:hAnsi="Times New Roman" w:cs="Times New Roman"/>
          <w:b/>
          <w:sz w:val="24"/>
          <w:szCs w:val="24"/>
          <w:lang w:val="ru-RU"/>
        </w:rPr>
        <w:t xml:space="preserve">О </w:t>
      </w:r>
      <w:r w:rsidRPr="00EE4A74">
        <w:rPr>
          <w:rFonts w:ascii="Times New Roman" w:hAnsi="Times New Roman" w:cs="Times New Roman"/>
          <w:b/>
          <w:position w:val="-6"/>
          <w:sz w:val="24"/>
          <w:szCs w:val="24"/>
        </w:rPr>
        <w:object w:dxaOrig="1960" w:dyaOrig="320">
          <v:shape id="_x0000_i1069" type="#_x0000_t75" style="width:98.25pt;height:15.75pt" o:ole="">
            <v:imagedata r:id="rId172" o:title=""/>
          </v:shape>
          <o:OLEObject Type="Embed" ProgID="Equation.3" ShapeID="_x0000_i1069" DrawAspect="Content" ObjectID="_1499846466" r:id="rId173"/>
        </w:object>
      </w:r>
      <w:r w:rsidRPr="00EE4A74">
        <w:rPr>
          <w:rFonts w:ascii="Times New Roman" w:hAnsi="Times New Roman" w:cs="Times New Roman"/>
          <w:b/>
          <w:sz w:val="24"/>
          <w:szCs w:val="24"/>
          <w:lang w:val="ru-RU"/>
        </w:rPr>
        <w:t xml:space="preserve"> Н</w:t>
      </w:r>
      <w:proofErr w:type="gramStart"/>
      <w:r w:rsidRPr="00EE4A74">
        <w:rPr>
          <w:rFonts w:ascii="Times New Roman" w:hAnsi="Times New Roman" w:cs="Times New Roman"/>
          <w:b/>
          <w:sz w:val="24"/>
          <w:szCs w:val="24"/>
          <w:vertAlign w:val="subscript"/>
          <w:lang w:val="ru-RU"/>
        </w:rPr>
        <w:t>2</w:t>
      </w:r>
      <w:proofErr w:type="gramEnd"/>
      <w:r w:rsidRPr="00EE4A74">
        <w:rPr>
          <w:rFonts w:ascii="Times New Roman" w:hAnsi="Times New Roman" w:cs="Times New Roman"/>
          <w:b/>
          <w:sz w:val="24"/>
          <w:szCs w:val="24"/>
          <w:lang w:val="ru-RU"/>
        </w:rPr>
        <w:t xml:space="preserve"> + 2</w:t>
      </w:r>
      <w:r w:rsidRPr="00EE4A74">
        <w:rPr>
          <w:rFonts w:ascii="Times New Roman" w:hAnsi="Times New Roman" w:cs="Times New Roman"/>
          <w:b/>
          <w:sz w:val="24"/>
          <w:szCs w:val="24"/>
        </w:rPr>
        <w:t>Na</w:t>
      </w:r>
      <w:r w:rsidRPr="00EE4A74">
        <w:rPr>
          <w:rFonts w:ascii="Times New Roman" w:hAnsi="Times New Roman" w:cs="Times New Roman"/>
          <w:b/>
          <w:sz w:val="24"/>
          <w:szCs w:val="24"/>
          <w:lang w:val="ru-RU"/>
        </w:rPr>
        <w:t xml:space="preserve">ОН + </w:t>
      </w:r>
      <w:r w:rsidRPr="00EE4A74">
        <w:rPr>
          <w:rFonts w:ascii="Times New Roman" w:hAnsi="Times New Roman" w:cs="Times New Roman"/>
          <w:b/>
          <w:sz w:val="24"/>
          <w:szCs w:val="24"/>
        </w:rPr>
        <w:t>Cl</w:t>
      </w:r>
      <w:r w:rsidRPr="00EE4A74">
        <w:rPr>
          <w:rFonts w:ascii="Times New Roman" w:hAnsi="Times New Roman" w:cs="Times New Roman"/>
          <w:b/>
          <w:sz w:val="24"/>
          <w:szCs w:val="24"/>
          <w:vertAlign w:val="subscript"/>
          <w:lang w:val="ru-RU"/>
        </w:rPr>
        <w:t>2</w:t>
      </w:r>
    </w:p>
    <w:p w:rsidR="00EE4A74" w:rsidRPr="00EE4A74" w:rsidRDefault="00EE4A74" w:rsidP="00EE4A74">
      <w:pPr>
        <w:widowControl w:val="0"/>
        <w:tabs>
          <w:tab w:val="left" w:pos="90"/>
        </w:tabs>
        <w:spacing w:after="0" w:line="240" w:lineRule="auto"/>
        <w:jc w:val="both"/>
        <w:rPr>
          <w:rFonts w:ascii="Times New Roman" w:hAnsi="Times New Roman" w:cs="Times New Roman"/>
          <w:sz w:val="24"/>
          <w:szCs w:val="24"/>
          <w:lang w:val="ru-RU"/>
        </w:rPr>
      </w:pPr>
      <w:r w:rsidRPr="00EE4A74">
        <w:rPr>
          <w:rFonts w:ascii="Times New Roman" w:hAnsi="Times New Roman" w:cs="Times New Roman"/>
          <w:sz w:val="24"/>
          <w:szCs w:val="24"/>
          <w:lang w:val="ru-RU"/>
        </w:rPr>
        <w:tab/>
      </w:r>
    </w:p>
    <w:p w:rsidR="00EE4A74" w:rsidRPr="00867A14" w:rsidRDefault="00EE4A74" w:rsidP="00867A14">
      <w:pPr>
        <w:tabs>
          <w:tab w:val="left" w:pos="90"/>
        </w:tabs>
        <w:spacing w:after="0" w:line="240" w:lineRule="auto"/>
        <w:ind w:firstLine="540"/>
        <w:jc w:val="both"/>
        <w:rPr>
          <w:rFonts w:ascii="Times New Roman" w:hAnsi="Times New Roman" w:cs="Times New Roman"/>
          <w:i/>
          <w:lang w:val="ru-RU"/>
        </w:rPr>
      </w:pPr>
      <w:r w:rsidRPr="00867A14">
        <w:rPr>
          <w:rFonts w:ascii="Times New Roman" w:hAnsi="Times New Roman" w:cs="Times New Roman"/>
          <w:i/>
          <w:lang w:val="ru-RU"/>
        </w:rPr>
        <w:t xml:space="preserve">Проблема получения </w:t>
      </w:r>
      <w:r w:rsidRPr="00867A14">
        <w:rPr>
          <w:rFonts w:ascii="Times New Roman" w:hAnsi="Times New Roman" w:cs="Times New Roman"/>
          <w:b/>
          <w:i/>
          <w:lang w:val="ru-RU"/>
        </w:rPr>
        <w:t>алюминия</w:t>
      </w:r>
      <w:r w:rsidRPr="00867A14">
        <w:rPr>
          <w:rFonts w:ascii="Times New Roman" w:hAnsi="Times New Roman" w:cs="Times New Roman"/>
          <w:i/>
          <w:lang w:val="ru-RU"/>
        </w:rPr>
        <w:t xml:space="preserve"> была решена американским студентом Холлом (ему был 21</w:t>
      </w:r>
      <w:r w:rsidRPr="00867A14">
        <w:rPr>
          <w:rFonts w:ascii="Times New Roman" w:hAnsi="Times New Roman" w:cs="Times New Roman"/>
          <w:i/>
        </w:rPr>
        <w:t> </w:t>
      </w:r>
      <w:r w:rsidRPr="00867A14">
        <w:rPr>
          <w:rFonts w:ascii="Times New Roman" w:hAnsi="Times New Roman" w:cs="Times New Roman"/>
          <w:i/>
          <w:lang w:val="ru-RU"/>
        </w:rPr>
        <w:t>год) и французом Эру (23</w:t>
      </w:r>
      <w:r w:rsidRPr="00867A14">
        <w:rPr>
          <w:rFonts w:ascii="Times New Roman" w:hAnsi="Times New Roman" w:cs="Times New Roman"/>
          <w:i/>
        </w:rPr>
        <w:t> </w:t>
      </w:r>
      <w:r w:rsidRPr="00867A14">
        <w:rPr>
          <w:rFonts w:ascii="Times New Roman" w:hAnsi="Times New Roman" w:cs="Times New Roman"/>
          <w:i/>
          <w:lang w:val="ru-RU"/>
        </w:rPr>
        <w:t xml:space="preserve">года), получившими электропроводящий расплав </w:t>
      </w:r>
      <w:r w:rsidRPr="00867A14">
        <w:rPr>
          <w:rFonts w:ascii="Times New Roman" w:hAnsi="Times New Roman" w:cs="Times New Roman"/>
          <w:b/>
          <w:i/>
          <w:lang w:val="ru-RU"/>
        </w:rPr>
        <w:t xml:space="preserve">растворением чистого оксида алюминия в расплаве криолита </w:t>
      </w:r>
      <w:r w:rsidRPr="00867A14">
        <w:rPr>
          <w:rFonts w:ascii="Times New Roman" w:hAnsi="Times New Roman" w:cs="Times New Roman"/>
          <w:b/>
          <w:i/>
        </w:rPr>
        <w:t>Na</w:t>
      </w:r>
      <w:r w:rsidRPr="00867A14">
        <w:rPr>
          <w:rFonts w:ascii="Times New Roman" w:hAnsi="Times New Roman" w:cs="Times New Roman"/>
          <w:b/>
          <w:i/>
          <w:vertAlign w:val="subscript"/>
          <w:lang w:val="ru-RU"/>
        </w:rPr>
        <w:t>3</w:t>
      </w:r>
      <w:r w:rsidRPr="00867A14">
        <w:rPr>
          <w:rFonts w:ascii="Times New Roman" w:hAnsi="Times New Roman" w:cs="Times New Roman"/>
          <w:b/>
          <w:i/>
        </w:rPr>
        <w:t>AlF</w:t>
      </w:r>
      <w:r w:rsidRPr="00867A14">
        <w:rPr>
          <w:rFonts w:ascii="Times New Roman" w:hAnsi="Times New Roman" w:cs="Times New Roman"/>
          <w:b/>
          <w:i/>
          <w:vertAlign w:val="subscript"/>
          <w:lang w:val="ru-RU"/>
        </w:rPr>
        <w:t>6</w:t>
      </w:r>
      <w:r w:rsidRPr="00867A14">
        <w:rPr>
          <w:rFonts w:ascii="Times New Roman" w:hAnsi="Times New Roman" w:cs="Times New Roman"/>
          <w:i/>
          <w:lang w:val="ru-RU"/>
        </w:rPr>
        <w:t>, плавящегося при 1000</w:t>
      </w:r>
      <w:r w:rsidRPr="00867A14">
        <w:rPr>
          <w:rFonts w:ascii="Times New Roman" w:hAnsi="Times New Roman" w:cs="Times New Roman"/>
          <w:i/>
        </w:rPr>
        <w:t> </w:t>
      </w:r>
      <w:r w:rsidRPr="00867A14">
        <w:rPr>
          <w:rFonts w:ascii="Times New Roman" w:hAnsi="Times New Roman" w:cs="Times New Roman"/>
          <w:i/>
          <w:vertAlign w:val="superscript"/>
          <w:lang w:val="ru-RU"/>
        </w:rPr>
        <w:t>о</w:t>
      </w:r>
      <w:r w:rsidRPr="00867A14">
        <w:rPr>
          <w:rFonts w:ascii="Times New Roman" w:hAnsi="Times New Roman" w:cs="Times New Roman"/>
          <w:i/>
          <w:lang w:val="ru-RU"/>
        </w:rPr>
        <w:t>С (температура плавления чистого оксида алюминия – около 2050</w:t>
      </w:r>
      <w:r w:rsidRPr="00867A14">
        <w:rPr>
          <w:rFonts w:ascii="Times New Roman" w:hAnsi="Times New Roman" w:cs="Times New Roman"/>
          <w:i/>
          <w:vertAlign w:val="superscript"/>
        </w:rPr>
        <w:t> </w:t>
      </w:r>
      <w:proofErr w:type="gramStart"/>
      <w:r w:rsidRPr="00867A14">
        <w:rPr>
          <w:rFonts w:ascii="Times New Roman" w:hAnsi="Times New Roman" w:cs="Times New Roman"/>
          <w:i/>
          <w:vertAlign w:val="superscript"/>
        </w:rPr>
        <w:t>o</w:t>
      </w:r>
      <w:proofErr w:type="gramEnd"/>
      <w:r w:rsidRPr="00867A14">
        <w:rPr>
          <w:rFonts w:ascii="Times New Roman" w:hAnsi="Times New Roman" w:cs="Times New Roman"/>
          <w:i/>
          <w:lang w:val="ru-RU"/>
        </w:rPr>
        <w:t xml:space="preserve">С). Производство алюминия в электролитической ячейке Холла-Эру требует </w:t>
      </w:r>
      <w:proofErr w:type="gramStart"/>
      <w:r w:rsidRPr="00867A14">
        <w:rPr>
          <w:rFonts w:ascii="Times New Roman" w:hAnsi="Times New Roman" w:cs="Times New Roman"/>
          <w:i/>
          <w:lang w:val="ru-RU"/>
        </w:rPr>
        <w:t>больших</w:t>
      </w:r>
      <w:proofErr w:type="gramEnd"/>
      <w:r w:rsidRPr="00867A14">
        <w:rPr>
          <w:rFonts w:ascii="Times New Roman" w:hAnsi="Times New Roman" w:cs="Times New Roman"/>
          <w:i/>
          <w:lang w:val="ru-RU"/>
        </w:rPr>
        <w:t xml:space="preserve"> эатрат электроэнергии. Для получения 1</w:t>
      </w:r>
      <w:r w:rsidRPr="00867A14">
        <w:rPr>
          <w:rFonts w:ascii="Times New Roman" w:hAnsi="Times New Roman" w:cs="Times New Roman"/>
          <w:i/>
        </w:rPr>
        <w:t> </w:t>
      </w:r>
      <w:r w:rsidRPr="00867A14">
        <w:rPr>
          <w:rFonts w:ascii="Times New Roman" w:hAnsi="Times New Roman" w:cs="Times New Roman"/>
          <w:i/>
          <w:lang w:val="ru-RU"/>
        </w:rPr>
        <w:t>т металла необходимо около 15</w:t>
      </w:r>
      <w:r w:rsidRPr="00867A14">
        <w:rPr>
          <w:rFonts w:ascii="Times New Roman" w:hAnsi="Times New Roman" w:cs="Times New Roman"/>
          <w:i/>
        </w:rPr>
        <w:t> </w:t>
      </w:r>
      <w:r w:rsidRPr="00867A14">
        <w:rPr>
          <w:rFonts w:ascii="Times New Roman" w:hAnsi="Times New Roman" w:cs="Times New Roman"/>
          <w:i/>
          <w:lang w:val="ru-RU"/>
        </w:rPr>
        <w:t>МВт-ч, а расход графитовых электродов составляет около 0,7</w:t>
      </w:r>
      <w:r w:rsidRPr="00867A14">
        <w:rPr>
          <w:rFonts w:ascii="Times New Roman" w:hAnsi="Times New Roman" w:cs="Times New Roman"/>
          <w:i/>
        </w:rPr>
        <w:t> </w:t>
      </w:r>
      <w:r w:rsidRPr="00867A14">
        <w:rPr>
          <w:rFonts w:ascii="Times New Roman" w:hAnsi="Times New Roman" w:cs="Times New Roman"/>
          <w:i/>
          <w:lang w:val="ru-RU"/>
        </w:rPr>
        <w:t>т.</w:t>
      </w:r>
    </w:p>
    <w:p w:rsidR="00EE4A74" w:rsidRPr="00867A14" w:rsidRDefault="00EE4A74" w:rsidP="00867A14">
      <w:pPr>
        <w:tabs>
          <w:tab w:val="left" w:pos="90"/>
        </w:tabs>
        <w:spacing w:after="0" w:line="240" w:lineRule="auto"/>
        <w:jc w:val="both"/>
        <w:rPr>
          <w:rFonts w:ascii="Times New Roman" w:hAnsi="Times New Roman" w:cs="Times New Roman"/>
          <w:b/>
        </w:rPr>
      </w:pPr>
      <m:oMathPara>
        <m:oMath>
          <m:r>
            <m:rPr>
              <m:sty m:val="b"/>
            </m:rPr>
            <w:rPr>
              <w:rFonts w:ascii="Cambria Math" w:hAnsi="Cambria Math" w:cs="Times New Roman"/>
            </w:rPr>
            <m:t>2</m:t>
          </m:r>
          <m:sSub>
            <m:sSubPr>
              <m:ctrlPr>
                <w:rPr>
                  <w:rFonts w:ascii="Cambria Math" w:hAnsi="Times New Roman" w:cs="Times New Roman"/>
                  <w:b/>
                </w:rPr>
              </m:ctrlPr>
            </m:sSubPr>
            <m:e>
              <m:r>
                <m:rPr>
                  <m:sty m:val="b"/>
                </m:rPr>
                <w:rPr>
                  <w:rFonts w:ascii="Cambria Math" w:hAnsi="Cambria Math" w:cs="Times New Roman"/>
                </w:rPr>
                <m:t>Al</m:t>
              </m:r>
            </m:e>
            <m:sub>
              <m:r>
                <m:rPr>
                  <m:sty m:val="b"/>
                </m:rPr>
                <w:rPr>
                  <w:rFonts w:ascii="Cambria Math" w:hAnsi="Cambria Math" w:cs="Times New Roman"/>
                </w:rPr>
                <m:t>2</m:t>
              </m:r>
            </m:sub>
          </m:sSub>
          <m:sSub>
            <m:sSubPr>
              <m:ctrlPr>
                <w:rPr>
                  <w:rFonts w:ascii="Cambria Math" w:hAnsi="Times New Roman" w:cs="Times New Roman"/>
                  <w:b/>
                </w:rPr>
              </m:ctrlPr>
            </m:sSubPr>
            <m:e>
              <m:r>
                <m:rPr>
                  <m:sty m:val="b"/>
                </m:rPr>
                <w:rPr>
                  <w:rFonts w:ascii="Cambria Math" w:hAnsi="Cambria Math" w:cs="Times New Roman"/>
                </w:rPr>
                <m:t>O</m:t>
              </m:r>
            </m:e>
            <m:sub>
              <m:r>
                <m:rPr>
                  <m:sty m:val="b"/>
                </m:rPr>
                <w:rPr>
                  <w:rFonts w:ascii="Cambria Math" w:hAnsi="Cambria Math" w:cs="Times New Roman"/>
                </w:rPr>
                <m:t>3</m:t>
              </m:r>
            </m:sub>
          </m:sSub>
          <m:box>
            <m:boxPr>
              <m:opEmu m:val="on"/>
              <m:ctrlPr>
                <w:rPr>
                  <w:rFonts w:ascii="Cambria Math" w:hAnsi="Times New Roman" w:cs="Times New Roman"/>
                  <w:b/>
                </w:rPr>
              </m:ctrlPr>
            </m:boxPr>
            <m:e>
              <m:groupChr>
                <m:groupChrPr>
                  <m:chr m:val="→"/>
                  <m:vertJc m:val="bot"/>
                  <m:ctrlPr>
                    <w:rPr>
                      <w:rFonts w:ascii="Cambria Math" w:hAnsi="Times New Roman" w:cs="Times New Roman"/>
                      <w:b/>
                    </w:rPr>
                  </m:ctrlPr>
                </m:groupChrPr>
                <m:e>
                  <m:r>
                    <m:rPr>
                      <m:sty m:val="b"/>
                    </m:rPr>
                    <w:rPr>
                      <w:rFonts w:ascii="Cambria Math" w:hAnsi="Times New Roman" w:cs="Times New Roman"/>
                    </w:rPr>
                    <m:t>электролиз</m:t>
                  </m:r>
                  <m:r>
                    <m:rPr>
                      <m:sty m:val="b"/>
                    </m:rPr>
                    <w:rPr>
                      <w:rFonts w:ascii="Cambria Math" w:hAnsi="Times New Roman" w:cs="Times New Roman"/>
                    </w:rPr>
                    <m:t xml:space="preserve"> </m:t>
                  </m:r>
                  <m:r>
                    <m:rPr>
                      <m:sty m:val="b"/>
                    </m:rPr>
                    <w:rPr>
                      <w:rFonts w:ascii="Cambria Math" w:hAnsi="Times New Roman" w:cs="Times New Roman"/>
                    </w:rPr>
                    <m:t>раствора</m:t>
                  </m:r>
                  <m:r>
                    <m:rPr>
                      <m:sty m:val="b"/>
                    </m:rPr>
                    <w:rPr>
                      <w:rFonts w:ascii="Cambria Math" w:hAnsi="Times New Roman" w:cs="Times New Roman"/>
                    </w:rPr>
                    <m:t xml:space="preserve"> </m:t>
                  </m:r>
                  <m:r>
                    <m:rPr>
                      <m:sty m:val="b"/>
                    </m:rPr>
                    <w:rPr>
                      <w:rFonts w:ascii="Cambria Math" w:hAnsi="Times New Roman" w:cs="Times New Roman"/>
                    </w:rPr>
                    <m:t>в</m:t>
                  </m:r>
                  <m:r>
                    <m:rPr>
                      <m:sty m:val="b"/>
                    </m:rPr>
                    <w:rPr>
                      <w:rFonts w:ascii="Cambria Math" w:hAnsi="Times New Roman" w:cs="Times New Roman"/>
                    </w:rPr>
                    <m:t xml:space="preserve"> </m:t>
                  </m:r>
                  <m:r>
                    <m:rPr>
                      <m:sty m:val="b"/>
                    </m:rPr>
                    <w:rPr>
                      <w:rFonts w:ascii="Cambria Math" w:hAnsi="Times New Roman" w:cs="Times New Roman"/>
                    </w:rPr>
                    <m:t>расплаве</m:t>
                  </m:r>
                  <m:r>
                    <m:rPr>
                      <m:sty m:val="b"/>
                    </m:rPr>
                    <w:rPr>
                      <w:rFonts w:ascii="Cambria Math" w:hAnsi="Times New Roman" w:cs="Times New Roman"/>
                    </w:rPr>
                    <m:t xml:space="preserve"> </m:t>
                  </m:r>
                  <m:r>
                    <m:rPr>
                      <m:sty m:val="b"/>
                    </m:rPr>
                    <w:rPr>
                      <w:rFonts w:ascii="Cambria Math" w:hAnsi="Times New Roman" w:cs="Times New Roman"/>
                    </w:rPr>
                    <m:t>криолита</m:t>
                  </m:r>
                </m:e>
              </m:groupChr>
            </m:e>
          </m:box>
          <m:r>
            <m:rPr>
              <m:sty m:val="b"/>
            </m:rPr>
            <w:rPr>
              <w:rFonts w:ascii="Cambria Math" w:hAnsi="Cambria Math" w:cs="Times New Roman"/>
            </w:rPr>
            <m:t>4Al</m:t>
          </m:r>
          <m:r>
            <m:rPr>
              <m:sty m:val="b"/>
            </m:rPr>
            <w:rPr>
              <w:rFonts w:ascii="Cambria Math" w:hAnsi="Times New Roman" w:cs="Times New Roman"/>
            </w:rPr>
            <m:t>+</m:t>
          </m:r>
          <m:r>
            <m:rPr>
              <m:sty m:val="b"/>
            </m:rPr>
            <w:rPr>
              <w:rFonts w:ascii="Cambria Math" w:hAnsi="Cambria Math" w:cs="Times New Roman"/>
            </w:rPr>
            <m:t>3</m:t>
          </m:r>
          <m:sSub>
            <m:sSubPr>
              <m:ctrlPr>
                <w:rPr>
                  <w:rFonts w:ascii="Cambria Math" w:hAnsi="Times New Roman" w:cs="Times New Roman"/>
                  <w:b/>
                </w:rPr>
              </m:ctrlPr>
            </m:sSubPr>
            <m:e>
              <m:r>
                <m:rPr>
                  <m:sty m:val="b"/>
                </m:rPr>
                <w:rPr>
                  <w:rFonts w:ascii="Cambria Math" w:hAnsi="Cambria Math" w:cs="Times New Roman"/>
                </w:rPr>
                <m:t>O</m:t>
              </m:r>
            </m:e>
            <m:sub>
              <m:r>
                <m:rPr>
                  <m:sty m:val="b"/>
                </m:rPr>
                <w:rPr>
                  <w:rFonts w:ascii="Cambria Math" w:hAnsi="Cambria Math" w:cs="Times New Roman"/>
                </w:rPr>
                <m:t>2</m:t>
              </m:r>
            </m:sub>
          </m:sSub>
        </m:oMath>
      </m:oMathPara>
    </w:p>
    <w:p w:rsidR="00EE4A74" w:rsidRPr="00867A14" w:rsidRDefault="00EE4A74" w:rsidP="00867A14">
      <w:pPr>
        <w:tabs>
          <w:tab w:val="left" w:pos="90"/>
        </w:tabs>
        <w:spacing w:after="0" w:line="240" w:lineRule="auto"/>
        <w:jc w:val="both"/>
        <w:rPr>
          <w:rFonts w:ascii="Times New Roman" w:hAnsi="Times New Roman" w:cs="Times New Roman"/>
          <w:i/>
          <w:lang w:val="ru-RU"/>
        </w:rPr>
      </w:pPr>
      <w:r w:rsidRPr="00867A14">
        <w:rPr>
          <w:rFonts w:ascii="Times New Roman" w:hAnsi="Times New Roman" w:cs="Times New Roman"/>
        </w:rPr>
        <w:tab/>
      </w:r>
      <w:r w:rsidRPr="00867A14">
        <w:rPr>
          <w:rFonts w:ascii="Times New Roman" w:hAnsi="Times New Roman" w:cs="Times New Roman"/>
          <w:i/>
          <w:lang w:val="ru-RU"/>
        </w:rPr>
        <w:t xml:space="preserve">Только электролизом расплава можно получить </w:t>
      </w:r>
      <w:r w:rsidRPr="00867A14">
        <w:rPr>
          <w:rFonts w:ascii="Times New Roman" w:hAnsi="Times New Roman" w:cs="Times New Roman"/>
          <w:b/>
          <w:i/>
          <w:lang w:val="ru-RU"/>
        </w:rPr>
        <w:t>фтор</w:t>
      </w:r>
      <w:r w:rsidRPr="00867A14">
        <w:rPr>
          <w:rFonts w:ascii="Times New Roman" w:hAnsi="Times New Roman" w:cs="Times New Roman"/>
          <w:i/>
          <w:lang w:val="ru-RU"/>
        </w:rPr>
        <w:t xml:space="preserve">, так как никакие химические окислители не могут окислить ион </w:t>
      </w:r>
      <w:r w:rsidRPr="00867A14">
        <w:rPr>
          <w:rFonts w:ascii="Times New Roman" w:hAnsi="Times New Roman" w:cs="Times New Roman"/>
          <w:i/>
        </w:rPr>
        <w:t>F</w:t>
      </w:r>
      <w:r w:rsidRPr="00867A14">
        <w:rPr>
          <w:rFonts w:ascii="Times New Roman" w:hAnsi="Times New Roman" w:cs="Times New Roman"/>
          <w:i/>
          <w:vertAlign w:val="superscript"/>
          <w:lang w:val="ru-RU"/>
        </w:rPr>
        <w:t>−</w:t>
      </w:r>
      <w:r w:rsidRPr="00867A14">
        <w:rPr>
          <w:rFonts w:ascii="Times New Roman" w:hAnsi="Times New Roman" w:cs="Times New Roman"/>
          <w:i/>
          <w:lang w:val="ru-RU"/>
        </w:rPr>
        <w:t xml:space="preserve">. Электролизу подвергают расплав кислого фторид калия </w:t>
      </w:r>
      <w:r w:rsidRPr="00867A14">
        <w:rPr>
          <w:rFonts w:ascii="Times New Roman" w:hAnsi="Times New Roman" w:cs="Times New Roman"/>
          <w:i/>
        </w:rPr>
        <w:t>KF·</w:t>
      </w:r>
      <w:r w:rsidRPr="00867A14">
        <w:rPr>
          <w:rFonts w:ascii="Times New Roman" w:hAnsi="Times New Roman" w:cs="Times New Roman"/>
          <w:i/>
          <w:lang w:val="ru-RU"/>
        </w:rPr>
        <w:t>2</w:t>
      </w:r>
      <w:r w:rsidRPr="00867A14">
        <w:rPr>
          <w:rFonts w:ascii="Times New Roman" w:hAnsi="Times New Roman" w:cs="Times New Roman"/>
          <w:i/>
        </w:rPr>
        <w:t>HF</w:t>
      </w:r>
      <w:r w:rsidRPr="00867A14">
        <w:rPr>
          <w:rFonts w:ascii="Times New Roman" w:hAnsi="Times New Roman" w:cs="Times New Roman"/>
          <w:i/>
          <w:lang w:val="ru-RU"/>
        </w:rPr>
        <w:t xml:space="preserve"> при температуре около 100</w:t>
      </w:r>
      <w:r w:rsidRPr="00867A14">
        <w:rPr>
          <w:rFonts w:ascii="Times New Roman" w:hAnsi="Times New Roman" w:cs="Times New Roman"/>
          <w:i/>
        </w:rPr>
        <w:t> </w:t>
      </w:r>
      <w:r w:rsidRPr="00867A14">
        <w:rPr>
          <w:rFonts w:ascii="Times New Roman" w:hAnsi="Times New Roman" w:cs="Times New Roman"/>
          <w:i/>
          <w:vertAlign w:val="superscript"/>
          <w:lang w:val="ru-RU"/>
        </w:rPr>
        <w:t>о</w:t>
      </w:r>
      <w:r w:rsidRPr="00867A14">
        <w:rPr>
          <w:rFonts w:ascii="Times New Roman" w:hAnsi="Times New Roman" w:cs="Times New Roman"/>
          <w:i/>
          <w:lang w:val="ru-RU"/>
        </w:rPr>
        <w:t>С (с угольным анодом).</w:t>
      </w:r>
    </w:p>
    <w:p w:rsidR="00EE4A74" w:rsidRPr="00EE4A74" w:rsidRDefault="00EE4A74" w:rsidP="00867A14">
      <w:pPr>
        <w:widowControl w:val="0"/>
        <w:tabs>
          <w:tab w:val="left" w:pos="90"/>
        </w:tabs>
        <w:spacing w:after="0"/>
        <w:jc w:val="center"/>
        <w:rPr>
          <w:rFonts w:ascii="Times New Roman" w:hAnsi="Times New Roman" w:cs="Times New Roman"/>
          <w:sz w:val="24"/>
          <w:szCs w:val="24"/>
          <w:u w:val="single"/>
          <w:lang w:val="ru-RU"/>
        </w:rPr>
      </w:pPr>
      <w:r w:rsidRPr="00EE4A74">
        <w:rPr>
          <w:rFonts w:ascii="Times New Roman" w:hAnsi="Times New Roman" w:cs="Times New Roman"/>
          <w:b/>
          <w:sz w:val="24"/>
          <w:szCs w:val="24"/>
          <w:u w:val="single"/>
          <w:lang w:val="ru-RU"/>
        </w:rPr>
        <w:lastRenderedPageBreak/>
        <w:t>Электролиз водных растворов солей</w:t>
      </w:r>
    </w:p>
    <w:p w:rsidR="00EE4A74" w:rsidRPr="00EE4A74" w:rsidRDefault="00EE4A74" w:rsidP="00867A14">
      <w:pPr>
        <w:widowControl w:val="0"/>
        <w:tabs>
          <w:tab w:val="left" w:pos="90"/>
        </w:tabs>
        <w:spacing w:after="0"/>
        <w:jc w:val="both"/>
        <w:rPr>
          <w:rFonts w:ascii="Times New Roman" w:hAnsi="Times New Roman" w:cs="Times New Roman"/>
          <w:sz w:val="24"/>
          <w:szCs w:val="24"/>
          <w:lang w:val="ru-RU"/>
        </w:rPr>
      </w:pPr>
      <w:r w:rsidRPr="00EE4A74">
        <w:rPr>
          <w:rFonts w:ascii="Times New Roman" w:hAnsi="Times New Roman" w:cs="Times New Roman"/>
          <w:sz w:val="24"/>
          <w:szCs w:val="24"/>
          <w:lang w:val="ru-RU"/>
        </w:rPr>
        <w:t xml:space="preserve">При электролизе водных растворов солей следует помнить, что </w:t>
      </w:r>
    </w:p>
    <w:p w:rsidR="00EE4A74" w:rsidRPr="00EE4A74" w:rsidRDefault="00EE4A74" w:rsidP="00245DE3">
      <w:pPr>
        <w:pStyle w:val="a4"/>
        <w:widowControl w:val="0"/>
        <w:numPr>
          <w:ilvl w:val="0"/>
          <w:numId w:val="23"/>
        </w:numPr>
        <w:tabs>
          <w:tab w:val="left" w:pos="90"/>
          <w:tab w:val="left" w:pos="360"/>
        </w:tabs>
        <w:spacing w:line="276" w:lineRule="auto"/>
        <w:ind w:left="0" w:firstLine="0"/>
        <w:contextualSpacing w:val="0"/>
        <w:jc w:val="both"/>
        <w:rPr>
          <w:sz w:val="24"/>
          <w:szCs w:val="24"/>
        </w:rPr>
      </w:pPr>
      <w:r w:rsidRPr="00EE4A74">
        <w:rPr>
          <w:sz w:val="24"/>
          <w:szCs w:val="24"/>
        </w:rPr>
        <w:t xml:space="preserve">в присутствии катионов металлов, стоящих в электрохимическом ряду напряжений левее водорода, восстанавливается </w:t>
      </w:r>
      <w:r w:rsidRPr="00EE4A74">
        <w:rPr>
          <w:b/>
          <w:i/>
          <w:sz w:val="24"/>
          <w:szCs w:val="24"/>
        </w:rPr>
        <w:t xml:space="preserve">водород </w:t>
      </w:r>
      <w:r w:rsidRPr="00EE4A74">
        <w:rPr>
          <w:sz w:val="24"/>
          <w:szCs w:val="24"/>
        </w:rPr>
        <w:t>воды и выделяется на катоде.</w:t>
      </w:r>
    </w:p>
    <w:p w:rsidR="00EE4A74" w:rsidRPr="00EE4A74" w:rsidRDefault="00EE4A74" w:rsidP="00245DE3">
      <w:pPr>
        <w:pStyle w:val="a4"/>
        <w:widowControl w:val="0"/>
        <w:numPr>
          <w:ilvl w:val="0"/>
          <w:numId w:val="23"/>
        </w:numPr>
        <w:tabs>
          <w:tab w:val="left" w:pos="90"/>
          <w:tab w:val="left" w:pos="360"/>
        </w:tabs>
        <w:spacing w:line="276" w:lineRule="auto"/>
        <w:ind w:left="0" w:firstLine="0"/>
        <w:contextualSpacing w:val="0"/>
        <w:jc w:val="both"/>
        <w:rPr>
          <w:sz w:val="24"/>
          <w:szCs w:val="24"/>
        </w:rPr>
      </w:pPr>
      <w:r w:rsidRPr="00EE4A74">
        <w:rPr>
          <w:sz w:val="24"/>
          <w:szCs w:val="24"/>
        </w:rPr>
        <w:t xml:space="preserve">в присутствии катионов металлов средней активности (после алюминия и до водорода) на катоде выделяются </w:t>
      </w:r>
      <w:r w:rsidRPr="00EE4A74">
        <w:rPr>
          <w:i/>
          <w:sz w:val="24"/>
          <w:szCs w:val="24"/>
        </w:rPr>
        <w:t xml:space="preserve">и </w:t>
      </w:r>
      <w:r w:rsidRPr="00EE4A74">
        <w:rPr>
          <w:b/>
          <w:i/>
          <w:sz w:val="24"/>
          <w:szCs w:val="24"/>
        </w:rPr>
        <w:t>водород</w:t>
      </w:r>
      <w:r w:rsidRPr="00EE4A74">
        <w:rPr>
          <w:i/>
          <w:sz w:val="24"/>
          <w:szCs w:val="24"/>
        </w:rPr>
        <w:t xml:space="preserve">, и </w:t>
      </w:r>
      <w:r w:rsidRPr="00EE4A74">
        <w:rPr>
          <w:b/>
          <w:i/>
          <w:sz w:val="24"/>
          <w:szCs w:val="24"/>
        </w:rPr>
        <w:t>металл</w:t>
      </w:r>
      <w:r w:rsidRPr="00EE4A74">
        <w:rPr>
          <w:sz w:val="24"/>
          <w:szCs w:val="24"/>
        </w:rPr>
        <w:t>;</w:t>
      </w:r>
    </w:p>
    <w:p w:rsidR="00EE4A74" w:rsidRPr="00EE4A74" w:rsidRDefault="00EE4A74" w:rsidP="00245DE3">
      <w:pPr>
        <w:pStyle w:val="a4"/>
        <w:widowControl w:val="0"/>
        <w:numPr>
          <w:ilvl w:val="0"/>
          <w:numId w:val="23"/>
        </w:numPr>
        <w:tabs>
          <w:tab w:val="left" w:pos="90"/>
          <w:tab w:val="left" w:pos="360"/>
        </w:tabs>
        <w:spacing w:line="276" w:lineRule="auto"/>
        <w:ind w:left="0" w:firstLine="0"/>
        <w:contextualSpacing w:val="0"/>
        <w:jc w:val="both"/>
        <w:rPr>
          <w:sz w:val="24"/>
          <w:szCs w:val="24"/>
        </w:rPr>
      </w:pPr>
      <w:r w:rsidRPr="00EE4A74">
        <w:rPr>
          <w:sz w:val="24"/>
          <w:szCs w:val="24"/>
        </w:rPr>
        <w:t xml:space="preserve">при электролизе водных растворов солей малоактивных металлов (стоящих в ряду напряжений после водорода) на катоде выделяется только </w:t>
      </w:r>
      <w:r w:rsidRPr="00EE4A74">
        <w:rPr>
          <w:b/>
          <w:i/>
          <w:sz w:val="24"/>
          <w:szCs w:val="24"/>
        </w:rPr>
        <w:t>металл</w:t>
      </w:r>
      <w:r w:rsidRPr="00EE4A74">
        <w:rPr>
          <w:sz w:val="24"/>
          <w:szCs w:val="24"/>
        </w:rPr>
        <w:t>.</w:t>
      </w:r>
    </w:p>
    <w:p w:rsidR="00EE4A74" w:rsidRPr="00EE4A74" w:rsidRDefault="00EE4A74" w:rsidP="00867A14">
      <w:pPr>
        <w:widowControl w:val="0"/>
        <w:tabs>
          <w:tab w:val="left" w:pos="90"/>
        </w:tabs>
        <w:spacing w:after="0"/>
        <w:jc w:val="both"/>
        <w:rPr>
          <w:rFonts w:ascii="Times New Roman" w:hAnsi="Times New Roman" w:cs="Times New Roman"/>
          <w:sz w:val="24"/>
          <w:szCs w:val="24"/>
          <w:lang w:val="ru-RU"/>
        </w:rPr>
      </w:pPr>
      <w:r w:rsidRPr="00EE4A74">
        <w:rPr>
          <w:rFonts w:ascii="Times New Roman" w:hAnsi="Times New Roman" w:cs="Times New Roman"/>
          <w:sz w:val="24"/>
          <w:szCs w:val="24"/>
          <w:lang w:val="ru-RU"/>
        </w:rPr>
        <w:t>На аноде выделяется кислород, если в анионе соли центральный атом находится в высшей степени окисления, или, если это фторид.</w:t>
      </w:r>
    </w:p>
    <w:p w:rsidR="00EE4A74" w:rsidRPr="00EE4A74" w:rsidRDefault="00EE4A74" w:rsidP="00EE4A74">
      <w:pPr>
        <w:widowControl w:val="0"/>
        <w:tabs>
          <w:tab w:val="left" w:pos="90"/>
        </w:tabs>
        <w:spacing w:after="0" w:line="240" w:lineRule="auto"/>
        <w:jc w:val="center"/>
        <w:rPr>
          <w:rFonts w:ascii="Times New Roman" w:hAnsi="Times New Roman" w:cs="Times New Roman"/>
          <w:b/>
          <w:sz w:val="24"/>
          <w:szCs w:val="24"/>
          <w:vertAlign w:val="subscript"/>
          <w:lang w:val="ru-RU"/>
        </w:rPr>
      </w:pPr>
      <w:r w:rsidRPr="00EE4A74">
        <w:rPr>
          <w:rFonts w:ascii="Times New Roman" w:hAnsi="Times New Roman" w:cs="Times New Roman"/>
          <w:b/>
          <w:sz w:val="24"/>
          <w:szCs w:val="24"/>
          <w:lang w:val="ru-RU"/>
        </w:rPr>
        <w:t>2</w:t>
      </w:r>
      <w:r w:rsidRPr="00EE4A74">
        <w:rPr>
          <w:rFonts w:ascii="Times New Roman" w:hAnsi="Times New Roman" w:cs="Times New Roman"/>
          <w:b/>
          <w:sz w:val="24"/>
          <w:szCs w:val="24"/>
        </w:rPr>
        <w:t>CuSO</w:t>
      </w:r>
      <w:r w:rsidRPr="00EE4A74">
        <w:rPr>
          <w:rFonts w:ascii="Times New Roman" w:hAnsi="Times New Roman" w:cs="Times New Roman"/>
          <w:b/>
          <w:sz w:val="24"/>
          <w:szCs w:val="24"/>
          <w:vertAlign w:val="subscript"/>
          <w:lang w:val="ru-RU"/>
        </w:rPr>
        <w:t>4</w:t>
      </w:r>
      <w:r w:rsidRPr="00EE4A74">
        <w:rPr>
          <w:rFonts w:ascii="Times New Roman" w:hAnsi="Times New Roman" w:cs="Times New Roman"/>
          <w:b/>
          <w:sz w:val="24"/>
          <w:szCs w:val="24"/>
          <w:lang w:val="ru-RU"/>
        </w:rPr>
        <w:t xml:space="preserve"> + 4Н</w:t>
      </w:r>
      <w:r w:rsidRPr="00EE4A74">
        <w:rPr>
          <w:rFonts w:ascii="Times New Roman" w:hAnsi="Times New Roman" w:cs="Times New Roman"/>
          <w:b/>
          <w:sz w:val="24"/>
          <w:szCs w:val="24"/>
          <w:vertAlign w:val="subscript"/>
          <w:lang w:val="ru-RU"/>
        </w:rPr>
        <w:t>2</w:t>
      </w:r>
      <w:r w:rsidRPr="00EE4A74">
        <w:rPr>
          <w:rFonts w:ascii="Times New Roman" w:hAnsi="Times New Roman" w:cs="Times New Roman"/>
          <w:b/>
          <w:sz w:val="24"/>
          <w:szCs w:val="24"/>
          <w:lang w:val="ru-RU"/>
        </w:rPr>
        <w:t xml:space="preserve">О </w:t>
      </w:r>
      <w:r w:rsidRPr="00EE4A74">
        <w:rPr>
          <w:rFonts w:ascii="Times New Roman" w:hAnsi="Times New Roman" w:cs="Times New Roman"/>
          <w:b/>
          <w:position w:val="-6"/>
          <w:sz w:val="24"/>
          <w:szCs w:val="24"/>
        </w:rPr>
        <w:object w:dxaOrig="1960" w:dyaOrig="320">
          <v:shape id="_x0000_i1070" type="#_x0000_t75" style="width:98.25pt;height:15.75pt" o:ole="">
            <v:imagedata r:id="rId172" o:title=""/>
          </v:shape>
          <o:OLEObject Type="Embed" ProgID="Equation.3" ShapeID="_x0000_i1070" DrawAspect="Content" ObjectID="_1499846467" r:id="rId174"/>
        </w:object>
      </w:r>
      <w:r w:rsidRPr="00EE4A74">
        <w:rPr>
          <w:rFonts w:ascii="Times New Roman" w:hAnsi="Times New Roman" w:cs="Times New Roman"/>
          <w:b/>
          <w:sz w:val="24"/>
          <w:szCs w:val="24"/>
          <w:lang w:val="ru-RU"/>
        </w:rPr>
        <w:t xml:space="preserve"> 2</w:t>
      </w:r>
      <w:r w:rsidRPr="00EE4A74">
        <w:rPr>
          <w:rFonts w:ascii="Times New Roman" w:hAnsi="Times New Roman" w:cs="Times New Roman"/>
          <w:b/>
          <w:sz w:val="24"/>
          <w:szCs w:val="24"/>
        </w:rPr>
        <w:t>Cu</w:t>
      </w:r>
      <w:r w:rsidRPr="00EE4A74">
        <w:rPr>
          <w:rFonts w:ascii="Times New Roman" w:hAnsi="Times New Roman" w:cs="Times New Roman"/>
          <w:b/>
          <w:sz w:val="24"/>
          <w:szCs w:val="24"/>
          <w:lang w:val="ru-RU"/>
        </w:rPr>
        <w:t xml:space="preserve"> + 2</w:t>
      </w:r>
      <w:r w:rsidRPr="00EE4A74">
        <w:rPr>
          <w:rFonts w:ascii="Times New Roman" w:hAnsi="Times New Roman" w:cs="Times New Roman"/>
          <w:b/>
          <w:sz w:val="24"/>
          <w:szCs w:val="24"/>
        </w:rPr>
        <w:t>H</w:t>
      </w:r>
      <w:r w:rsidRPr="00EE4A74">
        <w:rPr>
          <w:rFonts w:ascii="Times New Roman" w:hAnsi="Times New Roman" w:cs="Times New Roman"/>
          <w:b/>
          <w:sz w:val="24"/>
          <w:szCs w:val="24"/>
          <w:vertAlign w:val="subscript"/>
          <w:lang w:val="ru-RU"/>
        </w:rPr>
        <w:t>2</w:t>
      </w:r>
      <w:r w:rsidRPr="00EE4A74">
        <w:rPr>
          <w:rFonts w:ascii="Times New Roman" w:hAnsi="Times New Roman" w:cs="Times New Roman"/>
          <w:b/>
          <w:sz w:val="24"/>
          <w:szCs w:val="24"/>
        </w:rPr>
        <w:t>SO</w:t>
      </w:r>
      <w:r w:rsidRPr="00EE4A74">
        <w:rPr>
          <w:rFonts w:ascii="Times New Roman" w:hAnsi="Times New Roman" w:cs="Times New Roman"/>
          <w:b/>
          <w:sz w:val="24"/>
          <w:szCs w:val="24"/>
          <w:vertAlign w:val="subscript"/>
          <w:lang w:val="ru-RU"/>
        </w:rPr>
        <w:t>4</w:t>
      </w:r>
      <w:r w:rsidRPr="00EE4A74">
        <w:rPr>
          <w:rFonts w:ascii="Times New Roman" w:hAnsi="Times New Roman" w:cs="Times New Roman"/>
          <w:b/>
          <w:sz w:val="24"/>
          <w:szCs w:val="24"/>
          <w:lang w:val="ru-RU"/>
        </w:rPr>
        <w:t xml:space="preserve"> + </w:t>
      </w:r>
      <w:r w:rsidRPr="00EE4A74">
        <w:rPr>
          <w:rFonts w:ascii="Times New Roman" w:hAnsi="Times New Roman" w:cs="Times New Roman"/>
          <w:b/>
          <w:sz w:val="24"/>
          <w:szCs w:val="24"/>
        </w:rPr>
        <w:t>O</w:t>
      </w:r>
      <w:r w:rsidRPr="00EE4A74">
        <w:rPr>
          <w:rFonts w:ascii="Times New Roman" w:hAnsi="Times New Roman" w:cs="Times New Roman"/>
          <w:b/>
          <w:sz w:val="24"/>
          <w:szCs w:val="24"/>
          <w:vertAlign w:val="subscript"/>
          <w:lang w:val="ru-RU"/>
        </w:rPr>
        <w:t>2</w:t>
      </w:r>
    </w:p>
    <w:p w:rsidR="00EE4A74" w:rsidRPr="00EE4A74" w:rsidRDefault="00EE4A74" w:rsidP="00EE4A74">
      <w:pPr>
        <w:widowControl w:val="0"/>
        <w:tabs>
          <w:tab w:val="left" w:pos="90"/>
        </w:tabs>
        <w:spacing w:after="0" w:line="240" w:lineRule="auto"/>
        <w:jc w:val="center"/>
        <w:rPr>
          <w:rFonts w:ascii="Times New Roman" w:hAnsi="Times New Roman" w:cs="Times New Roman"/>
          <w:b/>
          <w:sz w:val="24"/>
          <w:szCs w:val="24"/>
          <w:vertAlign w:val="subscript"/>
          <w:lang w:val="ru-RU"/>
        </w:rPr>
      </w:pPr>
      <w:r w:rsidRPr="00EE4A74">
        <w:rPr>
          <w:rFonts w:ascii="Times New Roman" w:hAnsi="Times New Roman" w:cs="Times New Roman"/>
          <w:b/>
          <w:sz w:val="24"/>
          <w:szCs w:val="24"/>
          <w:lang w:val="ru-RU"/>
        </w:rPr>
        <w:t>(</w:t>
      </w:r>
      <w:r w:rsidRPr="00EE4A74">
        <w:rPr>
          <w:rFonts w:ascii="Times New Roman" w:hAnsi="Times New Roman" w:cs="Times New Roman"/>
          <w:b/>
          <w:sz w:val="24"/>
          <w:szCs w:val="24"/>
        </w:rPr>
        <w:t>NaNO</w:t>
      </w:r>
      <w:r w:rsidRPr="00EE4A74">
        <w:rPr>
          <w:rFonts w:ascii="Times New Roman" w:hAnsi="Times New Roman" w:cs="Times New Roman"/>
          <w:b/>
          <w:sz w:val="24"/>
          <w:szCs w:val="24"/>
          <w:vertAlign w:val="subscript"/>
          <w:lang w:val="ru-RU"/>
        </w:rPr>
        <w:t>3</w:t>
      </w:r>
      <w:r w:rsidRPr="00EE4A74">
        <w:rPr>
          <w:rFonts w:ascii="Times New Roman" w:hAnsi="Times New Roman" w:cs="Times New Roman"/>
          <w:b/>
          <w:sz w:val="24"/>
          <w:szCs w:val="24"/>
          <w:lang w:val="ru-RU"/>
        </w:rPr>
        <w:t>) + 2Н</w:t>
      </w:r>
      <w:r w:rsidRPr="00EE4A74">
        <w:rPr>
          <w:rFonts w:ascii="Times New Roman" w:hAnsi="Times New Roman" w:cs="Times New Roman"/>
          <w:b/>
          <w:sz w:val="24"/>
          <w:szCs w:val="24"/>
          <w:vertAlign w:val="subscript"/>
          <w:lang w:val="ru-RU"/>
        </w:rPr>
        <w:t>2</w:t>
      </w:r>
      <w:r w:rsidRPr="00EE4A74">
        <w:rPr>
          <w:rFonts w:ascii="Times New Roman" w:hAnsi="Times New Roman" w:cs="Times New Roman"/>
          <w:b/>
          <w:sz w:val="24"/>
          <w:szCs w:val="24"/>
          <w:lang w:val="ru-RU"/>
        </w:rPr>
        <w:t xml:space="preserve">О </w:t>
      </w:r>
      <w:r w:rsidRPr="00EE4A74">
        <w:rPr>
          <w:rFonts w:ascii="Times New Roman" w:hAnsi="Times New Roman" w:cs="Times New Roman"/>
          <w:b/>
          <w:position w:val="-6"/>
          <w:sz w:val="24"/>
          <w:szCs w:val="24"/>
        </w:rPr>
        <w:object w:dxaOrig="1960" w:dyaOrig="320">
          <v:shape id="_x0000_i1071" type="#_x0000_t75" style="width:98.25pt;height:15.75pt" o:ole="">
            <v:imagedata r:id="rId172" o:title=""/>
          </v:shape>
          <o:OLEObject Type="Embed" ProgID="Equation.3" ShapeID="_x0000_i1071" DrawAspect="Content" ObjectID="_1499846468" r:id="rId175"/>
        </w:object>
      </w:r>
      <w:r w:rsidRPr="00EE4A74">
        <w:rPr>
          <w:rFonts w:ascii="Times New Roman" w:hAnsi="Times New Roman" w:cs="Times New Roman"/>
          <w:b/>
          <w:sz w:val="24"/>
          <w:szCs w:val="24"/>
          <w:lang w:val="ru-RU"/>
        </w:rPr>
        <w:t xml:space="preserve"> 2Н</w:t>
      </w:r>
      <w:r w:rsidRPr="00EE4A74">
        <w:rPr>
          <w:rFonts w:ascii="Times New Roman" w:hAnsi="Times New Roman" w:cs="Times New Roman"/>
          <w:b/>
          <w:sz w:val="24"/>
          <w:szCs w:val="24"/>
          <w:vertAlign w:val="subscript"/>
          <w:lang w:val="ru-RU"/>
        </w:rPr>
        <w:t>2</w:t>
      </w:r>
      <w:r w:rsidRPr="00EE4A74">
        <w:rPr>
          <w:rFonts w:ascii="Times New Roman" w:hAnsi="Times New Roman" w:cs="Times New Roman"/>
          <w:b/>
          <w:sz w:val="24"/>
          <w:szCs w:val="24"/>
          <w:lang w:val="ru-RU"/>
        </w:rPr>
        <w:t xml:space="preserve"> + </w:t>
      </w:r>
      <w:r w:rsidRPr="00EE4A74">
        <w:rPr>
          <w:rFonts w:ascii="Times New Roman" w:hAnsi="Times New Roman" w:cs="Times New Roman"/>
          <w:b/>
          <w:sz w:val="24"/>
          <w:szCs w:val="24"/>
        </w:rPr>
        <w:t>O</w:t>
      </w:r>
      <w:r w:rsidRPr="00EE4A74">
        <w:rPr>
          <w:rFonts w:ascii="Times New Roman" w:hAnsi="Times New Roman" w:cs="Times New Roman"/>
          <w:b/>
          <w:sz w:val="24"/>
          <w:szCs w:val="24"/>
          <w:vertAlign w:val="subscript"/>
          <w:lang w:val="ru-RU"/>
        </w:rPr>
        <w:t>2</w:t>
      </w:r>
    </w:p>
    <w:p w:rsidR="00EE4A74" w:rsidRPr="00EE4A74" w:rsidRDefault="00EE4A74" w:rsidP="00EE4A74">
      <w:pPr>
        <w:widowControl w:val="0"/>
        <w:tabs>
          <w:tab w:val="left" w:pos="90"/>
        </w:tabs>
        <w:spacing w:after="0" w:line="240" w:lineRule="auto"/>
        <w:jc w:val="center"/>
        <w:rPr>
          <w:rFonts w:ascii="Times New Roman" w:hAnsi="Times New Roman" w:cs="Times New Roman"/>
          <w:b/>
          <w:sz w:val="24"/>
          <w:szCs w:val="24"/>
          <w:vertAlign w:val="subscript"/>
          <w:lang w:val="ru-RU"/>
        </w:rPr>
      </w:pPr>
      <w:r w:rsidRPr="00EE4A74">
        <w:rPr>
          <w:rFonts w:ascii="Times New Roman" w:hAnsi="Times New Roman" w:cs="Times New Roman"/>
          <w:b/>
          <w:sz w:val="24"/>
          <w:szCs w:val="24"/>
          <w:lang w:val="ru-RU"/>
        </w:rPr>
        <w:t>4</w:t>
      </w:r>
      <w:r w:rsidRPr="00EE4A74">
        <w:rPr>
          <w:rFonts w:ascii="Times New Roman" w:hAnsi="Times New Roman" w:cs="Times New Roman"/>
          <w:b/>
          <w:sz w:val="24"/>
          <w:szCs w:val="24"/>
        </w:rPr>
        <w:t>AgF</w:t>
      </w:r>
      <w:r w:rsidRPr="00EE4A74">
        <w:rPr>
          <w:rFonts w:ascii="Times New Roman" w:hAnsi="Times New Roman" w:cs="Times New Roman"/>
          <w:b/>
          <w:sz w:val="24"/>
          <w:szCs w:val="24"/>
          <w:lang w:val="ru-RU"/>
        </w:rPr>
        <w:t xml:space="preserve"> + 2Н</w:t>
      </w:r>
      <w:r w:rsidRPr="00EE4A74">
        <w:rPr>
          <w:rFonts w:ascii="Times New Roman" w:hAnsi="Times New Roman" w:cs="Times New Roman"/>
          <w:b/>
          <w:sz w:val="24"/>
          <w:szCs w:val="24"/>
          <w:vertAlign w:val="subscript"/>
          <w:lang w:val="ru-RU"/>
        </w:rPr>
        <w:t>2</w:t>
      </w:r>
      <w:r w:rsidRPr="00EE4A74">
        <w:rPr>
          <w:rFonts w:ascii="Times New Roman" w:hAnsi="Times New Roman" w:cs="Times New Roman"/>
          <w:b/>
          <w:sz w:val="24"/>
          <w:szCs w:val="24"/>
          <w:lang w:val="ru-RU"/>
        </w:rPr>
        <w:t xml:space="preserve">О </w:t>
      </w:r>
      <w:r w:rsidRPr="00EE4A74">
        <w:rPr>
          <w:rFonts w:ascii="Times New Roman" w:hAnsi="Times New Roman" w:cs="Times New Roman"/>
          <w:b/>
          <w:position w:val="-6"/>
          <w:sz w:val="24"/>
          <w:szCs w:val="24"/>
        </w:rPr>
        <w:object w:dxaOrig="1960" w:dyaOrig="320">
          <v:shape id="_x0000_i1072" type="#_x0000_t75" style="width:98.25pt;height:15.75pt" o:ole="">
            <v:imagedata r:id="rId172" o:title=""/>
          </v:shape>
          <o:OLEObject Type="Embed" ProgID="Equation.3" ShapeID="_x0000_i1072" DrawAspect="Content" ObjectID="_1499846469" r:id="rId176"/>
        </w:object>
      </w:r>
      <w:r w:rsidRPr="00EE4A74">
        <w:rPr>
          <w:rFonts w:ascii="Times New Roman" w:hAnsi="Times New Roman" w:cs="Times New Roman"/>
          <w:b/>
          <w:sz w:val="24"/>
          <w:szCs w:val="24"/>
          <w:lang w:val="ru-RU"/>
        </w:rPr>
        <w:t xml:space="preserve"> 4</w:t>
      </w:r>
      <w:r w:rsidRPr="00EE4A74">
        <w:rPr>
          <w:rFonts w:ascii="Times New Roman" w:hAnsi="Times New Roman" w:cs="Times New Roman"/>
          <w:b/>
          <w:sz w:val="24"/>
          <w:szCs w:val="24"/>
        </w:rPr>
        <w:t>Ag</w:t>
      </w:r>
      <w:r w:rsidRPr="00EE4A74">
        <w:rPr>
          <w:rFonts w:ascii="Times New Roman" w:hAnsi="Times New Roman" w:cs="Times New Roman"/>
          <w:b/>
          <w:sz w:val="24"/>
          <w:szCs w:val="24"/>
          <w:lang w:val="ru-RU"/>
        </w:rPr>
        <w:t xml:space="preserve"> + 4</w:t>
      </w:r>
      <w:r w:rsidRPr="00EE4A74">
        <w:rPr>
          <w:rFonts w:ascii="Times New Roman" w:hAnsi="Times New Roman" w:cs="Times New Roman"/>
          <w:b/>
          <w:sz w:val="24"/>
          <w:szCs w:val="24"/>
        </w:rPr>
        <w:t>HF</w:t>
      </w:r>
      <w:r w:rsidRPr="00EE4A74">
        <w:rPr>
          <w:rFonts w:ascii="Times New Roman" w:hAnsi="Times New Roman" w:cs="Times New Roman"/>
          <w:b/>
          <w:sz w:val="24"/>
          <w:szCs w:val="24"/>
          <w:lang w:val="ru-RU"/>
        </w:rPr>
        <w:t xml:space="preserve"> + </w:t>
      </w:r>
      <w:r w:rsidRPr="00EE4A74">
        <w:rPr>
          <w:rFonts w:ascii="Times New Roman" w:hAnsi="Times New Roman" w:cs="Times New Roman"/>
          <w:b/>
          <w:sz w:val="24"/>
          <w:szCs w:val="24"/>
        </w:rPr>
        <w:t>O</w:t>
      </w:r>
      <w:r w:rsidRPr="00EE4A74">
        <w:rPr>
          <w:rFonts w:ascii="Times New Roman" w:hAnsi="Times New Roman" w:cs="Times New Roman"/>
          <w:b/>
          <w:sz w:val="24"/>
          <w:szCs w:val="24"/>
          <w:vertAlign w:val="subscript"/>
          <w:lang w:val="ru-RU"/>
        </w:rPr>
        <w:t>2</w:t>
      </w:r>
    </w:p>
    <w:p w:rsidR="00EE4A74" w:rsidRPr="00EE4A74" w:rsidRDefault="00EE4A74" w:rsidP="00867A14">
      <w:pPr>
        <w:widowControl w:val="0"/>
        <w:tabs>
          <w:tab w:val="left" w:pos="90"/>
        </w:tabs>
        <w:spacing w:after="0"/>
        <w:jc w:val="both"/>
        <w:rPr>
          <w:rFonts w:ascii="Times New Roman" w:hAnsi="Times New Roman" w:cs="Times New Roman"/>
          <w:sz w:val="24"/>
          <w:szCs w:val="24"/>
          <w:lang w:val="ru-RU"/>
        </w:rPr>
      </w:pPr>
      <w:r w:rsidRPr="00EE4A74">
        <w:rPr>
          <w:rFonts w:ascii="Times New Roman" w:hAnsi="Times New Roman" w:cs="Times New Roman"/>
          <w:b/>
          <w:i/>
          <w:sz w:val="24"/>
          <w:szCs w:val="24"/>
          <w:lang w:val="ru-RU"/>
        </w:rPr>
        <w:t>Инертным</w:t>
      </w:r>
      <w:r w:rsidRPr="00EE4A74">
        <w:rPr>
          <w:rFonts w:ascii="Times New Roman" w:hAnsi="Times New Roman" w:cs="Times New Roman"/>
          <w:i/>
          <w:sz w:val="24"/>
          <w:szCs w:val="24"/>
          <w:lang w:val="ru-RU"/>
        </w:rPr>
        <w:t xml:space="preserve"> называется анод, который в условиях электролиза не окисляется (например, платина или графит). Пример </w:t>
      </w:r>
      <w:r w:rsidRPr="00EE4A74">
        <w:rPr>
          <w:rFonts w:ascii="Times New Roman" w:hAnsi="Times New Roman" w:cs="Times New Roman"/>
          <w:b/>
          <w:i/>
          <w:sz w:val="24"/>
          <w:szCs w:val="24"/>
          <w:lang w:val="ru-RU"/>
        </w:rPr>
        <w:t xml:space="preserve">неинертного </w:t>
      </w:r>
      <w:r w:rsidRPr="00EE4A74">
        <w:rPr>
          <w:rFonts w:ascii="Times New Roman" w:hAnsi="Times New Roman" w:cs="Times New Roman"/>
          <w:i/>
          <w:sz w:val="24"/>
          <w:szCs w:val="24"/>
          <w:lang w:val="ru-RU"/>
        </w:rPr>
        <w:t>анода – медный при электролитической очистке меди: анод выполнен из черновой меди, электролит – раствор сульфата меди в серной кислоте, катод из стали. Анод постепенно растворяется, а на стальном катоде выделяется чистая меди, которая в конце процесса легко отделяется</w:t>
      </w:r>
      <w:r w:rsidRPr="00EE4A74">
        <w:rPr>
          <w:rFonts w:ascii="Times New Roman" w:hAnsi="Times New Roman" w:cs="Times New Roman"/>
          <w:sz w:val="24"/>
          <w:szCs w:val="24"/>
          <w:lang w:val="ru-RU"/>
        </w:rPr>
        <w:t>.</w:t>
      </w:r>
    </w:p>
    <w:p w:rsidR="00867A14" w:rsidRDefault="00867A14" w:rsidP="00867A14">
      <w:pPr>
        <w:widowControl w:val="0"/>
        <w:tabs>
          <w:tab w:val="left" w:pos="90"/>
        </w:tabs>
        <w:spacing w:after="0" w:line="240" w:lineRule="auto"/>
        <w:jc w:val="both"/>
        <w:rPr>
          <w:rFonts w:ascii="Times New Roman" w:hAnsi="Times New Roman" w:cs="Times New Roman"/>
          <w:b/>
          <w:sz w:val="24"/>
          <w:szCs w:val="24"/>
          <w:lang w:val="ru-RU"/>
        </w:rPr>
      </w:pPr>
    </w:p>
    <w:p w:rsidR="00EE4A74" w:rsidRPr="00EE4A74" w:rsidRDefault="00EE4A74" w:rsidP="00867A14">
      <w:pPr>
        <w:widowControl w:val="0"/>
        <w:tabs>
          <w:tab w:val="left" w:pos="90"/>
        </w:tabs>
        <w:spacing w:after="0" w:line="240" w:lineRule="auto"/>
        <w:jc w:val="both"/>
        <w:rPr>
          <w:rFonts w:ascii="Times New Roman" w:hAnsi="Times New Roman" w:cs="Times New Roman"/>
          <w:sz w:val="24"/>
          <w:szCs w:val="24"/>
          <w:lang w:val="ru-RU"/>
        </w:rPr>
      </w:pPr>
      <w:r w:rsidRPr="00EE4A74">
        <w:rPr>
          <w:rFonts w:ascii="Times New Roman" w:hAnsi="Times New Roman" w:cs="Times New Roman"/>
          <w:b/>
          <w:sz w:val="24"/>
          <w:szCs w:val="24"/>
          <w:lang w:val="ru-RU"/>
        </w:rPr>
        <w:t>Пример</w:t>
      </w:r>
      <w:r w:rsidRPr="00EE4A74">
        <w:rPr>
          <w:rFonts w:ascii="Times New Roman" w:hAnsi="Times New Roman" w:cs="Times New Roman"/>
          <w:b/>
          <w:sz w:val="24"/>
          <w:szCs w:val="24"/>
        </w:rPr>
        <w:t> </w:t>
      </w:r>
      <w:r w:rsidRPr="00EE4A74">
        <w:rPr>
          <w:rFonts w:ascii="Times New Roman" w:hAnsi="Times New Roman" w:cs="Times New Roman"/>
          <w:b/>
          <w:sz w:val="24"/>
          <w:szCs w:val="24"/>
          <w:lang w:val="ru-RU"/>
        </w:rPr>
        <w:t>8.4</w:t>
      </w:r>
      <w:r w:rsidRPr="00EE4A74">
        <w:rPr>
          <w:rFonts w:ascii="Times New Roman" w:hAnsi="Times New Roman" w:cs="Times New Roman"/>
          <w:sz w:val="24"/>
          <w:szCs w:val="24"/>
          <w:lang w:val="ru-RU"/>
        </w:rPr>
        <w:t>. При пропускании тока силой 2</w:t>
      </w:r>
      <w:proofErr w:type="gramStart"/>
      <w:r w:rsidRPr="00EE4A74">
        <w:rPr>
          <w:rFonts w:ascii="Times New Roman" w:hAnsi="Times New Roman" w:cs="Times New Roman"/>
          <w:sz w:val="24"/>
          <w:szCs w:val="24"/>
        </w:rPr>
        <w:t> </w:t>
      </w:r>
      <w:r w:rsidRPr="00EE4A74">
        <w:rPr>
          <w:rFonts w:ascii="Times New Roman" w:hAnsi="Times New Roman" w:cs="Times New Roman"/>
          <w:sz w:val="24"/>
          <w:szCs w:val="24"/>
          <w:lang w:val="ru-RU"/>
        </w:rPr>
        <w:t>А</w:t>
      </w:r>
      <w:proofErr w:type="gramEnd"/>
      <w:r w:rsidRPr="00EE4A74">
        <w:rPr>
          <w:rFonts w:ascii="Times New Roman" w:hAnsi="Times New Roman" w:cs="Times New Roman"/>
          <w:sz w:val="24"/>
          <w:szCs w:val="24"/>
          <w:lang w:val="ru-RU"/>
        </w:rPr>
        <w:t xml:space="preserve"> в течение 1</w:t>
      </w:r>
      <w:r w:rsidRPr="00EE4A74">
        <w:rPr>
          <w:rFonts w:ascii="Times New Roman" w:hAnsi="Times New Roman" w:cs="Times New Roman"/>
          <w:sz w:val="24"/>
          <w:szCs w:val="24"/>
        </w:rPr>
        <w:t> </w:t>
      </w:r>
      <w:r w:rsidRPr="00EE4A74">
        <w:rPr>
          <w:rFonts w:ascii="Times New Roman" w:hAnsi="Times New Roman" w:cs="Times New Roman"/>
          <w:sz w:val="24"/>
          <w:szCs w:val="24"/>
          <w:lang w:val="ru-RU"/>
        </w:rPr>
        <w:t>ч 20</w:t>
      </w:r>
      <w:r w:rsidRPr="00EE4A74">
        <w:rPr>
          <w:rFonts w:ascii="Times New Roman" w:hAnsi="Times New Roman" w:cs="Times New Roman"/>
          <w:sz w:val="24"/>
          <w:szCs w:val="24"/>
        </w:rPr>
        <w:t> </w:t>
      </w:r>
      <w:r w:rsidRPr="00EE4A74">
        <w:rPr>
          <w:rFonts w:ascii="Times New Roman" w:hAnsi="Times New Roman" w:cs="Times New Roman"/>
          <w:sz w:val="24"/>
          <w:szCs w:val="24"/>
          <w:lang w:val="ru-RU"/>
        </w:rPr>
        <w:t>мин через расплав хлорида металла на катоде выделилось 3,252</w:t>
      </w:r>
      <w:r w:rsidRPr="00EE4A74">
        <w:rPr>
          <w:rFonts w:ascii="Times New Roman" w:hAnsi="Times New Roman" w:cs="Times New Roman"/>
          <w:sz w:val="24"/>
          <w:szCs w:val="24"/>
        </w:rPr>
        <w:t> </w:t>
      </w:r>
      <w:r w:rsidRPr="00EE4A74">
        <w:rPr>
          <w:rFonts w:ascii="Times New Roman" w:hAnsi="Times New Roman" w:cs="Times New Roman"/>
          <w:sz w:val="24"/>
          <w:szCs w:val="24"/>
          <w:lang w:val="ru-RU"/>
        </w:rPr>
        <w:t>г металла. Определите, какой это металл.</w:t>
      </w:r>
    </w:p>
    <w:p w:rsidR="00EE4A74" w:rsidRPr="00EE4A74" w:rsidRDefault="00EE4A74" w:rsidP="00867A14">
      <w:pPr>
        <w:widowControl w:val="0"/>
        <w:tabs>
          <w:tab w:val="left" w:pos="90"/>
        </w:tabs>
        <w:spacing w:after="0" w:line="240" w:lineRule="auto"/>
        <w:jc w:val="both"/>
        <w:rPr>
          <w:rFonts w:ascii="Times New Roman" w:hAnsi="Times New Roman" w:cs="Times New Roman"/>
          <w:sz w:val="24"/>
          <w:szCs w:val="24"/>
          <w:lang w:val="ru-RU"/>
        </w:rPr>
      </w:pPr>
      <w:r w:rsidRPr="00EE4A74">
        <w:rPr>
          <w:rFonts w:ascii="Times New Roman" w:hAnsi="Times New Roman" w:cs="Times New Roman"/>
          <w:b/>
          <w:sz w:val="24"/>
          <w:szCs w:val="24"/>
          <w:lang w:val="ru-RU"/>
        </w:rPr>
        <w:t>Решение</w:t>
      </w:r>
      <w:r w:rsidRPr="00EE4A74">
        <w:rPr>
          <w:rFonts w:ascii="Times New Roman" w:hAnsi="Times New Roman" w:cs="Times New Roman"/>
          <w:sz w:val="24"/>
          <w:szCs w:val="24"/>
          <w:lang w:val="ru-RU"/>
        </w:rPr>
        <w:t xml:space="preserve">. Уравнение реакции на катоде: </w:t>
      </w:r>
      <w:r w:rsidRPr="00EE4A74">
        <w:rPr>
          <w:rFonts w:ascii="Times New Roman" w:hAnsi="Times New Roman" w:cs="Times New Roman"/>
          <w:sz w:val="24"/>
          <w:szCs w:val="24"/>
        </w:rPr>
        <w:t>Me</w:t>
      </w:r>
      <w:r w:rsidRPr="00EE4A74">
        <w:rPr>
          <w:rFonts w:ascii="Times New Roman" w:hAnsi="Times New Roman" w:cs="Times New Roman"/>
          <w:i/>
          <w:sz w:val="24"/>
          <w:szCs w:val="24"/>
          <w:vertAlign w:val="superscript"/>
        </w:rPr>
        <w:t>x</w:t>
      </w:r>
      <w:r w:rsidRPr="00EE4A74">
        <w:rPr>
          <w:rFonts w:ascii="Times New Roman" w:hAnsi="Times New Roman" w:cs="Times New Roman"/>
          <w:i/>
          <w:sz w:val="24"/>
          <w:szCs w:val="24"/>
          <w:vertAlign w:val="superscript"/>
          <w:lang w:val="ru-RU"/>
        </w:rPr>
        <w:t>+</w:t>
      </w:r>
      <w:r w:rsidRPr="00EE4A74">
        <w:rPr>
          <w:rFonts w:ascii="Times New Roman" w:hAnsi="Times New Roman" w:cs="Times New Roman"/>
          <w:sz w:val="24"/>
          <w:szCs w:val="24"/>
          <w:lang w:val="ru-RU"/>
        </w:rPr>
        <w:t xml:space="preserve"> + </w:t>
      </w:r>
      <w:r w:rsidRPr="00EE4A74">
        <w:rPr>
          <w:rFonts w:ascii="Times New Roman" w:hAnsi="Times New Roman" w:cs="Times New Roman"/>
          <w:i/>
          <w:sz w:val="24"/>
          <w:szCs w:val="24"/>
        </w:rPr>
        <w:t>x</w:t>
      </w:r>
      <w:r w:rsidRPr="00EE4A74">
        <w:rPr>
          <w:rFonts w:ascii="Times New Roman" w:hAnsi="Times New Roman" w:cs="Times New Roman"/>
          <w:i/>
          <w:sz w:val="24"/>
          <w:szCs w:val="24"/>
          <w:lang w:val="ru-RU"/>
        </w:rPr>
        <w:t>ē</w:t>
      </w:r>
      <w:r w:rsidRPr="00EE4A74">
        <w:rPr>
          <w:rFonts w:ascii="Times New Roman" w:hAnsi="Times New Roman" w:cs="Times New Roman"/>
          <w:sz w:val="24"/>
          <w:szCs w:val="24"/>
          <w:lang w:val="ru-RU"/>
        </w:rPr>
        <w:t xml:space="preserve"> → </w:t>
      </w:r>
      <w:r w:rsidRPr="00EE4A74">
        <w:rPr>
          <w:rFonts w:ascii="Times New Roman" w:hAnsi="Times New Roman" w:cs="Times New Roman"/>
          <w:sz w:val="24"/>
          <w:szCs w:val="24"/>
        </w:rPr>
        <w:t>Me</w:t>
      </w:r>
      <w:r w:rsidRPr="00EE4A74">
        <w:rPr>
          <w:rFonts w:ascii="Times New Roman" w:hAnsi="Times New Roman" w:cs="Times New Roman"/>
          <w:sz w:val="24"/>
          <w:szCs w:val="24"/>
          <w:vertAlign w:val="superscript"/>
          <w:lang w:val="ru-RU"/>
        </w:rPr>
        <w:t>0</w:t>
      </w:r>
      <w:proofErr w:type="gramStart"/>
      <w:r w:rsidRPr="00EE4A74">
        <w:rPr>
          <w:rFonts w:ascii="Times New Roman" w:hAnsi="Times New Roman" w:cs="Times New Roman"/>
          <w:sz w:val="24"/>
          <w:szCs w:val="24"/>
          <w:lang w:val="ru-RU"/>
        </w:rPr>
        <w:t>;</w:t>
      </w:r>
      <w:r w:rsidRPr="00EE4A74">
        <w:rPr>
          <w:rFonts w:ascii="Times New Roman" w:hAnsi="Times New Roman" w:cs="Times New Roman"/>
          <w:sz w:val="24"/>
          <w:szCs w:val="24"/>
          <w:lang w:val="ru-RU"/>
        </w:rPr>
        <w:tab/>
        <w:t xml:space="preserve"> </w:t>
      </w:r>
      <m:oMath>
        <m:r>
          <m:rPr>
            <m:sty m:val="p"/>
          </m:rPr>
          <w:rPr>
            <w:rFonts w:ascii="Cambria Math" w:hAnsi="Times New Roman" w:cs="Times New Roman"/>
            <w:sz w:val="24"/>
            <w:szCs w:val="24"/>
          </w:rPr>
          <m:t>ν</m:t>
        </m:r>
        <m:d>
          <m:dPr>
            <m:ctrlPr>
              <w:rPr>
                <w:rFonts w:ascii="Cambria Math" w:hAnsi="Times New Roman" w:cs="Times New Roman"/>
                <w:sz w:val="24"/>
                <w:szCs w:val="24"/>
              </w:rPr>
            </m:ctrlPr>
          </m:dPr>
          <m:e>
            <m:r>
              <m:rPr>
                <m:sty m:val="p"/>
              </m:rPr>
              <w:rPr>
                <w:rFonts w:ascii="Cambria Math" w:hAnsi="Times New Roman" w:cs="Times New Roman"/>
                <w:sz w:val="24"/>
                <w:szCs w:val="24"/>
              </w:rPr>
              <m:t>Me</m:t>
            </m:r>
          </m:e>
        </m:d>
        <m:r>
          <w:rPr>
            <w:rFonts w:ascii="Cambria Math" w:hAnsi="Times New Roman" w:cs="Times New Roman"/>
            <w:sz w:val="24"/>
            <w:szCs w:val="24"/>
            <w:lang w:val="ru-RU"/>
          </w:rPr>
          <m:t>=</m:t>
        </m:r>
        <m:f>
          <m:fPr>
            <m:ctrlPr>
              <w:rPr>
                <w:rFonts w:ascii="Cambria Math" w:hAnsi="Times New Roman" w:cs="Times New Roman"/>
                <w:i/>
                <w:sz w:val="24"/>
                <w:szCs w:val="24"/>
              </w:rPr>
            </m:ctrlPr>
          </m:fPr>
          <m:num>
            <m:r>
              <m:rPr>
                <m:sty m:val="p"/>
              </m:rPr>
              <w:rPr>
                <w:rFonts w:ascii="Cambria Math" w:hAnsi="Times New Roman" w:cs="Times New Roman"/>
                <w:sz w:val="24"/>
                <w:szCs w:val="24"/>
              </w:rPr>
              <m:t>ν</m:t>
            </m:r>
            <m:r>
              <w:rPr>
                <w:rFonts w:ascii="Cambria Math" w:hAnsi="Times New Roman" w:cs="Times New Roman"/>
                <w:sz w:val="24"/>
                <w:szCs w:val="24"/>
                <w:lang w:val="ru-RU"/>
              </w:rPr>
              <m:t>(</m:t>
            </m:r>
            <m:r>
              <w:rPr>
                <w:rFonts w:ascii="Cambria Math" w:hAnsi="Times New Roman" w:cs="Times New Roman"/>
                <w:sz w:val="24"/>
                <w:szCs w:val="24"/>
                <w:lang w:val="ru-RU"/>
              </w:rPr>
              <m:t>ē</m:t>
            </m:r>
            <m:r>
              <w:rPr>
                <w:rFonts w:ascii="Cambria Math" w:hAnsi="Times New Roman" w:cs="Times New Roman"/>
                <w:sz w:val="24"/>
                <w:szCs w:val="24"/>
                <w:lang w:val="ru-RU"/>
              </w:rPr>
              <m:t>)</m:t>
            </m:r>
          </m:num>
          <m:den>
            <m:r>
              <w:rPr>
                <w:rFonts w:ascii="Cambria Math" w:hAnsi="Cambria Math" w:cs="Times New Roman"/>
                <w:sz w:val="24"/>
                <w:szCs w:val="24"/>
              </w:rPr>
              <m:t>x</m:t>
            </m:r>
          </m:den>
        </m:f>
      </m:oMath>
      <w:r w:rsidRPr="00EE4A74">
        <w:rPr>
          <w:rFonts w:ascii="Times New Roman" w:hAnsi="Times New Roman" w:cs="Times New Roman"/>
          <w:sz w:val="24"/>
          <w:szCs w:val="24"/>
          <w:lang w:val="ru-RU"/>
        </w:rPr>
        <w:t>;</w:t>
      </w:r>
      <w:proofErr w:type="gramEnd"/>
      <w:r w:rsidRPr="00EE4A74">
        <w:rPr>
          <w:rFonts w:ascii="Times New Roman" w:hAnsi="Times New Roman" w:cs="Times New Roman"/>
          <w:sz w:val="24"/>
          <w:szCs w:val="24"/>
          <w:lang w:val="ru-RU"/>
        </w:rPr>
        <w:tab/>
      </w:r>
      <w:r w:rsidRPr="00EE4A74">
        <w:rPr>
          <w:rFonts w:ascii="Times New Roman" w:hAnsi="Times New Roman" w:cs="Times New Roman"/>
          <w:sz w:val="24"/>
          <w:szCs w:val="24"/>
          <w:lang w:val="ru-RU"/>
        </w:rPr>
        <w:tab/>
        <w:t xml:space="preserve"> </w:t>
      </w:r>
      <m:oMath>
        <m:r>
          <w:rPr>
            <w:rFonts w:ascii="Cambria Math" w:hAnsi="Cambria Math" w:cs="Times New Roman"/>
            <w:sz w:val="24"/>
            <w:szCs w:val="24"/>
          </w:rPr>
          <m:t>M</m:t>
        </m:r>
        <m:d>
          <m:dPr>
            <m:ctrlPr>
              <w:rPr>
                <w:rFonts w:ascii="Cambria Math" w:hAnsi="Times New Roman" w:cs="Times New Roman"/>
                <w:i/>
                <w:sz w:val="24"/>
                <w:szCs w:val="24"/>
              </w:rPr>
            </m:ctrlPr>
          </m:dPr>
          <m:e>
            <m:r>
              <m:rPr>
                <m:sty m:val="p"/>
              </m:rPr>
              <w:rPr>
                <w:rFonts w:ascii="Cambria Math" w:hAnsi="Times New Roman" w:cs="Times New Roman"/>
                <w:sz w:val="24"/>
                <w:szCs w:val="24"/>
              </w:rPr>
              <m:t>Me</m:t>
            </m:r>
          </m:e>
        </m:d>
        <m:r>
          <w:rPr>
            <w:rFonts w:ascii="Cambria Math" w:hAnsi="Times New Roman" w:cs="Times New Roman"/>
            <w:sz w:val="24"/>
            <w:szCs w:val="24"/>
            <w:lang w:val="ru-RU"/>
          </w:rPr>
          <m:t>=</m:t>
        </m:r>
        <m:f>
          <m:fPr>
            <m:ctrlPr>
              <w:rPr>
                <w:rFonts w:ascii="Cambria Math" w:hAnsi="Times New Roman" w:cs="Times New Roman"/>
                <w:i/>
                <w:sz w:val="24"/>
                <w:szCs w:val="24"/>
              </w:rPr>
            </m:ctrlPr>
          </m:fPr>
          <m:num>
            <m:r>
              <w:rPr>
                <w:rFonts w:ascii="Cambria Math" w:hAnsi="Cambria Math" w:cs="Times New Roman"/>
                <w:sz w:val="24"/>
                <w:szCs w:val="24"/>
              </w:rPr>
              <m:t>m</m:t>
            </m:r>
          </m:num>
          <m:den>
            <m:r>
              <w:rPr>
                <w:rFonts w:ascii="Cambria Math" w:hAnsi="Cambria Math" w:cs="Times New Roman"/>
                <w:sz w:val="24"/>
                <w:szCs w:val="24"/>
              </w:rPr>
              <m:t>ν</m:t>
            </m:r>
          </m:den>
        </m:f>
        <m:r>
          <w:rPr>
            <w:rFonts w:ascii="Cambria Math" w:hAnsi="Times New Roman" w:cs="Times New Roman"/>
            <w:sz w:val="24"/>
            <w:szCs w:val="24"/>
            <w:lang w:val="ru-RU"/>
          </w:rPr>
          <m:t>=</m:t>
        </m:r>
        <m:f>
          <m:fPr>
            <m:ctrlPr>
              <w:rPr>
                <w:rFonts w:ascii="Cambria Math" w:hAnsi="Times New Roman" w:cs="Times New Roman"/>
                <w:i/>
                <w:sz w:val="24"/>
                <w:szCs w:val="24"/>
              </w:rPr>
            </m:ctrlPr>
          </m:fPr>
          <m:num>
            <m:r>
              <w:rPr>
                <w:rFonts w:ascii="Cambria Math" w:hAnsi="Cambria Math" w:cs="Times New Roman"/>
                <w:sz w:val="24"/>
                <w:szCs w:val="24"/>
              </w:rPr>
              <m:t>mx</m:t>
            </m:r>
          </m:num>
          <m:den>
            <m:r>
              <m:rPr>
                <m:sty m:val="p"/>
              </m:rPr>
              <w:rPr>
                <w:rFonts w:ascii="Cambria Math" w:hAnsi="Times New Roman" w:cs="Times New Roman"/>
                <w:sz w:val="24"/>
                <w:szCs w:val="24"/>
              </w:rPr>
              <m:t>ν</m:t>
            </m:r>
            <m:r>
              <w:rPr>
                <w:rFonts w:ascii="Cambria Math" w:hAnsi="Times New Roman" w:cs="Times New Roman"/>
                <w:sz w:val="24"/>
                <w:szCs w:val="24"/>
                <w:lang w:val="ru-RU"/>
              </w:rPr>
              <m:t>(</m:t>
            </m:r>
            <m:r>
              <w:rPr>
                <w:rFonts w:ascii="Cambria Math" w:hAnsi="Times New Roman" w:cs="Times New Roman"/>
                <w:sz w:val="24"/>
                <w:szCs w:val="24"/>
                <w:lang w:val="ru-RU"/>
              </w:rPr>
              <m:t>ē</m:t>
            </m:r>
            <m:r>
              <w:rPr>
                <w:rFonts w:ascii="Cambria Math" w:hAnsi="Times New Roman" w:cs="Times New Roman"/>
                <w:sz w:val="24"/>
                <w:szCs w:val="24"/>
                <w:lang w:val="ru-RU"/>
              </w:rPr>
              <m:t>)</m:t>
            </m:r>
          </m:den>
        </m:f>
      </m:oMath>
      <w:r w:rsidRPr="00EE4A74">
        <w:rPr>
          <w:rFonts w:ascii="Times New Roman" w:hAnsi="Times New Roman" w:cs="Times New Roman"/>
          <w:sz w:val="24"/>
          <w:szCs w:val="24"/>
          <w:lang w:val="ru-RU"/>
        </w:rPr>
        <w:t xml:space="preserve"> </w:t>
      </w:r>
    </w:p>
    <w:p w:rsidR="00EE4A74" w:rsidRPr="00EE4A74" w:rsidRDefault="00EE4A74" w:rsidP="00867A14">
      <w:pPr>
        <w:widowControl w:val="0"/>
        <w:tabs>
          <w:tab w:val="left" w:pos="90"/>
        </w:tabs>
        <w:spacing w:after="0" w:line="240" w:lineRule="auto"/>
        <w:jc w:val="both"/>
        <w:rPr>
          <w:rFonts w:ascii="Times New Roman" w:hAnsi="Times New Roman" w:cs="Times New Roman"/>
          <w:sz w:val="24"/>
          <w:szCs w:val="24"/>
          <w:lang w:val="ru-RU"/>
        </w:rPr>
      </w:pPr>
      <w:r w:rsidRPr="00EE4A74">
        <w:rPr>
          <w:rFonts w:ascii="Times New Roman" w:hAnsi="Times New Roman" w:cs="Times New Roman"/>
          <w:sz w:val="24"/>
          <w:szCs w:val="24"/>
          <w:lang w:val="ru-RU"/>
        </w:rPr>
        <w:t xml:space="preserve">Найдем количество электричества: </w:t>
      </w:r>
      <w:r w:rsidRPr="00EE4A74">
        <w:rPr>
          <w:rFonts w:ascii="Times New Roman" w:hAnsi="Times New Roman" w:cs="Times New Roman"/>
          <w:i/>
          <w:sz w:val="24"/>
          <w:szCs w:val="24"/>
        </w:rPr>
        <w:t>q </w:t>
      </w:r>
      <w:r w:rsidRPr="00EE4A74">
        <w:rPr>
          <w:rFonts w:ascii="Times New Roman" w:hAnsi="Times New Roman" w:cs="Times New Roman"/>
          <w:i/>
          <w:sz w:val="24"/>
          <w:szCs w:val="24"/>
          <w:lang w:val="ru-RU"/>
        </w:rPr>
        <w:t>=</w:t>
      </w:r>
      <w:r w:rsidRPr="00EE4A74">
        <w:rPr>
          <w:rFonts w:ascii="Times New Roman" w:hAnsi="Times New Roman" w:cs="Times New Roman"/>
          <w:i/>
          <w:sz w:val="24"/>
          <w:szCs w:val="24"/>
        </w:rPr>
        <w:t> It</w:t>
      </w:r>
      <w:r w:rsidRPr="00EE4A74">
        <w:rPr>
          <w:rFonts w:ascii="Times New Roman" w:hAnsi="Times New Roman" w:cs="Times New Roman"/>
          <w:sz w:val="24"/>
          <w:szCs w:val="24"/>
        </w:rPr>
        <w:t> </w:t>
      </w:r>
      <w:r w:rsidRPr="00EE4A74">
        <w:rPr>
          <w:rFonts w:ascii="Times New Roman" w:hAnsi="Times New Roman" w:cs="Times New Roman"/>
          <w:sz w:val="24"/>
          <w:szCs w:val="24"/>
          <w:lang w:val="ru-RU"/>
        </w:rPr>
        <w:t>= 2</w:t>
      </w:r>
      <w:r w:rsidRPr="00EE4A74">
        <w:rPr>
          <w:rFonts w:ascii="Times New Roman" w:hAnsi="Times New Roman" w:cs="Times New Roman"/>
          <w:sz w:val="24"/>
          <w:szCs w:val="24"/>
        </w:rPr>
        <w:t>·</w:t>
      </w:r>
      <w:r w:rsidRPr="00EE4A74">
        <w:rPr>
          <w:rFonts w:ascii="Times New Roman" w:hAnsi="Times New Roman" w:cs="Times New Roman"/>
          <w:sz w:val="24"/>
          <w:szCs w:val="24"/>
          <w:lang w:val="ru-RU"/>
        </w:rPr>
        <w:t>(1</w:t>
      </w:r>
      <w:r w:rsidRPr="00EE4A74">
        <w:rPr>
          <w:rFonts w:ascii="Times New Roman" w:hAnsi="Times New Roman" w:cs="Times New Roman"/>
          <w:sz w:val="24"/>
          <w:szCs w:val="24"/>
        </w:rPr>
        <w:t>·</w:t>
      </w:r>
      <w:r w:rsidRPr="00EE4A74">
        <w:rPr>
          <w:rFonts w:ascii="Times New Roman" w:hAnsi="Times New Roman" w:cs="Times New Roman"/>
          <w:sz w:val="24"/>
          <w:szCs w:val="24"/>
          <w:lang w:val="ru-RU"/>
        </w:rPr>
        <w:t>3600</w:t>
      </w:r>
      <w:r w:rsidRPr="00EE4A74">
        <w:rPr>
          <w:rFonts w:ascii="Times New Roman" w:hAnsi="Times New Roman" w:cs="Times New Roman"/>
          <w:sz w:val="24"/>
          <w:szCs w:val="24"/>
        </w:rPr>
        <w:t> </w:t>
      </w:r>
      <w:r w:rsidRPr="00EE4A74">
        <w:rPr>
          <w:rFonts w:ascii="Times New Roman" w:hAnsi="Times New Roman" w:cs="Times New Roman"/>
          <w:sz w:val="24"/>
          <w:szCs w:val="24"/>
          <w:lang w:val="ru-RU"/>
        </w:rPr>
        <w:t>+</w:t>
      </w:r>
      <w:r w:rsidRPr="00EE4A74">
        <w:rPr>
          <w:rFonts w:ascii="Times New Roman" w:hAnsi="Times New Roman" w:cs="Times New Roman"/>
          <w:sz w:val="24"/>
          <w:szCs w:val="24"/>
        </w:rPr>
        <w:t> </w:t>
      </w:r>
      <w:r w:rsidRPr="00EE4A74">
        <w:rPr>
          <w:rFonts w:ascii="Times New Roman" w:hAnsi="Times New Roman" w:cs="Times New Roman"/>
          <w:sz w:val="24"/>
          <w:szCs w:val="24"/>
          <w:lang w:val="ru-RU"/>
        </w:rPr>
        <w:t>20</w:t>
      </w:r>
      <w:r w:rsidRPr="00EE4A74">
        <w:rPr>
          <w:rFonts w:ascii="Times New Roman" w:hAnsi="Times New Roman" w:cs="Times New Roman"/>
          <w:sz w:val="24"/>
          <w:szCs w:val="24"/>
        </w:rPr>
        <w:t>·</w:t>
      </w:r>
      <w:r w:rsidRPr="00EE4A74">
        <w:rPr>
          <w:rFonts w:ascii="Times New Roman" w:hAnsi="Times New Roman" w:cs="Times New Roman"/>
          <w:sz w:val="24"/>
          <w:szCs w:val="24"/>
          <w:lang w:val="ru-RU"/>
        </w:rPr>
        <w:t>60)</w:t>
      </w:r>
      <w:r w:rsidRPr="00EE4A74">
        <w:rPr>
          <w:rFonts w:ascii="Times New Roman" w:hAnsi="Times New Roman" w:cs="Times New Roman"/>
          <w:sz w:val="24"/>
          <w:szCs w:val="24"/>
        </w:rPr>
        <w:t> </w:t>
      </w:r>
      <w:r w:rsidRPr="00EE4A74">
        <w:rPr>
          <w:rFonts w:ascii="Times New Roman" w:hAnsi="Times New Roman" w:cs="Times New Roman"/>
          <w:sz w:val="24"/>
          <w:szCs w:val="24"/>
          <w:lang w:val="ru-RU"/>
        </w:rPr>
        <w:t>= 9600</w:t>
      </w:r>
      <w:r w:rsidRPr="00EE4A74">
        <w:rPr>
          <w:rFonts w:ascii="Times New Roman" w:hAnsi="Times New Roman" w:cs="Times New Roman"/>
          <w:sz w:val="24"/>
          <w:szCs w:val="24"/>
        </w:rPr>
        <w:t> </w:t>
      </w:r>
      <w:r w:rsidRPr="00EE4A74">
        <w:rPr>
          <w:rFonts w:ascii="Times New Roman" w:hAnsi="Times New Roman" w:cs="Times New Roman"/>
          <w:sz w:val="24"/>
          <w:szCs w:val="24"/>
          <w:lang w:val="ru-RU"/>
        </w:rPr>
        <w:t xml:space="preserve">(Кл). Количество моль электронов </w:t>
      </w:r>
      <m:oMath>
        <m:r>
          <m:rPr>
            <m:sty m:val="p"/>
          </m:rPr>
          <w:rPr>
            <w:rFonts w:ascii="Cambria Math" w:hAnsi="Times New Roman" w:cs="Times New Roman"/>
            <w:sz w:val="24"/>
            <w:szCs w:val="24"/>
          </w:rPr>
          <m:t>ν</m:t>
        </m:r>
        <m:d>
          <m:dPr>
            <m:ctrlPr>
              <w:rPr>
                <w:rFonts w:ascii="Cambria Math" w:hAnsi="Times New Roman" w:cs="Times New Roman"/>
                <w:sz w:val="24"/>
                <w:szCs w:val="24"/>
              </w:rPr>
            </m:ctrlPr>
          </m:dPr>
          <m:e>
            <m:r>
              <m:rPr>
                <m:sty m:val="p"/>
              </m:rPr>
              <w:rPr>
                <w:rFonts w:ascii="Cambria Math" w:hAnsi="Times New Roman" w:cs="Times New Roman"/>
                <w:sz w:val="24"/>
                <w:szCs w:val="24"/>
                <w:lang w:val="ru-RU"/>
              </w:rPr>
              <m:t>ē</m:t>
            </m:r>
          </m:e>
        </m:d>
        <m:r>
          <w:rPr>
            <w:rFonts w:ascii="Cambria Math" w:hAnsi="Times New Roman" w:cs="Times New Roman"/>
            <w:sz w:val="24"/>
            <w:szCs w:val="24"/>
            <w:lang w:val="ru-RU"/>
          </w:rPr>
          <m:t>=</m:t>
        </m:r>
        <m:f>
          <m:fPr>
            <m:ctrlPr>
              <w:rPr>
                <w:rFonts w:ascii="Cambria Math" w:hAnsi="Times New Roman" w:cs="Times New Roman"/>
                <w:i/>
                <w:sz w:val="24"/>
                <w:szCs w:val="24"/>
              </w:rPr>
            </m:ctrlPr>
          </m:fPr>
          <m:num>
            <m:r>
              <w:rPr>
                <w:rFonts w:ascii="Cambria Math" w:hAnsi="Cambria Math" w:cs="Times New Roman"/>
                <w:sz w:val="24"/>
                <w:szCs w:val="24"/>
              </w:rPr>
              <m:t>q</m:t>
            </m:r>
          </m:num>
          <m:den>
            <m:r>
              <w:rPr>
                <w:rFonts w:ascii="Cambria Math" w:hAnsi="Cambria Math" w:cs="Times New Roman"/>
                <w:sz w:val="24"/>
                <w:szCs w:val="24"/>
              </w:rPr>
              <m:t>F</m:t>
            </m:r>
          </m:den>
        </m:f>
        <m:r>
          <w:rPr>
            <w:rFonts w:ascii="Cambria Math" w:hAnsi="Times New Roman" w:cs="Times New Roman"/>
            <w:sz w:val="24"/>
            <w:szCs w:val="24"/>
            <w:lang w:val="ru-RU"/>
          </w:rPr>
          <m:t>=</m:t>
        </m:r>
        <m:f>
          <m:fPr>
            <m:ctrlPr>
              <w:rPr>
                <w:rFonts w:ascii="Cambria Math" w:hAnsi="Times New Roman" w:cs="Times New Roman"/>
                <w:i/>
                <w:sz w:val="24"/>
                <w:szCs w:val="24"/>
              </w:rPr>
            </m:ctrlPr>
          </m:fPr>
          <m:num>
            <m:r>
              <w:rPr>
                <w:rFonts w:ascii="Cambria Math" w:hAnsi="Times New Roman" w:cs="Times New Roman"/>
                <w:sz w:val="24"/>
                <w:szCs w:val="24"/>
                <w:lang w:val="ru-RU"/>
              </w:rPr>
              <m:t>9600</m:t>
            </m:r>
          </m:num>
          <m:den>
            <m:r>
              <w:rPr>
                <w:rFonts w:ascii="Cambria Math" w:hAnsi="Times New Roman" w:cs="Times New Roman"/>
                <w:sz w:val="24"/>
                <w:szCs w:val="24"/>
                <w:lang w:val="ru-RU"/>
              </w:rPr>
              <m:t>96500</m:t>
            </m:r>
          </m:den>
        </m:f>
        <m:r>
          <w:rPr>
            <w:rFonts w:ascii="Cambria Math" w:hAnsi="Times New Roman" w:cs="Times New Roman"/>
            <w:sz w:val="24"/>
            <w:szCs w:val="24"/>
            <w:lang w:val="ru-RU"/>
          </w:rPr>
          <m:t>=0.0995 (</m:t>
        </m:r>
        <m:r>
          <w:rPr>
            <w:rFonts w:ascii="Cambria Math" w:hAnsi="Times New Roman" w:cs="Times New Roman"/>
            <w:sz w:val="24"/>
            <w:szCs w:val="24"/>
            <w:lang w:val="ru-RU"/>
          </w:rPr>
          <m:t>моль</m:t>
        </m:r>
        <m:r>
          <w:rPr>
            <w:rFonts w:ascii="Cambria Math" w:hAnsi="Times New Roman" w:cs="Times New Roman"/>
            <w:sz w:val="24"/>
            <w:szCs w:val="24"/>
            <w:lang w:val="ru-RU"/>
          </w:rPr>
          <m:t>)</m:t>
        </m:r>
      </m:oMath>
      <w:r w:rsidRPr="00EE4A74">
        <w:rPr>
          <w:rFonts w:ascii="Times New Roman" w:hAnsi="Times New Roman" w:cs="Times New Roman"/>
          <w:sz w:val="24"/>
          <w:szCs w:val="24"/>
          <w:lang w:val="ru-RU"/>
        </w:rPr>
        <w:t xml:space="preserve">; </w:t>
      </w:r>
      <w:r w:rsidRPr="00EE4A74">
        <w:rPr>
          <w:rFonts w:ascii="Times New Roman" w:hAnsi="Times New Roman" w:cs="Times New Roman"/>
          <w:sz w:val="24"/>
          <w:szCs w:val="24"/>
          <w:lang w:val="ru-RU"/>
        </w:rPr>
        <w:tab/>
      </w:r>
      <m:oMath>
        <m:r>
          <w:rPr>
            <w:rFonts w:ascii="Cambria Math" w:hAnsi="Cambria Math" w:cs="Times New Roman"/>
            <w:sz w:val="24"/>
            <w:szCs w:val="24"/>
          </w:rPr>
          <m:t>M</m:t>
        </m:r>
        <m:d>
          <m:dPr>
            <m:ctrlPr>
              <w:rPr>
                <w:rFonts w:ascii="Cambria Math" w:hAnsi="Times New Roman" w:cs="Times New Roman"/>
                <w:i/>
                <w:sz w:val="24"/>
                <w:szCs w:val="24"/>
              </w:rPr>
            </m:ctrlPr>
          </m:dPr>
          <m:e>
            <m:r>
              <m:rPr>
                <m:sty m:val="p"/>
              </m:rPr>
              <w:rPr>
                <w:rFonts w:ascii="Cambria Math" w:hAnsi="Times New Roman" w:cs="Times New Roman"/>
                <w:sz w:val="24"/>
                <w:szCs w:val="24"/>
              </w:rPr>
              <m:t>Me</m:t>
            </m:r>
          </m:e>
        </m:d>
        <m:r>
          <w:rPr>
            <w:rFonts w:ascii="Cambria Math" w:hAnsi="Times New Roman" w:cs="Times New Roman"/>
            <w:sz w:val="24"/>
            <w:szCs w:val="24"/>
            <w:lang w:val="ru-RU"/>
          </w:rPr>
          <m:t>=</m:t>
        </m:r>
        <m:f>
          <m:fPr>
            <m:ctrlPr>
              <w:rPr>
                <w:rFonts w:ascii="Cambria Math" w:hAnsi="Times New Roman" w:cs="Times New Roman"/>
                <w:i/>
                <w:sz w:val="24"/>
                <w:szCs w:val="24"/>
              </w:rPr>
            </m:ctrlPr>
          </m:fPr>
          <m:num>
            <m:r>
              <w:rPr>
                <w:rFonts w:ascii="Cambria Math" w:hAnsi="Times New Roman" w:cs="Times New Roman"/>
                <w:sz w:val="24"/>
                <w:szCs w:val="24"/>
                <w:lang w:val="ru-RU"/>
              </w:rPr>
              <m:t>3,252</m:t>
            </m:r>
            <m:r>
              <w:rPr>
                <w:rFonts w:ascii="Cambria Math" w:hAnsi="Cambria Math" w:cs="Times New Roman"/>
                <w:sz w:val="24"/>
                <w:szCs w:val="24"/>
              </w:rPr>
              <m:t>mx</m:t>
            </m:r>
          </m:num>
          <m:den>
            <m:r>
              <m:rPr>
                <m:sty m:val="p"/>
              </m:rPr>
              <w:rPr>
                <w:rFonts w:ascii="Cambria Math" w:hAnsi="Times New Roman" w:cs="Times New Roman"/>
                <w:sz w:val="24"/>
                <w:szCs w:val="24"/>
                <w:lang w:val="ru-RU"/>
              </w:rPr>
              <m:t>0,0995</m:t>
            </m:r>
          </m:den>
        </m:f>
        <m:r>
          <w:rPr>
            <w:rFonts w:ascii="Cambria Math" w:hAnsi="Times New Roman" w:cs="Times New Roman"/>
            <w:sz w:val="24"/>
            <w:szCs w:val="24"/>
            <w:lang w:val="ru-RU"/>
          </w:rPr>
          <m:t>=32,7</m:t>
        </m:r>
        <m:r>
          <w:rPr>
            <w:rFonts w:ascii="Cambria Math" w:hAnsi="Cambria Math" w:cs="Times New Roman"/>
            <w:sz w:val="24"/>
            <w:szCs w:val="24"/>
          </w:rPr>
          <m:t>x</m:t>
        </m:r>
        <m:r>
          <w:rPr>
            <w:rFonts w:ascii="Cambria Math" w:hAnsi="Times New Roman" w:cs="Times New Roman"/>
            <w:sz w:val="24"/>
            <w:szCs w:val="24"/>
            <w:lang w:val="ru-RU"/>
          </w:rPr>
          <m:t xml:space="preserve"> (</m:t>
        </m:r>
        <m:f>
          <m:fPr>
            <m:ctrlPr>
              <w:rPr>
                <w:rFonts w:ascii="Cambria Math" w:hAnsi="Times New Roman" w:cs="Times New Roman"/>
                <w:i/>
                <w:sz w:val="24"/>
                <w:szCs w:val="24"/>
              </w:rPr>
            </m:ctrlPr>
          </m:fPr>
          <m:num>
            <m:r>
              <w:rPr>
                <w:rFonts w:ascii="Cambria Math" w:hAnsi="Times New Roman" w:cs="Times New Roman"/>
                <w:sz w:val="24"/>
                <w:szCs w:val="24"/>
                <w:lang w:val="ru-RU"/>
              </w:rPr>
              <m:t>г</m:t>
            </m:r>
          </m:num>
          <m:den>
            <m:r>
              <w:rPr>
                <w:rFonts w:ascii="Cambria Math" w:hAnsi="Times New Roman" w:cs="Times New Roman"/>
                <w:sz w:val="24"/>
                <w:szCs w:val="24"/>
                <w:lang w:val="ru-RU"/>
              </w:rPr>
              <m:t>моль</m:t>
            </m:r>
          </m:den>
        </m:f>
        <m:r>
          <w:rPr>
            <w:rFonts w:ascii="Cambria Math" w:hAnsi="Times New Roman" w:cs="Times New Roman"/>
            <w:sz w:val="24"/>
            <w:szCs w:val="24"/>
            <w:lang w:val="ru-RU"/>
          </w:rPr>
          <m:t>)</m:t>
        </m:r>
      </m:oMath>
    </w:p>
    <w:p w:rsidR="00EE4A74" w:rsidRPr="00EE4A74" w:rsidRDefault="00EE4A74" w:rsidP="00867A14">
      <w:pPr>
        <w:widowControl w:val="0"/>
        <w:tabs>
          <w:tab w:val="left" w:pos="90"/>
        </w:tabs>
        <w:spacing w:after="0" w:line="240" w:lineRule="auto"/>
        <w:jc w:val="both"/>
        <w:rPr>
          <w:rFonts w:ascii="Times New Roman" w:hAnsi="Times New Roman" w:cs="Times New Roman"/>
          <w:sz w:val="24"/>
          <w:szCs w:val="24"/>
          <w:lang w:val="ru-RU"/>
        </w:rPr>
      </w:pPr>
      <w:r w:rsidRPr="00EE4A74">
        <w:rPr>
          <w:rFonts w:ascii="Times New Roman" w:hAnsi="Times New Roman" w:cs="Times New Roman"/>
          <w:sz w:val="24"/>
          <w:szCs w:val="24"/>
          <w:lang w:val="ru-RU"/>
        </w:rPr>
        <w:t>Если металл</w:t>
      </w:r>
      <w:r w:rsidRPr="00EE4A74">
        <w:rPr>
          <w:rFonts w:ascii="Times New Roman" w:hAnsi="Times New Roman" w:cs="Times New Roman"/>
          <w:sz w:val="24"/>
          <w:szCs w:val="24"/>
          <w:lang w:val="ru-RU"/>
        </w:rPr>
        <w:tab/>
        <w:t>одновалентен, то</w:t>
      </w:r>
      <w:r w:rsidRPr="00EE4A74">
        <w:rPr>
          <w:rFonts w:ascii="Times New Roman" w:hAnsi="Times New Roman" w:cs="Times New Roman"/>
          <w:sz w:val="24"/>
          <w:szCs w:val="24"/>
          <w:lang w:val="ru-RU"/>
        </w:rPr>
        <w:tab/>
      </w:r>
      <w:r w:rsidRPr="00EE4A74">
        <w:rPr>
          <w:rFonts w:ascii="Times New Roman" w:hAnsi="Times New Roman" w:cs="Times New Roman"/>
          <w:i/>
          <w:sz w:val="24"/>
          <w:szCs w:val="24"/>
          <w:lang w:val="ru-RU"/>
        </w:rPr>
        <w:t>М</w:t>
      </w:r>
      <w:r w:rsidRPr="00EE4A74">
        <w:rPr>
          <w:rFonts w:ascii="Times New Roman" w:hAnsi="Times New Roman" w:cs="Times New Roman"/>
          <w:sz w:val="24"/>
          <w:szCs w:val="24"/>
        </w:rPr>
        <w:t> </w:t>
      </w:r>
      <w:r w:rsidRPr="00EE4A74">
        <w:rPr>
          <w:rFonts w:ascii="Times New Roman" w:hAnsi="Times New Roman" w:cs="Times New Roman"/>
          <w:sz w:val="24"/>
          <w:szCs w:val="24"/>
          <w:lang w:val="ru-RU"/>
        </w:rPr>
        <w:t>=</w:t>
      </w:r>
      <w:r w:rsidRPr="00EE4A74">
        <w:rPr>
          <w:rFonts w:ascii="Times New Roman" w:hAnsi="Times New Roman" w:cs="Times New Roman"/>
          <w:sz w:val="24"/>
          <w:szCs w:val="24"/>
        </w:rPr>
        <w:t> </w:t>
      </w:r>
      <w:r w:rsidRPr="00EE4A74">
        <w:rPr>
          <w:rFonts w:ascii="Times New Roman" w:hAnsi="Times New Roman" w:cs="Times New Roman"/>
          <w:sz w:val="24"/>
          <w:szCs w:val="24"/>
          <w:lang w:val="ru-RU"/>
        </w:rPr>
        <w:t>32,7</w:t>
      </w:r>
      <w:r w:rsidRPr="00EE4A74">
        <w:rPr>
          <w:rFonts w:ascii="Times New Roman" w:hAnsi="Times New Roman" w:cs="Times New Roman"/>
          <w:sz w:val="24"/>
          <w:szCs w:val="24"/>
          <w:lang w:val="ru-RU"/>
        </w:rPr>
        <w:tab/>
        <w:t>такого металла нет</w:t>
      </w:r>
    </w:p>
    <w:p w:rsidR="00EE4A74" w:rsidRPr="00EE4A74" w:rsidRDefault="00EE4A74" w:rsidP="00867A14">
      <w:pPr>
        <w:widowControl w:val="0"/>
        <w:tabs>
          <w:tab w:val="left" w:pos="90"/>
        </w:tabs>
        <w:spacing w:after="0" w:line="240" w:lineRule="auto"/>
        <w:jc w:val="both"/>
        <w:rPr>
          <w:rFonts w:ascii="Times New Roman" w:hAnsi="Times New Roman" w:cs="Times New Roman"/>
          <w:sz w:val="24"/>
          <w:szCs w:val="24"/>
          <w:lang w:val="ru-RU"/>
        </w:rPr>
      </w:pPr>
      <w:r w:rsidRPr="00EE4A74">
        <w:rPr>
          <w:rFonts w:ascii="Times New Roman" w:hAnsi="Times New Roman" w:cs="Times New Roman"/>
          <w:sz w:val="24"/>
          <w:szCs w:val="24"/>
          <w:lang w:val="ru-RU"/>
        </w:rPr>
        <w:tab/>
      </w:r>
      <w:r w:rsidRPr="00EE4A74">
        <w:rPr>
          <w:rFonts w:ascii="Times New Roman" w:hAnsi="Times New Roman" w:cs="Times New Roman"/>
          <w:sz w:val="24"/>
          <w:szCs w:val="24"/>
          <w:lang w:val="ru-RU"/>
        </w:rPr>
        <w:tab/>
      </w:r>
      <w:proofErr w:type="gramStart"/>
      <w:r w:rsidRPr="00EE4A74">
        <w:rPr>
          <w:rFonts w:ascii="Times New Roman" w:hAnsi="Times New Roman" w:cs="Times New Roman"/>
          <w:sz w:val="24"/>
          <w:szCs w:val="24"/>
          <w:lang w:val="ru-RU"/>
        </w:rPr>
        <w:t>двухвалентен</w:t>
      </w:r>
      <w:proofErr w:type="gramEnd"/>
      <w:r w:rsidRPr="00EE4A74">
        <w:rPr>
          <w:rFonts w:ascii="Times New Roman" w:hAnsi="Times New Roman" w:cs="Times New Roman"/>
          <w:sz w:val="24"/>
          <w:szCs w:val="24"/>
          <w:lang w:val="ru-RU"/>
        </w:rPr>
        <w:t>, то</w:t>
      </w:r>
      <w:r w:rsidRPr="00EE4A74">
        <w:rPr>
          <w:rFonts w:ascii="Times New Roman" w:hAnsi="Times New Roman" w:cs="Times New Roman"/>
          <w:sz w:val="24"/>
          <w:szCs w:val="24"/>
          <w:lang w:val="ru-RU"/>
        </w:rPr>
        <w:tab/>
      </w:r>
      <w:r w:rsidRPr="00EE4A74">
        <w:rPr>
          <w:rFonts w:ascii="Times New Roman" w:hAnsi="Times New Roman" w:cs="Times New Roman"/>
          <w:i/>
          <w:sz w:val="24"/>
          <w:szCs w:val="24"/>
          <w:lang w:val="ru-RU"/>
        </w:rPr>
        <w:t>М</w:t>
      </w:r>
      <w:r w:rsidRPr="00EE4A74">
        <w:rPr>
          <w:rFonts w:ascii="Times New Roman" w:hAnsi="Times New Roman" w:cs="Times New Roman"/>
          <w:sz w:val="24"/>
          <w:szCs w:val="24"/>
        </w:rPr>
        <w:t> </w:t>
      </w:r>
      <w:r w:rsidRPr="00EE4A74">
        <w:rPr>
          <w:rFonts w:ascii="Times New Roman" w:hAnsi="Times New Roman" w:cs="Times New Roman"/>
          <w:sz w:val="24"/>
          <w:szCs w:val="24"/>
          <w:lang w:val="ru-RU"/>
        </w:rPr>
        <w:t>=</w:t>
      </w:r>
      <w:r w:rsidRPr="00EE4A74">
        <w:rPr>
          <w:rFonts w:ascii="Times New Roman" w:hAnsi="Times New Roman" w:cs="Times New Roman"/>
          <w:sz w:val="24"/>
          <w:szCs w:val="24"/>
        </w:rPr>
        <w:t> </w:t>
      </w:r>
      <w:r w:rsidRPr="00EE4A74">
        <w:rPr>
          <w:rFonts w:ascii="Times New Roman" w:hAnsi="Times New Roman" w:cs="Times New Roman"/>
          <w:sz w:val="24"/>
          <w:szCs w:val="24"/>
          <w:lang w:val="ru-RU"/>
        </w:rPr>
        <w:t>65,4</w:t>
      </w:r>
      <w:r w:rsidRPr="00EE4A74">
        <w:rPr>
          <w:rFonts w:ascii="Times New Roman" w:hAnsi="Times New Roman" w:cs="Times New Roman"/>
          <w:sz w:val="24"/>
          <w:szCs w:val="24"/>
          <w:lang w:val="ru-RU"/>
        </w:rPr>
        <w:tab/>
      </w:r>
      <w:r w:rsidRPr="00EE4A74">
        <w:rPr>
          <w:rFonts w:ascii="Times New Roman" w:hAnsi="Times New Roman" w:cs="Times New Roman"/>
          <w:sz w:val="24"/>
          <w:szCs w:val="24"/>
        </w:rPr>
        <w:t>Zn</w:t>
      </w:r>
      <w:r w:rsidRPr="00EE4A74">
        <w:rPr>
          <w:rFonts w:ascii="Times New Roman" w:hAnsi="Times New Roman" w:cs="Times New Roman"/>
          <w:sz w:val="24"/>
          <w:szCs w:val="24"/>
          <w:lang w:val="ru-RU"/>
        </w:rPr>
        <w:t xml:space="preserve"> (подходит)</w:t>
      </w:r>
    </w:p>
    <w:p w:rsidR="00EE4A74" w:rsidRPr="00EE4A74" w:rsidRDefault="00EE4A74" w:rsidP="00867A14">
      <w:pPr>
        <w:widowControl w:val="0"/>
        <w:tabs>
          <w:tab w:val="left" w:pos="90"/>
        </w:tabs>
        <w:spacing w:after="0" w:line="240" w:lineRule="auto"/>
        <w:jc w:val="both"/>
        <w:rPr>
          <w:rFonts w:ascii="Times New Roman" w:hAnsi="Times New Roman" w:cs="Times New Roman"/>
          <w:sz w:val="24"/>
          <w:szCs w:val="24"/>
          <w:lang w:val="ru-RU"/>
        </w:rPr>
      </w:pPr>
      <w:r w:rsidRPr="00EE4A74">
        <w:rPr>
          <w:rFonts w:ascii="Times New Roman" w:hAnsi="Times New Roman" w:cs="Times New Roman"/>
          <w:sz w:val="24"/>
          <w:szCs w:val="24"/>
          <w:lang w:val="ru-RU"/>
        </w:rPr>
        <w:tab/>
      </w:r>
      <w:r w:rsidRPr="00EE4A74">
        <w:rPr>
          <w:rFonts w:ascii="Times New Roman" w:hAnsi="Times New Roman" w:cs="Times New Roman"/>
          <w:sz w:val="24"/>
          <w:szCs w:val="24"/>
          <w:lang w:val="ru-RU"/>
        </w:rPr>
        <w:tab/>
        <w:t>трехвалентен, то</w:t>
      </w:r>
      <w:r w:rsidRPr="00EE4A74">
        <w:rPr>
          <w:rFonts w:ascii="Times New Roman" w:hAnsi="Times New Roman" w:cs="Times New Roman"/>
          <w:sz w:val="24"/>
          <w:szCs w:val="24"/>
          <w:lang w:val="ru-RU"/>
        </w:rPr>
        <w:tab/>
        <w:t>М = 98,1</w:t>
      </w:r>
      <w:proofErr w:type="gramStart"/>
      <w:r w:rsidRPr="00EE4A74">
        <w:rPr>
          <w:rFonts w:ascii="Times New Roman" w:hAnsi="Times New Roman" w:cs="Times New Roman"/>
          <w:sz w:val="24"/>
          <w:szCs w:val="24"/>
          <w:lang w:val="ru-RU"/>
        </w:rPr>
        <w:tab/>
        <w:t>Т</w:t>
      </w:r>
      <w:proofErr w:type="gramEnd"/>
      <w:r w:rsidRPr="00EE4A74">
        <w:rPr>
          <w:rFonts w:ascii="Times New Roman" w:hAnsi="Times New Roman" w:cs="Times New Roman"/>
          <w:sz w:val="24"/>
          <w:szCs w:val="24"/>
          <w:lang w:val="ru-RU"/>
        </w:rPr>
        <w:t>с, но у него степень окисления +3 неустойчива</w:t>
      </w:r>
    </w:p>
    <w:p w:rsidR="00EE4A74" w:rsidRPr="00EE4A74" w:rsidRDefault="00EE4A74" w:rsidP="00EE4A74">
      <w:pPr>
        <w:widowControl w:val="0"/>
        <w:tabs>
          <w:tab w:val="left" w:pos="90"/>
        </w:tabs>
        <w:spacing w:after="0" w:line="240" w:lineRule="auto"/>
        <w:jc w:val="both"/>
        <w:rPr>
          <w:rFonts w:ascii="Times New Roman" w:hAnsi="Times New Roman" w:cs="Times New Roman"/>
          <w:i/>
          <w:sz w:val="24"/>
          <w:szCs w:val="24"/>
          <w:lang w:val="ru-RU"/>
        </w:rPr>
      </w:pPr>
    </w:p>
    <w:p w:rsidR="00EE4A74" w:rsidRPr="00EE4A74" w:rsidRDefault="00EE4A74" w:rsidP="00EE4A74">
      <w:pPr>
        <w:widowControl w:val="0"/>
        <w:tabs>
          <w:tab w:val="left" w:pos="90"/>
        </w:tabs>
        <w:spacing w:after="0" w:line="240" w:lineRule="auto"/>
        <w:jc w:val="center"/>
        <w:rPr>
          <w:rFonts w:ascii="Times New Roman" w:hAnsi="Times New Roman" w:cs="Times New Roman"/>
          <w:b/>
          <w:sz w:val="24"/>
          <w:szCs w:val="24"/>
        </w:rPr>
      </w:pPr>
      <w:r w:rsidRPr="00EE4A74">
        <w:rPr>
          <w:rFonts w:ascii="Times New Roman" w:hAnsi="Times New Roman" w:cs="Times New Roman"/>
          <w:b/>
          <w:sz w:val="24"/>
          <w:szCs w:val="24"/>
        </w:rPr>
        <w:t>ЗАДАЧИ</w:t>
      </w:r>
    </w:p>
    <w:p w:rsidR="00EE4A74" w:rsidRPr="00EE4A74" w:rsidRDefault="00EE4A74" w:rsidP="00245DE3">
      <w:pPr>
        <w:pStyle w:val="a4"/>
        <w:widowControl w:val="0"/>
        <w:numPr>
          <w:ilvl w:val="0"/>
          <w:numId w:val="25"/>
        </w:numPr>
        <w:tabs>
          <w:tab w:val="left" w:pos="90"/>
          <w:tab w:val="left" w:pos="900"/>
        </w:tabs>
        <w:spacing w:line="276" w:lineRule="auto"/>
        <w:ind w:left="0" w:firstLine="540"/>
        <w:contextualSpacing w:val="0"/>
        <w:rPr>
          <w:sz w:val="24"/>
          <w:szCs w:val="24"/>
        </w:rPr>
      </w:pPr>
      <w:r w:rsidRPr="00EE4A74">
        <w:rPr>
          <w:sz w:val="24"/>
          <w:szCs w:val="24"/>
        </w:rPr>
        <w:t>Определите степени окисления элементов в следующих ионах или молекулах:</w:t>
      </w:r>
    </w:p>
    <w:p w:rsidR="00EE4A74" w:rsidRPr="00EE4A74" w:rsidRDefault="00EE4A74" w:rsidP="00245DE3">
      <w:pPr>
        <w:pStyle w:val="a4"/>
        <w:widowControl w:val="0"/>
        <w:numPr>
          <w:ilvl w:val="0"/>
          <w:numId w:val="26"/>
        </w:numPr>
        <w:tabs>
          <w:tab w:val="left" w:pos="90"/>
          <w:tab w:val="left" w:pos="1800"/>
        </w:tabs>
        <w:spacing w:line="276" w:lineRule="auto"/>
        <w:ind w:left="1440" w:firstLine="0"/>
        <w:contextualSpacing w:val="0"/>
        <w:rPr>
          <w:color w:val="000000" w:themeColor="text1"/>
          <w:sz w:val="24"/>
          <w:szCs w:val="24"/>
          <w:vertAlign w:val="superscript"/>
          <w:lang w:val="en-US"/>
        </w:rPr>
      </w:pPr>
      <w:r w:rsidRPr="00EE4A74">
        <w:rPr>
          <w:b/>
          <w:color w:val="000000" w:themeColor="text1"/>
          <w:sz w:val="24"/>
          <w:szCs w:val="24"/>
          <w:lang w:val="en-US"/>
        </w:rPr>
        <w:t xml:space="preserve">As </w:t>
      </w:r>
      <w:r w:rsidRPr="00EE4A74">
        <w:rPr>
          <w:color w:val="000000" w:themeColor="text1"/>
          <w:sz w:val="24"/>
          <w:szCs w:val="24"/>
        </w:rPr>
        <w:t>в</w:t>
      </w:r>
      <w:r w:rsidRPr="00EE4A74">
        <w:rPr>
          <w:color w:val="000000" w:themeColor="text1"/>
          <w:sz w:val="24"/>
          <w:szCs w:val="24"/>
          <w:lang w:val="en-US"/>
        </w:rPr>
        <w:t xml:space="preserve"> As</w:t>
      </w:r>
      <w:r w:rsidRPr="00EE4A74">
        <w:rPr>
          <w:color w:val="000000" w:themeColor="text1"/>
          <w:sz w:val="24"/>
          <w:szCs w:val="24"/>
          <w:vertAlign w:val="subscript"/>
          <w:lang w:val="en-US"/>
        </w:rPr>
        <w:t>2</w:t>
      </w:r>
      <w:r w:rsidRPr="00EE4A74">
        <w:rPr>
          <w:color w:val="000000" w:themeColor="text1"/>
          <w:sz w:val="24"/>
          <w:szCs w:val="24"/>
          <w:lang w:val="en-US"/>
        </w:rPr>
        <w:t>O</w:t>
      </w:r>
      <w:r w:rsidRPr="00EE4A74">
        <w:rPr>
          <w:color w:val="000000" w:themeColor="text1"/>
          <w:sz w:val="24"/>
          <w:szCs w:val="24"/>
          <w:vertAlign w:val="subscript"/>
          <w:lang w:val="en-US"/>
        </w:rPr>
        <w:t>3</w:t>
      </w:r>
      <w:r w:rsidRPr="00EE4A74">
        <w:rPr>
          <w:color w:val="000000" w:themeColor="text1"/>
          <w:sz w:val="24"/>
          <w:szCs w:val="24"/>
          <w:lang w:val="en-US"/>
        </w:rPr>
        <w:t>; AsO</w:t>
      </w:r>
      <w:r w:rsidRPr="00EE4A74">
        <w:rPr>
          <w:color w:val="000000" w:themeColor="text1"/>
          <w:sz w:val="24"/>
          <w:szCs w:val="24"/>
          <w:vertAlign w:val="subscript"/>
          <w:lang w:val="en-US"/>
        </w:rPr>
        <w:t>2</w:t>
      </w:r>
      <w:r w:rsidRPr="00EE4A74">
        <w:rPr>
          <w:color w:val="000000" w:themeColor="text1"/>
          <w:sz w:val="24"/>
          <w:szCs w:val="24"/>
          <w:vertAlign w:val="superscript"/>
          <w:lang w:val="en-US"/>
        </w:rPr>
        <w:t>−</w:t>
      </w:r>
      <w:r w:rsidRPr="00EE4A74">
        <w:rPr>
          <w:color w:val="000000" w:themeColor="text1"/>
          <w:sz w:val="24"/>
          <w:szCs w:val="24"/>
          <w:lang w:val="en-US"/>
        </w:rPr>
        <w:t>; AsO</w:t>
      </w:r>
      <w:r w:rsidRPr="00EE4A74">
        <w:rPr>
          <w:color w:val="000000" w:themeColor="text1"/>
          <w:sz w:val="24"/>
          <w:szCs w:val="24"/>
          <w:vertAlign w:val="subscript"/>
          <w:lang w:val="en-US"/>
        </w:rPr>
        <w:t>4</w:t>
      </w:r>
      <w:r w:rsidRPr="00EE4A74">
        <w:rPr>
          <w:color w:val="000000" w:themeColor="text1"/>
          <w:sz w:val="24"/>
          <w:szCs w:val="24"/>
          <w:vertAlign w:val="superscript"/>
          <w:lang w:val="en-US"/>
        </w:rPr>
        <w:t>3−</w:t>
      </w:r>
      <w:r w:rsidRPr="00EE4A74">
        <w:rPr>
          <w:color w:val="000000" w:themeColor="text1"/>
          <w:sz w:val="24"/>
          <w:szCs w:val="24"/>
          <w:lang w:val="en-US"/>
        </w:rPr>
        <w:t>; AsH</w:t>
      </w:r>
      <w:r w:rsidRPr="00EE4A74">
        <w:rPr>
          <w:color w:val="000000" w:themeColor="text1"/>
          <w:sz w:val="24"/>
          <w:szCs w:val="24"/>
          <w:vertAlign w:val="subscript"/>
          <w:lang w:val="en-US"/>
        </w:rPr>
        <w:t>3</w:t>
      </w:r>
    </w:p>
    <w:p w:rsidR="00EE4A74" w:rsidRPr="00EE4A74" w:rsidRDefault="00EE4A74" w:rsidP="00245DE3">
      <w:pPr>
        <w:pStyle w:val="a4"/>
        <w:widowControl w:val="0"/>
        <w:numPr>
          <w:ilvl w:val="0"/>
          <w:numId w:val="26"/>
        </w:numPr>
        <w:tabs>
          <w:tab w:val="left" w:pos="90"/>
          <w:tab w:val="left" w:pos="1800"/>
        </w:tabs>
        <w:spacing w:line="276" w:lineRule="auto"/>
        <w:ind w:left="1440" w:firstLine="0"/>
        <w:contextualSpacing w:val="0"/>
        <w:rPr>
          <w:color w:val="000000" w:themeColor="text1"/>
          <w:sz w:val="24"/>
          <w:szCs w:val="24"/>
          <w:vertAlign w:val="superscript"/>
          <w:lang w:val="en-US"/>
        </w:rPr>
      </w:pPr>
      <w:r w:rsidRPr="00EE4A74">
        <w:rPr>
          <w:b/>
          <w:color w:val="000000" w:themeColor="text1"/>
          <w:sz w:val="24"/>
          <w:szCs w:val="24"/>
          <w:lang w:val="en-US"/>
        </w:rPr>
        <w:t>Cr</w:t>
      </w:r>
      <w:r w:rsidRPr="00EE4A74">
        <w:rPr>
          <w:color w:val="000000" w:themeColor="text1"/>
          <w:sz w:val="24"/>
          <w:szCs w:val="24"/>
          <w:lang w:val="en-US"/>
        </w:rPr>
        <w:t xml:space="preserve"> </w:t>
      </w:r>
      <w:r w:rsidRPr="00EE4A74">
        <w:rPr>
          <w:color w:val="000000" w:themeColor="text1"/>
          <w:sz w:val="24"/>
          <w:szCs w:val="24"/>
        </w:rPr>
        <w:t>в</w:t>
      </w:r>
      <w:r w:rsidRPr="00EE4A74">
        <w:rPr>
          <w:color w:val="000000" w:themeColor="text1"/>
          <w:sz w:val="24"/>
          <w:szCs w:val="24"/>
          <w:lang w:val="en-US"/>
        </w:rPr>
        <w:t xml:space="preserve"> CrO</w:t>
      </w:r>
      <w:r w:rsidRPr="00EE4A74">
        <w:rPr>
          <w:color w:val="000000" w:themeColor="text1"/>
          <w:sz w:val="24"/>
          <w:szCs w:val="24"/>
          <w:vertAlign w:val="subscript"/>
          <w:lang w:val="en-US"/>
        </w:rPr>
        <w:t>4</w:t>
      </w:r>
      <w:r w:rsidRPr="00EE4A74">
        <w:rPr>
          <w:color w:val="000000" w:themeColor="text1"/>
          <w:sz w:val="24"/>
          <w:szCs w:val="24"/>
          <w:vertAlign w:val="superscript"/>
          <w:lang w:val="en-US"/>
        </w:rPr>
        <w:t>2−</w:t>
      </w:r>
      <w:r w:rsidRPr="00EE4A74">
        <w:rPr>
          <w:color w:val="000000" w:themeColor="text1"/>
          <w:sz w:val="24"/>
          <w:szCs w:val="24"/>
          <w:lang w:val="en-US"/>
        </w:rPr>
        <w:t>; Cr</w:t>
      </w:r>
      <w:r w:rsidRPr="00EE4A74">
        <w:rPr>
          <w:color w:val="000000" w:themeColor="text1"/>
          <w:sz w:val="24"/>
          <w:szCs w:val="24"/>
          <w:vertAlign w:val="subscript"/>
          <w:lang w:val="en-US"/>
        </w:rPr>
        <w:t>2</w:t>
      </w:r>
      <w:r w:rsidRPr="00EE4A74">
        <w:rPr>
          <w:color w:val="000000" w:themeColor="text1"/>
          <w:sz w:val="24"/>
          <w:szCs w:val="24"/>
          <w:lang w:val="en-US"/>
        </w:rPr>
        <w:t>O</w:t>
      </w:r>
      <w:r w:rsidRPr="00EE4A74">
        <w:rPr>
          <w:color w:val="000000" w:themeColor="text1"/>
          <w:sz w:val="24"/>
          <w:szCs w:val="24"/>
          <w:vertAlign w:val="subscript"/>
          <w:lang w:val="en-US"/>
        </w:rPr>
        <w:t>7</w:t>
      </w:r>
      <w:r w:rsidRPr="00EE4A74">
        <w:rPr>
          <w:color w:val="000000" w:themeColor="text1"/>
          <w:sz w:val="24"/>
          <w:szCs w:val="24"/>
          <w:vertAlign w:val="superscript"/>
          <w:lang w:val="en-US"/>
        </w:rPr>
        <w:t>2−</w:t>
      </w:r>
      <w:r w:rsidRPr="00EE4A74">
        <w:rPr>
          <w:color w:val="000000" w:themeColor="text1"/>
          <w:sz w:val="24"/>
          <w:szCs w:val="24"/>
          <w:lang w:val="en-US"/>
        </w:rPr>
        <w:t>; CrO</w:t>
      </w:r>
      <w:r w:rsidRPr="00EE4A74">
        <w:rPr>
          <w:color w:val="000000" w:themeColor="text1"/>
          <w:sz w:val="24"/>
          <w:szCs w:val="24"/>
          <w:vertAlign w:val="subscript"/>
          <w:lang w:val="en-US"/>
        </w:rPr>
        <w:t>3</w:t>
      </w:r>
      <w:r w:rsidRPr="00EE4A74">
        <w:rPr>
          <w:color w:val="000000" w:themeColor="text1"/>
          <w:sz w:val="24"/>
          <w:szCs w:val="24"/>
          <w:lang w:val="en-US"/>
        </w:rPr>
        <w:t>; [Cr(OH)</w:t>
      </w:r>
      <w:r w:rsidRPr="00EE4A74">
        <w:rPr>
          <w:color w:val="000000" w:themeColor="text1"/>
          <w:sz w:val="24"/>
          <w:szCs w:val="24"/>
          <w:vertAlign w:val="subscript"/>
          <w:lang w:val="en-US"/>
        </w:rPr>
        <w:t>6</w:t>
      </w:r>
      <w:r w:rsidRPr="00EE4A74">
        <w:rPr>
          <w:color w:val="000000" w:themeColor="text1"/>
          <w:sz w:val="24"/>
          <w:szCs w:val="24"/>
          <w:lang w:val="en-US"/>
        </w:rPr>
        <w:t>]</w:t>
      </w:r>
      <w:r w:rsidRPr="00EE4A74">
        <w:rPr>
          <w:color w:val="000000" w:themeColor="text1"/>
          <w:sz w:val="24"/>
          <w:szCs w:val="24"/>
          <w:vertAlign w:val="superscript"/>
          <w:lang w:val="en-US"/>
        </w:rPr>
        <w:t>3−</w:t>
      </w:r>
    </w:p>
    <w:p w:rsidR="00EE4A74" w:rsidRPr="00EE4A74" w:rsidRDefault="00EE4A74" w:rsidP="00245DE3">
      <w:pPr>
        <w:pStyle w:val="a4"/>
        <w:widowControl w:val="0"/>
        <w:numPr>
          <w:ilvl w:val="0"/>
          <w:numId w:val="26"/>
        </w:numPr>
        <w:tabs>
          <w:tab w:val="left" w:pos="90"/>
          <w:tab w:val="left" w:pos="1800"/>
        </w:tabs>
        <w:spacing w:line="276" w:lineRule="auto"/>
        <w:ind w:left="1440" w:firstLine="0"/>
        <w:contextualSpacing w:val="0"/>
        <w:rPr>
          <w:color w:val="000000" w:themeColor="text1"/>
          <w:sz w:val="24"/>
          <w:szCs w:val="24"/>
          <w:vertAlign w:val="superscript"/>
          <w:lang w:val="en-US"/>
        </w:rPr>
      </w:pPr>
      <w:r w:rsidRPr="00EE4A74">
        <w:rPr>
          <w:b/>
          <w:color w:val="000000" w:themeColor="text1"/>
          <w:sz w:val="24"/>
          <w:szCs w:val="24"/>
          <w:lang w:val="en-US"/>
        </w:rPr>
        <w:t xml:space="preserve">I </w:t>
      </w:r>
      <w:r w:rsidRPr="00EE4A74">
        <w:rPr>
          <w:color w:val="000000" w:themeColor="text1"/>
          <w:sz w:val="24"/>
          <w:szCs w:val="24"/>
        </w:rPr>
        <w:t>в</w:t>
      </w:r>
      <w:r w:rsidRPr="00EE4A74">
        <w:rPr>
          <w:color w:val="000000" w:themeColor="text1"/>
          <w:sz w:val="24"/>
          <w:szCs w:val="24"/>
          <w:lang w:val="en-US"/>
        </w:rPr>
        <w:t xml:space="preserve"> I</w:t>
      </w:r>
      <w:r w:rsidRPr="00EE4A74">
        <w:rPr>
          <w:color w:val="000000" w:themeColor="text1"/>
          <w:sz w:val="24"/>
          <w:szCs w:val="24"/>
          <w:vertAlign w:val="superscript"/>
          <w:lang w:val="en-US"/>
        </w:rPr>
        <w:t>−</w:t>
      </w:r>
      <w:r w:rsidRPr="00EE4A74">
        <w:rPr>
          <w:color w:val="000000" w:themeColor="text1"/>
          <w:sz w:val="24"/>
          <w:szCs w:val="24"/>
          <w:lang w:val="en-US"/>
        </w:rPr>
        <w:t>; IO</w:t>
      </w:r>
      <w:r w:rsidRPr="00EE4A74">
        <w:rPr>
          <w:color w:val="000000" w:themeColor="text1"/>
          <w:sz w:val="24"/>
          <w:szCs w:val="24"/>
          <w:vertAlign w:val="superscript"/>
          <w:lang w:val="en-US"/>
        </w:rPr>
        <w:t>−</w:t>
      </w:r>
      <w:r w:rsidRPr="00EE4A74">
        <w:rPr>
          <w:color w:val="000000" w:themeColor="text1"/>
          <w:sz w:val="24"/>
          <w:szCs w:val="24"/>
          <w:lang w:val="en-US"/>
        </w:rPr>
        <w:t>; I</w:t>
      </w:r>
      <w:r w:rsidRPr="00EE4A74">
        <w:rPr>
          <w:color w:val="000000" w:themeColor="text1"/>
          <w:sz w:val="24"/>
          <w:szCs w:val="24"/>
          <w:vertAlign w:val="subscript"/>
          <w:lang w:val="en-US"/>
        </w:rPr>
        <w:t>2</w:t>
      </w:r>
      <w:r w:rsidRPr="00EE4A74">
        <w:rPr>
          <w:color w:val="000000" w:themeColor="text1"/>
          <w:sz w:val="24"/>
          <w:szCs w:val="24"/>
          <w:lang w:val="en-US"/>
        </w:rPr>
        <w:t>; ICl</w:t>
      </w:r>
      <w:r w:rsidRPr="00EE4A74">
        <w:rPr>
          <w:color w:val="000000" w:themeColor="text1"/>
          <w:sz w:val="24"/>
          <w:szCs w:val="24"/>
          <w:vertAlign w:val="subscript"/>
          <w:lang w:val="en-US"/>
        </w:rPr>
        <w:t>3</w:t>
      </w:r>
      <w:r w:rsidRPr="00EE4A74">
        <w:rPr>
          <w:color w:val="000000" w:themeColor="text1"/>
          <w:sz w:val="24"/>
          <w:szCs w:val="24"/>
          <w:lang w:val="en-US"/>
        </w:rPr>
        <w:t>; ICl</w:t>
      </w:r>
      <w:r w:rsidRPr="00EE4A74">
        <w:rPr>
          <w:color w:val="000000" w:themeColor="text1"/>
          <w:sz w:val="24"/>
          <w:szCs w:val="24"/>
          <w:vertAlign w:val="subscript"/>
          <w:lang w:val="en-US"/>
        </w:rPr>
        <w:t>2</w:t>
      </w:r>
      <w:r w:rsidRPr="00EE4A74">
        <w:rPr>
          <w:color w:val="000000" w:themeColor="text1"/>
          <w:sz w:val="24"/>
          <w:szCs w:val="24"/>
          <w:vertAlign w:val="superscript"/>
          <w:lang w:val="en-US"/>
        </w:rPr>
        <w:t>−</w:t>
      </w:r>
    </w:p>
    <w:p w:rsidR="00EE4A74" w:rsidRPr="00EE4A74" w:rsidRDefault="00EE4A74" w:rsidP="00245DE3">
      <w:pPr>
        <w:pStyle w:val="a4"/>
        <w:numPr>
          <w:ilvl w:val="0"/>
          <w:numId w:val="25"/>
        </w:numPr>
        <w:tabs>
          <w:tab w:val="left" w:pos="90"/>
          <w:tab w:val="left" w:pos="990"/>
        </w:tabs>
        <w:spacing w:line="276" w:lineRule="auto"/>
        <w:ind w:left="0" w:firstLine="540"/>
        <w:contextualSpacing w:val="0"/>
        <w:jc w:val="both"/>
        <w:rPr>
          <w:color w:val="000000" w:themeColor="text1"/>
          <w:sz w:val="24"/>
          <w:szCs w:val="24"/>
        </w:rPr>
      </w:pPr>
      <w:r w:rsidRPr="00EE4A74">
        <w:rPr>
          <w:color w:val="000000" w:themeColor="text1"/>
          <w:sz w:val="24"/>
          <w:szCs w:val="24"/>
        </w:rPr>
        <w:t>Определите степени окисления элементов в   следующих соединениях: K</w:t>
      </w:r>
      <w:r w:rsidRPr="00EE4A74">
        <w:rPr>
          <w:color w:val="000000" w:themeColor="text1"/>
          <w:sz w:val="24"/>
          <w:szCs w:val="24"/>
          <w:vertAlign w:val="subscript"/>
        </w:rPr>
        <w:t>2</w:t>
      </w:r>
      <w:r w:rsidRPr="00EE4A74">
        <w:rPr>
          <w:color w:val="000000" w:themeColor="text1"/>
          <w:sz w:val="24"/>
          <w:szCs w:val="24"/>
          <w:lang w:val="en-US"/>
        </w:rPr>
        <w:t>MnO</w:t>
      </w:r>
      <w:r w:rsidRPr="00EE4A74">
        <w:rPr>
          <w:color w:val="000000" w:themeColor="text1"/>
          <w:sz w:val="24"/>
          <w:szCs w:val="24"/>
          <w:vertAlign w:val="subscript"/>
        </w:rPr>
        <w:t>4</w:t>
      </w:r>
      <w:r w:rsidRPr="00EE4A74">
        <w:rPr>
          <w:color w:val="000000" w:themeColor="text1"/>
          <w:sz w:val="24"/>
          <w:szCs w:val="24"/>
        </w:rPr>
        <w:t xml:space="preserve">; </w:t>
      </w:r>
      <w:r w:rsidRPr="00EE4A74">
        <w:rPr>
          <w:color w:val="000000" w:themeColor="text1"/>
          <w:sz w:val="24"/>
          <w:szCs w:val="24"/>
          <w:lang w:val="en-US"/>
        </w:rPr>
        <w:t>Ba</w:t>
      </w:r>
      <w:r w:rsidRPr="00EE4A74">
        <w:rPr>
          <w:color w:val="000000" w:themeColor="text1"/>
          <w:sz w:val="24"/>
          <w:szCs w:val="24"/>
        </w:rPr>
        <w:t>(</w:t>
      </w:r>
      <w:r w:rsidRPr="00EE4A74">
        <w:rPr>
          <w:color w:val="000000" w:themeColor="text1"/>
          <w:sz w:val="24"/>
          <w:szCs w:val="24"/>
          <w:lang w:val="en-US"/>
        </w:rPr>
        <w:t>ClO</w:t>
      </w:r>
      <w:r w:rsidRPr="00EE4A74">
        <w:rPr>
          <w:color w:val="000000" w:themeColor="text1"/>
          <w:sz w:val="24"/>
          <w:szCs w:val="24"/>
          <w:vertAlign w:val="subscript"/>
        </w:rPr>
        <w:t>4</w:t>
      </w:r>
      <w:r w:rsidRPr="00EE4A74">
        <w:rPr>
          <w:color w:val="000000" w:themeColor="text1"/>
          <w:sz w:val="24"/>
          <w:szCs w:val="24"/>
        </w:rPr>
        <w:t>)</w:t>
      </w:r>
      <w:r w:rsidRPr="00EE4A74">
        <w:rPr>
          <w:color w:val="000000" w:themeColor="text1"/>
          <w:sz w:val="24"/>
          <w:szCs w:val="24"/>
          <w:vertAlign w:val="subscript"/>
        </w:rPr>
        <w:t>2</w:t>
      </w:r>
      <w:r w:rsidRPr="00EE4A74">
        <w:rPr>
          <w:color w:val="000000" w:themeColor="text1"/>
          <w:sz w:val="24"/>
          <w:szCs w:val="24"/>
        </w:rPr>
        <w:t xml:space="preserve">; </w:t>
      </w:r>
      <w:r w:rsidRPr="00EE4A74">
        <w:rPr>
          <w:color w:val="000000" w:themeColor="text1"/>
          <w:sz w:val="24"/>
          <w:szCs w:val="24"/>
          <w:lang w:val="en-US"/>
        </w:rPr>
        <w:t>OF</w:t>
      </w:r>
      <w:r w:rsidRPr="00EE4A74">
        <w:rPr>
          <w:color w:val="000000" w:themeColor="text1"/>
          <w:sz w:val="24"/>
          <w:szCs w:val="24"/>
          <w:vertAlign w:val="subscript"/>
        </w:rPr>
        <w:t>2</w:t>
      </w:r>
      <w:r w:rsidRPr="00EE4A74">
        <w:rPr>
          <w:color w:val="000000" w:themeColor="text1"/>
          <w:sz w:val="24"/>
          <w:szCs w:val="24"/>
        </w:rPr>
        <w:t xml:space="preserve">; </w:t>
      </w:r>
      <w:r w:rsidRPr="00EE4A74">
        <w:rPr>
          <w:color w:val="000000" w:themeColor="text1"/>
          <w:sz w:val="24"/>
          <w:szCs w:val="24"/>
          <w:lang w:val="en-US"/>
        </w:rPr>
        <w:t>Ca</w:t>
      </w:r>
      <w:r w:rsidRPr="00EE4A74">
        <w:rPr>
          <w:color w:val="000000" w:themeColor="text1"/>
          <w:sz w:val="24"/>
          <w:szCs w:val="24"/>
        </w:rPr>
        <w:t>(</w:t>
      </w:r>
      <w:r w:rsidRPr="00EE4A74">
        <w:rPr>
          <w:color w:val="000000" w:themeColor="text1"/>
          <w:sz w:val="24"/>
          <w:szCs w:val="24"/>
          <w:lang w:val="en-US"/>
        </w:rPr>
        <w:t>NO</w:t>
      </w:r>
      <w:r w:rsidRPr="00EE4A74">
        <w:rPr>
          <w:color w:val="000000" w:themeColor="text1"/>
          <w:sz w:val="24"/>
          <w:szCs w:val="24"/>
          <w:vertAlign w:val="subscript"/>
        </w:rPr>
        <w:t>2</w:t>
      </w:r>
      <w:r w:rsidRPr="00EE4A74">
        <w:rPr>
          <w:color w:val="000000" w:themeColor="text1"/>
          <w:sz w:val="24"/>
          <w:szCs w:val="24"/>
        </w:rPr>
        <w:t xml:space="preserve">); </w:t>
      </w:r>
      <w:r w:rsidRPr="00EE4A74">
        <w:rPr>
          <w:color w:val="000000" w:themeColor="text1"/>
          <w:sz w:val="24"/>
          <w:szCs w:val="24"/>
          <w:lang w:val="en-US"/>
        </w:rPr>
        <w:t>H</w:t>
      </w:r>
      <w:r w:rsidRPr="00EE4A74">
        <w:rPr>
          <w:color w:val="000000" w:themeColor="text1"/>
          <w:sz w:val="24"/>
          <w:szCs w:val="24"/>
          <w:vertAlign w:val="subscript"/>
        </w:rPr>
        <w:t>2</w:t>
      </w:r>
      <w:r w:rsidRPr="00EE4A74">
        <w:rPr>
          <w:color w:val="000000" w:themeColor="text1"/>
          <w:sz w:val="24"/>
          <w:szCs w:val="24"/>
          <w:lang w:val="en-US"/>
        </w:rPr>
        <w:t>SiF</w:t>
      </w:r>
      <w:r w:rsidRPr="00EE4A74">
        <w:rPr>
          <w:color w:val="000000" w:themeColor="text1"/>
          <w:sz w:val="24"/>
          <w:szCs w:val="24"/>
          <w:vertAlign w:val="subscript"/>
        </w:rPr>
        <w:t>6</w:t>
      </w:r>
      <w:r w:rsidRPr="00EE4A74">
        <w:rPr>
          <w:color w:val="000000" w:themeColor="text1"/>
          <w:sz w:val="24"/>
          <w:szCs w:val="24"/>
        </w:rPr>
        <w:t xml:space="preserve">; </w:t>
      </w:r>
      <w:r w:rsidRPr="00EE4A74">
        <w:rPr>
          <w:color w:val="000000" w:themeColor="text1"/>
          <w:sz w:val="24"/>
          <w:szCs w:val="24"/>
          <w:lang w:val="en-US"/>
        </w:rPr>
        <w:t>H</w:t>
      </w:r>
      <w:r w:rsidRPr="00EE4A74">
        <w:rPr>
          <w:color w:val="000000" w:themeColor="text1"/>
          <w:sz w:val="24"/>
          <w:szCs w:val="24"/>
          <w:vertAlign w:val="subscript"/>
        </w:rPr>
        <w:t>2</w:t>
      </w:r>
      <w:r w:rsidRPr="00EE4A74">
        <w:rPr>
          <w:color w:val="000000" w:themeColor="text1"/>
          <w:sz w:val="24"/>
          <w:szCs w:val="24"/>
          <w:lang w:val="en-US"/>
        </w:rPr>
        <w:t>O</w:t>
      </w:r>
      <w:r w:rsidRPr="00EE4A74">
        <w:rPr>
          <w:color w:val="000000" w:themeColor="text1"/>
          <w:sz w:val="24"/>
          <w:szCs w:val="24"/>
          <w:vertAlign w:val="subscript"/>
        </w:rPr>
        <w:t>2</w:t>
      </w:r>
      <w:r w:rsidRPr="00EE4A74">
        <w:rPr>
          <w:color w:val="000000" w:themeColor="text1"/>
          <w:sz w:val="24"/>
          <w:szCs w:val="24"/>
        </w:rPr>
        <w:t>; С</w:t>
      </w:r>
      <w:r w:rsidRPr="00EE4A74">
        <w:rPr>
          <w:color w:val="000000" w:themeColor="text1"/>
          <w:sz w:val="24"/>
          <w:szCs w:val="24"/>
          <w:lang w:val="en-US"/>
        </w:rPr>
        <w:t>r</w:t>
      </w:r>
      <w:r w:rsidRPr="00EE4A74">
        <w:rPr>
          <w:color w:val="000000" w:themeColor="text1"/>
          <w:sz w:val="24"/>
          <w:szCs w:val="24"/>
          <w:vertAlign w:val="subscript"/>
        </w:rPr>
        <w:t>2</w:t>
      </w:r>
      <w:r w:rsidRPr="00EE4A74">
        <w:rPr>
          <w:color w:val="000000" w:themeColor="text1"/>
          <w:sz w:val="24"/>
          <w:szCs w:val="24"/>
        </w:rPr>
        <w:t>(SO</w:t>
      </w:r>
      <w:r w:rsidRPr="00EE4A74">
        <w:rPr>
          <w:color w:val="000000" w:themeColor="text1"/>
          <w:sz w:val="24"/>
          <w:szCs w:val="24"/>
          <w:vertAlign w:val="subscript"/>
        </w:rPr>
        <w:t>4</w:t>
      </w:r>
      <w:r w:rsidRPr="00EE4A74">
        <w:rPr>
          <w:color w:val="000000" w:themeColor="text1"/>
          <w:sz w:val="24"/>
          <w:szCs w:val="24"/>
        </w:rPr>
        <w:t>)</w:t>
      </w:r>
      <w:r w:rsidRPr="00EE4A74">
        <w:rPr>
          <w:color w:val="000000" w:themeColor="text1"/>
          <w:sz w:val="24"/>
          <w:szCs w:val="24"/>
          <w:vertAlign w:val="subscript"/>
        </w:rPr>
        <w:t>3</w:t>
      </w:r>
    </w:p>
    <w:p w:rsidR="00EE4A74" w:rsidRPr="00EE4A74" w:rsidRDefault="00EE4A74" w:rsidP="00245DE3">
      <w:pPr>
        <w:pStyle w:val="a4"/>
        <w:numPr>
          <w:ilvl w:val="0"/>
          <w:numId w:val="25"/>
        </w:numPr>
        <w:tabs>
          <w:tab w:val="left" w:pos="90"/>
          <w:tab w:val="left" w:pos="990"/>
        </w:tabs>
        <w:spacing w:line="276" w:lineRule="auto"/>
        <w:ind w:left="0" w:firstLine="540"/>
        <w:contextualSpacing w:val="0"/>
        <w:jc w:val="both"/>
        <w:rPr>
          <w:color w:val="000000" w:themeColor="text1"/>
          <w:sz w:val="24"/>
          <w:szCs w:val="24"/>
        </w:rPr>
      </w:pPr>
      <w:r w:rsidRPr="00EE4A74">
        <w:rPr>
          <w:color w:val="000000" w:themeColor="text1"/>
          <w:sz w:val="24"/>
          <w:szCs w:val="24"/>
        </w:rPr>
        <w:t>Приведите примеры молекул, в которых степени окисления атомов и их валентности не совпадают.</w:t>
      </w:r>
    </w:p>
    <w:p w:rsidR="00EE4A74" w:rsidRPr="00EE4A74" w:rsidRDefault="00EE4A74" w:rsidP="00245DE3">
      <w:pPr>
        <w:pStyle w:val="a4"/>
        <w:widowControl w:val="0"/>
        <w:numPr>
          <w:ilvl w:val="0"/>
          <w:numId w:val="25"/>
        </w:numPr>
        <w:tabs>
          <w:tab w:val="left" w:pos="90"/>
        </w:tabs>
        <w:spacing w:line="276" w:lineRule="auto"/>
        <w:ind w:hanging="450"/>
        <w:contextualSpacing w:val="0"/>
        <w:rPr>
          <w:color w:val="000000" w:themeColor="text1"/>
          <w:sz w:val="24"/>
          <w:szCs w:val="24"/>
          <w:lang w:val="en-US"/>
        </w:rPr>
      </w:pPr>
      <w:r w:rsidRPr="00EE4A74">
        <w:rPr>
          <w:color w:val="000000" w:themeColor="text1"/>
          <w:sz w:val="24"/>
          <w:szCs w:val="24"/>
        </w:rPr>
        <w:t>Найдите</w:t>
      </w:r>
      <w:r w:rsidRPr="00EE4A74">
        <w:rPr>
          <w:color w:val="000000" w:themeColor="text1"/>
          <w:sz w:val="24"/>
          <w:szCs w:val="24"/>
          <w:lang w:val="en-US"/>
        </w:rPr>
        <w:t xml:space="preserve"> </w:t>
      </w:r>
      <w:r w:rsidRPr="00EE4A74">
        <w:rPr>
          <w:color w:val="000000" w:themeColor="text1"/>
          <w:sz w:val="24"/>
          <w:szCs w:val="24"/>
        </w:rPr>
        <w:t>коэффициенты</w:t>
      </w:r>
      <w:r w:rsidRPr="00EE4A74">
        <w:rPr>
          <w:color w:val="000000" w:themeColor="text1"/>
          <w:sz w:val="24"/>
          <w:szCs w:val="24"/>
          <w:lang w:val="en-US"/>
        </w:rPr>
        <w:t xml:space="preserve"> </w:t>
      </w:r>
      <w:r w:rsidRPr="00EE4A74">
        <w:rPr>
          <w:color w:val="000000" w:themeColor="text1"/>
          <w:sz w:val="24"/>
          <w:szCs w:val="24"/>
        </w:rPr>
        <w:t>в</w:t>
      </w:r>
      <w:r w:rsidRPr="00EE4A74">
        <w:rPr>
          <w:color w:val="000000" w:themeColor="text1"/>
          <w:sz w:val="24"/>
          <w:szCs w:val="24"/>
          <w:lang w:val="en-US"/>
        </w:rPr>
        <w:t xml:space="preserve"> </w:t>
      </w:r>
      <w:r w:rsidRPr="00EE4A74">
        <w:rPr>
          <w:color w:val="000000" w:themeColor="text1"/>
          <w:sz w:val="24"/>
          <w:szCs w:val="24"/>
        </w:rPr>
        <w:t>уравнениях</w:t>
      </w:r>
      <w:r w:rsidRPr="00EE4A74">
        <w:rPr>
          <w:color w:val="000000" w:themeColor="text1"/>
          <w:sz w:val="24"/>
          <w:szCs w:val="24"/>
          <w:lang w:val="en-US"/>
        </w:rPr>
        <w:t>:</w:t>
      </w:r>
    </w:p>
    <w:p w:rsidR="00EE4A74" w:rsidRPr="00EE4A74" w:rsidRDefault="00EE4A74" w:rsidP="00245DE3">
      <w:pPr>
        <w:numPr>
          <w:ilvl w:val="0"/>
          <w:numId w:val="24"/>
        </w:numPr>
        <w:tabs>
          <w:tab w:val="left" w:pos="90"/>
          <w:tab w:val="left" w:pos="1080"/>
        </w:tabs>
        <w:spacing w:after="0"/>
        <w:ind w:firstLine="0"/>
        <w:jc w:val="both"/>
        <w:rPr>
          <w:rFonts w:ascii="Times New Roman" w:hAnsi="Times New Roman" w:cs="Times New Roman"/>
          <w:color w:val="000000" w:themeColor="text1"/>
          <w:sz w:val="24"/>
          <w:szCs w:val="24"/>
          <w:lang w:val="it-IT"/>
        </w:rPr>
      </w:pPr>
      <w:r w:rsidRPr="00EE4A74">
        <w:rPr>
          <w:rFonts w:ascii="Times New Roman" w:hAnsi="Times New Roman" w:cs="Times New Roman"/>
          <w:color w:val="000000" w:themeColor="text1"/>
          <w:sz w:val="24"/>
          <w:szCs w:val="24"/>
          <w:lang w:val="it-IT"/>
        </w:rPr>
        <w:t>MnSO</w:t>
      </w:r>
      <w:r w:rsidRPr="00EE4A74">
        <w:rPr>
          <w:rFonts w:ascii="Times New Roman" w:hAnsi="Times New Roman" w:cs="Times New Roman"/>
          <w:color w:val="000000" w:themeColor="text1"/>
          <w:sz w:val="24"/>
          <w:szCs w:val="24"/>
          <w:vertAlign w:val="subscript"/>
          <w:lang w:val="it-IT"/>
        </w:rPr>
        <w:t xml:space="preserve">4 </w:t>
      </w:r>
      <w:r w:rsidRPr="00EE4A74">
        <w:rPr>
          <w:rFonts w:ascii="Times New Roman" w:hAnsi="Times New Roman" w:cs="Times New Roman"/>
          <w:color w:val="000000" w:themeColor="text1"/>
          <w:sz w:val="24"/>
          <w:szCs w:val="24"/>
          <w:lang w:val="it-IT"/>
        </w:rPr>
        <w:t>+ KMnO</w:t>
      </w:r>
      <w:r w:rsidRPr="00EE4A74">
        <w:rPr>
          <w:rFonts w:ascii="Times New Roman" w:hAnsi="Times New Roman" w:cs="Times New Roman"/>
          <w:color w:val="000000" w:themeColor="text1"/>
          <w:sz w:val="24"/>
          <w:szCs w:val="24"/>
          <w:vertAlign w:val="subscript"/>
          <w:lang w:val="it-IT"/>
        </w:rPr>
        <w:t>4</w:t>
      </w:r>
      <w:r w:rsidRPr="00EE4A74">
        <w:rPr>
          <w:rFonts w:ascii="Times New Roman" w:hAnsi="Times New Roman" w:cs="Times New Roman"/>
          <w:color w:val="000000" w:themeColor="text1"/>
          <w:sz w:val="24"/>
          <w:szCs w:val="24"/>
          <w:lang w:val="it-IT"/>
        </w:rPr>
        <w:t>+H</w:t>
      </w:r>
      <w:r w:rsidRPr="00EE4A74">
        <w:rPr>
          <w:rFonts w:ascii="Times New Roman" w:hAnsi="Times New Roman" w:cs="Times New Roman"/>
          <w:color w:val="000000" w:themeColor="text1"/>
          <w:sz w:val="24"/>
          <w:szCs w:val="24"/>
          <w:vertAlign w:val="subscript"/>
          <w:lang w:val="it-IT"/>
        </w:rPr>
        <w:t>2</w:t>
      </w:r>
      <w:r w:rsidRPr="00EE4A74">
        <w:rPr>
          <w:rFonts w:ascii="Times New Roman" w:hAnsi="Times New Roman" w:cs="Times New Roman"/>
          <w:color w:val="000000" w:themeColor="text1"/>
          <w:sz w:val="24"/>
          <w:szCs w:val="24"/>
          <w:lang w:val="it-IT"/>
        </w:rPr>
        <w:t>O→MnO</w:t>
      </w:r>
      <w:r w:rsidRPr="00EE4A74">
        <w:rPr>
          <w:rFonts w:ascii="Times New Roman" w:hAnsi="Times New Roman" w:cs="Times New Roman"/>
          <w:color w:val="000000" w:themeColor="text1"/>
          <w:sz w:val="24"/>
          <w:szCs w:val="24"/>
          <w:vertAlign w:val="subscript"/>
          <w:lang w:val="it-IT"/>
        </w:rPr>
        <w:t>2</w:t>
      </w:r>
      <w:r w:rsidRPr="00EE4A74">
        <w:rPr>
          <w:rFonts w:ascii="Times New Roman" w:hAnsi="Times New Roman" w:cs="Times New Roman"/>
          <w:color w:val="000000" w:themeColor="text1"/>
          <w:sz w:val="24"/>
          <w:szCs w:val="24"/>
          <w:lang w:val="it-IT"/>
        </w:rPr>
        <w:t>+K</w:t>
      </w:r>
      <w:r w:rsidRPr="00EE4A74">
        <w:rPr>
          <w:rFonts w:ascii="Times New Roman" w:hAnsi="Times New Roman" w:cs="Times New Roman"/>
          <w:color w:val="000000" w:themeColor="text1"/>
          <w:sz w:val="24"/>
          <w:szCs w:val="24"/>
          <w:vertAlign w:val="subscript"/>
          <w:lang w:val="it-IT"/>
        </w:rPr>
        <w:t>2</w:t>
      </w:r>
      <w:r w:rsidRPr="00EE4A74">
        <w:rPr>
          <w:rFonts w:ascii="Times New Roman" w:hAnsi="Times New Roman" w:cs="Times New Roman"/>
          <w:color w:val="000000" w:themeColor="text1"/>
          <w:sz w:val="24"/>
          <w:szCs w:val="24"/>
          <w:lang w:val="it-IT"/>
        </w:rPr>
        <w:t>SO</w:t>
      </w:r>
      <w:r w:rsidRPr="00EE4A74">
        <w:rPr>
          <w:rFonts w:ascii="Times New Roman" w:hAnsi="Times New Roman" w:cs="Times New Roman"/>
          <w:color w:val="000000" w:themeColor="text1"/>
          <w:sz w:val="24"/>
          <w:szCs w:val="24"/>
          <w:vertAlign w:val="subscript"/>
          <w:lang w:val="it-IT"/>
        </w:rPr>
        <w:t>4</w:t>
      </w:r>
    </w:p>
    <w:p w:rsidR="00EE4A74" w:rsidRPr="00EE4A74" w:rsidRDefault="00EE4A74" w:rsidP="00245DE3">
      <w:pPr>
        <w:numPr>
          <w:ilvl w:val="0"/>
          <w:numId w:val="24"/>
        </w:numPr>
        <w:tabs>
          <w:tab w:val="left" w:pos="90"/>
          <w:tab w:val="left" w:pos="1080"/>
        </w:tabs>
        <w:spacing w:after="0"/>
        <w:ind w:firstLine="0"/>
        <w:jc w:val="both"/>
        <w:rPr>
          <w:rFonts w:ascii="Times New Roman" w:hAnsi="Times New Roman" w:cs="Times New Roman"/>
          <w:color w:val="000000" w:themeColor="text1"/>
          <w:sz w:val="24"/>
          <w:szCs w:val="24"/>
          <w:lang w:val="it-IT"/>
        </w:rPr>
      </w:pPr>
      <w:r w:rsidRPr="00EE4A74">
        <w:rPr>
          <w:rFonts w:ascii="Times New Roman" w:hAnsi="Times New Roman" w:cs="Times New Roman"/>
          <w:color w:val="000000" w:themeColor="text1"/>
          <w:sz w:val="24"/>
          <w:szCs w:val="24"/>
          <w:lang w:val="it-IT"/>
        </w:rPr>
        <w:t>C</w:t>
      </w:r>
      <w:r w:rsidRPr="00EE4A74">
        <w:rPr>
          <w:rFonts w:ascii="Times New Roman" w:hAnsi="Times New Roman" w:cs="Times New Roman"/>
          <w:color w:val="000000" w:themeColor="text1"/>
          <w:sz w:val="24"/>
          <w:szCs w:val="24"/>
          <w:vertAlign w:val="subscript"/>
          <w:lang w:val="it-IT"/>
        </w:rPr>
        <w:t>2</w:t>
      </w:r>
      <w:r w:rsidRPr="00EE4A74">
        <w:rPr>
          <w:rFonts w:ascii="Times New Roman" w:hAnsi="Times New Roman" w:cs="Times New Roman"/>
          <w:color w:val="000000" w:themeColor="text1"/>
          <w:sz w:val="24"/>
          <w:szCs w:val="24"/>
          <w:lang w:val="it-IT"/>
        </w:rPr>
        <w:t>H</w:t>
      </w:r>
      <w:r w:rsidRPr="00EE4A74">
        <w:rPr>
          <w:rFonts w:ascii="Times New Roman" w:hAnsi="Times New Roman" w:cs="Times New Roman"/>
          <w:color w:val="000000" w:themeColor="text1"/>
          <w:sz w:val="24"/>
          <w:szCs w:val="24"/>
          <w:vertAlign w:val="subscript"/>
          <w:lang w:val="it-IT"/>
        </w:rPr>
        <w:t xml:space="preserve">4 </w:t>
      </w:r>
      <w:r w:rsidRPr="00EE4A74">
        <w:rPr>
          <w:rFonts w:ascii="Times New Roman" w:hAnsi="Times New Roman" w:cs="Times New Roman"/>
          <w:color w:val="000000" w:themeColor="text1"/>
          <w:sz w:val="24"/>
          <w:szCs w:val="24"/>
          <w:lang w:val="it-IT"/>
        </w:rPr>
        <w:t>+ KMnO</w:t>
      </w:r>
      <w:r w:rsidRPr="00EE4A74">
        <w:rPr>
          <w:rFonts w:ascii="Times New Roman" w:hAnsi="Times New Roman" w:cs="Times New Roman"/>
          <w:color w:val="000000" w:themeColor="text1"/>
          <w:sz w:val="24"/>
          <w:szCs w:val="24"/>
          <w:vertAlign w:val="subscript"/>
          <w:lang w:val="it-IT"/>
        </w:rPr>
        <w:t xml:space="preserve">4 </w:t>
      </w:r>
      <w:r w:rsidRPr="00EE4A74">
        <w:rPr>
          <w:rFonts w:ascii="Times New Roman" w:hAnsi="Times New Roman" w:cs="Times New Roman"/>
          <w:color w:val="000000" w:themeColor="text1"/>
          <w:sz w:val="24"/>
          <w:szCs w:val="24"/>
          <w:lang w:val="it-IT"/>
        </w:rPr>
        <w:t>+ KOH → C</w:t>
      </w:r>
      <w:r w:rsidRPr="00EE4A74">
        <w:rPr>
          <w:rFonts w:ascii="Times New Roman" w:hAnsi="Times New Roman" w:cs="Times New Roman"/>
          <w:color w:val="000000" w:themeColor="text1"/>
          <w:sz w:val="24"/>
          <w:szCs w:val="24"/>
          <w:vertAlign w:val="subscript"/>
          <w:lang w:val="it-IT"/>
        </w:rPr>
        <w:t>2</w:t>
      </w:r>
      <w:r w:rsidRPr="00EE4A74">
        <w:rPr>
          <w:rFonts w:ascii="Times New Roman" w:hAnsi="Times New Roman" w:cs="Times New Roman"/>
          <w:color w:val="000000" w:themeColor="text1"/>
          <w:sz w:val="24"/>
          <w:szCs w:val="24"/>
          <w:lang w:val="it-IT"/>
        </w:rPr>
        <w:t>H</w:t>
      </w:r>
      <w:r w:rsidRPr="00EE4A74">
        <w:rPr>
          <w:rFonts w:ascii="Times New Roman" w:hAnsi="Times New Roman" w:cs="Times New Roman"/>
          <w:color w:val="000000" w:themeColor="text1"/>
          <w:sz w:val="24"/>
          <w:szCs w:val="24"/>
          <w:vertAlign w:val="subscript"/>
          <w:lang w:val="it-IT"/>
        </w:rPr>
        <w:t>4</w:t>
      </w:r>
      <w:r w:rsidRPr="00EE4A74">
        <w:rPr>
          <w:rFonts w:ascii="Times New Roman" w:hAnsi="Times New Roman" w:cs="Times New Roman"/>
          <w:color w:val="000000" w:themeColor="text1"/>
          <w:sz w:val="24"/>
          <w:szCs w:val="24"/>
          <w:lang w:val="it-IT"/>
        </w:rPr>
        <w:t>(OH)</w:t>
      </w:r>
      <w:r w:rsidRPr="00EE4A74">
        <w:rPr>
          <w:rFonts w:ascii="Times New Roman" w:hAnsi="Times New Roman" w:cs="Times New Roman"/>
          <w:color w:val="000000" w:themeColor="text1"/>
          <w:sz w:val="24"/>
          <w:szCs w:val="24"/>
          <w:vertAlign w:val="subscript"/>
          <w:lang w:val="it-IT"/>
        </w:rPr>
        <w:t>2</w:t>
      </w:r>
      <w:r w:rsidRPr="00EE4A74">
        <w:rPr>
          <w:rFonts w:ascii="Times New Roman" w:hAnsi="Times New Roman" w:cs="Times New Roman"/>
          <w:color w:val="000000" w:themeColor="text1"/>
          <w:sz w:val="24"/>
          <w:szCs w:val="24"/>
          <w:lang w:val="it-IT"/>
        </w:rPr>
        <w:t>+...</w:t>
      </w:r>
    </w:p>
    <w:p w:rsidR="00EE4A74" w:rsidRPr="00EE4A74" w:rsidRDefault="00EE4A74" w:rsidP="00245DE3">
      <w:pPr>
        <w:numPr>
          <w:ilvl w:val="0"/>
          <w:numId w:val="24"/>
        </w:numPr>
        <w:tabs>
          <w:tab w:val="left" w:pos="90"/>
          <w:tab w:val="left" w:pos="1080"/>
        </w:tabs>
        <w:spacing w:after="0"/>
        <w:ind w:firstLine="0"/>
        <w:jc w:val="both"/>
        <w:rPr>
          <w:rFonts w:ascii="Times New Roman" w:hAnsi="Times New Roman" w:cs="Times New Roman"/>
          <w:color w:val="000000" w:themeColor="text1"/>
          <w:sz w:val="24"/>
          <w:szCs w:val="24"/>
        </w:rPr>
      </w:pPr>
      <w:r w:rsidRPr="00EE4A74">
        <w:rPr>
          <w:rFonts w:ascii="Times New Roman" w:hAnsi="Times New Roman" w:cs="Times New Roman"/>
          <w:color w:val="000000" w:themeColor="text1"/>
          <w:sz w:val="24"/>
          <w:szCs w:val="24"/>
        </w:rPr>
        <w:t>K</w:t>
      </w:r>
      <w:r w:rsidRPr="00EE4A74">
        <w:rPr>
          <w:rFonts w:ascii="Times New Roman" w:hAnsi="Times New Roman" w:cs="Times New Roman"/>
          <w:color w:val="000000" w:themeColor="text1"/>
          <w:sz w:val="24"/>
          <w:szCs w:val="24"/>
          <w:vertAlign w:val="subscript"/>
        </w:rPr>
        <w:t>2</w:t>
      </w:r>
      <w:r w:rsidRPr="00EE4A74">
        <w:rPr>
          <w:rFonts w:ascii="Times New Roman" w:hAnsi="Times New Roman" w:cs="Times New Roman"/>
          <w:color w:val="000000" w:themeColor="text1"/>
          <w:sz w:val="24"/>
          <w:szCs w:val="24"/>
        </w:rPr>
        <w:t>Cr</w:t>
      </w:r>
      <w:r w:rsidRPr="00EE4A74">
        <w:rPr>
          <w:rFonts w:ascii="Times New Roman" w:hAnsi="Times New Roman" w:cs="Times New Roman"/>
          <w:color w:val="000000" w:themeColor="text1"/>
          <w:sz w:val="24"/>
          <w:szCs w:val="24"/>
          <w:vertAlign w:val="subscript"/>
        </w:rPr>
        <w:t>2</w:t>
      </w:r>
      <w:r w:rsidRPr="00EE4A74">
        <w:rPr>
          <w:rFonts w:ascii="Times New Roman" w:hAnsi="Times New Roman" w:cs="Times New Roman"/>
          <w:color w:val="000000" w:themeColor="text1"/>
          <w:sz w:val="24"/>
          <w:szCs w:val="24"/>
        </w:rPr>
        <w:t>O</w:t>
      </w:r>
      <w:r w:rsidRPr="00EE4A74">
        <w:rPr>
          <w:rFonts w:ascii="Times New Roman" w:hAnsi="Times New Roman" w:cs="Times New Roman"/>
          <w:color w:val="000000" w:themeColor="text1"/>
          <w:sz w:val="24"/>
          <w:szCs w:val="24"/>
          <w:vertAlign w:val="subscript"/>
        </w:rPr>
        <w:t xml:space="preserve">7 </w:t>
      </w:r>
      <w:r w:rsidRPr="00EE4A74">
        <w:rPr>
          <w:rFonts w:ascii="Times New Roman" w:hAnsi="Times New Roman" w:cs="Times New Roman"/>
          <w:color w:val="000000" w:themeColor="text1"/>
          <w:sz w:val="24"/>
          <w:szCs w:val="24"/>
        </w:rPr>
        <w:t>+ H</w:t>
      </w:r>
      <w:r w:rsidRPr="00EE4A74">
        <w:rPr>
          <w:rFonts w:ascii="Times New Roman" w:hAnsi="Times New Roman" w:cs="Times New Roman"/>
          <w:color w:val="000000" w:themeColor="text1"/>
          <w:sz w:val="24"/>
          <w:szCs w:val="24"/>
          <w:vertAlign w:val="subscript"/>
        </w:rPr>
        <w:t>2</w:t>
      </w:r>
      <w:r w:rsidRPr="00EE4A74">
        <w:rPr>
          <w:rFonts w:ascii="Times New Roman" w:hAnsi="Times New Roman" w:cs="Times New Roman"/>
          <w:color w:val="000000" w:themeColor="text1"/>
          <w:sz w:val="24"/>
          <w:szCs w:val="24"/>
        </w:rPr>
        <w:t>S + H</w:t>
      </w:r>
      <w:r w:rsidRPr="00EE4A74">
        <w:rPr>
          <w:rFonts w:ascii="Times New Roman" w:hAnsi="Times New Roman" w:cs="Times New Roman"/>
          <w:color w:val="000000" w:themeColor="text1"/>
          <w:sz w:val="24"/>
          <w:szCs w:val="24"/>
          <w:vertAlign w:val="subscript"/>
        </w:rPr>
        <w:t>2</w:t>
      </w:r>
      <w:r w:rsidRPr="00EE4A74">
        <w:rPr>
          <w:rFonts w:ascii="Times New Roman" w:hAnsi="Times New Roman" w:cs="Times New Roman"/>
          <w:color w:val="000000" w:themeColor="text1"/>
          <w:sz w:val="24"/>
          <w:szCs w:val="24"/>
        </w:rPr>
        <w:t>SO</w:t>
      </w:r>
      <w:r w:rsidRPr="00EE4A74">
        <w:rPr>
          <w:rFonts w:ascii="Times New Roman" w:hAnsi="Times New Roman" w:cs="Times New Roman"/>
          <w:color w:val="000000" w:themeColor="text1"/>
          <w:sz w:val="24"/>
          <w:szCs w:val="24"/>
          <w:vertAlign w:val="subscript"/>
        </w:rPr>
        <w:t xml:space="preserve">4 </w:t>
      </w:r>
      <w:r w:rsidRPr="00EE4A74">
        <w:rPr>
          <w:rFonts w:ascii="Times New Roman" w:hAnsi="Times New Roman" w:cs="Times New Roman"/>
          <w:color w:val="000000" w:themeColor="text1"/>
          <w:sz w:val="24"/>
          <w:szCs w:val="24"/>
        </w:rPr>
        <w:t xml:space="preserve">→ S + </w:t>
      </w:r>
      <w:proofErr w:type="gramStart"/>
      <w:r w:rsidRPr="00EE4A74">
        <w:rPr>
          <w:rFonts w:ascii="Times New Roman" w:hAnsi="Times New Roman" w:cs="Times New Roman"/>
          <w:color w:val="000000" w:themeColor="text1"/>
          <w:sz w:val="24"/>
          <w:szCs w:val="24"/>
        </w:rPr>
        <w:t>Cr</w:t>
      </w:r>
      <w:r w:rsidRPr="00EE4A74">
        <w:rPr>
          <w:rFonts w:ascii="Times New Roman" w:hAnsi="Times New Roman" w:cs="Times New Roman"/>
          <w:color w:val="000000" w:themeColor="text1"/>
          <w:sz w:val="24"/>
          <w:szCs w:val="24"/>
          <w:vertAlign w:val="subscript"/>
        </w:rPr>
        <w:t>2</w:t>
      </w:r>
      <w:r w:rsidRPr="00EE4A74">
        <w:rPr>
          <w:rFonts w:ascii="Times New Roman" w:hAnsi="Times New Roman" w:cs="Times New Roman"/>
          <w:color w:val="000000" w:themeColor="text1"/>
          <w:sz w:val="24"/>
          <w:szCs w:val="24"/>
        </w:rPr>
        <w:t>(</w:t>
      </w:r>
      <w:proofErr w:type="gramEnd"/>
      <w:r w:rsidRPr="00EE4A74">
        <w:rPr>
          <w:rFonts w:ascii="Times New Roman" w:hAnsi="Times New Roman" w:cs="Times New Roman"/>
          <w:color w:val="000000" w:themeColor="text1"/>
          <w:sz w:val="24"/>
          <w:szCs w:val="24"/>
        </w:rPr>
        <w:t>SO</w:t>
      </w:r>
      <w:r w:rsidRPr="00EE4A74">
        <w:rPr>
          <w:rFonts w:ascii="Times New Roman" w:hAnsi="Times New Roman" w:cs="Times New Roman"/>
          <w:color w:val="000000" w:themeColor="text1"/>
          <w:sz w:val="24"/>
          <w:szCs w:val="24"/>
          <w:vertAlign w:val="subscript"/>
        </w:rPr>
        <w:t>4</w:t>
      </w:r>
      <w:r w:rsidRPr="00EE4A74">
        <w:rPr>
          <w:rFonts w:ascii="Times New Roman" w:hAnsi="Times New Roman" w:cs="Times New Roman"/>
          <w:color w:val="000000" w:themeColor="text1"/>
          <w:sz w:val="24"/>
          <w:szCs w:val="24"/>
        </w:rPr>
        <w:t>)</w:t>
      </w:r>
      <w:r w:rsidRPr="00EE4A74">
        <w:rPr>
          <w:rFonts w:ascii="Times New Roman" w:hAnsi="Times New Roman" w:cs="Times New Roman"/>
          <w:color w:val="000000" w:themeColor="text1"/>
          <w:sz w:val="24"/>
          <w:szCs w:val="24"/>
          <w:vertAlign w:val="subscript"/>
        </w:rPr>
        <w:t xml:space="preserve">3 </w:t>
      </w:r>
      <w:r w:rsidRPr="00EE4A74">
        <w:rPr>
          <w:rFonts w:ascii="Times New Roman" w:hAnsi="Times New Roman" w:cs="Times New Roman"/>
          <w:color w:val="000000" w:themeColor="text1"/>
          <w:sz w:val="24"/>
          <w:szCs w:val="24"/>
        </w:rPr>
        <w:t xml:space="preserve">+...                 </w:t>
      </w:r>
    </w:p>
    <w:p w:rsidR="00EE4A74" w:rsidRPr="00EE4A74" w:rsidRDefault="00EE4A74" w:rsidP="00245DE3">
      <w:pPr>
        <w:numPr>
          <w:ilvl w:val="0"/>
          <w:numId w:val="24"/>
        </w:numPr>
        <w:tabs>
          <w:tab w:val="left" w:pos="90"/>
          <w:tab w:val="left" w:pos="1080"/>
        </w:tabs>
        <w:spacing w:after="0"/>
        <w:ind w:firstLine="0"/>
        <w:jc w:val="both"/>
        <w:rPr>
          <w:rFonts w:ascii="Times New Roman" w:hAnsi="Times New Roman" w:cs="Times New Roman"/>
          <w:color w:val="000000" w:themeColor="text1"/>
          <w:sz w:val="24"/>
          <w:szCs w:val="24"/>
        </w:rPr>
      </w:pPr>
      <w:r w:rsidRPr="00EE4A74">
        <w:rPr>
          <w:rFonts w:ascii="Times New Roman" w:hAnsi="Times New Roman" w:cs="Times New Roman"/>
          <w:color w:val="000000" w:themeColor="text1"/>
          <w:sz w:val="24"/>
          <w:szCs w:val="24"/>
        </w:rPr>
        <w:t>Br</w:t>
      </w:r>
      <w:r w:rsidRPr="00EE4A74">
        <w:rPr>
          <w:rFonts w:ascii="Times New Roman" w:hAnsi="Times New Roman" w:cs="Times New Roman"/>
          <w:color w:val="000000" w:themeColor="text1"/>
          <w:sz w:val="24"/>
          <w:szCs w:val="24"/>
          <w:vertAlign w:val="subscript"/>
        </w:rPr>
        <w:t xml:space="preserve">2 </w:t>
      </w:r>
      <w:r w:rsidRPr="00EE4A74">
        <w:rPr>
          <w:rFonts w:ascii="Times New Roman" w:hAnsi="Times New Roman" w:cs="Times New Roman"/>
          <w:color w:val="000000" w:themeColor="text1"/>
          <w:sz w:val="24"/>
          <w:szCs w:val="24"/>
        </w:rPr>
        <w:t>+ HClO + H</w:t>
      </w:r>
      <w:r w:rsidRPr="00EE4A74">
        <w:rPr>
          <w:rFonts w:ascii="Times New Roman" w:hAnsi="Times New Roman" w:cs="Times New Roman"/>
          <w:color w:val="000000" w:themeColor="text1"/>
          <w:sz w:val="24"/>
          <w:szCs w:val="24"/>
          <w:vertAlign w:val="subscript"/>
        </w:rPr>
        <w:t>2</w:t>
      </w:r>
      <w:r w:rsidRPr="00EE4A74">
        <w:rPr>
          <w:rFonts w:ascii="Times New Roman" w:hAnsi="Times New Roman" w:cs="Times New Roman"/>
          <w:color w:val="000000" w:themeColor="text1"/>
          <w:sz w:val="24"/>
          <w:szCs w:val="24"/>
        </w:rPr>
        <w:t>O → HBrO</w:t>
      </w:r>
      <w:r w:rsidRPr="00EE4A74">
        <w:rPr>
          <w:rFonts w:ascii="Times New Roman" w:hAnsi="Times New Roman" w:cs="Times New Roman"/>
          <w:color w:val="000000" w:themeColor="text1"/>
          <w:sz w:val="24"/>
          <w:szCs w:val="24"/>
          <w:vertAlign w:val="subscript"/>
        </w:rPr>
        <w:t xml:space="preserve">3 </w:t>
      </w:r>
      <w:r w:rsidRPr="00EE4A74">
        <w:rPr>
          <w:rFonts w:ascii="Times New Roman" w:hAnsi="Times New Roman" w:cs="Times New Roman"/>
          <w:color w:val="000000" w:themeColor="text1"/>
          <w:sz w:val="24"/>
          <w:szCs w:val="24"/>
        </w:rPr>
        <w:t>+ HCl + …</w:t>
      </w:r>
    </w:p>
    <w:p w:rsidR="00EE4A74" w:rsidRPr="00EE4A74" w:rsidRDefault="00EE4A74" w:rsidP="00245DE3">
      <w:pPr>
        <w:numPr>
          <w:ilvl w:val="0"/>
          <w:numId w:val="24"/>
        </w:numPr>
        <w:tabs>
          <w:tab w:val="left" w:pos="90"/>
          <w:tab w:val="left" w:pos="1080"/>
        </w:tabs>
        <w:spacing w:after="0"/>
        <w:ind w:firstLine="0"/>
        <w:jc w:val="both"/>
        <w:rPr>
          <w:rFonts w:ascii="Times New Roman" w:hAnsi="Times New Roman" w:cs="Times New Roman"/>
          <w:color w:val="000000" w:themeColor="text1"/>
          <w:sz w:val="24"/>
          <w:szCs w:val="24"/>
        </w:rPr>
      </w:pPr>
      <w:r w:rsidRPr="00EE4A74">
        <w:rPr>
          <w:rFonts w:ascii="Times New Roman" w:hAnsi="Times New Roman" w:cs="Times New Roman"/>
          <w:color w:val="000000" w:themeColor="text1"/>
          <w:sz w:val="24"/>
          <w:szCs w:val="24"/>
        </w:rPr>
        <w:lastRenderedPageBreak/>
        <w:t>MnO</w:t>
      </w:r>
      <w:r w:rsidRPr="00EE4A74">
        <w:rPr>
          <w:rFonts w:ascii="Times New Roman" w:hAnsi="Times New Roman" w:cs="Times New Roman"/>
          <w:color w:val="000000" w:themeColor="text1"/>
          <w:sz w:val="24"/>
          <w:szCs w:val="24"/>
          <w:vertAlign w:val="subscript"/>
        </w:rPr>
        <w:t xml:space="preserve">2 </w:t>
      </w:r>
      <w:r w:rsidRPr="00EE4A74">
        <w:rPr>
          <w:rFonts w:ascii="Times New Roman" w:hAnsi="Times New Roman" w:cs="Times New Roman"/>
          <w:color w:val="000000" w:themeColor="text1"/>
          <w:sz w:val="24"/>
          <w:szCs w:val="24"/>
        </w:rPr>
        <w:t>+ KClO</w:t>
      </w:r>
      <w:r w:rsidRPr="00EE4A74">
        <w:rPr>
          <w:rFonts w:ascii="Times New Roman" w:hAnsi="Times New Roman" w:cs="Times New Roman"/>
          <w:color w:val="000000" w:themeColor="text1"/>
          <w:sz w:val="24"/>
          <w:szCs w:val="24"/>
          <w:vertAlign w:val="subscript"/>
        </w:rPr>
        <w:t xml:space="preserve">3 </w:t>
      </w:r>
      <w:r w:rsidRPr="00EE4A74">
        <w:rPr>
          <w:rFonts w:ascii="Times New Roman" w:hAnsi="Times New Roman" w:cs="Times New Roman"/>
          <w:color w:val="000000" w:themeColor="text1"/>
          <w:sz w:val="24"/>
          <w:szCs w:val="24"/>
        </w:rPr>
        <w:t>+ KOH → K</w:t>
      </w:r>
      <w:r w:rsidRPr="00EE4A74">
        <w:rPr>
          <w:rFonts w:ascii="Times New Roman" w:hAnsi="Times New Roman" w:cs="Times New Roman"/>
          <w:color w:val="000000" w:themeColor="text1"/>
          <w:sz w:val="24"/>
          <w:szCs w:val="24"/>
          <w:vertAlign w:val="subscript"/>
        </w:rPr>
        <w:t>2</w:t>
      </w:r>
      <w:r w:rsidRPr="00EE4A74">
        <w:rPr>
          <w:rFonts w:ascii="Times New Roman" w:hAnsi="Times New Roman" w:cs="Times New Roman"/>
          <w:color w:val="000000" w:themeColor="text1"/>
          <w:sz w:val="24"/>
          <w:szCs w:val="24"/>
        </w:rPr>
        <w:t>MnO</w:t>
      </w:r>
      <w:r w:rsidRPr="00EE4A74">
        <w:rPr>
          <w:rFonts w:ascii="Times New Roman" w:hAnsi="Times New Roman" w:cs="Times New Roman"/>
          <w:color w:val="000000" w:themeColor="text1"/>
          <w:sz w:val="24"/>
          <w:szCs w:val="24"/>
          <w:vertAlign w:val="subscript"/>
        </w:rPr>
        <w:t xml:space="preserve">4 </w:t>
      </w:r>
      <w:r w:rsidRPr="00EE4A74">
        <w:rPr>
          <w:rFonts w:ascii="Times New Roman" w:hAnsi="Times New Roman" w:cs="Times New Roman"/>
          <w:color w:val="000000" w:themeColor="text1"/>
          <w:sz w:val="24"/>
          <w:szCs w:val="24"/>
        </w:rPr>
        <w:t>+ KCl + …</w:t>
      </w:r>
    </w:p>
    <w:p w:rsidR="00EE4A74" w:rsidRPr="00EE4A74" w:rsidRDefault="00EE4A74" w:rsidP="00245DE3">
      <w:pPr>
        <w:numPr>
          <w:ilvl w:val="0"/>
          <w:numId w:val="24"/>
        </w:numPr>
        <w:tabs>
          <w:tab w:val="left" w:pos="90"/>
          <w:tab w:val="left" w:pos="1080"/>
        </w:tabs>
        <w:spacing w:after="0"/>
        <w:ind w:firstLine="0"/>
        <w:jc w:val="both"/>
        <w:rPr>
          <w:rFonts w:ascii="Times New Roman" w:hAnsi="Times New Roman" w:cs="Times New Roman"/>
          <w:color w:val="000000" w:themeColor="text1"/>
          <w:sz w:val="24"/>
          <w:szCs w:val="24"/>
        </w:rPr>
      </w:pPr>
      <w:r w:rsidRPr="00EE4A74">
        <w:rPr>
          <w:rFonts w:ascii="Times New Roman" w:hAnsi="Times New Roman" w:cs="Times New Roman"/>
          <w:color w:val="000000" w:themeColor="text1"/>
          <w:sz w:val="24"/>
          <w:szCs w:val="24"/>
        </w:rPr>
        <w:t>I</w:t>
      </w:r>
      <w:r w:rsidRPr="00EE4A74">
        <w:rPr>
          <w:rFonts w:ascii="Times New Roman" w:hAnsi="Times New Roman" w:cs="Times New Roman"/>
          <w:color w:val="000000" w:themeColor="text1"/>
          <w:sz w:val="24"/>
          <w:szCs w:val="24"/>
          <w:vertAlign w:val="subscript"/>
        </w:rPr>
        <w:t xml:space="preserve">2 </w:t>
      </w:r>
      <w:r w:rsidRPr="00EE4A74">
        <w:rPr>
          <w:rFonts w:ascii="Times New Roman" w:hAnsi="Times New Roman" w:cs="Times New Roman"/>
          <w:color w:val="000000" w:themeColor="text1"/>
          <w:sz w:val="24"/>
          <w:szCs w:val="24"/>
        </w:rPr>
        <w:t>+ H</w:t>
      </w:r>
      <w:r w:rsidRPr="00EE4A74">
        <w:rPr>
          <w:rFonts w:ascii="Times New Roman" w:hAnsi="Times New Roman" w:cs="Times New Roman"/>
          <w:color w:val="000000" w:themeColor="text1"/>
          <w:sz w:val="24"/>
          <w:szCs w:val="24"/>
          <w:vertAlign w:val="subscript"/>
        </w:rPr>
        <w:t>2</w:t>
      </w:r>
      <w:r w:rsidRPr="00EE4A74">
        <w:rPr>
          <w:rFonts w:ascii="Times New Roman" w:hAnsi="Times New Roman" w:cs="Times New Roman"/>
          <w:color w:val="000000" w:themeColor="text1"/>
          <w:sz w:val="24"/>
          <w:szCs w:val="24"/>
        </w:rPr>
        <w:t>O</w:t>
      </w:r>
      <w:r w:rsidRPr="00EE4A74">
        <w:rPr>
          <w:rFonts w:ascii="Times New Roman" w:hAnsi="Times New Roman" w:cs="Times New Roman"/>
          <w:color w:val="000000" w:themeColor="text1"/>
          <w:sz w:val="24"/>
          <w:szCs w:val="24"/>
          <w:vertAlign w:val="subscript"/>
        </w:rPr>
        <w:t xml:space="preserve">2 </w:t>
      </w:r>
      <w:r w:rsidRPr="00EE4A74">
        <w:rPr>
          <w:rFonts w:ascii="Times New Roman" w:hAnsi="Times New Roman" w:cs="Times New Roman"/>
          <w:color w:val="000000" w:themeColor="text1"/>
          <w:sz w:val="24"/>
          <w:szCs w:val="24"/>
        </w:rPr>
        <w:t>+ H</w:t>
      </w:r>
      <w:r w:rsidRPr="00EE4A74">
        <w:rPr>
          <w:rFonts w:ascii="Times New Roman" w:hAnsi="Times New Roman" w:cs="Times New Roman"/>
          <w:color w:val="000000" w:themeColor="text1"/>
          <w:sz w:val="24"/>
          <w:szCs w:val="24"/>
          <w:vertAlign w:val="subscript"/>
        </w:rPr>
        <w:t>2</w:t>
      </w:r>
      <w:r w:rsidRPr="00EE4A74">
        <w:rPr>
          <w:rFonts w:ascii="Times New Roman" w:hAnsi="Times New Roman" w:cs="Times New Roman"/>
          <w:color w:val="000000" w:themeColor="text1"/>
          <w:sz w:val="24"/>
          <w:szCs w:val="24"/>
        </w:rPr>
        <w:t>SO</w:t>
      </w:r>
      <w:r w:rsidRPr="00EE4A74">
        <w:rPr>
          <w:rFonts w:ascii="Times New Roman" w:hAnsi="Times New Roman" w:cs="Times New Roman"/>
          <w:color w:val="000000" w:themeColor="text1"/>
          <w:sz w:val="24"/>
          <w:szCs w:val="24"/>
          <w:vertAlign w:val="subscript"/>
        </w:rPr>
        <w:t xml:space="preserve">4 </w:t>
      </w:r>
      <w:r w:rsidRPr="00EE4A74">
        <w:rPr>
          <w:rFonts w:ascii="Times New Roman" w:hAnsi="Times New Roman" w:cs="Times New Roman"/>
          <w:color w:val="000000" w:themeColor="text1"/>
          <w:sz w:val="24"/>
          <w:szCs w:val="24"/>
        </w:rPr>
        <w:t>→ HIO</w:t>
      </w:r>
      <w:r w:rsidRPr="00EE4A74">
        <w:rPr>
          <w:rFonts w:ascii="Times New Roman" w:hAnsi="Times New Roman" w:cs="Times New Roman"/>
          <w:color w:val="000000" w:themeColor="text1"/>
          <w:sz w:val="24"/>
          <w:szCs w:val="24"/>
          <w:vertAlign w:val="subscript"/>
        </w:rPr>
        <w:t xml:space="preserve">3 </w:t>
      </w:r>
      <w:r w:rsidRPr="00EE4A74">
        <w:rPr>
          <w:rFonts w:ascii="Times New Roman" w:hAnsi="Times New Roman" w:cs="Times New Roman"/>
          <w:color w:val="000000" w:themeColor="text1"/>
          <w:sz w:val="24"/>
          <w:szCs w:val="24"/>
        </w:rPr>
        <w:t xml:space="preserve">+ …                                      </w:t>
      </w:r>
    </w:p>
    <w:p w:rsidR="00EE4A74" w:rsidRPr="00EE4A74" w:rsidRDefault="00EE4A74" w:rsidP="00245DE3">
      <w:pPr>
        <w:numPr>
          <w:ilvl w:val="0"/>
          <w:numId w:val="24"/>
        </w:numPr>
        <w:tabs>
          <w:tab w:val="left" w:pos="90"/>
          <w:tab w:val="left" w:pos="1080"/>
        </w:tabs>
        <w:spacing w:after="0"/>
        <w:ind w:firstLine="0"/>
        <w:jc w:val="both"/>
        <w:rPr>
          <w:rFonts w:ascii="Times New Roman" w:hAnsi="Times New Roman" w:cs="Times New Roman"/>
          <w:sz w:val="24"/>
          <w:szCs w:val="24"/>
        </w:rPr>
      </w:pPr>
      <w:r w:rsidRPr="00EE4A74">
        <w:rPr>
          <w:rFonts w:ascii="Times New Roman" w:hAnsi="Times New Roman" w:cs="Times New Roman"/>
          <w:color w:val="000000" w:themeColor="text1"/>
          <w:sz w:val="24"/>
          <w:szCs w:val="24"/>
        </w:rPr>
        <w:t>K</w:t>
      </w:r>
      <w:r w:rsidRPr="00EE4A74">
        <w:rPr>
          <w:rFonts w:ascii="Times New Roman" w:hAnsi="Times New Roman" w:cs="Times New Roman"/>
          <w:color w:val="000000" w:themeColor="text1"/>
          <w:sz w:val="24"/>
          <w:szCs w:val="24"/>
          <w:vertAlign w:val="subscript"/>
        </w:rPr>
        <w:t>2</w:t>
      </w:r>
      <w:r w:rsidRPr="00EE4A74">
        <w:rPr>
          <w:rFonts w:ascii="Times New Roman" w:hAnsi="Times New Roman" w:cs="Times New Roman"/>
          <w:color w:val="000000" w:themeColor="text1"/>
          <w:sz w:val="24"/>
          <w:szCs w:val="24"/>
        </w:rPr>
        <w:t>S + KMnO</w:t>
      </w:r>
      <w:r w:rsidRPr="00EE4A74">
        <w:rPr>
          <w:rFonts w:ascii="Times New Roman" w:hAnsi="Times New Roman" w:cs="Times New Roman"/>
          <w:color w:val="000000" w:themeColor="text1"/>
          <w:sz w:val="24"/>
          <w:szCs w:val="24"/>
          <w:vertAlign w:val="subscript"/>
        </w:rPr>
        <w:t xml:space="preserve">4 </w:t>
      </w:r>
      <w:r w:rsidRPr="00EE4A74">
        <w:rPr>
          <w:rFonts w:ascii="Times New Roman" w:hAnsi="Times New Roman" w:cs="Times New Roman"/>
          <w:color w:val="000000" w:themeColor="text1"/>
          <w:sz w:val="24"/>
          <w:szCs w:val="24"/>
        </w:rPr>
        <w:t>+ H</w:t>
      </w:r>
      <w:r w:rsidRPr="00EE4A74">
        <w:rPr>
          <w:rFonts w:ascii="Times New Roman" w:hAnsi="Times New Roman" w:cs="Times New Roman"/>
          <w:color w:val="000000" w:themeColor="text1"/>
          <w:sz w:val="24"/>
          <w:szCs w:val="24"/>
          <w:vertAlign w:val="subscript"/>
        </w:rPr>
        <w:t>2</w:t>
      </w:r>
      <w:r w:rsidRPr="00EE4A74">
        <w:rPr>
          <w:rFonts w:ascii="Times New Roman" w:hAnsi="Times New Roman" w:cs="Times New Roman"/>
          <w:color w:val="000000" w:themeColor="text1"/>
          <w:sz w:val="24"/>
          <w:szCs w:val="24"/>
        </w:rPr>
        <w:t>O →</w:t>
      </w:r>
      <w:r w:rsidRPr="00EE4A74">
        <w:rPr>
          <w:rFonts w:ascii="Times New Roman" w:hAnsi="Times New Roman" w:cs="Times New Roman"/>
          <w:sz w:val="24"/>
          <w:szCs w:val="24"/>
        </w:rPr>
        <w:t xml:space="preserve"> S + MnO</w:t>
      </w:r>
      <w:r w:rsidRPr="00EE4A74">
        <w:rPr>
          <w:rFonts w:ascii="Times New Roman" w:hAnsi="Times New Roman" w:cs="Times New Roman"/>
          <w:sz w:val="24"/>
          <w:szCs w:val="24"/>
          <w:vertAlign w:val="subscript"/>
        </w:rPr>
        <w:t xml:space="preserve">2 </w:t>
      </w:r>
      <w:r w:rsidRPr="00EE4A74">
        <w:rPr>
          <w:rFonts w:ascii="Times New Roman" w:hAnsi="Times New Roman" w:cs="Times New Roman"/>
          <w:sz w:val="24"/>
          <w:szCs w:val="24"/>
        </w:rPr>
        <w:t>+ …</w:t>
      </w:r>
    </w:p>
    <w:p w:rsidR="00EE4A74" w:rsidRPr="00EE4A74" w:rsidRDefault="00EE4A74" w:rsidP="00245DE3">
      <w:pPr>
        <w:numPr>
          <w:ilvl w:val="0"/>
          <w:numId w:val="24"/>
        </w:numPr>
        <w:tabs>
          <w:tab w:val="left" w:pos="90"/>
          <w:tab w:val="left" w:pos="1080"/>
        </w:tabs>
        <w:spacing w:after="0"/>
        <w:ind w:firstLine="0"/>
        <w:jc w:val="both"/>
        <w:rPr>
          <w:rFonts w:ascii="Times New Roman" w:hAnsi="Times New Roman" w:cs="Times New Roman"/>
          <w:sz w:val="24"/>
          <w:szCs w:val="24"/>
          <w:lang w:val="de-DE"/>
        </w:rPr>
      </w:pPr>
      <w:r w:rsidRPr="00EE4A74">
        <w:rPr>
          <w:rFonts w:ascii="Times New Roman" w:hAnsi="Times New Roman" w:cs="Times New Roman"/>
          <w:sz w:val="24"/>
          <w:szCs w:val="24"/>
          <w:lang w:val="de-DE"/>
        </w:rPr>
        <w:t>K</w:t>
      </w:r>
      <w:r w:rsidRPr="00EE4A74">
        <w:rPr>
          <w:rFonts w:ascii="Times New Roman" w:hAnsi="Times New Roman" w:cs="Times New Roman"/>
          <w:sz w:val="24"/>
          <w:szCs w:val="24"/>
          <w:vertAlign w:val="subscript"/>
          <w:lang w:val="de-DE"/>
        </w:rPr>
        <w:t>2</w:t>
      </w:r>
      <w:r w:rsidRPr="00EE4A74">
        <w:rPr>
          <w:rFonts w:ascii="Times New Roman" w:hAnsi="Times New Roman" w:cs="Times New Roman"/>
          <w:sz w:val="24"/>
          <w:szCs w:val="24"/>
          <w:lang w:val="de-DE"/>
        </w:rPr>
        <w:t>SO</w:t>
      </w:r>
      <w:r w:rsidRPr="00EE4A74">
        <w:rPr>
          <w:rFonts w:ascii="Times New Roman" w:hAnsi="Times New Roman" w:cs="Times New Roman"/>
          <w:sz w:val="24"/>
          <w:szCs w:val="24"/>
          <w:vertAlign w:val="subscript"/>
          <w:lang w:val="de-DE"/>
        </w:rPr>
        <w:t xml:space="preserve">3 </w:t>
      </w:r>
      <w:r w:rsidRPr="00EE4A74">
        <w:rPr>
          <w:rFonts w:ascii="Times New Roman" w:hAnsi="Times New Roman" w:cs="Times New Roman"/>
          <w:sz w:val="24"/>
          <w:szCs w:val="24"/>
          <w:lang w:val="de-DE"/>
        </w:rPr>
        <w:t>+ KMnO</w:t>
      </w:r>
      <w:r w:rsidRPr="00EE4A74">
        <w:rPr>
          <w:rFonts w:ascii="Times New Roman" w:hAnsi="Times New Roman" w:cs="Times New Roman"/>
          <w:sz w:val="24"/>
          <w:szCs w:val="24"/>
          <w:vertAlign w:val="subscript"/>
          <w:lang w:val="de-DE"/>
        </w:rPr>
        <w:t xml:space="preserve">4 </w:t>
      </w:r>
      <w:r w:rsidRPr="00EE4A74">
        <w:rPr>
          <w:rFonts w:ascii="Times New Roman" w:hAnsi="Times New Roman" w:cs="Times New Roman"/>
          <w:sz w:val="24"/>
          <w:szCs w:val="24"/>
          <w:lang w:val="de-DE"/>
        </w:rPr>
        <w:t>+ KOH → K</w:t>
      </w:r>
      <w:r w:rsidRPr="00EE4A74">
        <w:rPr>
          <w:rFonts w:ascii="Times New Roman" w:hAnsi="Times New Roman" w:cs="Times New Roman"/>
          <w:sz w:val="24"/>
          <w:szCs w:val="24"/>
          <w:vertAlign w:val="subscript"/>
          <w:lang w:val="de-DE"/>
        </w:rPr>
        <w:t>2</w:t>
      </w:r>
      <w:r w:rsidRPr="00EE4A74">
        <w:rPr>
          <w:rFonts w:ascii="Times New Roman" w:hAnsi="Times New Roman" w:cs="Times New Roman"/>
          <w:sz w:val="24"/>
          <w:szCs w:val="24"/>
          <w:lang w:val="de-DE"/>
        </w:rPr>
        <w:t>SO</w:t>
      </w:r>
      <w:r w:rsidRPr="00EE4A74">
        <w:rPr>
          <w:rFonts w:ascii="Times New Roman" w:hAnsi="Times New Roman" w:cs="Times New Roman"/>
          <w:sz w:val="24"/>
          <w:szCs w:val="24"/>
          <w:vertAlign w:val="subscript"/>
          <w:lang w:val="de-DE"/>
        </w:rPr>
        <w:t xml:space="preserve">4 </w:t>
      </w:r>
      <w:r w:rsidRPr="00EE4A74">
        <w:rPr>
          <w:rFonts w:ascii="Times New Roman" w:hAnsi="Times New Roman" w:cs="Times New Roman"/>
          <w:sz w:val="24"/>
          <w:szCs w:val="24"/>
          <w:lang w:val="de-DE"/>
        </w:rPr>
        <w:t>+ K</w:t>
      </w:r>
      <w:r w:rsidRPr="00EE4A74">
        <w:rPr>
          <w:rFonts w:ascii="Times New Roman" w:hAnsi="Times New Roman" w:cs="Times New Roman"/>
          <w:sz w:val="24"/>
          <w:szCs w:val="24"/>
          <w:vertAlign w:val="subscript"/>
          <w:lang w:val="de-DE"/>
        </w:rPr>
        <w:t>2</w:t>
      </w:r>
      <w:r w:rsidRPr="00EE4A74">
        <w:rPr>
          <w:rFonts w:ascii="Times New Roman" w:hAnsi="Times New Roman" w:cs="Times New Roman"/>
          <w:sz w:val="24"/>
          <w:szCs w:val="24"/>
          <w:lang w:val="de-DE"/>
        </w:rPr>
        <w:t>MnO</w:t>
      </w:r>
      <w:r w:rsidRPr="00EE4A74">
        <w:rPr>
          <w:rFonts w:ascii="Times New Roman" w:hAnsi="Times New Roman" w:cs="Times New Roman"/>
          <w:sz w:val="24"/>
          <w:szCs w:val="24"/>
          <w:vertAlign w:val="subscript"/>
          <w:lang w:val="de-DE"/>
        </w:rPr>
        <w:t xml:space="preserve">4 </w:t>
      </w:r>
      <w:r w:rsidRPr="00EE4A74">
        <w:rPr>
          <w:rFonts w:ascii="Times New Roman" w:hAnsi="Times New Roman" w:cs="Times New Roman"/>
          <w:sz w:val="24"/>
          <w:szCs w:val="24"/>
          <w:lang w:val="de-DE"/>
        </w:rPr>
        <w:t>+ ...</w:t>
      </w:r>
    </w:p>
    <w:p w:rsidR="00EE4A74" w:rsidRPr="00EE4A74" w:rsidRDefault="00EE4A74" w:rsidP="00245DE3">
      <w:pPr>
        <w:numPr>
          <w:ilvl w:val="0"/>
          <w:numId w:val="24"/>
        </w:numPr>
        <w:tabs>
          <w:tab w:val="left" w:pos="90"/>
          <w:tab w:val="left" w:pos="1080"/>
        </w:tabs>
        <w:spacing w:after="0"/>
        <w:ind w:firstLine="0"/>
        <w:jc w:val="both"/>
        <w:rPr>
          <w:rFonts w:ascii="Times New Roman" w:hAnsi="Times New Roman" w:cs="Times New Roman"/>
          <w:sz w:val="24"/>
          <w:szCs w:val="24"/>
          <w:lang w:val="de-DE"/>
        </w:rPr>
      </w:pPr>
      <w:r w:rsidRPr="00EE4A74">
        <w:rPr>
          <w:rFonts w:ascii="Times New Roman" w:hAnsi="Times New Roman" w:cs="Times New Roman"/>
          <w:vanish/>
          <w:sz w:val="24"/>
          <w:szCs w:val="24"/>
          <w:lang w:val="de-DE"/>
        </w:rPr>
        <w:t>1)NaBr+NaBrO</w:t>
      </w:r>
      <w:r w:rsidRPr="00EE4A74">
        <w:rPr>
          <w:rFonts w:ascii="Times New Roman" w:hAnsi="Times New Roman" w:cs="Times New Roman"/>
          <w:vanish/>
          <w:sz w:val="24"/>
          <w:szCs w:val="24"/>
          <w:vertAlign w:val="subscript"/>
          <w:lang w:val="de-DE"/>
        </w:rPr>
        <w:t>3</w:t>
      </w:r>
      <w:r w:rsidRPr="00EE4A74">
        <w:rPr>
          <w:rFonts w:ascii="Times New Roman" w:hAnsi="Times New Roman" w:cs="Times New Roman"/>
          <w:vanish/>
          <w:sz w:val="24"/>
          <w:szCs w:val="24"/>
          <w:lang w:val="de-DE"/>
        </w:rPr>
        <w:t>+H</w:t>
      </w:r>
      <w:r w:rsidRPr="00EE4A74">
        <w:rPr>
          <w:rFonts w:ascii="Times New Roman" w:hAnsi="Times New Roman" w:cs="Times New Roman"/>
          <w:vanish/>
          <w:sz w:val="24"/>
          <w:szCs w:val="24"/>
          <w:vertAlign w:val="subscript"/>
          <w:lang w:val="de-DE"/>
        </w:rPr>
        <w:t>2</w:t>
      </w:r>
      <w:r w:rsidRPr="00EE4A74">
        <w:rPr>
          <w:rFonts w:ascii="Times New Roman" w:hAnsi="Times New Roman" w:cs="Times New Roman"/>
          <w:vanish/>
          <w:sz w:val="24"/>
          <w:szCs w:val="24"/>
          <w:lang w:val="de-DE"/>
        </w:rPr>
        <w:t>SO</w:t>
      </w:r>
      <w:r w:rsidRPr="00EE4A74">
        <w:rPr>
          <w:rFonts w:ascii="Times New Roman" w:hAnsi="Times New Roman" w:cs="Times New Roman"/>
          <w:vanish/>
          <w:sz w:val="24"/>
          <w:szCs w:val="24"/>
          <w:vertAlign w:val="subscript"/>
          <w:lang w:val="de-DE"/>
        </w:rPr>
        <w:t>4</w:t>
      </w:r>
      <w:r w:rsidRPr="00EE4A74">
        <w:rPr>
          <w:rFonts w:ascii="Times New Roman" w:hAnsi="Times New Roman" w:cs="Times New Roman"/>
          <w:sz w:val="24"/>
          <w:szCs w:val="24"/>
          <w:lang w:val="de-DE"/>
        </w:rPr>
        <w:t xml:space="preserve"> H</w:t>
      </w:r>
      <w:r w:rsidRPr="00EE4A74">
        <w:rPr>
          <w:rFonts w:ascii="Times New Roman" w:hAnsi="Times New Roman" w:cs="Times New Roman"/>
          <w:sz w:val="24"/>
          <w:szCs w:val="24"/>
          <w:vertAlign w:val="subscript"/>
          <w:lang w:val="de-DE"/>
        </w:rPr>
        <w:t>2</w:t>
      </w:r>
      <w:r w:rsidRPr="00EE4A74">
        <w:rPr>
          <w:rFonts w:ascii="Times New Roman" w:hAnsi="Times New Roman" w:cs="Times New Roman"/>
          <w:sz w:val="24"/>
          <w:szCs w:val="24"/>
          <w:lang w:val="de-DE"/>
        </w:rPr>
        <w:t>SO</w:t>
      </w:r>
      <w:r w:rsidRPr="00EE4A74">
        <w:rPr>
          <w:rFonts w:ascii="Times New Roman" w:hAnsi="Times New Roman" w:cs="Times New Roman"/>
          <w:sz w:val="24"/>
          <w:szCs w:val="24"/>
          <w:vertAlign w:val="subscript"/>
          <w:lang w:val="de-DE"/>
        </w:rPr>
        <w:t xml:space="preserve">3 </w:t>
      </w:r>
      <w:r w:rsidRPr="00EE4A74">
        <w:rPr>
          <w:rFonts w:ascii="Times New Roman" w:hAnsi="Times New Roman" w:cs="Times New Roman"/>
          <w:sz w:val="24"/>
          <w:szCs w:val="24"/>
          <w:lang w:val="de-DE"/>
        </w:rPr>
        <w:t>+ Br</w:t>
      </w:r>
      <w:r w:rsidRPr="00EE4A74">
        <w:rPr>
          <w:rFonts w:ascii="Times New Roman" w:hAnsi="Times New Roman" w:cs="Times New Roman"/>
          <w:sz w:val="24"/>
          <w:szCs w:val="24"/>
          <w:vertAlign w:val="subscript"/>
          <w:lang w:val="de-DE"/>
        </w:rPr>
        <w:t xml:space="preserve">2 </w:t>
      </w:r>
      <w:r w:rsidRPr="00EE4A74">
        <w:rPr>
          <w:rFonts w:ascii="Times New Roman" w:hAnsi="Times New Roman" w:cs="Times New Roman"/>
          <w:sz w:val="24"/>
          <w:szCs w:val="24"/>
          <w:lang w:val="de-DE"/>
        </w:rPr>
        <w:t>+ H</w:t>
      </w:r>
      <w:r w:rsidRPr="00EE4A74">
        <w:rPr>
          <w:rFonts w:ascii="Times New Roman" w:hAnsi="Times New Roman" w:cs="Times New Roman"/>
          <w:sz w:val="24"/>
          <w:szCs w:val="24"/>
          <w:vertAlign w:val="subscript"/>
          <w:lang w:val="de-DE"/>
        </w:rPr>
        <w:t>2</w:t>
      </w:r>
      <w:r w:rsidRPr="00EE4A74">
        <w:rPr>
          <w:rFonts w:ascii="Times New Roman" w:hAnsi="Times New Roman" w:cs="Times New Roman"/>
          <w:sz w:val="24"/>
          <w:szCs w:val="24"/>
          <w:lang w:val="de-DE"/>
        </w:rPr>
        <w:t>O → H</w:t>
      </w:r>
      <w:r w:rsidRPr="00EE4A74">
        <w:rPr>
          <w:rFonts w:ascii="Times New Roman" w:hAnsi="Times New Roman" w:cs="Times New Roman"/>
          <w:sz w:val="24"/>
          <w:szCs w:val="24"/>
          <w:vertAlign w:val="subscript"/>
          <w:lang w:val="de-DE"/>
        </w:rPr>
        <w:t>2</w:t>
      </w:r>
      <w:r w:rsidRPr="00EE4A74">
        <w:rPr>
          <w:rFonts w:ascii="Times New Roman" w:hAnsi="Times New Roman" w:cs="Times New Roman"/>
          <w:sz w:val="24"/>
          <w:szCs w:val="24"/>
          <w:lang w:val="de-DE"/>
        </w:rPr>
        <w:t>SO</w:t>
      </w:r>
      <w:r w:rsidRPr="00EE4A74">
        <w:rPr>
          <w:rFonts w:ascii="Times New Roman" w:hAnsi="Times New Roman" w:cs="Times New Roman"/>
          <w:sz w:val="24"/>
          <w:szCs w:val="24"/>
          <w:vertAlign w:val="subscript"/>
          <w:lang w:val="de-DE"/>
        </w:rPr>
        <w:t xml:space="preserve">4 </w:t>
      </w:r>
      <w:r w:rsidRPr="00EE4A74">
        <w:rPr>
          <w:rFonts w:ascii="Times New Roman" w:hAnsi="Times New Roman" w:cs="Times New Roman"/>
          <w:sz w:val="24"/>
          <w:szCs w:val="24"/>
          <w:lang w:val="de-DE"/>
        </w:rPr>
        <w:t>+ HBr + ...</w:t>
      </w:r>
    </w:p>
    <w:p w:rsidR="00EE4A74" w:rsidRPr="00EE4A74" w:rsidRDefault="00EE4A74" w:rsidP="00245DE3">
      <w:pPr>
        <w:numPr>
          <w:ilvl w:val="0"/>
          <w:numId w:val="24"/>
        </w:numPr>
        <w:tabs>
          <w:tab w:val="left" w:pos="90"/>
          <w:tab w:val="left" w:pos="1080"/>
        </w:tabs>
        <w:spacing w:after="0"/>
        <w:ind w:firstLine="0"/>
        <w:jc w:val="both"/>
        <w:rPr>
          <w:rFonts w:ascii="Times New Roman" w:hAnsi="Times New Roman" w:cs="Times New Roman"/>
          <w:sz w:val="24"/>
          <w:szCs w:val="24"/>
          <w:lang w:val="de-DE"/>
        </w:rPr>
      </w:pPr>
      <w:r w:rsidRPr="00EE4A74">
        <w:rPr>
          <w:rFonts w:ascii="Times New Roman" w:hAnsi="Times New Roman" w:cs="Times New Roman"/>
          <w:sz w:val="24"/>
          <w:szCs w:val="24"/>
          <w:lang w:val="de-DE"/>
        </w:rPr>
        <w:t>H</w:t>
      </w:r>
      <w:r w:rsidRPr="00EE4A74">
        <w:rPr>
          <w:rFonts w:ascii="Times New Roman" w:hAnsi="Times New Roman" w:cs="Times New Roman"/>
          <w:sz w:val="24"/>
          <w:szCs w:val="24"/>
          <w:vertAlign w:val="subscript"/>
          <w:lang w:val="de-DE"/>
        </w:rPr>
        <w:t>2</w:t>
      </w:r>
      <w:r w:rsidRPr="00EE4A74">
        <w:rPr>
          <w:rFonts w:ascii="Times New Roman" w:hAnsi="Times New Roman" w:cs="Times New Roman"/>
          <w:sz w:val="24"/>
          <w:szCs w:val="24"/>
          <w:lang w:val="de-DE"/>
        </w:rPr>
        <w:t>C</w:t>
      </w:r>
      <w:r w:rsidRPr="00EE4A74">
        <w:rPr>
          <w:rFonts w:ascii="Times New Roman" w:hAnsi="Times New Roman" w:cs="Times New Roman"/>
          <w:sz w:val="24"/>
          <w:szCs w:val="24"/>
          <w:vertAlign w:val="subscript"/>
          <w:lang w:val="de-DE"/>
        </w:rPr>
        <w:t>2</w:t>
      </w:r>
      <w:r w:rsidRPr="00EE4A74">
        <w:rPr>
          <w:rFonts w:ascii="Times New Roman" w:hAnsi="Times New Roman" w:cs="Times New Roman"/>
          <w:sz w:val="24"/>
          <w:szCs w:val="24"/>
          <w:lang w:val="de-DE"/>
        </w:rPr>
        <w:t>O</w:t>
      </w:r>
      <w:r w:rsidRPr="00EE4A74">
        <w:rPr>
          <w:rFonts w:ascii="Times New Roman" w:hAnsi="Times New Roman" w:cs="Times New Roman"/>
          <w:sz w:val="24"/>
          <w:szCs w:val="24"/>
          <w:vertAlign w:val="subscript"/>
          <w:lang w:val="de-DE"/>
        </w:rPr>
        <w:t xml:space="preserve">4 </w:t>
      </w:r>
      <w:r w:rsidRPr="00EE4A74">
        <w:rPr>
          <w:rFonts w:ascii="Times New Roman" w:hAnsi="Times New Roman" w:cs="Times New Roman"/>
          <w:sz w:val="24"/>
          <w:szCs w:val="24"/>
          <w:lang w:val="de-DE"/>
        </w:rPr>
        <w:t>+ KMnO</w:t>
      </w:r>
      <w:r w:rsidRPr="00EE4A74">
        <w:rPr>
          <w:rFonts w:ascii="Times New Roman" w:hAnsi="Times New Roman" w:cs="Times New Roman"/>
          <w:sz w:val="24"/>
          <w:szCs w:val="24"/>
          <w:vertAlign w:val="subscript"/>
          <w:lang w:val="de-DE"/>
        </w:rPr>
        <w:t xml:space="preserve">4 </w:t>
      </w:r>
      <w:r w:rsidRPr="00EE4A74">
        <w:rPr>
          <w:rFonts w:ascii="Times New Roman" w:hAnsi="Times New Roman" w:cs="Times New Roman"/>
          <w:sz w:val="24"/>
          <w:szCs w:val="24"/>
          <w:lang w:val="de-DE"/>
        </w:rPr>
        <w:t>+ H</w:t>
      </w:r>
      <w:r w:rsidRPr="00EE4A74">
        <w:rPr>
          <w:rFonts w:ascii="Times New Roman" w:hAnsi="Times New Roman" w:cs="Times New Roman"/>
          <w:sz w:val="24"/>
          <w:szCs w:val="24"/>
          <w:vertAlign w:val="subscript"/>
          <w:lang w:val="de-DE"/>
        </w:rPr>
        <w:t>2</w:t>
      </w:r>
      <w:r w:rsidRPr="00EE4A74">
        <w:rPr>
          <w:rFonts w:ascii="Times New Roman" w:hAnsi="Times New Roman" w:cs="Times New Roman"/>
          <w:sz w:val="24"/>
          <w:szCs w:val="24"/>
          <w:lang w:val="de-DE"/>
        </w:rPr>
        <w:t>SO</w:t>
      </w:r>
      <w:r w:rsidRPr="00EE4A74">
        <w:rPr>
          <w:rFonts w:ascii="Times New Roman" w:hAnsi="Times New Roman" w:cs="Times New Roman"/>
          <w:sz w:val="24"/>
          <w:szCs w:val="24"/>
          <w:vertAlign w:val="subscript"/>
          <w:lang w:val="de-DE"/>
        </w:rPr>
        <w:t xml:space="preserve">4 </w:t>
      </w:r>
      <w:r w:rsidRPr="00EE4A74">
        <w:rPr>
          <w:rFonts w:ascii="Times New Roman" w:hAnsi="Times New Roman" w:cs="Times New Roman"/>
          <w:sz w:val="24"/>
          <w:szCs w:val="24"/>
          <w:lang w:val="de-DE"/>
        </w:rPr>
        <w:t>→ CO</w:t>
      </w:r>
      <w:r w:rsidRPr="00EE4A74">
        <w:rPr>
          <w:rFonts w:ascii="Times New Roman" w:hAnsi="Times New Roman" w:cs="Times New Roman"/>
          <w:sz w:val="24"/>
          <w:szCs w:val="24"/>
          <w:vertAlign w:val="subscript"/>
          <w:lang w:val="de-DE"/>
        </w:rPr>
        <w:t xml:space="preserve">2 </w:t>
      </w:r>
      <w:r w:rsidRPr="00EE4A74">
        <w:rPr>
          <w:rFonts w:ascii="Times New Roman" w:hAnsi="Times New Roman" w:cs="Times New Roman"/>
          <w:sz w:val="24"/>
          <w:szCs w:val="24"/>
          <w:lang w:val="de-DE"/>
        </w:rPr>
        <w:t xml:space="preserve">+ …                        </w:t>
      </w:r>
    </w:p>
    <w:p w:rsidR="00EE4A74" w:rsidRPr="00EE4A74" w:rsidRDefault="00EE4A74" w:rsidP="00245DE3">
      <w:pPr>
        <w:numPr>
          <w:ilvl w:val="0"/>
          <w:numId w:val="24"/>
        </w:numPr>
        <w:tabs>
          <w:tab w:val="left" w:pos="90"/>
          <w:tab w:val="left" w:pos="1080"/>
        </w:tabs>
        <w:spacing w:after="0"/>
        <w:ind w:firstLine="0"/>
        <w:jc w:val="both"/>
        <w:rPr>
          <w:rFonts w:ascii="Times New Roman" w:hAnsi="Times New Roman" w:cs="Times New Roman"/>
          <w:sz w:val="24"/>
          <w:szCs w:val="24"/>
          <w:lang w:val="it-IT"/>
        </w:rPr>
      </w:pPr>
      <w:r w:rsidRPr="00EE4A74">
        <w:rPr>
          <w:rFonts w:ascii="Times New Roman" w:hAnsi="Times New Roman" w:cs="Times New Roman"/>
          <w:sz w:val="24"/>
          <w:szCs w:val="24"/>
          <w:lang w:val="it-IT"/>
        </w:rPr>
        <w:t>Al + NaNO</w:t>
      </w:r>
      <w:r w:rsidRPr="00EE4A74">
        <w:rPr>
          <w:rFonts w:ascii="Times New Roman" w:hAnsi="Times New Roman" w:cs="Times New Roman"/>
          <w:sz w:val="24"/>
          <w:szCs w:val="24"/>
          <w:vertAlign w:val="subscript"/>
          <w:lang w:val="it-IT"/>
        </w:rPr>
        <w:t xml:space="preserve">3 </w:t>
      </w:r>
      <w:r w:rsidRPr="00EE4A74">
        <w:rPr>
          <w:rFonts w:ascii="Times New Roman" w:hAnsi="Times New Roman" w:cs="Times New Roman"/>
          <w:sz w:val="24"/>
          <w:szCs w:val="24"/>
          <w:lang w:val="it-IT"/>
        </w:rPr>
        <w:t>+ NaOH → Na</w:t>
      </w:r>
      <w:r w:rsidRPr="00EE4A74">
        <w:rPr>
          <w:rFonts w:ascii="Times New Roman" w:hAnsi="Times New Roman" w:cs="Times New Roman"/>
          <w:sz w:val="24"/>
          <w:szCs w:val="24"/>
          <w:vertAlign w:val="subscript"/>
          <w:lang w:val="it-IT"/>
        </w:rPr>
        <w:t>3</w:t>
      </w:r>
      <w:r w:rsidRPr="00EE4A74">
        <w:rPr>
          <w:rFonts w:ascii="Times New Roman" w:hAnsi="Times New Roman" w:cs="Times New Roman"/>
          <w:sz w:val="24"/>
          <w:szCs w:val="24"/>
          <w:lang w:val="it-IT"/>
        </w:rPr>
        <w:t>[Al(OH)</w:t>
      </w:r>
      <w:r w:rsidRPr="00EE4A74">
        <w:rPr>
          <w:rFonts w:ascii="Times New Roman" w:hAnsi="Times New Roman" w:cs="Times New Roman"/>
          <w:sz w:val="24"/>
          <w:szCs w:val="24"/>
          <w:vertAlign w:val="subscript"/>
          <w:lang w:val="it-IT"/>
        </w:rPr>
        <w:t>6</w:t>
      </w:r>
      <w:r w:rsidRPr="00EE4A74">
        <w:rPr>
          <w:rFonts w:ascii="Times New Roman" w:hAnsi="Times New Roman" w:cs="Times New Roman"/>
          <w:sz w:val="24"/>
          <w:szCs w:val="24"/>
          <w:lang w:val="it-IT"/>
        </w:rPr>
        <w:t>] + NH</w:t>
      </w:r>
      <w:r w:rsidRPr="00EE4A74">
        <w:rPr>
          <w:rFonts w:ascii="Times New Roman" w:hAnsi="Times New Roman" w:cs="Times New Roman"/>
          <w:sz w:val="24"/>
          <w:szCs w:val="24"/>
          <w:vertAlign w:val="subscript"/>
          <w:lang w:val="it-IT"/>
        </w:rPr>
        <w:t xml:space="preserve">3 </w:t>
      </w:r>
      <w:r w:rsidRPr="00EE4A74">
        <w:rPr>
          <w:rFonts w:ascii="Times New Roman" w:hAnsi="Times New Roman" w:cs="Times New Roman"/>
          <w:sz w:val="24"/>
          <w:szCs w:val="24"/>
          <w:lang w:val="it-IT"/>
        </w:rPr>
        <w:t>+ …</w:t>
      </w:r>
    </w:p>
    <w:p w:rsidR="00EE4A74" w:rsidRPr="00EE4A74" w:rsidRDefault="00EE4A74" w:rsidP="009D60BE">
      <w:pPr>
        <w:tabs>
          <w:tab w:val="left" w:pos="90"/>
        </w:tabs>
        <w:spacing w:after="0"/>
        <w:ind w:firstLine="540"/>
        <w:jc w:val="both"/>
        <w:rPr>
          <w:rFonts w:ascii="Times New Roman" w:hAnsi="Times New Roman" w:cs="Times New Roman"/>
          <w:sz w:val="24"/>
          <w:szCs w:val="24"/>
          <w:lang w:val="ru-RU"/>
        </w:rPr>
      </w:pPr>
      <w:r w:rsidRPr="00EE4A74">
        <w:rPr>
          <w:rFonts w:ascii="Times New Roman" w:hAnsi="Times New Roman" w:cs="Times New Roman"/>
          <w:sz w:val="24"/>
          <w:szCs w:val="24"/>
          <w:lang w:val="ru-RU"/>
        </w:rPr>
        <w:t>4) При электролизе 100</w:t>
      </w:r>
      <w:r w:rsidRPr="00EE4A74">
        <w:rPr>
          <w:rFonts w:ascii="Times New Roman" w:hAnsi="Times New Roman" w:cs="Times New Roman"/>
          <w:sz w:val="24"/>
          <w:szCs w:val="24"/>
        </w:rPr>
        <w:t> </w:t>
      </w:r>
      <w:r w:rsidRPr="00EE4A74">
        <w:rPr>
          <w:rFonts w:ascii="Times New Roman" w:hAnsi="Times New Roman" w:cs="Times New Roman"/>
          <w:sz w:val="24"/>
          <w:szCs w:val="24"/>
          <w:lang w:val="ru-RU"/>
        </w:rPr>
        <w:t xml:space="preserve">г водного раствора </w:t>
      </w:r>
      <w:r w:rsidRPr="00EE4A74">
        <w:rPr>
          <w:rFonts w:ascii="Times New Roman" w:hAnsi="Times New Roman" w:cs="Times New Roman"/>
          <w:sz w:val="24"/>
          <w:szCs w:val="24"/>
        </w:rPr>
        <w:t>CuSO</w:t>
      </w:r>
      <w:r w:rsidRPr="00EE4A74">
        <w:rPr>
          <w:rFonts w:ascii="Times New Roman" w:hAnsi="Times New Roman" w:cs="Times New Roman"/>
          <w:sz w:val="24"/>
          <w:szCs w:val="24"/>
          <w:vertAlign w:val="subscript"/>
          <w:lang w:val="ru-RU"/>
        </w:rPr>
        <w:t>4</w:t>
      </w:r>
      <w:r w:rsidRPr="00EE4A74">
        <w:rPr>
          <w:rFonts w:ascii="Times New Roman" w:hAnsi="Times New Roman" w:cs="Times New Roman"/>
          <w:sz w:val="24"/>
          <w:szCs w:val="24"/>
          <w:lang w:val="ru-RU"/>
        </w:rPr>
        <w:t xml:space="preserve"> на инертных электродах выделилось </w:t>
      </w:r>
      <w:r w:rsidRPr="00EE4A74">
        <w:rPr>
          <w:rFonts w:ascii="Times New Roman" w:hAnsi="Times New Roman" w:cs="Times New Roman"/>
          <w:b/>
          <w:sz w:val="24"/>
          <w:szCs w:val="24"/>
          <w:lang w:val="ru-RU"/>
        </w:rPr>
        <w:t>по</w:t>
      </w:r>
      <w:r w:rsidRPr="00EE4A74">
        <w:rPr>
          <w:rFonts w:ascii="Times New Roman" w:hAnsi="Times New Roman" w:cs="Times New Roman"/>
          <w:sz w:val="24"/>
          <w:szCs w:val="24"/>
          <w:lang w:val="ru-RU"/>
        </w:rPr>
        <w:t xml:space="preserve"> 1,12</w:t>
      </w:r>
      <w:r w:rsidRPr="00EE4A74">
        <w:rPr>
          <w:rFonts w:ascii="Times New Roman" w:hAnsi="Times New Roman" w:cs="Times New Roman"/>
          <w:sz w:val="24"/>
          <w:szCs w:val="24"/>
        </w:rPr>
        <w:t> </w:t>
      </w:r>
      <w:r w:rsidRPr="00EE4A74">
        <w:rPr>
          <w:rFonts w:ascii="Times New Roman" w:hAnsi="Times New Roman" w:cs="Times New Roman"/>
          <w:sz w:val="24"/>
          <w:szCs w:val="24"/>
          <w:lang w:val="ru-RU"/>
        </w:rPr>
        <w:t xml:space="preserve">л (н.у.) газов. Найти массовые доли веществ после электролиза. </w:t>
      </w:r>
      <w:r w:rsidRPr="00EE4A74">
        <w:rPr>
          <w:rFonts w:ascii="Times New Roman" w:hAnsi="Times New Roman" w:cs="Times New Roman"/>
          <w:sz w:val="24"/>
          <w:szCs w:val="24"/>
          <w:lang w:val="ru-RU"/>
        </w:rPr>
        <w:tab/>
      </w:r>
      <w:r w:rsidRPr="00EE4A74">
        <w:rPr>
          <w:rFonts w:ascii="Times New Roman" w:hAnsi="Times New Roman" w:cs="Times New Roman"/>
          <w:sz w:val="24"/>
          <w:szCs w:val="24"/>
          <w:lang w:val="ru-RU"/>
        </w:rPr>
        <w:tab/>
      </w:r>
      <w:r w:rsidRPr="00EE4A74">
        <w:rPr>
          <w:rFonts w:ascii="Times New Roman" w:hAnsi="Times New Roman" w:cs="Times New Roman"/>
          <w:sz w:val="24"/>
          <w:szCs w:val="24"/>
          <w:lang w:val="ru-RU"/>
        </w:rPr>
        <w:tab/>
      </w:r>
      <w:r w:rsidRPr="00EE4A74">
        <w:rPr>
          <w:rFonts w:ascii="Times New Roman" w:hAnsi="Times New Roman" w:cs="Times New Roman"/>
          <w:sz w:val="24"/>
          <w:szCs w:val="24"/>
          <w:lang w:val="ru-RU"/>
        </w:rPr>
        <w:tab/>
        <w:t>(</w:t>
      </w:r>
      <w:r w:rsidRPr="00EE4A74">
        <w:rPr>
          <w:rFonts w:ascii="Times New Roman" w:hAnsi="Times New Roman" w:cs="Times New Roman"/>
          <w:color w:val="FF0000"/>
          <w:sz w:val="24"/>
          <w:szCs w:val="24"/>
          <w:lang w:val="ru-RU"/>
        </w:rPr>
        <w:t>5</w:t>
      </w:r>
      <w:r w:rsidRPr="00EE4A74">
        <w:rPr>
          <w:rFonts w:ascii="Times New Roman" w:hAnsi="Times New Roman" w:cs="Times New Roman"/>
          <w:color w:val="FF0000"/>
          <w:sz w:val="24"/>
          <w:szCs w:val="24"/>
        </w:rPr>
        <w:t> </w:t>
      </w:r>
      <w:r w:rsidRPr="00EE4A74">
        <w:rPr>
          <w:rFonts w:ascii="Times New Roman" w:hAnsi="Times New Roman" w:cs="Times New Roman"/>
          <w:color w:val="FF0000"/>
          <w:sz w:val="24"/>
          <w:szCs w:val="24"/>
          <w:lang w:val="ru-RU"/>
        </w:rPr>
        <w:t>%)</w:t>
      </w:r>
    </w:p>
    <w:p w:rsidR="00EE4A74" w:rsidRPr="00EE4A74" w:rsidRDefault="00EE4A74" w:rsidP="009D60BE">
      <w:pPr>
        <w:tabs>
          <w:tab w:val="left" w:pos="90"/>
        </w:tabs>
        <w:spacing w:after="0"/>
        <w:jc w:val="both"/>
        <w:rPr>
          <w:rFonts w:ascii="Times New Roman" w:hAnsi="Times New Roman" w:cs="Times New Roman"/>
          <w:color w:val="000000" w:themeColor="text1"/>
          <w:sz w:val="24"/>
          <w:szCs w:val="24"/>
          <w:lang w:val="ru-RU"/>
        </w:rPr>
      </w:pPr>
      <w:proofErr w:type="gramStart"/>
      <w:r w:rsidRPr="00EE4A74">
        <w:rPr>
          <w:rFonts w:ascii="Times New Roman" w:hAnsi="Times New Roman" w:cs="Times New Roman"/>
          <w:color w:val="000000" w:themeColor="text1"/>
          <w:sz w:val="24"/>
          <w:szCs w:val="24"/>
          <w:lang w:val="ru-RU"/>
        </w:rPr>
        <w:t xml:space="preserve">5) При электролиза водного раствора </w:t>
      </w:r>
      <w:r w:rsidRPr="00EE4A74">
        <w:rPr>
          <w:rFonts w:ascii="Times New Roman" w:hAnsi="Times New Roman" w:cs="Times New Roman"/>
          <w:color w:val="000000" w:themeColor="text1"/>
          <w:sz w:val="24"/>
          <w:szCs w:val="24"/>
        </w:rPr>
        <w:t>ZnSO</w:t>
      </w:r>
      <w:r w:rsidRPr="00EE4A74">
        <w:rPr>
          <w:rFonts w:ascii="Times New Roman" w:hAnsi="Times New Roman" w:cs="Times New Roman"/>
          <w:color w:val="000000" w:themeColor="text1"/>
          <w:sz w:val="24"/>
          <w:szCs w:val="24"/>
          <w:vertAlign w:val="subscript"/>
          <w:lang w:val="ru-RU"/>
        </w:rPr>
        <w:t>4</w:t>
      </w:r>
      <w:r w:rsidRPr="00EE4A74">
        <w:rPr>
          <w:rFonts w:ascii="Times New Roman" w:hAnsi="Times New Roman" w:cs="Times New Roman"/>
          <w:color w:val="000000" w:themeColor="text1"/>
          <w:sz w:val="24"/>
          <w:szCs w:val="24"/>
          <w:lang w:val="ru-RU"/>
        </w:rPr>
        <w:t xml:space="preserve"> на аноде выделилось 1,344</w:t>
      </w:r>
      <w:r w:rsidRPr="00EE4A74">
        <w:rPr>
          <w:rFonts w:ascii="Times New Roman" w:hAnsi="Times New Roman" w:cs="Times New Roman"/>
          <w:color w:val="000000" w:themeColor="text1"/>
          <w:sz w:val="24"/>
          <w:szCs w:val="24"/>
        </w:rPr>
        <w:t> </w:t>
      </w:r>
      <w:r w:rsidRPr="00EE4A74">
        <w:rPr>
          <w:rFonts w:ascii="Times New Roman" w:hAnsi="Times New Roman" w:cs="Times New Roman"/>
          <w:color w:val="000000" w:themeColor="text1"/>
          <w:sz w:val="24"/>
          <w:szCs w:val="24"/>
          <w:lang w:val="ru-RU"/>
        </w:rPr>
        <w:t>л газа, а на катоде – 1,792л (н.у.), В оставшемся после электролиза растворе массой 100</w:t>
      </w:r>
      <w:r w:rsidRPr="00EE4A74">
        <w:rPr>
          <w:rFonts w:ascii="Times New Roman" w:hAnsi="Times New Roman" w:cs="Times New Roman"/>
          <w:color w:val="000000" w:themeColor="text1"/>
          <w:sz w:val="24"/>
          <w:szCs w:val="24"/>
        </w:rPr>
        <w:t> </w:t>
      </w:r>
      <w:r w:rsidRPr="00EE4A74">
        <w:rPr>
          <w:rFonts w:ascii="Times New Roman" w:hAnsi="Times New Roman" w:cs="Times New Roman"/>
          <w:color w:val="000000" w:themeColor="text1"/>
          <w:sz w:val="24"/>
          <w:szCs w:val="24"/>
          <w:lang w:val="ru-RU"/>
        </w:rPr>
        <w:t>г массовая доля соли равна 2</w:t>
      </w:r>
      <w:r w:rsidRPr="00EE4A74">
        <w:rPr>
          <w:rFonts w:ascii="Times New Roman" w:hAnsi="Times New Roman" w:cs="Times New Roman"/>
          <w:color w:val="000000" w:themeColor="text1"/>
          <w:sz w:val="24"/>
          <w:szCs w:val="24"/>
        </w:rPr>
        <w:t> </w:t>
      </w:r>
      <w:r w:rsidRPr="00EE4A74">
        <w:rPr>
          <w:rFonts w:ascii="Times New Roman" w:hAnsi="Times New Roman" w:cs="Times New Roman"/>
          <w:color w:val="000000" w:themeColor="text1"/>
          <w:sz w:val="24"/>
          <w:szCs w:val="24"/>
          <w:lang w:val="ru-RU"/>
        </w:rPr>
        <w:t xml:space="preserve">%. Найти содержание соли в растворе до начала электролиза. </w:t>
      </w:r>
      <w:r w:rsidRPr="00EE4A74">
        <w:rPr>
          <w:rFonts w:ascii="Times New Roman" w:hAnsi="Times New Roman" w:cs="Times New Roman"/>
          <w:color w:val="000000" w:themeColor="text1"/>
          <w:sz w:val="24"/>
          <w:szCs w:val="24"/>
          <w:lang w:val="ru-RU"/>
        </w:rPr>
        <w:tab/>
      </w:r>
      <w:r w:rsidRPr="00EE4A74">
        <w:rPr>
          <w:rFonts w:ascii="Times New Roman" w:hAnsi="Times New Roman" w:cs="Times New Roman"/>
          <w:color w:val="000000" w:themeColor="text1"/>
          <w:sz w:val="24"/>
          <w:szCs w:val="24"/>
          <w:lang w:val="ru-RU"/>
        </w:rPr>
        <w:tab/>
      </w:r>
      <w:r w:rsidRPr="00EE4A74">
        <w:rPr>
          <w:rFonts w:ascii="Times New Roman" w:hAnsi="Times New Roman" w:cs="Times New Roman"/>
          <w:color w:val="000000" w:themeColor="text1"/>
          <w:sz w:val="24"/>
          <w:szCs w:val="24"/>
          <w:lang w:val="ru-RU"/>
        </w:rPr>
        <w:tab/>
      </w:r>
      <w:r w:rsidRPr="00EE4A74">
        <w:rPr>
          <w:rFonts w:ascii="Times New Roman" w:hAnsi="Times New Roman" w:cs="Times New Roman"/>
          <w:color w:val="000000" w:themeColor="text1"/>
          <w:sz w:val="24"/>
          <w:szCs w:val="24"/>
          <w:lang w:val="ru-RU"/>
        </w:rPr>
        <w:tab/>
      </w:r>
      <w:r w:rsidRPr="00EE4A74">
        <w:rPr>
          <w:rFonts w:ascii="Times New Roman" w:hAnsi="Times New Roman" w:cs="Times New Roman"/>
          <w:color w:val="000000" w:themeColor="text1"/>
          <w:sz w:val="24"/>
          <w:szCs w:val="24"/>
          <w:lang w:val="ru-RU"/>
        </w:rPr>
        <w:tab/>
        <w:t>(</w:t>
      </w:r>
      <w:r w:rsidRPr="00EE4A74">
        <w:rPr>
          <w:rFonts w:ascii="Times New Roman" w:hAnsi="Times New Roman" w:cs="Times New Roman"/>
          <w:color w:val="FF0000"/>
          <w:sz w:val="24"/>
          <w:szCs w:val="24"/>
          <w:lang w:val="ru-RU"/>
        </w:rPr>
        <w:t>8,25</w:t>
      </w:r>
      <w:r w:rsidRPr="00EE4A74">
        <w:rPr>
          <w:rFonts w:ascii="Times New Roman" w:hAnsi="Times New Roman" w:cs="Times New Roman"/>
          <w:color w:val="FF0000"/>
          <w:sz w:val="24"/>
          <w:szCs w:val="24"/>
        </w:rPr>
        <w:t> </w:t>
      </w:r>
      <w:r w:rsidRPr="00EE4A74">
        <w:rPr>
          <w:rFonts w:ascii="Times New Roman" w:hAnsi="Times New Roman" w:cs="Times New Roman"/>
          <w:color w:val="FF0000"/>
          <w:sz w:val="24"/>
          <w:szCs w:val="24"/>
          <w:lang w:val="ru-RU"/>
        </w:rPr>
        <w:t>%</w:t>
      </w:r>
      <w:r w:rsidRPr="00EE4A74">
        <w:rPr>
          <w:rFonts w:ascii="Times New Roman" w:hAnsi="Times New Roman" w:cs="Times New Roman"/>
          <w:color w:val="000000" w:themeColor="text1"/>
          <w:sz w:val="24"/>
          <w:szCs w:val="24"/>
          <w:lang w:val="ru-RU"/>
        </w:rPr>
        <w:t>)</w:t>
      </w:r>
      <w:proofErr w:type="gramEnd"/>
    </w:p>
    <w:p w:rsidR="00EE4A74" w:rsidRPr="00EE4A74" w:rsidRDefault="00EE4A74" w:rsidP="009D60BE">
      <w:pPr>
        <w:tabs>
          <w:tab w:val="left" w:pos="0"/>
          <w:tab w:val="left" w:pos="90"/>
        </w:tabs>
        <w:spacing w:after="0"/>
        <w:ind w:firstLine="540"/>
        <w:jc w:val="both"/>
        <w:rPr>
          <w:rFonts w:ascii="Times New Roman" w:hAnsi="Times New Roman" w:cs="Times New Roman"/>
          <w:sz w:val="24"/>
          <w:szCs w:val="24"/>
          <w:lang w:val="ru-RU"/>
        </w:rPr>
      </w:pPr>
      <w:r w:rsidRPr="00EE4A74">
        <w:rPr>
          <w:rFonts w:ascii="Times New Roman" w:hAnsi="Times New Roman" w:cs="Times New Roman"/>
          <w:sz w:val="24"/>
          <w:szCs w:val="24"/>
          <w:lang w:val="ru-RU"/>
        </w:rPr>
        <w:t>6) (</w:t>
      </w:r>
      <w:r w:rsidRPr="00EE4A74">
        <w:rPr>
          <w:rFonts w:ascii="Times New Roman" w:hAnsi="Times New Roman" w:cs="Times New Roman"/>
          <w:sz w:val="24"/>
          <w:szCs w:val="24"/>
        </w:rPr>
        <w:t>IJSO</w:t>
      </w:r>
      <w:r w:rsidRPr="00EE4A74">
        <w:rPr>
          <w:rFonts w:ascii="Times New Roman" w:hAnsi="Times New Roman" w:cs="Times New Roman"/>
          <w:sz w:val="24"/>
          <w:szCs w:val="24"/>
          <w:lang w:val="ru-RU"/>
        </w:rPr>
        <w:t xml:space="preserve">-2004) В химической реакции, в которой кальций (атомный номер </w:t>
      </w:r>
      <w:r w:rsidRPr="00EE4A74">
        <w:rPr>
          <w:rFonts w:ascii="Times New Roman" w:hAnsi="Times New Roman" w:cs="Times New Roman"/>
          <w:sz w:val="24"/>
          <w:szCs w:val="24"/>
        </w:rPr>
        <w:t>Z</w:t>
      </w:r>
      <w:r w:rsidRPr="00EE4A74">
        <w:rPr>
          <w:rFonts w:ascii="Times New Roman" w:hAnsi="Times New Roman" w:cs="Times New Roman"/>
          <w:sz w:val="24"/>
          <w:szCs w:val="24"/>
          <w:lang w:val="ru-RU"/>
        </w:rPr>
        <w:t xml:space="preserve"> = 20) превращается в ионы кальция, эти ионы реагируют с </w:t>
      </w:r>
      <w:proofErr w:type="gramStart"/>
      <w:r w:rsidRPr="00EE4A74">
        <w:rPr>
          <w:rFonts w:ascii="Times New Roman" w:hAnsi="Times New Roman" w:cs="Times New Roman"/>
          <w:sz w:val="24"/>
          <w:szCs w:val="24"/>
          <w:lang w:val="ru-RU"/>
        </w:rPr>
        <w:t>карбонат-ионами</w:t>
      </w:r>
      <w:proofErr w:type="gramEnd"/>
      <w:r w:rsidRPr="00EE4A74">
        <w:rPr>
          <w:rFonts w:ascii="Times New Roman" w:hAnsi="Times New Roman" w:cs="Times New Roman"/>
          <w:sz w:val="24"/>
          <w:szCs w:val="24"/>
          <w:lang w:val="ru-RU"/>
        </w:rPr>
        <w:t>. В этой реакции каждый атом кальция:</w:t>
      </w:r>
    </w:p>
    <w:p w:rsidR="00EE4A74" w:rsidRPr="00EE4A74" w:rsidRDefault="00EE4A74" w:rsidP="009D60BE">
      <w:pPr>
        <w:tabs>
          <w:tab w:val="left" w:pos="90"/>
        </w:tabs>
        <w:spacing w:after="0"/>
        <w:rPr>
          <w:rFonts w:ascii="Times New Roman" w:hAnsi="Times New Roman" w:cs="Times New Roman"/>
          <w:sz w:val="24"/>
          <w:szCs w:val="24"/>
          <w:lang w:val="ru-RU"/>
        </w:rPr>
      </w:pPr>
      <w:r w:rsidRPr="00EE4A74">
        <w:rPr>
          <w:rFonts w:ascii="Times New Roman" w:hAnsi="Times New Roman" w:cs="Times New Roman"/>
          <w:sz w:val="24"/>
          <w:szCs w:val="24"/>
        </w:rPr>
        <w:t>A</w:t>
      </w:r>
      <w:r w:rsidRPr="00EE4A74">
        <w:rPr>
          <w:rFonts w:ascii="Times New Roman" w:hAnsi="Times New Roman" w:cs="Times New Roman"/>
          <w:sz w:val="24"/>
          <w:szCs w:val="24"/>
          <w:lang w:val="ru-RU"/>
        </w:rPr>
        <w:t>. отдаёт один электрон</w:t>
      </w:r>
      <w:r w:rsidRPr="00EE4A74">
        <w:rPr>
          <w:rFonts w:ascii="Times New Roman" w:hAnsi="Times New Roman" w:cs="Times New Roman"/>
          <w:sz w:val="24"/>
          <w:szCs w:val="24"/>
          <w:lang w:val="ru-RU"/>
        </w:rPr>
        <w:tab/>
      </w:r>
      <w:r w:rsidRPr="00EE4A74">
        <w:rPr>
          <w:rFonts w:ascii="Times New Roman" w:hAnsi="Times New Roman" w:cs="Times New Roman"/>
          <w:sz w:val="24"/>
          <w:szCs w:val="24"/>
          <w:lang w:val="ru-RU"/>
        </w:rPr>
        <w:tab/>
      </w:r>
      <w:r w:rsidRPr="00EE4A74">
        <w:rPr>
          <w:rFonts w:ascii="Times New Roman" w:hAnsi="Times New Roman" w:cs="Times New Roman"/>
          <w:sz w:val="24"/>
          <w:szCs w:val="24"/>
        </w:rPr>
        <w:t>B</w:t>
      </w:r>
      <w:r w:rsidRPr="00EE4A74">
        <w:rPr>
          <w:rFonts w:ascii="Times New Roman" w:hAnsi="Times New Roman" w:cs="Times New Roman"/>
          <w:sz w:val="24"/>
          <w:szCs w:val="24"/>
          <w:lang w:val="ru-RU"/>
        </w:rPr>
        <w:t>. отдаёт два электрона</w:t>
      </w:r>
      <w:r w:rsidRPr="00EE4A74">
        <w:rPr>
          <w:rFonts w:ascii="Times New Roman" w:hAnsi="Times New Roman" w:cs="Times New Roman"/>
          <w:sz w:val="24"/>
          <w:szCs w:val="24"/>
          <w:lang w:val="ru-RU"/>
        </w:rPr>
        <w:tab/>
      </w:r>
    </w:p>
    <w:p w:rsidR="00EE4A74" w:rsidRPr="00EE4A74" w:rsidRDefault="00EE4A74" w:rsidP="009D60BE">
      <w:pPr>
        <w:tabs>
          <w:tab w:val="left" w:pos="90"/>
        </w:tabs>
        <w:spacing w:after="0"/>
        <w:rPr>
          <w:rFonts w:ascii="Times New Roman" w:hAnsi="Times New Roman" w:cs="Times New Roman"/>
          <w:sz w:val="24"/>
          <w:szCs w:val="24"/>
          <w:lang w:val="ru-RU"/>
        </w:rPr>
      </w:pPr>
      <w:r w:rsidRPr="00EE4A74">
        <w:rPr>
          <w:rFonts w:ascii="Times New Roman" w:hAnsi="Times New Roman" w:cs="Times New Roman"/>
          <w:sz w:val="24"/>
          <w:szCs w:val="24"/>
        </w:rPr>
        <w:t>C</w:t>
      </w:r>
      <w:r w:rsidRPr="00EE4A74">
        <w:rPr>
          <w:rFonts w:ascii="Times New Roman" w:hAnsi="Times New Roman" w:cs="Times New Roman"/>
          <w:sz w:val="24"/>
          <w:szCs w:val="24"/>
          <w:lang w:val="ru-RU"/>
        </w:rPr>
        <w:t>. получает два электрона</w:t>
      </w:r>
      <w:r w:rsidRPr="00EE4A74">
        <w:rPr>
          <w:rFonts w:ascii="Times New Roman" w:hAnsi="Times New Roman" w:cs="Times New Roman"/>
          <w:sz w:val="24"/>
          <w:szCs w:val="24"/>
          <w:lang w:val="ru-RU"/>
        </w:rPr>
        <w:tab/>
      </w:r>
      <w:r w:rsidRPr="00EE4A74">
        <w:rPr>
          <w:rFonts w:ascii="Times New Roman" w:hAnsi="Times New Roman" w:cs="Times New Roman"/>
          <w:sz w:val="24"/>
          <w:szCs w:val="24"/>
          <w:lang w:val="ru-RU"/>
        </w:rPr>
        <w:tab/>
      </w:r>
      <w:r w:rsidRPr="00EE4A74">
        <w:rPr>
          <w:rFonts w:ascii="Times New Roman" w:hAnsi="Times New Roman" w:cs="Times New Roman"/>
          <w:sz w:val="24"/>
          <w:szCs w:val="24"/>
        </w:rPr>
        <w:t>D</w:t>
      </w:r>
      <w:r w:rsidRPr="00EE4A74">
        <w:rPr>
          <w:rFonts w:ascii="Times New Roman" w:hAnsi="Times New Roman" w:cs="Times New Roman"/>
          <w:sz w:val="24"/>
          <w:szCs w:val="24"/>
          <w:lang w:val="ru-RU"/>
        </w:rPr>
        <w:t>.увеличивает атомный номер на два</w:t>
      </w:r>
    </w:p>
    <w:p w:rsidR="00EE4A74" w:rsidRPr="00EE4A74" w:rsidRDefault="00EE4A74" w:rsidP="009D60BE">
      <w:pPr>
        <w:tabs>
          <w:tab w:val="left" w:pos="90"/>
        </w:tabs>
        <w:spacing w:after="0"/>
        <w:jc w:val="both"/>
        <w:rPr>
          <w:rFonts w:ascii="Times New Roman" w:hAnsi="Times New Roman" w:cs="Times New Roman"/>
          <w:sz w:val="24"/>
          <w:szCs w:val="24"/>
          <w:lang w:val="ru-RU"/>
        </w:rPr>
      </w:pPr>
      <w:r w:rsidRPr="00EE4A74">
        <w:rPr>
          <w:rFonts w:ascii="Times New Roman" w:hAnsi="Times New Roman" w:cs="Times New Roman"/>
          <w:sz w:val="24"/>
          <w:szCs w:val="24"/>
          <w:lang w:val="ru-RU"/>
        </w:rPr>
        <w:tab/>
      </w:r>
      <w:r w:rsidRPr="00EE4A74">
        <w:rPr>
          <w:rFonts w:ascii="Times New Roman" w:hAnsi="Times New Roman" w:cs="Times New Roman"/>
          <w:sz w:val="24"/>
          <w:szCs w:val="24"/>
          <w:lang w:val="ru-RU"/>
        </w:rPr>
        <w:tab/>
      </w:r>
      <w:r w:rsidRPr="00EE4A74">
        <w:rPr>
          <w:rFonts w:ascii="Times New Roman" w:hAnsi="Times New Roman" w:cs="Times New Roman"/>
          <w:sz w:val="24"/>
          <w:szCs w:val="24"/>
          <w:lang w:val="ru-RU"/>
        </w:rPr>
        <w:tab/>
      </w:r>
      <w:r w:rsidRPr="00EE4A74">
        <w:rPr>
          <w:rFonts w:ascii="Times New Roman" w:hAnsi="Times New Roman" w:cs="Times New Roman"/>
          <w:sz w:val="24"/>
          <w:szCs w:val="24"/>
          <w:lang w:val="ru-RU"/>
        </w:rPr>
        <w:tab/>
      </w:r>
      <w:r w:rsidRPr="00EE4A74">
        <w:rPr>
          <w:rFonts w:ascii="Times New Roman" w:hAnsi="Times New Roman" w:cs="Times New Roman"/>
          <w:sz w:val="24"/>
          <w:szCs w:val="24"/>
          <w:lang w:val="ru-RU"/>
        </w:rPr>
        <w:tab/>
      </w:r>
      <w:r w:rsidRPr="00EE4A74">
        <w:rPr>
          <w:rFonts w:ascii="Times New Roman" w:hAnsi="Times New Roman" w:cs="Times New Roman"/>
          <w:sz w:val="24"/>
          <w:szCs w:val="24"/>
          <w:lang w:val="ru-RU"/>
        </w:rPr>
        <w:tab/>
      </w:r>
      <w:r w:rsidRPr="00EE4A74">
        <w:rPr>
          <w:rFonts w:ascii="Times New Roman" w:hAnsi="Times New Roman" w:cs="Times New Roman"/>
          <w:sz w:val="24"/>
          <w:szCs w:val="24"/>
          <w:lang w:val="ru-RU"/>
        </w:rPr>
        <w:tab/>
      </w:r>
      <w:r w:rsidRPr="00EE4A74">
        <w:rPr>
          <w:rFonts w:ascii="Times New Roman" w:hAnsi="Times New Roman" w:cs="Times New Roman"/>
          <w:sz w:val="24"/>
          <w:szCs w:val="24"/>
          <w:lang w:val="ru-RU"/>
        </w:rPr>
        <w:tab/>
      </w:r>
    </w:p>
    <w:p w:rsidR="00EE4A74" w:rsidRPr="00EE4A74" w:rsidRDefault="00EE4A74" w:rsidP="009D60BE">
      <w:pPr>
        <w:tabs>
          <w:tab w:val="left" w:pos="90"/>
        </w:tabs>
        <w:spacing w:after="0"/>
        <w:ind w:firstLine="540"/>
        <w:jc w:val="both"/>
        <w:rPr>
          <w:rFonts w:ascii="Times New Roman" w:hAnsi="Times New Roman" w:cs="Times New Roman"/>
          <w:sz w:val="24"/>
          <w:szCs w:val="24"/>
          <w:lang w:val="ru-RU"/>
        </w:rPr>
      </w:pPr>
      <w:r w:rsidRPr="00EE4A74">
        <w:rPr>
          <w:rFonts w:ascii="Times New Roman" w:hAnsi="Times New Roman" w:cs="Times New Roman"/>
          <w:sz w:val="24"/>
          <w:szCs w:val="24"/>
          <w:lang w:val="ru-RU"/>
        </w:rPr>
        <w:t>7) (</w:t>
      </w:r>
      <w:r w:rsidRPr="00EE4A74">
        <w:rPr>
          <w:rFonts w:ascii="Times New Roman" w:hAnsi="Times New Roman" w:cs="Times New Roman"/>
          <w:sz w:val="24"/>
          <w:szCs w:val="24"/>
        </w:rPr>
        <w:t>IJSO</w:t>
      </w:r>
      <w:r w:rsidRPr="00EE4A74">
        <w:rPr>
          <w:rFonts w:ascii="Times New Roman" w:hAnsi="Times New Roman" w:cs="Times New Roman"/>
          <w:sz w:val="24"/>
          <w:szCs w:val="24"/>
          <w:lang w:val="ru-RU"/>
        </w:rPr>
        <w:t>-2010) Для окислительно-восстановительной реакции:</w:t>
      </w:r>
    </w:p>
    <w:p w:rsidR="00EE4A74" w:rsidRPr="00EE4A74" w:rsidRDefault="00EE4A74" w:rsidP="009D60BE">
      <w:pPr>
        <w:tabs>
          <w:tab w:val="left" w:pos="90"/>
        </w:tabs>
        <w:spacing w:after="0"/>
        <w:ind w:left="720"/>
        <w:jc w:val="both"/>
        <w:rPr>
          <w:rFonts w:ascii="Times New Roman" w:hAnsi="Times New Roman" w:cs="Times New Roman"/>
          <w:sz w:val="24"/>
          <w:szCs w:val="24"/>
        </w:rPr>
      </w:pPr>
      <w:r w:rsidRPr="00EE4A74">
        <w:rPr>
          <w:rFonts w:ascii="Times New Roman" w:hAnsi="Times New Roman" w:cs="Times New Roman"/>
          <w:sz w:val="24"/>
          <w:szCs w:val="24"/>
        </w:rPr>
        <w:t>K</w:t>
      </w:r>
      <w:r w:rsidRPr="00EE4A74">
        <w:rPr>
          <w:rFonts w:ascii="Times New Roman" w:hAnsi="Times New Roman" w:cs="Times New Roman"/>
          <w:sz w:val="24"/>
          <w:szCs w:val="24"/>
          <w:vertAlign w:val="subscript"/>
        </w:rPr>
        <w:t>2</w:t>
      </w:r>
      <w:r w:rsidRPr="00EE4A74">
        <w:rPr>
          <w:rFonts w:ascii="Times New Roman" w:hAnsi="Times New Roman" w:cs="Times New Roman"/>
          <w:sz w:val="24"/>
          <w:szCs w:val="24"/>
        </w:rPr>
        <w:t>Cr</w:t>
      </w:r>
      <w:r w:rsidRPr="00EE4A74">
        <w:rPr>
          <w:rFonts w:ascii="Times New Roman" w:hAnsi="Times New Roman" w:cs="Times New Roman"/>
          <w:sz w:val="24"/>
          <w:szCs w:val="24"/>
          <w:vertAlign w:val="subscript"/>
        </w:rPr>
        <w:t>2</w:t>
      </w:r>
      <w:r w:rsidRPr="00EE4A74">
        <w:rPr>
          <w:rFonts w:ascii="Times New Roman" w:hAnsi="Times New Roman" w:cs="Times New Roman"/>
          <w:sz w:val="24"/>
          <w:szCs w:val="24"/>
        </w:rPr>
        <w:t>O</w:t>
      </w:r>
      <w:r w:rsidRPr="00EE4A74">
        <w:rPr>
          <w:rFonts w:ascii="Times New Roman" w:hAnsi="Times New Roman" w:cs="Times New Roman"/>
          <w:sz w:val="24"/>
          <w:szCs w:val="24"/>
          <w:vertAlign w:val="subscript"/>
        </w:rPr>
        <w:t>7</w:t>
      </w:r>
      <w:r w:rsidRPr="00EE4A74">
        <w:rPr>
          <w:rFonts w:ascii="Times New Roman" w:hAnsi="Times New Roman" w:cs="Times New Roman"/>
          <w:sz w:val="24"/>
          <w:szCs w:val="24"/>
        </w:rPr>
        <w:t xml:space="preserve"> + XH</w:t>
      </w:r>
      <w:r w:rsidRPr="00EE4A74">
        <w:rPr>
          <w:rFonts w:ascii="Times New Roman" w:hAnsi="Times New Roman" w:cs="Times New Roman"/>
          <w:sz w:val="24"/>
          <w:szCs w:val="24"/>
          <w:vertAlign w:val="subscript"/>
        </w:rPr>
        <w:t>2</w:t>
      </w:r>
      <w:r w:rsidRPr="00EE4A74">
        <w:rPr>
          <w:rFonts w:ascii="Times New Roman" w:hAnsi="Times New Roman" w:cs="Times New Roman"/>
          <w:sz w:val="24"/>
          <w:szCs w:val="24"/>
        </w:rPr>
        <w:t>SO</w:t>
      </w:r>
      <w:r w:rsidRPr="00EE4A74">
        <w:rPr>
          <w:rFonts w:ascii="Times New Roman" w:hAnsi="Times New Roman" w:cs="Times New Roman"/>
          <w:sz w:val="24"/>
          <w:szCs w:val="24"/>
          <w:vertAlign w:val="subscript"/>
        </w:rPr>
        <w:t>4</w:t>
      </w:r>
      <w:r w:rsidRPr="00EE4A74">
        <w:rPr>
          <w:rFonts w:ascii="Times New Roman" w:hAnsi="Times New Roman" w:cs="Times New Roman"/>
          <w:sz w:val="24"/>
          <w:szCs w:val="24"/>
        </w:rPr>
        <w:t xml:space="preserve"> +YSO</w:t>
      </w:r>
      <w:r w:rsidRPr="00EE4A74">
        <w:rPr>
          <w:rFonts w:ascii="Times New Roman" w:hAnsi="Times New Roman" w:cs="Times New Roman"/>
          <w:sz w:val="24"/>
          <w:szCs w:val="24"/>
          <w:vertAlign w:val="subscript"/>
        </w:rPr>
        <w:t>2</w:t>
      </w:r>
      <w:r w:rsidRPr="00EE4A74">
        <w:rPr>
          <w:rFonts w:ascii="Times New Roman" w:hAnsi="Times New Roman" w:cs="Times New Roman"/>
          <w:sz w:val="24"/>
          <w:szCs w:val="24"/>
        </w:rPr>
        <w:t xml:space="preserve"> → K</w:t>
      </w:r>
      <w:r w:rsidRPr="00EE4A74">
        <w:rPr>
          <w:rFonts w:ascii="Times New Roman" w:hAnsi="Times New Roman" w:cs="Times New Roman"/>
          <w:sz w:val="24"/>
          <w:szCs w:val="24"/>
          <w:vertAlign w:val="subscript"/>
        </w:rPr>
        <w:t>2</w:t>
      </w:r>
      <w:r w:rsidRPr="00EE4A74">
        <w:rPr>
          <w:rFonts w:ascii="Times New Roman" w:hAnsi="Times New Roman" w:cs="Times New Roman"/>
          <w:sz w:val="24"/>
          <w:szCs w:val="24"/>
        </w:rPr>
        <w:t>SO</w:t>
      </w:r>
      <w:r w:rsidRPr="00EE4A74">
        <w:rPr>
          <w:rFonts w:ascii="Times New Roman" w:hAnsi="Times New Roman" w:cs="Times New Roman"/>
          <w:sz w:val="24"/>
          <w:szCs w:val="24"/>
          <w:vertAlign w:val="subscript"/>
        </w:rPr>
        <w:t xml:space="preserve">4 </w:t>
      </w:r>
      <w:r w:rsidRPr="00EE4A74">
        <w:rPr>
          <w:rFonts w:ascii="Times New Roman" w:hAnsi="Times New Roman" w:cs="Times New Roman"/>
          <w:sz w:val="24"/>
          <w:szCs w:val="24"/>
        </w:rPr>
        <w:t>+ Cr</w:t>
      </w:r>
      <w:r w:rsidRPr="00EE4A74">
        <w:rPr>
          <w:rFonts w:ascii="Times New Roman" w:hAnsi="Times New Roman" w:cs="Times New Roman"/>
          <w:sz w:val="24"/>
          <w:szCs w:val="24"/>
          <w:vertAlign w:val="subscript"/>
        </w:rPr>
        <w:t>2</w:t>
      </w:r>
      <w:r w:rsidRPr="00EE4A74">
        <w:rPr>
          <w:rFonts w:ascii="Times New Roman" w:hAnsi="Times New Roman" w:cs="Times New Roman"/>
          <w:sz w:val="24"/>
          <w:szCs w:val="24"/>
        </w:rPr>
        <w:t xml:space="preserve"> (SO</w:t>
      </w:r>
      <w:r w:rsidRPr="00EE4A74">
        <w:rPr>
          <w:rFonts w:ascii="Times New Roman" w:hAnsi="Times New Roman" w:cs="Times New Roman"/>
          <w:sz w:val="24"/>
          <w:szCs w:val="24"/>
          <w:vertAlign w:val="subscript"/>
        </w:rPr>
        <w:t>4</w:t>
      </w:r>
      <w:r w:rsidRPr="00EE4A74">
        <w:rPr>
          <w:rFonts w:ascii="Times New Roman" w:hAnsi="Times New Roman" w:cs="Times New Roman"/>
          <w:sz w:val="24"/>
          <w:szCs w:val="24"/>
        </w:rPr>
        <w:t xml:space="preserve">) </w:t>
      </w:r>
      <w:r w:rsidRPr="00EE4A74">
        <w:rPr>
          <w:rFonts w:ascii="Times New Roman" w:hAnsi="Times New Roman" w:cs="Times New Roman"/>
          <w:sz w:val="24"/>
          <w:szCs w:val="24"/>
          <w:vertAlign w:val="subscript"/>
        </w:rPr>
        <w:t>3</w:t>
      </w:r>
      <w:r w:rsidRPr="00EE4A74">
        <w:rPr>
          <w:rFonts w:ascii="Times New Roman" w:hAnsi="Times New Roman" w:cs="Times New Roman"/>
          <w:sz w:val="24"/>
          <w:szCs w:val="24"/>
        </w:rPr>
        <w:t>+ZH</w:t>
      </w:r>
      <w:r w:rsidRPr="00EE4A74">
        <w:rPr>
          <w:rFonts w:ascii="Times New Roman" w:hAnsi="Times New Roman" w:cs="Times New Roman"/>
          <w:sz w:val="24"/>
          <w:szCs w:val="24"/>
          <w:vertAlign w:val="subscript"/>
        </w:rPr>
        <w:t>2</w:t>
      </w:r>
      <w:r w:rsidRPr="00EE4A74">
        <w:rPr>
          <w:rFonts w:ascii="Times New Roman" w:hAnsi="Times New Roman" w:cs="Times New Roman"/>
          <w:sz w:val="24"/>
          <w:szCs w:val="24"/>
        </w:rPr>
        <w:t>O</w:t>
      </w:r>
    </w:p>
    <w:p w:rsidR="00EE4A74" w:rsidRPr="00EE4A74" w:rsidRDefault="00EE4A74" w:rsidP="009D60BE">
      <w:pPr>
        <w:tabs>
          <w:tab w:val="left" w:pos="90"/>
        </w:tabs>
        <w:spacing w:after="0"/>
        <w:jc w:val="both"/>
        <w:rPr>
          <w:rFonts w:ascii="Times New Roman" w:hAnsi="Times New Roman" w:cs="Times New Roman"/>
          <w:sz w:val="24"/>
          <w:szCs w:val="24"/>
          <w:lang w:val="ru-RU"/>
        </w:rPr>
      </w:pPr>
      <w:r w:rsidRPr="00EE4A74">
        <w:rPr>
          <w:rFonts w:ascii="Times New Roman" w:hAnsi="Times New Roman" w:cs="Times New Roman"/>
          <w:sz w:val="24"/>
          <w:szCs w:val="24"/>
          <w:lang w:val="ru-RU"/>
        </w:rPr>
        <w:t xml:space="preserve">Коэффициенты </w:t>
      </w:r>
      <w:r w:rsidRPr="00EE4A74">
        <w:rPr>
          <w:rFonts w:ascii="Times New Roman" w:hAnsi="Times New Roman" w:cs="Times New Roman"/>
          <w:sz w:val="24"/>
          <w:szCs w:val="24"/>
        </w:rPr>
        <w:t>X</w:t>
      </w:r>
      <w:r w:rsidRPr="00EE4A74">
        <w:rPr>
          <w:rFonts w:ascii="Times New Roman" w:hAnsi="Times New Roman" w:cs="Times New Roman"/>
          <w:sz w:val="24"/>
          <w:szCs w:val="24"/>
          <w:lang w:val="ru-RU"/>
        </w:rPr>
        <w:t xml:space="preserve">, </w:t>
      </w:r>
      <w:r w:rsidRPr="00EE4A74">
        <w:rPr>
          <w:rFonts w:ascii="Times New Roman" w:hAnsi="Times New Roman" w:cs="Times New Roman"/>
          <w:sz w:val="24"/>
          <w:szCs w:val="24"/>
        </w:rPr>
        <w:t>Y</w:t>
      </w:r>
      <w:r w:rsidRPr="00EE4A74">
        <w:rPr>
          <w:rFonts w:ascii="Times New Roman" w:hAnsi="Times New Roman" w:cs="Times New Roman"/>
          <w:sz w:val="24"/>
          <w:szCs w:val="24"/>
          <w:lang w:val="ru-RU"/>
        </w:rPr>
        <w:t xml:space="preserve"> и </w:t>
      </w:r>
      <w:r w:rsidRPr="00EE4A74">
        <w:rPr>
          <w:rFonts w:ascii="Times New Roman" w:hAnsi="Times New Roman" w:cs="Times New Roman"/>
          <w:sz w:val="24"/>
          <w:szCs w:val="24"/>
        </w:rPr>
        <w:t>Z</w:t>
      </w:r>
      <w:r w:rsidRPr="00EE4A74">
        <w:rPr>
          <w:rFonts w:ascii="Times New Roman" w:hAnsi="Times New Roman" w:cs="Times New Roman"/>
          <w:sz w:val="24"/>
          <w:szCs w:val="24"/>
          <w:lang w:val="ru-RU"/>
        </w:rPr>
        <w:t>:</w:t>
      </w:r>
    </w:p>
    <w:p w:rsidR="00EE4A74" w:rsidRPr="00EE4A74" w:rsidRDefault="00EE4A74" w:rsidP="00245DE3">
      <w:pPr>
        <w:pStyle w:val="10"/>
        <w:numPr>
          <w:ilvl w:val="0"/>
          <w:numId w:val="27"/>
        </w:numPr>
        <w:tabs>
          <w:tab w:val="left" w:pos="90"/>
        </w:tabs>
        <w:spacing w:after="0"/>
        <w:ind w:left="1350" w:firstLine="0"/>
        <w:jc w:val="both"/>
        <w:rPr>
          <w:rFonts w:ascii="Times New Roman" w:hAnsi="Times New Roman" w:cs="Times New Roman"/>
          <w:sz w:val="24"/>
          <w:szCs w:val="24"/>
        </w:rPr>
      </w:pPr>
      <w:r w:rsidRPr="00EE4A74">
        <w:rPr>
          <w:rFonts w:ascii="Times New Roman" w:hAnsi="Times New Roman" w:cs="Times New Roman"/>
          <w:color w:val="FF0000"/>
          <w:sz w:val="24"/>
          <w:szCs w:val="24"/>
        </w:rPr>
        <w:t>1, 3, 1</w:t>
      </w:r>
      <w:r w:rsidRPr="00EE4A74">
        <w:rPr>
          <w:rFonts w:ascii="Times New Roman" w:hAnsi="Times New Roman" w:cs="Times New Roman"/>
          <w:sz w:val="24"/>
          <w:szCs w:val="24"/>
        </w:rPr>
        <w:tab/>
      </w:r>
      <w:r w:rsidRPr="00EE4A74">
        <w:rPr>
          <w:rFonts w:ascii="Times New Roman" w:hAnsi="Times New Roman" w:cs="Times New Roman"/>
          <w:sz w:val="24"/>
          <w:szCs w:val="24"/>
        </w:rPr>
        <w:tab/>
        <w:t>B. 4, 1, 4</w:t>
      </w:r>
      <w:r w:rsidRPr="00EE4A74">
        <w:rPr>
          <w:rFonts w:ascii="Times New Roman" w:hAnsi="Times New Roman" w:cs="Times New Roman"/>
          <w:sz w:val="24"/>
          <w:szCs w:val="24"/>
        </w:rPr>
        <w:tab/>
        <w:t>C. 3, 2, 3</w:t>
      </w:r>
      <w:r w:rsidRPr="00EE4A74">
        <w:rPr>
          <w:rFonts w:ascii="Times New Roman" w:hAnsi="Times New Roman" w:cs="Times New Roman"/>
          <w:sz w:val="24"/>
          <w:szCs w:val="24"/>
        </w:rPr>
        <w:tab/>
        <w:t>D. 2, 1, 2</w:t>
      </w:r>
    </w:p>
    <w:p w:rsidR="009D60BE" w:rsidRPr="009D60BE" w:rsidRDefault="00EE4A74" w:rsidP="00245DE3">
      <w:pPr>
        <w:pStyle w:val="a4"/>
        <w:numPr>
          <w:ilvl w:val="0"/>
          <w:numId w:val="28"/>
        </w:numPr>
        <w:tabs>
          <w:tab w:val="left" w:pos="90"/>
          <w:tab w:val="left" w:pos="900"/>
        </w:tabs>
        <w:ind w:left="0" w:firstLine="540"/>
        <w:rPr>
          <w:sz w:val="24"/>
          <w:szCs w:val="24"/>
        </w:rPr>
      </w:pPr>
      <w:r w:rsidRPr="009D60BE">
        <w:rPr>
          <w:sz w:val="24"/>
          <w:szCs w:val="24"/>
        </w:rPr>
        <w:t>(IJSO-2011) Изменения степеней окисления М</w:t>
      </w:r>
      <w:proofErr w:type="gramStart"/>
      <w:r w:rsidRPr="009D60BE">
        <w:rPr>
          <w:sz w:val="24"/>
          <w:szCs w:val="24"/>
        </w:rPr>
        <w:t>n</w:t>
      </w:r>
      <w:proofErr w:type="gramEnd"/>
      <w:r w:rsidRPr="009D60BE">
        <w:rPr>
          <w:sz w:val="24"/>
          <w:szCs w:val="24"/>
        </w:rPr>
        <w:t xml:space="preserve"> в MnO</w:t>
      </w:r>
      <w:r w:rsidRPr="009D60BE">
        <w:rPr>
          <w:sz w:val="24"/>
          <w:szCs w:val="24"/>
          <w:vertAlign w:val="subscript"/>
        </w:rPr>
        <w:t>4</w:t>
      </w:r>
      <w:r w:rsidRPr="009D60BE">
        <w:rPr>
          <w:sz w:val="24"/>
          <w:szCs w:val="24"/>
        </w:rPr>
        <w:t xml:space="preserve"> ˉ и O в H</w:t>
      </w:r>
      <w:r w:rsidRPr="009D60BE">
        <w:rPr>
          <w:sz w:val="24"/>
          <w:szCs w:val="24"/>
          <w:vertAlign w:val="subscript"/>
        </w:rPr>
        <w:t>2</w:t>
      </w:r>
      <w:r w:rsidRPr="009D60BE">
        <w:rPr>
          <w:sz w:val="24"/>
          <w:szCs w:val="24"/>
        </w:rPr>
        <w:t xml:space="preserve">O в окислительно-восстановительной реакции </w:t>
      </w:r>
      <w:r w:rsidRPr="009D60BE">
        <w:rPr>
          <w:sz w:val="24"/>
          <w:szCs w:val="24"/>
        </w:rPr>
        <w:tab/>
      </w:r>
    </w:p>
    <w:p w:rsidR="00EE4A74" w:rsidRPr="009D60BE" w:rsidRDefault="00EE4A74" w:rsidP="009D60BE">
      <w:pPr>
        <w:tabs>
          <w:tab w:val="left" w:pos="90"/>
        </w:tabs>
        <w:spacing w:after="0"/>
        <w:ind w:left="922"/>
        <w:rPr>
          <w:rFonts w:ascii="Times New Roman" w:hAnsi="Times New Roman" w:cs="Times New Roman"/>
          <w:sz w:val="24"/>
          <w:szCs w:val="24"/>
          <w:lang w:val="ru-RU"/>
        </w:rPr>
      </w:pPr>
      <w:r w:rsidRPr="009D60BE">
        <w:rPr>
          <w:rFonts w:ascii="Times New Roman" w:hAnsi="Times New Roman" w:cs="Times New Roman"/>
          <w:sz w:val="24"/>
          <w:szCs w:val="24"/>
          <w:lang w:val="pt-BR"/>
        </w:rPr>
        <w:t>4MnO</w:t>
      </w:r>
      <w:r w:rsidRPr="009D60BE">
        <w:rPr>
          <w:rFonts w:ascii="Times New Roman" w:hAnsi="Times New Roman" w:cs="Times New Roman"/>
          <w:sz w:val="24"/>
          <w:szCs w:val="24"/>
          <w:vertAlign w:val="subscript"/>
          <w:lang w:val="pt-BR"/>
        </w:rPr>
        <w:t>4</w:t>
      </w:r>
      <w:r w:rsidRPr="009D60BE">
        <w:rPr>
          <w:rFonts w:ascii="Times New Roman" w:hAnsi="Times New Roman" w:cs="Times New Roman"/>
          <w:sz w:val="24"/>
          <w:szCs w:val="24"/>
          <w:lang w:val="pt-BR"/>
        </w:rPr>
        <w:t>ˉ(</w:t>
      </w:r>
      <w:r w:rsidRPr="009D60BE">
        <w:rPr>
          <w:rFonts w:ascii="Times New Roman" w:hAnsi="Times New Roman" w:cs="Times New Roman"/>
          <w:sz w:val="24"/>
          <w:szCs w:val="24"/>
          <w:lang w:val="ru-RU"/>
        </w:rPr>
        <w:t>раств</w:t>
      </w:r>
      <w:r w:rsidRPr="009D60BE">
        <w:rPr>
          <w:rFonts w:ascii="Times New Roman" w:hAnsi="Times New Roman" w:cs="Times New Roman"/>
          <w:sz w:val="24"/>
          <w:szCs w:val="24"/>
          <w:lang w:val="pt-BR"/>
        </w:rPr>
        <w:t>.) + 2H</w:t>
      </w:r>
      <w:r w:rsidRPr="009D60BE">
        <w:rPr>
          <w:rFonts w:ascii="Times New Roman" w:hAnsi="Times New Roman" w:cs="Times New Roman"/>
          <w:sz w:val="24"/>
          <w:szCs w:val="24"/>
          <w:vertAlign w:val="subscript"/>
          <w:lang w:val="pt-BR"/>
        </w:rPr>
        <w:t>2</w:t>
      </w:r>
      <w:r w:rsidRPr="009D60BE">
        <w:rPr>
          <w:rFonts w:ascii="Times New Roman" w:hAnsi="Times New Roman" w:cs="Times New Roman"/>
          <w:sz w:val="24"/>
          <w:szCs w:val="24"/>
          <w:lang w:val="pt-BR"/>
        </w:rPr>
        <w:t>O(</w:t>
      </w:r>
      <w:r w:rsidRPr="009D60BE">
        <w:rPr>
          <w:rFonts w:ascii="Times New Roman" w:hAnsi="Times New Roman" w:cs="Times New Roman"/>
          <w:sz w:val="24"/>
          <w:szCs w:val="24"/>
          <w:lang w:val="ru-RU"/>
        </w:rPr>
        <w:t>ж</w:t>
      </w:r>
      <w:r w:rsidRPr="009D60BE">
        <w:rPr>
          <w:rFonts w:ascii="Times New Roman" w:hAnsi="Times New Roman" w:cs="Times New Roman"/>
          <w:sz w:val="24"/>
          <w:szCs w:val="24"/>
          <w:lang w:val="pt-BR"/>
        </w:rPr>
        <w:t>.)</w:t>
      </w:r>
      <w:r w:rsidRPr="009D60BE">
        <w:rPr>
          <w:rFonts w:ascii="Times New Roman" w:eastAsia="MS Mincho" w:hAnsi="Lucida Sans Unicode" w:cs="Times New Roman"/>
          <w:sz w:val="24"/>
          <w:szCs w:val="24"/>
          <w:lang w:val="pt-BR"/>
        </w:rPr>
        <w:t>⇌</w:t>
      </w:r>
      <w:r w:rsidRPr="009D60BE">
        <w:rPr>
          <w:rFonts w:ascii="Times New Roman" w:eastAsia="MS Mincho" w:hAnsi="Times New Roman" w:cs="Times New Roman"/>
          <w:sz w:val="24"/>
          <w:szCs w:val="24"/>
          <w:lang w:val="pt-BR"/>
        </w:rPr>
        <w:t xml:space="preserve">  4MnO</w:t>
      </w:r>
      <w:r w:rsidRPr="009D60BE">
        <w:rPr>
          <w:rFonts w:ascii="Times New Roman" w:eastAsia="MS Mincho" w:hAnsi="Times New Roman" w:cs="Times New Roman"/>
          <w:sz w:val="24"/>
          <w:szCs w:val="24"/>
          <w:vertAlign w:val="subscript"/>
          <w:lang w:val="pt-BR"/>
        </w:rPr>
        <w:t>2</w:t>
      </w:r>
      <w:r w:rsidRPr="009D60BE">
        <w:rPr>
          <w:rFonts w:ascii="Times New Roman" w:eastAsia="MS Mincho" w:hAnsi="Times New Roman" w:cs="Times New Roman"/>
          <w:sz w:val="24"/>
          <w:szCs w:val="24"/>
          <w:lang w:val="pt-BR"/>
        </w:rPr>
        <w:t xml:space="preserve"> (</w:t>
      </w:r>
      <w:r w:rsidRPr="009D60BE">
        <w:rPr>
          <w:rFonts w:ascii="Times New Roman" w:eastAsia="MS Mincho" w:hAnsi="Times New Roman" w:cs="Times New Roman"/>
          <w:sz w:val="24"/>
          <w:szCs w:val="24"/>
          <w:lang w:val="ru-RU"/>
        </w:rPr>
        <w:t>тв</w:t>
      </w:r>
      <w:r w:rsidRPr="009D60BE">
        <w:rPr>
          <w:rFonts w:ascii="Times New Roman" w:eastAsia="MS Mincho" w:hAnsi="Times New Roman" w:cs="Times New Roman"/>
          <w:sz w:val="24"/>
          <w:szCs w:val="24"/>
          <w:lang w:val="pt-BR"/>
        </w:rPr>
        <w:t xml:space="preserve">.) </w:t>
      </w:r>
      <w:r w:rsidRPr="009D60BE">
        <w:rPr>
          <w:rFonts w:ascii="Times New Roman" w:eastAsia="MS Mincho" w:hAnsi="Times New Roman" w:cs="Times New Roman"/>
          <w:sz w:val="24"/>
          <w:szCs w:val="24"/>
          <w:lang w:val="ru-RU"/>
        </w:rPr>
        <w:t>+ 3</w:t>
      </w:r>
      <w:r w:rsidRPr="009D60BE">
        <w:rPr>
          <w:rFonts w:ascii="Times New Roman" w:eastAsia="MS Mincho" w:hAnsi="Times New Roman" w:cs="Times New Roman"/>
          <w:sz w:val="24"/>
          <w:szCs w:val="24"/>
          <w:lang w:val="pt-BR"/>
        </w:rPr>
        <w:t>O</w:t>
      </w:r>
      <w:r w:rsidRPr="009D60BE">
        <w:rPr>
          <w:rFonts w:ascii="Times New Roman" w:eastAsia="MS Mincho" w:hAnsi="Times New Roman" w:cs="Times New Roman"/>
          <w:sz w:val="24"/>
          <w:szCs w:val="24"/>
          <w:vertAlign w:val="subscript"/>
          <w:lang w:val="ru-RU"/>
        </w:rPr>
        <w:t>2</w:t>
      </w:r>
      <w:r w:rsidRPr="009D60BE">
        <w:rPr>
          <w:rFonts w:ascii="Times New Roman" w:eastAsia="MS Mincho" w:hAnsi="Times New Roman" w:cs="Times New Roman"/>
          <w:sz w:val="24"/>
          <w:szCs w:val="24"/>
          <w:lang w:val="ru-RU"/>
        </w:rPr>
        <w:t>(г.) + 4</w:t>
      </w:r>
      <w:r w:rsidRPr="009D60BE">
        <w:rPr>
          <w:rFonts w:ascii="Times New Roman" w:eastAsia="MS Mincho" w:hAnsi="Times New Roman" w:cs="Times New Roman"/>
          <w:sz w:val="24"/>
          <w:szCs w:val="24"/>
          <w:lang w:val="pt-BR"/>
        </w:rPr>
        <w:t>OH</w:t>
      </w:r>
      <w:r w:rsidRPr="009D60BE">
        <w:rPr>
          <w:rFonts w:ascii="Times New Roman" w:eastAsia="MS Mincho" w:hAnsi="Times New Roman" w:cs="Times New Roman"/>
          <w:sz w:val="24"/>
          <w:szCs w:val="24"/>
          <w:lang w:val="ru-RU"/>
        </w:rPr>
        <w:t>ˉ</w:t>
      </w:r>
      <w:r w:rsidRPr="009D60BE">
        <w:rPr>
          <w:rFonts w:ascii="Times New Roman" w:hAnsi="Times New Roman" w:cs="Times New Roman"/>
          <w:sz w:val="24"/>
          <w:szCs w:val="24"/>
          <w:lang w:val="ru-RU"/>
        </w:rPr>
        <w:t>(раств.)</w:t>
      </w:r>
      <w:r w:rsidRPr="009D60BE">
        <w:rPr>
          <w:rFonts w:ascii="Times New Roman" w:eastAsia="MS Mincho" w:hAnsi="Times New Roman" w:cs="Times New Roman"/>
          <w:sz w:val="24"/>
          <w:szCs w:val="24"/>
          <w:lang w:val="ru-RU"/>
        </w:rPr>
        <w:t>,</w:t>
      </w:r>
    </w:p>
    <w:p w:rsidR="00EE4A74" w:rsidRPr="00EE4A74" w:rsidRDefault="00EE4A74" w:rsidP="009D60BE">
      <w:pPr>
        <w:tabs>
          <w:tab w:val="left" w:pos="0"/>
          <w:tab w:val="left" w:pos="90"/>
        </w:tabs>
        <w:autoSpaceDE w:val="0"/>
        <w:autoSpaceDN w:val="0"/>
        <w:adjustRightInd w:val="0"/>
        <w:spacing w:after="0"/>
        <w:ind w:left="90" w:hanging="90"/>
        <w:rPr>
          <w:rFonts w:ascii="Times New Roman" w:hAnsi="Times New Roman" w:cs="Times New Roman"/>
          <w:sz w:val="24"/>
          <w:szCs w:val="24"/>
          <w:lang w:val="ru-RU"/>
        </w:rPr>
      </w:pPr>
      <w:r w:rsidRPr="00EE4A74">
        <w:rPr>
          <w:rFonts w:ascii="Times New Roman" w:hAnsi="Times New Roman" w:cs="Times New Roman"/>
          <w:sz w:val="24"/>
          <w:szCs w:val="24"/>
          <w:lang w:val="ru-RU"/>
        </w:rPr>
        <w:t>следующие:</w:t>
      </w:r>
    </w:p>
    <w:p w:rsidR="00EE4A74" w:rsidRPr="00EE4A74" w:rsidRDefault="00EE4A74" w:rsidP="00EE4A74">
      <w:pPr>
        <w:tabs>
          <w:tab w:val="left" w:pos="90"/>
          <w:tab w:val="left" w:pos="709"/>
        </w:tabs>
        <w:spacing w:after="0" w:line="240" w:lineRule="auto"/>
        <w:rPr>
          <w:rFonts w:ascii="Times New Roman" w:hAnsi="Times New Roman" w:cs="Times New Roman"/>
          <w:sz w:val="24"/>
          <w:szCs w:val="24"/>
          <w:lang w:val="ru-RU"/>
        </w:rPr>
      </w:pPr>
      <w:r w:rsidRPr="00EE4A74">
        <w:rPr>
          <w:rFonts w:ascii="Times New Roman" w:hAnsi="Times New Roman" w:cs="Times New Roman"/>
          <w:sz w:val="24"/>
          <w:szCs w:val="24"/>
          <w:lang w:val="ru-RU"/>
        </w:rPr>
        <w:tab/>
      </w:r>
      <w:r w:rsidRPr="00EE4A74">
        <w:rPr>
          <w:rFonts w:ascii="Times New Roman" w:hAnsi="Times New Roman" w:cs="Times New Roman"/>
          <w:b/>
          <w:sz w:val="24"/>
          <w:szCs w:val="24"/>
          <w:lang w:val="pt-BR"/>
        </w:rPr>
        <w:t>A</w:t>
      </w:r>
      <w:r w:rsidRPr="00EE4A74">
        <w:rPr>
          <w:rFonts w:ascii="Times New Roman" w:hAnsi="Times New Roman" w:cs="Times New Roman"/>
          <w:b/>
          <w:sz w:val="24"/>
          <w:szCs w:val="24"/>
          <w:lang w:val="ru-RU"/>
        </w:rPr>
        <w:t>.</w:t>
      </w:r>
      <w:r w:rsidRPr="00EE4A74">
        <w:rPr>
          <w:rFonts w:ascii="Times New Roman" w:hAnsi="Times New Roman" w:cs="Times New Roman"/>
          <w:sz w:val="24"/>
          <w:szCs w:val="24"/>
          <w:lang w:val="ru-RU"/>
        </w:rPr>
        <w:t xml:space="preserve"> </w:t>
      </w:r>
      <w:r w:rsidRPr="00EE4A74">
        <w:rPr>
          <w:rFonts w:ascii="Times New Roman" w:hAnsi="Times New Roman" w:cs="Times New Roman"/>
          <w:sz w:val="24"/>
          <w:szCs w:val="24"/>
          <w:lang w:val="ru-RU"/>
        </w:rPr>
        <w:tab/>
      </w:r>
      <w:r w:rsidRPr="00EE4A74">
        <w:rPr>
          <w:rFonts w:ascii="Times New Roman" w:hAnsi="Times New Roman" w:cs="Times New Roman"/>
          <w:sz w:val="24"/>
          <w:szCs w:val="24"/>
          <w:lang w:val="pt-BR"/>
        </w:rPr>
        <w:t>Mn</w:t>
      </w:r>
      <w:r w:rsidRPr="00EE4A74">
        <w:rPr>
          <w:rFonts w:ascii="Times New Roman" w:hAnsi="Times New Roman" w:cs="Times New Roman"/>
          <w:sz w:val="24"/>
          <w:szCs w:val="24"/>
          <w:vertAlign w:val="superscript"/>
          <w:lang w:val="ru-RU"/>
        </w:rPr>
        <w:t xml:space="preserve">+7 </w:t>
      </w:r>
      <w:r w:rsidRPr="00EE4A74">
        <w:rPr>
          <w:rFonts w:ascii="Times New Roman" w:hAnsi="Times New Roman" w:cs="Times New Roman"/>
          <w:sz w:val="24"/>
          <w:szCs w:val="24"/>
          <w:lang w:val="ru-RU"/>
        </w:rPr>
        <w:t xml:space="preserve">до </w:t>
      </w:r>
      <w:r w:rsidRPr="00EE4A74">
        <w:rPr>
          <w:rFonts w:ascii="Times New Roman" w:hAnsi="Times New Roman" w:cs="Times New Roman"/>
          <w:sz w:val="24"/>
          <w:szCs w:val="24"/>
          <w:lang w:val="pt-BR"/>
        </w:rPr>
        <w:t>Mn</w:t>
      </w:r>
      <w:r w:rsidRPr="00EE4A74">
        <w:rPr>
          <w:rFonts w:ascii="Times New Roman" w:hAnsi="Times New Roman" w:cs="Times New Roman"/>
          <w:sz w:val="24"/>
          <w:szCs w:val="24"/>
          <w:vertAlign w:val="superscript"/>
          <w:lang w:val="ru-RU"/>
        </w:rPr>
        <w:t>+2</w:t>
      </w:r>
      <w:r w:rsidRPr="00EE4A74">
        <w:rPr>
          <w:rFonts w:ascii="Times New Roman" w:hAnsi="Times New Roman" w:cs="Times New Roman"/>
          <w:sz w:val="24"/>
          <w:szCs w:val="24"/>
          <w:lang w:val="ru-RU"/>
        </w:rPr>
        <w:t xml:space="preserve"> и </w:t>
      </w:r>
      <w:r w:rsidRPr="00EE4A74">
        <w:rPr>
          <w:rFonts w:ascii="Times New Roman" w:hAnsi="Times New Roman" w:cs="Times New Roman"/>
          <w:sz w:val="24"/>
          <w:szCs w:val="24"/>
          <w:lang w:val="pt-BR"/>
        </w:rPr>
        <w:t>O</w:t>
      </w:r>
      <w:r w:rsidRPr="00EE4A74">
        <w:rPr>
          <w:rFonts w:ascii="Times New Roman" w:hAnsi="Times New Roman" w:cs="Times New Roman"/>
          <w:sz w:val="24"/>
          <w:szCs w:val="24"/>
          <w:vertAlign w:val="superscript"/>
          <w:lang w:val="ru-RU"/>
        </w:rPr>
        <w:t>-2</w:t>
      </w:r>
      <w:r w:rsidRPr="00EE4A74">
        <w:rPr>
          <w:rFonts w:ascii="Times New Roman" w:hAnsi="Times New Roman" w:cs="Times New Roman"/>
          <w:sz w:val="24"/>
          <w:szCs w:val="24"/>
          <w:lang w:val="ru-RU"/>
        </w:rPr>
        <w:t xml:space="preserve"> до </w:t>
      </w:r>
      <w:r w:rsidRPr="00EE4A74">
        <w:rPr>
          <w:rFonts w:ascii="Times New Roman" w:hAnsi="Times New Roman" w:cs="Times New Roman"/>
          <w:sz w:val="24"/>
          <w:szCs w:val="24"/>
          <w:lang w:val="pt-BR"/>
        </w:rPr>
        <w:t>O</w:t>
      </w:r>
      <w:r w:rsidRPr="00EE4A74">
        <w:rPr>
          <w:rFonts w:ascii="Times New Roman" w:hAnsi="Times New Roman" w:cs="Times New Roman"/>
          <w:sz w:val="24"/>
          <w:szCs w:val="24"/>
          <w:vertAlign w:val="superscript"/>
          <w:lang w:val="ru-RU"/>
        </w:rPr>
        <w:t>-</w:t>
      </w:r>
      <w:r w:rsidRPr="00EE4A74">
        <w:rPr>
          <w:rFonts w:ascii="Times New Roman" w:hAnsi="Times New Roman" w:cs="Times New Roman"/>
          <w:sz w:val="24"/>
          <w:szCs w:val="24"/>
          <w:vertAlign w:val="superscript"/>
          <w:lang w:val="ru-RU"/>
        </w:rPr>
        <w:tab/>
      </w:r>
      <w:r w:rsidRPr="00EE4A74">
        <w:rPr>
          <w:rFonts w:ascii="Times New Roman" w:hAnsi="Times New Roman" w:cs="Times New Roman"/>
          <w:sz w:val="24"/>
          <w:szCs w:val="24"/>
          <w:vertAlign w:val="superscript"/>
          <w:lang w:val="ru-RU"/>
        </w:rPr>
        <w:tab/>
      </w:r>
      <w:r w:rsidRPr="00EE4A74">
        <w:rPr>
          <w:rFonts w:ascii="Times New Roman" w:hAnsi="Times New Roman" w:cs="Times New Roman"/>
          <w:b/>
          <w:sz w:val="24"/>
          <w:szCs w:val="24"/>
          <w:lang w:val="pt-BR"/>
        </w:rPr>
        <w:t>B</w:t>
      </w:r>
      <w:r w:rsidRPr="00EE4A74">
        <w:rPr>
          <w:rFonts w:ascii="Times New Roman" w:hAnsi="Times New Roman" w:cs="Times New Roman"/>
          <w:b/>
          <w:sz w:val="24"/>
          <w:szCs w:val="24"/>
          <w:lang w:val="ru-RU"/>
        </w:rPr>
        <w:t>.</w:t>
      </w:r>
      <w:r w:rsidRPr="00EE4A74">
        <w:rPr>
          <w:rFonts w:ascii="Times New Roman" w:hAnsi="Times New Roman" w:cs="Times New Roman"/>
          <w:sz w:val="24"/>
          <w:szCs w:val="24"/>
          <w:lang w:val="ru-RU"/>
        </w:rPr>
        <w:tab/>
      </w:r>
      <w:r w:rsidRPr="00EE4A74">
        <w:rPr>
          <w:rFonts w:ascii="Times New Roman" w:hAnsi="Times New Roman" w:cs="Times New Roman"/>
          <w:sz w:val="24"/>
          <w:szCs w:val="24"/>
          <w:lang w:val="pt-BR"/>
        </w:rPr>
        <w:t>Mn</w:t>
      </w:r>
      <w:r w:rsidRPr="00EE4A74">
        <w:rPr>
          <w:rFonts w:ascii="Times New Roman" w:hAnsi="Times New Roman" w:cs="Times New Roman"/>
          <w:sz w:val="24"/>
          <w:szCs w:val="24"/>
          <w:vertAlign w:val="superscript"/>
          <w:lang w:val="ru-RU"/>
        </w:rPr>
        <w:t xml:space="preserve">+7 </w:t>
      </w:r>
      <w:r w:rsidRPr="00EE4A74">
        <w:rPr>
          <w:rFonts w:ascii="Times New Roman" w:hAnsi="Times New Roman" w:cs="Times New Roman"/>
          <w:sz w:val="24"/>
          <w:szCs w:val="24"/>
          <w:lang w:val="ru-RU"/>
        </w:rPr>
        <w:t xml:space="preserve">до </w:t>
      </w:r>
      <w:r w:rsidRPr="00EE4A74">
        <w:rPr>
          <w:rFonts w:ascii="Times New Roman" w:hAnsi="Times New Roman" w:cs="Times New Roman"/>
          <w:sz w:val="24"/>
          <w:szCs w:val="24"/>
          <w:lang w:val="pt-BR"/>
        </w:rPr>
        <w:t>Mn</w:t>
      </w:r>
      <w:r w:rsidRPr="00EE4A74">
        <w:rPr>
          <w:rFonts w:ascii="Times New Roman" w:hAnsi="Times New Roman" w:cs="Times New Roman"/>
          <w:sz w:val="24"/>
          <w:szCs w:val="24"/>
          <w:vertAlign w:val="superscript"/>
          <w:lang w:val="ru-RU"/>
        </w:rPr>
        <w:t>+4</w:t>
      </w:r>
      <w:r w:rsidRPr="00EE4A74">
        <w:rPr>
          <w:rFonts w:ascii="Times New Roman" w:hAnsi="Times New Roman" w:cs="Times New Roman"/>
          <w:sz w:val="24"/>
          <w:szCs w:val="24"/>
          <w:lang w:val="ru-RU"/>
        </w:rPr>
        <w:t xml:space="preserve"> и </w:t>
      </w:r>
      <w:r w:rsidRPr="00EE4A74">
        <w:rPr>
          <w:rFonts w:ascii="Times New Roman" w:hAnsi="Times New Roman" w:cs="Times New Roman"/>
          <w:sz w:val="24"/>
          <w:szCs w:val="24"/>
          <w:lang w:val="pt-BR"/>
        </w:rPr>
        <w:t>O</w:t>
      </w:r>
      <w:r w:rsidRPr="00EE4A74">
        <w:rPr>
          <w:rFonts w:ascii="Times New Roman" w:hAnsi="Times New Roman" w:cs="Times New Roman"/>
          <w:sz w:val="24"/>
          <w:szCs w:val="24"/>
          <w:vertAlign w:val="subscript"/>
          <w:lang w:val="ru-RU"/>
        </w:rPr>
        <w:t>2</w:t>
      </w:r>
      <w:r w:rsidRPr="00EE4A74">
        <w:rPr>
          <w:rFonts w:ascii="Times New Roman" w:hAnsi="Times New Roman" w:cs="Times New Roman"/>
          <w:sz w:val="24"/>
          <w:szCs w:val="24"/>
          <w:lang w:val="ru-RU"/>
        </w:rPr>
        <w:t xml:space="preserve">ˉ до </w:t>
      </w:r>
      <w:r w:rsidRPr="00EE4A74">
        <w:rPr>
          <w:rFonts w:ascii="Times New Roman" w:hAnsi="Times New Roman" w:cs="Times New Roman"/>
          <w:sz w:val="24"/>
          <w:szCs w:val="24"/>
          <w:lang w:val="pt-BR"/>
        </w:rPr>
        <w:t>O</w:t>
      </w:r>
      <w:r w:rsidRPr="00EE4A74">
        <w:rPr>
          <w:rFonts w:ascii="Times New Roman" w:hAnsi="Times New Roman" w:cs="Times New Roman"/>
          <w:sz w:val="24"/>
          <w:szCs w:val="24"/>
          <w:vertAlign w:val="superscript"/>
          <w:lang w:val="ru-RU"/>
        </w:rPr>
        <w:t>0</w:t>
      </w:r>
    </w:p>
    <w:p w:rsidR="00EE4A74" w:rsidRPr="00EE4A74" w:rsidRDefault="00EE4A74" w:rsidP="00EE4A74">
      <w:pPr>
        <w:tabs>
          <w:tab w:val="left" w:pos="90"/>
        </w:tabs>
        <w:spacing w:after="0" w:line="240" w:lineRule="auto"/>
        <w:rPr>
          <w:rFonts w:ascii="Times New Roman" w:hAnsi="Times New Roman" w:cs="Times New Roman"/>
          <w:sz w:val="24"/>
          <w:szCs w:val="24"/>
          <w:lang w:val="pt-BR"/>
        </w:rPr>
      </w:pPr>
      <w:r w:rsidRPr="00EE4A74">
        <w:rPr>
          <w:rFonts w:ascii="Times New Roman" w:hAnsi="Times New Roman" w:cs="Times New Roman"/>
          <w:sz w:val="24"/>
          <w:szCs w:val="24"/>
          <w:lang w:val="ru-RU"/>
        </w:rPr>
        <w:tab/>
      </w:r>
      <w:r w:rsidRPr="00EE4A74">
        <w:rPr>
          <w:rFonts w:ascii="Times New Roman" w:hAnsi="Times New Roman" w:cs="Times New Roman"/>
          <w:b/>
          <w:sz w:val="24"/>
          <w:szCs w:val="24"/>
          <w:lang w:val="pt-BR"/>
        </w:rPr>
        <w:t>C</w:t>
      </w:r>
      <w:r w:rsidRPr="00EE4A74">
        <w:rPr>
          <w:rFonts w:ascii="Times New Roman" w:hAnsi="Times New Roman" w:cs="Times New Roman"/>
          <w:b/>
          <w:sz w:val="24"/>
          <w:szCs w:val="24"/>
          <w:lang w:val="ru-RU"/>
        </w:rPr>
        <w:t>.</w:t>
      </w:r>
      <w:r w:rsidRPr="00EE4A74">
        <w:rPr>
          <w:rFonts w:ascii="Times New Roman" w:hAnsi="Times New Roman" w:cs="Times New Roman"/>
          <w:sz w:val="24"/>
          <w:szCs w:val="24"/>
          <w:lang w:val="ru-RU"/>
        </w:rPr>
        <w:tab/>
      </w:r>
      <w:r w:rsidRPr="00EE4A74">
        <w:rPr>
          <w:rFonts w:ascii="Times New Roman" w:hAnsi="Times New Roman" w:cs="Times New Roman"/>
          <w:sz w:val="24"/>
          <w:szCs w:val="24"/>
          <w:lang w:val="pt-BR"/>
        </w:rPr>
        <w:t>Mn</w:t>
      </w:r>
      <w:r w:rsidRPr="00EE4A74">
        <w:rPr>
          <w:rFonts w:ascii="Times New Roman" w:hAnsi="Times New Roman" w:cs="Times New Roman"/>
          <w:sz w:val="24"/>
          <w:szCs w:val="24"/>
          <w:vertAlign w:val="superscript"/>
          <w:lang w:val="ru-RU"/>
        </w:rPr>
        <w:t xml:space="preserve">+7 </w:t>
      </w:r>
      <w:r w:rsidRPr="00EE4A74">
        <w:rPr>
          <w:rFonts w:ascii="Times New Roman" w:hAnsi="Times New Roman" w:cs="Times New Roman"/>
          <w:sz w:val="24"/>
          <w:szCs w:val="24"/>
          <w:lang w:val="ru-RU"/>
        </w:rPr>
        <w:t xml:space="preserve">до </w:t>
      </w:r>
      <w:r w:rsidRPr="00EE4A74">
        <w:rPr>
          <w:rFonts w:ascii="Times New Roman" w:hAnsi="Times New Roman" w:cs="Times New Roman"/>
          <w:sz w:val="24"/>
          <w:szCs w:val="24"/>
          <w:lang w:val="pt-BR"/>
        </w:rPr>
        <w:t>Mn</w:t>
      </w:r>
      <w:r w:rsidRPr="00EE4A74">
        <w:rPr>
          <w:rFonts w:ascii="Times New Roman" w:hAnsi="Times New Roman" w:cs="Times New Roman"/>
          <w:sz w:val="24"/>
          <w:szCs w:val="24"/>
          <w:vertAlign w:val="superscript"/>
          <w:lang w:val="ru-RU"/>
        </w:rPr>
        <w:t>+2</w:t>
      </w:r>
      <w:r w:rsidRPr="00EE4A74">
        <w:rPr>
          <w:rFonts w:ascii="Times New Roman" w:hAnsi="Times New Roman" w:cs="Times New Roman"/>
          <w:sz w:val="24"/>
          <w:szCs w:val="24"/>
          <w:lang w:val="ru-RU"/>
        </w:rPr>
        <w:t xml:space="preserve"> и </w:t>
      </w:r>
      <w:r w:rsidRPr="00EE4A74">
        <w:rPr>
          <w:rFonts w:ascii="Times New Roman" w:hAnsi="Times New Roman" w:cs="Times New Roman"/>
          <w:sz w:val="24"/>
          <w:szCs w:val="24"/>
          <w:lang w:val="pt-BR"/>
        </w:rPr>
        <w:t>O</w:t>
      </w:r>
      <w:r w:rsidRPr="00EE4A74">
        <w:rPr>
          <w:rFonts w:ascii="Times New Roman" w:hAnsi="Times New Roman" w:cs="Times New Roman"/>
          <w:sz w:val="24"/>
          <w:szCs w:val="24"/>
          <w:vertAlign w:val="superscript"/>
          <w:lang w:val="ru-RU"/>
        </w:rPr>
        <w:t>-2</w:t>
      </w:r>
      <w:r w:rsidRPr="00EE4A74">
        <w:rPr>
          <w:rFonts w:ascii="Times New Roman" w:hAnsi="Times New Roman" w:cs="Times New Roman"/>
          <w:sz w:val="24"/>
          <w:szCs w:val="24"/>
          <w:lang w:val="ru-RU"/>
        </w:rPr>
        <w:t xml:space="preserve"> до </w:t>
      </w:r>
      <w:r w:rsidRPr="00EE4A74">
        <w:rPr>
          <w:rFonts w:ascii="Times New Roman" w:hAnsi="Times New Roman" w:cs="Times New Roman"/>
          <w:sz w:val="24"/>
          <w:szCs w:val="24"/>
          <w:lang w:val="pt-BR"/>
        </w:rPr>
        <w:t>O</w:t>
      </w:r>
      <w:r w:rsidRPr="00EE4A74">
        <w:rPr>
          <w:rFonts w:ascii="Times New Roman" w:hAnsi="Times New Roman" w:cs="Times New Roman"/>
          <w:sz w:val="24"/>
          <w:szCs w:val="24"/>
          <w:vertAlign w:val="subscript"/>
          <w:lang w:val="ru-RU"/>
        </w:rPr>
        <w:t>2</w:t>
      </w:r>
      <w:r w:rsidRPr="00EE4A74">
        <w:rPr>
          <w:rFonts w:ascii="Times New Roman" w:hAnsi="Times New Roman" w:cs="Times New Roman"/>
          <w:sz w:val="24"/>
          <w:szCs w:val="24"/>
          <w:vertAlign w:val="superscript"/>
          <w:lang w:val="ru-RU"/>
        </w:rPr>
        <w:t>-2</w:t>
      </w:r>
      <w:r w:rsidRPr="00EE4A74">
        <w:rPr>
          <w:rFonts w:ascii="Times New Roman" w:hAnsi="Times New Roman" w:cs="Times New Roman"/>
          <w:sz w:val="24"/>
          <w:szCs w:val="24"/>
          <w:vertAlign w:val="superscript"/>
          <w:lang w:val="ru-RU"/>
        </w:rPr>
        <w:tab/>
      </w:r>
      <w:r w:rsidRPr="00EE4A74">
        <w:rPr>
          <w:rFonts w:ascii="Times New Roman" w:hAnsi="Times New Roman" w:cs="Times New Roman"/>
          <w:sz w:val="24"/>
          <w:szCs w:val="24"/>
          <w:vertAlign w:val="superscript"/>
          <w:lang w:val="ru-RU"/>
        </w:rPr>
        <w:tab/>
      </w:r>
      <w:r w:rsidRPr="00EE4A74">
        <w:rPr>
          <w:rFonts w:ascii="Times New Roman" w:hAnsi="Times New Roman" w:cs="Times New Roman"/>
          <w:b/>
          <w:sz w:val="24"/>
          <w:szCs w:val="24"/>
          <w:lang w:val="pt-BR"/>
        </w:rPr>
        <w:t>D.</w:t>
      </w:r>
      <w:r w:rsidRPr="00EE4A74">
        <w:rPr>
          <w:rFonts w:ascii="Times New Roman" w:hAnsi="Times New Roman" w:cs="Times New Roman"/>
          <w:sz w:val="24"/>
          <w:szCs w:val="24"/>
          <w:lang w:val="pt-BR"/>
        </w:rPr>
        <w:tab/>
        <w:t>Mn</w:t>
      </w:r>
      <w:r w:rsidRPr="00EE4A74">
        <w:rPr>
          <w:rFonts w:ascii="Times New Roman" w:hAnsi="Times New Roman" w:cs="Times New Roman"/>
          <w:sz w:val="24"/>
          <w:szCs w:val="24"/>
          <w:vertAlign w:val="superscript"/>
          <w:lang w:val="pt-BR"/>
        </w:rPr>
        <w:t xml:space="preserve">+7 </w:t>
      </w:r>
      <w:r w:rsidRPr="00EE4A74">
        <w:rPr>
          <w:rFonts w:ascii="Times New Roman" w:hAnsi="Times New Roman" w:cs="Times New Roman"/>
          <w:sz w:val="24"/>
          <w:szCs w:val="24"/>
          <w:lang w:val="ru-RU"/>
        </w:rPr>
        <w:t>д</w:t>
      </w:r>
      <w:r w:rsidRPr="00EE4A74">
        <w:rPr>
          <w:rFonts w:ascii="Times New Roman" w:hAnsi="Times New Roman" w:cs="Times New Roman"/>
          <w:sz w:val="24"/>
          <w:szCs w:val="24"/>
          <w:lang w:val="pt-BR"/>
        </w:rPr>
        <w:t>o Mn</w:t>
      </w:r>
      <w:r w:rsidRPr="00EE4A74">
        <w:rPr>
          <w:rFonts w:ascii="Times New Roman" w:hAnsi="Times New Roman" w:cs="Times New Roman"/>
          <w:sz w:val="24"/>
          <w:szCs w:val="24"/>
          <w:vertAlign w:val="superscript"/>
          <w:lang w:val="pt-BR"/>
        </w:rPr>
        <w:t>+4</w:t>
      </w:r>
      <w:r w:rsidRPr="00EE4A74">
        <w:rPr>
          <w:rFonts w:ascii="Times New Roman" w:hAnsi="Times New Roman" w:cs="Times New Roman"/>
          <w:sz w:val="24"/>
          <w:szCs w:val="24"/>
          <w:lang w:val="pt-BR"/>
        </w:rPr>
        <w:t xml:space="preserve"> </w:t>
      </w:r>
      <w:r w:rsidRPr="00EE4A74">
        <w:rPr>
          <w:rFonts w:ascii="Times New Roman" w:hAnsi="Times New Roman" w:cs="Times New Roman"/>
          <w:sz w:val="24"/>
          <w:szCs w:val="24"/>
          <w:lang w:val="ru-RU"/>
        </w:rPr>
        <w:t>и</w:t>
      </w:r>
      <w:r w:rsidRPr="00EE4A74">
        <w:rPr>
          <w:rFonts w:ascii="Times New Roman" w:hAnsi="Times New Roman" w:cs="Times New Roman"/>
          <w:sz w:val="24"/>
          <w:szCs w:val="24"/>
          <w:lang w:val="pt-BR"/>
        </w:rPr>
        <w:t xml:space="preserve"> O</w:t>
      </w:r>
      <w:r w:rsidRPr="00EE4A74">
        <w:rPr>
          <w:rFonts w:ascii="Times New Roman" w:hAnsi="Times New Roman" w:cs="Times New Roman"/>
          <w:sz w:val="24"/>
          <w:szCs w:val="24"/>
          <w:vertAlign w:val="superscript"/>
          <w:lang w:val="pt-BR"/>
        </w:rPr>
        <w:t>-2</w:t>
      </w:r>
      <w:r w:rsidRPr="00EE4A74">
        <w:rPr>
          <w:rFonts w:ascii="Times New Roman" w:hAnsi="Times New Roman" w:cs="Times New Roman"/>
          <w:sz w:val="24"/>
          <w:szCs w:val="24"/>
          <w:lang w:val="pt-BR"/>
        </w:rPr>
        <w:t xml:space="preserve"> </w:t>
      </w:r>
      <w:r w:rsidRPr="00EE4A74">
        <w:rPr>
          <w:rFonts w:ascii="Times New Roman" w:hAnsi="Times New Roman" w:cs="Times New Roman"/>
          <w:sz w:val="24"/>
          <w:szCs w:val="24"/>
          <w:lang w:val="ru-RU"/>
        </w:rPr>
        <w:t>до</w:t>
      </w:r>
      <w:r w:rsidRPr="00EE4A74">
        <w:rPr>
          <w:rFonts w:ascii="Times New Roman" w:hAnsi="Times New Roman" w:cs="Times New Roman"/>
          <w:sz w:val="24"/>
          <w:szCs w:val="24"/>
          <w:lang w:val="pt-BR"/>
        </w:rPr>
        <w:t xml:space="preserve"> O</w:t>
      </w:r>
      <w:r w:rsidRPr="00EE4A74">
        <w:rPr>
          <w:rFonts w:ascii="Times New Roman" w:hAnsi="Times New Roman" w:cs="Times New Roman"/>
          <w:sz w:val="24"/>
          <w:szCs w:val="24"/>
          <w:vertAlign w:val="superscript"/>
          <w:lang w:val="pt-BR"/>
        </w:rPr>
        <w:t>0</w:t>
      </w:r>
    </w:p>
    <w:p w:rsidR="00EE4A74" w:rsidRPr="00EE4A74" w:rsidRDefault="00EE4A74" w:rsidP="00EE4A74">
      <w:pPr>
        <w:widowControl w:val="0"/>
        <w:tabs>
          <w:tab w:val="left" w:pos="90"/>
        </w:tabs>
        <w:spacing w:after="0" w:line="240" w:lineRule="auto"/>
        <w:ind w:left="360"/>
        <w:jc w:val="both"/>
        <w:rPr>
          <w:rFonts w:ascii="Times New Roman" w:hAnsi="Times New Roman" w:cs="Times New Roman"/>
          <w:sz w:val="24"/>
          <w:szCs w:val="24"/>
          <w:lang w:val="pt-BR"/>
        </w:rPr>
      </w:pPr>
    </w:p>
    <w:p w:rsidR="00EE4A74" w:rsidRDefault="00EE4A74" w:rsidP="00EE4A74">
      <w:pPr>
        <w:tabs>
          <w:tab w:val="left" w:pos="90"/>
        </w:tabs>
        <w:spacing w:after="0" w:line="240" w:lineRule="auto"/>
        <w:rPr>
          <w:rFonts w:ascii="Times New Roman" w:hAnsi="Times New Roman" w:cs="Times New Roman"/>
          <w:sz w:val="24"/>
          <w:szCs w:val="24"/>
          <w:lang w:val="ru-RU"/>
        </w:rPr>
      </w:pPr>
    </w:p>
    <w:p w:rsidR="00245DE3" w:rsidRDefault="00245DE3" w:rsidP="00EE4A74">
      <w:pPr>
        <w:tabs>
          <w:tab w:val="left" w:pos="90"/>
        </w:tabs>
        <w:spacing w:after="0" w:line="240" w:lineRule="auto"/>
        <w:rPr>
          <w:rFonts w:ascii="Times New Roman" w:hAnsi="Times New Roman" w:cs="Times New Roman"/>
          <w:sz w:val="24"/>
          <w:szCs w:val="24"/>
          <w:lang w:val="ru-RU"/>
        </w:rPr>
      </w:pPr>
    </w:p>
    <w:p w:rsidR="00245DE3" w:rsidRDefault="00245DE3" w:rsidP="00EE4A74">
      <w:pPr>
        <w:tabs>
          <w:tab w:val="left" w:pos="90"/>
        </w:tabs>
        <w:spacing w:after="0" w:line="240" w:lineRule="auto"/>
        <w:rPr>
          <w:rFonts w:ascii="Times New Roman" w:hAnsi="Times New Roman" w:cs="Times New Roman"/>
          <w:sz w:val="24"/>
          <w:szCs w:val="24"/>
          <w:lang w:val="ru-RU"/>
        </w:rPr>
      </w:pPr>
    </w:p>
    <w:p w:rsidR="00245DE3" w:rsidRDefault="00245DE3" w:rsidP="00EE4A74">
      <w:pPr>
        <w:tabs>
          <w:tab w:val="left" w:pos="90"/>
        </w:tabs>
        <w:spacing w:after="0" w:line="240" w:lineRule="auto"/>
        <w:rPr>
          <w:rFonts w:ascii="Times New Roman" w:hAnsi="Times New Roman" w:cs="Times New Roman"/>
          <w:sz w:val="24"/>
          <w:szCs w:val="24"/>
          <w:lang w:val="ru-RU"/>
        </w:rPr>
      </w:pPr>
    </w:p>
    <w:p w:rsidR="00245DE3" w:rsidRDefault="00245DE3" w:rsidP="00EE4A74">
      <w:pPr>
        <w:tabs>
          <w:tab w:val="left" w:pos="90"/>
        </w:tabs>
        <w:spacing w:after="0" w:line="240" w:lineRule="auto"/>
        <w:rPr>
          <w:rFonts w:ascii="Times New Roman" w:hAnsi="Times New Roman" w:cs="Times New Roman"/>
          <w:sz w:val="24"/>
          <w:szCs w:val="24"/>
          <w:lang w:val="ru-RU"/>
        </w:rPr>
      </w:pPr>
    </w:p>
    <w:p w:rsidR="00245DE3" w:rsidRDefault="00245DE3" w:rsidP="00EE4A74">
      <w:pPr>
        <w:tabs>
          <w:tab w:val="left" w:pos="90"/>
        </w:tabs>
        <w:spacing w:after="0" w:line="240" w:lineRule="auto"/>
        <w:rPr>
          <w:rFonts w:ascii="Times New Roman" w:hAnsi="Times New Roman" w:cs="Times New Roman"/>
          <w:sz w:val="24"/>
          <w:szCs w:val="24"/>
          <w:lang w:val="ru-RU"/>
        </w:rPr>
      </w:pPr>
    </w:p>
    <w:p w:rsidR="00245DE3" w:rsidRDefault="00245DE3" w:rsidP="00EE4A74">
      <w:pPr>
        <w:tabs>
          <w:tab w:val="left" w:pos="90"/>
        </w:tabs>
        <w:spacing w:after="0" w:line="240" w:lineRule="auto"/>
        <w:rPr>
          <w:rFonts w:ascii="Times New Roman" w:hAnsi="Times New Roman" w:cs="Times New Roman"/>
          <w:sz w:val="24"/>
          <w:szCs w:val="24"/>
          <w:lang w:val="ru-RU"/>
        </w:rPr>
      </w:pPr>
    </w:p>
    <w:p w:rsidR="00245DE3" w:rsidRDefault="00245DE3" w:rsidP="00EE4A74">
      <w:pPr>
        <w:tabs>
          <w:tab w:val="left" w:pos="90"/>
        </w:tabs>
        <w:spacing w:after="0" w:line="240" w:lineRule="auto"/>
        <w:rPr>
          <w:rFonts w:ascii="Times New Roman" w:hAnsi="Times New Roman" w:cs="Times New Roman"/>
          <w:sz w:val="24"/>
          <w:szCs w:val="24"/>
          <w:lang w:val="ru-RU"/>
        </w:rPr>
      </w:pPr>
    </w:p>
    <w:p w:rsidR="00245DE3" w:rsidRDefault="00245DE3" w:rsidP="00EE4A74">
      <w:pPr>
        <w:tabs>
          <w:tab w:val="left" w:pos="90"/>
        </w:tabs>
        <w:spacing w:after="0" w:line="240" w:lineRule="auto"/>
        <w:rPr>
          <w:rFonts w:ascii="Times New Roman" w:hAnsi="Times New Roman" w:cs="Times New Roman"/>
          <w:sz w:val="24"/>
          <w:szCs w:val="24"/>
          <w:lang w:val="ru-RU"/>
        </w:rPr>
      </w:pPr>
    </w:p>
    <w:p w:rsidR="00245DE3" w:rsidRDefault="00245DE3" w:rsidP="00EE4A74">
      <w:pPr>
        <w:tabs>
          <w:tab w:val="left" w:pos="90"/>
        </w:tabs>
        <w:spacing w:after="0" w:line="240" w:lineRule="auto"/>
        <w:rPr>
          <w:rFonts w:ascii="Times New Roman" w:hAnsi="Times New Roman" w:cs="Times New Roman"/>
          <w:sz w:val="24"/>
          <w:szCs w:val="24"/>
          <w:lang w:val="ru-RU"/>
        </w:rPr>
      </w:pPr>
    </w:p>
    <w:p w:rsidR="00245DE3" w:rsidRDefault="00245DE3" w:rsidP="00EE4A74">
      <w:pPr>
        <w:tabs>
          <w:tab w:val="left" w:pos="90"/>
        </w:tabs>
        <w:spacing w:after="0" w:line="240" w:lineRule="auto"/>
        <w:rPr>
          <w:rFonts w:ascii="Times New Roman" w:hAnsi="Times New Roman" w:cs="Times New Roman"/>
          <w:sz w:val="24"/>
          <w:szCs w:val="24"/>
          <w:lang w:val="ru-RU"/>
        </w:rPr>
      </w:pPr>
    </w:p>
    <w:p w:rsidR="00245DE3" w:rsidRDefault="00245DE3" w:rsidP="00EE4A74">
      <w:pPr>
        <w:tabs>
          <w:tab w:val="left" w:pos="90"/>
        </w:tabs>
        <w:spacing w:after="0" w:line="240" w:lineRule="auto"/>
        <w:rPr>
          <w:rFonts w:ascii="Times New Roman" w:hAnsi="Times New Roman" w:cs="Times New Roman"/>
          <w:sz w:val="24"/>
          <w:szCs w:val="24"/>
          <w:lang w:val="ru-RU"/>
        </w:rPr>
      </w:pPr>
    </w:p>
    <w:p w:rsidR="00245DE3" w:rsidRDefault="00245DE3" w:rsidP="00EE4A74">
      <w:pPr>
        <w:tabs>
          <w:tab w:val="left" w:pos="90"/>
        </w:tabs>
        <w:spacing w:after="0" w:line="240" w:lineRule="auto"/>
        <w:rPr>
          <w:rFonts w:ascii="Times New Roman" w:hAnsi="Times New Roman" w:cs="Times New Roman"/>
          <w:sz w:val="24"/>
          <w:szCs w:val="24"/>
          <w:lang w:val="ru-RU"/>
        </w:rPr>
      </w:pPr>
    </w:p>
    <w:p w:rsidR="00245DE3" w:rsidRDefault="00245DE3" w:rsidP="00EE4A74">
      <w:pPr>
        <w:tabs>
          <w:tab w:val="left" w:pos="90"/>
        </w:tabs>
        <w:spacing w:after="0" w:line="240" w:lineRule="auto"/>
        <w:rPr>
          <w:rFonts w:ascii="Times New Roman" w:hAnsi="Times New Roman" w:cs="Times New Roman"/>
          <w:sz w:val="24"/>
          <w:szCs w:val="24"/>
          <w:lang w:val="ru-RU"/>
        </w:rPr>
      </w:pPr>
    </w:p>
    <w:p w:rsidR="00245DE3" w:rsidRDefault="00245DE3" w:rsidP="00EE4A74">
      <w:pPr>
        <w:tabs>
          <w:tab w:val="left" w:pos="90"/>
        </w:tabs>
        <w:spacing w:after="0" w:line="240" w:lineRule="auto"/>
        <w:rPr>
          <w:rFonts w:ascii="Times New Roman" w:hAnsi="Times New Roman" w:cs="Times New Roman"/>
          <w:sz w:val="24"/>
          <w:szCs w:val="24"/>
          <w:lang w:val="ru-RU"/>
        </w:rPr>
      </w:pPr>
    </w:p>
    <w:p w:rsidR="00245DE3" w:rsidRDefault="00245DE3" w:rsidP="00EE4A74">
      <w:pPr>
        <w:tabs>
          <w:tab w:val="left" w:pos="90"/>
        </w:tabs>
        <w:spacing w:after="0" w:line="240" w:lineRule="auto"/>
        <w:rPr>
          <w:rFonts w:ascii="Times New Roman" w:hAnsi="Times New Roman" w:cs="Times New Roman"/>
          <w:sz w:val="24"/>
          <w:szCs w:val="24"/>
          <w:lang w:val="ru-RU"/>
        </w:rPr>
      </w:pPr>
    </w:p>
    <w:p w:rsidR="00245DE3" w:rsidRDefault="00245DE3" w:rsidP="00EE4A74">
      <w:pPr>
        <w:tabs>
          <w:tab w:val="left" w:pos="90"/>
        </w:tabs>
        <w:spacing w:after="0" w:line="240" w:lineRule="auto"/>
        <w:rPr>
          <w:rFonts w:ascii="Times New Roman" w:hAnsi="Times New Roman" w:cs="Times New Roman"/>
          <w:sz w:val="24"/>
          <w:szCs w:val="24"/>
          <w:lang w:val="ru-RU"/>
        </w:rPr>
      </w:pPr>
    </w:p>
    <w:p w:rsidR="00245DE3" w:rsidRPr="00947878" w:rsidRDefault="00245DE3" w:rsidP="00245DE3">
      <w:pPr>
        <w:spacing w:after="0"/>
        <w:jc w:val="center"/>
        <w:rPr>
          <w:rFonts w:ascii="Times New Roman" w:hAnsi="Times New Roman" w:cs="Times New Roman"/>
          <w:b/>
          <w:sz w:val="26"/>
          <w:szCs w:val="26"/>
          <w:lang w:val="ru-RU"/>
        </w:rPr>
      </w:pPr>
      <w:r w:rsidRPr="00947878">
        <w:rPr>
          <w:rFonts w:ascii="Times New Roman" w:hAnsi="Times New Roman" w:cs="Times New Roman"/>
          <w:b/>
          <w:sz w:val="26"/>
          <w:szCs w:val="26"/>
          <w:lang w:val="ru-RU"/>
        </w:rPr>
        <w:lastRenderedPageBreak/>
        <w:t>09-ТЕРМОХИМИЯ</w:t>
      </w:r>
    </w:p>
    <w:p w:rsidR="00245DE3" w:rsidRPr="00947878" w:rsidRDefault="00245DE3" w:rsidP="00245DE3">
      <w:pPr>
        <w:spacing w:after="0"/>
        <w:ind w:firstLine="540"/>
        <w:jc w:val="both"/>
        <w:rPr>
          <w:rFonts w:ascii="Times New Roman" w:hAnsi="Times New Roman" w:cs="Times New Roman"/>
          <w:sz w:val="26"/>
          <w:szCs w:val="26"/>
          <w:lang w:val="ru-RU"/>
        </w:rPr>
      </w:pPr>
      <w:r w:rsidRPr="00947878">
        <w:rPr>
          <w:rFonts w:ascii="Times New Roman" w:hAnsi="Times New Roman" w:cs="Times New Roman"/>
          <w:sz w:val="26"/>
          <w:szCs w:val="26"/>
          <w:lang w:val="ru-RU"/>
        </w:rPr>
        <w:t xml:space="preserve">Химическая реакция заключается в разрыве одних и образовании других связей, поэтому она сопровождается выделением или поглощением энергии в виде теплоты, света, работы расширения образовавшихся газов. По признаку выделения или поглощения теплоты реакции делятся </w:t>
      </w:r>
      <w:proofErr w:type="gramStart"/>
      <w:r w:rsidRPr="00947878">
        <w:rPr>
          <w:rFonts w:ascii="Times New Roman" w:hAnsi="Times New Roman" w:cs="Times New Roman"/>
          <w:sz w:val="26"/>
          <w:szCs w:val="26"/>
          <w:lang w:val="ru-RU"/>
        </w:rPr>
        <w:t>на</w:t>
      </w:r>
      <w:proofErr w:type="gramEnd"/>
      <w:r w:rsidRPr="00947878">
        <w:rPr>
          <w:rFonts w:ascii="Times New Roman" w:hAnsi="Times New Roman" w:cs="Times New Roman"/>
          <w:sz w:val="26"/>
          <w:szCs w:val="26"/>
          <w:lang w:val="ru-RU"/>
        </w:rPr>
        <w:t xml:space="preserve"> </w:t>
      </w:r>
      <w:r w:rsidRPr="00947878">
        <w:rPr>
          <w:rFonts w:ascii="Times New Roman" w:hAnsi="Times New Roman" w:cs="Times New Roman"/>
          <w:b/>
          <w:sz w:val="26"/>
          <w:szCs w:val="26"/>
          <w:lang w:val="ru-RU"/>
        </w:rPr>
        <w:t>экзотермические</w:t>
      </w:r>
      <w:r w:rsidRPr="00947878">
        <w:rPr>
          <w:rFonts w:ascii="Times New Roman" w:hAnsi="Times New Roman" w:cs="Times New Roman"/>
          <w:sz w:val="26"/>
          <w:szCs w:val="26"/>
          <w:lang w:val="ru-RU"/>
        </w:rPr>
        <w:t xml:space="preserve"> и </w:t>
      </w:r>
      <w:r w:rsidRPr="00947878">
        <w:rPr>
          <w:rFonts w:ascii="Times New Roman" w:hAnsi="Times New Roman" w:cs="Times New Roman"/>
          <w:b/>
          <w:sz w:val="26"/>
          <w:szCs w:val="26"/>
          <w:lang w:val="ru-RU"/>
        </w:rPr>
        <w:t>эндотермические</w:t>
      </w:r>
      <w:r w:rsidRPr="00947878">
        <w:rPr>
          <w:rFonts w:ascii="Times New Roman" w:hAnsi="Times New Roman" w:cs="Times New Roman"/>
          <w:sz w:val="26"/>
          <w:szCs w:val="26"/>
          <w:lang w:val="ru-RU"/>
        </w:rPr>
        <w:t>.</w:t>
      </w:r>
    </w:p>
    <w:p w:rsidR="00245DE3" w:rsidRPr="00947878" w:rsidRDefault="00245DE3" w:rsidP="00245DE3">
      <w:pPr>
        <w:spacing w:after="0"/>
        <w:ind w:firstLine="540"/>
        <w:jc w:val="both"/>
        <w:rPr>
          <w:rFonts w:ascii="Times New Roman" w:hAnsi="Times New Roman" w:cs="Times New Roman"/>
          <w:sz w:val="26"/>
          <w:szCs w:val="26"/>
          <w:lang w:val="ru-RU"/>
        </w:rPr>
      </w:pPr>
      <w:r w:rsidRPr="00947878">
        <w:rPr>
          <w:rFonts w:ascii="Times New Roman" w:hAnsi="Times New Roman" w:cs="Times New Roman"/>
          <w:sz w:val="26"/>
          <w:szCs w:val="26"/>
          <w:lang w:val="ru-RU"/>
        </w:rPr>
        <w:t xml:space="preserve">Количество теплоты, которое поглощается или выделяется в результате реакции между определенными количествами реагентов, называют </w:t>
      </w:r>
      <w:r w:rsidRPr="00947878">
        <w:rPr>
          <w:rFonts w:ascii="Times New Roman" w:hAnsi="Times New Roman" w:cs="Times New Roman"/>
          <w:b/>
          <w:sz w:val="26"/>
          <w:szCs w:val="26"/>
          <w:lang w:val="ru-RU"/>
        </w:rPr>
        <w:t>тепловым эффектом</w:t>
      </w:r>
      <w:r w:rsidRPr="00947878">
        <w:rPr>
          <w:rFonts w:ascii="Times New Roman" w:hAnsi="Times New Roman" w:cs="Times New Roman"/>
          <w:sz w:val="26"/>
          <w:szCs w:val="26"/>
          <w:lang w:val="ru-RU"/>
        </w:rPr>
        <w:t xml:space="preserve"> химической реакции и обозначают буквой </w:t>
      </w:r>
      <w:r w:rsidRPr="00947878">
        <w:rPr>
          <w:rFonts w:ascii="Times New Roman" w:hAnsi="Times New Roman" w:cs="Times New Roman"/>
          <w:i/>
          <w:sz w:val="26"/>
          <w:szCs w:val="26"/>
          <w:lang w:val="ru-RU"/>
        </w:rPr>
        <w:t>Q</w:t>
      </w:r>
      <w:r w:rsidRPr="00947878">
        <w:rPr>
          <w:rFonts w:ascii="Times New Roman" w:hAnsi="Times New Roman" w:cs="Times New Roman"/>
          <w:sz w:val="26"/>
          <w:szCs w:val="26"/>
          <w:lang w:val="ru-RU"/>
        </w:rPr>
        <w:t>.</w:t>
      </w:r>
    </w:p>
    <w:p w:rsidR="00245DE3" w:rsidRPr="00947878" w:rsidRDefault="00245DE3" w:rsidP="00245DE3">
      <w:pPr>
        <w:spacing w:after="0"/>
        <w:ind w:firstLine="540"/>
        <w:jc w:val="both"/>
        <w:rPr>
          <w:rFonts w:ascii="Times New Roman" w:hAnsi="Times New Roman" w:cs="Times New Roman"/>
          <w:sz w:val="26"/>
          <w:szCs w:val="26"/>
          <w:lang w:val="ru-RU"/>
        </w:rPr>
      </w:pPr>
      <w:r w:rsidRPr="00947878">
        <w:rPr>
          <w:rFonts w:ascii="Times New Roman" w:hAnsi="Times New Roman" w:cs="Times New Roman"/>
          <w:sz w:val="26"/>
          <w:szCs w:val="26"/>
          <w:lang w:val="ru-RU"/>
        </w:rPr>
        <w:t>Термохимические процессы  часто характеризуются разностью энтальпий Δ</w:t>
      </w:r>
      <w:r w:rsidRPr="00947878">
        <w:rPr>
          <w:rFonts w:ascii="Times New Roman" w:hAnsi="Times New Roman" w:cs="Times New Roman"/>
          <w:i/>
          <w:sz w:val="26"/>
          <w:szCs w:val="26"/>
        </w:rPr>
        <w:t>H</w:t>
      </w:r>
      <w:r w:rsidRPr="00947878">
        <w:rPr>
          <w:rFonts w:ascii="Times New Roman" w:hAnsi="Times New Roman" w:cs="Times New Roman"/>
          <w:sz w:val="26"/>
          <w:szCs w:val="26"/>
          <w:lang w:val="ru-RU"/>
        </w:rPr>
        <w:t xml:space="preserve"> продуктов реакции и реагентов. </w:t>
      </w:r>
      <w:r w:rsidRPr="00947878">
        <w:rPr>
          <w:rFonts w:ascii="Times New Roman" w:hAnsi="Times New Roman" w:cs="Times New Roman"/>
          <w:b/>
          <w:sz w:val="26"/>
          <w:szCs w:val="26"/>
          <w:lang w:val="ru-RU"/>
        </w:rPr>
        <w:t>Энтальпия</w:t>
      </w:r>
      <w:r w:rsidRPr="00947878">
        <w:rPr>
          <w:rFonts w:ascii="Times New Roman" w:hAnsi="Times New Roman" w:cs="Times New Roman"/>
          <w:sz w:val="26"/>
          <w:szCs w:val="26"/>
          <w:lang w:val="ru-RU"/>
        </w:rPr>
        <w:t xml:space="preserve"> – это определенное свойство вещества, является мерой энергии, накапливаемой веществом при его образовании.</w:t>
      </w:r>
    </w:p>
    <w:p w:rsidR="00245DE3" w:rsidRPr="00947878" w:rsidRDefault="00245DE3" w:rsidP="00245DE3">
      <w:pPr>
        <w:spacing w:after="0"/>
        <w:ind w:firstLine="540"/>
        <w:jc w:val="both"/>
        <w:rPr>
          <w:rFonts w:ascii="Times New Roman" w:hAnsi="Times New Roman" w:cs="Times New Roman"/>
          <w:sz w:val="26"/>
          <w:szCs w:val="26"/>
          <w:lang w:val="ru-RU"/>
        </w:rPr>
      </w:pPr>
      <w:r w:rsidRPr="00947878">
        <w:rPr>
          <w:rFonts w:ascii="Times New Roman" w:hAnsi="Times New Roman" w:cs="Times New Roman"/>
          <w:sz w:val="26"/>
          <w:szCs w:val="26"/>
          <w:lang w:val="ru-RU"/>
        </w:rPr>
        <w:t xml:space="preserve">Процессы, протекающие при постоянном давлении, встречаются в химии гораздо чаще, чем те, которые протекают при постоянном объёме, так как большинство из них проводится в открытых сосудах. В химических процессах, протекающих при постоянном давлении, </w:t>
      </w:r>
      <w:r w:rsidRPr="00947878">
        <w:rPr>
          <w:rFonts w:ascii="Times New Roman" w:hAnsi="Times New Roman" w:cs="Times New Roman"/>
          <w:b/>
          <w:sz w:val="26"/>
          <w:szCs w:val="26"/>
          <w:lang w:val="ru-RU"/>
        </w:rPr>
        <w:t xml:space="preserve">выделившееся </w:t>
      </w:r>
      <w:r w:rsidRPr="00947878">
        <w:rPr>
          <w:rFonts w:ascii="Times New Roman" w:hAnsi="Times New Roman" w:cs="Times New Roman"/>
          <w:sz w:val="26"/>
          <w:szCs w:val="26"/>
          <w:lang w:val="ru-RU"/>
        </w:rPr>
        <w:t xml:space="preserve">(или поглощенное) тепло есть мера </w:t>
      </w:r>
      <w:r w:rsidRPr="00947878">
        <w:rPr>
          <w:rFonts w:ascii="Times New Roman" w:hAnsi="Times New Roman" w:cs="Times New Roman"/>
          <w:b/>
          <w:sz w:val="26"/>
          <w:szCs w:val="26"/>
          <w:lang w:val="ru-RU"/>
        </w:rPr>
        <w:t>уменьшения</w:t>
      </w:r>
      <w:r w:rsidRPr="00947878">
        <w:rPr>
          <w:rFonts w:ascii="Times New Roman" w:hAnsi="Times New Roman" w:cs="Times New Roman"/>
          <w:sz w:val="26"/>
          <w:szCs w:val="26"/>
          <w:lang w:val="ru-RU"/>
        </w:rPr>
        <w:t xml:space="preserve"> (увеличения) энтальпии реакции Δ</w:t>
      </w:r>
      <w:r w:rsidRPr="00947878">
        <w:rPr>
          <w:rFonts w:ascii="Times New Roman" w:hAnsi="Times New Roman" w:cs="Times New Roman"/>
          <w:i/>
          <w:sz w:val="26"/>
          <w:szCs w:val="26"/>
        </w:rPr>
        <w:t>H</w:t>
      </w:r>
      <w:r w:rsidRPr="00947878">
        <w:rPr>
          <w:rFonts w:ascii="Times New Roman" w:hAnsi="Times New Roman" w:cs="Times New Roman"/>
          <w:sz w:val="26"/>
          <w:szCs w:val="26"/>
          <w:lang w:val="ru-RU"/>
        </w:rPr>
        <w:t xml:space="preserve">. </w:t>
      </w:r>
    </w:p>
    <w:p w:rsidR="00245DE3" w:rsidRPr="00947878" w:rsidRDefault="00245DE3" w:rsidP="00245DE3">
      <w:pPr>
        <w:spacing w:after="0"/>
        <w:ind w:firstLine="720"/>
        <w:jc w:val="center"/>
        <w:rPr>
          <w:rFonts w:ascii="Times New Roman" w:hAnsi="Times New Roman" w:cs="Times New Roman"/>
          <w:b/>
          <w:sz w:val="26"/>
          <w:szCs w:val="26"/>
          <w:u w:val="single"/>
          <w:lang w:val="ru-RU"/>
        </w:rPr>
      </w:pPr>
      <w:r w:rsidRPr="00947878">
        <w:rPr>
          <w:rFonts w:ascii="Times New Roman" w:hAnsi="Times New Roman" w:cs="Times New Roman"/>
          <w:b/>
          <w:sz w:val="26"/>
          <w:szCs w:val="26"/>
          <w:u w:val="single"/>
          <w:lang w:val="ru-RU"/>
        </w:rPr>
        <w:t xml:space="preserve">Поглощенная при </w:t>
      </w:r>
      <w:proofErr w:type="gramStart"/>
      <w:r w:rsidRPr="00947878">
        <w:rPr>
          <w:rFonts w:ascii="Times New Roman" w:hAnsi="Times New Roman" w:cs="Times New Roman"/>
          <w:b/>
          <w:i/>
          <w:sz w:val="26"/>
          <w:szCs w:val="26"/>
          <w:u w:val="single"/>
          <w:lang w:val="ru-RU"/>
        </w:rPr>
        <w:t>р</w:t>
      </w:r>
      <w:proofErr w:type="gramEnd"/>
      <w:r w:rsidRPr="00947878">
        <w:rPr>
          <w:rFonts w:ascii="Times New Roman" w:hAnsi="Times New Roman" w:cs="Times New Roman"/>
          <w:b/>
          <w:sz w:val="26"/>
          <w:szCs w:val="26"/>
          <w:u w:val="single"/>
          <w:lang w:val="ru-RU"/>
        </w:rPr>
        <w:t> = co</w:t>
      </w:r>
      <w:r w:rsidRPr="00947878">
        <w:rPr>
          <w:rFonts w:ascii="Times New Roman" w:hAnsi="Times New Roman" w:cs="Times New Roman"/>
          <w:b/>
          <w:sz w:val="26"/>
          <w:szCs w:val="26"/>
          <w:u w:val="single"/>
        </w:rPr>
        <w:t>n</w:t>
      </w:r>
      <w:r w:rsidRPr="00947878">
        <w:rPr>
          <w:rFonts w:ascii="Times New Roman" w:hAnsi="Times New Roman" w:cs="Times New Roman"/>
          <w:b/>
          <w:sz w:val="26"/>
          <w:szCs w:val="26"/>
          <w:u w:val="single"/>
          <w:lang w:val="ru-RU"/>
        </w:rPr>
        <w:t>st теплота равна изменению энтальпии.</w:t>
      </w:r>
    </w:p>
    <w:p w:rsidR="00245DE3" w:rsidRPr="00947878" w:rsidRDefault="00245DE3" w:rsidP="00245DE3">
      <w:pPr>
        <w:spacing w:after="0"/>
        <w:ind w:firstLine="450"/>
        <w:jc w:val="both"/>
        <w:rPr>
          <w:rFonts w:ascii="Times New Roman" w:hAnsi="Times New Roman" w:cs="Times New Roman"/>
          <w:sz w:val="26"/>
          <w:szCs w:val="26"/>
          <w:lang w:val="ru-RU"/>
        </w:rPr>
      </w:pPr>
      <w:r w:rsidRPr="00947878">
        <w:rPr>
          <w:rFonts w:ascii="Times New Roman" w:hAnsi="Times New Roman" w:cs="Times New Roman"/>
          <w:sz w:val="26"/>
          <w:szCs w:val="26"/>
          <w:lang w:val="ru-RU"/>
        </w:rPr>
        <w:t xml:space="preserve">При экзотермических процессах, когда </w:t>
      </w:r>
      <w:r w:rsidRPr="00947878">
        <w:rPr>
          <w:rFonts w:ascii="Times New Roman" w:hAnsi="Times New Roman" w:cs="Times New Roman"/>
          <w:b/>
          <w:sz w:val="26"/>
          <w:szCs w:val="26"/>
          <w:lang w:val="ru-RU"/>
        </w:rPr>
        <w:t>тепло выделяется, Δ</w:t>
      </w:r>
      <w:r w:rsidRPr="00947878">
        <w:rPr>
          <w:rFonts w:ascii="Times New Roman" w:hAnsi="Times New Roman" w:cs="Times New Roman"/>
          <w:b/>
          <w:i/>
          <w:sz w:val="26"/>
          <w:szCs w:val="26"/>
        </w:rPr>
        <w:t>H</w:t>
      </w:r>
      <w:r w:rsidRPr="00947878">
        <w:rPr>
          <w:rFonts w:ascii="Times New Roman" w:hAnsi="Times New Roman" w:cs="Times New Roman"/>
          <w:b/>
          <w:sz w:val="26"/>
          <w:szCs w:val="26"/>
          <w:lang w:val="ru-RU"/>
        </w:rPr>
        <w:t xml:space="preserve"> отрицательно</w:t>
      </w:r>
      <w:r w:rsidRPr="00947878">
        <w:rPr>
          <w:rFonts w:ascii="Times New Roman" w:hAnsi="Times New Roman" w:cs="Times New Roman"/>
          <w:sz w:val="26"/>
          <w:szCs w:val="26"/>
          <w:lang w:val="ru-RU"/>
        </w:rPr>
        <w:t xml:space="preserve">. При эндотермических процессах, когда </w:t>
      </w:r>
      <w:r w:rsidRPr="00947878">
        <w:rPr>
          <w:rFonts w:ascii="Times New Roman" w:hAnsi="Times New Roman" w:cs="Times New Roman"/>
          <w:b/>
          <w:sz w:val="26"/>
          <w:szCs w:val="26"/>
          <w:lang w:val="ru-RU"/>
        </w:rPr>
        <w:t>тепло поглощается, Δ</w:t>
      </w:r>
      <w:r w:rsidRPr="00947878">
        <w:rPr>
          <w:rFonts w:ascii="Times New Roman" w:hAnsi="Times New Roman" w:cs="Times New Roman"/>
          <w:b/>
          <w:i/>
          <w:sz w:val="26"/>
          <w:szCs w:val="26"/>
        </w:rPr>
        <w:t>H</w:t>
      </w:r>
      <w:r w:rsidRPr="00947878">
        <w:rPr>
          <w:rFonts w:ascii="Times New Roman" w:hAnsi="Times New Roman" w:cs="Times New Roman"/>
          <w:b/>
          <w:sz w:val="26"/>
          <w:szCs w:val="26"/>
          <w:lang w:val="ru-RU"/>
        </w:rPr>
        <w:t xml:space="preserve"> положительно</w:t>
      </w:r>
      <w:r w:rsidRPr="00947878">
        <w:rPr>
          <w:rFonts w:ascii="Times New Roman" w:hAnsi="Times New Roman" w:cs="Times New Roman"/>
          <w:sz w:val="26"/>
          <w:szCs w:val="26"/>
          <w:lang w:val="ru-RU"/>
        </w:rPr>
        <w:t>.</w:t>
      </w:r>
    </w:p>
    <w:p w:rsidR="00245DE3" w:rsidRPr="00947878" w:rsidRDefault="00245DE3" w:rsidP="00245DE3">
      <w:pPr>
        <w:spacing w:after="0"/>
        <w:ind w:firstLine="450"/>
        <w:jc w:val="center"/>
        <w:rPr>
          <w:rFonts w:ascii="Times New Roman" w:hAnsi="Times New Roman" w:cs="Times New Roman"/>
          <w:b/>
          <w:i/>
          <w:sz w:val="26"/>
          <w:szCs w:val="26"/>
          <w:lang w:val="ru-RU"/>
        </w:rPr>
      </w:pPr>
      <w:r w:rsidRPr="00947878">
        <w:rPr>
          <w:rFonts w:ascii="Times New Roman" w:hAnsi="Times New Roman" w:cs="Times New Roman"/>
          <w:b/>
          <w:i/>
          <w:sz w:val="26"/>
          <w:szCs w:val="26"/>
        </w:rPr>
        <w:t>Q</w:t>
      </w:r>
      <w:r w:rsidRPr="00947878">
        <w:rPr>
          <w:rFonts w:ascii="Times New Roman" w:hAnsi="Times New Roman" w:cs="Times New Roman"/>
          <w:b/>
          <w:i/>
          <w:sz w:val="26"/>
          <w:szCs w:val="26"/>
          <w:lang w:val="ru-RU"/>
        </w:rPr>
        <w:t xml:space="preserve"> = ─</w:t>
      </w:r>
      <w:r w:rsidRPr="00947878">
        <w:rPr>
          <w:rFonts w:ascii="Times New Roman" w:hAnsi="Times New Roman" w:cs="Times New Roman"/>
          <w:b/>
          <w:sz w:val="26"/>
          <w:szCs w:val="26"/>
        </w:rPr>
        <w:t>Δ</w:t>
      </w:r>
      <w:r w:rsidRPr="00947878">
        <w:rPr>
          <w:rFonts w:ascii="Times New Roman" w:hAnsi="Times New Roman" w:cs="Times New Roman"/>
          <w:b/>
          <w:i/>
          <w:sz w:val="26"/>
          <w:szCs w:val="26"/>
        </w:rPr>
        <w:t>H</w:t>
      </w:r>
    </w:p>
    <w:p w:rsidR="00245DE3" w:rsidRPr="00947878" w:rsidRDefault="00245DE3" w:rsidP="00245DE3">
      <w:pPr>
        <w:spacing w:after="0"/>
        <w:ind w:firstLine="450"/>
        <w:rPr>
          <w:rFonts w:ascii="Times New Roman" w:hAnsi="Times New Roman" w:cs="Times New Roman"/>
          <w:sz w:val="26"/>
          <w:szCs w:val="26"/>
          <w:lang w:val="ru-RU"/>
        </w:rPr>
      </w:pPr>
      <w:r w:rsidRPr="00947878">
        <w:rPr>
          <w:rFonts w:ascii="Times New Roman" w:hAnsi="Times New Roman" w:cs="Times New Roman"/>
          <w:sz w:val="26"/>
          <w:szCs w:val="26"/>
          <w:lang w:val="ru-RU"/>
        </w:rPr>
        <w:t xml:space="preserve">Запись химической реакции </w:t>
      </w:r>
    </w:p>
    <w:p w:rsidR="00245DE3" w:rsidRPr="00947878" w:rsidRDefault="00245DE3" w:rsidP="00245DE3">
      <w:pPr>
        <w:spacing w:after="0"/>
        <w:ind w:firstLine="450"/>
        <w:jc w:val="center"/>
        <w:rPr>
          <w:rFonts w:ascii="Times New Roman" w:hAnsi="Times New Roman" w:cs="Times New Roman"/>
          <w:b/>
          <w:i/>
          <w:sz w:val="26"/>
          <w:szCs w:val="26"/>
          <w:lang w:val="ru-RU"/>
        </w:rPr>
      </w:pPr>
      <w:r w:rsidRPr="00947878">
        <w:rPr>
          <w:rFonts w:ascii="Times New Roman" w:hAnsi="Times New Roman" w:cs="Times New Roman"/>
          <w:b/>
          <w:sz w:val="26"/>
          <w:szCs w:val="26"/>
          <w:lang w:val="ru-RU"/>
        </w:rPr>
        <w:t>H</w:t>
      </w:r>
      <w:r w:rsidRPr="00947878">
        <w:rPr>
          <w:rFonts w:ascii="Times New Roman" w:hAnsi="Times New Roman" w:cs="Times New Roman"/>
          <w:b/>
          <w:sz w:val="26"/>
          <w:szCs w:val="26"/>
          <w:vertAlign w:val="subscript"/>
          <w:lang w:val="ru-RU"/>
        </w:rPr>
        <w:t>2</w:t>
      </w:r>
      <w:r w:rsidRPr="00947878">
        <w:rPr>
          <w:rFonts w:ascii="Times New Roman" w:hAnsi="Times New Roman" w:cs="Times New Roman"/>
          <w:b/>
          <w:sz w:val="26"/>
          <w:szCs w:val="26"/>
          <w:lang w:val="ru-RU"/>
        </w:rPr>
        <w:t xml:space="preserve"> + </w:t>
      </w:r>
      <w:r w:rsidRPr="00947878">
        <w:rPr>
          <w:rFonts w:ascii="Times New Roman" w:hAnsi="Times New Roman" w:cs="Times New Roman"/>
          <w:b/>
          <w:sz w:val="26"/>
          <w:szCs w:val="26"/>
        </w:rPr>
        <w:t>Cl</w:t>
      </w:r>
      <w:r w:rsidRPr="00947878">
        <w:rPr>
          <w:rFonts w:ascii="Times New Roman" w:hAnsi="Times New Roman" w:cs="Times New Roman"/>
          <w:b/>
          <w:sz w:val="26"/>
          <w:szCs w:val="26"/>
          <w:vertAlign w:val="subscript"/>
          <w:lang w:val="ru-RU"/>
        </w:rPr>
        <w:t>2</w:t>
      </w:r>
      <w:r w:rsidRPr="00947878">
        <w:rPr>
          <w:rFonts w:ascii="Times New Roman" w:hAnsi="Times New Roman" w:cs="Times New Roman"/>
          <w:b/>
          <w:sz w:val="26"/>
          <w:szCs w:val="26"/>
        </w:rPr>
        <w:t> </w:t>
      </w:r>
      <w:r w:rsidRPr="00947878">
        <w:rPr>
          <w:rFonts w:ascii="Times New Roman" w:hAnsi="Times New Roman" w:cs="Times New Roman"/>
          <w:b/>
          <w:sz w:val="26"/>
          <w:szCs w:val="26"/>
          <w:lang w:val="ru-RU"/>
        </w:rPr>
        <w:t>= 2</w:t>
      </w:r>
      <w:r w:rsidRPr="00947878">
        <w:rPr>
          <w:rFonts w:ascii="Times New Roman" w:hAnsi="Times New Roman" w:cs="Times New Roman"/>
          <w:b/>
          <w:sz w:val="26"/>
          <w:szCs w:val="26"/>
        </w:rPr>
        <w:t>HCl</w:t>
      </w:r>
      <w:r w:rsidRPr="00947878">
        <w:rPr>
          <w:rFonts w:ascii="Times New Roman" w:hAnsi="Times New Roman" w:cs="Times New Roman"/>
          <w:b/>
          <w:sz w:val="26"/>
          <w:szCs w:val="26"/>
          <w:lang w:val="ru-RU"/>
        </w:rPr>
        <w:t xml:space="preserve"> + </w:t>
      </w:r>
      <w:r w:rsidRPr="00947878">
        <w:rPr>
          <w:rFonts w:ascii="Times New Roman" w:hAnsi="Times New Roman" w:cs="Times New Roman"/>
          <w:b/>
          <w:i/>
          <w:sz w:val="26"/>
          <w:szCs w:val="26"/>
        </w:rPr>
        <w:t>Q</w:t>
      </w:r>
    </w:p>
    <w:p w:rsidR="00245DE3" w:rsidRPr="00947878" w:rsidRDefault="00245DE3" w:rsidP="00245DE3">
      <w:pPr>
        <w:spacing w:after="0"/>
        <w:ind w:firstLine="450"/>
        <w:rPr>
          <w:rFonts w:ascii="Times New Roman" w:hAnsi="Times New Roman" w:cs="Times New Roman"/>
          <w:sz w:val="26"/>
          <w:szCs w:val="26"/>
          <w:lang w:val="ru-RU"/>
        </w:rPr>
      </w:pPr>
      <w:r w:rsidRPr="00947878">
        <w:rPr>
          <w:rFonts w:ascii="Times New Roman" w:hAnsi="Times New Roman" w:cs="Times New Roman"/>
          <w:sz w:val="26"/>
          <w:szCs w:val="26"/>
          <w:lang w:val="ru-RU"/>
        </w:rPr>
        <w:t>Если использовать энтальпию системы, то это уравнение следует записать иначе</w:t>
      </w:r>
    </w:p>
    <w:p w:rsidR="00245DE3" w:rsidRPr="00947878" w:rsidRDefault="00245DE3" w:rsidP="00245DE3">
      <w:pPr>
        <w:spacing w:after="0"/>
        <w:ind w:firstLine="450"/>
        <w:jc w:val="center"/>
        <w:rPr>
          <w:rFonts w:ascii="Times New Roman" w:hAnsi="Times New Roman" w:cs="Times New Roman"/>
          <w:sz w:val="26"/>
          <w:szCs w:val="26"/>
          <w:lang w:val="ru-RU"/>
        </w:rPr>
      </w:pPr>
      <w:r w:rsidRPr="00947878">
        <w:rPr>
          <w:rFonts w:ascii="Times New Roman" w:hAnsi="Times New Roman" w:cs="Times New Roman"/>
          <w:b/>
          <w:sz w:val="26"/>
          <w:szCs w:val="26"/>
          <w:lang w:val="ru-RU"/>
        </w:rPr>
        <w:t>H</w:t>
      </w:r>
      <w:r w:rsidRPr="00947878">
        <w:rPr>
          <w:rFonts w:ascii="Times New Roman" w:hAnsi="Times New Roman" w:cs="Times New Roman"/>
          <w:b/>
          <w:sz w:val="26"/>
          <w:szCs w:val="26"/>
          <w:vertAlign w:val="subscript"/>
          <w:lang w:val="ru-RU"/>
        </w:rPr>
        <w:t>2</w:t>
      </w:r>
      <w:r w:rsidRPr="00947878">
        <w:rPr>
          <w:rFonts w:ascii="Times New Roman" w:hAnsi="Times New Roman" w:cs="Times New Roman"/>
          <w:b/>
          <w:sz w:val="26"/>
          <w:szCs w:val="26"/>
          <w:lang w:val="ru-RU"/>
        </w:rPr>
        <w:t xml:space="preserve"> + </w:t>
      </w:r>
      <w:r w:rsidRPr="00947878">
        <w:rPr>
          <w:rFonts w:ascii="Times New Roman" w:hAnsi="Times New Roman" w:cs="Times New Roman"/>
          <w:b/>
          <w:sz w:val="26"/>
          <w:szCs w:val="26"/>
        </w:rPr>
        <w:t>Cl</w:t>
      </w:r>
      <w:r w:rsidRPr="00947878">
        <w:rPr>
          <w:rFonts w:ascii="Times New Roman" w:hAnsi="Times New Roman" w:cs="Times New Roman"/>
          <w:b/>
          <w:sz w:val="26"/>
          <w:szCs w:val="26"/>
          <w:vertAlign w:val="subscript"/>
          <w:lang w:val="ru-RU"/>
        </w:rPr>
        <w:t>2</w:t>
      </w:r>
      <w:r w:rsidRPr="00947878">
        <w:rPr>
          <w:rFonts w:ascii="Times New Roman" w:hAnsi="Times New Roman" w:cs="Times New Roman"/>
          <w:b/>
          <w:sz w:val="26"/>
          <w:szCs w:val="26"/>
        </w:rPr>
        <w:t> </w:t>
      </w:r>
      <w:r w:rsidRPr="00947878">
        <w:rPr>
          <w:rFonts w:ascii="Times New Roman" w:hAnsi="Times New Roman" w:cs="Times New Roman"/>
          <w:b/>
          <w:sz w:val="26"/>
          <w:szCs w:val="26"/>
          <w:lang w:val="ru-RU"/>
        </w:rPr>
        <w:t>= 2</w:t>
      </w:r>
      <w:r w:rsidRPr="00947878">
        <w:rPr>
          <w:rFonts w:ascii="Times New Roman" w:hAnsi="Times New Roman" w:cs="Times New Roman"/>
          <w:b/>
          <w:sz w:val="26"/>
          <w:szCs w:val="26"/>
        </w:rPr>
        <w:t>HCl</w:t>
      </w:r>
      <w:r w:rsidRPr="00947878">
        <w:rPr>
          <w:rFonts w:ascii="Times New Roman" w:hAnsi="Times New Roman" w:cs="Times New Roman"/>
          <w:b/>
          <w:sz w:val="26"/>
          <w:szCs w:val="26"/>
          <w:lang w:val="ru-RU"/>
        </w:rPr>
        <w:t xml:space="preserve"> ,  </w:t>
      </w:r>
      <w:r w:rsidRPr="00947878">
        <w:rPr>
          <w:rFonts w:ascii="Times New Roman" w:hAnsi="Times New Roman" w:cs="Times New Roman"/>
          <w:b/>
          <w:sz w:val="26"/>
          <w:szCs w:val="26"/>
        </w:rPr>
        <w:t>Δ</w:t>
      </w:r>
      <w:r w:rsidRPr="00947878">
        <w:rPr>
          <w:rFonts w:ascii="Times New Roman" w:hAnsi="Times New Roman" w:cs="Times New Roman"/>
          <w:b/>
          <w:i/>
          <w:sz w:val="26"/>
          <w:szCs w:val="26"/>
        </w:rPr>
        <w:t>H</w:t>
      </w:r>
      <w:r w:rsidRPr="00947878">
        <w:rPr>
          <w:rFonts w:ascii="Times New Roman" w:hAnsi="Times New Roman" w:cs="Times New Roman"/>
          <w:b/>
          <w:sz w:val="26"/>
          <w:szCs w:val="26"/>
          <w:lang w:val="ru-RU"/>
        </w:rPr>
        <w:t xml:space="preserve"> &lt; 0</w:t>
      </w:r>
      <w:r w:rsidRPr="00947878">
        <w:rPr>
          <w:rFonts w:ascii="Times New Roman" w:hAnsi="Times New Roman" w:cs="Times New Roman"/>
          <w:b/>
          <w:sz w:val="26"/>
          <w:szCs w:val="26"/>
          <w:lang w:val="ru-RU"/>
        </w:rPr>
        <w:tab/>
      </w:r>
      <w:r w:rsidRPr="00947878">
        <w:rPr>
          <w:rFonts w:ascii="Times New Roman" w:hAnsi="Times New Roman" w:cs="Times New Roman"/>
          <w:b/>
          <w:sz w:val="26"/>
          <w:szCs w:val="26"/>
          <w:lang w:val="ru-RU"/>
        </w:rPr>
        <w:tab/>
      </w:r>
      <w:r w:rsidRPr="00947878">
        <w:rPr>
          <w:rFonts w:ascii="Times New Roman" w:hAnsi="Times New Roman" w:cs="Times New Roman"/>
          <w:sz w:val="26"/>
          <w:szCs w:val="26"/>
          <w:lang w:val="ru-RU"/>
        </w:rPr>
        <w:t xml:space="preserve"> (</w:t>
      </w:r>
      <w:r w:rsidRPr="00947878">
        <w:rPr>
          <w:rFonts w:ascii="Times New Roman" w:hAnsi="Times New Roman" w:cs="Times New Roman"/>
          <w:i/>
          <w:sz w:val="26"/>
          <w:szCs w:val="26"/>
        </w:rPr>
        <w:t>Q</w:t>
      </w:r>
      <w:r w:rsidRPr="00947878">
        <w:rPr>
          <w:rFonts w:ascii="Times New Roman" w:hAnsi="Times New Roman" w:cs="Times New Roman"/>
          <w:i/>
          <w:sz w:val="26"/>
          <w:szCs w:val="26"/>
          <w:lang w:val="ru-RU"/>
        </w:rPr>
        <w:t xml:space="preserve"> = ─</w:t>
      </w:r>
      <w:r w:rsidRPr="00947878">
        <w:rPr>
          <w:rFonts w:ascii="Times New Roman" w:hAnsi="Times New Roman" w:cs="Times New Roman"/>
          <w:sz w:val="26"/>
          <w:szCs w:val="26"/>
        </w:rPr>
        <w:t>Δ</w:t>
      </w:r>
      <w:r w:rsidRPr="00947878">
        <w:rPr>
          <w:rFonts w:ascii="Times New Roman" w:hAnsi="Times New Roman" w:cs="Times New Roman"/>
          <w:i/>
          <w:sz w:val="26"/>
          <w:szCs w:val="26"/>
        </w:rPr>
        <w:t>H</w:t>
      </w:r>
      <w:r w:rsidRPr="00947878">
        <w:rPr>
          <w:rFonts w:ascii="Times New Roman" w:hAnsi="Times New Roman" w:cs="Times New Roman"/>
          <w:sz w:val="26"/>
          <w:szCs w:val="26"/>
          <w:lang w:val="ru-RU"/>
        </w:rPr>
        <w:t>)</w:t>
      </w:r>
    </w:p>
    <w:p w:rsidR="00245DE3" w:rsidRPr="00947878" w:rsidRDefault="00245DE3" w:rsidP="00245DE3">
      <w:pPr>
        <w:spacing w:after="0"/>
        <w:ind w:firstLine="450"/>
        <w:jc w:val="both"/>
        <w:rPr>
          <w:rFonts w:ascii="Times New Roman" w:hAnsi="Times New Roman" w:cs="Times New Roman"/>
          <w:sz w:val="26"/>
          <w:szCs w:val="26"/>
          <w:lang w:val="ru-RU"/>
        </w:rPr>
      </w:pPr>
      <w:r w:rsidRPr="00947878">
        <w:rPr>
          <w:rFonts w:ascii="Times New Roman" w:hAnsi="Times New Roman" w:cs="Times New Roman"/>
          <w:sz w:val="26"/>
          <w:szCs w:val="26"/>
          <w:lang w:val="ru-RU"/>
        </w:rPr>
        <w:t xml:space="preserve">В справочных таблица обычно приводят не значения величин </w:t>
      </w:r>
      <w:r w:rsidRPr="00947878">
        <w:rPr>
          <w:rFonts w:ascii="Times New Roman" w:hAnsi="Times New Roman" w:cs="Times New Roman"/>
          <w:i/>
          <w:sz w:val="26"/>
          <w:szCs w:val="26"/>
          <w:lang w:val="ru-RU"/>
        </w:rPr>
        <w:t>Q</w:t>
      </w:r>
      <w:r w:rsidRPr="00947878">
        <w:rPr>
          <w:rFonts w:ascii="Times New Roman" w:hAnsi="Times New Roman" w:cs="Times New Roman"/>
          <w:sz w:val="26"/>
          <w:szCs w:val="26"/>
          <w:lang w:val="ru-RU"/>
        </w:rPr>
        <w:t xml:space="preserve">, а значение величины </w:t>
      </w:r>
      <w:r w:rsidRPr="00947878">
        <w:rPr>
          <w:rFonts w:ascii="Times New Roman" w:hAnsi="Times New Roman" w:cs="Times New Roman"/>
          <w:sz w:val="26"/>
          <w:szCs w:val="26"/>
        </w:rPr>
        <w:t>Δ</w:t>
      </w:r>
      <w:r w:rsidRPr="00947878">
        <w:rPr>
          <w:rFonts w:ascii="Times New Roman" w:hAnsi="Times New Roman" w:cs="Times New Roman"/>
          <w:i/>
          <w:sz w:val="26"/>
          <w:szCs w:val="26"/>
        </w:rPr>
        <w:t>H</w:t>
      </w:r>
      <w:r w:rsidRPr="00947878">
        <w:rPr>
          <w:rFonts w:ascii="Times New Roman" w:hAnsi="Times New Roman" w:cs="Times New Roman"/>
          <w:sz w:val="26"/>
          <w:szCs w:val="26"/>
          <w:lang w:val="ru-RU"/>
        </w:rPr>
        <w:t>.</w:t>
      </w:r>
    </w:p>
    <w:p w:rsidR="00245DE3" w:rsidRPr="00947878" w:rsidRDefault="00245DE3" w:rsidP="00245DE3">
      <w:pPr>
        <w:pStyle w:val="a"/>
        <w:numPr>
          <w:ilvl w:val="0"/>
          <w:numId w:val="0"/>
        </w:numPr>
        <w:spacing w:after="0"/>
        <w:ind w:firstLine="450"/>
        <w:contextualSpacing w:val="0"/>
        <w:jc w:val="both"/>
        <w:rPr>
          <w:rFonts w:ascii="Times New Roman" w:hAnsi="Times New Roman" w:cs="Times New Roman"/>
          <w:sz w:val="26"/>
          <w:szCs w:val="26"/>
          <w:lang w:val="ru-RU"/>
        </w:rPr>
      </w:pPr>
      <w:r w:rsidRPr="00947878">
        <w:rPr>
          <w:rFonts w:ascii="Times New Roman" w:hAnsi="Times New Roman" w:cs="Times New Roman"/>
          <w:sz w:val="26"/>
          <w:szCs w:val="26"/>
          <w:lang w:val="ru-RU"/>
        </w:rPr>
        <w:t xml:space="preserve">Изменение энтальпии зависит от давления и температуры, поэтому были приняты определенные стандартные состояния, условия. </w:t>
      </w:r>
    </w:p>
    <w:p w:rsidR="00245DE3" w:rsidRPr="00947878" w:rsidRDefault="00245DE3" w:rsidP="00245DE3">
      <w:pPr>
        <w:pStyle w:val="a"/>
        <w:numPr>
          <w:ilvl w:val="0"/>
          <w:numId w:val="0"/>
        </w:numPr>
        <w:spacing w:after="0"/>
        <w:ind w:firstLine="540"/>
        <w:contextualSpacing w:val="0"/>
        <w:jc w:val="both"/>
        <w:rPr>
          <w:rFonts w:ascii="Times New Roman" w:hAnsi="Times New Roman" w:cs="Times New Roman"/>
          <w:i/>
          <w:sz w:val="26"/>
          <w:szCs w:val="26"/>
          <w:lang w:val="ru-RU"/>
        </w:rPr>
      </w:pPr>
      <w:r w:rsidRPr="00947878">
        <w:rPr>
          <w:rFonts w:ascii="Times New Roman" w:hAnsi="Times New Roman" w:cs="Times New Roman"/>
          <w:b/>
          <w:sz w:val="26"/>
          <w:szCs w:val="26"/>
          <w:lang w:val="ru-RU"/>
        </w:rPr>
        <w:t>Стандартная теплота образования – теплота, поглощенная при образовании 1 моль вещества из простых веществ, его составляющих, находящихся в стандартных состояниях.</w:t>
      </w:r>
      <w:r w:rsidRPr="00947878">
        <w:rPr>
          <w:rFonts w:ascii="Times New Roman" w:hAnsi="Times New Roman" w:cs="Times New Roman"/>
          <w:i/>
          <w:sz w:val="26"/>
          <w:szCs w:val="26"/>
          <w:lang w:val="ru-RU"/>
        </w:rPr>
        <w:t xml:space="preserve"> </w:t>
      </w:r>
      <m:oMath>
        <m:r>
          <m:rPr>
            <m:sty m:val="p"/>
          </m:rPr>
          <w:rPr>
            <w:rFonts w:ascii="Cambria Math" w:hAnsi="Times New Roman" w:cs="Times New Roman"/>
            <w:sz w:val="26"/>
            <w:szCs w:val="26"/>
            <w:lang w:val="ru-RU"/>
          </w:rPr>
          <m:t>Δ</m:t>
        </m:r>
        <m:sSubSup>
          <m:sSubSupPr>
            <m:ctrlPr>
              <w:rPr>
                <w:rFonts w:ascii="Cambria Math" w:hAnsi="Times New Roman" w:cs="Times New Roman"/>
                <w:i/>
                <w:sz w:val="26"/>
                <w:szCs w:val="26"/>
                <w:lang w:val="ru-RU"/>
              </w:rPr>
            </m:ctrlPr>
          </m:sSubSupPr>
          <m:e>
            <m:r>
              <w:rPr>
                <w:rFonts w:ascii="Cambria Math" w:hAnsi="Cambria Math" w:cs="Times New Roman"/>
                <w:sz w:val="26"/>
                <w:szCs w:val="26"/>
                <w:lang w:val="ru-RU"/>
              </w:rPr>
              <m:t>H</m:t>
            </m:r>
          </m:e>
          <m:sub>
            <m:r>
              <w:rPr>
                <w:rFonts w:ascii="Cambria Math" w:hAnsi="Cambria Math" w:cs="Times New Roman"/>
                <w:sz w:val="26"/>
                <w:szCs w:val="26"/>
                <w:lang w:val="ru-RU"/>
              </w:rPr>
              <m:t>T</m:t>
            </m:r>
          </m:sub>
          <m:sup>
            <m:r>
              <w:rPr>
                <w:rFonts w:ascii="Cambria Math" w:hAnsi="Cambria Math" w:cs="Times New Roman"/>
                <w:sz w:val="26"/>
                <w:szCs w:val="26"/>
                <w:lang w:val="ru-RU"/>
              </w:rPr>
              <m:t>o</m:t>
            </m:r>
          </m:sup>
        </m:sSubSup>
      </m:oMath>
      <w:r w:rsidRPr="00947878">
        <w:rPr>
          <w:rFonts w:ascii="Times New Roman" w:eastAsiaTheme="minorEastAsia" w:hAnsi="Times New Roman" w:cs="Times New Roman"/>
          <w:sz w:val="26"/>
          <w:szCs w:val="26"/>
          <w:lang w:val="ru-RU"/>
        </w:rPr>
        <w:t xml:space="preserve">  </w:t>
      </w:r>
      <w:r w:rsidRPr="00947878">
        <w:rPr>
          <w:rFonts w:ascii="Times New Roman" w:hAnsi="Times New Roman" w:cs="Times New Roman"/>
          <w:sz w:val="26"/>
          <w:szCs w:val="26"/>
          <w:lang w:val="ru-RU"/>
        </w:rPr>
        <w:t>(</w:t>
      </w:r>
      <w:proofErr w:type="gramStart"/>
      <w:r w:rsidRPr="00947878">
        <w:rPr>
          <w:rFonts w:ascii="Times New Roman" w:hAnsi="Times New Roman" w:cs="Times New Roman"/>
          <w:i/>
          <w:sz w:val="26"/>
          <w:szCs w:val="26"/>
          <w:lang w:val="ru-RU"/>
        </w:rPr>
        <w:t>р</w:t>
      </w:r>
      <w:proofErr w:type="gramEnd"/>
      <w:r w:rsidRPr="00947878">
        <w:rPr>
          <w:rFonts w:ascii="Times New Roman" w:hAnsi="Times New Roman" w:cs="Times New Roman"/>
          <w:sz w:val="26"/>
          <w:szCs w:val="26"/>
          <w:lang w:val="ru-RU"/>
        </w:rPr>
        <w:t xml:space="preserve"> = 100 кПа, </w:t>
      </w:r>
      <w:r w:rsidRPr="00947878">
        <w:rPr>
          <w:rFonts w:ascii="Times New Roman" w:hAnsi="Times New Roman" w:cs="Times New Roman"/>
          <w:i/>
          <w:sz w:val="26"/>
          <w:szCs w:val="26"/>
          <w:lang w:val="ru-RU"/>
        </w:rPr>
        <w:t>Т</w:t>
      </w:r>
      <w:r w:rsidRPr="00947878">
        <w:rPr>
          <w:rFonts w:ascii="Times New Roman" w:hAnsi="Times New Roman" w:cs="Times New Roman"/>
          <w:sz w:val="26"/>
          <w:szCs w:val="26"/>
          <w:lang w:val="ru-RU"/>
        </w:rPr>
        <w:t> = 298 К). Она измеряется в кДж/моль.</w:t>
      </w:r>
    </w:p>
    <w:p w:rsidR="00245DE3" w:rsidRPr="00947878" w:rsidRDefault="00245DE3" w:rsidP="00245DE3">
      <w:pPr>
        <w:spacing w:after="0"/>
        <w:ind w:firstLine="540"/>
        <w:jc w:val="both"/>
        <w:rPr>
          <w:rFonts w:ascii="Times New Roman" w:hAnsi="Times New Roman" w:cs="Times New Roman"/>
          <w:sz w:val="26"/>
          <w:szCs w:val="26"/>
          <w:lang w:val="ru-RU"/>
        </w:rPr>
      </w:pPr>
      <w:r w:rsidRPr="00947878">
        <w:rPr>
          <w:rFonts w:ascii="Times New Roman" w:hAnsi="Times New Roman" w:cs="Times New Roman"/>
          <w:sz w:val="26"/>
          <w:szCs w:val="26"/>
          <w:lang w:val="ru-RU"/>
        </w:rPr>
        <w:t xml:space="preserve">Например, стандартную теплоту образования NaCl рассчитывают для реакции между твердым натрием и газообразным хлором: </w:t>
      </w:r>
    </w:p>
    <w:p w:rsidR="00245DE3" w:rsidRPr="00947878" w:rsidRDefault="00245DE3" w:rsidP="00245DE3">
      <w:pPr>
        <w:spacing w:after="0"/>
        <w:ind w:left="3600" w:firstLine="720"/>
        <w:jc w:val="both"/>
        <w:rPr>
          <w:rFonts w:ascii="Times New Roman" w:hAnsi="Times New Roman" w:cs="Times New Roman"/>
          <w:sz w:val="26"/>
          <w:szCs w:val="26"/>
          <w:lang w:val="ru-RU"/>
        </w:rPr>
      </w:pPr>
      <w:proofErr w:type="gramStart"/>
      <w:r w:rsidRPr="00947878">
        <w:rPr>
          <w:rFonts w:ascii="Times New Roman" w:hAnsi="Times New Roman" w:cs="Times New Roman"/>
          <w:sz w:val="26"/>
          <w:szCs w:val="26"/>
        </w:rPr>
        <w:t>Na</w:t>
      </w:r>
      <w:r w:rsidRPr="00947878">
        <w:rPr>
          <w:rFonts w:ascii="Times New Roman" w:hAnsi="Times New Roman" w:cs="Times New Roman"/>
          <w:sz w:val="26"/>
          <w:szCs w:val="26"/>
          <w:vertAlign w:val="subscript"/>
          <w:lang w:val="ru-RU"/>
        </w:rPr>
        <w:t>(</w:t>
      </w:r>
      <w:proofErr w:type="gramEnd"/>
      <w:r w:rsidRPr="00947878">
        <w:rPr>
          <w:rFonts w:ascii="Times New Roman" w:hAnsi="Times New Roman" w:cs="Times New Roman"/>
          <w:sz w:val="26"/>
          <w:szCs w:val="26"/>
          <w:vertAlign w:val="subscript"/>
          <w:lang w:val="ru-RU"/>
        </w:rPr>
        <w:t>тв)</w:t>
      </w:r>
      <w:r w:rsidRPr="00947878">
        <w:rPr>
          <w:rFonts w:ascii="Times New Roman" w:hAnsi="Times New Roman" w:cs="Times New Roman"/>
          <w:sz w:val="26"/>
          <w:szCs w:val="26"/>
          <w:lang w:val="ru-RU"/>
        </w:rPr>
        <w:t xml:space="preserve"> + 0,5Cl</w:t>
      </w:r>
      <w:r w:rsidRPr="00947878">
        <w:rPr>
          <w:rFonts w:ascii="Times New Roman" w:hAnsi="Times New Roman" w:cs="Times New Roman"/>
          <w:sz w:val="26"/>
          <w:szCs w:val="26"/>
          <w:vertAlign w:val="subscript"/>
          <w:lang w:val="ru-RU"/>
        </w:rPr>
        <w:t>2(г)</w:t>
      </w:r>
      <w:r w:rsidRPr="00947878">
        <w:rPr>
          <w:rFonts w:ascii="Times New Roman" w:hAnsi="Times New Roman" w:cs="Times New Roman"/>
          <w:sz w:val="26"/>
          <w:szCs w:val="26"/>
          <w:lang w:val="ru-RU"/>
        </w:rPr>
        <w:t xml:space="preserve"> = </w:t>
      </w:r>
      <w:r w:rsidRPr="00947878">
        <w:rPr>
          <w:rFonts w:ascii="Times New Roman" w:hAnsi="Times New Roman" w:cs="Times New Roman"/>
          <w:sz w:val="26"/>
          <w:szCs w:val="26"/>
        </w:rPr>
        <w:t>NaCl</w:t>
      </w:r>
      <w:r w:rsidRPr="00947878">
        <w:rPr>
          <w:rFonts w:ascii="Times New Roman" w:hAnsi="Times New Roman" w:cs="Times New Roman"/>
          <w:sz w:val="26"/>
          <w:szCs w:val="26"/>
          <w:vertAlign w:val="subscript"/>
          <w:lang w:val="ru-RU"/>
        </w:rPr>
        <w:t>(тв)</w:t>
      </w:r>
      <w:r w:rsidRPr="00947878">
        <w:rPr>
          <w:rFonts w:ascii="Times New Roman" w:hAnsi="Times New Roman" w:cs="Times New Roman"/>
          <w:sz w:val="26"/>
          <w:szCs w:val="26"/>
          <w:lang w:val="ru-RU"/>
        </w:rPr>
        <w:t xml:space="preserve">. </w:t>
      </w:r>
    </w:p>
    <w:p w:rsidR="00245DE3" w:rsidRPr="00947878" w:rsidRDefault="00245DE3" w:rsidP="00245DE3">
      <w:pPr>
        <w:spacing w:after="0"/>
        <w:ind w:firstLine="720"/>
        <w:jc w:val="center"/>
        <w:rPr>
          <w:rFonts w:ascii="Times New Roman" w:hAnsi="Times New Roman" w:cs="Times New Roman"/>
          <w:b/>
          <w:sz w:val="26"/>
          <w:szCs w:val="26"/>
          <w:u w:val="single"/>
          <w:lang w:val="ru-RU"/>
        </w:rPr>
      </w:pPr>
      <w:r w:rsidRPr="00947878">
        <w:rPr>
          <w:rFonts w:ascii="Times New Roman" w:hAnsi="Times New Roman" w:cs="Times New Roman"/>
          <w:b/>
          <w:sz w:val="26"/>
          <w:szCs w:val="26"/>
          <w:u w:val="single"/>
          <w:lang w:val="ru-RU"/>
        </w:rPr>
        <w:t>Теплота образования простого вещества при стандартных условиях равна 0.</w:t>
      </w:r>
    </w:p>
    <w:p w:rsidR="00245DE3" w:rsidRPr="00947878" w:rsidRDefault="00245DE3" w:rsidP="00245DE3">
      <w:pPr>
        <w:pStyle w:val="a"/>
        <w:numPr>
          <w:ilvl w:val="0"/>
          <w:numId w:val="0"/>
        </w:numPr>
        <w:spacing w:after="0"/>
        <w:ind w:firstLine="720"/>
        <w:contextualSpacing w:val="0"/>
        <w:jc w:val="both"/>
        <w:rPr>
          <w:rFonts w:ascii="Times New Roman" w:hAnsi="Times New Roman" w:cs="Times New Roman"/>
          <w:sz w:val="26"/>
          <w:szCs w:val="26"/>
          <w:lang w:val="ru-RU"/>
        </w:rPr>
      </w:pPr>
      <m:oMath>
        <m:r>
          <m:rPr>
            <m:sty m:val="p"/>
          </m:rPr>
          <w:rPr>
            <w:rFonts w:ascii="Cambria Math" w:hAnsi="Times New Roman" w:cs="Times New Roman"/>
            <w:sz w:val="26"/>
            <w:szCs w:val="26"/>
            <w:lang w:val="ru-RU"/>
          </w:rPr>
          <m:t>Δ</m:t>
        </m:r>
        <m:sSubSup>
          <m:sSubSupPr>
            <m:ctrlPr>
              <w:rPr>
                <w:rFonts w:ascii="Cambria Math" w:hAnsi="Times New Roman" w:cs="Times New Roman"/>
                <w:i/>
                <w:sz w:val="26"/>
                <w:szCs w:val="26"/>
                <w:lang w:val="ru-RU"/>
              </w:rPr>
            </m:ctrlPr>
          </m:sSubSupPr>
          <m:e>
            <m:r>
              <w:rPr>
                <w:rFonts w:ascii="Cambria Math" w:hAnsi="Cambria Math" w:cs="Times New Roman"/>
                <w:sz w:val="26"/>
                <w:szCs w:val="26"/>
                <w:lang w:val="ru-RU"/>
              </w:rPr>
              <m:t>H</m:t>
            </m:r>
          </m:e>
          <m:sub>
            <m:r>
              <w:rPr>
                <w:rFonts w:ascii="Cambria Math" w:hAnsi="Times New Roman" w:cs="Times New Roman"/>
                <w:sz w:val="26"/>
                <w:szCs w:val="26"/>
                <w:lang w:val="ru-RU"/>
              </w:rPr>
              <m:t>обр</m:t>
            </m:r>
          </m:sub>
          <m:sup>
            <m:r>
              <w:rPr>
                <w:rFonts w:ascii="Cambria Math" w:hAnsi="Cambria Math" w:cs="Times New Roman"/>
                <w:sz w:val="26"/>
                <w:szCs w:val="26"/>
                <w:lang w:val="ru-RU"/>
              </w:rPr>
              <m:t>o</m:t>
            </m:r>
          </m:sup>
        </m:sSubSup>
      </m:oMath>
      <w:r w:rsidRPr="00947878">
        <w:rPr>
          <w:rFonts w:ascii="Times New Roman" w:eastAsiaTheme="minorEastAsia" w:hAnsi="Times New Roman" w:cs="Times New Roman"/>
          <w:sz w:val="26"/>
          <w:szCs w:val="26"/>
          <w:lang w:val="ru-RU"/>
        </w:rPr>
        <w:t xml:space="preserve"> сложных веществ может быть отрицательной или положительной (например, эндотермическое соединение ацетилен С</w:t>
      </w:r>
      <w:r w:rsidRPr="00947878">
        <w:rPr>
          <w:rFonts w:ascii="Times New Roman" w:eastAsiaTheme="minorEastAsia" w:hAnsi="Times New Roman" w:cs="Times New Roman"/>
          <w:sz w:val="26"/>
          <w:szCs w:val="26"/>
          <w:vertAlign w:val="subscript"/>
          <w:lang w:val="ru-RU"/>
        </w:rPr>
        <w:t>2</w:t>
      </w:r>
      <w:r w:rsidRPr="00947878">
        <w:rPr>
          <w:rFonts w:ascii="Times New Roman" w:eastAsiaTheme="minorEastAsia" w:hAnsi="Times New Roman" w:cs="Times New Roman"/>
          <w:sz w:val="26"/>
          <w:szCs w:val="26"/>
          <w:lang w:val="ru-RU"/>
        </w:rPr>
        <w:t>Н</w:t>
      </w:r>
      <w:r w:rsidRPr="00947878">
        <w:rPr>
          <w:rFonts w:ascii="Times New Roman" w:eastAsiaTheme="minorEastAsia" w:hAnsi="Times New Roman" w:cs="Times New Roman"/>
          <w:sz w:val="26"/>
          <w:szCs w:val="26"/>
          <w:vertAlign w:val="subscript"/>
          <w:lang w:val="ru-RU"/>
        </w:rPr>
        <w:t>2</w:t>
      </w:r>
      <w:r w:rsidRPr="00947878">
        <w:rPr>
          <w:rFonts w:ascii="Times New Roman" w:eastAsiaTheme="minorEastAsia" w:hAnsi="Times New Roman" w:cs="Times New Roman"/>
          <w:sz w:val="26"/>
          <w:szCs w:val="26"/>
          <w:lang w:val="ru-RU"/>
        </w:rPr>
        <w:t>).</w:t>
      </w:r>
    </w:p>
    <w:p w:rsidR="00245DE3" w:rsidRPr="00947878" w:rsidRDefault="00245DE3" w:rsidP="00245DE3">
      <w:pPr>
        <w:pStyle w:val="a"/>
        <w:numPr>
          <w:ilvl w:val="0"/>
          <w:numId w:val="0"/>
        </w:numPr>
        <w:spacing w:after="0"/>
        <w:ind w:firstLine="720"/>
        <w:contextualSpacing w:val="0"/>
        <w:jc w:val="both"/>
        <w:rPr>
          <w:rFonts w:ascii="Times New Roman" w:hAnsi="Times New Roman" w:cs="Times New Roman"/>
          <w:sz w:val="26"/>
          <w:szCs w:val="26"/>
          <w:lang w:val="ru-RU"/>
        </w:rPr>
      </w:pPr>
      <w:r w:rsidRPr="00947878">
        <w:rPr>
          <w:rFonts w:ascii="Times New Roman" w:hAnsi="Times New Roman" w:cs="Times New Roman"/>
          <w:sz w:val="26"/>
          <w:szCs w:val="26"/>
          <w:lang w:val="ru-RU"/>
        </w:rPr>
        <w:t xml:space="preserve">Одно и то же вещество в разных агрегатных состояниях имеет разные значения энтальпии образования. Если вспомнить о теплоте плавления льда, теплоемкости и энергии парообразования воды, становится понятным, почему теплота образования паров воды </w:t>
      </w:r>
      <w:r w:rsidRPr="00947878">
        <w:rPr>
          <w:rFonts w:ascii="Times New Roman" w:hAnsi="Times New Roman" w:cs="Times New Roman"/>
          <w:sz w:val="26"/>
          <w:szCs w:val="26"/>
          <w:lang w:val="ru-RU"/>
        </w:rPr>
        <w:lastRenderedPageBreak/>
        <w:t xml:space="preserve">−241,82 кДж/моль довольно заметно отличается от теплоты образования воды в жидком состоянии −285,84 кДж/моль. </w:t>
      </w:r>
    </w:p>
    <w:p w:rsidR="00245DE3" w:rsidRPr="00947878" w:rsidRDefault="00245DE3" w:rsidP="00245DE3">
      <w:pPr>
        <w:pStyle w:val="a"/>
        <w:numPr>
          <w:ilvl w:val="0"/>
          <w:numId w:val="0"/>
        </w:numPr>
        <w:spacing w:after="0"/>
        <w:ind w:firstLine="720"/>
        <w:contextualSpacing w:val="0"/>
        <w:jc w:val="both"/>
        <w:rPr>
          <w:rFonts w:ascii="Times New Roman" w:hAnsi="Times New Roman" w:cs="Times New Roman"/>
          <w:sz w:val="26"/>
          <w:szCs w:val="26"/>
          <w:lang w:val="ru-RU"/>
        </w:rPr>
      </w:pPr>
      <w:r w:rsidRPr="00947878">
        <w:rPr>
          <w:rFonts w:ascii="Times New Roman" w:hAnsi="Times New Roman" w:cs="Times New Roman"/>
          <w:sz w:val="26"/>
          <w:szCs w:val="26"/>
          <w:lang w:val="ru-RU"/>
        </w:rPr>
        <w:t>При написании термохимических уравнений агрегатное состояние вещества обязательно обозначаются символами (тв), (ж) и (г). Стандартное состояние: для газа – состояние чистого газа при 100 кПа (О</w:t>
      </w:r>
      <w:proofErr w:type="gramStart"/>
      <w:r w:rsidRPr="00947878">
        <w:rPr>
          <w:rFonts w:ascii="Times New Roman" w:hAnsi="Times New Roman" w:cs="Times New Roman"/>
          <w:sz w:val="26"/>
          <w:szCs w:val="26"/>
          <w:vertAlign w:val="subscript"/>
          <w:lang w:val="ru-RU"/>
        </w:rPr>
        <w:t>2</w:t>
      </w:r>
      <w:proofErr w:type="gramEnd"/>
      <w:r w:rsidRPr="00947878">
        <w:rPr>
          <w:rFonts w:ascii="Times New Roman" w:hAnsi="Times New Roman" w:cs="Times New Roman"/>
          <w:sz w:val="26"/>
          <w:szCs w:val="26"/>
          <w:lang w:val="ru-RU"/>
        </w:rPr>
        <w:t xml:space="preserve"> – для кислорода); для жидкости – состояние чистой жидкости при 100 кПа; для растворов – единичная концентрация; для твердого вещества – наиболее устойчивое при давлении 100 кПа кристаллическое состояние (графит – у углерода, ромбическая сера – у серы). Стандартное состояние относится обычно к 298 К. Если температура не указана, т.е. записано </w:t>
      </w:r>
      <w:r w:rsidRPr="00947878">
        <w:rPr>
          <w:rFonts w:ascii="Times New Roman" w:hAnsi="Times New Roman" w:cs="Times New Roman"/>
          <w:sz w:val="26"/>
          <w:szCs w:val="26"/>
        </w:rPr>
        <w:t>Δ</w:t>
      </w:r>
      <w:proofErr w:type="gramStart"/>
      <w:r w:rsidRPr="00947878">
        <w:rPr>
          <w:rFonts w:ascii="Times New Roman" w:hAnsi="Times New Roman" w:cs="Times New Roman"/>
          <w:i/>
          <w:sz w:val="26"/>
          <w:szCs w:val="26"/>
        </w:rPr>
        <w:t>H</w:t>
      </w:r>
      <w:proofErr w:type="gramEnd"/>
      <w:r w:rsidRPr="00947878">
        <w:rPr>
          <w:rFonts w:ascii="Times New Roman" w:hAnsi="Times New Roman" w:cs="Times New Roman"/>
          <w:sz w:val="26"/>
          <w:szCs w:val="26"/>
          <w:vertAlign w:val="superscript"/>
          <w:lang w:val="ru-RU"/>
        </w:rPr>
        <w:t>о</w:t>
      </w:r>
      <w:r w:rsidRPr="00947878">
        <w:rPr>
          <w:rFonts w:ascii="Times New Roman" w:hAnsi="Times New Roman" w:cs="Times New Roman"/>
          <w:sz w:val="26"/>
          <w:szCs w:val="26"/>
          <w:lang w:val="ru-RU"/>
        </w:rPr>
        <w:t xml:space="preserve">, то это значит </w:t>
      </w:r>
      <w:r w:rsidRPr="00947878">
        <w:rPr>
          <w:rFonts w:ascii="Times New Roman" w:hAnsi="Times New Roman" w:cs="Times New Roman"/>
          <w:i/>
          <w:sz w:val="26"/>
          <w:szCs w:val="26"/>
          <w:lang w:val="ru-RU"/>
        </w:rPr>
        <w:t>Т</w:t>
      </w:r>
      <w:r w:rsidRPr="00947878">
        <w:rPr>
          <w:rFonts w:ascii="Times New Roman" w:hAnsi="Times New Roman" w:cs="Times New Roman"/>
          <w:sz w:val="26"/>
          <w:szCs w:val="26"/>
          <w:lang w:val="ru-RU"/>
        </w:rPr>
        <w:t> = 298 К.</w:t>
      </w:r>
    </w:p>
    <w:p w:rsidR="00245DE3" w:rsidRPr="00947878" w:rsidRDefault="00245DE3" w:rsidP="00245DE3">
      <w:pPr>
        <w:pStyle w:val="a"/>
        <w:numPr>
          <w:ilvl w:val="0"/>
          <w:numId w:val="0"/>
        </w:numPr>
        <w:spacing w:after="0"/>
        <w:ind w:firstLine="720"/>
        <w:contextualSpacing w:val="0"/>
        <w:jc w:val="both"/>
        <w:rPr>
          <w:rFonts w:ascii="Times New Roman" w:hAnsi="Times New Roman" w:cs="Times New Roman"/>
          <w:sz w:val="26"/>
          <w:szCs w:val="26"/>
          <w:lang w:val="ru-RU"/>
        </w:rPr>
      </w:pPr>
      <w:r w:rsidRPr="00947878">
        <w:rPr>
          <w:rFonts w:ascii="Times New Roman" w:hAnsi="Times New Roman" w:cs="Times New Roman"/>
          <w:sz w:val="26"/>
          <w:szCs w:val="26"/>
          <w:lang w:val="ru-RU"/>
        </w:rPr>
        <w:t>Например:</w:t>
      </w:r>
    </w:p>
    <w:p w:rsidR="00245DE3" w:rsidRPr="00947878" w:rsidRDefault="00245DE3" w:rsidP="00245DE3">
      <w:pPr>
        <w:pStyle w:val="a"/>
        <w:numPr>
          <w:ilvl w:val="0"/>
          <w:numId w:val="0"/>
        </w:numPr>
        <w:spacing w:after="0"/>
        <w:ind w:firstLine="720"/>
        <w:contextualSpacing w:val="0"/>
        <w:jc w:val="center"/>
        <w:rPr>
          <w:rFonts w:ascii="Times New Roman" w:hAnsi="Times New Roman" w:cs="Times New Roman"/>
          <w:b/>
          <w:sz w:val="26"/>
          <w:szCs w:val="26"/>
          <w:lang w:val="ru-RU"/>
        </w:rPr>
      </w:pPr>
      <w:r w:rsidRPr="00947878">
        <w:rPr>
          <w:rFonts w:ascii="Times New Roman" w:hAnsi="Times New Roman" w:cs="Times New Roman"/>
          <w:b/>
          <w:sz w:val="26"/>
          <w:szCs w:val="26"/>
          <w:lang w:val="ru-RU"/>
        </w:rPr>
        <w:t>Н</w:t>
      </w:r>
      <w:r w:rsidRPr="00947878">
        <w:rPr>
          <w:rFonts w:ascii="Times New Roman" w:hAnsi="Times New Roman" w:cs="Times New Roman"/>
          <w:b/>
          <w:sz w:val="26"/>
          <w:szCs w:val="26"/>
          <w:vertAlign w:val="subscript"/>
          <w:lang w:val="ru-RU"/>
        </w:rPr>
        <w:t>2(г)</w:t>
      </w:r>
      <w:r w:rsidRPr="00947878">
        <w:rPr>
          <w:rFonts w:ascii="Times New Roman" w:hAnsi="Times New Roman" w:cs="Times New Roman"/>
          <w:b/>
          <w:sz w:val="26"/>
          <w:szCs w:val="26"/>
          <w:lang w:val="ru-RU"/>
        </w:rPr>
        <w:t xml:space="preserve"> + 1/2О</w:t>
      </w:r>
      <w:r w:rsidRPr="00947878">
        <w:rPr>
          <w:rFonts w:ascii="Times New Roman" w:hAnsi="Times New Roman" w:cs="Times New Roman"/>
          <w:b/>
          <w:sz w:val="26"/>
          <w:szCs w:val="26"/>
          <w:vertAlign w:val="subscript"/>
          <w:lang w:val="ru-RU"/>
        </w:rPr>
        <w:t>2(г)</w:t>
      </w:r>
      <w:r w:rsidRPr="00947878">
        <w:rPr>
          <w:rFonts w:ascii="Times New Roman" w:hAnsi="Times New Roman" w:cs="Times New Roman"/>
          <w:b/>
          <w:sz w:val="26"/>
          <w:szCs w:val="26"/>
          <w:lang w:val="ru-RU"/>
        </w:rPr>
        <w:t xml:space="preserve"> = Н</w:t>
      </w:r>
      <w:r w:rsidRPr="00947878">
        <w:rPr>
          <w:rFonts w:ascii="Times New Roman" w:hAnsi="Times New Roman" w:cs="Times New Roman"/>
          <w:b/>
          <w:sz w:val="26"/>
          <w:szCs w:val="26"/>
          <w:vertAlign w:val="subscript"/>
          <w:lang w:val="ru-RU"/>
        </w:rPr>
        <w:t>2</w:t>
      </w:r>
      <w:proofErr w:type="gramStart"/>
      <w:r w:rsidRPr="00947878">
        <w:rPr>
          <w:rFonts w:ascii="Times New Roman" w:hAnsi="Times New Roman" w:cs="Times New Roman"/>
          <w:b/>
          <w:sz w:val="26"/>
          <w:szCs w:val="26"/>
          <w:lang w:val="ru-RU"/>
        </w:rPr>
        <w:t>О</w:t>
      </w:r>
      <w:r w:rsidRPr="00947878">
        <w:rPr>
          <w:rFonts w:ascii="Times New Roman" w:hAnsi="Times New Roman" w:cs="Times New Roman"/>
          <w:b/>
          <w:sz w:val="26"/>
          <w:szCs w:val="26"/>
          <w:vertAlign w:val="subscript"/>
          <w:lang w:val="ru-RU"/>
        </w:rPr>
        <w:t>(</w:t>
      </w:r>
      <w:proofErr w:type="gramEnd"/>
      <w:r w:rsidRPr="00947878">
        <w:rPr>
          <w:rFonts w:ascii="Times New Roman" w:hAnsi="Times New Roman" w:cs="Times New Roman"/>
          <w:b/>
          <w:sz w:val="26"/>
          <w:szCs w:val="26"/>
          <w:vertAlign w:val="subscript"/>
          <w:lang w:val="ru-RU"/>
        </w:rPr>
        <w:t>ж)</w:t>
      </w:r>
      <w:r w:rsidRPr="00947878">
        <w:rPr>
          <w:rFonts w:ascii="Times New Roman" w:hAnsi="Times New Roman" w:cs="Times New Roman"/>
          <w:b/>
          <w:sz w:val="26"/>
          <w:szCs w:val="26"/>
          <w:lang w:val="ru-RU"/>
        </w:rPr>
        <w:t xml:space="preserve"> + 286 кДж</w:t>
      </w:r>
    </w:p>
    <w:p w:rsidR="00245DE3" w:rsidRPr="00947878" w:rsidRDefault="00245DE3" w:rsidP="00245DE3">
      <w:pPr>
        <w:pStyle w:val="a"/>
        <w:numPr>
          <w:ilvl w:val="0"/>
          <w:numId w:val="0"/>
        </w:numPr>
        <w:spacing w:after="0"/>
        <w:ind w:left="360" w:hanging="360"/>
        <w:contextualSpacing w:val="0"/>
        <w:jc w:val="both"/>
        <w:rPr>
          <w:rFonts w:ascii="Times New Roman" w:hAnsi="Times New Roman" w:cs="Times New Roman"/>
          <w:sz w:val="26"/>
          <w:szCs w:val="26"/>
          <w:lang w:val="ru-RU"/>
        </w:rPr>
      </w:pPr>
      <w:r w:rsidRPr="00947878">
        <w:rPr>
          <w:rFonts w:ascii="Times New Roman" w:hAnsi="Times New Roman" w:cs="Times New Roman"/>
          <w:sz w:val="26"/>
          <w:szCs w:val="26"/>
          <w:lang w:val="ru-RU"/>
        </w:rPr>
        <w:t>но</w:t>
      </w:r>
    </w:p>
    <w:p w:rsidR="00245DE3" w:rsidRPr="00947878" w:rsidRDefault="00245DE3" w:rsidP="00245DE3">
      <w:pPr>
        <w:pStyle w:val="a"/>
        <w:numPr>
          <w:ilvl w:val="0"/>
          <w:numId w:val="0"/>
        </w:numPr>
        <w:spacing w:after="0"/>
        <w:ind w:firstLine="720"/>
        <w:contextualSpacing w:val="0"/>
        <w:jc w:val="center"/>
        <w:rPr>
          <w:rFonts w:ascii="Times New Roman" w:hAnsi="Times New Roman" w:cs="Times New Roman"/>
          <w:b/>
          <w:sz w:val="26"/>
          <w:szCs w:val="26"/>
          <w:lang w:val="ru-RU"/>
        </w:rPr>
      </w:pPr>
      <w:r w:rsidRPr="00947878">
        <w:rPr>
          <w:rFonts w:ascii="Times New Roman" w:hAnsi="Times New Roman" w:cs="Times New Roman"/>
          <w:b/>
          <w:sz w:val="26"/>
          <w:szCs w:val="26"/>
          <w:lang w:val="ru-RU"/>
        </w:rPr>
        <w:t>Н</w:t>
      </w:r>
      <w:r w:rsidRPr="00947878">
        <w:rPr>
          <w:rFonts w:ascii="Times New Roman" w:hAnsi="Times New Roman" w:cs="Times New Roman"/>
          <w:b/>
          <w:sz w:val="26"/>
          <w:szCs w:val="26"/>
          <w:vertAlign w:val="subscript"/>
          <w:lang w:val="ru-RU"/>
        </w:rPr>
        <w:t>2(г)</w:t>
      </w:r>
      <w:r w:rsidRPr="00947878">
        <w:rPr>
          <w:rFonts w:ascii="Times New Roman" w:hAnsi="Times New Roman" w:cs="Times New Roman"/>
          <w:b/>
          <w:sz w:val="26"/>
          <w:szCs w:val="26"/>
          <w:lang w:val="ru-RU"/>
        </w:rPr>
        <w:t xml:space="preserve"> + 1/2О</w:t>
      </w:r>
      <w:r w:rsidRPr="00947878">
        <w:rPr>
          <w:rFonts w:ascii="Times New Roman" w:hAnsi="Times New Roman" w:cs="Times New Roman"/>
          <w:b/>
          <w:sz w:val="26"/>
          <w:szCs w:val="26"/>
          <w:vertAlign w:val="subscript"/>
          <w:lang w:val="ru-RU"/>
        </w:rPr>
        <w:t>2(г)</w:t>
      </w:r>
      <w:r w:rsidRPr="00947878">
        <w:rPr>
          <w:rFonts w:ascii="Times New Roman" w:hAnsi="Times New Roman" w:cs="Times New Roman"/>
          <w:b/>
          <w:sz w:val="26"/>
          <w:szCs w:val="26"/>
          <w:lang w:val="ru-RU"/>
        </w:rPr>
        <w:t xml:space="preserve"> = Н</w:t>
      </w:r>
      <w:r w:rsidRPr="00947878">
        <w:rPr>
          <w:rFonts w:ascii="Times New Roman" w:hAnsi="Times New Roman" w:cs="Times New Roman"/>
          <w:b/>
          <w:sz w:val="26"/>
          <w:szCs w:val="26"/>
          <w:vertAlign w:val="subscript"/>
          <w:lang w:val="ru-RU"/>
        </w:rPr>
        <w:t>2</w:t>
      </w:r>
      <w:proofErr w:type="gramStart"/>
      <w:r w:rsidRPr="00947878">
        <w:rPr>
          <w:rFonts w:ascii="Times New Roman" w:hAnsi="Times New Roman" w:cs="Times New Roman"/>
          <w:b/>
          <w:sz w:val="26"/>
          <w:szCs w:val="26"/>
          <w:lang w:val="ru-RU"/>
        </w:rPr>
        <w:t>О</w:t>
      </w:r>
      <w:r w:rsidRPr="00947878">
        <w:rPr>
          <w:rFonts w:ascii="Times New Roman" w:hAnsi="Times New Roman" w:cs="Times New Roman"/>
          <w:b/>
          <w:sz w:val="26"/>
          <w:szCs w:val="26"/>
          <w:vertAlign w:val="subscript"/>
          <w:lang w:val="ru-RU"/>
        </w:rPr>
        <w:t>(</w:t>
      </w:r>
      <w:proofErr w:type="gramEnd"/>
      <w:r w:rsidRPr="00947878">
        <w:rPr>
          <w:rFonts w:ascii="Times New Roman" w:hAnsi="Times New Roman" w:cs="Times New Roman"/>
          <w:b/>
          <w:sz w:val="26"/>
          <w:szCs w:val="26"/>
          <w:vertAlign w:val="subscript"/>
          <w:lang w:val="ru-RU"/>
        </w:rPr>
        <w:t>г)</w:t>
      </w:r>
      <w:r w:rsidRPr="00947878">
        <w:rPr>
          <w:rFonts w:ascii="Times New Roman" w:hAnsi="Times New Roman" w:cs="Times New Roman"/>
          <w:b/>
          <w:sz w:val="26"/>
          <w:szCs w:val="26"/>
          <w:lang w:val="ru-RU"/>
        </w:rPr>
        <w:t xml:space="preserve"> + 242 кДж</w:t>
      </w:r>
    </w:p>
    <w:p w:rsidR="00245DE3" w:rsidRPr="00947878" w:rsidRDefault="00245DE3" w:rsidP="00245DE3">
      <w:pPr>
        <w:pStyle w:val="a"/>
        <w:numPr>
          <w:ilvl w:val="0"/>
          <w:numId w:val="0"/>
        </w:numPr>
        <w:spacing w:after="0"/>
        <w:ind w:firstLine="720"/>
        <w:contextualSpacing w:val="0"/>
        <w:rPr>
          <w:rFonts w:ascii="Times New Roman" w:hAnsi="Times New Roman" w:cs="Times New Roman"/>
          <w:b/>
          <w:sz w:val="26"/>
          <w:szCs w:val="26"/>
          <w:lang w:val="ru-RU"/>
        </w:rPr>
      </w:pPr>
    </w:p>
    <w:p w:rsidR="00245DE3" w:rsidRPr="00947878" w:rsidRDefault="00D96519" w:rsidP="00245DE3">
      <w:pPr>
        <w:pStyle w:val="a"/>
        <w:numPr>
          <w:ilvl w:val="0"/>
          <w:numId w:val="0"/>
        </w:numPr>
        <w:spacing w:after="0"/>
        <w:contextualSpacing w:val="0"/>
        <w:jc w:val="center"/>
        <w:rPr>
          <w:rFonts w:ascii="Times New Roman" w:hAnsi="Times New Roman" w:cs="Times New Roman"/>
          <w:sz w:val="26"/>
          <w:szCs w:val="26"/>
          <w:lang w:val="ru-RU"/>
        </w:rPr>
      </w:pPr>
      <w:r>
        <w:rPr>
          <w:rFonts w:ascii="Times New Roman" w:hAnsi="Times New Roman" w:cs="Times New Roman"/>
          <w:sz w:val="26"/>
          <w:szCs w:val="26"/>
          <w:lang w:val="ru-RU"/>
        </w:rPr>
      </w:r>
      <w:r>
        <w:rPr>
          <w:rFonts w:ascii="Times New Roman" w:hAnsi="Times New Roman" w:cs="Times New Roman"/>
          <w:sz w:val="26"/>
          <w:szCs w:val="26"/>
          <w:lang w:val="ru-RU"/>
        </w:rPr>
        <w:pict>
          <v:shape id="_x0000_s1366" type="#_x0000_t202" style="width:512.25pt;height:54.9pt;mso-position-horizontal-relative:char;mso-position-vertical-relative:line">
            <v:textbox>
              <w:txbxContent>
                <w:p w:rsidR="003C2065" w:rsidRPr="00D90F91" w:rsidRDefault="003C2065" w:rsidP="00245DE3">
                  <w:pPr>
                    <w:pStyle w:val="a"/>
                    <w:numPr>
                      <w:ilvl w:val="0"/>
                      <w:numId w:val="0"/>
                    </w:numPr>
                    <w:ind w:firstLine="90"/>
                    <w:jc w:val="both"/>
                    <w:rPr>
                      <w:rFonts w:ascii="Times New Roman" w:hAnsi="Times New Roman" w:cs="Times New Roman"/>
                      <w:b/>
                      <w:sz w:val="26"/>
                      <w:szCs w:val="26"/>
                      <w:lang w:val="ru-RU"/>
                    </w:rPr>
                  </w:pPr>
                  <w:r w:rsidRPr="00D90F91">
                    <w:rPr>
                      <w:rFonts w:ascii="Times New Roman" w:hAnsi="Times New Roman" w:cs="Times New Roman"/>
                      <w:b/>
                      <w:sz w:val="26"/>
                      <w:szCs w:val="26"/>
                      <w:lang w:val="ru-RU"/>
                    </w:rPr>
                    <w:t>Закон Гесса</w:t>
                  </w:r>
                  <w:r w:rsidRPr="00D90F91">
                    <w:rPr>
                      <w:rFonts w:ascii="Times New Roman" w:hAnsi="Times New Roman" w:cs="Times New Roman"/>
                      <w:sz w:val="26"/>
                      <w:szCs w:val="26"/>
                      <w:lang w:val="ru-RU"/>
                    </w:rPr>
                    <w:t xml:space="preserve"> – закон суммы тепловых эффектов: тепловой эффект химической реакции зависит от состояния исходных веществ и продуктов реакции, но не зависит от промежуточных стадий реакции.</w:t>
                  </w:r>
                </w:p>
              </w:txbxContent>
            </v:textbox>
            <w10:wrap type="none"/>
            <w10:anchorlock/>
          </v:shape>
        </w:pict>
      </w:r>
    </w:p>
    <w:p w:rsidR="00245DE3" w:rsidRPr="00947878" w:rsidRDefault="00245DE3" w:rsidP="00245DE3">
      <w:pPr>
        <w:pStyle w:val="a"/>
        <w:numPr>
          <w:ilvl w:val="0"/>
          <w:numId w:val="0"/>
        </w:numPr>
        <w:spacing w:after="0"/>
        <w:ind w:firstLine="720"/>
        <w:contextualSpacing w:val="0"/>
        <w:jc w:val="both"/>
        <w:rPr>
          <w:rFonts w:ascii="Times New Roman" w:hAnsi="Times New Roman" w:cs="Times New Roman"/>
          <w:sz w:val="26"/>
          <w:szCs w:val="26"/>
          <w:lang w:val="ru-RU"/>
        </w:rPr>
      </w:pPr>
      <w:r w:rsidRPr="00947878">
        <w:rPr>
          <w:rFonts w:ascii="Times New Roman" w:hAnsi="Times New Roman" w:cs="Times New Roman"/>
          <w:sz w:val="26"/>
          <w:szCs w:val="26"/>
          <w:lang w:val="ru-RU"/>
        </w:rPr>
        <w:t>Из закона Гесса следует, что если известны общий тепловой эффект реакции и тепловой эффект одной из двух ее промежуточных стадий, то можно вычислит теплой эффект второй промежуточной стадии</w:t>
      </w:r>
    </w:p>
    <w:p w:rsidR="00245DE3" w:rsidRPr="00947878" w:rsidRDefault="00245DE3" w:rsidP="00245DE3">
      <w:pPr>
        <w:pStyle w:val="a"/>
        <w:numPr>
          <w:ilvl w:val="0"/>
          <w:numId w:val="0"/>
        </w:numPr>
        <w:spacing w:after="0"/>
        <w:ind w:firstLine="720"/>
        <w:contextualSpacing w:val="0"/>
        <w:jc w:val="center"/>
        <w:rPr>
          <w:rFonts w:ascii="Times New Roman" w:hAnsi="Times New Roman" w:cs="Times New Roman"/>
          <w:b/>
          <w:sz w:val="26"/>
          <w:szCs w:val="26"/>
          <w:lang w:val="ru-RU"/>
        </w:rPr>
      </w:pPr>
      <w:r w:rsidRPr="00947878">
        <w:rPr>
          <w:rFonts w:ascii="Times New Roman" w:hAnsi="Times New Roman" w:cs="Times New Roman"/>
          <w:b/>
          <w:sz w:val="26"/>
          <w:szCs w:val="26"/>
        </w:rPr>
        <w:t>Δ</w:t>
      </w:r>
      <w:r w:rsidRPr="00947878">
        <w:rPr>
          <w:rFonts w:ascii="Times New Roman" w:hAnsi="Times New Roman" w:cs="Times New Roman"/>
          <w:b/>
          <w:i/>
          <w:sz w:val="26"/>
          <w:szCs w:val="26"/>
          <w:lang w:val="ru-RU"/>
        </w:rPr>
        <w:t>Н</w:t>
      </w:r>
      <w:r w:rsidRPr="00947878">
        <w:rPr>
          <w:rFonts w:ascii="Times New Roman" w:hAnsi="Times New Roman" w:cs="Times New Roman"/>
          <w:b/>
          <w:sz w:val="26"/>
          <w:szCs w:val="26"/>
          <w:vertAlign w:val="subscript"/>
          <w:lang w:val="ru-RU"/>
        </w:rPr>
        <w:t>1</w:t>
      </w:r>
      <w:r w:rsidRPr="00947878">
        <w:rPr>
          <w:rFonts w:ascii="Times New Roman" w:hAnsi="Times New Roman" w:cs="Times New Roman"/>
          <w:b/>
          <w:sz w:val="26"/>
          <w:szCs w:val="26"/>
          <w:lang w:val="ru-RU"/>
        </w:rPr>
        <w:t xml:space="preserve"> = </w:t>
      </w:r>
      <w:r w:rsidRPr="00947878">
        <w:rPr>
          <w:rFonts w:ascii="Times New Roman" w:hAnsi="Times New Roman" w:cs="Times New Roman"/>
          <w:b/>
          <w:sz w:val="26"/>
          <w:szCs w:val="26"/>
        </w:rPr>
        <w:t>Δ</w:t>
      </w:r>
      <w:r w:rsidRPr="00947878">
        <w:rPr>
          <w:rFonts w:ascii="Times New Roman" w:hAnsi="Times New Roman" w:cs="Times New Roman"/>
          <w:b/>
          <w:i/>
          <w:sz w:val="26"/>
          <w:szCs w:val="26"/>
          <w:lang w:val="ru-RU"/>
        </w:rPr>
        <w:t>Н</w:t>
      </w:r>
      <w:r w:rsidRPr="00947878">
        <w:rPr>
          <w:rFonts w:ascii="Times New Roman" w:hAnsi="Times New Roman" w:cs="Times New Roman"/>
          <w:b/>
          <w:sz w:val="26"/>
          <w:szCs w:val="26"/>
          <w:vertAlign w:val="subscript"/>
          <w:lang w:val="ru-RU"/>
        </w:rPr>
        <w:t>2</w:t>
      </w:r>
      <w:r w:rsidRPr="00947878">
        <w:rPr>
          <w:rFonts w:ascii="Times New Roman" w:hAnsi="Times New Roman" w:cs="Times New Roman"/>
          <w:b/>
          <w:sz w:val="26"/>
          <w:szCs w:val="26"/>
          <w:lang w:val="ru-RU"/>
        </w:rPr>
        <w:t xml:space="preserve"> + </w:t>
      </w:r>
      <w:r w:rsidRPr="00947878">
        <w:rPr>
          <w:rFonts w:ascii="Times New Roman" w:hAnsi="Times New Roman" w:cs="Times New Roman"/>
          <w:b/>
          <w:sz w:val="26"/>
          <w:szCs w:val="26"/>
        </w:rPr>
        <w:t>Δ</w:t>
      </w:r>
      <w:r w:rsidRPr="00947878">
        <w:rPr>
          <w:rFonts w:ascii="Times New Roman" w:hAnsi="Times New Roman" w:cs="Times New Roman"/>
          <w:b/>
          <w:i/>
          <w:sz w:val="26"/>
          <w:szCs w:val="26"/>
          <w:lang w:val="ru-RU"/>
        </w:rPr>
        <w:t>Н</w:t>
      </w:r>
      <w:r w:rsidRPr="00947878">
        <w:rPr>
          <w:rFonts w:ascii="Times New Roman" w:hAnsi="Times New Roman" w:cs="Times New Roman"/>
          <w:b/>
          <w:sz w:val="26"/>
          <w:szCs w:val="26"/>
          <w:vertAlign w:val="subscript"/>
          <w:lang w:val="ru-RU"/>
        </w:rPr>
        <w:t>3</w:t>
      </w:r>
      <w:r w:rsidRPr="00947878">
        <w:rPr>
          <w:rFonts w:ascii="Times New Roman" w:hAnsi="Times New Roman" w:cs="Times New Roman"/>
          <w:b/>
          <w:sz w:val="26"/>
          <w:szCs w:val="26"/>
          <w:lang w:val="ru-RU"/>
        </w:rPr>
        <w:t>  (</w:t>
      </w:r>
      <w:r w:rsidRPr="00947878">
        <w:rPr>
          <w:rFonts w:ascii="Times New Roman" w:hAnsi="Times New Roman" w:cs="Times New Roman"/>
          <w:b/>
          <w:sz w:val="26"/>
          <w:szCs w:val="26"/>
        </w:rPr>
        <w:t>Δ</w:t>
      </w:r>
      <w:r w:rsidRPr="00947878">
        <w:rPr>
          <w:rFonts w:ascii="Times New Roman" w:hAnsi="Times New Roman" w:cs="Times New Roman"/>
          <w:b/>
          <w:i/>
          <w:sz w:val="26"/>
          <w:szCs w:val="26"/>
          <w:lang w:val="ru-RU"/>
        </w:rPr>
        <w:t>Н</w:t>
      </w:r>
      <w:r w:rsidRPr="00947878">
        <w:rPr>
          <w:rFonts w:ascii="Times New Roman" w:hAnsi="Times New Roman" w:cs="Times New Roman"/>
          <w:b/>
          <w:sz w:val="26"/>
          <w:szCs w:val="26"/>
          <w:vertAlign w:val="subscript"/>
          <w:lang w:val="ru-RU"/>
        </w:rPr>
        <w:t>2</w:t>
      </w:r>
      <w:r w:rsidRPr="00947878">
        <w:rPr>
          <w:rFonts w:ascii="Times New Roman" w:hAnsi="Times New Roman" w:cs="Times New Roman"/>
          <w:b/>
          <w:sz w:val="26"/>
          <w:szCs w:val="26"/>
          <w:lang w:val="ru-RU"/>
        </w:rPr>
        <w:t xml:space="preserve"> = </w:t>
      </w:r>
      <w:r w:rsidRPr="00947878">
        <w:rPr>
          <w:rFonts w:ascii="Times New Roman" w:hAnsi="Times New Roman" w:cs="Times New Roman"/>
          <w:b/>
          <w:i/>
          <w:sz w:val="26"/>
          <w:szCs w:val="26"/>
          <w:lang w:val="ru-RU"/>
        </w:rPr>
        <w:t>х</w:t>
      </w:r>
      <w:r w:rsidRPr="00947878">
        <w:rPr>
          <w:rFonts w:ascii="Times New Roman" w:hAnsi="Times New Roman" w:cs="Times New Roman"/>
          <w:b/>
          <w:sz w:val="26"/>
          <w:szCs w:val="26"/>
          <w:lang w:val="ru-RU"/>
        </w:rPr>
        <w:t xml:space="preserve">), </w:t>
      </w:r>
      <w:r w:rsidRPr="00947878">
        <w:rPr>
          <w:rFonts w:ascii="Times New Roman" w:hAnsi="Times New Roman" w:cs="Times New Roman"/>
          <w:sz w:val="26"/>
          <w:szCs w:val="26"/>
          <w:lang w:val="ru-RU"/>
        </w:rPr>
        <w:t>то</w:t>
      </w:r>
      <w:r w:rsidRPr="00947878">
        <w:rPr>
          <w:rFonts w:ascii="Times New Roman" w:hAnsi="Times New Roman" w:cs="Times New Roman"/>
          <w:b/>
          <w:sz w:val="26"/>
          <w:szCs w:val="26"/>
          <w:lang w:val="ru-RU"/>
        </w:rPr>
        <w:t xml:space="preserve"> </w:t>
      </w:r>
      <w:r w:rsidRPr="00947878">
        <w:rPr>
          <w:rFonts w:ascii="Times New Roman" w:hAnsi="Times New Roman" w:cs="Times New Roman"/>
          <w:b/>
          <w:i/>
          <w:sz w:val="26"/>
          <w:szCs w:val="26"/>
          <w:lang w:val="ru-RU"/>
        </w:rPr>
        <w:t>х</w:t>
      </w:r>
      <w:r w:rsidRPr="00947878">
        <w:rPr>
          <w:rFonts w:ascii="Times New Roman" w:hAnsi="Times New Roman" w:cs="Times New Roman"/>
          <w:b/>
          <w:sz w:val="26"/>
          <w:szCs w:val="26"/>
          <w:lang w:val="ru-RU"/>
        </w:rPr>
        <w:t xml:space="preserve"> = </w:t>
      </w:r>
      <w:r w:rsidRPr="00947878">
        <w:rPr>
          <w:rFonts w:ascii="Times New Roman" w:hAnsi="Times New Roman" w:cs="Times New Roman"/>
          <w:b/>
          <w:sz w:val="26"/>
          <w:szCs w:val="26"/>
        </w:rPr>
        <w:t>Δ</w:t>
      </w:r>
      <w:r w:rsidRPr="00947878">
        <w:rPr>
          <w:rFonts w:ascii="Times New Roman" w:hAnsi="Times New Roman" w:cs="Times New Roman"/>
          <w:b/>
          <w:i/>
          <w:sz w:val="26"/>
          <w:szCs w:val="26"/>
          <w:lang w:val="ru-RU"/>
        </w:rPr>
        <w:t>Н</w:t>
      </w:r>
      <w:r w:rsidRPr="00947878">
        <w:rPr>
          <w:rFonts w:ascii="Times New Roman" w:hAnsi="Times New Roman" w:cs="Times New Roman"/>
          <w:b/>
          <w:sz w:val="26"/>
          <w:szCs w:val="26"/>
          <w:vertAlign w:val="subscript"/>
          <w:lang w:val="ru-RU"/>
        </w:rPr>
        <w:t>1</w:t>
      </w:r>
      <w:r w:rsidRPr="00947878">
        <w:rPr>
          <w:rFonts w:ascii="Times New Roman" w:hAnsi="Times New Roman" w:cs="Times New Roman"/>
          <w:b/>
          <w:sz w:val="26"/>
          <w:szCs w:val="26"/>
          <w:lang w:val="ru-RU"/>
        </w:rPr>
        <w:t xml:space="preserve"> – </w:t>
      </w:r>
      <w:r w:rsidRPr="00947878">
        <w:rPr>
          <w:rFonts w:ascii="Times New Roman" w:hAnsi="Times New Roman" w:cs="Times New Roman"/>
          <w:b/>
          <w:sz w:val="26"/>
          <w:szCs w:val="26"/>
        </w:rPr>
        <w:t>Δ</w:t>
      </w:r>
      <w:r w:rsidRPr="00947878">
        <w:rPr>
          <w:rFonts w:ascii="Times New Roman" w:hAnsi="Times New Roman" w:cs="Times New Roman"/>
          <w:b/>
          <w:i/>
          <w:sz w:val="26"/>
          <w:szCs w:val="26"/>
          <w:lang w:val="ru-RU"/>
        </w:rPr>
        <w:t>Н</w:t>
      </w:r>
      <w:r w:rsidRPr="00947878">
        <w:rPr>
          <w:rFonts w:ascii="Times New Roman" w:hAnsi="Times New Roman" w:cs="Times New Roman"/>
          <w:b/>
          <w:sz w:val="26"/>
          <w:szCs w:val="26"/>
          <w:vertAlign w:val="subscript"/>
          <w:lang w:val="ru-RU"/>
        </w:rPr>
        <w:t>3</w:t>
      </w:r>
    </w:p>
    <w:p w:rsidR="00245DE3" w:rsidRPr="00947878" w:rsidRDefault="00245DE3" w:rsidP="00245DE3">
      <w:pPr>
        <w:pStyle w:val="a"/>
        <w:numPr>
          <w:ilvl w:val="0"/>
          <w:numId w:val="0"/>
        </w:numPr>
        <w:spacing w:after="0"/>
        <w:ind w:firstLine="720"/>
        <w:contextualSpacing w:val="0"/>
        <w:jc w:val="both"/>
        <w:rPr>
          <w:rFonts w:ascii="Times New Roman" w:hAnsi="Times New Roman" w:cs="Times New Roman"/>
          <w:sz w:val="26"/>
          <w:szCs w:val="26"/>
          <w:lang w:val="ru-RU"/>
        </w:rPr>
      </w:pPr>
      <w:r w:rsidRPr="00947878">
        <w:rPr>
          <w:rFonts w:ascii="Times New Roman" w:hAnsi="Times New Roman" w:cs="Times New Roman"/>
          <w:sz w:val="26"/>
          <w:szCs w:val="26"/>
          <w:lang w:val="ru-RU"/>
        </w:rPr>
        <w:t>Это очень важно, так как позволяет рассчитывать тепловые эффекты реакций, не поддающихся непосредственному экспериментальному изучению.</w:t>
      </w:r>
    </w:p>
    <w:p w:rsidR="00245DE3" w:rsidRPr="00947878" w:rsidRDefault="00245DE3" w:rsidP="00245DE3">
      <w:pPr>
        <w:pStyle w:val="a"/>
        <w:numPr>
          <w:ilvl w:val="0"/>
          <w:numId w:val="0"/>
        </w:numPr>
        <w:spacing w:after="0" w:line="240" w:lineRule="auto"/>
        <w:ind w:firstLine="720"/>
        <w:contextualSpacing w:val="0"/>
        <w:jc w:val="both"/>
        <w:rPr>
          <w:rFonts w:ascii="Times New Roman" w:hAnsi="Times New Roman" w:cs="Times New Roman"/>
          <w:sz w:val="26"/>
          <w:szCs w:val="26"/>
          <w:lang w:val="ru-RU"/>
        </w:rPr>
      </w:pPr>
    </w:p>
    <w:p w:rsidR="00245DE3" w:rsidRPr="00947878" w:rsidRDefault="00D96519" w:rsidP="00245DE3">
      <w:pPr>
        <w:pStyle w:val="a"/>
        <w:numPr>
          <w:ilvl w:val="0"/>
          <w:numId w:val="0"/>
        </w:numPr>
        <w:spacing w:after="0" w:line="240" w:lineRule="auto"/>
        <w:ind w:firstLine="360"/>
        <w:contextualSpacing w:val="0"/>
        <w:jc w:val="both"/>
        <w:rPr>
          <w:rFonts w:ascii="Times New Roman" w:hAnsi="Times New Roman" w:cs="Times New Roman"/>
          <w:sz w:val="26"/>
          <w:szCs w:val="26"/>
          <w:lang w:val="ru-RU"/>
        </w:rPr>
      </w:pPr>
      <w:r>
        <w:rPr>
          <w:rFonts w:ascii="Times New Roman" w:hAnsi="Times New Roman" w:cs="Times New Roman"/>
          <w:sz w:val="26"/>
          <w:szCs w:val="26"/>
          <w:lang w:val="ru-RU"/>
        </w:rPr>
      </w:r>
      <w:r>
        <w:rPr>
          <w:rFonts w:ascii="Times New Roman" w:hAnsi="Times New Roman" w:cs="Times New Roman"/>
          <w:sz w:val="26"/>
          <w:szCs w:val="26"/>
          <w:lang w:val="ru-RU"/>
        </w:rPr>
        <w:pict>
          <v:shape id="_x0000_s1365" type="#_x0000_t202" style="width:7in;height:104.55pt;mso-position-horizontal-relative:char;mso-position-vertical-relative:line">
            <v:textbox style="mso-next-textbox:#_x0000_s1365">
              <w:txbxContent>
                <w:p w:rsidR="003C2065" w:rsidRPr="00D90F91" w:rsidRDefault="003C2065" w:rsidP="00245DE3">
                  <w:pPr>
                    <w:pStyle w:val="a"/>
                    <w:numPr>
                      <w:ilvl w:val="0"/>
                      <w:numId w:val="0"/>
                    </w:numPr>
                    <w:spacing w:line="240" w:lineRule="auto"/>
                    <w:jc w:val="both"/>
                    <w:rPr>
                      <w:rFonts w:ascii="Times New Roman" w:hAnsi="Times New Roman" w:cs="Times New Roman"/>
                      <w:b/>
                      <w:i/>
                      <w:sz w:val="26"/>
                      <w:szCs w:val="26"/>
                      <w:lang w:val="ru-RU"/>
                    </w:rPr>
                  </w:pPr>
                  <w:r w:rsidRPr="00D90F91">
                    <w:rPr>
                      <w:rFonts w:ascii="Times New Roman" w:hAnsi="Times New Roman" w:cs="Times New Roman"/>
                      <w:b/>
                      <w:sz w:val="26"/>
                      <w:szCs w:val="26"/>
                      <w:lang w:val="ru-RU"/>
                    </w:rPr>
                    <w:t>Тепловой эффект химической реакции</w:t>
                  </w:r>
                  <w:r w:rsidRPr="00D90F91">
                    <w:rPr>
                      <w:rFonts w:ascii="Times New Roman" w:hAnsi="Times New Roman" w:cs="Times New Roman"/>
                      <w:b/>
                      <w:i/>
                      <w:sz w:val="26"/>
                      <w:szCs w:val="26"/>
                      <w:lang w:val="ru-RU"/>
                    </w:rPr>
                    <w:t xml:space="preserve"> </w:t>
                  </w:r>
                  <w:r w:rsidRPr="00D90F91">
                    <w:rPr>
                      <w:rFonts w:ascii="Times New Roman" w:hAnsi="Times New Roman" w:cs="Times New Roman"/>
                      <w:sz w:val="26"/>
                      <w:szCs w:val="26"/>
                      <w:lang w:val="ru-RU"/>
                    </w:rPr>
                    <w:t>равен разности суммы теплот образования продуктов реакции и суммы теплот образования исходных веществ (суммирование проводится с учетом стехиометрических коэффициентов).</w:t>
                  </w:r>
                  <w:r w:rsidRPr="00D90F91">
                    <w:rPr>
                      <w:rFonts w:ascii="Times New Roman" w:hAnsi="Times New Roman" w:cs="Times New Roman"/>
                      <w:b/>
                      <w:i/>
                      <w:sz w:val="26"/>
                      <w:szCs w:val="26"/>
                      <w:lang w:val="ru-RU"/>
                    </w:rPr>
                    <w:t xml:space="preserve"> </w:t>
                  </w:r>
                </w:p>
                <w:p w:rsidR="003C2065" w:rsidRPr="00D90F91" w:rsidRDefault="00D96519" w:rsidP="00245DE3">
                  <w:pPr>
                    <w:pStyle w:val="a"/>
                    <w:numPr>
                      <w:ilvl w:val="0"/>
                      <w:numId w:val="0"/>
                    </w:numPr>
                    <w:spacing w:line="240" w:lineRule="auto"/>
                    <w:jc w:val="both"/>
                    <w:rPr>
                      <w:rFonts w:ascii="Times New Roman" w:hAnsi="Times New Roman" w:cs="Times New Roman"/>
                      <w:b/>
                      <w:i/>
                      <w:sz w:val="26"/>
                      <w:szCs w:val="26"/>
                    </w:rPr>
                  </w:pPr>
                  <m:oMathPara>
                    <m:oMath>
                      <m:sSub>
                        <m:sSubPr>
                          <m:ctrlPr>
                            <w:rPr>
                              <w:rFonts w:ascii="Cambria Math" w:hAnsi="Cambria Math" w:cs="Times New Roman"/>
                              <w:i/>
                              <w:sz w:val="26"/>
                              <w:szCs w:val="26"/>
                              <w:lang w:val="ru-RU"/>
                            </w:rPr>
                          </m:ctrlPr>
                        </m:sSubPr>
                        <m:e>
                          <m:r>
                            <w:rPr>
                              <w:rFonts w:ascii="Cambria Math" w:hAnsi="Cambria Math" w:cs="Times New Roman"/>
                              <w:sz w:val="26"/>
                              <w:szCs w:val="26"/>
                              <w:lang w:val="ru-RU"/>
                            </w:rPr>
                            <m:t>Q</m:t>
                          </m:r>
                        </m:e>
                        <m:sub>
                          <m:r>
                            <w:rPr>
                              <w:rFonts w:ascii="Cambria Math" w:hAnsi="Cambria Math" w:cs="Times New Roman"/>
                              <w:sz w:val="26"/>
                              <w:szCs w:val="26"/>
                              <w:lang w:val="ru-RU"/>
                            </w:rPr>
                            <m:t>реакции</m:t>
                          </m:r>
                        </m:sub>
                      </m:sSub>
                      <m:r>
                        <w:rPr>
                          <w:rFonts w:ascii="Cambria Math" w:hAnsi="Cambria Math" w:cs="Times New Roman"/>
                          <w:sz w:val="26"/>
                          <w:szCs w:val="26"/>
                          <w:lang w:val="ru-RU"/>
                        </w:rPr>
                        <m:t>=</m:t>
                      </m:r>
                      <m:r>
                        <m:rPr>
                          <m:sty m:val="p"/>
                        </m:rPr>
                        <w:rPr>
                          <w:rFonts w:ascii="Cambria Math" w:hAnsi="Cambria Math" w:cs="Times New Roman"/>
                          <w:sz w:val="26"/>
                          <w:szCs w:val="26"/>
                          <w:lang w:val="ru-RU"/>
                        </w:rPr>
                        <m:t xml:space="preserve"> </m:t>
                      </m:r>
                      <m:r>
                        <w:rPr>
                          <w:rFonts w:ascii="Cambria Math" w:hAnsi="Cambria Math" w:cs="Times New Roman"/>
                          <w:sz w:val="26"/>
                          <w:szCs w:val="26"/>
                          <w:lang w:val="ru-RU"/>
                        </w:rPr>
                        <m:t>Q</m:t>
                      </m:r>
                      <m:d>
                        <m:dPr>
                          <m:ctrlPr>
                            <w:rPr>
                              <w:rFonts w:ascii="Cambria Math" w:hAnsi="Cambria Math" w:cs="Times New Roman"/>
                              <w:i/>
                              <w:sz w:val="26"/>
                              <w:szCs w:val="26"/>
                              <w:lang w:val="ru-RU"/>
                            </w:rPr>
                          </m:ctrlPr>
                        </m:dPr>
                        <m:e>
                          <m:r>
                            <w:rPr>
                              <w:rFonts w:ascii="Cambria Math" w:hAnsi="Cambria Math" w:cs="Times New Roman"/>
                              <w:sz w:val="26"/>
                              <w:szCs w:val="26"/>
                              <w:lang w:val="ru-RU"/>
                            </w:rPr>
                            <m:t>продукты</m:t>
                          </m:r>
                        </m:e>
                      </m:d>
                      <m:r>
                        <w:rPr>
                          <w:rFonts w:ascii="Cambria Math" w:hAnsi="Cambria Math" w:cs="Times New Roman"/>
                          <w:sz w:val="26"/>
                          <w:szCs w:val="26"/>
                          <w:lang w:val="ru-RU"/>
                        </w:rPr>
                        <m:t>-Q(реагенты)</m:t>
                      </m:r>
                    </m:oMath>
                  </m:oMathPara>
                </w:p>
                <w:p w:rsidR="003C2065" w:rsidRPr="00D90F91" w:rsidRDefault="003C2065" w:rsidP="00245DE3">
                  <w:pPr>
                    <w:pStyle w:val="a"/>
                    <w:numPr>
                      <w:ilvl w:val="0"/>
                      <w:numId w:val="0"/>
                    </w:numPr>
                    <w:spacing w:line="240" w:lineRule="auto"/>
                    <w:jc w:val="both"/>
                    <w:rPr>
                      <w:rFonts w:ascii="Times New Roman" w:hAnsi="Times New Roman" w:cs="Times New Roman"/>
                      <w:b/>
                      <w:i/>
                      <w:sz w:val="26"/>
                      <w:szCs w:val="26"/>
                      <w:lang w:val="ru-RU"/>
                    </w:rPr>
                  </w:pPr>
                  <w:r w:rsidRPr="00D90F91">
                    <w:rPr>
                      <w:rFonts w:ascii="Times New Roman" w:hAnsi="Times New Roman" w:cs="Times New Roman"/>
                      <w:sz w:val="26"/>
                      <w:szCs w:val="26"/>
                      <w:lang w:val="ru-RU"/>
                    </w:rPr>
                    <w:t>Аналогичное правило, очевидно, действует при подсчете</w:t>
                  </w:r>
                  <w:r w:rsidRPr="00D90F91">
                    <w:rPr>
                      <w:rFonts w:ascii="Times New Roman" w:hAnsi="Times New Roman" w:cs="Times New Roman"/>
                      <w:b/>
                      <w:i/>
                      <w:sz w:val="26"/>
                      <w:szCs w:val="26"/>
                      <w:lang w:val="ru-RU"/>
                    </w:rPr>
                    <w:t xml:space="preserve"> </w:t>
                  </w:r>
                  <w:r w:rsidRPr="00D90F91">
                    <w:rPr>
                      <w:rFonts w:ascii="Times New Roman" w:hAnsi="Times New Roman" w:cs="Times New Roman"/>
                      <w:b/>
                      <w:sz w:val="26"/>
                      <w:szCs w:val="26"/>
                      <w:lang w:val="ru-RU"/>
                    </w:rPr>
                    <w:t>энтальпии реакции</w:t>
                  </w:r>
                  <w:r w:rsidRPr="00D90F91">
                    <w:rPr>
                      <w:rFonts w:ascii="Times New Roman" w:hAnsi="Times New Roman" w:cs="Times New Roman"/>
                      <w:b/>
                      <w:i/>
                      <w:sz w:val="26"/>
                      <w:szCs w:val="26"/>
                      <w:lang w:val="ru-RU"/>
                    </w:rPr>
                    <w:t>.</w:t>
                  </w:r>
                </w:p>
                <w:p w:rsidR="003C2065" w:rsidRPr="00D90F91" w:rsidRDefault="003C2065" w:rsidP="00245DE3">
                  <w:pPr>
                    <w:pStyle w:val="a"/>
                    <w:numPr>
                      <w:ilvl w:val="0"/>
                      <w:numId w:val="0"/>
                    </w:numPr>
                    <w:spacing w:line="240" w:lineRule="auto"/>
                    <w:jc w:val="both"/>
                    <w:rPr>
                      <w:rFonts w:ascii="Times New Roman" w:eastAsiaTheme="minorEastAsia" w:hAnsi="Times New Roman" w:cs="Times New Roman"/>
                      <w:sz w:val="26"/>
                      <w:szCs w:val="26"/>
                      <w:lang w:val="ru-RU"/>
                    </w:rPr>
                  </w:pPr>
                  <m:oMathPara>
                    <m:oMath>
                      <m:r>
                        <w:rPr>
                          <w:rFonts w:ascii="Cambria Math" w:hAnsi="Cambria Math" w:cs="Times New Roman"/>
                          <w:sz w:val="26"/>
                          <w:szCs w:val="26"/>
                          <w:lang w:val="ru-RU"/>
                        </w:rPr>
                        <m:t>∆</m:t>
                      </m:r>
                      <m:sSub>
                        <m:sSubPr>
                          <m:ctrlPr>
                            <w:rPr>
                              <w:rFonts w:ascii="Cambria Math" w:hAnsi="Cambria Math" w:cs="Times New Roman"/>
                              <w:i/>
                              <w:sz w:val="26"/>
                              <w:szCs w:val="26"/>
                              <w:lang w:val="ru-RU"/>
                            </w:rPr>
                          </m:ctrlPr>
                        </m:sSubPr>
                        <m:e>
                          <m:r>
                            <w:rPr>
                              <w:rFonts w:ascii="Cambria Math" w:hAnsi="Cambria Math" w:cs="Times New Roman"/>
                              <w:sz w:val="26"/>
                              <w:szCs w:val="26"/>
                              <w:lang w:val="ru-RU"/>
                            </w:rPr>
                            <m:t>H</m:t>
                          </m:r>
                        </m:e>
                        <m:sub>
                          <m:r>
                            <w:rPr>
                              <w:rFonts w:ascii="Cambria Math" w:hAnsi="Cambria Math" w:cs="Times New Roman"/>
                              <w:sz w:val="26"/>
                              <w:szCs w:val="26"/>
                              <w:lang w:val="ru-RU"/>
                            </w:rPr>
                            <m:t>реакции</m:t>
                          </m:r>
                        </m:sub>
                      </m:sSub>
                      <m:r>
                        <w:rPr>
                          <w:rFonts w:ascii="Cambria Math" w:hAnsi="Cambria Math" w:cs="Times New Roman"/>
                          <w:sz w:val="26"/>
                          <w:szCs w:val="26"/>
                          <w:lang w:val="ru-RU"/>
                        </w:rPr>
                        <m:t>=</m:t>
                      </m:r>
                      <m:r>
                        <m:rPr>
                          <m:sty m:val="p"/>
                        </m:rPr>
                        <w:rPr>
                          <w:rFonts w:ascii="Cambria Math" w:hAnsi="Cambria Math" w:cs="Times New Roman"/>
                          <w:sz w:val="26"/>
                          <w:szCs w:val="26"/>
                          <w:lang w:val="ru-RU"/>
                        </w:rPr>
                        <m:t xml:space="preserve"> Δ</m:t>
                      </m:r>
                      <m:sSubSup>
                        <m:sSubSupPr>
                          <m:ctrlPr>
                            <w:rPr>
                              <w:rFonts w:ascii="Cambria Math" w:hAnsi="Cambria Math" w:cs="Times New Roman"/>
                              <w:i/>
                              <w:sz w:val="26"/>
                              <w:szCs w:val="26"/>
                              <w:lang w:val="ru-RU"/>
                            </w:rPr>
                          </m:ctrlPr>
                        </m:sSubSupPr>
                        <m:e>
                          <m:r>
                            <w:rPr>
                              <w:rFonts w:ascii="Cambria Math" w:hAnsi="Cambria Math" w:cs="Times New Roman"/>
                              <w:sz w:val="26"/>
                              <w:szCs w:val="26"/>
                              <w:lang w:val="ru-RU"/>
                            </w:rPr>
                            <m:t>H</m:t>
                          </m:r>
                        </m:e>
                        <m:sub>
                          <m:r>
                            <w:rPr>
                              <w:rFonts w:ascii="Cambria Math" w:hAnsi="Cambria Math" w:cs="Times New Roman"/>
                              <w:sz w:val="26"/>
                              <w:szCs w:val="26"/>
                              <w:lang w:val="ru-RU"/>
                            </w:rPr>
                            <m:t>обр</m:t>
                          </m:r>
                        </m:sub>
                        <m:sup>
                          <m:r>
                            <w:rPr>
                              <w:rFonts w:ascii="Cambria Math" w:hAnsi="Cambria Math" w:cs="Times New Roman"/>
                              <w:sz w:val="26"/>
                              <w:szCs w:val="26"/>
                              <w:lang w:val="ru-RU"/>
                            </w:rPr>
                            <m:t>o</m:t>
                          </m:r>
                        </m:sup>
                      </m:sSubSup>
                      <m:d>
                        <m:dPr>
                          <m:ctrlPr>
                            <w:rPr>
                              <w:rFonts w:ascii="Cambria Math" w:hAnsi="Cambria Math" w:cs="Times New Roman"/>
                              <w:i/>
                              <w:sz w:val="26"/>
                              <w:szCs w:val="26"/>
                              <w:lang w:val="ru-RU"/>
                            </w:rPr>
                          </m:ctrlPr>
                        </m:dPr>
                        <m:e>
                          <m:r>
                            <w:rPr>
                              <w:rFonts w:ascii="Cambria Math" w:hAnsi="Cambria Math" w:cs="Times New Roman"/>
                              <w:sz w:val="26"/>
                              <w:szCs w:val="26"/>
                              <w:lang w:val="ru-RU"/>
                            </w:rPr>
                            <m:t>продукты</m:t>
                          </m:r>
                        </m:e>
                      </m:d>
                      <m:r>
                        <w:rPr>
                          <w:rFonts w:ascii="Cambria Math" w:hAnsi="Cambria Math" w:cs="Times New Roman"/>
                          <w:sz w:val="26"/>
                          <w:szCs w:val="26"/>
                          <w:lang w:val="ru-RU"/>
                        </w:rPr>
                        <m:t>-</m:t>
                      </m:r>
                      <m:r>
                        <m:rPr>
                          <m:sty m:val="p"/>
                        </m:rPr>
                        <w:rPr>
                          <w:rFonts w:ascii="Cambria Math" w:hAnsi="Cambria Math" w:cs="Times New Roman"/>
                          <w:sz w:val="26"/>
                          <w:szCs w:val="26"/>
                          <w:lang w:val="ru-RU"/>
                        </w:rPr>
                        <m:t>Δ</m:t>
                      </m:r>
                      <m:sSubSup>
                        <m:sSubSupPr>
                          <m:ctrlPr>
                            <w:rPr>
                              <w:rFonts w:ascii="Cambria Math" w:hAnsi="Cambria Math" w:cs="Times New Roman"/>
                              <w:i/>
                              <w:sz w:val="26"/>
                              <w:szCs w:val="26"/>
                              <w:lang w:val="ru-RU"/>
                            </w:rPr>
                          </m:ctrlPr>
                        </m:sSubSupPr>
                        <m:e>
                          <m:r>
                            <w:rPr>
                              <w:rFonts w:ascii="Cambria Math" w:hAnsi="Cambria Math" w:cs="Times New Roman"/>
                              <w:sz w:val="26"/>
                              <w:szCs w:val="26"/>
                              <w:lang w:val="ru-RU"/>
                            </w:rPr>
                            <m:t>H</m:t>
                          </m:r>
                        </m:e>
                        <m:sub>
                          <m:r>
                            <w:rPr>
                              <w:rFonts w:ascii="Cambria Math" w:hAnsi="Cambria Math" w:cs="Times New Roman"/>
                              <w:sz w:val="26"/>
                              <w:szCs w:val="26"/>
                              <w:lang w:val="ru-RU"/>
                            </w:rPr>
                            <m:t>обр</m:t>
                          </m:r>
                        </m:sub>
                        <m:sup>
                          <m:r>
                            <w:rPr>
                              <w:rFonts w:ascii="Cambria Math" w:hAnsi="Cambria Math" w:cs="Times New Roman"/>
                              <w:sz w:val="26"/>
                              <w:szCs w:val="26"/>
                              <w:lang w:val="ru-RU"/>
                            </w:rPr>
                            <m:t>o</m:t>
                          </m:r>
                        </m:sup>
                      </m:sSubSup>
                      <m:r>
                        <w:rPr>
                          <w:rFonts w:ascii="Cambria Math" w:hAnsi="Cambria Math" w:cs="Times New Roman"/>
                          <w:sz w:val="26"/>
                          <w:szCs w:val="26"/>
                          <w:lang w:val="ru-RU"/>
                        </w:rPr>
                        <m:t>(реагенты)</m:t>
                      </m:r>
                    </m:oMath>
                  </m:oMathPara>
                </w:p>
                <w:p w:rsidR="003C2065" w:rsidRPr="00D90F91" w:rsidRDefault="003C2065" w:rsidP="00245DE3">
                  <w:pPr>
                    <w:pStyle w:val="a"/>
                    <w:numPr>
                      <w:ilvl w:val="0"/>
                      <w:numId w:val="0"/>
                    </w:numPr>
                    <w:spacing w:line="240" w:lineRule="auto"/>
                    <w:jc w:val="both"/>
                    <w:rPr>
                      <w:rFonts w:ascii="Times New Roman" w:hAnsi="Times New Roman" w:cs="Times New Roman"/>
                      <w:sz w:val="26"/>
                      <w:szCs w:val="26"/>
                      <w:lang w:val="ru-RU"/>
                    </w:rPr>
                  </w:pPr>
                </w:p>
              </w:txbxContent>
            </v:textbox>
            <w10:wrap type="none"/>
            <w10:anchorlock/>
          </v:shape>
        </w:pict>
      </w:r>
    </w:p>
    <w:p w:rsidR="00245DE3" w:rsidRPr="00947878" w:rsidRDefault="00245DE3" w:rsidP="00245DE3">
      <w:pPr>
        <w:pStyle w:val="a"/>
        <w:numPr>
          <w:ilvl w:val="0"/>
          <w:numId w:val="0"/>
        </w:numPr>
        <w:spacing w:after="0" w:line="240" w:lineRule="auto"/>
        <w:ind w:firstLine="720"/>
        <w:contextualSpacing w:val="0"/>
        <w:jc w:val="both"/>
        <w:rPr>
          <w:rFonts w:ascii="Times New Roman" w:hAnsi="Times New Roman" w:cs="Times New Roman"/>
          <w:sz w:val="26"/>
          <w:szCs w:val="26"/>
          <w:lang w:val="ru-RU"/>
        </w:rPr>
      </w:pPr>
    </w:p>
    <w:p w:rsidR="00245DE3" w:rsidRPr="00947878" w:rsidRDefault="00245DE3" w:rsidP="00245DE3">
      <w:pPr>
        <w:pStyle w:val="a"/>
        <w:numPr>
          <w:ilvl w:val="0"/>
          <w:numId w:val="0"/>
        </w:numPr>
        <w:spacing w:after="0" w:line="240" w:lineRule="auto"/>
        <w:contextualSpacing w:val="0"/>
        <w:jc w:val="both"/>
        <w:rPr>
          <w:rFonts w:ascii="Times New Roman" w:hAnsi="Times New Roman" w:cs="Times New Roman"/>
          <w:sz w:val="26"/>
          <w:szCs w:val="26"/>
          <w:lang w:val="ru-RU"/>
        </w:rPr>
      </w:pPr>
      <w:r w:rsidRPr="00947878">
        <w:rPr>
          <w:rFonts w:ascii="Times New Roman" w:hAnsi="Times New Roman" w:cs="Times New Roman"/>
          <w:b/>
          <w:sz w:val="26"/>
          <w:szCs w:val="26"/>
          <w:lang w:val="ru-RU"/>
        </w:rPr>
        <w:t>Пример 9.1</w:t>
      </w:r>
      <w:r w:rsidRPr="00947878">
        <w:rPr>
          <w:rFonts w:ascii="Times New Roman" w:hAnsi="Times New Roman" w:cs="Times New Roman"/>
          <w:sz w:val="26"/>
          <w:szCs w:val="26"/>
          <w:lang w:val="ru-RU"/>
        </w:rPr>
        <w:t>. Распространенным примером экзотермической реакции является горение топлива, например, бутана:</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0"/>
        <w:gridCol w:w="1016"/>
        <w:gridCol w:w="493"/>
        <w:gridCol w:w="997"/>
        <w:gridCol w:w="493"/>
        <w:gridCol w:w="976"/>
        <w:gridCol w:w="493"/>
        <w:gridCol w:w="1038"/>
      </w:tblGrid>
      <w:tr w:rsidR="00245DE3" w:rsidRPr="00947878" w:rsidTr="00FE4E27">
        <w:trPr>
          <w:jc w:val="center"/>
        </w:trPr>
        <w:tc>
          <w:tcPr>
            <w:tcW w:w="1787" w:type="dxa"/>
          </w:tcPr>
          <w:p w:rsidR="00245DE3" w:rsidRPr="00947878" w:rsidRDefault="00245DE3" w:rsidP="00FE4E27">
            <w:pPr>
              <w:pStyle w:val="a"/>
              <w:numPr>
                <w:ilvl w:val="0"/>
                <w:numId w:val="0"/>
              </w:numPr>
              <w:contextualSpacing w:val="0"/>
              <w:jc w:val="both"/>
              <w:rPr>
                <w:sz w:val="26"/>
                <w:szCs w:val="26"/>
              </w:rPr>
            </w:pPr>
          </w:p>
        </w:tc>
        <w:tc>
          <w:tcPr>
            <w:tcW w:w="1016" w:type="dxa"/>
          </w:tcPr>
          <w:p w:rsidR="00245DE3" w:rsidRPr="00947878" w:rsidRDefault="00245DE3" w:rsidP="00FE4E27">
            <w:pPr>
              <w:pStyle w:val="a"/>
              <w:numPr>
                <w:ilvl w:val="0"/>
                <w:numId w:val="0"/>
              </w:numPr>
              <w:contextualSpacing w:val="0"/>
              <w:jc w:val="both"/>
              <w:rPr>
                <w:sz w:val="26"/>
                <w:szCs w:val="26"/>
              </w:rPr>
            </w:pPr>
            <w:r w:rsidRPr="00947878">
              <w:rPr>
                <w:sz w:val="26"/>
                <w:szCs w:val="26"/>
              </w:rPr>
              <w:t>С</w:t>
            </w:r>
            <w:r w:rsidRPr="00947878">
              <w:rPr>
                <w:sz w:val="26"/>
                <w:szCs w:val="26"/>
                <w:vertAlign w:val="subscript"/>
              </w:rPr>
              <w:t>4</w:t>
            </w:r>
            <w:r w:rsidRPr="00947878">
              <w:rPr>
                <w:sz w:val="26"/>
                <w:szCs w:val="26"/>
              </w:rPr>
              <w:t>Н</w:t>
            </w:r>
            <w:r w:rsidRPr="00947878">
              <w:rPr>
                <w:sz w:val="26"/>
                <w:szCs w:val="26"/>
                <w:vertAlign w:val="subscript"/>
              </w:rPr>
              <w:t>10(г)</w:t>
            </w:r>
          </w:p>
        </w:tc>
        <w:tc>
          <w:tcPr>
            <w:tcW w:w="493" w:type="dxa"/>
          </w:tcPr>
          <w:p w:rsidR="00245DE3" w:rsidRPr="00947878" w:rsidRDefault="00245DE3" w:rsidP="00FE4E27">
            <w:pPr>
              <w:pStyle w:val="a"/>
              <w:numPr>
                <w:ilvl w:val="0"/>
                <w:numId w:val="0"/>
              </w:numPr>
              <w:contextualSpacing w:val="0"/>
              <w:jc w:val="both"/>
              <w:rPr>
                <w:sz w:val="26"/>
                <w:szCs w:val="26"/>
              </w:rPr>
            </w:pPr>
            <w:r w:rsidRPr="00947878">
              <w:rPr>
                <w:sz w:val="26"/>
                <w:szCs w:val="26"/>
              </w:rPr>
              <w:t>+</w:t>
            </w:r>
          </w:p>
        </w:tc>
        <w:tc>
          <w:tcPr>
            <w:tcW w:w="997" w:type="dxa"/>
          </w:tcPr>
          <w:p w:rsidR="00245DE3" w:rsidRPr="00947878" w:rsidRDefault="00245DE3" w:rsidP="00FE4E27">
            <w:pPr>
              <w:pStyle w:val="a"/>
              <w:numPr>
                <w:ilvl w:val="0"/>
                <w:numId w:val="0"/>
              </w:numPr>
              <w:contextualSpacing w:val="0"/>
              <w:jc w:val="both"/>
              <w:rPr>
                <w:sz w:val="26"/>
                <w:szCs w:val="26"/>
              </w:rPr>
            </w:pPr>
            <w:r w:rsidRPr="00947878">
              <w:rPr>
                <w:sz w:val="26"/>
                <w:szCs w:val="26"/>
              </w:rPr>
              <w:t>6,5O</w:t>
            </w:r>
            <w:r w:rsidRPr="00947878">
              <w:rPr>
                <w:sz w:val="26"/>
                <w:szCs w:val="26"/>
                <w:vertAlign w:val="subscript"/>
              </w:rPr>
              <w:t>2(г)</w:t>
            </w:r>
          </w:p>
        </w:tc>
        <w:tc>
          <w:tcPr>
            <w:tcW w:w="493" w:type="dxa"/>
          </w:tcPr>
          <w:p w:rsidR="00245DE3" w:rsidRPr="00947878" w:rsidRDefault="00245DE3" w:rsidP="00FE4E27">
            <w:pPr>
              <w:pStyle w:val="a"/>
              <w:numPr>
                <w:ilvl w:val="0"/>
                <w:numId w:val="0"/>
              </w:numPr>
              <w:contextualSpacing w:val="0"/>
              <w:jc w:val="both"/>
              <w:rPr>
                <w:sz w:val="26"/>
                <w:szCs w:val="26"/>
              </w:rPr>
            </w:pPr>
            <w:r w:rsidRPr="00947878">
              <w:rPr>
                <w:sz w:val="26"/>
                <w:szCs w:val="26"/>
              </w:rPr>
              <w:t>=</w:t>
            </w:r>
          </w:p>
        </w:tc>
        <w:tc>
          <w:tcPr>
            <w:tcW w:w="976" w:type="dxa"/>
          </w:tcPr>
          <w:p w:rsidR="00245DE3" w:rsidRPr="00947878" w:rsidRDefault="00245DE3" w:rsidP="00FE4E27">
            <w:pPr>
              <w:pStyle w:val="a"/>
              <w:numPr>
                <w:ilvl w:val="0"/>
                <w:numId w:val="0"/>
              </w:numPr>
              <w:contextualSpacing w:val="0"/>
              <w:jc w:val="both"/>
              <w:rPr>
                <w:sz w:val="26"/>
                <w:szCs w:val="26"/>
              </w:rPr>
            </w:pPr>
            <w:r w:rsidRPr="00947878">
              <w:rPr>
                <w:sz w:val="26"/>
                <w:szCs w:val="26"/>
              </w:rPr>
              <w:t>4CO</w:t>
            </w:r>
            <w:r w:rsidRPr="00947878">
              <w:rPr>
                <w:sz w:val="26"/>
                <w:szCs w:val="26"/>
                <w:vertAlign w:val="subscript"/>
              </w:rPr>
              <w:t>2(г)</w:t>
            </w:r>
          </w:p>
        </w:tc>
        <w:tc>
          <w:tcPr>
            <w:tcW w:w="493" w:type="dxa"/>
          </w:tcPr>
          <w:p w:rsidR="00245DE3" w:rsidRPr="00947878" w:rsidRDefault="00245DE3" w:rsidP="00FE4E27">
            <w:pPr>
              <w:pStyle w:val="a"/>
              <w:numPr>
                <w:ilvl w:val="0"/>
                <w:numId w:val="0"/>
              </w:numPr>
              <w:contextualSpacing w:val="0"/>
              <w:jc w:val="both"/>
              <w:rPr>
                <w:sz w:val="26"/>
                <w:szCs w:val="26"/>
              </w:rPr>
            </w:pPr>
            <w:r w:rsidRPr="00947878">
              <w:rPr>
                <w:sz w:val="26"/>
                <w:szCs w:val="26"/>
              </w:rPr>
              <w:t>+</w:t>
            </w:r>
          </w:p>
        </w:tc>
        <w:tc>
          <w:tcPr>
            <w:tcW w:w="1038" w:type="dxa"/>
          </w:tcPr>
          <w:p w:rsidR="00245DE3" w:rsidRPr="00947878" w:rsidRDefault="00245DE3" w:rsidP="00FE4E27">
            <w:pPr>
              <w:pStyle w:val="a"/>
              <w:numPr>
                <w:ilvl w:val="0"/>
                <w:numId w:val="0"/>
              </w:numPr>
              <w:contextualSpacing w:val="0"/>
              <w:jc w:val="both"/>
              <w:rPr>
                <w:sz w:val="26"/>
                <w:szCs w:val="26"/>
                <w:vertAlign w:val="subscript"/>
              </w:rPr>
            </w:pPr>
            <w:r w:rsidRPr="00947878">
              <w:rPr>
                <w:sz w:val="26"/>
                <w:szCs w:val="26"/>
              </w:rPr>
              <w:t>5H</w:t>
            </w:r>
            <w:r w:rsidRPr="00947878">
              <w:rPr>
                <w:sz w:val="26"/>
                <w:szCs w:val="26"/>
                <w:vertAlign w:val="subscript"/>
              </w:rPr>
              <w:t>2</w:t>
            </w:r>
            <w:proofErr w:type="gramStart"/>
            <w:r w:rsidRPr="00947878">
              <w:rPr>
                <w:sz w:val="26"/>
                <w:szCs w:val="26"/>
              </w:rPr>
              <w:t>О</w:t>
            </w:r>
            <w:r w:rsidRPr="00947878">
              <w:rPr>
                <w:sz w:val="26"/>
                <w:szCs w:val="26"/>
                <w:vertAlign w:val="subscript"/>
              </w:rPr>
              <w:t>(</w:t>
            </w:r>
            <w:proofErr w:type="gramEnd"/>
            <w:r w:rsidRPr="00947878">
              <w:rPr>
                <w:sz w:val="26"/>
                <w:szCs w:val="26"/>
                <w:vertAlign w:val="subscript"/>
              </w:rPr>
              <w:t>ж)</w:t>
            </w:r>
          </w:p>
        </w:tc>
      </w:tr>
      <w:tr w:rsidR="00245DE3" w:rsidRPr="00947878" w:rsidTr="00FE4E27">
        <w:trPr>
          <w:jc w:val="center"/>
        </w:trPr>
        <w:tc>
          <w:tcPr>
            <w:tcW w:w="1787" w:type="dxa"/>
          </w:tcPr>
          <w:p w:rsidR="00245DE3" w:rsidRPr="00947878" w:rsidRDefault="00245DE3" w:rsidP="00FE4E27">
            <w:pPr>
              <w:pStyle w:val="a"/>
              <w:numPr>
                <w:ilvl w:val="0"/>
                <w:numId w:val="0"/>
              </w:numPr>
              <w:contextualSpacing w:val="0"/>
              <w:jc w:val="both"/>
              <w:rPr>
                <w:sz w:val="26"/>
                <w:szCs w:val="26"/>
              </w:rPr>
            </w:pPr>
            <m:oMath>
              <m:r>
                <m:rPr>
                  <m:sty m:val="p"/>
                </m:rPr>
                <w:rPr>
                  <w:rFonts w:ascii="Cambria Math"/>
                  <w:sz w:val="26"/>
                  <w:szCs w:val="26"/>
                </w:rPr>
                <m:t>Δ</m:t>
              </m:r>
              <m:sSubSup>
                <m:sSubSupPr>
                  <m:ctrlPr>
                    <w:rPr>
                      <w:rFonts w:ascii="Cambria Math" w:hAnsi="Cambria Math"/>
                      <w:i/>
                      <w:sz w:val="26"/>
                      <w:szCs w:val="26"/>
                    </w:rPr>
                  </m:ctrlPr>
                </m:sSubSupPr>
                <m:e>
                  <m:r>
                    <w:rPr>
                      <w:rFonts w:ascii="Cambria Math" w:hAnsi="Cambria Math"/>
                      <w:sz w:val="26"/>
                      <w:szCs w:val="26"/>
                    </w:rPr>
                    <m:t>H</m:t>
                  </m:r>
                </m:e>
                <m:sub>
                  <m:r>
                    <w:rPr>
                      <w:rFonts w:ascii="Cambria Math" w:hAnsi="Cambria Math"/>
                      <w:sz w:val="26"/>
                      <w:szCs w:val="26"/>
                    </w:rPr>
                    <m:t>T</m:t>
                  </m:r>
                </m:sub>
                <m:sup>
                  <m:r>
                    <w:rPr>
                      <w:rFonts w:ascii="Cambria Math" w:hAnsi="Cambria Math"/>
                      <w:sz w:val="26"/>
                      <w:szCs w:val="26"/>
                    </w:rPr>
                    <m:t>o</m:t>
                  </m:r>
                </m:sup>
              </m:sSubSup>
            </m:oMath>
            <w:r w:rsidRPr="00947878">
              <w:rPr>
                <w:rFonts w:eastAsiaTheme="minorEastAsia"/>
                <w:sz w:val="26"/>
                <w:szCs w:val="26"/>
              </w:rPr>
              <w:t>кДж/моль</w:t>
            </w:r>
          </w:p>
        </w:tc>
        <w:tc>
          <w:tcPr>
            <w:tcW w:w="1016" w:type="dxa"/>
          </w:tcPr>
          <w:p w:rsidR="00245DE3" w:rsidRPr="00947878" w:rsidRDefault="00245DE3" w:rsidP="00FE4E27">
            <w:pPr>
              <w:pStyle w:val="a"/>
              <w:numPr>
                <w:ilvl w:val="0"/>
                <w:numId w:val="0"/>
              </w:numPr>
              <w:contextualSpacing w:val="0"/>
              <w:jc w:val="center"/>
              <w:rPr>
                <w:sz w:val="26"/>
                <w:szCs w:val="26"/>
              </w:rPr>
            </w:pPr>
            <w:r w:rsidRPr="00947878">
              <w:rPr>
                <w:sz w:val="26"/>
                <w:szCs w:val="26"/>
              </w:rPr>
              <w:t>-126,0</w:t>
            </w:r>
          </w:p>
        </w:tc>
        <w:tc>
          <w:tcPr>
            <w:tcW w:w="493" w:type="dxa"/>
          </w:tcPr>
          <w:p w:rsidR="00245DE3" w:rsidRPr="00947878" w:rsidRDefault="00245DE3" w:rsidP="00FE4E27">
            <w:pPr>
              <w:pStyle w:val="a"/>
              <w:numPr>
                <w:ilvl w:val="0"/>
                <w:numId w:val="0"/>
              </w:numPr>
              <w:contextualSpacing w:val="0"/>
              <w:jc w:val="center"/>
              <w:rPr>
                <w:sz w:val="26"/>
                <w:szCs w:val="26"/>
              </w:rPr>
            </w:pPr>
          </w:p>
        </w:tc>
        <w:tc>
          <w:tcPr>
            <w:tcW w:w="997" w:type="dxa"/>
          </w:tcPr>
          <w:p w:rsidR="00245DE3" w:rsidRPr="00947878" w:rsidRDefault="00245DE3" w:rsidP="00FE4E27">
            <w:pPr>
              <w:pStyle w:val="a"/>
              <w:numPr>
                <w:ilvl w:val="0"/>
                <w:numId w:val="0"/>
              </w:numPr>
              <w:contextualSpacing w:val="0"/>
              <w:jc w:val="center"/>
              <w:rPr>
                <w:sz w:val="26"/>
                <w:szCs w:val="26"/>
              </w:rPr>
            </w:pPr>
            <w:r w:rsidRPr="00947878">
              <w:rPr>
                <w:sz w:val="26"/>
                <w:szCs w:val="26"/>
              </w:rPr>
              <w:t>0</w:t>
            </w:r>
          </w:p>
        </w:tc>
        <w:tc>
          <w:tcPr>
            <w:tcW w:w="493" w:type="dxa"/>
          </w:tcPr>
          <w:p w:rsidR="00245DE3" w:rsidRPr="00947878" w:rsidRDefault="00245DE3" w:rsidP="00FE4E27">
            <w:pPr>
              <w:pStyle w:val="a"/>
              <w:numPr>
                <w:ilvl w:val="0"/>
                <w:numId w:val="0"/>
              </w:numPr>
              <w:contextualSpacing w:val="0"/>
              <w:jc w:val="center"/>
              <w:rPr>
                <w:sz w:val="26"/>
                <w:szCs w:val="26"/>
              </w:rPr>
            </w:pPr>
          </w:p>
        </w:tc>
        <w:tc>
          <w:tcPr>
            <w:tcW w:w="976" w:type="dxa"/>
          </w:tcPr>
          <w:p w:rsidR="00245DE3" w:rsidRPr="00947878" w:rsidRDefault="00245DE3" w:rsidP="00FE4E27">
            <w:pPr>
              <w:pStyle w:val="a"/>
              <w:numPr>
                <w:ilvl w:val="0"/>
                <w:numId w:val="0"/>
              </w:numPr>
              <w:contextualSpacing w:val="0"/>
              <w:jc w:val="center"/>
              <w:rPr>
                <w:sz w:val="26"/>
                <w:szCs w:val="26"/>
              </w:rPr>
            </w:pPr>
            <w:r w:rsidRPr="00947878">
              <w:rPr>
                <w:sz w:val="26"/>
                <w:szCs w:val="26"/>
              </w:rPr>
              <w:t>-393,5</w:t>
            </w:r>
          </w:p>
        </w:tc>
        <w:tc>
          <w:tcPr>
            <w:tcW w:w="493" w:type="dxa"/>
          </w:tcPr>
          <w:p w:rsidR="00245DE3" w:rsidRPr="00947878" w:rsidRDefault="00245DE3" w:rsidP="00FE4E27">
            <w:pPr>
              <w:pStyle w:val="a"/>
              <w:numPr>
                <w:ilvl w:val="0"/>
                <w:numId w:val="0"/>
              </w:numPr>
              <w:contextualSpacing w:val="0"/>
              <w:jc w:val="center"/>
              <w:rPr>
                <w:sz w:val="26"/>
                <w:szCs w:val="26"/>
              </w:rPr>
            </w:pPr>
          </w:p>
        </w:tc>
        <w:tc>
          <w:tcPr>
            <w:tcW w:w="1038" w:type="dxa"/>
          </w:tcPr>
          <w:p w:rsidR="00245DE3" w:rsidRPr="00947878" w:rsidRDefault="00245DE3" w:rsidP="00FE4E27">
            <w:pPr>
              <w:pStyle w:val="a"/>
              <w:numPr>
                <w:ilvl w:val="0"/>
                <w:numId w:val="0"/>
              </w:numPr>
              <w:contextualSpacing w:val="0"/>
              <w:jc w:val="center"/>
              <w:rPr>
                <w:sz w:val="26"/>
                <w:szCs w:val="26"/>
              </w:rPr>
            </w:pPr>
            <w:r w:rsidRPr="00947878">
              <w:rPr>
                <w:sz w:val="26"/>
                <w:szCs w:val="26"/>
              </w:rPr>
              <w:t>-286,0</w:t>
            </w:r>
          </w:p>
        </w:tc>
      </w:tr>
    </w:tbl>
    <w:p w:rsidR="00245DE3" w:rsidRPr="00947878" w:rsidRDefault="00245DE3" w:rsidP="00245DE3">
      <w:pPr>
        <w:pStyle w:val="a"/>
        <w:numPr>
          <w:ilvl w:val="0"/>
          <w:numId w:val="0"/>
        </w:numPr>
        <w:tabs>
          <w:tab w:val="left" w:pos="720"/>
          <w:tab w:val="left" w:pos="1440"/>
          <w:tab w:val="left" w:pos="2160"/>
          <w:tab w:val="left" w:pos="2880"/>
          <w:tab w:val="left" w:pos="3600"/>
          <w:tab w:val="left" w:pos="4320"/>
        </w:tabs>
        <w:spacing w:after="0" w:line="240" w:lineRule="auto"/>
        <w:contextualSpacing w:val="0"/>
        <w:jc w:val="both"/>
        <w:rPr>
          <w:rFonts w:ascii="Times New Roman" w:hAnsi="Times New Roman" w:cs="Times New Roman"/>
          <w:sz w:val="26"/>
          <w:szCs w:val="26"/>
          <w:lang w:val="ru-RU"/>
        </w:rPr>
      </w:pPr>
      <w:r w:rsidRPr="00947878">
        <w:rPr>
          <w:rFonts w:ascii="Times New Roman" w:hAnsi="Times New Roman" w:cs="Times New Roman"/>
          <w:sz w:val="26"/>
          <w:szCs w:val="26"/>
          <w:lang w:val="ru-RU"/>
        </w:rPr>
        <w:tab/>
      </w:r>
      <w:r w:rsidRPr="00947878">
        <w:rPr>
          <w:rFonts w:ascii="Times New Roman" w:hAnsi="Times New Roman" w:cs="Times New Roman"/>
          <w:sz w:val="26"/>
          <w:szCs w:val="26"/>
          <w:lang w:val="ru-RU"/>
        </w:rPr>
        <w:tab/>
      </w:r>
      <w:r w:rsidRPr="00947878">
        <w:rPr>
          <w:rFonts w:ascii="Times New Roman" w:hAnsi="Times New Roman" w:cs="Times New Roman"/>
          <w:sz w:val="26"/>
          <w:szCs w:val="26"/>
          <w:lang w:val="ru-RU"/>
        </w:rPr>
        <w:tab/>
      </w:r>
      <m:oMath>
        <m:r>
          <w:rPr>
            <w:rFonts w:ascii="Times New Roman" w:hAnsi="Times New Roman" w:cs="Times New Roman"/>
            <w:sz w:val="26"/>
            <w:szCs w:val="26"/>
            <w:lang w:val="ru-RU"/>
          </w:rPr>
          <m:t>∆</m:t>
        </m:r>
        <m:sSub>
          <m:sSubPr>
            <m:ctrlPr>
              <w:rPr>
                <w:rFonts w:ascii="Cambria Math" w:hAnsi="Times New Roman" w:cs="Times New Roman"/>
                <w:i/>
                <w:sz w:val="26"/>
                <w:szCs w:val="26"/>
                <w:lang w:val="ru-RU"/>
              </w:rPr>
            </m:ctrlPr>
          </m:sSubPr>
          <m:e>
            <m:r>
              <w:rPr>
                <w:rFonts w:ascii="Cambria Math" w:hAnsi="Cambria Math" w:cs="Times New Roman"/>
                <w:sz w:val="26"/>
                <w:szCs w:val="26"/>
                <w:lang w:val="ru-RU"/>
              </w:rPr>
              <m:t>H</m:t>
            </m:r>
          </m:e>
          <m:sub>
            <m:r>
              <w:rPr>
                <w:rFonts w:ascii="Cambria Math" w:hAnsi="Times New Roman" w:cs="Times New Roman"/>
                <w:sz w:val="26"/>
                <w:szCs w:val="26"/>
                <w:lang w:val="ru-RU"/>
              </w:rPr>
              <m:t>реакции</m:t>
            </m:r>
          </m:sub>
        </m:sSub>
        <m:r>
          <w:rPr>
            <w:rFonts w:ascii="Cambria Math" w:hAnsi="Times New Roman" w:cs="Times New Roman"/>
            <w:sz w:val="26"/>
            <w:szCs w:val="26"/>
            <w:lang w:val="ru-RU"/>
          </w:rPr>
          <m:t>=</m:t>
        </m:r>
        <m:r>
          <m:rPr>
            <m:sty m:val="p"/>
          </m:rPr>
          <w:rPr>
            <w:rFonts w:ascii="Cambria Math" w:hAnsi="Times New Roman" w:cs="Times New Roman"/>
            <w:sz w:val="26"/>
            <w:szCs w:val="26"/>
            <w:lang w:val="ru-RU"/>
          </w:rPr>
          <m:t xml:space="preserve"> </m:t>
        </m:r>
        <m:r>
          <m:rPr>
            <m:sty m:val="p"/>
          </m:rPr>
          <w:rPr>
            <w:rFonts w:ascii="Cambria Math" w:hAnsi="Times New Roman" w:cs="Times New Roman"/>
            <w:sz w:val="26"/>
            <w:szCs w:val="26"/>
            <w:lang w:val="ru-RU"/>
          </w:rPr>
          <m:t>-</m:t>
        </m:r>
        <m:r>
          <m:rPr>
            <m:sty m:val="p"/>
          </m:rPr>
          <w:rPr>
            <w:rFonts w:ascii="Cambria Math" w:hAnsi="Times New Roman" w:cs="Times New Roman"/>
            <w:sz w:val="26"/>
            <w:szCs w:val="26"/>
            <w:lang w:val="ru-RU"/>
          </w:rPr>
          <m:t>393,5</m:t>
        </m:r>
        <m:r>
          <m:rPr>
            <m:sty m:val="p"/>
          </m:rPr>
          <w:rPr>
            <w:rFonts w:ascii="Cambria Math" w:hAnsi="Times New Roman" w:cs="Times New Roman"/>
            <w:sz w:val="26"/>
            <w:szCs w:val="26"/>
            <w:lang w:val="ru-RU"/>
          </w:rPr>
          <m:t>·</m:t>
        </m:r>
        <m:r>
          <m:rPr>
            <m:sty m:val="p"/>
          </m:rPr>
          <w:rPr>
            <w:rFonts w:ascii="Cambria Math" w:hAnsi="Times New Roman" w:cs="Times New Roman"/>
            <w:sz w:val="26"/>
            <w:szCs w:val="26"/>
            <w:lang w:val="ru-RU"/>
          </w:rPr>
          <m:t>4</m:t>
        </m:r>
        <m:r>
          <m:rPr>
            <m:sty m:val="p"/>
          </m:rPr>
          <w:rPr>
            <w:rFonts w:ascii="Cambria Math" w:hAnsi="Times New Roman" w:cs="Times New Roman"/>
            <w:sz w:val="26"/>
            <w:szCs w:val="26"/>
            <w:lang w:val="ru-RU"/>
          </w:rPr>
          <m:t>-</m:t>
        </m:r>
        <m:r>
          <m:rPr>
            <m:sty m:val="p"/>
          </m:rPr>
          <w:rPr>
            <w:rFonts w:ascii="Cambria Math" w:hAnsi="Times New Roman" w:cs="Times New Roman"/>
            <w:sz w:val="26"/>
            <w:szCs w:val="26"/>
            <w:lang w:val="ru-RU"/>
          </w:rPr>
          <m:t>286,0</m:t>
        </m:r>
        <m:r>
          <m:rPr>
            <m:sty m:val="p"/>
          </m:rPr>
          <w:rPr>
            <w:rFonts w:ascii="Cambria Math" w:hAnsi="Times New Roman" w:cs="Times New Roman"/>
            <w:sz w:val="26"/>
            <w:szCs w:val="26"/>
            <w:lang w:val="ru-RU"/>
          </w:rPr>
          <m:t>·</m:t>
        </m:r>
        <m:r>
          <m:rPr>
            <m:sty m:val="p"/>
          </m:rPr>
          <w:rPr>
            <w:rFonts w:ascii="Cambria Math" w:hAnsi="Times New Roman" w:cs="Times New Roman"/>
            <w:sz w:val="26"/>
            <w:szCs w:val="26"/>
            <w:lang w:val="ru-RU"/>
          </w:rPr>
          <m:t>5</m:t>
        </m:r>
        <m:r>
          <w:rPr>
            <w:rFonts w:ascii="Times New Roman" w:hAnsi="Times New Roman" w:cs="Times New Roman"/>
            <w:sz w:val="26"/>
            <w:szCs w:val="26"/>
            <w:lang w:val="ru-RU"/>
          </w:rPr>
          <m:t>-</m:t>
        </m:r>
        <m:d>
          <m:dPr>
            <m:ctrlPr>
              <w:rPr>
                <w:rFonts w:ascii="Cambria Math" w:hAnsi="Times New Roman" w:cs="Times New Roman"/>
                <w:i/>
                <w:sz w:val="26"/>
                <w:szCs w:val="26"/>
                <w:lang w:val="ru-RU"/>
              </w:rPr>
            </m:ctrlPr>
          </m:dPr>
          <m:e>
            <m:r>
              <w:rPr>
                <w:rFonts w:ascii="Times New Roman" w:hAnsi="Times New Roman" w:cs="Times New Roman"/>
                <w:sz w:val="26"/>
                <w:szCs w:val="26"/>
                <w:lang w:val="ru-RU"/>
              </w:rPr>
              <m:t>-</m:t>
            </m:r>
            <m:r>
              <w:rPr>
                <w:rFonts w:ascii="Cambria Math" w:hAnsi="Times New Roman" w:cs="Times New Roman"/>
                <w:sz w:val="26"/>
                <w:szCs w:val="26"/>
                <w:lang w:val="ru-RU"/>
              </w:rPr>
              <m:t>126</m:t>
            </m:r>
          </m:e>
        </m:d>
        <m:r>
          <w:rPr>
            <w:rFonts w:ascii="Cambria Math" w:hAnsi="Times New Roman" w:cs="Times New Roman"/>
            <w:sz w:val="26"/>
            <w:szCs w:val="26"/>
            <w:lang w:val="ru-RU"/>
          </w:rPr>
          <m:t>=</m:t>
        </m:r>
        <m:r>
          <w:rPr>
            <w:rFonts w:ascii="Cambria Math" w:hAnsi="Times New Roman" w:cs="Times New Roman"/>
            <w:sz w:val="26"/>
            <w:szCs w:val="26"/>
            <w:lang w:val="ru-RU"/>
          </w:rPr>
          <m:t>-</m:t>
        </m:r>
        <m:r>
          <w:rPr>
            <w:rFonts w:ascii="Cambria Math" w:hAnsi="Times New Roman" w:cs="Times New Roman"/>
            <w:sz w:val="26"/>
            <w:szCs w:val="26"/>
            <w:lang w:val="ru-RU"/>
          </w:rPr>
          <m:t>2878(</m:t>
        </m:r>
        <m:f>
          <m:fPr>
            <m:ctrlPr>
              <w:rPr>
                <w:rFonts w:ascii="Cambria Math" w:hAnsi="Times New Roman" w:cs="Times New Roman"/>
                <w:i/>
                <w:sz w:val="26"/>
                <w:szCs w:val="26"/>
                <w:lang w:val="ru-RU"/>
              </w:rPr>
            </m:ctrlPr>
          </m:fPr>
          <m:num>
            <m:r>
              <w:rPr>
                <w:rFonts w:ascii="Cambria Math" w:hAnsi="Times New Roman" w:cs="Times New Roman"/>
                <w:sz w:val="26"/>
                <w:szCs w:val="26"/>
                <w:lang w:val="ru-RU"/>
              </w:rPr>
              <m:t>кДж</m:t>
            </m:r>
          </m:num>
          <m:den>
            <m:r>
              <w:rPr>
                <w:rFonts w:ascii="Cambria Math" w:eastAsiaTheme="minorEastAsia" w:hAnsi="Times New Roman" w:cs="Times New Roman"/>
                <w:sz w:val="26"/>
                <w:szCs w:val="26"/>
                <w:lang w:val="ru-RU"/>
              </w:rPr>
              <m:t>моль</m:t>
            </m:r>
            <m:ctrlPr>
              <w:rPr>
                <w:rFonts w:ascii="Cambria Math" w:eastAsiaTheme="minorEastAsia" w:hAnsi="Times New Roman" w:cs="Times New Roman"/>
                <w:i/>
                <w:sz w:val="26"/>
                <w:szCs w:val="26"/>
                <w:lang w:val="ru-RU"/>
              </w:rPr>
            </m:ctrlPr>
          </m:den>
        </m:f>
        <m:r>
          <w:rPr>
            <w:rFonts w:ascii="Cambria Math" w:eastAsiaTheme="minorEastAsia" w:hAnsi="Times New Roman" w:cs="Times New Roman"/>
            <w:sz w:val="26"/>
            <w:szCs w:val="26"/>
            <w:lang w:val="ru-RU"/>
          </w:rPr>
          <m:t>)</m:t>
        </m:r>
      </m:oMath>
      <w:r w:rsidRPr="00947878">
        <w:rPr>
          <w:rFonts w:ascii="Times New Roman" w:hAnsi="Times New Roman" w:cs="Times New Roman"/>
          <w:sz w:val="26"/>
          <w:szCs w:val="26"/>
          <w:lang w:val="ru-RU"/>
        </w:rPr>
        <w:tab/>
      </w:r>
    </w:p>
    <w:p w:rsidR="00245DE3" w:rsidRPr="00947878" w:rsidRDefault="00245DE3" w:rsidP="00245DE3">
      <w:pPr>
        <w:pStyle w:val="a"/>
        <w:numPr>
          <w:ilvl w:val="0"/>
          <w:numId w:val="0"/>
        </w:numPr>
        <w:spacing w:after="0"/>
        <w:contextualSpacing w:val="0"/>
        <w:jc w:val="both"/>
        <w:rPr>
          <w:rFonts w:ascii="Times New Roman" w:hAnsi="Times New Roman" w:cs="Times New Roman"/>
          <w:sz w:val="26"/>
          <w:szCs w:val="26"/>
          <w:lang w:val="ru-RU"/>
        </w:rPr>
      </w:pPr>
      <w:r w:rsidRPr="00947878">
        <w:rPr>
          <w:rFonts w:ascii="Times New Roman" w:hAnsi="Times New Roman" w:cs="Times New Roman"/>
          <w:b/>
          <w:sz w:val="26"/>
          <w:szCs w:val="26"/>
          <w:lang w:val="ru-RU"/>
        </w:rPr>
        <w:t>Пример 9.1.</w:t>
      </w:r>
      <w:r w:rsidRPr="00947878">
        <w:rPr>
          <w:rFonts w:ascii="Times New Roman" w:hAnsi="Times New Roman" w:cs="Times New Roman"/>
          <w:sz w:val="26"/>
          <w:szCs w:val="26"/>
          <w:lang w:val="ru-RU"/>
        </w:rPr>
        <w:t xml:space="preserve"> Например, </w:t>
      </w:r>
      <w:r w:rsidRPr="00947878">
        <w:rPr>
          <w:rFonts w:ascii="Times New Roman" w:hAnsi="Times New Roman" w:cs="Times New Roman"/>
          <w:b/>
          <w:sz w:val="26"/>
          <w:szCs w:val="26"/>
          <w:lang w:val="ru-RU"/>
        </w:rPr>
        <w:t>невозможно определить теплоту сгорания углерода до СО</w:t>
      </w:r>
      <w:r w:rsidRPr="00947878">
        <w:rPr>
          <w:rFonts w:ascii="Times New Roman" w:hAnsi="Times New Roman" w:cs="Times New Roman"/>
          <w:sz w:val="26"/>
          <w:szCs w:val="26"/>
          <w:lang w:val="ru-RU"/>
        </w:rPr>
        <w:t xml:space="preserve"> в ограниченном количестве кислорода, потому что продукт реакции всегда будет состоять из смеси СО и  СО</w:t>
      </w:r>
      <w:proofErr w:type="gramStart"/>
      <w:r w:rsidRPr="00947878">
        <w:rPr>
          <w:rFonts w:ascii="Times New Roman" w:hAnsi="Times New Roman" w:cs="Times New Roman"/>
          <w:sz w:val="26"/>
          <w:szCs w:val="26"/>
          <w:vertAlign w:val="subscript"/>
          <w:lang w:val="ru-RU"/>
        </w:rPr>
        <w:t>2</w:t>
      </w:r>
      <w:proofErr w:type="gramEnd"/>
      <w:r w:rsidRPr="00947878">
        <w:rPr>
          <w:rFonts w:ascii="Times New Roman" w:hAnsi="Times New Roman" w:cs="Times New Roman"/>
          <w:sz w:val="26"/>
          <w:szCs w:val="26"/>
          <w:lang w:val="ru-RU"/>
        </w:rPr>
        <w:t>. Однако можно измерить теплоты сгорания</w:t>
      </w:r>
      <w:proofErr w:type="gramStart"/>
      <w:r w:rsidRPr="00947878">
        <w:rPr>
          <w:rFonts w:ascii="Times New Roman" w:hAnsi="Times New Roman" w:cs="Times New Roman"/>
          <w:sz w:val="26"/>
          <w:szCs w:val="26"/>
          <w:lang w:val="ru-RU"/>
        </w:rPr>
        <w:t xml:space="preserve"> С</w:t>
      </w:r>
      <w:proofErr w:type="gramEnd"/>
      <w:r w:rsidRPr="00947878">
        <w:rPr>
          <w:rFonts w:ascii="Times New Roman" w:hAnsi="Times New Roman" w:cs="Times New Roman"/>
          <w:sz w:val="26"/>
          <w:szCs w:val="26"/>
          <w:lang w:val="ru-RU"/>
        </w:rPr>
        <w:t>, СО до СО</w:t>
      </w:r>
      <w:r w:rsidRPr="00947878">
        <w:rPr>
          <w:rFonts w:ascii="Times New Roman" w:hAnsi="Times New Roman" w:cs="Times New Roman"/>
          <w:sz w:val="26"/>
          <w:szCs w:val="26"/>
          <w:vertAlign w:val="subscript"/>
          <w:lang w:val="ru-RU"/>
        </w:rPr>
        <w:t>2</w:t>
      </w:r>
      <w:r w:rsidRPr="00947878">
        <w:rPr>
          <w:rFonts w:ascii="Times New Roman" w:hAnsi="Times New Roman" w:cs="Times New Roman"/>
          <w:sz w:val="26"/>
          <w:szCs w:val="26"/>
          <w:lang w:val="ru-RU"/>
        </w:rPr>
        <w:t xml:space="preserve">. Теплота </w:t>
      </w:r>
      <w:r w:rsidRPr="00947878">
        <w:rPr>
          <w:rFonts w:ascii="Times New Roman" w:hAnsi="Times New Roman" w:cs="Times New Roman"/>
          <w:sz w:val="26"/>
          <w:szCs w:val="26"/>
          <w:lang w:val="ru-RU"/>
        </w:rPr>
        <w:lastRenderedPageBreak/>
        <w:t>образования СО</w:t>
      </w:r>
      <w:proofErr w:type="gramStart"/>
      <w:r w:rsidRPr="00947878">
        <w:rPr>
          <w:rFonts w:ascii="Times New Roman" w:hAnsi="Times New Roman" w:cs="Times New Roman"/>
          <w:sz w:val="26"/>
          <w:szCs w:val="26"/>
          <w:vertAlign w:val="subscript"/>
          <w:lang w:val="ru-RU"/>
        </w:rPr>
        <w:t>2</w:t>
      </w:r>
      <w:proofErr w:type="gramEnd"/>
      <w:r w:rsidRPr="00947878">
        <w:rPr>
          <w:rFonts w:ascii="Times New Roman" w:hAnsi="Times New Roman" w:cs="Times New Roman"/>
          <w:sz w:val="26"/>
          <w:szCs w:val="26"/>
          <w:vertAlign w:val="subscript"/>
          <w:lang w:val="ru-RU"/>
        </w:rPr>
        <w:t xml:space="preserve"> </w:t>
      </w:r>
      <w:r w:rsidRPr="00947878">
        <w:rPr>
          <w:rFonts w:ascii="Times New Roman" w:hAnsi="Times New Roman" w:cs="Times New Roman"/>
          <w:sz w:val="26"/>
          <w:szCs w:val="26"/>
          <w:lang w:val="ru-RU"/>
        </w:rPr>
        <w:t xml:space="preserve">– </w:t>
      </w:r>
      <w:r w:rsidRPr="00947878">
        <w:rPr>
          <w:rFonts w:ascii="Times New Roman" w:hAnsi="Times New Roman" w:cs="Times New Roman"/>
          <w:sz w:val="26"/>
          <w:szCs w:val="26"/>
          <w:lang w:val="ru-RU"/>
        </w:rPr>
        <w:noBreakHyphen/>
        <w:t xml:space="preserve">393 кДж/моль, теплота образования СО – </w:t>
      </w:r>
      <w:r w:rsidRPr="00947878">
        <w:rPr>
          <w:rFonts w:ascii="Times New Roman" w:hAnsi="Times New Roman" w:cs="Times New Roman"/>
          <w:i/>
          <w:sz w:val="26"/>
          <w:szCs w:val="26"/>
          <w:lang w:val="ru-RU"/>
        </w:rPr>
        <w:t>х</w:t>
      </w:r>
      <w:r w:rsidRPr="00947878">
        <w:rPr>
          <w:rFonts w:ascii="Times New Roman" w:hAnsi="Times New Roman" w:cs="Times New Roman"/>
          <w:sz w:val="26"/>
          <w:szCs w:val="26"/>
          <w:lang w:val="ru-RU"/>
        </w:rPr>
        <w:t>; теплота сгорания СО до СО</w:t>
      </w:r>
      <w:r w:rsidRPr="00947878">
        <w:rPr>
          <w:rFonts w:ascii="Times New Roman" w:hAnsi="Times New Roman" w:cs="Times New Roman"/>
          <w:sz w:val="26"/>
          <w:szCs w:val="26"/>
          <w:vertAlign w:val="subscript"/>
          <w:lang w:val="ru-RU"/>
        </w:rPr>
        <w:t>2</w:t>
      </w:r>
      <w:r w:rsidRPr="00947878">
        <w:rPr>
          <w:rFonts w:ascii="Times New Roman" w:hAnsi="Times New Roman" w:cs="Times New Roman"/>
          <w:sz w:val="26"/>
          <w:szCs w:val="26"/>
          <w:lang w:val="ru-RU"/>
        </w:rPr>
        <w:t xml:space="preserve"> – -283 кДж/моль, Подставляя в уравнение (б) эти значения легко найти </w:t>
      </w:r>
      <w:r w:rsidRPr="00947878">
        <w:rPr>
          <w:rFonts w:ascii="Times New Roman" w:hAnsi="Times New Roman" w:cs="Times New Roman"/>
          <w:i/>
          <w:sz w:val="26"/>
          <w:szCs w:val="26"/>
          <w:lang w:val="ru-RU"/>
        </w:rPr>
        <w:t>х</w:t>
      </w:r>
    </w:p>
    <w:p w:rsidR="00245DE3" w:rsidRPr="00947878" w:rsidRDefault="00245DE3" w:rsidP="00245DE3">
      <w:pPr>
        <w:pStyle w:val="a"/>
        <w:numPr>
          <w:ilvl w:val="0"/>
          <w:numId w:val="0"/>
        </w:numPr>
        <w:spacing w:after="0"/>
        <w:ind w:firstLine="720"/>
        <w:contextualSpacing w:val="0"/>
        <w:jc w:val="both"/>
        <w:rPr>
          <w:rFonts w:ascii="Times New Roman" w:hAnsi="Times New Roman" w:cs="Times New Roman"/>
          <w:sz w:val="26"/>
          <w:szCs w:val="26"/>
          <w:lang w:val="ru-RU"/>
        </w:rPr>
      </w:pPr>
      <w:r w:rsidRPr="00947878">
        <w:rPr>
          <w:rFonts w:ascii="Times New Roman" w:hAnsi="Times New Roman" w:cs="Times New Roman"/>
          <w:sz w:val="26"/>
          <w:szCs w:val="26"/>
          <w:lang w:val="ru-RU"/>
        </w:rPr>
        <w:t>(а) С + О</w:t>
      </w:r>
      <w:proofErr w:type="gramStart"/>
      <w:r w:rsidRPr="00947878">
        <w:rPr>
          <w:rFonts w:ascii="Times New Roman" w:hAnsi="Times New Roman" w:cs="Times New Roman"/>
          <w:sz w:val="26"/>
          <w:szCs w:val="26"/>
          <w:vertAlign w:val="subscript"/>
          <w:lang w:val="ru-RU"/>
        </w:rPr>
        <w:t>2</w:t>
      </w:r>
      <w:proofErr w:type="gramEnd"/>
      <w:r w:rsidRPr="00947878">
        <w:rPr>
          <w:rFonts w:ascii="Times New Roman" w:hAnsi="Times New Roman" w:cs="Times New Roman"/>
          <w:sz w:val="26"/>
          <w:szCs w:val="26"/>
          <w:lang w:val="ru-RU"/>
        </w:rPr>
        <w:t xml:space="preserve"> = СО</w:t>
      </w:r>
      <w:r w:rsidRPr="00947878">
        <w:rPr>
          <w:rFonts w:ascii="Times New Roman" w:hAnsi="Times New Roman" w:cs="Times New Roman"/>
          <w:sz w:val="26"/>
          <w:szCs w:val="26"/>
          <w:vertAlign w:val="subscript"/>
          <w:lang w:val="ru-RU"/>
        </w:rPr>
        <w:t>2</w:t>
      </w:r>
      <w:r w:rsidRPr="00947878">
        <w:rPr>
          <w:rFonts w:ascii="Times New Roman" w:hAnsi="Times New Roman" w:cs="Times New Roman"/>
          <w:sz w:val="26"/>
          <w:szCs w:val="26"/>
          <w:lang w:val="ru-RU"/>
        </w:rPr>
        <w:t xml:space="preserve"> </w:t>
      </w:r>
      <w:r w:rsidRPr="00947878">
        <w:rPr>
          <w:rFonts w:ascii="Times New Roman" w:hAnsi="Times New Roman" w:cs="Times New Roman"/>
          <w:sz w:val="26"/>
          <w:szCs w:val="26"/>
          <w:lang w:val="ru-RU"/>
        </w:rPr>
        <w:tab/>
      </w:r>
      <w:r w:rsidRPr="00947878">
        <w:rPr>
          <w:rFonts w:ascii="Times New Roman" w:hAnsi="Times New Roman" w:cs="Times New Roman"/>
          <w:sz w:val="26"/>
          <w:szCs w:val="26"/>
          <w:lang w:val="ru-RU"/>
        </w:rPr>
        <w:tab/>
      </w:r>
      <w:r w:rsidRPr="00947878">
        <w:rPr>
          <w:rFonts w:ascii="Times New Roman" w:hAnsi="Times New Roman" w:cs="Times New Roman"/>
          <w:sz w:val="26"/>
          <w:szCs w:val="26"/>
        </w:rPr>
        <w:t>Δ</w:t>
      </w:r>
      <w:r w:rsidRPr="00947878">
        <w:rPr>
          <w:rFonts w:ascii="Times New Roman" w:hAnsi="Times New Roman" w:cs="Times New Roman"/>
          <w:i/>
          <w:sz w:val="26"/>
          <w:szCs w:val="26"/>
          <w:lang w:val="ru-RU"/>
        </w:rPr>
        <w:t>Н</w:t>
      </w:r>
      <w:r w:rsidRPr="00947878">
        <w:rPr>
          <w:rFonts w:ascii="Times New Roman" w:hAnsi="Times New Roman" w:cs="Times New Roman"/>
          <w:sz w:val="26"/>
          <w:szCs w:val="26"/>
          <w:vertAlign w:val="subscript"/>
          <w:lang w:val="ru-RU"/>
        </w:rPr>
        <w:t>1</w:t>
      </w:r>
      <w:r w:rsidRPr="00947878">
        <w:rPr>
          <w:rFonts w:ascii="Times New Roman" w:hAnsi="Times New Roman" w:cs="Times New Roman"/>
          <w:sz w:val="26"/>
          <w:szCs w:val="26"/>
          <w:lang w:val="ru-RU"/>
        </w:rPr>
        <w:t xml:space="preserve"> = -393 кДж/моль</w:t>
      </w:r>
    </w:p>
    <w:p w:rsidR="00245DE3" w:rsidRPr="00947878" w:rsidRDefault="00245DE3" w:rsidP="00245DE3">
      <w:pPr>
        <w:pStyle w:val="a"/>
        <w:numPr>
          <w:ilvl w:val="0"/>
          <w:numId w:val="0"/>
        </w:numPr>
        <w:spacing w:after="0"/>
        <w:ind w:firstLine="720"/>
        <w:contextualSpacing w:val="0"/>
        <w:jc w:val="both"/>
        <w:rPr>
          <w:rFonts w:ascii="Times New Roman" w:hAnsi="Times New Roman" w:cs="Times New Roman"/>
          <w:sz w:val="26"/>
          <w:szCs w:val="26"/>
          <w:lang w:val="ru-RU"/>
        </w:rPr>
      </w:pPr>
      <w:r w:rsidRPr="00947878">
        <w:rPr>
          <w:rFonts w:ascii="Times New Roman" w:hAnsi="Times New Roman" w:cs="Times New Roman"/>
          <w:sz w:val="26"/>
          <w:szCs w:val="26"/>
          <w:lang w:val="ru-RU"/>
        </w:rPr>
        <w:t>(б) СО + 1/2О</w:t>
      </w:r>
      <w:r w:rsidRPr="00947878">
        <w:rPr>
          <w:rFonts w:ascii="Times New Roman" w:hAnsi="Times New Roman" w:cs="Times New Roman"/>
          <w:sz w:val="26"/>
          <w:szCs w:val="26"/>
          <w:vertAlign w:val="subscript"/>
          <w:lang w:val="ru-RU"/>
        </w:rPr>
        <w:t>2</w:t>
      </w:r>
      <w:r w:rsidRPr="00947878">
        <w:rPr>
          <w:rFonts w:ascii="Times New Roman" w:hAnsi="Times New Roman" w:cs="Times New Roman"/>
          <w:sz w:val="26"/>
          <w:szCs w:val="26"/>
          <w:lang w:val="ru-RU"/>
        </w:rPr>
        <w:t> = СО</w:t>
      </w:r>
      <w:proofErr w:type="gramStart"/>
      <w:r w:rsidRPr="00947878">
        <w:rPr>
          <w:rFonts w:ascii="Times New Roman" w:hAnsi="Times New Roman" w:cs="Times New Roman"/>
          <w:sz w:val="26"/>
          <w:szCs w:val="26"/>
          <w:vertAlign w:val="subscript"/>
          <w:lang w:val="ru-RU"/>
        </w:rPr>
        <w:t>2</w:t>
      </w:r>
      <w:proofErr w:type="gramEnd"/>
      <w:r w:rsidRPr="00947878">
        <w:rPr>
          <w:rFonts w:ascii="Times New Roman" w:hAnsi="Times New Roman" w:cs="Times New Roman"/>
          <w:sz w:val="26"/>
          <w:szCs w:val="26"/>
          <w:vertAlign w:val="subscript"/>
          <w:lang w:val="ru-RU"/>
        </w:rPr>
        <w:tab/>
      </w:r>
      <w:r w:rsidRPr="00947878">
        <w:rPr>
          <w:rFonts w:ascii="Times New Roman" w:hAnsi="Times New Roman" w:cs="Times New Roman"/>
          <w:sz w:val="26"/>
          <w:szCs w:val="26"/>
        </w:rPr>
        <w:t>Δ</w:t>
      </w:r>
      <w:r w:rsidRPr="00947878">
        <w:rPr>
          <w:rFonts w:ascii="Times New Roman" w:hAnsi="Times New Roman" w:cs="Times New Roman"/>
          <w:i/>
          <w:sz w:val="26"/>
          <w:szCs w:val="26"/>
          <w:lang w:val="ru-RU"/>
        </w:rPr>
        <w:t>Н</w:t>
      </w:r>
      <w:r w:rsidRPr="00947878">
        <w:rPr>
          <w:rFonts w:ascii="Times New Roman" w:hAnsi="Times New Roman" w:cs="Times New Roman"/>
          <w:sz w:val="26"/>
          <w:szCs w:val="26"/>
          <w:vertAlign w:val="subscript"/>
          <w:lang w:val="ru-RU"/>
        </w:rPr>
        <w:t>2</w:t>
      </w:r>
      <w:r w:rsidRPr="00947878">
        <w:rPr>
          <w:rFonts w:ascii="Times New Roman" w:hAnsi="Times New Roman" w:cs="Times New Roman"/>
          <w:sz w:val="26"/>
          <w:szCs w:val="26"/>
          <w:lang w:val="ru-RU"/>
        </w:rPr>
        <w:t xml:space="preserve"> = =-283 кДж/моль</w:t>
      </w:r>
    </w:p>
    <w:p w:rsidR="00245DE3" w:rsidRPr="00947878" w:rsidRDefault="00245DE3" w:rsidP="00245DE3">
      <w:pPr>
        <w:pStyle w:val="a"/>
        <w:numPr>
          <w:ilvl w:val="0"/>
          <w:numId w:val="0"/>
        </w:numPr>
        <w:spacing w:after="0"/>
        <w:ind w:firstLine="720"/>
        <w:contextualSpacing w:val="0"/>
        <w:jc w:val="both"/>
        <w:rPr>
          <w:rFonts w:ascii="Times New Roman" w:hAnsi="Times New Roman" w:cs="Times New Roman"/>
          <w:sz w:val="26"/>
          <w:szCs w:val="26"/>
          <w:lang w:val="ru-RU"/>
        </w:rPr>
      </w:pPr>
      <w:r w:rsidRPr="00947878">
        <w:rPr>
          <w:rFonts w:ascii="Times New Roman" w:hAnsi="Times New Roman" w:cs="Times New Roman"/>
          <w:sz w:val="26"/>
          <w:szCs w:val="26"/>
          <w:lang w:val="ru-RU"/>
        </w:rPr>
        <w:t>(в) С + 1/2О</w:t>
      </w:r>
      <w:r w:rsidRPr="00947878">
        <w:rPr>
          <w:rFonts w:ascii="Times New Roman" w:hAnsi="Times New Roman" w:cs="Times New Roman"/>
          <w:sz w:val="26"/>
          <w:szCs w:val="26"/>
          <w:vertAlign w:val="subscript"/>
          <w:lang w:val="ru-RU"/>
        </w:rPr>
        <w:t>2</w:t>
      </w:r>
      <w:r w:rsidRPr="00947878">
        <w:rPr>
          <w:rFonts w:ascii="Times New Roman" w:hAnsi="Times New Roman" w:cs="Times New Roman"/>
          <w:sz w:val="26"/>
          <w:szCs w:val="26"/>
          <w:lang w:val="ru-RU"/>
        </w:rPr>
        <w:t xml:space="preserve"> = СО</w:t>
      </w:r>
      <w:r w:rsidRPr="00947878">
        <w:rPr>
          <w:rFonts w:ascii="Times New Roman" w:hAnsi="Times New Roman" w:cs="Times New Roman"/>
          <w:sz w:val="26"/>
          <w:szCs w:val="26"/>
          <w:lang w:val="ru-RU"/>
        </w:rPr>
        <w:tab/>
      </w:r>
      <w:r w:rsidRPr="00947878">
        <w:rPr>
          <w:rFonts w:ascii="Times New Roman" w:hAnsi="Times New Roman" w:cs="Times New Roman"/>
          <w:sz w:val="26"/>
          <w:szCs w:val="26"/>
          <w:lang w:val="ru-RU"/>
        </w:rPr>
        <w:tab/>
      </w:r>
      <w:r w:rsidRPr="00947878">
        <w:rPr>
          <w:rFonts w:ascii="Times New Roman" w:hAnsi="Times New Roman" w:cs="Times New Roman"/>
          <w:sz w:val="26"/>
          <w:szCs w:val="26"/>
        </w:rPr>
        <w:t>Δ</w:t>
      </w:r>
      <w:r w:rsidRPr="00947878">
        <w:rPr>
          <w:rFonts w:ascii="Times New Roman" w:hAnsi="Times New Roman" w:cs="Times New Roman"/>
          <w:i/>
          <w:sz w:val="26"/>
          <w:szCs w:val="26"/>
          <w:lang w:val="ru-RU"/>
        </w:rPr>
        <w:t>Н</w:t>
      </w:r>
      <w:r w:rsidRPr="00947878">
        <w:rPr>
          <w:rFonts w:ascii="Times New Roman" w:hAnsi="Times New Roman" w:cs="Times New Roman"/>
          <w:sz w:val="26"/>
          <w:szCs w:val="26"/>
          <w:vertAlign w:val="subscript"/>
          <w:lang w:val="ru-RU"/>
        </w:rPr>
        <w:t>3</w:t>
      </w:r>
      <w:r w:rsidRPr="00947878">
        <w:rPr>
          <w:rFonts w:ascii="Times New Roman" w:hAnsi="Times New Roman" w:cs="Times New Roman"/>
          <w:sz w:val="26"/>
          <w:szCs w:val="26"/>
          <w:lang w:val="ru-RU"/>
        </w:rPr>
        <w:t xml:space="preserve"> = </w:t>
      </w:r>
      <w:r w:rsidRPr="00947878">
        <w:rPr>
          <w:rFonts w:ascii="Times New Roman" w:hAnsi="Times New Roman" w:cs="Times New Roman"/>
          <w:i/>
          <w:sz w:val="26"/>
          <w:szCs w:val="26"/>
          <w:lang w:val="ru-RU"/>
        </w:rPr>
        <w:t>х</w:t>
      </w:r>
      <w:r w:rsidRPr="00947878">
        <w:rPr>
          <w:rFonts w:ascii="Times New Roman" w:hAnsi="Times New Roman" w:cs="Times New Roman"/>
          <w:i/>
          <w:sz w:val="26"/>
          <w:szCs w:val="26"/>
          <w:lang w:val="ru-RU"/>
        </w:rPr>
        <w:tab/>
      </w:r>
      <w:r w:rsidRPr="00947878">
        <w:rPr>
          <w:rFonts w:ascii="Times New Roman" w:hAnsi="Times New Roman" w:cs="Times New Roman"/>
          <w:i/>
          <w:sz w:val="26"/>
          <w:szCs w:val="26"/>
          <w:lang w:val="ru-RU"/>
        </w:rPr>
        <w:tab/>
      </w:r>
      <w:r w:rsidRPr="00947878">
        <w:rPr>
          <w:rFonts w:ascii="Times New Roman" w:hAnsi="Times New Roman" w:cs="Times New Roman"/>
          <w:i/>
          <w:sz w:val="26"/>
          <w:szCs w:val="26"/>
          <w:lang w:val="ru-RU"/>
        </w:rPr>
        <w:tab/>
        <w:t>х</w:t>
      </w:r>
      <w:r w:rsidRPr="00947878">
        <w:rPr>
          <w:rFonts w:ascii="Times New Roman" w:hAnsi="Times New Roman" w:cs="Times New Roman"/>
          <w:sz w:val="26"/>
          <w:szCs w:val="26"/>
          <w:lang w:val="ru-RU"/>
        </w:rPr>
        <w:t xml:space="preserve"> = </w:t>
      </w:r>
      <w:r w:rsidRPr="00947878">
        <w:rPr>
          <w:rFonts w:ascii="Times New Roman" w:hAnsi="Times New Roman" w:cs="Times New Roman"/>
          <w:sz w:val="26"/>
          <w:szCs w:val="26"/>
        </w:rPr>
        <w:t>Δ</w:t>
      </w:r>
      <w:r w:rsidRPr="00947878">
        <w:rPr>
          <w:rFonts w:ascii="Times New Roman" w:hAnsi="Times New Roman" w:cs="Times New Roman"/>
          <w:i/>
          <w:sz w:val="26"/>
          <w:szCs w:val="26"/>
          <w:lang w:val="ru-RU"/>
        </w:rPr>
        <w:t>Н</w:t>
      </w:r>
      <w:proofErr w:type="gramStart"/>
      <w:r w:rsidRPr="00947878">
        <w:rPr>
          <w:rFonts w:ascii="Times New Roman" w:hAnsi="Times New Roman" w:cs="Times New Roman"/>
          <w:sz w:val="26"/>
          <w:szCs w:val="26"/>
          <w:vertAlign w:val="subscript"/>
          <w:lang w:val="ru-RU"/>
        </w:rPr>
        <w:t>1</w:t>
      </w:r>
      <w:proofErr w:type="gramEnd"/>
      <w:r w:rsidRPr="00947878">
        <w:rPr>
          <w:rFonts w:ascii="Times New Roman" w:hAnsi="Times New Roman" w:cs="Times New Roman"/>
          <w:sz w:val="26"/>
          <w:szCs w:val="26"/>
          <w:lang w:val="ru-RU"/>
        </w:rPr>
        <w:t xml:space="preserve"> – </w:t>
      </w:r>
      <w:r w:rsidRPr="00947878">
        <w:rPr>
          <w:rFonts w:ascii="Times New Roman" w:hAnsi="Times New Roman" w:cs="Times New Roman"/>
          <w:sz w:val="26"/>
          <w:szCs w:val="26"/>
        </w:rPr>
        <w:t>Δ</w:t>
      </w:r>
      <w:r w:rsidRPr="00947878">
        <w:rPr>
          <w:rFonts w:ascii="Times New Roman" w:hAnsi="Times New Roman" w:cs="Times New Roman"/>
          <w:i/>
          <w:sz w:val="26"/>
          <w:szCs w:val="26"/>
          <w:lang w:val="ru-RU"/>
        </w:rPr>
        <w:t>Н</w:t>
      </w:r>
      <w:r w:rsidRPr="00947878">
        <w:rPr>
          <w:rFonts w:ascii="Times New Roman" w:hAnsi="Times New Roman" w:cs="Times New Roman"/>
          <w:sz w:val="26"/>
          <w:szCs w:val="26"/>
          <w:vertAlign w:val="subscript"/>
          <w:lang w:val="ru-RU"/>
        </w:rPr>
        <w:t>2</w:t>
      </w:r>
      <w:r w:rsidRPr="00947878">
        <w:rPr>
          <w:rFonts w:ascii="Times New Roman" w:hAnsi="Times New Roman" w:cs="Times New Roman"/>
          <w:sz w:val="26"/>
          <w:szCs w:val="26"/>
          <w:lang w:val="ru-RU"/>
        </w:rPr>
        <w:t xml:space="preserve"> = -110 кДж/моль</w:t>
      </w:r>
    </w:p>
    <w:p w:rsidR="00245DE3" w:rsidRPr="00947878" w:rsidRDefault="00245DE3" w:rsidP="00245DE3">
      <w:pPr>
        <w:pStyle w:val="a"/>
        <w:numPr>
          <w:ilvl w:val="0"/>
          <w:numId w:val="0"/>
        </w:numPr>
        <w:spacing w:after="0" w:line="240" w:lineRule="auto"/>
        <w:contextualSpacing w:val="0"/>
        <w:jc w:val="both"/>
        <w:rPr>
          <w:rFonts w:ascii="Times New Roman" w:hAnsi="Times New Roman" w:cs="Times New Roman"/>
          <w:sz w:val="26"/>
          <w:szCs w:val="26"/>
          <w:lang w:val="ru-RU"/>
        </w:rPr>
      </w:pPr>
      <w:r w:rsidRPr="00947878">
        <w:rPr>
          <w:rFonts w:ascii="Times New Roman" w:hAnsi="Times New Roman" w:cs="Times New Roman"/>
          <w:b/>
          <w:sz w:val="26"/>
          <w:szCs w:val="26"/>
          <w:lang w:val="ru-RU"/>
        </w:rPr>
        <w:t xml:space="preserve">Пример 9.2. </w:t>
      </w:r>
      <w:r w:rsidRPr="00947878">
        <w:rPr>
          <w:rFonts w:ascii="Times New Roman" w:hAnsi="Times New Roman" w:cs="Times New Roman"/>
          <w:sz w:val="26"/>
          <w:szCs w:val="26"/>
          <w:lang w:val="ru-RU"/>
        </w:rPr>
        <w:t>Экспериментально стандартную теплоту образования ацетилена С</w:t>
      </w:r>
      <w:r w:rsidRPr="00947878">
        <w:rPr>
          <w:rFonts w:ascii="Times New Roman" w:hAnsi="Times New Roman" w:cs="Times New Roman"/>
          <w:sz w:val="26"/>
          <w:szCs w:val="26"/>
          <w:vertAlign w:val="subscript"/>
          <w:lang w:val="ru-RU"/>
        </w:rPr>
        <w:t>2</w:t>
      </w:r>
      <w:r w:rsidRPr="00947878">
        <w:rPr>
          <w:rFonts w:ascii="Times New Roman" w:hAnsi="Times New Roman" w:cs="Times New Roman"/>
          <w:sz w:val="26"/>
          <w:szCs w:val="26"/>
          <w:lang w:val="ru-RU"/>
        </w:rPr>
        <w:t>Н</w:t>
      </w:r>
      <w:r w:rsidRPr="00947878">
        <w:rPr>
          <w:rFonts w:ascii="Times New Roman" w:hAnsi="Times New Roman" w:cs="Times New Roman"/>
          <w:sz w:val="26"/>
          <w:szCs w:val="26"/>
          <w:vertAlign w:val="subscript"/>
          <w:lang w:val="ru-RU"/>
        </w:rPr>
        <w:t>2</w:t>
      </w:r>
      <w:r w:rsidRPr="00947878">
        <w:rPr>
          <w:rFonts w:ascii="Times New Roman" w:hAnsi="Times New Roman" w:cs="Times New Roman"/>
          <w:sz w:val="26"/>
          <w:szCs w:val="26"/>
          <w:lang w:val="ru-RU"/>
        </w:rPr>
        <w:t xml:space="preserve"> определить невозможно, так как получение его из углерода и водорода сопровождается образованием смеси различных углеводородов.</w:t>
      </w:r>
    </w:p>
    <w:p w:rsidR="00245DE3" w:rsidRPr="00947878" w:rsidRDefault="00245DE3" w:rsidP="00245DE3">
      <w:pPr>
        <w:pStyle w:val="a"/>
        <w:numPr>
          <w:ilvl w:val="0"/>
          <w:numId w:val="0"/>
        </w:numPr>
        <w:spacing w:after="0" w:line="240" w:lineRule="auto"/>
        <w:ind w:firstLine="720"/>
        <w:contextualSpacing w:val="0"/>
        <w:jc w:val="both"/>
        <w:rPr>
          <w:rFonts w:ascii="Times New Roman" w:hAnsi="Times New Roman" w:cs="Times New Roman"/>
          <w:b/>
          <w:sz w:val="26"/>
          <w:szCs w:val="26"/>
          <w:vertAlign w:val="subscript"/>
          <w:lang w:val="ru-RU"/>
        </w:rPr>
      </w:pPr>
      <w:r w:rsidRPr="00947878">
        <w:rPr>
          <w:rFonts w:ascii="Times New Roman" w:hAnsi="Times New Roman" w:cs="Times New Roman"/>
          <w:b/>
          <w:sz w:val="26"/>
          <w:szCs w:val="26"/>
          <w:lang w:val="ru-RU"/>
        </w:rPr>
        <w:tab/>
      </w:r>
      <w:r w:rsidRPr="00947878">
        <w:rPr>
          <w:rFonts w:ascii="Times New Roman" w:hAnsi="Times New Roman" w:cs="Times New Roman"/>
          <w:b/>
          <w:sz w:val="26"/>
          <w:szCs w:val="26"/>
          <w:lang w:val="ru-RU"/>
        </w:rPr>
        <w:tab/>
      </w:r>
      <w:r w:rsidRPr="00947878">
        <w:rPr>
          <w:rFonts w:ascii="Times New Roman" w:hAnsi="Times New Roman" w:cs="Times New Roman"/>
          <w:b/>
          <w:sz w:val="26"/>
          <w:szCs w:val="26"/>
          <w:lang w:val="ru-RU"/>
        </w:rPr>
        <w:tab/>
      </w:r>
      <w:r w:rsidRPr="00947878">
        <w:rPr>
          <w:rFonts w:ascii="Times New Roman" w:hAnsi="Times New Roman" w:cs="Times New Roman"/>
          <w:b/>
          <w:sz w:val="26"/>
          <w:szCs w:val="26"/>
          <w:lang w:val="ru-RU"/>
        </w:rPr>
        <w:tab/>
        <w:t>2</w:t>
      </w:r>
      <w:proofErr w:type="gramStart"/>
      <w:r w:rsidRPr="00947878">
        <w:rPr>
          <w:rFonts w:ascii="Times New Roman" w:hAnsi="Times New Roman" w:cs="Times New Roman"/>
          <w:b/>
          <w:sz w:val="26"/>
          <w:szCs w:val="26"/>
          <w:lang w:val="ru-RU"/>
        </w:rPr>
        <w:t>С</w:t>
      </w:r>
      <w:r w:rsidRPr="00947878">
        <w:rPr>
          <w:rFonts w:ascii="Times New Roman" w:hAnsi="Times New Roman" w:cs="Times New Roman"/>
          <w:b/>
          <w:sz w:val="26"/>
          <w:szCs w:val="26"/>
          <w:vertAlign w:val="subscript"/>
          <w:lang w:val="ru-RU"/>
        </w:rPr>
        <w:t>(</w:t>
      </w:r>
      <w:proofErr w:type="gramEnd"/>
      <w:r w:rsidRPr="00947878">
        <w:rPr>
          <w:rFonts w:ascii="Times New Roman" w:hAnsi="Times New Roman" w:cs="Times New Roman"/>
          <w:b/>
          <w:sz w:val="26"/>
          <w:szCs w:val="26"/>
          <w:vertAlign w:val="subscript"/>
          <w:lang w:val="ru-RU"/>
        </w:rPr>
        <w:t xml:space="preserve">тв) </w:t>
      </w:r>
      <w:r w:rsidRPr="00947878">
        <w:rPr>
          <w:rFonts w:ascii="Times New Roman" w:hAnsi="Times New Roman" w:cs="Times New Roman"/>
          <w:b/>
          <w:sz w:val="26"/>
          <w:szCs w:val="26"/>
          <w:lang w:val="ru-RU"/>
        </w:rPr>
        <w:t xml:space="preserve">+ </w:t>
      </w:r>
      <w:r w:rsidRPr="00947878">
        <w:rPr>
          <w:rFonts w:ascii="Times New Roman" w:hAnsi="Times New Roman" w:cs="Times New Roman"/>
          <w:b/>
          <w:sz w:val="26"/>
          <w:szCs w:val="26"/>
        </w:rPr>
        <w:t>H</w:t>
      </w:r>
      <w:r w:rsidRPr="00947878">
        <w:rPr>
          <w:rFonts w:ascii="Times New Roman" w:hAnsi="Times New Roman" w:cs="Times New Roman"/>
          <w:b/>
          <w:sz w:val="26"/>
          <w:szCs w:val="26"/>
          <w:vertAlign w:val="subscript"/>
          <w:lang w:val="ru-RU"/>
        </w:rPr>
        <w:t>2(г)</w:t>
      </w:r>
      <w:r w:rsidRPr="00947878">
        <w:rPr>
          <w:rFonts w:ascii="Times New Roman" w:hAnsi="Times New Roman" w:cs="Times New Roman"/>
          <w:b/>
          <w:sz w:val="26"/>
          <w:szCs w:val="26"/>
          <w:lang w:val="ru-RU"/>
        </w:rPr>
        <w:t xml:space="preserve"> = С</w:t>
      </w:r>
      <w:r w:rsidRPr="00947878">
        <w:rPr>
          <w:rFonts w:ascii="Times New Roman" w:hAnsi="Times New Roman" w:cs="Times New Roman"/>
          <w:b/>
          <w:sz w:val="26"/>
          <w:szCs w:val="26"/>
          <w:vertAlign w:val="subscript"/>
          <w:lang w:val="ru-RU"/>
        </w:rPr>
        <w:t>2</w:t>
      </w:r>
      <w:r w:rsidRPr="00947878">
        <w:rPr>
          <w:rFonts w:ascii="Times New Roman" w:hAnsi="Times New Roman" w:cs="Times New Roman"/>
          <w:b/>
          <w:sz w:val="26"/>
          <w:szCs w:val="26"/>
          <w:lang w:val="ru-RU"/>
        </w:rPr>
        <w:t>Н</w:t>
      </w:r>
      <w:r w:rsidRPr="00947878">
        <w:rPr>
          <w:rFonts w:ascii="Times New Roman" w:hAnsi="Times New Roman" w:cs="Times New Roman"/>
          <w:b/>
          <w:sz w:val="26"/>
          <w:szCs w:val="26"/>
          <w:vertAlign w:val="subscript"/>
          <w:lang w:val="ru-RU"/>
        </w:rPr>
        <w:t>2(г)</w:t>
      </w:r>
    </w:p>
    <w:p w:rsidR="00245DE3" w:rsidRPr="00947878" w:rsidRDefault="00245DE3" w:rsidP="00245DE3">
      <w:pPr>
        <w:pStyle w:val="a"/>
        <w:numPr>
          <w:ilvl w:val="0"/>
          <w:numId w:val="0"/>
        </w:numPr>
        <w:spacing w:after="0" w:line="240" w:lineRule="auto"/>
        <w:contextualSpacing w:val="0"/>
        <w:jc w:val="both"/>
        <w:rPr>
          <w:rFonts w:ascii="Times New Roman" w:hAnsi="Times New Roman" w:cs="Times New Roman"/>
          <w:sz w:val="26"/>
          <w:szCs w:val="26"/>
          <w:lang w:val="ru-RU"/>
        </w:rPr>
      </w:pPr>
      <w:r w:rsidRPr="00245DE3">
        <w:rPr>
          <w:rFonts w:ascii="Times New Roman" w:hAnsi="Times New Roman" w:cs="Times New Roman"/>
          <w:b/>
          <w:sz w:val="26"/>
          <w:szCs w:val="26"/>
          <w:lang w:val="ru-RU"/>
        </w:rPr>
        <w:t>Решение</w:t>
      </w:r>
      <w:r>
        <w:rPr>
          <w:rFonts w:ascii="Times New Roman" w:hAnsi="Times New Roman" w:cs="Times New Roman"/>
          <w:sz w:val="26"/>
          <w:szCs w:val="26"/>
          <w:lang w:val="ru-RU"/>
        </w:rPr>
        <w:t xml:space="preserve">. </w:t>
      </w:r>
      <w:r w:rsidRPr="00947878">
        <w:rPr>
          <w:rFonts w:ascii="Times New Roman" w:hAnsi="Times New Roman" w:cs="Times New Roman"/>
          <w:sz w:val="26"/>
          <w:szCs w:val="26"/>
          <w:lang w:val="ru-RU"/>
        </w:rPr>
        <w:t>Конечно, на помощь нам придет закон Гесса. Изменение стандартных энтальпий сгорания углерода и водорода до диоксида углерода и воды то же, что сумма изменений стандартной образования ацетилена из углерода и водорода и последующего сгорания до СО</w:t>
      </w:r>
      <w:proofErr w:type="gramStart"/>
      <w:r w:rsidRPr="00947878">
        <w:rPr>
          <w:rFonts w:ascii="Times New Roman" w:hAnsi="Times New Roman" w:cs="Times New Roman"/>
          <w:sz w:val="26"/>
          <w:szCs w:val="26"/>
          <w:vertAlign w:val="subscript"/>
          <w:lang w:val="ru-RU"/>
        </w:rPr>
        <w:t>2</w:t>
      </w:r>
      <w:proofErr w:type="gramEnd"/>
      <w:r w:rsidRPr="00947878">
        <w:rPr>
          <w:rFonts w:ascii="Times New Roman" w:hAnsi="Times New Roman" w:cs="Times New Roman"/>
          <w:sz w:val="26"/>
          <w:szCs w:val="26"/>
          <w:lang w:val="ru-RU"/>
        </w:rPr>
        <w:t xml:space="preserve"> и Н</w:t>
      </w:r>
      <w:r w:rsidRPr="00947878">
        <w:rPr>
          <w:rFonts w:ascii="Times New Roman" w:hAnsi="Times New Roman" w:cs="Times New Roman"/>
          <w:sz w:val="26"/>
          <w:szCs w:val="26"/>
          <w:vertAlign w:val="subscript"/>
          <w:lang w:val="ru-RU"/>
        </w:rPr>
        <w:t>2</w:t>
      </w:r>
      <w:r w:rsidRPr="00947878">
        <w:rPr>
          <w:rFonts w:ascii="Times New Roman" w:hAnsi="Times New Roman" w:cs="Times New Roman"/>
          <w:sz w:val="26"/>
          <w:szCs w:val="26"/>
          <w:lang w:val="ru-RU"/>
        </w:rPr>
        <w:t>О.</w:t>
      </w:r>
    </w:p>
    <w:p w:rsidR="00245DE3" w:rsidRPr="00947878" w:rsidRDefault="00245DE3" w:rsidP="00245DE3">
      <w:pPr>
        <w:pStyle w:val="a"/>
        <w:numPr>
          <w:ilvl w:val="0"/>
          <w:numId w:val="0"/>
        </w:numPr>
        <w:spacing w:after="0" w:line="240" w:lineRule="auto"/>
        <w:ind w:firstLine="720"/>
        <w:contextualSpacing w:val="0"/>
        <w:jc w:val="both"/>
        <w:rPr>
          <w:rFonts w:ascii="Times New Roman" w:hAnsi="Times New Roman" w:cs="Times New Roman"/>
          <w:sz w:val="26"/>
          <w:szCs w:val="26"/>
          <w:lang w:val="ru-RU"/>
        </w:rPr>
      </w:pPr>
      <w:r w:rsidRPr="00947878">
        <w:rPr>
          <w:rFonts w:ascii="Times New Roman" w:hAnsi="Times New Roman" w:cs="Times New Roman"/>
          <w:sz w:val="26"/>
          <w:szCs w:val="26"/>
          <w:lang w:val="ru-RU"/>
        </w:rPr>
        <w:t>Измеренные с высокой точностью стандартные энтальпии сгорания равны:</w:t>
      </w:r>
    </w:p>
    <w:p w:rsidR="00245DE3" w:rsidRPr="00947878" w:rsidRDefault="00245DE3" w:rsidP="00245DE3">
      <w:pPr>
        <w:pStyle w:val="a"/>
        <w:numPr>
          <w:ilvl w:val="0"/>
          <w:numId w:val="0"/>
        </w:numPr>
        <w:spacing w:after="0" w:line="240" w:lineRule="auto"/>
        <w:ind w:firstLine="720"/>
        <w:contextualSpacing w:val="0"/>
        <w:jc w:val="both"/>
        <w:rPr>
          <w:rFonts w:ascii="Times New Roman" w:hAnsi="Times New Roman" w:cs="Times New Roman"/>
          <w:sz w:val="26"/>
          <w:szCs w:val="26"/>
          <w:lang w:val="ru-RU"/>
        </w:rPr>
      </w:pPr>
      <w:r w:rsidRPr="00947878">
        <w:rPr>
          <w:rFonts w:ascii="Times New Roman" w:hAnsi="Times New Roman" w:cs="Times New Roman"/>
          <w:sz w:val="26"/>
          <w:szCs w:val="26"/>
          <w:lang w:val="ru-RU"/>
        </w:rPr>
        <w:t>(а)</w:t>
      </w:r>
      <w:r w:rsidRPr="00947878">
        <w:rPr>
          <w:rFonts w:ascii="Times New Roman" w:hAnsi="Times New Roman" w:cs="Times New Roman"/>
          <w:sz w:val="26"/>
          <w:szCs w:val="26"/>
          <w:lang w:val="ru-RU"/>
        </w:rPr>
        <w:tab/>
      </w:r>
      <w:proofErr w:type="gramStart"/>
      <w:r w:rsidRPr="00947878">
        <w:rPr>
          <w:rFonts w:ascii="Times New Roman" w:hAnsi="Times New Roman" w:cs="Times New Roman"/>
          <w:sz w:val="26"/>
          <w:szCs w:val="26"/>
          <w:lang w:val="ru-RU"/>
        </w:rPr>
        <w:t>С</w:t>
      </w:r>
      <w:r w:rsidRPr="00947878">
        <w:rPr>
          <w:rFonts w:ascii="Times New Roman" w:hAnsi="Times New Roman" w:cs="Times New Roman"/>
          <w:sz w:val="26"/>
          <w:szCs w:val="26"/>
          <w:vertAlign w:val="subscript"/>
          <w:lang w:val="ru-RU"/>
        </w:rPr>
        <w:t>(</w:t>
      </w:r>
      <w:proofErr w:type="gramEnd"/>
      <w:r w:rsidRPr="00947878">
        <w:rPr>
          <w:rFonts w:ascii="Times New Roman" w:hAnsi="Times New Roman" w:cs="Times New Roman"/>
          <w:sz w:val="26"/>
          <w:szCs w:val="26"/>
          <w:vertAlign w:val="subscript"/>
          <w:lang w:val="ru-RU"/>
        </w:rPr>
        <w:t>тв)</w:t>
      </w:r>
      <w:r w:rsidRPr="00947878">
        <w:rPr>
          <w:rFonts w:ascii="Times New Roman" w:hAnsi="Times New Roman" w:cs="Times New Roman"/>
          <w:sz w:val="26"/>
          <w:szCs w:val="26"/>
          <w:lang w:val="ru-RU"/>
        </w:rPr>
        <w:t xml:space="preserve"> + О</w:t>
      </w:r>
      <w:r w:rsidRPr="00947878">
        <w:rPr>
          <w:rFonts w:ascii="Times New Roman" w:hAnsi="Times New Roman" w:cs="Times New Roman"/>
          <w:sz w:val="26"/>
          <w:szCs w:val="26"/>
          <w:vertAlign w:val="subscript"/>
          <w:lang w:val="ru-RU"/>
        </w:rPr>
        <w:t>2(г)</w:t>
      </w:r>
      <w:r w:rsidRPr="00947878">
        <w:rPr>
          <w:rFonts w:ascii="Times New Roman" w:hAnsi="Times New Roman" w:cs="Times New Roman"/>
          <w:sz w:val="26"/>
          <w:szCs w:val="26"/>
          <w:lang w:val="ru-RU"/>
        </w:rPr>
        <w:t xml:space="preserve"> = СО</w:t>
      </w:r>
      <w:r w:rsidRPr="00947878">
        <w:rPr>
          <w:rFonts w:ascii="Times New Roman" w:hAnsi="Times New Roman" w:cs="Times New Roman"/>
          <w:sz w:val="26"/>
          <w:szCs w:val="26"/>
          <w:vertAlign w:val="subscript"/>
          <w:lang w:val="ru-RU"/>
        </w:rPr>
        <w:t xml:space="preserve">2(г) </w:t>
      </w:r>
      <w:r w:rsidRPr="00947878">
        <w:rPr>
          <w:rFonts w:ascii="Times New Roman" w:hAnsi="Times New Roman" w:cs="Times New Roman"/>
          <w:sz w:val="26"/>
          <w:szCs w:val="26"/>
          <w:vertAlign w:val="subscript"/>
          <w:lang w:val="ru-RU"/>
        </w:rPr>
        <w:tab/>
      </w:r>
      <w:r w:rsidRPr="00947878">
        <w:rPr>
          <w:rFonts w:ascii="Times New Roman" w:hAnsi="Times New Roman" w:cs="Times New Roman"/>
          <w:sz w:val="26"/>
          <w:szCs w:val="26"/>
          <w:vertAlign w:val="subscript"/>
          <w:lang w:val="ru-RU"/>
        </w:rPr>
        <w:tab/>
      </w:r>
      <w:r w:rsidRPr="00947878">
        <w:rPr>
          <w:rFonts w:ascii="Times New Roman" w:hAnsi="Times New Roman" w:cs="Times New Roman"/>
          <w:sz w:val="26"/>
          <w:szCs w:val="26"/>
          <w:vertAlign w:val="subscript"/>
          <w:lang w:val="ru-RU"/>
        </w:rPr>
        <w:tab/>
      </w:r>
      <w:r w:rsidRPr="00947878">
        <w:rPr>
          <w:rFonts w:ascii="Times New Roman" w:hAnsi="Times New Roman" w:cs="Times New Roman"/>
          <w:sz w:val="26"/>
          <w:szCs w:val="26"/>
          <w:vertAlign w:val="subscript"/>
          <w:lang w:val="ru-RU"/>
        </w:rPr>
        <w:tab/>
      </w:r>
      <w:r w:rsidRPr="00947878">
        <w:rPr>
          <w:rFonts w:ascii="Times New Roman" w:hAnsi="Times New Roman" w:cs="Times New Roman"/>
          <w:sz w:val="26"/>
          <w:szCs w:val="26"/>
        </w:rPr>
        <w:t>Δ</w:t>
      </w:r>
      <w:r w:rsidRPr="00947878">
        <w:rPr>
          <w:rFonts w:ascii="Times New Roman" w:hAnsi="Times New Roman" w:cs="Times New Roman"/>
          <w:i/>
          <w:sz w:val="26"/>
          <w:szCs w:val="26"/>
          <w:lang w:val="ru-RU"/>
        </w:rPr>
        <w:t>Н</w:t>
      </w:r>
      <w:r w:rsidRPr="00947878">
        <w:rPr>
          <w:rFonts w:ascii="Times New Roman" w:hAnsi="Times New Roman" w:cs="Times New Roman"/>
          <w:sz w:val="26"/>
          <w:szCs w:val="26"/>
          <w:vertAlign w:val="subscript"/>
          <w:lang w:val="ru-RU"/>
        </w:rPr>
        <w:t>1</w:t>
      </w:r>
      <w:r w:rsidRPr="00947878">
        <w:rPr>
          <w:rFonts w:ascii="Times New Roman" w:hAnsi="Times New Roman" w:cs="Times New Roman"/>
          <w:sz w:val="26"/>
          <w:szCs w:val="26"/>
          <w:lang w:val="ru-RU"/>
        </w:rPr>
        <w:t xml:space="preserve"> = -394 кДж/моль</w:t>
      </w:r>
    </w:p>
    <w:p w:rsidR="00245DE3" w:rsidRPr="00947878" w:rsidRDefault="00245DE3" w:rsidP="00245DE3">
      <w:pPr>
        <w:pStyle w:val="a"/>
        <w:numPr>
          <w:ilvl w:val="0"/>
          <w:numId w:val="0"/>
        </w:numPr>
        <w:spacing w:after="0" w:line="240" w:lineRule="auto"/>
        <w:ind w:firstLine="720"/>
        <w:contextualSpacing w:val="0"/>
        <w:jc w:val="both"/>
        <w:rPr>
          <w:rFonts w:ascii="Times New Roman" w:hAnsi="Times New Roman" w:cs="Times New Roman"/>
          <w:sz w:val="26"/>
          <w:szCs w:val="26"/>
          <w:lang w:val="ru-RU"/>
        </w:rPr>
      </w:pPr>
      <w:r w:rsidRPr="00947878">
        <w:rPr>
          <w:rFonts w:ascii="Times New Roman" w:hAnsi="Times New Roman" w:cs="Times New Roman"/>
          <w:sz w:val="26"/>
          <w:szCs w:val="26"/>
          <w:lang w:val="ru-RU"/>
        </w:rPr>
        <w:t>(б)</w:t>
      </w:r>
      <w:r w:rsidRPr="00947878">
        <w:rPr>
          <w:rFonts w:ascii="Times New Roman" w:hAnsi="Times New Roman" w:cs="Times New Roman"/>
          <w:sz w:val="26"/>
          <w:szCs w:val="26"/>
          <w:lang w:val="ru-RU"/>
        </w:rPr>
        <w:tab/>
        <w:t>Н</w:t>
      </w:r>
      <w:r w:rsidRPr="00947878">
        <w:rPr>
          <w:rFonts w:ascii="Times New Roman" w:hAnsi="Times New Roman" w:cs="Times New Roman"/>
          <w:sz w:val="26"/>
          <w:szCs w:val="26"/>
          <w:vertAlign w:val="subscript"/>
          <w:lang w:val="ru-RU"/>
        </w:rPr>
        <w:t>2(г)</w:t>
      </w:r>
      <w:r w:rsidRPr="00947878">
        <w:rPr>
          <w:rFonts w:ascii="Times New Roman" w:hAnsi="Times New Roman" w:cs="Times New Roman"/>
          <w:sz w:val="26"/>
          <w:szCs w:val="26"/>
          <w:lang w:val="ru-RU"/>
        </w:rPr>
        <w:t xml:space="preserve"> + 1/2О</w:t>
      </w:r>
      <w:r w:rsidRPr="00947878">
        <w:rPr>
          <w:rFonts w:ascii="Times New Roman" w:hAnsi="Times New Roman" w:cs="Times New Roman"/>
          <w:sz w:val="26"/>
          <w:szCs w:val="26"/>
          <w:vertAlign w:val="subscript"/>
          <w:lang w:val="ru-RU"/>
        </w:rPr>
        <w:t>2(г)</w:t>
      </w:r>
      <w:r w:rsidRPr="00947878">
        <w:rPr>
          <w:rFonts w:ascii="Times New Roman" w:hAnsi="Times New Roman" w:cs="Times New Roman"/>
          <w:sz w:val="26"/>
          <w:szCs w:val="26"/>
          <w:lang w:val="ru-RU"/>
        </w:rPr>
        <w:t xml:space="preserve"> = Н</w:t>
      </w:r>
      <w:r w:rsidRPr="00947878">
        <w:rPr>
          <w:rFonts w:ascii="Times New Roman" w:hAnsi="Times New Roman" w:cs="Times New Roman"/>
          <w:sz w:val="26"/>
          <w:szCs w:val="26"/>
          <w:vertAlign w:val="subscript"/>
          <w:lang w:val="ru-RU"/>
        </w:rPr>
        <w:t>2</w:t>
      </w:r>
      <w:proofErr w:type="gramStart"/>
      <w:r w:rsidRPr="00947878">
        <w:rPr>
          <w:rFonts w:ascii="Times New Roman" w:hAnsi="Times New Roman" w:cs="Times New Roman"/>
          <w:sz w:val="26"/>
          <w:szCs w:val="26"/>
          <w:lang w:val="ru-RU"/>
        </w:rPr>
        <w:t>О</w:t>
      </w:r>
      <w:r w:rsidRPr="00947878">
        <w:rPr>
          <w:rFonts w:ascii="Times New Roman" w:hAnsi="Times New Roman" w:cs="Times New Roman"/>
          <w:sz w:val="26"/>
          <w:szCs w:val="26"/>
          <w:vertAlign w:val="subscript"/>
          <w:lang w:val="ru-RU"/>
        </w:rPr>
        <w:t>(</w:t>
      </w:r>
      <w:proofErr w:type="gramEnd"/>
      <w:r w:rsidRPr="00947878">
        <w:rPr>
          <w:rFonts w:ascii="Times New Roman" w:hAnsi="Times New Roman" w:cs="Times New Roman"/>
          <w:sz w:val="26"/>
          <w:szCs w:val="26"/>
          <w:vertAlign w:val="subscript"/>
          <w:lang w:val="ru-RU"/>
        </w:rPr>
        <w:t xml:space="preserve">ж) </w:t>
      </w:r>
      <w:r w:rsidRPr="00947878">
        <w:rPr>
          <w:rFonts w:ascii="Times New Roman" w:hAnsi="Times New Roman" w:cs="Times New Roman"/>
          <w:sz w:val="26"/>
          <w:szCs w:val="26"/>
          <w:vertAlign w:val="subscript"/>
          <w:lang w:val="ru-RU"/>
        </w:rPr>
        <w:tab/>
      </w:r>
      <w:r w:rsidRPr="00947878">
        <w:rPr>
          <w:rFonts w:ascii="Times New Roman" w:hAnsi="Times New Roman" w:cs="Times New Roman"/>
          <w:sz w:val="26"/>
          <w:szCs w:val="26"/>
          <w:vertAlign w:val="subscript"/>
          <w:lang w:val="ru-RU"/>
        </w:rPr>
        <w:tab/>
      </w:r>
      <w:r w:rsidRPr="00947878">
        <w:rPr>
          <w:rFonts w:ascii="Times New Roman" w:hAnsi="Times New Roman" w:cs="Times New Roman"/>
          <w:sz w:val="26"/>
          <w:szCs w:val="26"/>
          <w:vertAlign w:val="subscript"/>
          <w:lang w:val="ru-RU"/>
        </w:rPr>
        <w:tab/>
      </w:r>
      <w:r w:rsidRPr="00947878">
        <w:rPr>
          <w:rFonts w:ascii="Times New Roman" w:hAnsi="Times New Roman" w:cs="Times New Roman"/>
          <w:sz w:val="26"/>
          <w:szCs w:val="26"/>
        </w:rPr>
        <w:t>Δ</w:t>
      </w:r>
      <w:r w:rsidRPr="00947878">
        <w:rPr>
          <w:rFonts w:ascii="Times New Roman" w:hAnsi="Times New Roman" w:cs="Times New Roman"/>
          <w:i/>
          <w:sz w:val="26"/>
          <w:szCs w:val="26"/>
          <w:lang w:val="ru-RU"/>
        </w:rPr>
        <w:t>Н</w:t>
      </w:r>
      <w:r w:rsidRPr="00947878">
        <w:rPr>
          <w:rFonts w:ascii="Times New Roman" w:hAnsi="Times New Roman" w:cs="Times New Roman"/>
          <w:sz w:val="26"/>
          <w:szCs w:val="26"/>
          <w:vertAlign w:val="subscript"/>
          <w:lang w:val="ru-RU"/>
        </w:rPr>
        <w:t>2</w:t>
      </w:r>
      <w:r w:rsidRPr="00947878">
        <w:rPr>
          <w:rFonts w:ascii="Times New Roman" w:hAnsi="Times New Roman" w:cs="Times New Roman"/>
          <w:sz w:val="26"/>
          <w:szCs w:val="26"/>
          <w:lang w:val="ru-RU"/>
        </w:rPr>
        <w:t xml:space="preserve"> = -286 кДж/моль</w:t>
      </w:r>
    </w:p>
    <w:p w:rsidR="00245DE3" w:rsidRPr="00947878" w:rsidRDefault="00245DE3" w:rsidP="00245DE3">
      <w:pPr>
        <w:pStyle w:val="a"/>
        <w:numPr>
          <w:ilvl w:val="0"/>
          <w:numId w:val="0"/>
        </w:numPr>
        <w:spacing w:after="0" w:line="240" w:lineRule="auto"/>
        <w:ind w:firstLine="720"/>
        <w:contextualSpacing w:val="0"/>
        <w:jc w:val="both"/>
        <w:rPr>
          <w:rFonts w:ascii="Times New Roman" w:hAnsi="Times New Roman" w:cs="Times New Roman"/>
          <w:sz w:val="26"/>
          <w:szCs w:val="26"/>
          <w:lang w:val="ru-RU"/>
        </w:rPr>
      </w:pPr>
      <w:r w:rsidRPr="00947878">
        <w:rPr>
          <w:rFonts w:ascii="Times New Roman" w:hAnsi="Times New Roman" w:cs="Times New Roman"/>
          <w:sz w:val="26"/>
          <w:szCs w:val="26"/>
          <w:lang w:val="ru-RU"/>
        </w:rPr>
        <w:t>(в)</w:t>
      </w:r>
      <w:r w:rsidRPr="00947878">
        <w:rPr>
          <w:rFonts w:ascii="Times New Roman" w:hAnsi="Times New Roman" w:cs="Times New Roman"/>
          <w:sz w:val="26"/>
          <w:szCs w:val="26"/>
          <w:lang w:val="ru-RU"/>
        </w:rPr>
        <w:tab/>
        <w:t>С</w:t>
      </w:r>
      <w:r w:rsidRPr="00947878">
        <w:rPr>
          <w:rFonts w:ascii="Times New Roman" w:hAnsi="Times New Roman" w:cs="Times New Roman"/>
          <w:sz w:val="26"/>
          <w:szCs w:val="26"/>
          <w:vertAlign w:val="subscript"/>
          <w:lang w:val="ru-RU"/>
        </w:rPr>
        <w:t>2</w:t>
      </w:r>
      <w:r w:rsidRPr="00947878">
        <w:rPr>
          <w:rFonts w:ascii="Times New Roman" w:hAnsi="Times New Roman" w:cs="Times New Roman"/>
          <w:sz w:val="26"/>
          <w:szCs w:val="26"/>
          <w:lang w:val="ru-RU"/>
        </w:rPr>
        <w:t>Н</w:t>
      </w:r>
      <w:r w:rsidRPr="00947878">
        <w:rPr>
          <w:rFonts w:ascii="Times New Roman" w:hAnsi="Times New Roman" w:cs="Times New Roman"/>
          <w:sz w:val="26"/>
          <w:szCs w:val="26"/>
          <w:vertAlign w:val="subscript"/>
          <w:lang w:val="ru-RU"/>
        </w:rPr>
        <w:t>2(г)</w:t>
      </w:r>
      <w:r w:rsidRPr="00947878">
        <w:rPr>
          <w:rFonts w:ascii="Times New Roman" w:hAnsi="Times New Roman" w:cs="Times New Roman"/>
          <w:sz w:val="26"/>
          <w:szCs w:val="26"/>
          <w:lang w:val="ru-RU"/>
        </w:rPr>
        <w:t xml:space="preserve"> + 2,5О</w:t>
      </w:r>
      <w:r w:rsidRPr="00947878">
        <w:rPr>
          <w:rFonts w:ascii="Times New Roman" w:hAnsi="Times New Roman" w:cs="Times New Roman"/>
          <w:sz w:val="26"/>
          <w:szCs w:val="26"/>
          <w:vertAlign w:val="subscript"/>
          <w:lang w:val="ru-RU"/>
        </w:rPr>
        <w:t>2(г)</w:t>
      </w:r>
      <w:r w:rsidRPr="00947878">
        <w:rPr>
          <w:rFonts w:ascii="Times New Roman" w:hAnsi="Times New Roman" w:cs="Times New Roman"/>
          <w:sz w:val="26"/>
          <w:szCs w:val="26"/>
          <w:lang w:val="ru-RU"/>
        </w:rPr>
        <w:t xml:space="preserve"> = 2СО</w:t>
      </w:r>
      <w:r w:rsidRPr="00947878">
        <w:rPr>
          <w:rFonts w:ascii="Times New Roman" w:hAnsi="Times New Roman" w:cs="Times New Roman"/>
          <w:sz w:val="26"/>
          <w:szCs w:val="26"/>
          <w:vertAlign w:val="subscript"/>
          <w:lang w:val="ru-RU"/>
        </w:rPr>
        <w:t xml:space="preserve">2(г) </w:t>
      </w:r>
      <w:r w:rsidRPr="00947878">
        <w:rPr>
          <w:rFonts w:ascii="Times New Roman" w:hAnsi="Times New Roman" w:cs="Times New Roman"/>
          <w:sz w:val="26"/>
          <w:szCs w:val="26"/>
          <w:lang w:val="ru-RU"/>
        </w:rPr>
        <w:t>+ Н</w:t>
      </w:r>
      <w:r w:rsidRPr="00947878">
        <w:rPr>
          <w:rFonts w:ascii="Times New Roman" w:hAnsi="Times New Roman" w:cs="Times New Roman"/>
          <w:sz w:val="26"/>
          <w:szCs w:val="26"/>
          <w:vertAlign w:val="subscript"/>
          <w:lang w:val="ru-RU"/>
        </w:rPr>
        <w:t>2</w:t>
      </w:r>
      <w:proofErr w:type="gramStart"/>
      <w:r w:rsidRPr="00947878">
        <w:rPr>
          <w:rFonts w:ascii="Times New Roman" w:hAnsi="Times New Roman" w:cs="Times New Roman"/>
          <w:sz w:val="26"/>
          <w:szCs w:val="26"/>
          <w:lang w:val="ru-RU"/>
        </w:rPr>
        <w:t>О</w:t>
      </w:r>
      <w:r w:rsidRPr="00947878">
        <w:rPr>
          <w:rFonts w:ascii="Times New Roman" w:hAnsi="Times New Roman" w:cs="Times New Roman"/>
          <w:sz w:val="26"/>
          <w:szCs w:val="26"/>
          <w:vertAlign w:val="subscript"/>
          <w:lang w:val="ru-RU"/>
        </w:rPr>
        <w:t>(</w:t>
      </w:r>
      <w:proofErr w:type="gramEnd"/>
      <w:r w:rsidRPr="00947878">
        <w:rPr>
          <w:rFonts w:ascii="Times New Roman" w:hAnsi="Times New Roman" w:cs="Times New Roman"/>
          <w:sz w:val="26"/>
          <w:szCs w:val="26"/>
          <w:vertAlign w:val="subscript"/>
          <w:lang w:val="ru-RU"/>
        </w:rPr>
        <w:t xml:space="preserve">ж) </w:t>
      </w:r>
      <w:r w:rsidRPr="00947878">
        <w:rPr>
          <w:rFonts w:ascii="Times New Roman" w:hAnsi="Times New Roman" w:cs="Times New Roman"/>
          <w:sz w:val="26"/>
          <w:szCs w:val="26"/>
          <w:vertAlign w:val="subscript"/>
          <w:lang w:val="ru-RU"/>
        </w:rPr>
        <w:tab/>
      </w:r>
      <w:r w:rsidRPr="00947878">
        <w:rPr>
          <w:rFonts w:ascii="Times New Roman" w:hAnsi="Times New Roman" w:cs="Times New Roman"/>
          <w:sz w:val="26"/>
          <w:szCs w:val="26"/>
        </w:rPr>
        <w:t>Δ</w:t>
      </w:r>
      <w:r w:rsidRPr="00947878">
        <w:rPr>
          <w:rFonts w:ascii="Times New Roman" w:hAnsi="Times New Roman" w:cs="Times New Roman"/>
          <w:i/>
          <w:sz w:val="26"/>
          <w:szCs w:val="26"/>
          <w:lang w:val="ru-RU"/>
        </w:rPr>
        <w:t>Н</w:t>
      </w:r>
      <w:r w:rsidRPr="00947878">
        <w:rPr>
          <w:rFonts w:ascii="Times New Roman" w:hAnsi="Times New Roman" w:cs="Times New Roman"/>
          <w:sz w:val="26"/>
          <w:szCs w:val="26"/>
          <w:vertAlign w:val="subscript"/>
          <w:lang w:val="ru-RU"/>
        </w:rPr>
        <w:t>3</w:t>
      </w:r>
      <w:r w:rsidRPr="00947878">
        <w:rPr>
          <w:rFonts w:ascii="Times New Roman" w:hAnsi="Times New Roman" w:cs="Times New Roman"/>
          <w:sz w:val="26"/>
          <w:szCs w:val="26"/>
          <w:lang w:val="ru-RU"/>
        </w:rPr>
        <w:t xml:space="preserve"> = -1300 кДж/моль</w:t>
      </w:r>
    </w:p>
    <w:p w:rsidR="00245DE3" w:rsidRPr="00947878" w:rsidRDefault="00245DE3" w:rsidP="00245DE3">
      <w:pPr>
        <w:pStyle w:val="a"/>
        <w:numPr>
          <w:ilvl w:val="0"/>
          <w:numId w:val="0"/>
        </w:numPr>
        <w:spacing w:after="0" w:line="240" w:lineRule="auto"/>
        <w:ind w:left="720"/>
        <w:contextualSpacing w:val="0"/>
        <w:jc w:val="center"/>
        <w:rPr>
          <w:rFonts w:ascii="Times New Roman" w:hAnsi="Times New Roman" w:cs="Times New Roman"/>
          <w:b/>
          <w:sz w:val="26"/>
          <w:szCs w:val="26"/>
          <w:lang w:val="ru-RU"/>
        </w:rPr>
      </w:pPr>
      <w:r w:rsidRPr="00947878">
        <w:rPr>
          <w:rFonts w:ascii="Times New Roman" w:hAnsi="Times New Roman" w:cs="Times New Roman"/>
          <w:b/>
          <w:sz w:val="26"/>
          <w:szCs w:val="26"/>
          <w:lang w:val="ru-RU"/>
        </w:rPr>
        <w:t>2(а)+ (б) – (в) = 2(–394) –286 –(–1300) = +226 кДж/моль</w:t>
      </w:r>
    </w:p>
    <w:p w:rsidR="00245DE3" w:rsidRPr="00947878" w:rsidRDefault="00245DE3" w:rsidP="00245DE3">
      <w:pPr>
        <w:pStyle w:val="a"/>
        <w:numPr>
          <w:ilvl w:val="0"/>
          <w:numId w:val="0"/>
        </w:numPr>
        <w:spacing w:after="0" w:line="240" w:lineRule="auto"/>
        <w:ind w:firstLine="540"/>
        <w:contextualSpacing w:val="0"/>
        <w:jc w:val="both"/>
        <w:rPr>
          <w:rFonts w:ascii="Times New Roman" w:hAnsi="Times New Roman" w:cs="Times New Roman"/>
          <w:sz w:val="26"/>
          <w:szCs w:val="26"/>
          <w:lang w:val="ru-RU"/>
        </w:rPr>
      </w:pPr>
      <w:r w:rsidRPr="00947878">
        <w:rPr>
          <w:rFonts w:ascii="Times New Roman" w:hAnsi="Times New Roman" w:cs="Times New Roman"/>
          <w:sz w:val="26"/>
          <w:szCs w:val="26"/>
          <w:lang w:val="ru-RU"/>
        </w:rPr>
        <w:t xml:space="preserve">Другой путь. Под каждым участником реакции записывают значение </w:t>
      </w:r>
      <m:oMath>
        <m:r>
          <m:rPr>
            <m:sty m:val="p"/>
          </m:rPr>
          <w:rPr>
            <w:rFonts w:ascii="Cambria Math" w:hAnsi="Times New Roman" w:cs="Times New Roman"/>
            <w:sz w:val="26"/>
            <w:szCs w:val="26"/>
            <w:lang w:val="ru-RU"/>
          </w:rPr>
          <m:t>Δ</m:t>
        </m:r>
        <m:sSubSup>
          <m:sSubSupPr>
            <m:ctrlPr>
              <w:rPr>
                <w:rFonts w:ascii="Cambria Math" w:hAnsi="Times New Roman" w:cs="Times New Roman"/>
                <w:i/>
                <w:sz w:val="26"/>
                <w:szCs w:val="26"/>
                <w:lang w:val="ru-RU"/>
              </w:rPr>
            </m:ctrlPr>
          </m:sSubSupPr>
          <m:e>
            <m:r>
              <w:rPr>
                <w:rFonts w:ascii="Cambria Math" w:hAnsi="Cambria Math" w:cs="Times New Roman"/>
                <w:sz w:val="26"/>
                <w:szCs w:val="26"/>
                <w:lang w:val="ru-RU"/>
              </w:rPr>
              <m:t>H</m:t>
            </m:r>
          </m:e>
          <m:sub>
            <w:proofErr w:type="gramStart"/>
            <m:r>
              <w:rPr>
                <w:rFonts w:ascii="Cambria Math" w:hAnsi="Times New Roman" w:cs="Times New Roman"/>
                <w:sz w:val="26"/>
                <w:szCs w:val="26"/>
                <w:lang w:val="ru-RU"/>
              </w:rPr>
              <m:t>обр</m:t>
            </m:r>
            <w:proofErr w:type="gramEnd"/>
          </m:sub>
          <m:sup>
            <m:r>
              <w:rPr>
                <w:rFonts w:ascii="Cambria Math" w:hAnsi="Cambria Math" w:cs="Times New Roman"/>
                <w:sz w:val="26"/>
                <w:szCs w:val="26"/>
                <w:lang w:val="ru-RU"/>
              </w:rPr>
              <m:t>o</m:t>
            </m:r>
          </m:sup>
        </m:sSubSup>
      </m:oMath>
      <w:r w:rsidRPr="00947878">
        <w:rPr>
          <w:rFonts w:ascii="Times New Roman" w:hAnsi="Times New Roman" w:cs="Times New Roman"/>
          <w:sz w:val="26"/>
          <w:szCs w:val="26"/>
          <w:lang w:val="ru-RU"/>
        </w:rPr>
        <w:t xml:space="preserve"> </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02"/>
        <w:gridCol w:w="472"/>
        <w:gridCol w:w="1062"/>
        <w:gridCol w:w="472"/>
        <w:gridCol w:w="1102"/>
        <w:gridCol w:w="472"/>
        <w:gridCol w:w="1166"/>
        <w:gridCol w:w="3110"/>
      </w:tblGrid>
      <w:tr w:rsidR="00245DE3" w:rsidRPr="00947878" w:rsidTr="00FE4E27">
        <w:trPr>
          <w:jc w:val="center"/>
        </w:trPr>
        <w:tc>
          <w:tcPr>
            <w:tcW w:w="1002" w:type="dxa"/>
          </w:tcPr>
          <w:p w:rsidR="00245DE3" w:rsidRPr="00947878" w:rsidRDefault="00245DE3" w:rsidP="00FE4E27">
            <w:pPr>
              <w:pStyle w:val="a"/>
              <w:numPr>
                <w:ilvl w:val="0"/>
                <w:numId w:val="0"/>
              </w:numPr>
              <w:contextualSpacing w:val="0"/>
              <w:jc w:val="both"/>
              <w:rPr>
                <w:sz w:val="26"/>
                <w:szCs w:val="26"/>
              </w:rPr>
            </w:pPr>
            <w:r w:rsidRPr="00947878">
              <w:rPr>
                <w:sz w:val="26"/>
                <w:szCs w:val="26"/>
              </w:rPr>
              <w:t>С</w:t>
            </w:r>
            <w:r w:rsidRPr="00947878">
              <w:rPr>
                <w:sz w:val="26"/>
                <w:szCs w:val="26"/>
                <w:vertAlign w:val="subscript"/>
              </w:rPr>
              <w:t>2</w:t>
            </w:r>
            <w:r w:rsidRPr="00947878">
              <w:rPr>
                <w:sz w:val="26"/>
                <w:szCs w:val="26"/>
              </w:rPr>
              <w:t>Н</w:t>
            </w:r>
            <w:r w:rsidRPr="00947878">
              <w:rPr>
                <w:sz w:val="26"/>
                <w:szCs w:val="26"/>
                <w:vertAlign w:val="subscript"/>
              </w:rPr>
              <w:t>2(г)</w:t>
            </w:r>
          </w:p>
        </w:tc>
        <w:tc>
          <w:tcPr>
            <w:tcW w:w="472" w:type="dxa"/>
          </w:tcPr>
          <w:p w:rsidR="00245DE3" w:rsidRPr="00947878" w:rsidRDefault="00245DE3" w:rsidP="00FE4E27">
            <w:pPr>
              <w:pStyle w:val="a"/>
              <w:numPr>
                <w:ilvl w:val="0"/>
                <w:numId w:val="0"/>
              </w:numPr>
              <w:contextualSpacing w:val="0"/>
              <w:jc w:val="both"/>
              <w:rPr>
                <w:sz w:val="26"/>
                <w:szCs w:val="26"/>
              </w:rPr>
            </w:pPr>
            <w:r w:rsidRPr="00947878">
              <w:rPr>
                <w:sz w:val="26"/>
                <w:szCs w:val="26"/>
              </w:rPr>
              <w:t>+</w:t>
            </w:r>
          </w:p>
        </w:tc>
        <w:tc>
          <w:tcPr>
            <w:tcW w:w="1062" w:type="dxa"/>
          </w:tcPr>
          <w:p w:rsidR="00245DE3" w:rsidRPr="00947878" w:rsidRDefault="00245DE3" w:rsidP="00FE4E27">
            <w:pPr>
              <w:pStyle w:val="a"/>
              <w:numPr>
                <w:ilvl w:val="0"/>
                <w:numId w:val="0"/>
              </w:numPr>
              <w:contextualSpacing w:val="0"/>
              <w:jc w:val="both"/>
              <w:rPr>
                <w:sz w:val="26"/>
                <w:szCs w:val="26"/>
              </w:rPr>
            </w:pPr>
            <w:r w:rsidRPr="00947878">
              <w:rPr>
                <w:sz w:val="26"/>
                <w:szCs w:val="26"/>
              </w:rPr>
              <w:t>2,5О</w:t>
            </w:r>
            <w:proofErr w:type="gramStart"/>
            <w:r w:rsidRPr="00947878">
              <w:rPr>
                <w:sz w:val="26"/>
                <w:szCs w:val="26"/>
                <w:vertAlign w:val="subscript"/>
              </w:rPr>
              <w:t>2</w:t>
            </w:r>
            <w:proofErr w:type="gramEnd"/>
            <w:r w:rsidRPr="00947878">
              <w:rPr>
                <w:sz w:val="26"/>
                <w:szCs w:val="26"/>
                <w:vertAlign w:val="subscript"/>
              </w:rPr>
              <w:t>(г)</w:t>
            </w:r>
          </w:p>
        </w:tc>
        <w:tc>
          <w:tcPr>
            <w:tcW w:w="472" w:type="dxa"/>
          </w:tcPr>
          <w:p w:rsidR="00245DE3" w:rsidRPr="00947878" w:rsidRDefault="00245DE3" w:rsidP="00FE4E27">
            <w:pPr>
              <w:pStyle w:val="a"/>
              <w:numPr>
                <w:ilvl w:val="0"/>
                <w:numId w:val="0"/>
              </w:numPr>
              <w:contextualSpacing w:val="0"/>
              <w:jc w:val="both"/>
              <w:rPr>
                <w:sz w:val="26"/>
                <w:szCs w:val="26"/>
              </w:rPr>
            </w:pPr>
            <w:r w:rsidRPr="00947878">
              <w:rPr>
                <w:sz w:val="26"/>
                <w:szCs w:val="26"/>
              </w:rPr>
              <w:t>=</w:t>
            </w:r>
          </w:p>
        </w:tc>
        <w:tc>
          <w:tcPr>
            <w:tcW w:w="1102" w:type="dxa"/>
          </w:tcPr>
          <w:p w:rsidR="00245DE3" w:rsidRPr="00947878" w:rsidRDefault="00245DE3" w:rsidP="00FE4E27">
            <w:pPr>
              <w:pStyle w:val="a"/>
              <w:numPr>
                <w:ilvl w:val="0"/>
                <w:numId w:val="0"/>
              </w:numPr>
              <w:contextualSpacing w:val="0"/>
              <w:jc w:val="both"/>
              <w:rPr>
                <w:sz w:val="26"/>
                <w:szCs w:val="26"/>
              </w:rPr>
            </w:pPr>
            <w:r w:rsidRPr="00947878">
              <w:rPr>
                <w:sz w:val="26"/>
                <w:szCs w:val="26"/>
              </w:rPr>
              <w:t>2 СО</w:t>
            </w:r>
            <w:proofErr w:type="gramStart"/>
            <w:r w:rsidRPr="00947878">
              <w:rPr>
                <w:sz w:val="26"/>
                <w:szCs w:val="26"/>
                <w:vertAlign w:val="subscript"/>
              </w:rPr>
              <w:t>2</w:t>
            </w:r>
            <w:proofErr w:type="gramEnd"/>
            <w:r w:rsidRPr="00947878">
              <w:rPr>
                <w:sz w:val="26"/>
                <w:szCs w:val="26"/>
                <w:vertAlign w:val="subscript"/>
              </w:rPr>
              <w:t>(г)</w:t>
            </w:r>
          </w:p>
        </w:tc>
        <w:tc>
          <w:tcPr>
            <w:tcW w:w="472" w:type="dxa"/>
          </w:tcPr>
          <w:p w:rsidR="00245DE3" w:rsidRPr="00947878" w:rsidRDefault="00245DE3" w:rsidP="00FE4E27">
            <w:pPr>
              <w:pStyle w:val="a"/>
              <w:numPr>
                <w:ilvl w:val="0"/>
                <w:numId w:val="0"/>
              </w:numPr>
              <w:contextualSpacing w:val="0"/>
              <w:jc w:val="both"/>
              <w:rPr>
                <w:sz w:val="26"/>
                <w:szCs w:val="26"/>
              </w:rPr>
            </w:pPr>
            <w:r w:rsidRPr="00947878">
              <w:rPr>
                <w:sz w:val="26"/>
                <w:szCs w:val="26"/>
              </w:rPr>
              <w:t>+</w:t>
            </w:r>
          </w:p>
        </w:tc>
        <w:tc>
          <w:tcPr>
            <w:tcW w:w="1166" w:type="dxa"/>
          </w:tcPr>
          <w:p w:rsidR="00245DE3" w:rsidRPr="00947878" w:rsidRDefault="00245DE3" w:rsidP="00FE4E27">
            <w:pPr>
              <w:pStyle w:val="a"/>
              <w:numPr>
                <w:ilvl w:val="0"/>
                <w:numId w:val="0"/>
              </w:numPr>
              <w:contextualSpacing w:val="0"/>
              <w:jc w:val="both"/>
              <w:rPr>
                <w:sz w:val="26"/>
                <w:szCs w:val="26"/>
              </w:rPr>
            </w:pPr>
            <w:r w:rsidRPr="00947878">
              <w:rPr>
                <w:sz w:val="26"/>
                <w:szCs w:val="26"/>
              </w:rPr>
              <w:t xml:space="preserve"> Н</w:t>
            </w:r>
            <w:r w:rsidRPr="00947878">
              <w:rPr>
                <w:sz w:val="26"/>
                <w:szCs w:val="26"/>
                <w:vertAlign w:val="subscript"/>
              </w:rPr>
              <w:t>2</w:t>
            </w:r>
            <w:proofErr w:type="gramStart"/>
            <w:r w:rsidRPr="00947878">
              <w:rPr>
                <w:sz w:val="26"/>
                <w:szCs w:val="26"/>
              </w:rPr>
              <w:t>О</w:t>
            </w:r>
            <w:r w:rsidRPr="00947878">
              <w:rPr>
                <w:sz w:val="26"/>
                <w:szCs w:val="26"/>
                <w:vertAlign w:val="subscript"/>
              </w:rPr>
              <w:t>(</w:t>
            </w:r>
            <w:proofErr w:type="gramEnd"/>
            <w:r w:rsidRPr="00947878">
              <w:rPr>
                <w:sz w:val="26"/>
                <w:szCs w:val="26"/>
                <w:vertAlign w:val="subscript"/>
              </w:rPr>
              <w:t>ж)</w:t>
            </w:r>
          </w:p>
        </w:tc>
        <w:tc>
          <w:tcPr>
            <w:tcW w:w="3110" w:type="dxa"/>
            <w:vMerge w:val="restart"/>
            <w:vAlign w:val="center"/>
          </w:tcPr>
          <w:p w:rsidR="00245DE3" w:rsidRPr="00947878" w:rsidRDefault="00245DE3" w:rsidP="00FE4E27">
            <w:pPr>
              <w:pStyle w:val="a"/>
              <w:numPr>
                <w:ilvl w:val="0"/>
                <w:numId w:val="0"/>
              </w:numPr>
              <w:contextualSpacing w:val="0"/>
              <w:rPr>
                <w:sz w:val="26"/>
                <w:szCs w:val="26"/>
              </w:rPr>
            </w:pPr>
            <w:r w:rsidRPr="00947878">
              <w:rPr>
                <w:sz w:val="26"/>
                <w:szCs w:val="26"/>
              </w:rPr>
              <w:t>Δ</w:t>
            </w:r>
            <w:r w:rsidRPr="00947878">
              <w:rPr>
                <w:i/>
                <w:sz w:val="26"/>
                <w:szCs w:val="26"/>
              </w:rPr>
              <w:t>Н</w:t>
            </w:r>
            <w:r w:rsidRPr="00947878">
              <w:rPr>
                <w:sz w:val="26"/>
                <w:szCs w:val="26"/>
                <w:vertAlign w:val="subscript"/>
              </w:rPr>
              <w:t>реакции</w:t>
            </w:r>
            <w:r w:rsidRPr="00947878">
              <w:rPr>
                <w:sz w:val="26"/>
                <w:szCs w:val="26"/>
              </w:rPr>
              <w:t xml:space="preserve"> = -1300 кДж/моль</w:t>
            </w:r>
          </w:p>
        </w:tc>
      </w:tr>
      <w:tr w:rsidR="00245DE3" w:rsidRPr="00947878" w:rsidTr="00FE4E27">
        <w:trPr>
          <w:jc w:val="center"/>
        </w:trPr>
        <w:tc>
          <w:tcPr>
            <w:tcW w:w="1002" w:type="dxa"/>
          </w:tcPr>
          <w:p w:rsidR="00245DE3" w:rsidRPr="00947878" w:rsidRDefault="00245DE3" w:rsidP="00FE4E27">
            <w:pPr>
              <w:pStyle w:val="a"/>
              <w:numPr>
                <w:ilvl w:val="0"/>
                <w:numId w:val="0"/>
              </w:numPr>
              <w:contextualSpacing w:val="0"/>
              <w:jc w:val="center"/>
              <w:rPr>
                <w:i/>
                <w:sz w:val="26"/>
                <w:szCs w:val="26"/>
              </w:rPr>
            </w:pPr>
            <w:r w:rsidRPr="00947878">
              <w:rPr>
                <w:i/>
                <w:sz w:val="26"/>
                <w:szCs w:val="26"/>
              </w:rPr>
              <w:t>х</w:t>
            </w:r>
          </w:p>
        </w:tc>
        <w:tc>
          <w:tcPr>
            <w:tcW w:w="472" w:type="dxa"/>
          </w:tcPr>
          <w:p w:rsidR="00245DE3" w:rsidRPr="00947878" w:rsidRDefault="00245DE3" w:rsidP="00FE4E27">
            <w:pPr>
              <w:pStyle w:val="a"/>
              <w:numPr>
                <w:ilvl w:val="0"/>
                <w:numId w:val="0"/>
              </w:numPr>
              <w:contextualSpacing w:val="0"/>
              <w:jc w:val="both"/>
              <w:rPr>
                <w:sz w:val="26"/>
                <w:szCs w:val="26"/>
              </w:rPr>
            </w:pPr>
          </w:p>
        </w:tc>
        <w:tc>
          <w:tcPr>
            <w:tcW w:w="1062" w:type="dxa"/>
          </w:tcPr>
          <w:p w:rsidR="00245DE3" w:rsidRPr="00947878" w:rsidRDefault="00245DE3" w:rsidP="00FE4E27">
            <w:pPr>
              <w:pStyle w:val="a"/>
              <w:numPr>
                <w:ilvl w:val="0"/>
                <w:numId w:val="0"/>
              </w:numPr>
              <w:contextualSpacing w:val="0"/>
              <w:jc w:val="center"/>
              <w:rPr>
                <w:sz w:val="26"/>
                <w:szCs w:val="26"/>
              </w:rPr>
            </w:pPr>
            <w:r w:rsidRPr="00947878">
              <w:rPr>
                <w:sz w:val="26"/>
                <w:szCs w:val="26"/>
              </w:rPr>
              <w:t>0</w:t>
            </w:r>
          </w:p>
        </w:tc>
        <w:tc>
          <w:tcPr>
            <w:tcW w:w="472" w:type="dxa"/>
          </w:tcPr>
          <w:p w:rsidR="00245DE3" w:rsidRPr="00947878" w:rsidRDefault="00245DE3" w:rsidP="00FE4E27">
            <w:pPr>
              <w:pStyle w:val="a"/>
              <w:numPr>
                <w:ilvl w:val="0"/>
                <w:numId w:val="0"/>
              </w:numPr>
              <w:contextualSpacing w:val="0"/>
              <w:jc w:val="both"/>
              <w:rPr>
                <w:sz w:val="26"/>
                <w:szCs w:val="26"/>
              </w:rPr>
            </w:pPr>
          </w:p>
        </w:tc>
        <w:tc>
          <w:tcPr>
            <w:tcW w:w="1102" w:type="dxa"/>
          </w:tcPr>
          <w:p w:rsidR="00245DE3" w:rsidRPr="00947878" w:rsidRDefault="00245DE3" w:rsidP="00FE4E27">
            <w:pPr>
              <w:pStyle w:val="a"/>
              <w:numPr>
                <w:ilvl w:val="0"/>
                <w:numId w:val="0"/>
              </w:numPr>
              <w:contextualSpacing w:val="0"/>
              <w:jc w:val="both"/>
              <w:rPr>
                <w:sz w:val="26"/>
                <w:szCs w:val="26"/>
              </w:rPr>
            </w:pPr>
            <w:r w:rsidRPr="00947878">
              <w:rPr>
                <w:sz w:val="26"/>
                <w:szCs w:val="26"/>
              </w:rPr>
              <w:t>2(─394)</w:t>
            </w:r>
          </w:p>
        </w:tc>
        <w:tc>
          <w:tcPr>
            <w:tcW w:w="472" w:type="dxa"/>
          </w:tcPr>
          <w:p w:rsidR="00245DE3" w:rsidRPr="00947878" w:rsidRDefault="00245DE3" w:rsidP="00FE4E27">
            <w:pPr>
              <w:pStyle w:val="a"/>
              <w:numPr>
                <w:ilvl w:val="0"/>
                <w:numId w:val="0"/>
              </w:numPr>
              <w:contextualSpacing w:val="0"/>
              <w:jc w:val="both"/>
              <w:rPr>
                <w:sz w:val="26"/>
                <w:szCs w:val="26"/>
              </w:rPr>
            </w:pPr>
          </w:p>
        </w:tc>
        <w:tc>
          <w:tcPr>
            <w:tcW w:w="1166" w:type="dxa"/>
          </w:tcPr>
          <w:p w:rsidR="00245DE3" w:rsidRPr="00947878" w:rsidRDefault="00245DE3" w:rsidP="00FE4E27">
            <w:pPr>
              <w:pStyle w:val="a"/>
              <w:numPr>
                <w:ilvl w:val="0"/>
                <w:numId w:val="0"/>
              </w:numPr>
              <w:contextualSpacing w:val="0"/>
              <w:jc w:val="both"/>
              <w:rPr>
                <w:sz w:val="26"/>
                <w:szCs w:val="26"/>
              </w:rPr>
            </w:pPr>
            <w:r w:rsidRPr="00947878">
              <w:rPr>
                <w:sz w:val="26"/>
                <w:szCs w:val="26"/>
              </w:rPr>
              <w:t>─286</w:t>
            </w:r>
          </w:p>
        </w:tc>
        <w:tc>
          <w:tcPr>
            <w:tcW w:w="3110" w:type="dxa"/>
            <w:vMerge/>
          </w:tcPr>
          <w:p w:rsidR="00245DE3" w:rsidRPr="00947878" w:rsidRDefault="00245DE3" w:rsidP="00FE4E27">
            <w:pPr>
              <w:pStyle w:val="a"/>
              <w:numPr>
                <w:ilvl w:val="0"/>
                <w:numId w:val="0"/>
              </w:numPr>
              <w:contextualSpacing w:val="0"/>
              <w:jc w:val="both"/>
              <w:rPr>
                <w:sz w:val="26"/>
                <w:szCs w:val="26"/>
              </w:rPr>
            </w:pPr>
          </w:p>
        </w:tc>
      </w:tr>
    </w:tbl>
    <w:p w:rsidR="00245DE3" w:rsidRPr="00947878" w:rsidRDefault="00245DE3" w:rsidP="00245DE3">
      <w:pPr>
        <w:pStyle w:val="a"/>
        <w:numPr>
          <w:ilvl w:val="0"/>
          <w:numId w:val="0"/>
        </w:numPr>
        <w:spacing w:after="0" w:line="240" w:lineRule="auto"/>
        <w:ind w:left="720"/>
        <w:contextualSpacing w:val="0"/>
        <w:jc w:val="center"/>
        <w:rPr>
          <w:rFonts w:ascii="Times New Roman" w:hAnsi="Times New Roman" w:cs="Times New Roman"/>
          <w:b/>
          <w:sz w:val="26"/>
          <w:szCs w:val="26"/>
          <w:vertAlign w:val="subscript"/>
          <w:lang w:val="ru-RU"/>
        </w:rPr>
      </w:pPr>
      <w:r w:rsidRPr="00947878">
        <w:rPr>
          <w:rFonts w:ascii="Times New Roman" w:hAnsi="Times New Roman" w:cs="Times New Roman"/>
          <w:b/>
          <w:i/>
          <w:sz w:val="26"/>
          <w:szCs w:val="26"/>
        </w:rPr>
        <w:t>x</w:t>
      </w:r>
      <w:r w:rsidRPr="00947878">
        <w:rPr>
          <w:rFonts w:ascii="Times New Roman" w:hAnsi="Times New Roman" w:cs="Times New Roman"/>
          <w:b/>
          <w:sz w:val="26"/>
          <w:szCs w:val="26"/>
        </w:rPr>
        <w:t xml:space="preserve"> = Δ</w:t>
      </w:r>
      <w:r w:rsidRPr="00947878">
        <w:rPr>
          <w:rFonts w:ascii="Times New Roman" w:hAnsi="Times New Roman" w:cs="Times New Roman"/>
          <w:b/>
          <w:i/>
          <w:sz w:val="26"/>
          <w:szCs w:val="26"/>
          <w:lang w:val="ru-RU"/>
        </w:rPr>
        <w:t>Н</w:t>
      </w:r>
      <w:r w:rsidRPr="00947878">
        <w:rPr>
          <w:rFonts w:ascii="Times New Roman" w:hAnsi="Times New Roman" w:cs="Times New Roman"/>
          <w:b/>
          <w:sz w:val="26"/>
          <w:szCs w:val="26"/>
          <w:vertAlign w:val="subscript"/>
          <w:lang w:val="ru-RU"/>
        </w:rPr>
        <w:t>продуктов</w:t>
      </w:r>
      <w:r w:rsidRPr="00947878">
        <w:rPr>
          <w:rFonts w:ascii="Times New Roman" w:hAnsi="Times New Roman" w:cs="Times New Roman"/>
          <w:b/>
          <w:sz w:val="26"/>
          <w:szCs w:val="26"/>
        </w:rPr>
        <w:t xml:space="preserve"> – Δ</w:t>
      </w:r>
      <w:r w:rsidRPr="00947878">
        <w:rPr>
          <w:rFonts w:ascii="Times New Roman" w:hAnsi="Times New Roman" w:cs="Times New Roman"/>
          <w:b/>
          <w:i/>
          <w:sz w:val="26"/>
          <w:szCs w:val="26"/>
          <w:lang w:val="ru-RU"/>
        </w:rPr>
        <w:t>Н</w:t>
      </w:r>
      <w:r w:rsidRPr="00947878">
        <w:rPr>
          <w:rFonts w:ascii="Times New Roman" w:hAnsi="Times New Roman" w:cs="Times New Roman"/>
          <w:b/>
          <w:sz w:val="26"/>
          <w:szCs w:val="26"/>
          <w:vertAlign w:val="subscript"/>
          <w:lang w:val="ru-RU"/>
        </w:rPr>
        <w:t>реакции</w:t>
      </w:r>
    </w:p>
    <w:p w:rsidR="00245DE3" w:rsidRPr="00947878" w:rsidRDefault="00245DE3" w:rsidP="00245DE3">
      <w:pPr>
        <w:pStyle w:val="a"/>
        <w:numPr>
          <w:ilvl w:val="0"/>
          <w:numId w:val="0"/>
        </w:numPr>
        <w:spacing w:after="0" w:line="240" w:lineRule="auto"/>
        <w:ind w:firstLine="540"/>
        <w:contextualSpacing w:val="0"/>
        <w:jc w:val="both"/>
        <w:rPr>
          <w:rFonts w:ascii="Times New Roman" w:hAnsi="Times New Roman" w:cs="Times New Roman"/>
          <w:sz w:val="26"/>
          <w:szCs w:val="26"/>
          <w:lang w:val="ru-RU"/>
        </w:rPr>
      </w:pPr>
      <w:r w:rsidRPr="00947878">
        <w:rPr>
          <w:rFonts w:ascii="Times New Roman" w:hAnsi="Times New Roman" w:cs="Times New Roman"/>
          <w:sz w:val="26"/>
          <w:szCs w:val="26"/>
          <w:lang w:val="ru-RU"/>
        </w:rPr>
        <w:t xml:space="preserve">Стандартная энтальпия разрыва связи – это энергия, поглощаемая при разрыве связи двух атомов. Например, диссоциации хлороводорода </w:t>
      </w:r>
    </w:p>
    <w:p w:rsidR="00245DE3" w:rsidRPr="00947878" w:rsidRDefault="00245DE3" w:rsidP="00245DE3">
      <w:pPr>
        <w:pStyle w:val="a"/>
        <w:numPr>
          <w:ilvl w:val="0"/>
          <w:numId w:val="0"/>
        </w:numPr>
        <w:spacing w:after="0" w:line="240" w:lineRule="auto"/>
        <w:ind w:firstLine="720"/>
        <w:contextualSpacing w:val="0"/>
        <w:jc w:val="both"/>
        <w:rPr>
          <w:rFonts w:ascii="Times New Roman" w:hAnsi="Times New Roman" w:cs="Times New Roman"/>
          <w:sz w:val="26"/>
          <w:szCs w:val="26"/>
          <w:lang w:val="ru-RU"/>
        </w:rPr>
      </w:pPr>
      <w:r w:rsidRPr="00947878">
        <w:rPr>
          <w:rFonts w:ascii="Times New Roman" w:hAnsi="Times New Roman" w:cs="Times New Roman"/>
          <w:sz w:val="26"/>
          <w:szCs w:val="26"/>
          <w:lang w:val="ru-RU"/>
        </w:rPr>
        <w:tab/>
      </w:r>
      <w:r w:rsidRPr="00947878">
        <w:rPr>
          <w:rFonts w:ascii="Times New Roman" w:hAnsi="Times New Roman" w:cs="Times New Roman"/>
          <w:sz w:val="26"/>
          <w:szCs w:val="26"/>
          <w:lang w:val="ru-RU"/>
        </w:rPr>
        <w:tab/>
      </w:r>
      <w:r w:rsidRPr="00947878">
        <w:rPr>
          <w:rFonts w:ascii="Times New Roman" w:hAnsi="Times New Roman" w:cs="Times New Roman"/>
          <w:sz w:val="26"/>
          <w:szCs w:val="26"/>
          <w:lang w:val="ru-RU"/>
        </w:rPr>
        <w:tab/>
        <w:t>Н</w:t>
      </w:r>
      <w:r w:rsidRPr="00947878">
        <w:rPr>
          <w:rFonts w:ascii="Times New Roman" w:hAnsi="Times New Roman" w:cs="Times New Roman"/>
          <w:sz w:val="26"/>
          <w:szCs w:val="26"/>
        </w:rPr>
        <w:t>Cl</w:t>
      </w:r>
      <w:r w:rsidRPr="00947878">
        <w:rPr>
          <w:rFonts w:ascii="Times New Roman" w:hAnsi="Times New Roman" w:cs="Times New Roman"/>
          <w:sz w:val="26"/>
          <w:szCs w:val="26"/>
          <w:vertAlign w:val="subscript"/>
          <w:lang w:val="ru-RU"/>
        </w:rPr>
        <w:t>(г)</w:t>
      </w:r>
      <w:r w:rsidRPr="00947878">
        <w:rPr>
          <w:rFonts w:ascii="Times New Roman" w:hAnsi="Times New Roman" w:cs="Times New Roman"/>
          <w:sz w:val="26"/>
          <w:szCs w:val="26"/>
          <w:lang w:val="ru-RU"/>
        </w:rPr>
        <w:t xml:space="preserve"> = </w:t>
      </w:r>
      <w:proofErr w:type="gramStart"/>
      <w:r w:rsidRPr="00947878">
        <w:rPr>
          <w:rFonts w:ascii="Times New Roman" w:hAnsi="Times New Roman" w:cs="Times New Roman"/>
          <w:sz w:val="26"/>
          <w:szCs w:val="26"/>
          <w:lang w:val="ru-RU"/>
        </w:rPr>
        <w:t>Н</w:t>
      </w:r>
      <w:r w:rsidRPr="00947878">
        <w:rPr>
          <w:rFonts w:ascii="Times New Roman" w:hAnsi="Times New Roman" w:cs="Times New Roman"/>
          <w:sz w:val="26"/>
          <w:szCs w:val="26"/>
          <w:vertAlign w:val="subscript"/>
          <w:lang w:val="ru-RU"/>
        </w:rPr>
        <w:t>(</w:t>
      </w:r>
      <w:proofErr w:type="gramEnd"/>
      <w:r w:rsidRPr="00947878">
        <w:rPr>
          <w:rFonts w:ascii="Times New Roman" w:hAnsi="Times New Roman" w:cs="Times New Roman"/>
          <w:sz w:val="26"/>
          <w:szCs w:val="26"/>
          <w:vertAlign w:val="subscript"/>
          <w:lang w:val="ru-RU"/>
        </w:rPr>
        <w:t>г)</w:t>
      </w:r>
      <w:r w:rsidRPr="00947878">
        <w:rPr>
          <w:rFonts w:ascii="Times New Roman" w:hAnsi="Times New Roman" w:cs="Times New Roman"/>
          <w:sz w:val="26"/>
          <w:szCs w:val="26"/>
          <w:lang w:val="ru-RU"/>
        </w:rPr>
        <w:t xml:space="preserve">  + </w:t>
      </w:r>
      <w:r w:rsidRPr="00947878">
        <w:rPr>
          <w:rFonts w:ascii="Times New Roman" w:hAnsi="Times New Roman" w:cs="Times New Roman"/>
          <w:sz w:val="26"/>
          <w:szCs w:val="26"/>
        </w:rPr>
        <w:t>Cl</w:t>
      </w:r>
      <w:r w:rsidRPr="00947878">
        <w:rPr>
          <w:rFonts w:ascii="Times New Roman" w:hAnsi="Times New Roman" w:cs="Times New Roman"/>
          <w:sz w:val="26"/>
          <w:szCs w:val="26"/>
          <w:vertAlign w:val="subscript"/>
          <w:lang w:val="ru-RU"/>
        </w:rPr>
        <w:t xml:space="preserve">(г) </w:t>
      </w:r>
      <w:r w:rsidRPr="00947878">
        <w:rPr>
          <w:rFonts w:ascii="Times New Roman" w:hAnsi="Times New Roman" w:cs="Times New Roman"/>
          <w:sz w:val="26"/>
          <w:szCs w:val="26"/>
          <w:vertAlign w:val="subscript"/>
          <w:lang w:val="ru-RU"/>
        </w:rPr>
        <w:tab/>
      </w:r>
      <w:r w:rsidRPr="00947878">
        <w:rPr>
          <w:rFonts w:ascii="Times New Roman" w:hAnsi="Times New Roman" w:cs="Times New Roman"/>
          <w:sz w:val="26"/>
          <w:szCs w:val="26"/>
          <w:vertAlign w:val="subscript"/>
          <w:lang w:val="ru-RU"/>
        </w:rPr>
        <w:tab/>
      </w:r>
      <w:r w:rsidRPr="00947878">
        <w:rPr>
          <w:rFonts w:ascii="Times New Roman" w:hAnsi="Times New Roman" w:cs="Times New Roman"/>
          <w:sz w:val="26"/>
          <w:szCs w:val="26"/>
          <w:vertAlign w:val="subscript"/>
          <w:lang w:val="ru-RU"/>
        </w:rPr>
        <w:tab/>
      </w:r>
      <w:r w:rsidRPr="00947878">
        <w:rPr>
          <w:rFonts w:ascii="Times New Roman" w:hAnsi="Times New Roman" w:cs="Times New Roman"/>
          <w:sz w:val="26"/>
          <w:szCs w:val="26"/>
        </w:rPr>
        <w:t>Δ</w:t>
      </w:r>
      <w:r w:rsidRPr="00947878">
        <w:rPr>
          <w:rFonts w:ascii="Times New Roman" w:hAnsi="Times New Roman" w:cs="Times New Roman"/>
          <w:i/>
          <w:sz w:val="26"/>
          <w:szCs w:val="26"/>
          <w:lang w:val="ru-RU"/>
        </w:rPr>
        <w:t>Н</w:t>
      </w:r>
      <w:r w:rsidRPr="00947878">
        <w:rPr>
          <w:rFonts w:ascii="Times New Roman" w:hAnsi="Times New Roman" w:cs="Times New Roman"/>
          <w:sz w:val="26"/>
          <w:szCs w:val="26"/>
          <w:vertAlign w:val="superscript"/>
        </w:rPr>
        <w:t>o</w:t>
      </w:r>
      <w:r w:rsidRPr="00947878">
        <w:rPr>
          <w:rFonts w:ascii="Times New Roman" w:hAnsi="Times New Roman" w:cs="Times New Roman"/>
          <w:sz w:val="26"/>
          <w:szCs w:val="26"/>
          <w:lang w:val="ru-RU"/>
        </w:rPr>
        <w:t xml:space="preserve"> = 429,7 кДж/моль</w:t>
      </w:r>
    </w:p>
    <w:p w:rsidR="00245DE3" w:rsidRPr="00947878" w:rsidRDefault="00245DE3" w:rsidP="00245DE3">
      <w:pPr>
        <w:pStyle w:val="a"/>
        <w:numPr>
          <w:ilvl w:val="0"/>
          <w:numId w:val="0"/>
        </w:numPr>
        <w:spacing w:after="0" w:line="240" w:lineRule="auto"/>
        <w:ind w:firstLine="720"/>
        <w:contextualSpacing w:val="0"/>
        <w:jc w:val="both"/>
        <w:rPr>
          <w:rFonts w:ascii="Times New Roman" w:hAnsi="Times New Roman" w:cs="Times New Roman"/>
          <w:b/>
          <w:sz w:val="26"/>
          <w:szCs w:val="26"/>
          <w:lang w:val="ru-RU"/>
        </w:rPr>
      </w:pPr>
    </w:p>
    <w:p w:rsidR="00245DE3" w:rsidRPr="00947878" w:rsidRDefault="00245DE3" w:rsidP="00245DE3">
      <w:pPr>
        <w:pStyle w:val="a"/>
        <w:numPr>
          <w:ilvl w:val="0"/>
          <w:numId w:val="0"/>
        </w:numPr>
        <w:spacing w:after="0" w:line="240" w:lineRule="auto"/>
        <w:ind w:firstLine="720"/>
        <w:contextualSpacing w:val="0"/>
        <w:jc w:val="both"/>
        <w:rPr>
          <w:rFonts w:ascii="Times New Roman" w:hAnsi="Times New Roman" w:cs="Times New Roman"/>
          <w:sz w:val="26"/>
          <w:szCs w:val="26"/>
          <w:lang w:val="ru-RU"/>
        </w:rPr>
      </w:pPr>
      <w:r w:rsidRPr="00947878">
        <w:rPr>
          <w:rFonts w:ascii="Times New Roman" w:hAnsi="Times New Roman" w:cs="Times New Roman"/>
          <w:b/>
          <w:sz w:val="26"/>
          <w:szCs w:val="26"/>
          <w:lang w:val="ru-RU"/>
        </w:rPr>
        <w:t>Пример 9.3.</w:t>
      </w:r>
      <w:r w:rsidRPr="00947878">
        <w:rPr>
          <w:rFonts w:ascii="Times New Roman" w:hAnsi="Times New Roman" w:cs="Times New Roman"/>
          <w:sz w:val="26"/>
          <w:szCs w:val="26"/>
          <w:lang w:val="ru-RU"/>
        </w:rPr>
        <w:t xml:space="preserve"> Вычислите стандартную энтальпию образования этана СН</w:t>
      </w:r>
      <w:r w:rsidRPr="00947878">
        <w:rPr>
          <w:rFonts w:ascii="Times New Roman" w:hAnsi="Times New Roman" w:cs="Times New Roman"/>
          <w:sz w:val="26"/>
          <w:szCs w:val="26"/>
          <w:vertAlign w:val="subscript"/>
          <w:lang w:val="ru-RU"/>
        </w:rPr>
        <w:t>3</w:t>
      </w:r>
      <w:r w:rsidRPr="00947878">
        <w:rPr>
          <w:rFonts w:ascii="Times New Roman" w:hAnsi="Times New Roman" w:cs="Times New Roman"/>
          <w:sz w:val="26"/>
          <w:szCs w:val="26"/>
          <w:lang w:val="ru-RU"/>
        </w:rPr>
        <w:t>-СН</w:t>
      </w:r>
      <w:r w:rsidRPr="00947878">
        <w:rPr>
          <w:rFonts w:ascii="Times New Roman" w:hAnsi="Times New Roman" w:cs="Times New Roman"/>
          <w:sz w:val="26"/>
          <w:szCs w:val="26"/>
          <w:vertAlign w:val="subscript"/>
          <w:lang w:val="ru-RU"/>
        </w:rPr>
        <w:t>3</w:t>
      </w:r>
      <w:r w:rsidRPr="00947878">
        <w:rPr>
          <w:rFonts w:ascii="Times New Roman" w:hAnsi="Times New Roman" w:cs="Times New Roman"/>
          <w:sz w:val="26"/>
          <w:szCs w:val="26"/>
          <w:lang w:val="ru-RU"/>
        </w:rPr>
        <w:t xml:space="preserve">, используя следующие данные. Средние стандартные энтальпии связей равны </w:t>
      </w:r>
      <w:proofErr w:type="gramStart"/>
      <w:r w:rsidRPr="00947878">
        <w:rPr>
          <w:rFonts w:ascii="Times New Roman" w:hAnsi="Times New Roman" w:cs="Times New Roman"/>
          <w:sz w:val="26"/>
          <w:szCs w:val="26"/>
          <w:lang w:val="ru-RU"/>
        </w:rPr>
        <w:t>С-С</w:t>
      </w:r>
      <w:proofErr w:type="gramEnd"/>
      <w:r w:rsidRPr="00947878">
        <w:rPr>
          <w:rFonts w:ascii="Times New Roman" w:hAnsi="Times New Roman" w:cs="Times New Roman"/>
          <w:sz w:val="26"/>
          <w:szCs w:val="26"/>
          <w:lang w:val="ru-RU"/>
        </w:rPr>
        <w:t xml:space="preserve"> 348 и С</w:t>
      </w:r>
      <w:r w:rsidRPr="00947878">
        <w:rPr>
          <w:rFonts w:ascii="Times New Roman" w:hAnsi="Times New Roman" w:cs="Times New Roman"/>
          <w:sz w:val="26"/>
          <w:szCs w:val="26"/>
          <w:lang w:val="ru-RU"/>
        </w:rPr>
        <w:noBreakHyphen/>
        <w:t xml:space="preserve">Н 416, стандартные энтальпии атомизации равны: </w:t>
      </w:r>
      <w:proofErr w:type="gramStart"/>
      <w:r w:rsidRPr="00947878">
        <w:rPr>
          <w:rFonts w:ascii="Times New Roman" w:hAnsi="Times New Roman" w:cs="Times New Roman"/>
          <w:sz w:val="26"/>
          <w:szCs w:val="26"/>
          <w:lang w:val="ru-RU"/>
        </w:rPr>
        <w:t>С</w:t>
      </w:r>
      <w:r w:rsidRPr="00947878">
        <w:rPr>
          <w:rFonts w:ascii="Times New Roman" w:hAnsi="Times New Roman" w:cs="Times New Roman"/>
          <w:sz w:val="26"/>
          <w:szCs w:val="26"/>
          <w:vertAlign w:val="subscript"/>
          <w:lang w:val="ru-RU"/>
        </w:rPr>
        <w:t>(</w:t>
      </w:r>
      <w:proofErr w:type="gramEnd"/>
      <w:r w:rsidRPr="00947878">
        <w:rPr>
          <w:rFonts w:ascii="Times New Roman" w:hAnsi="Times New Roman" w:cs="Times New Roman"/>
          <w:sz w:val="26"/>
          <w:szCs w:val="26"/>
          <w:vertAlign w:val="subscript"/>
          <w:lang w:val="ru-RU"/>
        </w:rPr>
        <w:t>тв)</w:t>
      </w:r>
      <w:r w:rsidRPr="00947878">
        <w:rPr>
          <w:rFonts w:ascii="Times New Roman" w:hAnsi="Times New Roman" w:cs="Times New Roman"/>
          <w:sz w:val="26"/>
          <w:szCs w:val="26"/>
          <w:lang w:val="ru-RU"/>
        </w:rPr>
        <w:t xml:space="preserve"> 718  и ½Н</w:t>
      </w:r>
      <w:r w:rsidRPr="00947878">
        <w:rPr>
          <w:rFonts w:ascii="Times New Roman" w:hAnsi="Times New Roman" w:cs="Times New Roman"/>
          <w:sz w:val="26"/>
          <w:szCs w:val="26"/>
          <w:vertAlign w:val="subscript"/>
          <w:lang w:val="ru-RU"/>
        </w:rPr>
        <w:t>2(г)</w:t>
      </w:r>
      <w:r w:rsidRPr="00947878">
        <w:rPr>
          <w:rFonts w:ascii="Times New Roman" w:hAnsi="Times New Roman" w:cs="Times New Roman"/>
          <w:sz w:val="26"/>
          <w:szCs w:val="26"/>
          <w:lang w:val="ru-RU"/>
        </w:rPr>
        <w:t xml:space="preserve"> 218 кДж/моль образовавшихся атомов.</w:t>
      </w:r>
    </w:p>
    <w:p w:rsidR="00245DE3" w:rsidRPr="00947878" w:rsidRDefault="00245DE3" w:rsidP="00245DE3">
      <w:pPr>
        <w:pStyle w:val="a"/>
        <w:numPr>
          <w:ilvl w:val="0"/>
          <w:numId w:val="0"/>
        </w:numPr>
        <w:spacing w:after="0" w:line="240" w:lineRule="auto"/>
        <w:ind w:left="270"/>
        <w:contextualSpacing w:val="0"/>
        <w:jc w:val="both"/>
        <w:rPr>
          <w:rFonts w:ascii="Times New Roman" w:hAnsi="Times New Roman" w:cs="Times New Roman"/>
          <w:sz w:val="26"/>
          <w:szCs w:val="26"/>
          <w:lang w:val="ru-RU"/>
        </w:rPr>
      </w:pPr>
      <w:r w:rsidRPr="00947878">
        <w:rPr>
          <w:rFonts w:ascii="Times New Roman" w:hAnsi="Times New Roman" w:cs="Times New Roman"/>
          <w:sz w:val="26"/>
          <w:szCs w:val="26"/>
          <w:lang w:val="ru-RU"/>
        </w:rPr>
        <w:t>(а)</w:t>
      </w:r>
      <w:r w:rsidRPr="00947878">
        <w:rPr>
          <w:rFonts w:ascii="Times New Roman" w:hAnsi="Times New Roman" w:cs="Times New Roman"/>
          <w:b/>
          <w:i/>
          <w:sz w:val="26"/>
          <w:szCs w:val="26"/>
          <w:lang w:val="ru-RU"/>
        </w:rPr>
        <w:tab/>
      </w:r>
      <w:r w:rsidRPr="00947878">
        <w:rPr>
          <w:rFonts w:ascii="Times New Roman" w:hAnsi="Times New Roman" w:cs="Times New Roman"/>
          <w:b/>
          <w:i/>
          <w:sz w:val="26"/>
          <w:szCs w:val="26"/>
          <w:lang w:val="ru-RU"/>
        </w:rPr>
        <w:tab/>
      </w:r>
      <w:proofErr w:type="gramStart"/>
      <w:r w:rsidRPr="00947878">
        <w:rPr>
          <w:rFonts w:ascii="Times New Roman" w:hAnsi="Times New Roman" w:cs="Times New Roman"/>
          <w:sz w:val="26"/>
          <w:szCs w:val="26"/>
          <w:lang w:val="ru-RU"/>
        </w:rPr>
        <w:t>С</w:t>
      </w:r>
      <w:r w:rsidRPr="00947878">
        <w:rPr>
          <w:rFonts w:ascii="Times New Roman" w:hAnsi="Times New Roman" w:cs="Times New Roman"/>
          <w:sz w:val="26"/>
          <w:szCs w:val="26"/>
          <w:vertAlign w:val="subscript"/>
          <w:lang w:val="ru-RU"/>
        </w:rPr>
        <w:t>(</w:t>
      </w:r>
      <w:proofErr w:type="gramEnd"/>
      <w:r w:rsidRPr="00947878">
        <w:rPr>
          <w:rFonts w:ascii="Times New Roman" w:hAnsi="Times New Roman" w:cs="Times New Roman"/>
          <w:sz w:val="26"/>
          <w:szCs w:val="26"/>
          <w:vertAlign w:val="subscript"/>
          <w:lang w:val="ru-RU"/>
        </w:rPr>
        <w:t xml:space="preserve">тв) </w:t>
      </w:r>
      <w:r w:rsidRPr="00947878">
        <w:rPr>
          <w:rFonts w:ascii="Times New Roman" w:hAnsi="Times New Roman" w:cs="Times New Roman"/>
          <w:sz w:val="26"/>
          <w:szCs w:val="26"/>
          <w:lang w:val="ru-RU"/>
        </w:rPr>
        <w:t>= С</w:t>
      </w:r>
      <w:r w:rsidRPr="00947878">
        <w:rPr>
          <w:rFonts w:ascii="Times New Roman" w:hAnsi="Times New Roman" w:cs="Times New Roman"/>
          <w:sz w:val="26"/>
          <w:szCs w:val="26"/>
          <w:vertAlign w:val="subscript"/>
          <w:lang w:val="ru-RU"/>
        </w:rPr>
        <w:t>(г)</w:t>
      </w:r>
      <w:r w:rsidRPr="00947878">
        <w:rPr>
          <w:rFonts w:ascii="Times New Roman" w:hAnsi="Times New Roman" w:cs="Times New Roman"/>
          <w:sz w:val="26"/>
          <w:szCs w:val="26"/>
          <w:lang w:val="ru-RU"/>
        </w:rPr>
        <w:tab/>
      </w:r>
      <w:r w:rsidRPr="00947878">
        <w:rPr>
          <w:rFonts w:ascii="Times New Roman" w:hAnsi="Times New Roman" w:cs="Times New Roman"/>
          <w:sz w:val="26"/>
          <w:szCs w:val="26"/>
          <w:lang w:val="ru-RU"/>
        </w:rPr>
        <w:tab/>
      </w:r>
      <w:r w:rsidRPr="00947878">
        <w:rPr>
          <w:rFonts w:ascii="Times New Roman" w:hAnsi="Times New Roman" w:cs="Times New Roman"/>
          <w:sz w:val="26"/>
          <w:szCs w:val="26"/>
          <w:lang w:val="ru-RU"/>
        </w:rPr>
        <w:tab/>
      </w:r>
      <w:r w:rsidRPr="00947878">
        <w:rPr>
          <w:rFonts w:ascii="Times New Roman" w:hAnsi="Times New Roman" w:cs="Times New Roman"/>
          <w:sz w:val="26"/>
          <w:szCs w:val="26"/>
        </w:rPr>
        <w:t>Δ</w:t>
      </w:r>
      <w:r w:rsidRPr="00947878">
        <w:rPr>
          <w:rFonts w:ascii="Times New Roman" w:hAnsi="Times New Roman" w:cs="Times New Roman"/>
          <w:i/>
          <w:sz w:val="26"/>
          <w:szCs w:val="26"/>
          <w:lang w:val="ru-RU"/>
        </w:rPr>
        <w:t>Н</w:t>
      </w:r>
      <w:r w:rsidRPr="00947878">
        <w:rPr>
          <w:rFonts w:ascii="Times New Roman" w:hAnsi="Times New Roman" w:cs="Times New Roman"/>
          <w:sz w:val="26"/>
          <w:szCs w:val="26"/>
          <w:vertAlign w:val="subscript"/>
          <w:lang w:val="ru-RU"/>
        </w:rPr>
        <w:t>1</w:t>
      </w:r>
      <w:r w:rsidRPr="00947878">
        <w:rPr>
          <w:rFonts w:ascii="Times New Roman" w:hAnsi="Times New Roman" w:cs="Times New Roman"/>
          <w:sz w:val="26"/>
          <w:szCs w:val="26"/>
          <w:lang w:val="ru-RU"/>
        </w:rPr>
        <w:t xml:space="preserve"> = 718 кДж/моль</w:t>
      </w:r>
    </w:p>
    <w:p w:rsidR="00245DE3" w:rsidRPr="00947878" w:rsidRDefault="00245DE3" w:rsidP="00245DE3">
      <w:pPr>
        <w:pStyle w:val="a"/>
        <w:numPr>
          <w:ilvl w:val="0"/>
          <w:numId w:val="0"/>
        </w:numPr>
        <w:spacing w:after="0" w:line="240" w:lineRule="auto"/>
        <w:ind w:left="270"/>
        <w:contextualSpacing w:val="0"/>
        <w:jc w:val="both"/>
        <w:rPr>
          <w:rFonts w:ascii="Times New Roman" w:hAnsi="Times New Roman" w:cs="Times New Roman"/>
          <w:sz w:val="26"/>
          <w:szCs w:val="26"/>
          <w:lang w:val="ru-RU"/>
        </w:rPr>
      </w:pPr>
      <w:r w:rsidRPr="00947878">
        <w:rPr>
          <w:rFonts w:ascii="Times New Roman" w:hAnsi="Times New Roman" w:cs="Times New Roman"/>
          <w:sz w:val="26"/>
          <w:szCs w:val="26"/>
          <w:lang w:val="ru-RU"/>
        </w:rPr>
        <w:t>(б)</w:t>
      </w:r>
      <w:r w:rsidRPr="00947878">
        <w:rPr>
          <w:rFonts w:ascii="Times New Roman" w:hAnsi="Times New Roman" w:cs="Times New Roman"/>
          <w:sz w:val="26"/>
          <w:szCs w:val="26"/>
          <w:lang w:val="ru-RU"/>
        </w:rPr>
        <w:tab/>
      </w:r>
      <w:r w:rsidRPr="00947878">
        <w:rPr>
          <w:rFonts w:ascii="Times New Roman" w:hAnsi="Times New Roman" w:cs="Times New Roman"/>
          <w:sz w:val="26"/>
          <w:szCs w:val="26"/>
          <w:lang w:val="ru-RU"/>
        </w:rPr>
        <w:tab/>
        <w:t>0,5Н</w:t>
      </w:r>
      <w:r w:rsidRPr="00947878">
        <w:rPr>
          <w:rFonts w:ascii="Times New Roman" w:hAnsi="Times New Roman" w:cs="Times New Roman"/>
          <w:sz w:val="26"/>
          <w:szCs w:val="26"/>
          <w:vertAlign w:val="subscript"/>
          <w:lang w:val="ru-RU"/>
        </w:rPr>
        <w:t>2</w:t>
      </w:r>
      <w:r w:rsidRPr="00947878">
        <w:rPr>
          <w:rFonts w:ascii="Times New Roman" w:hAnsi="Times New Roman" w:cs="Times New Roman"/>
          <w:sz w:val="26"/>
          <w:szCs w:val="26"/>
          <w:lang w:val="ru-RU"/>
        </w:rPr>
        <w:t xml:space="preserve"> = </w:t>
      </w:r>
      <w:proofErr w:type="gramStart"/>
      <w:r w:rsidRPr="00947878">
        <w:rPr>
          <w:rFonts w:ascii="Times New Roman" w:hAnsi="Times New Roman" w:cs="Times New Roman"/>
          <w:sz w:val="26"/>
          <w:szCs w:val="26"/>
          <w:lang w:val="ru-RU"/>
        </w:rPr>
        <w:t>Н</w:t>
      </w:r>
      <w:r w:rsidRPr="00947878">
        <w:rPr>
          <w:rFonts w:ascii="Times New Roman" w:hAnsi="Times New Roman" w:cs="Times New Roman"/>
          <w:sz w:val="26"/>
          <w:szCs w:val="26"/>
          <w:vertAlign w:val="subscript"/>
          <w:lang w:val="ru-RU"/>
        </w:rPr>
        <w:t>(</w:t>
      </w:r>
      <w:proofErr w:type="gramEnd"/>
      <w:r w:rsidRPr="00947878">
        <w:rPr>
          <w:rFonts w:ascii="Times New Roman" w:hAnsi="Times New Roman" w:cs="Times New Roman"/>
          <w:sz w:val="26"/>
          <w:szCs w:val="26"/>
          <w:vertAlign w:val="subscript"/>
          <w:lang w:val="ru-RU"/>
        </w:rPr>
        <w:t>г)</w:t>
      </w:r>
      <w:r w:rsidRPr="00947878">
        <w:rPr>
          <w:rFonts w:ascii="Times New Roman" w:hAnsi="Times New Roman" w:cs="Times New Roman"/>
          <w:sz w:val="26"/>
          <w:szCs w:val="26"/>
          <w:vertAlign w:val="subscript"/>
          <w:lang w:val="ru-RU"/>
        </w:rPr>
        <w:tab/>
      </w:r>
      <w:r w:rsidRPr="00947878">
        <w:rPr>
          <w:rFonts w:ascii="Times New Roman" w:hAnsi="Times New Roman" w:cs="Times New Roman"/>
          <w:sz w:val="26"/>
          <w:szCs w:val="26"/>
          <w:vertAlign w:val="subscript"/>
          <w:lang w:val="ru-RU"/>
        </w:rPr>
        <w:tab/>
      </w:r>
      <w:r w:rsidRPr="00947878">
        <w:rPr>
          <w:rFonts w:ascii="Times New Roman" w:hAnsi="Times New Roman" w:cs="Times New Roman"/>
          <w:sz w:val="26"/>
          <w:szCs w:val="26"/>
          <w:vertAlign w:val="subscript"/>
          <w:lang w:val="ru-RU"/>
        </w:rPr>
        <w:tab/>
      </w:r>
      <w:r w:rsidRPr="00947878">
        <w:rPr>
          <w:rFonts w:ascii="Times New Roman" w:hAnsi="Times New Roman" w:cs="Times New Roman"/>
          <w:sz w:val="26"/>
          <w:szCs w:val="26"/>
        </w:rPr>
        <w:t>Δ</w:t>
      </w:r>
      <w:r w:rsidRPr="00947878">
        <w:rPr>
          <w:rFonts w:ascii="Times New Roman" w:hAnsi="Times New Roman" w:cs="Times New Roman"/>
          <w:i/>
          <w:sz w:val="26"/>
          <w:szCs w:val="26"/>
          <w:lang w:val="ru-RU"/>
        </w:rPr>
        <w:t>Н</w:t>
      </w:r>
      <w:r w:rsidRPr="00947878">
        <w:rPr>
          <w:rFonts w:ascii="Times New Roman" w:hAnsi="Times New Roman" w:cs="Times New Roman"/>
          <w:sz w:val="26"/>
          <w:szCs w:val="26"/>
          <w:vertAlign w:val="subscript"/>
          <w:lang w:val="ru-RU"/>
        </w:rPr>
        <w:t>2</w:t>
      </w:r>
      <w:r w:rsidRPr="00947878">
        <w:rPr>
          <w:rFonts w:ascii="Times New Roman" w:hAnsi="Times New Roman" w:cs="Times New Roman"/>
          <w:sz w:val="26"/>
          <w:szCs w:val="26"/>
          <w:lang w:val="ru-RU"/>
        </w:rPr>
        <w:t xml:space="preserve"> = 218 кДж/моль</w:t>
      </w:r>
    </w:p>
    <w:p w:rsidR="00245DE3" w:rsidRPr="00947878" w:rsidRDefault="00245DE3" w:rsidP="00245DE3">
      <w:pPr>
        <w:pStyle w:val="a"/>
        <w:numPr>
          <w:ilvl w:val="0"/>
          <w:numId w:val="0"/>
        </w:numPr>
        <w:spacing w:after="0" w:line="240" w:lineRule="auto"/>
        <w:ind w:left="270"/>
        <w:contextualSpacing w:val="0"/>
        <w:jc w:val="both"/>
        <w:rPr>
          <w:rFonts w:ascii="Times New Roman" w:hAnsi="Times New Roman" w:cs="Times New Roman"/>
          <w:sz w:val="26"/>
          <w:szCs w:val="26"/>
          <w:lang w:val="ru-RU"/>
        </w:rPr>
      </w:pPr>
      <w:r w:rsidRPr="00947878">
        <w:rPr>
          <w:rFonts w:ascii="Times New Roman" w:hAnsi="Times New Roman" w:cs="Times New Roman"/>
          <w:sz w:val="26"/>
          <w:szCs w:val="26"/>
          <w:lang w:val="ru-RU"/>
        </w:rPr>
        <w:t>(в)</w:t>
      </w:r>
      <w:r w:rsidRPr="00947878">
        <w:rPr>
          <w:rFonts w:ascii="Times New Roman" w:hAnsi="Times New Roman" w:cs="Times New Roman"/>
          <w:sz w:val="26"/>
          <w:szCs w:val="26"/>
          <w:lang w:val="ru-RU"/>
        </w:rPr>
        <w:tab/>
      </w:r>
      <w:r w:rsidRPr="00947878">
        <w:rPr>
          <w:rFonts w:ascii="Times New Roman" w:hAnsi="Times New Roman" w:cs="Times New Roman"/>
          <w:sz w:val="26"/>
          <w:szCs w:val="26"/>
          <w:lang w:val="ru-RU"/>
        </w:rPr>
        <w:tab/>
        <w:t xml:space="preserve">2 </w:t>
      </w:r>
      <w:proofErr w:type="gramStart"/>
      <w:r w:rsidRPr="00947878">
        <w:rPr>
          <w:rFonts w:ascii="Times New Roman" w:hAnsi="Times New Roman" w:cs="Times New Roman"/>
          <w:sz w:val="26"/>
          <w:szCs w:val="26"/>
          <w:lang w:val="ru-RU"/>
        </w:rPr>
        <w:t>С</w:t>
      </w:r>
      <w:r w:rsidRPr="00947878">
        <w:rPr>
          <w:rFonts w:ascii="Times New Roman" w:hAnsi="Times New Roman" w:cs="Times New Roman"/>
          <w:sz w:val="26"/>
          <w:szCs w:val="26"/>
          <w:vertAlign w:val="subscript"/>
          <w:lang w:val="ru-RU"/>
        </w:rPr>
        <w:t>(</w:t>
      </w:r>
      <w:proofErr w:type="gramEnd"/>
      <w:r w:rsidRPr="00947878">
        <w:rPr>
          <w:rFonts w:ascii="Times New Roman" w:hAnsi="Times New Roman" w:cs="Times New Roman"/>
          <w:sz w:val="26"/>
          <w:szCs w:val="26"/>
          <w:vertAlign w:val="subscript"/>
          <w:lang w:val="ru-RU"/>
        </w:rPr>
        <w:t>г)</w:t>
      </w:r>
      <w:r w:rsidRPr="00947878">
        <w:rPr>
          <w:rFonts w:ascii="Times New Roman" w:hAnsi="Times New Roman" w:cs="Times New Roman"/>
          <w:sz w:val="26"/>
          <w:szCs w:val="26"/>
          <w:lang w:val="ru-RU"/>
        </w:rPr>
        <w:t xml:space="preserve"> + 6Н</w:t>
      </w:r>
      <w:r w:rsidRPr="00947878">
        <w:rPr>
          <w:rFonts w:ascii="Times New Roman" w:hAnsi="Times New Roman" w:cs="Times New Roman"/>
          <w:sz w:val="26"/>
          <w:szCs w:val="26"/>
          <w:vertAlign w:val="subscript"/>
          <w:lang w:val="ru-RU"/>
        </w:rPr>
        <w:t>(г) </w:t>
      </w:r>
      <w:r w:rsidRPr="00947878">
        <w:rPr>
          <w:rFonts w:ascii="Times New Roman" w:hAnsi="Times New Roman" w:cs="Times New Roman"/>
          <w:sz w:val="26"/>
          <w:szCs w:val="26"/>
          <w:lang w:val="ru-RU"/>
        </w:rPr>
        <w:t>= С</w:t>
      </w:r>
      <w:r w:rsidRPr="00947878">
        <w:rPr>
          <w:rFonts w:ascii="Times New Roman" w:hAnsi="Times New Roman" w:cs="Times New Roman"/>
          <w:sz w:val="26"/>
          <w:szCs w:val="26"/>
          <w:vertAlign w:val="subscript"/>
          <w:lang w:val="ru-RU"/>
        </w:rPr>
        <w:t>2</w:t>
      </w:r>
      <w:r w:rsidRPr="00947878">
        <w:rPr>
          <w:rFonts w:ascii="Times New Roman" w:hAnsi="Times New Roman" w:cs="Times New Roman"/>
          <w:sz w:val="26"/>
          <w:szCs w:val="26"/>
          <w:lang w:val="ru-RU"/>
        </w:rPr>
        <w:t>Н</w:t>
      </w:r>
      <w:r w:rsidRPr="00947878">
        <w:rPr>
          <w:rFonts w:ascii="Times New Roman" w:hAnsi="Times New Roman" w:cs="Times New Roman"/>
          <w:sz w:val="26"/>
          <w:szCs w:val="26"/>
          <w:vertAlign w:val="subscript"/>
          <w:lang w:val="ru-RU"/>
        </w:rPr>
        <w:t>6(г)</w:t>
      </w:r>
      <w:r w:rsidRPr="00947878">
        <w:rPr>
          <w:rFonts w:ascii="Times New Roman" w:hAnsi="Times New Roman" w:cs="Times New Roman"/>
          <w:sz w:val="26"/>
          <w:szCs w:val="26"/>
          <w:vertAlign w:val="subscript"/>
          <w:lang w:val="ru-RU"/>
        </w:rPr>
        <w:tab/>
      </w:r>
      <w:r w:rsidRPr="00947878">
        <w:rPr>
          <w:rFonts w:ascii="Times New Roman" w:hAnsi="Times New Roman" w:cs="Times New Roman"/>
          <w:sz w:val="26"/>
          <w:szCs w:val="26"/>
        </w:rPr>
        <w:t>Δ</w:t>
      </w:r>
      <w:r w:rsidRPr="00947878">
        <w:rPr>
          <w:rFonts w:ascii="Times New Roman" w:hAnsi="Times New Roman" w:cs="Times New Roman"/>
          <w:i/>
          <w:sz w:val="26"/>
          <w:szCs w:val="26"/>
          <w:lang w:val="ru-RU"/>
        </w:rPr>
        <w:t>Н</w:t>
      </w:r>
      <w:r w:rsidRPr="00947878">
        <w:rPr>
          <w:rFonts w:ascii="Times New Roman" w:hAnsi="Times New Roman" w:cs="Times New Roman"/>
          <w:sz w:val="26"/>
          <w:szCs w:val="26"/>
          <w:vertAlign w:val="subscript"/>
          <w:lang w:val="ru-RU"/>
        </w:rPr>
        <w:t>3</w:t>
      </w:r>
      <w:r w:rsidRPr="00947878">
        <w:rPr>
          <w:rFonts w:ascii="Times New Roman" w:hAnsi="Times New Roman" w:cs="Times New Roman"/>
          <w:sz w:val="26"/>
          <w:szCs w:val="26"/>
          <w:lang w:val="ru-RU"/>
        </w:rPr>
        <w:t xml:space="preserve"> = -348</w:t>
      </w:r>
      <w:r w:rsidRPr="00947878">
        <w:rPr>
          <w:rFonts w:ascii="Times New Roman" w:hAnsi="Times New Roman" w:cs="Times New Roman"/>
          <w:sz w:val="26"/>
          <w:szCs w:val="26"/>
        </w:rPr>
        <w:t> </w:t>
      </w:r>
      <w:r w:rsidRPr="00947878">
        <w:rPr>
          <w:rFonts w:ascii="Times New Roman" w:hAnsi="Times New Roman" w:cs="Times New Roman"/>
          <w:sz w:val="26"/>
          <w:szCs w:val="26"/>
          <w:lang w:val="ru-RU"/>
        </w:rPr>
        <w:t>+</w:t>
      </w:r>
      <w:r w:rsidRPr="00947878">
        <w:rPr>
          <w:rFonts w:ascii="Times New Roman" w:hAnsi="Times New Roman" w:cs="Times New Roman"/>
          <w:sz w:val="26"/>
          <w:szCs w:val="26"/>
        </w:rPr>
        <w:t> </w:t>
      </w:r>
      <w:r w:rsidRPr="00947878">
        <w:rPr>
          <w:rFonts w:ascii="Times New Roman" w:hAnsi="Times New Roman" w:cs="Times New Roman"/>
          <w:sz w:val="26"/>
          <w:szCs w:val="26"/>
          <w:lang w:val="ru-RU"/>
        </w:rPr>
        <w:t>6(-416)</w:t>
      </w:r>
      <w:r w:rsidRPr="00947878">
        <w:rPr>
          <w:rFonts w:ascii="Times New Roman" w:hAnsi="Times New Roman" w:cs="Times New Roman"/>
          <w:sz w:val="26"/>
          <w:szCs w:val="26"/>
        </w:rPr>
        <w:t> </w:t>
      </w:r>
      <w:r w:rsidRPr="00947878">
        <w:rPr>
          <w:rFonts w:ascii="Times New Roman" w:hAnsi="Times New Roman" w:cs="Times New Roman"/>
          <w:sz w:val="26"/>
          <w:szCs w:val="26"/>
          <w:lang w:val="ru-RU"/>
        </w:rPr>
        <w:t>=</w:t>
      </w:r>
      <w:r w:rsidRPr="00947878">
        <w:rPr>
          <w:rFonts w:ascii="Times New Roman" w:hAnsi="Times New Roman" w:cs="Times New Roman"/>
          <w:sz w:val="26"/>
          <w:szCs w:val="26"/>
        </w:rPr>
        <w:t> </w:t>
      </w:r>
      <w:r w:rsidRPr="00947878">
        <w:rPr>
          <w:rFonts w:ascii="Times New Roman" w:hAnsi="Times New Roman" w:cs="Times New Roman"/>
          <w:sz w:val="26"/>
          <w:szCs w:val="26"/>
          <w:lang w:val="ru-RU"/>
        </w:rPr>
        <w:t>-2844 кДж/моль</w:t>
      </w:r>
    </w:p>
    <w:p w:rsidR="00245DE3" w:rsidRPr="00947878" w:rsidRDefault="00245DE3" w:rsidP="00245DE3">
      <w:pPr>
        <w:pStyle w:val="a"/>
        <w:numPr>
          <w:ilvl w:val="0"/>
          <w:numId w:val="0"/>
        </w:numPr>
        <w:spacing w:after="0" w:line="240" w:lineRule="auto"/>
        <w:ind w:left="270"/>
        <w:contextualSpacing w:val="0"/>
        <w:jc w:val="both"/>
        <w:rPr>
          <w:rFonts w:ascii="Times New Roman" w:hAnsi="Times New Roman" w:cs="Times New Roman"/>
          <w:sz w:val="26"/>
          <w:szCs w:val="26"/>
          <w:lang w:val="ru-RU"/>
        </w:rPr>
      </w:pPr>
      <w:r w:rsidRPr="00947878">
        <w:rPr>
          <w:rFonts w:ascii="Times New Roman" w:hAnsi="Times New Roman" w:cs="Times New Roman"/>
          <w:sz w:val="26"/>
          <w:szCs w:val="26"/>
          <w:lang w:val="ru-RU"/>
        </w:rPr>
        <w:t>(г)</w:t>
      </w:r>
      <w:r w:rsidRPr="00947878">
        <w:rPr>
          <w:rFonts w:ascii="Times New Roman" w:hAnsi="Times New Roman" w:cs="Times New Roman"/>
          <w:sz w:val="26"/>
          <w:szCs w:val="26"/>
          <w:lang w:val="ru-RU"/>
        </w:rPr>
        <w:tab/>
      </w:r>
      <w:r w:rsidRPr="00947878">
        <w:rPr>
          <w:rFonts w:ascii="Times New Roman" w:hAnsi="Times New Roman" w:cs="Times New Roman"/>
          <w:sz w:val="26"/>
          <w:szCs w:val="26"/>
          <w:lang w:val="ru-RU"/>
        </w:rPr>
        <w:tab/>
        <w:t>2</w:t>
      </w:r>
      <w:proofErr w:type="gramStart"/>
      <w:r w:rsidRPr="00947878">
        <w:rPr>
          <w:rFonts w:ascii="Times New Roman" w:hAnsi="Times New Roman" w:cs="Times New Roman"/>
          <w:sz w:val="26"/>
          <w:szCs w:val="26"/>
          <w:lang w:val="ru-RU"/>
        </w:rPr>
        <w:t>С</w:t>
      </w:r>
      <w:r w:rsidRPr="00947878">
        <w:rPr>
          <w:rFonts w:ascii="Times New Roman" w:hAnsi="Times New Roman" w:cs="Times New Roman"/>
          <w:sz w:val="26"/>
          <w:szCs w:val="26"/>
          <w:vertAlign w:val="subscript"/>
          <w:lang w:val="ru-RU"/>
        </w:rPr>
        <w:t>(</w:t>
      </w:r>
      <w:proofErr w:type="gramEnd"/>
      <w:r w:rsidRPr="00947878">
        <w:rPr>
          <w:rFonts w:ascii="Times New Roman" w:hAnsi="Times New Roman" w:cs="Times New Roman"/>
          <w:sz w:val="26"/>
          <w:szCs w:val="26"/>
          <w:vertAlign w:val="subscript"/>
          <w:lang w:val="ru-RU"/>
        </w:rPr>
        <w:t>тв)</w:t>
      </w:r>
      <w:r w:rsidRPr="00947878">
        <w:rPr>
          <w:rFonts w:ascii="Times New Roman" w:hAnsi="Times New Roman" w:cs="Times New Roman"/>
          <w:sz w:val="26"/>
          <w:szCs w:val="26"/>
          <w:lang w:val="ru-RU"/>
        </w:rPr>
        <w:t>+ 3Н</w:t>
      </w:r>
      <w:r w:rsidRPr="00947878">
        <w:rPr>
          <w:rFonts w:ascii="Times New Roman" w:hAnsi="Times New Roman" w:cs="Times New Roman"/>
          <w:sz w:val="26"/>
          <w:szCs w:val="26"/>
          <w:vertAlign w:val="subscript"/>
          <w:lang w:val="ru-RU"/>
        </w:rPr>
        <w:t>2</w:t>
      </w:r>
      <w:r w:rsidRPr="00947878">
        <w:rPr>
          <w:rFonts w:ascii="Times New Roman" w:hAnsi="Times New Roman" w:cs="Times New Roman"/>
          <w:sz w:val="26"/>
          <w:szCs w:val="26"/>
          <w:lang w:val="ru-RU"/>
        </w:rPr>
        <w:t xml:space="preserve"> = С</w:t>
      </w:r>
      <w:r w:rsidRPr="00947878">
        <w:rPr>
          <w:rFonts w:ascii="Times New Roman" w:hAnsi="Times New Roman" w:cs="Times New Roman"/>
          <w:sz w:val="26"/>
          <w:szCs w:val="26"/>
          <w:vertAlign w:val="subscript"/>
          <w:lang w:val="ru-RU"/>
        </w:rPr>
        <w:t>2</w:t>
      </w:r>
      <w:r w:rsidRPr="00947878">
        <w:rPr>
          <w:rFonts w:ascii="Times New Roman" w:hAnsi="Times New Roman" w:cs="Times New Roman"/>
          <w:sz w:val="26"/>
          <w:szCs w:val="26"/>
          <w:lang w:val="ru-RU"/>
        </w:rPr>
        <w:t>Н</w:t>
      </w:r>
      <w:r w:rsidRPr="00947878">
        <w:rPr>
          <w:rFonts w:ascii="Times New Roman" w:hAnsi="Times New Roman" w:cs="Times New Roman"/>
          <w:sz w:val="26"/>
          <w:szCs w:val="26"/>
          <w:vertAlign w:val="subscript"/>
          <w:lang w:val="ru-RU"/>
        </w:rPr>
        <w:t>6</w:t>
      </w:r>
      <w:r w:rsidRPr="00947878">
        <w:rPr>
          <w:rFonts w:ascii="Times New Roman" w:hAnsi="Times New Roman" w:cs="Times New Roman"/>
          <w:sz w:val="26"/>
          <w:szCs w:val="26"/>
          <w:vertAlign w:val="subscript"/>
          <w:lang w:val="ru-RU"/>
        </w:rPr>
        <w:tab/>
      </w:r>
      <w:r w:rsidRPr="00947878">
        <w:rPr>
          <w:rFonts w:ascii="Times New Roman" w:hAnsi="Times New Roman" w:cs="Times New Roman"/>
          <w:sz w:val="26"/>
          <w:szCs w:val="26"/>
          <w:vertAlign w:val="subscript"/>
          <w:lang w:val="ru-RU"/>
        </w:rPr>
        <w:tab/>
      </w:r>
      <m:oMath>
        <m:r>
          <m:rPr>
            <m:sty m:val="p"/>
          </m:rPr>
          <w:rPr>
            <w:rFonts w:ascii="Cambria Math" w:hAnsi="Times New Roman" w:cs="Times New Roman"/>
            <w:sz w:val="26"/>
            <w:szCs w:val="26"/>
            <w:lang w:val="ru-RU"/>
          </w:rPr>
          <m:t>Δ</m:t>
        </m:r>
        <m:sSubSup>
          <m:sSubSupPr>
            <m:ctrlPr>
              <w:rPr>
                <w:rFonts w:ascii="Cambria Math" w:hAnsi="Times New Roman" w:cs="Times New Roman"/>
                <w:i/>
                <w:sz w:val="26"/>
                <w:szCs w:val="26"/>
                <w:lang w:val="ru-RU"/>
              </w:rPr>
            </m:ctrlPr>
          </m:sSubSupPr>
          <m:e>
            <m:r>
              <w:rPr>
                <w:rFonts w:ascii="Cambria Math" w:hAnsi="Cambria Math" w:cs="Times New Roman"/>
                <w:sz w:val="26"/>
                <w:szCs w:val="26"/>
                <w:lang w:val="ru-RU"/>
              </w:rPr>
              <m:t>H</m:t>
            </m:r>
          </m:e>
          <m:sub>
            <m:r>
              <w:rPr>
                <w:rFonts w:ascii="Cambria Math" w:hAnsi="Times New Roman" w:cs="Times New Roman"/>
                <w:sz w:val="26"/>
                <w:szCs w:val="26"/>
                <w:lang w:val="ru-RU"/>
              </w:rPr>
              <m:t>обр</m:t>
            </m:r>
          </m:sub>
          <m:sup>
            <m:r>
              <w:rPr>
                <w:rFonts w:ascii="Cambria Math" w:hAnsi="Cambria Math" w:cs="Times New Roman"/>
                <w:sz w:val="26"/>
                <w:szCs w:val="26"/>
                <w:lang w:val="ru-RU"/>
              </w:rPr>
              <m:t>o</m:t>
            </m:r>
          </m:sup>
        </m:sSubSup>
      </m:oMath>
      <w:r w:rsidRPr="00947878">
        <w:rPr>
          <w:rFonts w:ascii="Times New Roman" w:eastAsiaTheme="minorEastAsia" w:hAnsi="Times New Roman" w:cs="Times New Roman"/>
          <w:sz w:val="26"/>
          <w:szCs w:val="26"/>
          <w:lang w:val="ru-RU"/>
        </w:rPr>
        <w:t xml:space="preserve"> = 2</w:t>
      </w:r>
      <w:r w:rsidRPr="00947878">
        <w:rPr>
          <w:rFonts w:ascii="Times New Roman" w:hAnsi="Times New Roman" w:cs="Times New Roman"/>
          <w:sz w:val="26"/>
          <w:szCs w:val="26"/>
        </w:rPr>
        <w:t>Δ</w:t>
      </w:r>
      <w:r w:rsidRPr="00947878">
        <w:rPr>
          <w:rFonts w:ascii="Times New Roman" w:hAnsi="Times New Roman" w:cs="Times New Roman"/>
          <w:i/>
          <w:sz w:val="26"/>
          <w:szCs w:val="26"/>
          <w:lang w:val="ru-RU"/>
        </w:rPr>
        <w:t>Н</w:t>
      </w:r>
      <w:r w:rsidRPr="00947878">
        <w:rPr>
          <w:rFonts w:ascii="Times New Roman" w:hAnsi="Times New Roman" w:cs="Times New Roman"/>
          <w:sz w:val="26"/>
          <w:szCs w:val="26"/>
          <w:vertAlign w:val="subscript"/>
          <w:lang w:val="ru-RU"/>
        </w:rPr>
        <w:t>1</w:t>
      </w:r>
      <w:r w:rsidRPr="00947878">
        <w:rPr>
          <w:rFonts w:ascii="Times New Roman" w:hAnsi="Times New Roman" w:cs="Times New Roman"/>
          <w:sz w:val="26"/>
          <w:szCs w:val="26"/>
          <w:lang w:val="ru-RU"/>
        </w:rPr>
        <w:t xml:space="preserve"> + 6</w:t>
      </w:r>
      <w:r w:rsidRPr="00947878">
        <w:rPr>
          <w:rFonts w:ascii="Times New Roman" w:hAnsi="Times New Roman" w:cs="Times New Roman"/>
          <w:sz w:val="26"/>
          <w:szCs w:val="26"/>
        </w:rPr>
        <w:t>Δ</w:t>
      </w:r>
      <w:r w:rsidRPr="00947878">
        <w:rPr>
          <w:rFonts w:ascii="Times New Roman" w:hAnsi="Times New Roman" w:cs="Times New Roman"/>
          <w:i/>
          <w:sz w:val="26"/>
          <w:szCs w:val="26"/>
          <w:lang w:val="ru-RU"/>
        </w:rPr>
        <w:t>Н</w:t>
      </w:r>
      <w:r w:rsidRPr="00947878">
        <w:rPr>
          <w:rFonts w:ascii="Times New Roman" w:hAnsi="Times New Roman" w:cs="Times New Roman"/>
          <w:sz w:val="26"/>
          <w:szCs w:val="26"/>
          <w:vertAlign w:val="subscript"/>
          <w:lang w:val="ru-RU"/>
        </w:rPr>
        <w:t>2</w:t>
      </w:r>
      <w:r w:rsidRPr="00947878">
        <w:rPr>
          <w:rFonts w:ascii="Times New Roman" w:hAnsi="Times New Roman" w:cs="Times New Roman"/>
          <w:sz w:val="26"/>
          <w:szCs w:val="26"/>
          <w:lang w:val="ru-RU"/>
        </w:rPr>
        <w:t xml:space="preserve"> + </w:t>
      </w:r>
      <w:r w:rsidRPr="00947878">
        <w:rPr>
          <w:rFonts w:ascii="Times New Roman" w:hAnsi="Times New Roman" w:cs="Times New Roman"/>
          <w:sz w:val="26"/>
          <w:szCs w:val="26"/>
        </w:rPr>
        <w:t>Δ</w:t>
      </w:r>
      <w:r w:rsidRPr="00947878">
        <w:rPr>
          <w:rFonts w:ascii="Times New Roman" w:hAnsi="Times New Roman" w:cs="Times New Roman"/>
          <w:i/>
          <w:sz w:val="26"/>
          <w:szCs w:val="26"/>
          <w:lang w:val="ru-RU"/>
        </w:rPr>
        <w:t>Н</w:t>
      </w:r>
      <w:r w:rsidRPr="00947878">
        <w:rPr>
          <w:rFonts w:ascii="Times New Roman" w:hAnsi="Times New Roman" w:cs="Times New Roman"/>
          <w:sz w:val="26"/>
          <w:szCs w:val="26"/>
          <w:vertAlign w:val="subscript"/>
          <w:lang w:val="ru-RU"/>
        </w:rPr>
        <w:t>3</w:t>
      </w:r>
      <w:r w:rsidRPr="00947878">
        <w:rPr>
          <w:rFonts w:ascii="Times New Roman" w:hAnsi="Times New Roman" w:cs="Times New Roman"/>
          <w:sz w:val="26"/>
          <w:szCs w:val="26"/>
          <w:lang w:val="ru-RU"/>
        </w:rPr>
        <w:t xml:space="preserve"> = -100 кДж/моль</w:t>
      </w:r>
    </w:p>
    <w:p w:rsidR="00245DE3" w:rsidRPr="00947878" w:rsidRDefault="00245DE3" w:rsidP="00245DE3">
      <w:pPr>
        <w:pStyle w:val="a"/>
        <w:numPr>
          <w:ilvl w:val="0"/>
          <w:numId w:val="0"/>
        </w:numPr>
        <w:spacing w:after="0" w:line="240" w:lineRule="auto"/>
        <w:contextualSpacing w:val="0"/>
        <w:jc w:val="both"/>
        <w:rPr>
          <w:rFonts w:ascii="Times New Roman" w:hAnsi="Times New Roman" w:cs="Times New Roman"/>
          <w:sz w:val="26"/>
          <w:szCs w:val="26"/>
          <w:lang w:val="ru-RU"/>
        </w:rPr>
      </w:pPr>
      <w:r w:rsidRPr="00947878">
        <w:rPr>
          <w:rFonts w:ascii="Times New Roman" w:hAnsi="Times New Roman" w:cs="Times New Roman"/>
          <w:sz w:val="26"/>
          <w:szCs w:val="26"/>
          <w:lang w:val="ru-RU"/>
        </w:rPr>
        <w:t xml:space="preserve">Другой, более простой путь. Под каждым участником реакции записывают значение </w:t>
      </w:r>
      <m:oMath>
        <m:r>
          <m:rPr>
            <m:sty m:val="p"/>
          </m:rPr>
          <w:rPr>
            <w:rFonts w:ascii="Cambria Math" w:hAnsi="Times New Roman" w:cs="Times New Roman"/>
            <w:sz w:val="26"/>
            <w:szCs w:val="26"/>
            <w:lang w:val="ru-RU"/>
          </w:rPr>
          <m:t>Δ</m:t>
        </m:r>
        <m:sSubSup>
          <m:sSubSupPr>
            <m:ctrlPr>
              <w:rPr>
                <w:rFonts w:ascii="Cambria Math" w:hAnsi="Times New Roman" w:cs="Times New Roman"/>
                <w:i/>
                <w:sz w:val="26"/>
                <w:szCs w:val="26"/>
                <w:lang w:val="ru-RU"/>
              </w:rPr>
            </m:ctrlPr>
          </m:sSubSupPr>
          <m:e>
            <m:r>
              <w:rPr>
                <w:rFonts w:ascii="Cambria Math" w:hAnsi="Cambria Math" w:cs="Times New Roman"/>
                <w:sz w:val="26"/>
                <w:szCs w:val="26"/>
                <w:lang w:val="ru-RU"/>
              </w:rPr>
              <m:t>H</m:t>
            </m:r>
          </m:e>
          <m:sub>
            <w:proofErr w:type="gramStart"/>
            <m:r>
              <w:rPr>
                <w:rFonts w:ascii="Cambria Math" w:hAnsi="Times New Roman" w:cs="Times New Roman"/>
                <w:sz w:val="26"/>
                <w:szCs w:val="26"/>
                <w:lang w:val="ru-RU"/>
              </w:rPr>
              <m:t>обр</m:t>
            </m:r>
            <w:proofErr w:type="gramEnd"/>
          </m:sub>
          <m:sup>
            <m:r>
              <w:rPr>
                <w:rFonts w:ascii="Cambria Math" w:hAnsi="Cambria Math" w:cs="Times New Roman"/>
                <w:sz w:val="26"/>
                <w:szCs w:val="26"/>
                <w:lang w:val="ru-RU"/>
              </w:rPr>
              <m:t>o</m:t>
            </m:r>
          </m:sup>
        </m:sSubSup>
      </m:oMath>
      <w:r w:rsidRPr="00947878">
        <w:rPr>
          <w:rFonts w:ascii="Times New Roman" w:hAnsi="Times New Roman" w:cs="Times New Roman"/>
          <w:sz w:val="26"/>
          <w:szCs w:val="26"/>
          <w:lang w:val="ru-RU"/>
        </w:rPr>
        <w:t xml:space="preserve"> </w:t>
      </w:r>
    </w:p>
    <w:tbl>
      <w:tblPr>
        <w:tblStyle w:val="a5"/>
        <w:tblW w:w="0" w:type="auto"/>
        <w:jc w:val="center"/>
        <w:tblLook w:val="04A0"/>
      </w:tblPr>
      <w:tblGrid>
        <w:gridCol w:w="1002"/>
        <w:gridCol w:w="472"/>
        <w:gridCol w:w="1062"/>
        <w:gridCol w:w="472"/>
        <w:gridCol w:w="1102"/>
        <w:gridCol w:w="4990"/>
      </w:tblGrid>
      <w:tr w:rsidR="00245DE3" w:rsidRPr="00947878" w:rsidTr="00FE4E27">
        <w:trPr>
          <w:jc w:val="center"/>
        </w:trPr>
        <w:tc>
          <w:tcPr>
            <w:tcW w:w="1002" w:type="dxa"/>
          </w:tcPr>
          <w:p w:rsidR="00245DE3" w:rsidRPr="00947878" w:rsidRDefault="00245DE3" w:rsidP="00FE4E27">
            <w:pPr>
              <w:pStyle w:val="a"/>
              <w:numPr>
                <w:ilvl w:val="0"/>
                <w:numId w:val="0"/>
              </w:numPr>
              <w:contextualSpacing w:val="0"/>
              <w:jc w:val="both"/>
              <w:rPr>
                <w:sz w:val="26"/>
                <w:szCs w:val="26"/>
              </w:rPr>
            </w:pPr>
            <w:r w:rsidRPr="00947878">
              <w:rPr>
                <w:sz w:val="26"/>
                <w:szCs w:val="26"/>
              </w:rPr>
              <w:t>2C</w:t>
            </w:r>
            <w:r w:rsidRPr="00947878">
              <w:rPr>
                <w:sz w:val="26"/>
                <w:szCs w:val="26"/>
                <w:vertAlign w:val="subscript"/>
              </w:rPr>
              <w:t>(г)</w:t>
            </w:r>
          </w:p>
        </w:tc>
        <w:tc>
          <w:tcPr>
            <w:tcW w:w="472" w:type="dxa"/>
          </w:tcPr>
          <w:p w:rsidR="00245DE3" w:rsidRPr="00947878" w:rsidRDefault="00245DE3" w:rsidP="00FE4E27">
            <w:pPr>
              <w:pStyle w:val="a"/>
              <w:numPr>
                <w:ilvl w:val="0"/>
                <w:numId w:val="0"/>
              </w:numPr>
              <w:contextualSpacing w:val="0"/>
              <w:jc w:val="both"/>
              <w:rPr>
                <w:sz w:val="26"/>
                <w:szCs w:val="26"/>
              </w:rPr>
            </w:pPr>
            <w:r w:rsidRPr="00947878">
              <w:rPr>
                <w:sz w:val="26"/>
                <w:szCs w:val="26"/>
              </w:rPr>
              <w:t>+</w:t>
            </w:r>
          </w:p>
        </w:tc>
        <w:tc>
          <w:tcPr>
            <w:tcW w:w="1062" w:type="dxa"/>
          </w:tcPr>
          <w:p w:rsidR="00245DE3" w:rsidRPr="00947878" w:rsidRDefault="00245DE3" w:rsidP="00FE4E27">
            <w:pPr>
              <w:pStyle w:val="a"/>
              <w:numPr>
                <w:ilvl w:val="0"/>
                <w:numId w:val="0"/>
              </w:numPr>
              <w:contextualSpacing w:val="0"/>
              <w:jc w:val="both"/>
              <w:rPr>
                <w:sz w:val="26"/>
                <w:szCs w:val="26"/>
              </w:rPr>
            </w:pPr>
            <w:r w:rsidRPr="00947878">
              <w:rPr>
                <w:sz w:val="26"/>
                <w:szCs w:val="26"/>
              </w:rPr>
              <w:t>6H</w:t>
            </w:r>
            <w:r w:rsidRPr="00947878">
              <w:rPr>
                <w:sz w:val="26"/>
                <w:szCs w:val="26"/>
                <w:vertAlign w:val="subscript"/>
              </w:rPr>
              <w:t>(г)</w:t>
            </w:r>
          </w:p>
        </w:tc>
        <w:tc>
          <w:tcPr>
            <w:tcW w:w="472" w:type="dxa"/>
          </w:tcPr>
          <w:p w:rsidR="00245DE3" w:rsidRPr="00947878" w:rsidRDefault="00245DE3" w:rsidP="00FE4E27">
            <w:pPr>
              <w:pStyle w:val="a"/>
              <w:numPr>
                <w:ilvl w:val="0"/>
                <w:numId w:val="0"/>
              </w:numPr>
              <w:contextualSpacing w:val="0"/>
              <w:jc w:val="both"/>
              <w:rPr>
                <w:sz w:val="26"/>
                <w:szCs w:val="26"/>
              </w:rPr>
            </w:pPr>
            <w:r w:rsidRPr="00947878">
              <w:rPr>
                <w:sz w:val="26"/>
                <w:szCs w:val="26"/>
              </w:rPr>
              <w:t>=</w:t>
            </w:r>
          </w:p>
        </w:tc>
        <w:tc>
          <w:tcPr>
            <w:tcW w:w="1102" w:type="dxa"/>
          </w:tcPr>
          <w:p w:rsidR="00245DE3" w:rsidRPr="00947878" w:rsidRDefault="00245DE3" w:rsidP="00FE4E27">
            <w:pPr>
              <w:pStyle w:val="a"/>
              <w:numPr>
                <w:ilvl w:val="0"/>
                <w:numId w:val="0"/>
              </w:numPr>
              <w:contextualSpacing w:val="0"/>
              <w:jc w:val="both"/>
              <w:rPr>
                <w:sz w:val="26"/>
                <w:szCs w:val="26"/>
              </w:rPr>
            </w:pPr>
            <w:r w:rsidRPr="00947878">
              <w:rPr>
                <w:sz w:val="26"/>
                <w:szCs w:val="26"/>
              </w:rPr>
              <w:t>C</w:t>
            </w:r>
            <w:r w:rsidRPr="00947878">
              <w:rPr>
                <w:sz w:val="26"/>
                <w:szCs w:val="26"/>
                <w:vertAlign w:val="subscript"/>
              </w:rPr>
              <w:t>2</w:t>
            </w:r>
            <w:r w:rsidRPr="00947878">
              <w:rPr>
                <w:sz w:val="26"/>
                <w:szCs w:val="26"/>
              </w:rPr>
              <w:t>H</w:t>
            </w:r>
            <w:r w:rsidRPr="00947878">
              <w:rPr>
                <w:sz w:val="26"/>
                <w:szCs w:val="26"/>
                <w:vertAlign w:val="subscript"/>
              </w:rPr>
              <w:t>6(г)</w:t>
            </w:r>
          </w:p>
        </w:tc>
        <w:tc>
          <w:tcPr>
            <w:tcW w:w="4990" w:type="dxa"/>
            <w:vMerge w:val="restart"/>
            <w:vAlign w:val="center"/>
          </w:tcPr>
          <w:p w:rsidR="00245DE3" w:rsidRPr="00947878" w:rsidRDefault="00245DE3" w:rsidP="00FE4E27">
            <w:pPr>
              <w:pStyle w:val="a"/>
              <w:numPr>
                <w:ilvl w:val="0"/>
                <w:numId w:val="0"/>
              </w:numPr>
              <w:contextualSpacing w:val="0"/>
              <w:rPr>
                <w:sz w:val="26"/>
                <w:szCs w:val="26"/>
              </w:rPr>
            </w:pPr>
            <w:r w:rsidRPr="00947878">
              <w:rPr>
                <w:sz w:val="26"/>
                <w:szCs w:val="26"/>
              </w:rPr>
              <w:t>Δ</w:t>
            </w:r>
            <w:r w:rsidRPr="00947878">
              <w:rPr>
                <w:i/>
                <w:sz w:val="26"/>
                <w:szCs w:val="26"/>
              </w:rPr>
              <w:t>Н</w:t>
            </w:r>
            <w:r w:rsidRPr="00947878">
              <w:rPr>
                <w:sz w:val="26"/>
                <w:szCs w:val="26"/>
                <w:vertAlign w:val="subscript"/>
              </w:rPr>
              <w:t>реакции</w:t>
            </w:r>
            <w:r w:rsidRPr="00947878">
              <w:rPr>
                <w:sz w:val="26"/>
                <w:szCs w:val="26"/>
              </w:rPr>
              <w:t xml:space="preserve"> = −718 – 6 ·218 = -2844 кДж/моль</w:t>
            </w:r>
          </w:p>
        </w:tc>
      </w:tr>
      <w:tr w:rsidR="00245DE3" w:rsidRPr="00947878" w:rsidTr="00FE4E27">
        <w:trPr>
          <w:jc w:val="center"/>
        </w:trPr>
        <w:tc>
          <w:tcPr>
            <w:tcW w:w="1002" w:type="dxa"/>
          </w:tcPr>
          <w:p w:rsidR="00245DE3" w:rsidRPr="00947878" w:rsidRDefault="00245DE3" w:rsidP="00FE4E27">
            <w:pPr>
              <w:pStyle w:val="a"/>
              <w:numPr>
                <w:ilvl w:val="0"/>
                <w:numId w:val="0"/>
              </w:numPr>
              <w:contextualSpacing w:val="0"/>
              <w:jc w:val="center"/>
              <w:rPr>
                <w:sz w:val="26"/>
                <w:szCs w:val="26"/>
              </w:rPr>
            </w:pPr>
            <w:r w:rsidRPr="00947878">
              <w:rPr>
                <w:sz w:val="26"/>
                <w:szCs w:val="26"/>
              </w:rPr>
              <w:t>+718</w:t>
            </w:r>
          </w:p>
        </w:tc>
        <w:tc>
          <w:tcPr>
            <w:tcW w:w="472" w:type="dxa"/>
          </w:tcPr>
          <w:p w:rsidR="00245DE3" w:rsidRPr="00947878" w:rsidRDefault="00245DE3" w:rsidP="00FE4E27">
            <w:pPr>
              <w:pStyle w:val="a"/>
              <w:numPr>
                <w:ilvl w:val="0"/>
                <w:numId w:val="0"/>
              </w:numPr>
              <w:contextualSpacing w:val="0"/>
              <w:jc w:val="both"/>
              <w:rPr>
                <w:sz w:val="26"/>
                <w:szCs w:val="26"/>
              </w:rPr>
            </w:pPr>
          </w:p>
        </w:tc>
        <w:tc>
          <w:tcPr>
            <w:tcW w:w="1062" w:type="dxa"/>
          </w:tcPr>
          <w:p w:rsidR="00245DE3" w:rsidRPr="00947878" w:rsidRDefault="00245DE3" w:rsidP="00FE4E27">
            <w:pPr>
              <w:pStyle w:val="a"/>
              <w:numPr>
                <w:ilvl w:val="0"/>
                <w:numId w:val="0"/>
              </w:numPr>
              <w:contextualSpacing w:val="0"/>
              <w:jc w:val="center"/>
              <w:rPr>
                <w:sz w:val="26"/>
                <w:szCs w:val="26"/>
              </w:rPr>
            </w:pPr>
            <w:r w:rsidRPr="00947878">
              <w:rPr>
                <w:sz w:val="26"/>
                <w:szCs w:val="26"/>
              </w:rPr>
              <w:t>+218</w:t>
            </w:r>
          </w:p>
        </w:tc>
        <w:tc>
          <w:tcPr>
            <w:tcW w:w="472" w:type="dxa"/>
          </w:tcPr>
          <w:p w:rsidR="00245DE3" w:rsidRPr="00947878" w:rsidRDefault="00245DE3" w:rsidP="00FE4E27">
            <w:pPr>
              <w:pStyle w:val="a"/>
              <w:numPr>
                <w:ilvl w:val="0"/>
                <w:numId w:val="0"/>
              </w:numPr>
              <w:contextualSpacing w:val="0"/>
              <w:jc w:val="both"/>
              <w:rPr>
                <w:sz w:val="26"/>
                <w:szCs w:val="26"/>
              </w:rPr>
            </w:pPr>
          </w:p>
        </w:tc>
        <w:tc>
          <w:tcPr>
            <w:tcW w:w="1102" w:type="dxa"/>
          </w:tcPr>
          <w:p w:rsidR="00245DE3" w:rsidRPr="00947878" w:rsidRDefault="00245DE3" w:rsidP="00FE4E27">
            <w:pPr>
              <w:pStyle w:val="a"/>
              <w:numPr>
                <w:ilvl w:val="0"/>
                <w:numId w:val="0"/>
              </w:numPr>
              <w:contextualSpacing w:val="0"/>
              <w:jc w:val="center"/>
              <w:rPr>
                <w:i/>
                <w:sz w:val="26"/>
                <w:szCs w:val="26"/>
              </w:rPr>
            </w:pPr>
            <w:r w:rsidRPr="00947878">
              <w:rPr>
                <w:i/>
                <w:sz w:val="26"/>
                <w:szCs w:val="26"/>
              </w:rPr>
              <w:t>х</w:t>
            </w:r>
          </w:p>
        </w:tc>
        <w:tc>
          <w:tcPr>
            <w:tcW w:w="4990" w:type="dxa"/>
            <w:vMerge/>
          </w:tcPr>
          <w:p w:rsidR="00245DE3" w:rsidRPr="00947878" w:rsidRDefault="00245DE3" w:rsidP="00FE4E27">
            <w:pPr>
              <w:pStyle w:val="a"/>
              <w:numPr>
                <w:ilvl w:val="0"/>
                <w:numId w:val="0"/>
              </w:numPr>
              <w:contextualSpacing w:val="0"/>
              <w:jc w:val="both"/>
              <w:rPr>
                <w:sz w:val="26"/>
                <w:szCs w:val="26"/>
              </w:rPr>
            </w:pPr>
          </w:p>
        </w:tc>
      </w:tr>
    </w:tbl>
    <w:p w:rsidR="00245DE3" w:rsidRPr="00947878" w:rsidRDefault="00245DE3" w:rsidP="00245DE3">
      <w:pPr>
        <w:pStyle w:val="a"/>
        <w:numPr>
          <w:ilvl w:val="0"/>
          <w:numId w:val="0"/>
        </w:numPr>
        <w:spacing w:after="0" w:line="240" w:lineRule="auto"/>
        <w:ind w:left="720"/>
        <w:contextualSpacing w:val="0"/>
        <w:jc w:val="center"/>
        <w:rPr>
          <w:rFonts w:ascii="Times New Roman" w:hAnsi="Times New Roman" w:cs="Times New Roman"/>
          <w:b/>
          <w:sz w:val="26"/>
          <w:szCs w:val="26"/>
          <w:lang w:val="ru-RU"/>
        </w:rPr>
      </w:pPr>
      <w:r w:rsidRPr="00947878">
        <w:rPr>
          <w:rFonts w:ascii="Times New Roman" w:hAnsi="Times New Roman" w:cs="Times New Roman"/>
          <w:b/>
          <w:i/>
          <w:sz w:val="26"/>
          <w:szCs w:val="26"/>
        </w:rPr>
        <w:t>x</w:t>
      </w:r>
      <w:r w:rsidRPr="00947878">
        <w:rPr>
          <w:rFonts w:ascii="Times New Roman" w:hAnsi="Times New Roman" w:cs="Times New Roman"/>
          <w:b/>
          <w:sz w:val="26"/>
          <w:szCs w:val="26"/>
        </w:rPr>
        <w:t xml:space="preserve"> = Δ</w:t>
      </w:r>
      <w:r w:rsidRPr="00947878">
        <w:rPr>
          <w:rFonts w:ascii="Times New Roman" w:hAnsi="Times New Roman" w:cs="Times New Roman"/>
          <w:b/>
          <w:i/>
          <w:sz w:val="26"/>
          <w:szCs w:val="26"/>
          <w:lang w:val="ru-RU"/>
        </w:rPr>
        <w:t>Н</w:t>
      </w:r>
      <w:r w:rsidRPr="00947878">
        <w:rPr>
          <w:rFonts w:ascii="Times New Roman" w:hAnsi="Times New Roman" w:cs="Times New Roman"/>
          <w:b/>
          <w:sz w:val="26"/>
          <w:szCs w:val="26"/>
          <w:vertAlign w:val="subscript"/>
          <w:lang w:val="ru-RU"/>
        </w:rPr>
        <w:t>реакции</w:t>
      </w:r>
      <w:r w:rsidRPr="00947878">
        <w:rPr>
          <w:rFonts w:ascii="Times New Roman" w:hAnsi="Times New Roman" w:cs="Times New Roman"/>
          <w:b/>
          <w:sz w:val="26"/>
          <w:szCs w:val="26"/>
        </w:rPr>
        <w:t xml:space="preserve"> </w:t>
      </w:r>
      <w:r w:rsidRPr="00947878">
        <w:rPr>
          <w:rFonts w:ascii="Times New Roman" w:hAnsi="Times New Roman" w:cs="Times New Roman"/>
          <w:b/>
          <w:sz w:val="26"/>
          <w:szCs w:val="26"/>
          <w:lang w:val="ru-RU"/>
        </w:rPr>
        <w:t xml:space="preserve">+ </w:t>
      </w:r>
      <w:r w:rsidRPr="00947878">
        <w:rPr>
          <w:rFonts w:ascii="Times New Roman" w:hAnsi="Times New Roman" w:cs="Times New Roman"/>
          <w:b/>
          <w:sz w:val="26"/>
          <w:szCs w:val="26"/>
        </w:rPr>
        <w:t>Δ</w:t>
      </w:r>
      <w:r w:rsidRPr="00947878">
        <w:rPr>
          <w:rFonts w:ascii="Times New Roman" w:hAnsi="Times New Roman" w:cs="Times New Roman"/>
          <w:b/>
          <w:i/>
          <w:sz w:val="26"/>
          <w:szCs w:val="26"/>
          <w:lang w:val="ru-RU"/>
        </w:rPr>
        <w:t>Н</w:t>
      </w:r>
      <w:r w:rsidRPr="00947878">
        <w:rPr>
          <w:rFonts w:ascii="Times New Roman" w:hAnsi="Times New Roman" w:cs="Times New Roman"/>
          <w:b/>
          <w:sz w:val="26"/>
          <w:szCs w:val="26"/>
          <w:vertAlign w:val="subscript"/>
          <w:lang w:val="ru-RU"/>
        </w:rPr>
        <w:t>реагентов</w:t>
      </w:r>
      <w:r w:rsidRPr="00947878">
        <w:rPr>
          <w:rFonts w:ascii="Times New Roman" w:hAnsi="Times New Roman" w:cs="Times New Roman"/>
          <w:b/>
          <w:sz w:val="26"/>
          <w:szCs w:val="26"/>
          <w:lang w:val="ru-RU"/>
        </w:rPr>
        <w:t xml:space="preserve"> = -2844 + 2</w:t>
      </w:r>
      <w:r w:rsidRPr="00947878">
        <w:rPr>
          <w:rFonts w:ascii="Times New Roman" w:hAnsi="Times New Roman" w:cs="Times New Roman"/>
          <w:b/>
          <w:sz w:val="26"/>
          <w:szCs w:val="26"/>
        </w:rPr>
        <w:t>·718 + 6·218 = −100 </w:t>
      </w:r>
      <w:r w:rsidRPr="00947878">
        <w:rPr>
          <w:rFonts w:ascii="Times New Roman" w:hAnsi="Times New Roman" w:cs="Times New Roman"/>
          <w:b/>
          <w:sz w:val="26"/>
          <w:szCs w:val="26"/>
          <w:lang w:val="ru-RU"/>
        </w:rPr>
        <w:t>кДж/моль</w:t>
      </w:r>
    </w:p>
    <w:p w:rsidR="00245DE3" w:rsidRPr="00947878" w:rsidRDefault="00245DE3" w:rsidP="00245DE3">
      <w:pPr>
        <w:pStyle w:val="a"/>
        <w:numPr>
          <w:ilvl w:val="0"/>
          <w:numId w:val="0"/>
        </w:numPr>
        <w:spacing w:after="0"/>
        <w:ind w:left="274"/>
        <w:contextualSpacing w:val="0"/>
        <w:jc w:val="center"/>
        <w:rPr>
          <w:rFonts w:ascii="Times New Roman" w:hAnsi="Times New Roman" w:cs="Times New Roman"/>
          <w:b/>
          <w:sz w:val="26"/>
          <w:szCs w:val="26"/>
          <w:lang w:val="ru-RU"/>
        </w:rPr>
      </w:pPr>
    </w:p>
    <w:p w:rsidR="00245DE3" w:rsidRPr="00947878" w:rsidRDefault="00245DE3" w:rsidP="00245DE3">
      <w:pPr>
        <w:pStyle w:val="a"/>
        <w:numPr>
          <w:ilvl w:val="0"/>
          <w:numId w:val="0"/>
        </w:numPr>
        <w:spacing w:after="0"/>
        <w:ind w:left="274"/>
        <w:contextualSpacing w:val="0"/>
        <w:jc w:val="center"/>
        <w:rPr>
          <w:rFonts w:ascii="Times New Roman" w:hAnsi="Times New Roman" w:cs="Times New Roman"/>
          <w:b/>
          <w:sz w:val="26"/>
          <w:szCs w:val="26"/>
          <w:lang w:val="ru-RU"/>
        </w:rPr>
      </w:pPr>
      <w:r w:rsidRPr="00947878">
        <w:rPr>
          <w:rFonts w:ascii="Times New Roman" w:hAnsi="Times New Roman" w:cs="Times New Roman"/>
          <w:b/>
          <w:sz w:val="26"/>
          <w:szCs w:val="26"/>
          <w:lang w:val="ru-RU"/>
        </w:rPr>
        <w:t>ЗАДАЧИ</w:t>
      </w:r>
    </w:p>
    <w:p w:rsidR="00245DE3" w:rsidRPr="00947878" w:rsidRDefault="00245DE3" w:rsidP="00245DE3">
      <w:pPr>
        <w:pStyle w:val="a4"/>
        <w:numPr>
          <w:ilvl w:val="0"/>
          <w:numId w:val="30"/>
        </w:numPr>
        <w:tabs>
          <w:tab w:val="left" w:pos="900"/>
        </w:tabs>
        <w:spacing w:line="276" w:lineRule="auto"/>
        <w:ind w:left="0" w:firstLine="540"/>
        <w:contextualSpacing w:val="0"/>
        <w:jc w:val="both"/>
        <w:rPr>
          <w:sz w:val="24"/>
          <w:szCs w:val="24"/>
        </w:rPr>
      </w:pPr>
      <w:r w:rsidRPr="00947878">
        <w:rPr>
          <w:sz w:val="24"/>
          <w:szCs w:val="24"/>
        </w:rPr>
        <w:t>(IJSO-2007) Энтальпия сгорания нафталина (C</w:t>
      </w:r>
      <w:r w:rsidRPr="00947878">
        <w:rPr>
          <w:sz w:val="24"/>
          <w:szCs w:val="24"/>
          <w:vertAlign w:val="subscript"/>
        </w:rPr>
        <w:t>10</w:t>
      </w:r>
      <w:r w:rsidRPr="00947878">
        <w:rPr>
          <w:sz w:val="24"/>
          <w:szCs w:val="24"/>
        </w:rPr>
        <w:t>H</w:t>
      </w:r>
      <w:r w:rsidRPr="00947878">
        <w:rPr>
          <w:sz w:val="24"/>
          <w:szCs w:val="24"/>
          <w:vertAlign w:val="subscript"/>
        </w:rPr>
        <w:t>8</w:t>
      </w:r>
      <w:r w:rsidRPr="00947878">
        <w:rPr>
          <w:sz w:val="24"/>
          <w:szCs w:val="24"/>
        </w:rPr>
        <w:t>) равна -1230 ккал∙моль</w:t>
      </w:r>
      <w:r w:rsidRPr="00947878">
        <w:rPr>
          <w:sz w:val="24"/>
          <w:szCs w:val="24"/>
          <w:vertAlign w:val="superscript"/>
        </w:rPr>
        <w:t>-1</w:t>
      </w:r>
      <w:r w:rsidRPr="00947878">
        <w:rPr>
          <w:sz w:val="24"/>
          <w:szCs w:val="24"/>
        </w:rPr>
        <w:t>. Энтальпии образования CO</w:t>
      </w:r>
      <w:r w:rsidRPr="00947878">
        <w:rPr>
          <w:sz w:val="24"/>
          <w:szCs w:val="24"/>
          <w:vertAlign w:val="subscript"/>
        </w:rPr>
        <w:t>2(</w:t>
      </w:r>
      <w:r w:rsidRPr="00947878">
        <w:rPr>
          <w:rFonts w:eastAsia="MS Mincho"/>
          <w:sz w:val="24"/>
          <w:szCs w:val="24"/>
          <w:vertAlign w:val="subscript"/>
        </w:rPr>
        <w:t>г.</w:t>
      </w:r>
      <w:r w:rsidRPr="00947878">
        <w:rPr>
          <w:sz w:val="24"/>
          <w:szCs w:val="24"/>
          <w:vertAlign w:val="subscript"/>
        </w:rPr>
        <w:t xml:space="preserve">) </w:t>
      </w:r>
      <w:r w:rsidRPr="00947878">
        <w:rPr>
          <w:rFonts w:eastAsia="MS Mincho"/>
          <w:sz w:val="24"/>
          <w:szCs w:val="24"/>
        </w:rPr>
        <w:t>и</w:t>
      </w:r>
      <w:r w:rsidRPr="00947878">
        <w:rPr>
          <w:sz w:val="24"/>
          <w:szCs w:val="24"/>
        </w:rPr>
        <w:t xml:space="preserve"> H</w:t>
      </w:r>
      <w:r w:rsidRPr="00947878">
        <w:rPr>
          <w:sz w:val="24"/>
          <w:szCs w:val="24"/>
          <w:vertAlign w:val="subscript"/>
        </w:rPr>
        <w:t>2</w:t>
      </w:r>
      <w:r w:rsidRPr="00947878">
        <w:rPr>
          <w:sz w:val="24"/>
          <w:szCs w:val="24"/>
        </w:rPr>
        <w:t>O</w:t>
      </w:r>
      <w:r w:rsidRPr="00947878">
        <w:rPr>
          <w:sz w:val="24"/>
          <w:szCs w:val="24"/>
          <w:vertAlign w:val="subscript"/>
        </w:rPr>
        <w:t>(</w:t>
      </w:r>
      <w:r w:rsidRPr="00947878">
        <w:rPr>
          <w:rFonts w:eastAsia="MS Mincho"/>
          <w:sz w:val="24"/>
          <w:szCs w:val="24"/>
          <w:vertAlign w:val="subscript"/>
        </w:rPr>
        <w:t>ж.</w:t>
      </w:r>
      <w:r w:rsidRPr="00947878">
        <w:rPr>
          <w:sz w:val="24"/>
          <w:szCs w:val="24"/>
          <w:vertAlign w:val="subscript"/>
        </w:rPr>
        <w:t>)</w:t>
      </w:r>
      <w:r w:rsidRPr="00947878">
        <w:rPr>
          <w:sz w:val="24"/>
          <w:szCs w:val="24"/>
        </w:rPr>
        <w:t xml:space="preserve"> </w:t>
      </w:r>
      <w:r w:rsidRPr="00947878">
        <w:rPr>
          <w:rFonts w:eastAsia="MS Mincho"/>
          <w:sz w:val="24"/>
          <w:szCs w:val="24"/>
        </w:rPr>
        <w:t>равны</w:t>
      </w:r>
      <w:r w:rsidRPr="00947878">
        <w:rPr>
          <w:sz w:val="24"/>
          <w:szCs w:val="24"/>
        </w:rPr>
        <w:t xml:space="preserve"> -94 </w:t>
      </w:r>
      <w:r w:rsidRPr="00947878">
        <w:rPr>
          <w:rFonts w:eastAsia="MS Mincho"/>
          <w:sz w:val="24"/>
          <w:szCs w:val="24"/>
        </w:rPr>
        <w:t>и</w:t>
      </w:r>
      <w:r w:rsidRPr="00947878">
        <w:rPr>
          <w:sz w:val="24"/>
          <w:szCs w:val="24"/>
        </w:rPr>
        <w:t xml:space="preserve"> -68 ккал∙моль</w:t>
      </w:r>
      <w:r w:rsidRPr="00947878">
        <w:rPr>
          <w:sz w:val="24"/>
          <w:szCs w:val="24"/>
          <w:vertAlign w:val="superscript"/>
        </w:rPr>
        <w:t>-1</w:t>
      </w:r>
      <w:r w:rsidRPr="00947878">
        <w:rPr>
          <w:sz w:val="24"/>
          <w:szCs w:val="24"/>
        </w:rPr>
        <w:t xml:space="preserve"> соответственно. Какова энтальпия образования нафталина?</w:t>
      </w:r>
    </w:p>
    <w:p w:rsidR="00245DE3" w:rsidRPr="00947878" w:rsidRDefault="00245DE3" w:rsidP="00245DE3">
      <w:pPr>
        <w:pStyle w:val="ae"/>
        <w:numPr>
          <w:ilvl w:val="1"/>
          <w:numId w:val="30"/>
        </w:numPr>
        <w:tabs>
          <w:tab w:val="clear" w:pos="1080"/>
          <w:tab w:val="left" w:pos="360"/>
        </w:tabs>
        <w:ind w:leftChars="0" w:left="360" w:firstLine="0"/>
        <w:rPr>
          <w:rFonts w:cs="Times New Roman"/>
        </w:rPr>
      </w:pPr>
      <w:r w:rsidRPr="00947878">
        <w:rPr>
          <w:rFonts w:cs="Times New Roman"/>
        </w:rPr>
        <w:t>-926 ккал∙моль</w:t>
      </w:r>
      <w:r w:rsidRPr="00947878">
        <w:rPr>
          <w:rFonts w:cs="Times New Roman"/>
          <w:vertAlign w:val="superscript"/>
        </w:rPr>
        <w:t>-1</w:t>
      </w:r>
      <w:r w:rsidRPr="00947878">
        <w:rPr>
          <w:rFonts w:cs="Times New Roman"/>
          <w:vertAlign w:val="superscript"/>
        </w:rPr>
        <w:tab/>
      </w:r>
      <w:r w:rsidRPr="00947878">
        <w:rPr>
          <w:rFonts w:cs="Times New Roman"/>
          <w:color w:val="FF0000"/>
        </w:rPr>
        <w:t>(</w:t>
      </w:r>
      <w:r w:rsidRPr="00947878">
        <w:rPr>
          <w:rFonts w:cs="Times New Roman"/>
          <w:color w:val="FF0000"/>
          <w:lang w:val="en-US"/>
        </w:rPr>
        <w:t>B</w:t>
      </w:r>
      <w:r w:rsidRPr="00947878">
        <w:rPr>
          <w:rFonts w:cs="Times New Roman"/>
          <w:color w:val="FF0000"/>
        </w:rPr>
        <w:t>) +18 ккал∙моль</w:t>
      </w:r>
      <w:r w:rsidRPr="00947878">
        <w:rPr>
          <w:rFonts w:cs="Times New Roman"/>
          <w:color w:val="FF0000"/>
          <w:vertAlign w:val="superscript"/>
        </w:rPr>
        <w:t>-1</w:t>
      </w:r>
      <w:r w:rsidRPr="00947878">
        <w:rPr>
          <w:rFonts w:cs="Times New Roman"/>
          <w:vertAlign w:val="superscript"/>
        </w:rPr>
        <w:tab/>
      </w:r>
      <w:r w:rsidRPr="00947878">
        <w:rPr>
          <w:rFonts w:cs="Times New Roman"/>
        </w:rPr>
        <w:t>(</w:t>
      </w:r>
      <w:r w:rsidRPr="00947878">
        <w:rPr>
          <w:rFonts w:cs="Times New Roman"/>
          <w:lang w:val="en-US"/>
        </w:rPr>
        <w:t>C</w:t>
      </w:r>
      <w:r w:rsidRPr="00947878">
        <w:rPr>
          <w:rFonts w:cs="Times New Roman"/>
        </w:rPr>
        <w:t>) +222 ккал∙моль</w:t>
      </w:r>
      <w:r w:rsidRPr="00947878">
        <w:rPr>
          <w:rFonts w:cs="Times New Roman"/>
          <w:vertAlign w:val="superscript"/>
        </w:rPr>
        <w:t>-1</w:t>
      </w:r>
      <w:r w:rsidRPr="00947878">
        <w:rPr>
          <w:rFonts w:cs="Times New Roman"/>
        </w:rPr>
        <w:tab/>
      </w:r>
      <w:r w:rsidRPr="00947878">
        <w:rPr>
          <w:rFonts w:cs="Times New Roman"/>
        </w:rPr>
        <w:tab/>
        <w:t>(</w:t>
      </w:r>
      <w:r w:rsidRPr="00947878">
        <w:rPr>
          <w:rFonts w:cs="Times New Roman"/>
          <w:lang w:val="en-US"/>
        </w:rPr>
        <w:t>D</w:t>
      </w:r>
      <w:r w:rsidRPr="00947878">
        <w:rPr>
          <w:rFonts w:cs="Times New Roman"/>
        </w:rPr>
        <w:t>) -1680 ккал∙моль</w:t>
      </w:r>
      <w:r w:rsidRPr="00947878">
        <w:rPr>
          <w:rFonts w:cs="Times New Roman"/>
          <w:vertAlign w:val="superscript"/>
        </w:rPr>
        <w:t>-1</w:t>
      </w:r>
    </w:p>
    <w:p w:rsidR="00245DE3" w:rsidRPr="00947878" w:rsidRDefault="00245DE3" w:rsidP="00245DE3">
      <w:pPr>
        <w:pStyle w:val="a4"/>
        <w:numPr>
          <w:ilvl w:val="0"/>
          <w:numId w:val="30"/>
        </w:numPr>
        <w:tabs>
          <w:tab w:val="left" w:pos="810"/>
        </w:tabs>
        <w:autoSpaceDE w:val="0"/>
        <w:autoSpaceDN w:val="0"/>
        <w:adjustRightInd w:val="0"/>
        <w:spacing w:line="276" w:lineRule="auto"/>
        <w:ind w:left="0" w:firstLine="540"/>
        <w:contextualSpacing w:val="0"/>
        <w:jc w:val="both"/>
        <w:rPr>
          <w:sz w:val="24"/>
          <w:szCs w:val="24"/>
        </w:rPr>
      </w:pPr>
      <w:r w:rsidRPr="00947878">
        <w:rPr>
          <w:sz w:val="24"/>
          <w:szCs w:val="24"/>
        </w:rPr>
        <w:lastRenderedPageBreak/>
        <w:t>(IJSO-2009) Теплота сгорания фруктозы С</w:t>
      </w:r>
      <w:r w:rsidRPr="00947878">
        <w:rPr>
          <w:sz w:val="24"/>
          <w:szCs w:val="24"/>
          <w:vertAlign w:val="subscript"/>
        </w:rPr>
        <w:t>6</w:t>
      </w:r>
      <w:r w:rsidRPr="00947878">
        <w:rPr>
          <w:sz w:val="24"/>
          <w:szCs w:val="24"/>
        </w:rPr>
        <w:t>Н</w:t>
      </w:r>
      <w:r w:rsidRPr="00947878">
        <w:rPr>
          <w:sz w:val="24"/>
          <w:szCs w:val="24"/>
          <w:vertAlign w:val="subscript"/>
        </w:rPr>
        <w:t>12</w:t>
      </w:r>
      <w:r w:rsidRPr="00947878">
        <w:rPr>
          <w:sz w:val="24"/>
          <w:szCs w:val="24"/>
        </w:rPr>
        <w:t>О</w:t>
      </w:r>
      <w:r w:rsidRPr="00947878">
        <w:rPr>
          <w:sz w:val="24"/>
          <w:szCs w:val="24"/>
          <w:vertAlign w:val="subscript"/>
        </w:rPr>
        <w:t>6</w:t>
      </w:r>
      <w:r w:rsidRPr="00947878">
        <w:rPr>
          <w:sz w:val="24"/>
          <w:szCs w:val="24"/>
        </w:rPr>
        <w:t xml:space="preserve"> равна –2812 кДж/моль. В яблоке массой </w:t>
      </w:r>
      <w:smartTag w:uri="urn:schemas-microsoft-com:office:smarttags" w:element="metricconverter">
        <w:smartTagPr>
          <w:attr w:name="ProductID" w:val="86 г"/>
        </w:smartTagPr>
        <w:r w:rsidRPr="00947878">
          <w:rPr>
            <w:sz w:val="24"/>
            <w:szCs w:val="24"/>
          </w:rPr>
          <w:t>86 г</w:t>
        </w:r>
      </w:smartTag>
      <w:r w:rsidRPr="00947878">
        <w:rPr>
          <w:sz w:val="24"/>
          <w:szCs w:val="24"/>
        </w:rPr>
        <w:t xml:space="preserve"> содержание фруктозы составляет 12% по массе. Какова калорийность яблока за счёт фруктозы? </w:t>
      </w:r>
      <w:proofErr w:type="gramStart"/>
      <w:r w:rsidRPr="00947878">
        <w:rPr>
          <w:sz w:val="24"/>
          <w:szCs w:val="24"/>
        </w:rPr>
        <w:t>(Относительные атомные массы:</w:t>
      </w:r>
      <w:proofErr w:type="gramEnd"/>
      <w:r w:rsidRPr="00947878">
        <w:rPr>
          <w:sz w:val="24"/>
          <w:szCs w:val="24"/>
        </w:rPr>
        <w:t xml:space="preserve"> </w:t>
      </w:r>
      <w:proofErr w:type="gramStart"/>
      <w:r w:rsidRPr="00947878">
        <w:rPr>
          <w:sz w:val="24"/>
          <w:szCs w:val="24"/>
        </w:rPr>
        <w:t>С=12, H = 1, O = 16; 1 кал = 4,184 Дж).</w:t>
      </w:r>
      <w:proofErr w:type="gramEnd"/>
    </w:p>
    <w:p w:rsidR="00245DE3" w:rsidRPr="00947878" w:rsidRDefault="00245DE3" w:rsidP="00245DE3">
      <w:pPr>
        <w:autoSpaceDE w:val="0"/>
        <w:autoSpaceDN w:val="0"/>
        <w:adjustRightInd w:val="0"/>
        <w:spacing w:after="0"/>
        <w:ind w:left="360"/>
        <w:rPr>
          <w:rFonts w:ascii="Times New Roman" w:hAnsi="Times New Roman" w:cs="Times New Roman"/>
          <w:sz w:val="24"/>
          <w:szCs w:val="24"/>
          <w:lang w:val="ru-RU"/>
        </w:rPr>
      </w:pPr>
      <w:r w:rsidRPr="00947878">
        <w:rPr>
          <w:rFonts w:ascii="Times New Roman" w:hAnsi="Times New Roman" w:cs="Times New Roman"/>
          <w:sz w:val="24"/>
          <w:szCs w:val="24"/>
          <w:lang w:val="ru-RU"/>
        </w:rPr>
        <w:t xml:space="preserve"> </w:t>
      </w:r>
      <w:r w:rsidRPr="00947878">
        <w:rPr>
          <w:rFonts w:ascii="Times New Roman" w:hAnsi="Times New Roman" w:cs="Times New Roman"/>
          <w:sz w:val="24"/>
          <w:szCs w:val="24"/>
          <w:lang w:val="ru-RU"/>
        </w:rPr>
        <w:tab/>
      </w:r>
      <w:r w:rsidRPr="00947878">
        <w:rPr>
          <w:rFonts w:ascii="Times New Roman" w:hAnsi="Times New Roman" w:cs="Times New Roman"/>
          <w:sz w:val="24"/>
          <w:szCs w:val="24"/>
          <w:lang w:val="ru-RU"/>
        </w:rPr>
        <w:tab/>
      </w:r>
      <w:r w:rsidRPr="00947878">
        <w:rPr>
          <w:rFonts w:ascii="Times New Roman" w:hAnsi="Times New Roman" w:cs="Times New Roman"/>
          <w:color w:val="FF0000"/>
          <w:sz w:val="24"/>
          <w:szCs w:val="24"/>
          <w:lang w:val="ru-RU"/>
        </w:rPr>
        <w:t>(</w:t>
      </w:r>
      <w:r w:rsidRPr="00947878">
        <w:rPr>
          <w:rFonts w:ascii="Times New Roman" w:hAnsi="Times New Roman" w:cs="Times New Roman"/>
          <w:color w:val="FF0000"/>
          <w:sz w:val="24"/>
          <w:szCs w:val="24"/>
        </w:rPr>
        <w:t>A</w:t>
      </w:r>
      <w:r w:rsidRPr="00947878">
        <w:rPr>
          <w:rFonts w:ascii="Times New Roman" w:hAnsi="Times New Roman" w:cs="Times New Roman"/>
          <w:color w:val="FF0000"/>
          <w:sz w:val="24"/>
          <w:szCs w:val="24"/>
          <w:lang w:val="ru-RU"/>
        </w:rPr>
        <w:t>) 38,5 ккал</w:t>
      </w:r>
      <w:r w:rsidRPr="00947878">
        <w:rPr>
          <w:rFonts w:ascii="Times New Roman" w:hAnsi="Times New Roman" w:cs="Times New Roman"/>
          <w:sz w:val="24"/>
          <w:szCs w:val="24"/>
          <w:lang w:val="ru-RU"/>
        </w:rPr>
        <w:tab/>
      </w:r>
      <w:r w:rsidRPr="00947878">
        <w:rPr>
          <w:rFonts w:ascii="Times New Roman" w:hAnsi="Times New Roman" w:cs="Times New Roman"/>
          <w:sz w:val="24"/>
          <w:szCs w:val="24"/>
          <w:lang w:val="ru-RU"/>
        </w:rPr>
        <w:tab/>
        <w:t>(</w:t>
      </w:r>
      <w:r w:rsidRPr="00947878">
        <w:rPr>
          <w:rFonts w:ascii="Times New Roman" w:hAnsi="Times New Roman" w:cs="Times New Roman"/>
          <w:sz w:val="24"/>
          <w:szCs w:val="24"/>
        </w:rPr>
        <w:t>B</w:t>
      </w:r>
      <w:r w:rsidRPr="00947878">
        <w:rPr>
          <w:rFonts w:ascii="Times New Roman" w:hAnsi="Times New Roman" w:cs="Times New Roman"/>
          <w:sz w:val="24"/>
          <w:szCs w:val="24"/>
          <w:lang w:val="ru-RU"/>
        </w:rPr>
        <w:t>) 53,3 ккал</w:t>
      </w:r>
      <w:r w:rsidRPr="00947878">
        <w:rPr>
          <w:rFonts w:ascii="Times New Roman" w:hAnsi="Times New Roman" w:cs="Times New Roman"/>
          <w:sz w:val="24"/>
          <w:szCs w:val="24"/>
          <w:lang w:val="ru-RU"/>
        </w:rPr>
        <w:tab/>
        <w:t xml:space="preserve">        (</w:t>
      </w:r>
      <w:r w:rsidRPr="00947878">
        <w:rPr>
          <w:rFonts w:ascii="Times New Roman" w:hAnsi="Times New Roman" w:cs="Times New Roman"/>
          <w:sz w:val="24"/>
          <w:szCs w:val="24"/>
        </w:rPr>
        <w:t>C</w:t>
      </w:r>
      <w:r w:rsidRPr="00947878">
        <w:rPr>
          <w:rFonts w:ascii="Times New Roman" w:hAnsi="Times New Roman" w:cs="Times New Roman"/>
          <w:sz w:val="24"/>
          <w:szCs w:val="24"/>
          <w:lang w:val="ru-RU"/>
        </w:rPr>
        <w:t>) 161,2 ккал</w:t>
      </w:r>
      <w:r w:rsidRPr="00947878">
        <w:rPr>
          <w:rFonts w:ascii="Times New Roman" w:hAnsi="Times New Roman" w:cs="Times New Roman"/>
          <w:sz w:val="24"/>
          <w:szCs w:val="24"/>
          <w:lang w:val="ru-RU"/>
        </w:rPr>
        <w:tab/>
      </w:r>
      <w:r w:rsidRPr="00947878">
        <w:rPr>
          <w:rFonts w:ascii="Times New Roman" w:hAnsi="Times New Roman" w:cs="Times New Roman"/>
          <w:sz w:val="24"/>
          <w:szCs w:val="24"/>
          <w:lang w:val="ru-RU"/>
        </w:rPr>
        <w:tab/>
        <w:t>(</w:t>
      </w:r>
      <w:r w:rsidRPr="00947878">
        <w:rPr>
          <w:rFonts w:ascii="Times New Roman" w:hAnsi="Times New Roman" w:cs="Times New Roman"/>
          <w:sz w:val="24"/>
          <w:szCs w:val="24"/>
        </w:rPr>
        <w:t>D</w:t>
      </w:r>
      <w:r w:rsidRPr="00947878">
        <w:rPr>
          <w:rFonts w:ascii="Times New Roman" w:hAnsi="Times New Roman" w:cs="Times New Roman"/>
          <w:sz w:val="24"/>
          <w:szCs w:val="24"/>
          <w:lang w:val="ru-RU"/>
        </w:rPr>
        <w:t>) 226,8 ккал</w:t>
      </w:r>
    </w:p>
    <w:p w:rsidR="00245DE3" w:rsidRPr="00947878" w:rsidRDefault="00245DE3" w:rsidP="00245DE3">
      <w:pPr>
        <w:tabs>
          <w:tab w:val="left" w:pos="0"/>
          <w:tab w:val="left" w:pos="900"/>
        </w:tabs>
        <w:autoSpaceDE w:val="0"/>
        <w:autoSpaceDN w:val="0"/>
        <w:adjustRightInd w:val="0"/>
        <w:spacing w:after="0" w:line="240" w:lineRule="auto"/>
        <w:ind w:firstLine="540"/>
        <w:jc w:val="both"/>
        <w:rPr>
          <w:rFonts w:ascii="Times New Roman" w:hAnsi="Times New Roman" w:cs="Times New Roman"/>
          <w:sz w:val="24"/>
          <w:szCs w:val="24"/>
          <w:lang w:val="ru-RU"/>
        </w:rPr>
      </w:pPr>
      <w:r w:rsidRPr="00947878">
        <w:rPr>
          <w:rFonts w:ascii="Times New Roman" w:hAnsi="Times New Roman" w:cs="Times New Roman"/>
          <w:sz w:val="24"/>
          <w:szCs w:val="24"/>
          <w:lang w:val="ru-RU"/>
        </w:rPr>
        <w:t>3) (</w:t>
      </w:r>
      <w:r w:rsidRPr="00947878">
        <w:rPr>
          <w:rFonts w:ascii="Times New Roman" w:hAnsi="Times New Roman" w:cs="Times New Roman"/>
          <w:sz w:val="24"/>
          <w:szCs w:val="24"/>
        </w:rPr>
        <w:t>IJSO</w:t>
      </w:r>
      <w:r w:rsidRPr="00947878">
        <w:rPr>
          <w:rFonts w:ascii="Times New Roman" w:hAnsi="Times New Roman" w:cs="Times New Roman"/>
          <w:sz w:val="24"/>
          <w:szCs w:val="24"/>
          <w:lang w:val="ru-RU"/>
        </w:rPr>
        <w:t>-2010) В процессе метаболизма  пища расщепляется, обеспечивая организм энергией для роста и жизнедеятельности. Основная реакция этого сложного процесса - реакция окисления глюкозы (</w:t>
      </w:r>
      <w:r w:rsidRPr="00947878">
        <w:rPr>
          <w:rFonts w:ascii="Times New Roman" w:hAnsi="Times New Roman" w:cs="Times New Roman"/>
          <w:sz w:val="24"/>
          <w:szCs w:val="24"/>
        </w:rPr>
        <w:t>C</w:t>
      </w:r>
      <w:r w:rsidRPr="00947878">
        <w:rPr>
          <w:rFonts w:ascii="Times New Roman" w:hAnsi="Times New Roman" w:cs="Times New Roman"/>
          <w:sz w:val="24"/>
          <w:szCs w:val="24"/>
          <w:vertAlign w:val="subscript"/>
          <w:lang w:val="ru-RU"/>
        </w:rPr>
        <w:t>6</w:t>
      </w:r>
      <w:r w:rsidRPr="00947878">
        <w:rPr>
          <w:rFonts w:ascii="Times New Roman" w:hAnsi="Times New Roman" w:cs="Times New Roman"/>
          <w:sz w:val="24"/>
          <w:szCs w:val="24"/>
        </w:rPr>
        <w:t>H</w:t>
      </w:r>
      <w:r w:rsidRPr="00947878">
        <w:rPr>
          <w:rFonts w:ascii="Times New Roman" w:hAnsi="Times New Roman" w:cs="Times New Roman"/>
          <w:sz w:val="24"/>
          <w:szCs w:val="24"/>
          <w:vertAlign w:val="subscript"/>
          <w:lang w:val="ru-RU"/>
        </w:rPr>
        <w:t>12</w:t>
      </w:r>
      <w:r w:rsidRPr="00947878">
        <w:rPr>
          <w:rFonts w:ascii="Times New Roman" w:hAnsi="Times New Roman" w:cs="Times New Roman"/>
          <w:sz w:val="24"/>
          <w:szCs w:val="24"/>
        </w:rPr>
        <w:t>O</w:t>
      </w:r>
      <w:r w:rsidRPr="00947878">
        <w:rPr>
          <w:rFonts w:ascii="Times New Roman" w:hAnsi="Times New Roman" w:cs="Times New Roman"/>
          <w:sz w:val="24"/>
          <w:szCs w:val="24"/>
          <w:vertAlign w:val="subscript"/>
          <w:lang w:val="ru-RU"/>
        </w:rPr>
        <w:t>6</w:t>
      </w:r>
      <w:r w:rsidRPr="00947878">
        <w:rPr>
          <w:rFonts w:ascii="Times New Roman" w:hAnsi="Times New Roman" w:cs="Times New Roman"/>
          <w:sz w:val="24"/>
          <w:szCs w:val="24"/>
          <w:lang w:val="ru-RU"/>
        </w:rPr>
        <w:t xml:space="preserve">) до </w:t>
      </w:r>
      <w:r w:rsidRPr="00947878">
        <w:rPr>
          <w:rFonts w:ascii="Times New Roman" w:hAnsi="Times New Roman" w:cs="Times New Roman"/>
          <w:sz w:val="24"/>
          <w:szCs w:val="24"/>
        </w:rPr>
        <w:t>CO</w:t>
      </w:r>
      <w:r w:rsidRPr="00947878">
        <w:rPr>
          <w:rFonts w:ascii="Times New Roman" w:hAnsi="Times New Roman" w:cs="Times New Roman"/>
          <w:sz w:val="24"/>
          <w:szCs w:val="24"/>
          <w:vertAlign w:val="subscript"/>
          <w:lang w:val="ru-RU"/>
        </w:rPr>
        <w:t>2</w:t>
      </w:r>
      <w:r w:rsidRPr="00947878">
        <w:rPr>
          <w:rFonts w:ascii="Times New Roman" w:hAnsi="Times New Roman" w:cs="Times New Roman"/>
          <w:sz w:val="24"/>
          <w:szCs w:val="24"/>
          <w:lang w:val="ru-RU"/>
        </w:rPr>
        <w:t xml:space="preserve"> и </w:t>
      </w:r>
      <w:r w:rsidRPr="00947878">
        <w:rPr>
          <w:rFonts w:ascii="Times New Roman" w:hAnsi="Times New Roman" w:cs="Times New Roman"/>
          <w:sz w:val="24"/>
          <w:szCs w:val="24"/>
        </w:rPr>
        <w:t>H</w:t>
      </w:r>
      <w:r w:rsidRPr="00947878">
        <w:rPr>
          <w:rFonts w:ascii="Times New Roman" w:hAnsi="Times New Roman" w:cs="Times New Roman"/>
          <w:sz w:val="24"/>
          <w:szCs w:val="24"/>
          <w:vertAlign w:val="subscript"/>
          <w:lang w:val="ru-RU"/>
        </w:rPr>
        <w:t>2</w:t>
      </w:r>
      <w:r w:rsidRPr="00947878">
        <w:rPr>
          <w:rFonts w:ascii="Times New Roman" w:hAnsi="Times New Roman" w:cs="Times New Roman"/>
          <w:sz w:val="24"/>
          <w:szCs w:val="24"/>
        </w:rPr>
        <w:t>O</w:t>
      </w:r>
      <w:r w:rsidRPr="00947878">
        <w:rPr>
          <w:rFonts w:ascii="Times New Roman" w:hAnsi="Times New Roman" w:cs="Times New Roman"/>
          <w:sz w:val="24"/>
          <w:szCs w:val="24"/>
          <w:lang w:val="ru-RU"/>
        </w:rPr>
        <w:t>. Этот метаболический проце</w:t>
      </w:r>
      <w:proofErr w:type="gramStart"/>
      <w:r w:rsidRPr="00947878">
        <w:rPr>
          <w:rFonts w:ascii="Times New Roman" w:hAnsi="Times New Roman" w:cs="Times New Roman"/>
          <w:sz w:val="24"/>
          <w:szCs w:val="24"/>
          <w:lang w:val="ru-RU"/>
        </w:rPr>
        <w:t>сс вкл</w:t>
      </w:r>
      <w:proofErr w:type="gramEnd"/>
      <w:r w:rsidRPr="00947878">
        <w:rPr>
          <w:rFonts w:ascii="Times New Roman" w:hAnsi="Times New Roman" w:cs="Times New Roman"/>
          <w:sz w:val="24"/>
          <w:szCs w:val="24"/>
          <w:lang w:val="ru-RU"/>
        </w:rPr>
        <w:t>ючает много стадий. Его энтальпия (∆</w:t>
      </w:r>
      <w:r w:rsidRPr="00947878">
        <w:rPr>
          <w:rFonts w:ascii="Times New Roman" w:hAnsi="Times New Roman" w:cs="Times New Roman"/>
          <w:sz w:val="24"/>
          <w:szCs w:val="24"/>
        </w:rPr>
        <w:t>H</w:t>
      </w:r>
      <w:r w:rsidRPr="00947878">
        <w:rPr>
          <w:rFonts w:ascii="Times New Roman" w:hAnsi="Times New Roman" w:cs="Times New Roman"/>
          <w:sz w:val="24"/>
          <w:szCs w:val="24"/>
          <w:lang w:val="ru-RU"/>
        </w:rPr>
        <w:t xml:space="preserve">) называется энтальпией сгорания. Название дано потому, </w:t>
      </w:r>
      <w:proofErr w:type="gramStart"/>
      <w:r w:rsidRPr="00947878">
        <w:rPr>
          <w:rFonts w:ascii="Times New Roman" w:hAnsi="Times New Roman" w:cs="Times New Roman"/>
          <w:sz w:val="24"/>
          <w:szCs w:val="24"/>
          <w:lang w:val="ru-RU"/>
        </w:rPr>
        <w:t>что то</w:t>
      </w:r>
      <w:proofErr w:type="gramEnd"/>
      <w:r w:rsidRPr="00947878">
        <w:rPr>
          <w:rFonts w:ascii="Times New Roman" w:hAnsi="Times New Roman" w:cs="Times New Roman"/>
          <w:sz w:val="24"/>
          <w:szCs w:val="24"/>
          <w:lang w:val="ru-RU"/>
        </w:rPr>
        <w:t xml:space="preserve"> же самое количество теплоты выделяется при сжигании 1</w:t>
      </w:r>
      <w:r w:rsidRPr="00947878">
        <w:rPr>
          <w:rFonts w:ascii="Times New Roman" w:hAnsi="Times New Roman" w:cs="Times New Roman"/>
          <w:sz w:val="24"/>
          <w:szCs w:val="24"/>
        </w:rPr>
        <w:t> </w:t>
      </w:r>
      <w:r w:rsidRPr="00947878">
        <w:rPr>
          <w:rFonts w:ascii="Times New Roman" w:hAnsi="Times New Roman" w:cs="Times New Roman"/>
          <w:sz w:val="24"/>
          <w:szCs w:val="24"/>
          <w:lang w:val="ru-RU"/>
        </w:rPr>
        <w:t>моля глюкозы на воздухе. Какое из следующих уравнений может использоваться, для правильного вычисления стандартной энтальпии этого метаболического процесса?</w:t>
      </w:r>
    </w:p>
    <w:p w:rsidR="00245DE3" w:rsidRPr="00947878" w:rsidRDefault="00245DE3" w:rsidP="00245DE3">
      <w:pPr>
        <w:autoSpaceDE w:val="0"/>
        <w:autoSpaceDN w:val="0"/>
        <w:adjustRightInd w:val="0"/>
        <w:spacing w:after="0" w:line="240" w:lineRule="auto"/>
        <w:rPr>
          <w:rFonts w:ascii="Times New Roman" w:hAnsi="Times New Roman" w:cs="Times New Roman"/>
          <w:sz w:val="24"/>
          <w:szCs w:val="24"/>
          <w:lang w:val="pt-BR"/>
        </w:rPr>
      </w:pPr>
      <w:r w:rsidRPr="00947878">
        <w:rPr>
          <w:rFonts w:ascii="Times New Roman" w:hAnsi="Times New Roman" w:cs="Times New Roman"/>
          <w:sz w:val="24"/>
          <w:szCs w:val="24"/>
          <w:lang w:val="ru-RU"/>
        </w:rPr>
        <w:tab/>
      </w:r>
      <w:r w:rsidRPr="00947878">
        <w:rPr>
          <w:rFonts w:ascii="Times New Roman" w:hAnsi="Times New Roman" w:cs="Times New Roman"/>
          <w:sz w:val="24"/>
          <w:szCs w:val="24"/>
          <w:lang w:val="pt-BR"/>
        </w:rPr>
        <w:t>(A)</w:t>
      </w:r>
      <w:r w:rsidRPr="00947878">
        <w:rPr>
          <w:rFonts w:ascii="Times New Roman" w:hAnsi="Times New Roman" w:cs="Times New Roman"/>
          <w:sz w:val="24"/>
          <w:szCs w:val="24"/>
          <w:lang w:val="pt-BR"/>
        </w:rPr>
        <w:tab/>
        <w:t>∆H</w:t>
      </w:r>
      <w:r w:rsidRPr="00947878">
        <w:rPr>
          <w:rFonts w:ascii="Times New Roman" w:hAnsi="Times New Roman" w:cs="Times New Roman"/>
          <w:sz w:val="24"/>
          <w:szCs w:val="24"/>
          <w:vertAlign w:val="superscript"/>
          <w:lang w:val="pt-BR"/>
        </w:rPr>
        <w:t>o</w:t>
      </w:r>
      <w:r w:rsidRPr="00947878">
        <w:rPr>
          <w:rFonts w:ascii="Times New Roman" w:hAnsi="Times New Roman" w:cs="Times New Roman"/>
          <w:sz w:val="24"/>
          <w:szCs w:val="24"/>
          <w:lang w:val="pt-BR"/>
        </w:rPr>
        <w:t xml:space="preserve"> = [∆</w:t>
      </w:r>
      <w:r w:rsidRPr="00947878">
        <w:rPr>
          <w:rFonts w:ascii="Times New Roman" w:hAnsi="Times New Roman" w:cs="Times New Roman"/>
          <w:sz w:val="24"/>
          <w:szCs w:val="24"/>
          <w:vertAlign w:val="subscript"/>
          <w:lang w:val="pt-BR"/>
        </w:rPr>
        <w:t>f</w:t>
      </w:r>
      <w:r w:rsidRPr="00947878">
        <w:rPr>
          <w:rFonts w:ascii="Times New Roman" w:hAnsi="Times New Roman" w:cs="Times New Roman"/>
          <w:sz w:val="24"/>
          <w:szCs w:val="24"/>
          <w:lang w:val="pt-BR"/>
        </w:rPr>
        <w:t xml:space="preserve"> H</w:t>
      </w:r>
      <w:r w:rsidRPr="00947878">
        <w:rPr>
          <w:rFonts w:ascii="Times New Roman" w:hAnsi="Times New Roman" w:cs="Times New Roman"/>
          <w:sz w:val="24"/>
          <w:szCs w:val="24"/>
          <w:vertAlign w:val="superscript"/>
          <w:lang w:val="pt-BR"/>
        </w:rPr>
        <w:t>o</w:t>
      </w:r>
      <w:r w:rsidRPr="00947878">
        <w:rPr>
          <w:rFonts w:ascii="Times New Roman" w:hAnsi="Times New Roman" w:cs="Times New Roman"/>
          <w:sz w:val="24"/>
          <w:szCs w:val="24"/>
          <w:lang w:val="pt-BR"/>
        </w:rPr>
        <w:t xml:space="preserve"> (CO</w:t>
      </w:r>
      <w:r w:rsidRPr="00947878">
        <w:rPr>
          <w:rFonts w:ascii="Times New Roman" w:hAnsi="Times New Roman" w:cs="Times New Roman"/>
          <w:sz w:val="24"/>
          <w:szCs w:val="24"/>
          <w:vertAlign w:val="subscript"/>
          <w:lang w:val="pt-BR"/>
        </w:rPr>
        <w:t>2</w:t>
      </w:r>
      <w:r w:rsidRPr="00947878">
        <w:rPr>
          <w:rFonts w:ascii="Times New Roman" w:hAnsi="Times New Roman" w:cs="Times New Roman"/>
          <w:sz w:val="24"/>
          <w:szCs w:val="24"/>
          <w:lang w:val="pt-BR"/>
        </w:rPr>
        <w:t>) + ∆</w:t>
      </w:r>
      <w:r w:rsidRPr="00947878">
        <w:rPr>
          <w:rFonts w:ascii="Times New Roman" w:hAnsi="Times New Roman" w:cs="Times New Roman"/>
          <w:sz w:val="24"/>
          <w:szCs w:val="24"/>
          <w:vertAlign w:val="subscript"/>
          <w:lang w:val="pt-BR"/>
        </w:rPr>
        <w:t>f</w:t>
      </w:r>
      <w:r w:rsidRPr="00947878">
        <w:rPr>
          <w:rFonts w:ascii="Times New Roman" w:hAnsi="Times New Roman" w:cs="Times New Roman"/>
          <w:sz w:val="24"/>
          <w:szCs w:val="24"/>
          <w:lang w:val="pt-BR"/>
        </w:rPr>
        <w:t>H</w:t>
      </w:r>
      <w:r w:rsidRPr="00947878">
        <w:rPr>
          <w:rFonts w:ascii="Times New Roman" w:hAnsi="Times New Roman" w:cs="Times New Roman"/>
          <w:sz w:val="24"/>
          <w:szCs w:val="24"/>
          <w:vertAlign w:val="superscript"/>
          <w:lang w:val="pt-BR"/>
        </w:rPr>
        <w:t>o</w:t>
      </w:r>
      <w:r w:rsidRPr="00947878">
        <w:rPr>
          <w:rFonts w:ascii="Times New Roman" w:hAnsi="Times New Roman" w:cs="Times New Roman"/>
          <w:sz w:val="24"/>
          <w:szCs w:val="24"/>
          <w:lang w:val="pt-BR"/>
        </w:rPr>
        <w:t xml:space="preserve"> (H</w:t>
      </w:r>
      <w:r w:rsidRPr="00947878">
        <w:rPr>
          <w:rFonts w:ascii="Times New Roman" w:hAnsi="Times New Roman" w:cs="Times New Roman"/>
          <w:sz w:val="24"/>
          <w:szCs w:val="24"/>
          <w:vertAlign w:val="subscript"/>
          <w:lang w:val="pt-BR"/>
        </w:rPr>
        <w:t>2</w:t>
      </w:r>
      <w:r w:rsidRPr="00947878">
        <w:rPr>
          <w:rFonts w:ascii="Times New Roman" w:hAnsi="Times New Roman" w:cs="Times New Roman"/>
          <w:sz w:val="24"/>
          <w:szCs w:val="24"/>
          <w:lang w:val="pt-BR"/>
        </w:rPr>
        <w:t>O)] − [∆</w:t>
      </w:r>
      <w:r w:rsidRPr="00947878">
        <w:rPr>
          <w:rFonts w:ascii="Times New Roman" w:hAnsi="Times New Roman" w:cs="Times New Roman"/>
          <w:sz w:val="24"/>
          <w:szCs w:val="24"/>
          <w:vertAlign w:val="subscript"/>
          <w:lang w:val="pt-BR"/>
        </w:rPr>
        <w:t>f</w:t>
      </w:r>
      <w:r w:rsidRPr="00947878">
        <w:rPr>
          <w:rFonts w:ascii="Times New Roman" w:hAnsi="Times New Roman" w:cs="Times New Roman"/>
          <w:sz w:val="24"/>
          <w:szCs w:val="24"/>
          <w:lang w:val="pt-BR"/>
        </w:rPr>
        <w:t xml:space="preserve"> H</w:t>
      </w:r>
      <w:r w:rsidRPr="00947878">
        <w:rPr>
          <w:rFonts w:ascii="Times New Roman" w:hAnsi="Times New Roman" w:cs="Times New Roman"/>
          <w:sz w:val="24"/>
          <w:szCs w:val="24"/>
          <w:vertAlign w:val="superscript"/>
          <w:lang w:val="pt-BR"/>
        </w:rPr>
        <w:t>o</w:t>
      </w:r>
      <w:r w:rsidRPr="00947878">
        <w:rPr>
          <w:rFonts w:ascii="Times New Roman" w:hAnsi="Times New Roman" w:cs="Times New Roman"/>
          <w:sz w:val="24"/>
          <w:szCs w:val="24"/>
          <w:lang w:val="pt-BR"/>
        </w:rPr>
        <w:t xml:space="preserve"> (C</w:t>
      </w:r>
      <w:r w:rsidRPr="00947878">
        <w:rPr>
          <w:rFonts w:ascii="Times New Roman" w:hAnsi="Times New Roman" w:cs="Times New Roman"/>
          <w:sz w:val="24"/>
          <w:szCs w:val="24"/>
          <w:vertAlign w:val="subscript"/>
          <w:lang w:val="pt-BR"/>
        </w:rPr>
        <w:t>6</w:t>
      </w:r>
      <w:r w:rsidRPr="00947878">
        <w:rPr>
          <w:rFonts w:ascii="Times New Roman" w:hAnsi="Times New Roman" w:cs="Times New Roman"/>
          <w:sz w:val="24"/>
          <w:szCs w:val="24"/>
          <w:lang w:val="pt-BR"/>
        </w:rPr>
        <w:t>H</w:t>
      </w:r>
      <w:r w:rsidRPr="00947878">
        <w:rPr>
          <w:rFonts w:ascii="Times New Roman" w:hAnsi="Times New Roman" w:cs="Times New Roman"/>
          <w:sz w:val="24"/>
          <w:szCs w:val="24"/>
          <w:vertAlign w:val="subscript"/>
          <w:lang w:val="pt-BR"/>
        </w:rPr>
        <w:t>12</w:t>
      </w:r>
      <w:r w:rsidRPr="00947878">
        <w:rPr>
          <w:rFonts w:ascii="Times New Roman" w:hAnsi="Times New Roman" w:cs="Times New Roman"/>
          <w:sz w:val="24"/>
          <w:szCs w:val="24"/>
          <w:lang w:val="pt-BR"/>
        </w:rPr>
        <w:t>O</w:t>
      </w:r>
      <w:r w:rsidRPr="00947878">
        <w:rPr>
          <w:rFonts w:ascii="Times New Roman" w:hAnsi="Times New Roman" w:cs="Times New Roman"/>
          <w:sz w:val="24"/>
          <w:szCs w:val="24"/>
          <w:vertAlign w:val="subscript"/>
          <w:lang w:val="pt-BR"/>
        </w:rPr>
        <w:t>6</w:t>
      </w:r>
      <w:r w:rsidRPr="00947878">
        <w:rPr>
          <w:rFonts w:ascii="Times New Roman" w:hAnsi="Times New Roman" w:cs="Times New Roman"/>
          <w:sz w:val="24"/>
          <w:szCs w:val="24"/>
          <w:lang w:val="pt-BR"/>
        </w:rPr>
        <w:t>) + ∆</w:t>
      </w:r>
      <w:r w:rsidRPr="00947878">
        <w:rPr>
          <w:rFonts w:ascii="Times New Roman" w:hAnsi="Times New Roman" w:cs="Times New Roman"/>
          <w:sz w:val="24"/>
          <w:szCs w:val="24"/>
          <w:vertAlign w:val="subscript"/>
          <w:lang w:val="pt-BR"/>
        </w:rPr>
        <w:t>f</w:t>
      </w:r>
      <w:r w:rsidRPr="00947878">
        <w:rPr>
          <w:rFonts w:ascii="Times New Roman" w:hAnsi="Times New Roman" w:cs="Times New Roman"/>
          <w:sz w:val="24"/>
          <w:szCs w:val="24"/>
          <w:lang w:val="pt-BR"/>
        </w:rPr>
        <w:t xml:space="preserve"> H</w:t>
      </w:r>
      <w:r w:rsidRPr="00947878">
        <w:rPr>
          <w:rFonts w:ascii="Times New Roman" w:hAnsi="Times New Roman" w:cs="Times New Roman"/>
          <w:sz w:val="24"/>
          <w:szCs w:val="24"/>
          <w:vertAlign w:val="superscript"/>
          <w:lang w:val="pt-BR"/>
        </w:rPr>
        <w:t>o</w:t>
      </w:r>
      <w:r w:rsidRPr="00947878">
        <w:rPr>
          <w:rFonts w:ascii="Times New Roman" w:hAnsi="Times New Roman" w:cs="Times New Roman"/>
          <w:sz w:val="24"/>
          <w:szCs w:val="24"/>
          <w:lang w:val="pt-BR"/>
        </w:rPr>
        <w:t xml:space="preserve"> (O</w:t>
      </w:r>
      <w:r w:rsidRPr="00947878">
        <w:rPr>
          <w:rFonts w:ascii="Times New Roman" w:hAnsi="Times New Roman" w:cs="Times New Roman"/>
          <w:sz w:val="24"/>
          <w:szCs w:val="24"/>
          <w:vertAlign w:val="subscript"/>
          <w:lang w:val="pt-BR"/>
        </w:rPr>
        <w:t>2</w:t>
      </w:r>
      <w:r w:rsidRPr="00947878">
        <w:rPr>
          <w:rFonts w:ascii="Times New Roman" w:hAnsi="Times New Roman" w:cs="Times New Roman"/>
          <w:sz w:val="24"/>
          <w:szCs w:val="24"/>
          <w:lang w:val="pt-BR"/>
        </w:rPr>
        <w:t>)]</w:t>
      </w:r>
    </w:p>
    <w:p w:rsidR="00245DE3" w:rsidRPr="00947878" w:rsidRDefault="00245DE3" w:rsidP="00245DE3">
      <w:pPr>
        <w:autoSpaceDE w:val="0"/>
        <w:autoSpaceDN w:val="0"/>
        <w:adjustRightInd w:val="0"/>
        <w:spacing w:after="0" w:line="240" w:lineRule="auto"/>
        <w:rPr>
          <w:rFonts w:ascii="Times New Roman" w:hAnsi="Times New Roman" w:cs="Times New Roman"/>
          <w:sz w:val="24"/>
          <w:szCs w:val="24"/>
          <w:lang w:val="pt-BR"/>
        </w:rPr>
      </w:pPr>
      <w:r w:rsidRPr="00947878">
        <w:rPr>
          <w:rFonts w:ascii="Times New Roman" w:hAnsi="Times New Roman" w:cs="Times New Roman"/>
          <w:sz w:val="24"/>
          <w:szCs w:val="24"/>
          <w:lang w:val="pt-BR"/>
        </w:rPr>
        <w:tab/>
        <w:t>(B)</w:t>
      </w:r>
      <w:r w:rsidRPr="00947878">
        <w:rPr>
          <w:rFonts w:ascii="Times New Roman" w:hAnsi="Times New Roman" w:cs="Times New Roman"/>
          <w:sz w:val="24"/>
          <w:szCs w:val="24"/>
          <w:lang w:val="pt-BR"/>
        </w:rPr>
        <w:tab/>
        <w:t>∆H</w:t>
      </w:r>
      <w:r w:rsidRPr="00947878">
        <w:rPr>
          <w:rFonts w:ascii="Times New Roman" w:hAnsi="Times New Roman" w:cs="Times New Roman"/>
          <w:sz w:val="24"/>
          <w:szCs w:val="24"/>
          <w:vertAlign w:val="superscript"/>
          <w:lang w:val="pt-BR"/>
        </w:rPr>
        <w:t>o</w:t>
      </w:r>
      <w:r w:rsidRPr="00947878">
        <w:rPr>
          <w:rFonts w:ascii="Times New Roman" w:hAnsi="Times New Roman" w:cs="Times New Roman"/>
          <w:sz w:val="24"/>
          <w:szCs w:val="24"/>
          <w:lang w:val="pt-BR"/>
        </w:rPr>
        <w:t xml:space="preserve"> = [3∆</w:t>
      </w:r>
      <w:r w:rsidRPr="00947878">
        <w:rPr>
          <w:rFonts w:ascii="Times New Roman" w:hAnsi="Times New Roman" w:cs="Times New Roman"/>
          <w:sz w:val="24"/>
          <w:szCs w:val="24"/>
          <w:vertAlign w:val="subscript"/>
          <w:lang w:val="pt-BR"/>
        </w:rPr>
        <w:t>f</w:t>
      </w:r>
      <w:r w:rsidRPr="00947878">
        <w:rPr>
          <w:rFonts w:ascii="Times New Roman" w:hAnsi="Times New Roman" w:cs="Times New Roman"/>
          <w:sz w:val="24"/>
          <w:szCs w:val="24"/>
          <w:lang w:val="pt-BR"/>
        </w:rPr>
        <w:t xml:space="preserve"> H</w:t>
      </w:r>
      <w:r w:rsidRPr="00947878">
        <w:rPr>
          <w:rFonts w:ascii="Times New Roman" w:hAnsi="Times New Roman" w:cs="Times New Roman"/>
          <w:sz w:val="24"/>
          <w:szCs w:val="24"/>
          <w:vertAlign w:val="superscript"/>
          <w:lang w:val="pt-BR"/>
        </w:rPr>
        <w:t>o</w:t>
      </w:r>
      <w:r w:rsidRPr="00947878">
        <w:rPr>
          <w:rFonts w:ascii="Times New Roman" w:hAnsi="Times New Roman" w:cs="Times New Roman"/>
          <w:sz w:val="24"/>
          <w:szCs w:val="24"/>
          <w:lang w:val="pt-BR"/>
        </w:rPr>
        <w:t xml:space="preserve"> (CO</w:t>
      </w:r>
      <w:r w:rsidRPr="00947878">
        <w:rPr>
          <w:rFonts w:ascii="Times New Roman" w:hAnsi="Times New Roman" w:cs="Times New Roman"/>
          <w:sz w:val="24"/>
          <w:szCs w:val="24"/>
          <w:vertAlign w:val="subscript"/>
          <w:lang w:val="pt-BR"/>
        </w:rPr>
        <w:t>2</w:t>
      </w:r>
      <w:r w:rsidRPr="00947878">
        <w:rPr>
          <w:rFonts w:ascii="Times New Roman" w:hAnsi="Times New Roman" w:cs="Times New Roman"/>
          <w:sz w:val="24"/>
          <w:szCs w:val="24"/>
          <w:lang w:val="pt-BR"/>
        </w:rPr>
        <w:t>) + 3∆</w:t>
      </w:r>
      <w:r w:rsidRPr="00947878">
        <w:rPr>
          <w:rFonts w:ascii="Times New Roman" w:hAnsi="Times New Roman" w:cs="Times New Roman"/>
          <w:sz w:val="24"/>
          <w:szCs w:val="24"/>
          <w:vertAlign w:val="subscript"/>
          <w:lang w:val="pt-BR"/>
        </w:rPr>
        <w:t>f</w:t>
      </w:r>
      <w:r w:rsidRPr="00947878">
        <w:rPr>
          <w:rFonts w:ascii="Times New Roman" w:hAnsi="Times New Roman" w:cs="Times New Roman"/>
          <w:sz w:val="24"/>
          <w:szCs w:val="24"/>
          <w:lang w:val="pt-BR"/>
        </w:rPr>
        <w:t xml:space="preserve"> H</w:t>
      </w:r>
      <w:r w:rsidRPr="00947878">
        <w:rPr>
          <w:rFonts w:ascii="Times New Roman" w:hAnsi="Times New Roman" w:cs="Times New Roman"/>
          <w:sz w:val="24"/>
          <w:szCs w:val="24"/>
          <w:vertAlign w:val="superscript"/>
          <w:lang w:val="pt-BR"/>
        </w:rPr>
        <w:t>o</w:t>
      </w:r>
      <w:r w:rsidRPr="00947878">
        <w:rPr>
          <w:rFonts w:ascii="Times New Roman" w:hAnsi="Times New Roman" w:cs="Times New Roman"/>
          <w:sz w:val="24"/>
          <w:szCs w:val="24"/>
          <w:lang w:val="pt-BR"/>
        </w:rPr>
        <w:t xml:space="preserve"> (H</w:t>
      </w:r>
      <w:r w:rsidRPr="00947878">
        <w:rPr>
          <w:rFonts w:ascii="Times New Roman" w:hAnsi="Times New Roman" w:cs="Times New Roman"/>
          <w:sz w:val="24"/>
          <w:szCs w:val="24"/>
          <w:vertAlign w:val="subscript"/>
          <w:lang w:val="pt-BR"/>
        </w:rPr>
        <w:t>2</w:t>
      </w:r>
      <w:r w:rsidRPr="00947878">
        <w:rPr>
          <w:rFonts w:ascii="Times New Roman" w:hAnsi="Times New Roman" w:cs="Times New Roman"/>
          <w:sz w:val="24"/>
          <w:szCs w:val="24"/>
          <w:lang w:val="pt-BR"/>
        </w:rPr>
        <w:t>O)] − [∆</w:t>
      </w:r>
      <w:r w:rsidRPr="00947878">
        <w:rPr>
          <w:rFonts w:ascii="Times New Roman" w:hAnsi="Times New Roman" w:cs="Times New Roman"/>
          <w:sz w:val="24"/>
          <w:szCs w:val="24"/>
          <w:vertAlign w:val="subscript"/>
          <w:lang w:val="pt-BR"/>
        </w:rPr>
        <w:t>f</w:t>
      </w:r>
      <w:r w:rsidRPr="00947878">
        <w:rPr>
          <w:rFonts w:ascii="Times New Roman" w:hAnsi="Times New Roman" w:cs="Times New Roman"/>
          <w:sz w:val="24"/>
          <w:szCs w:val="24"/>
          <w:lang w:val="pt-BR"/>
        </w:rPr>
        <w:t xml:space="preserve"> H</w:t>
      </w:r>
      <w:r w:rsidRPr="00947878">
        <w:rPr>
          <w:rFonts w:ascii="Times New Roman" w:hAnsi="Times New Roman" w:cs="Times New Roman"/>
          <w:sz w:val="24"/>
          <w:szCs w:val="24"/>
          <w:vertAlign w:val="superscript"/>
          <w:lang w:val="pt-BR"/>
        </w:rPr>
        <w:t>o</w:t>
      </w:r>
      <w:r w:rsidRPr="00947878">
        <w:rPr>
          <w:rFonts w:ascii="Times New Roman" w:hAnsi="Times New Roman" w:cs="Times New Roman"/>
          <w:sz w:val="24"/>
          <w:szCs w:val="24"/>
          <w:lang w:val="pt-BR"/>
        </w:rPr>
        <w:t xml:space="preserve"> (C</w:t>
      </w:r>
      <w:r w:rsidRPr="00947878">
        <w:rPr>
          <w:rFonts w:ascii="Times New Roman" w:hAnsi="Times New Roman" w:cs="Times New Roman"/>
          <w:sz w:val="24"/>
          <w:szCs w:val="24"/>
          <w:vertAlign w:val="subscript"/>
          <w:lang w:val="pt-BR"/>
        </w:rPr>
        <w:t>6</w:t>
      </w:r>
      <w:r w:rsidRPr="00947878">
        <w:rPr>
          <w:rFonts w:ascii="Times New Roman" w:hAnsi="Times New Roman" w:cs="Times New Roman"/>
          <w:sz w:val="24"/>
          <w:szCs w:val="24"/>
          <w:lang w:val="pt-BR"/>
        </w:rPr>
        <w:t>H</w:t>
      </w:r>
      <w:r w:rsidRPr="00947878">
        <w:rPr>
          <w:rFonts w:ascii="Times New Roman" w:hAnsi="Times New Roman" w:cs="Times New Roman"/>
          <w:sz w:val="24"/>
          <w:szCs w:val="24"/>
          <w:vertAlign w:val="subscript"/>
          <w:lang w:val="pt-BR"/>
        </w:rPr>
        <w:t>12</w:t>
      </w:r>
      <w:r w:rsidRPr="00947878">
        <w:rPr>
          <w:rFonts w:ascii="Times New Roman" w:hAnsi="Times New Roman" w:cs="Times New Roman"/>
          <w:sz w:val="24"/>
          <w:szCs w:val="24"/>
          <w:lang w:val="pt-BR"/>
        </w:rPr>
        <w:t>O</w:t>
      </w:r>
      <w:r w:rsidRPr="00947878">
        <w:rPr>
          <w:rFonts w:ascii="Times New Roman" w:hAnsi="Times New Roman" w:cs="Times New Roman"/>
          <w:sz w:val="24"/>
          <w:szCs w:val="24"/>
          <w:vertAlign w:val="subscript"/>
          <w:lang w:val="pt-BR"/>
        </w:rPr>
        <w:t>6</w:t>
      </w:r>
      <w:r w:rsidRPr="00947878">
        <w:rPr>
          <w:rFonts w:ascii="Times New Roman" w:hAnsi="Times New Roman" w:cs="Times New Roman"/>
          <w:sz w:val="24"/>
          <w:szCs w:val="24"/>
          <w:lang w:val="pt-BR"/>
        </w:rPr>
        <w:t>) + 3∆</w:t>
      </w:r>
      <w:r w:rsidRPr="00947878">
        <w:rPr>
          <w:rFonts w:ascii="Times New Roman" w:hAnsi="Times New Roman" w:cs="Times New Roman"/>
          <w:sz w:val="24"/>
          <w:szCs w:val="24"/>
          <w:vertAlign w:val="subscript"/>
          <w:lang w:val="pt-BR"/>
        </w:rPr>
        <w:t>f</w:t>
      </w:r>
      <w:r w:rsidRPr="00947878">
        <w:rPr>
          <w:rFonts w:ascii="Times New Roman" w:hAnsi="Times New Roman" w:cs="Times New Roman"/>
          <w:sz w:val="24"/>
          <w:szCs w:val="24"/>
          <w:lang w:val="pt-BR"/>
        </w:rPr>
        <w:t xml:space="preserve"> H</w:t>
      </w:r>
      <w:r w:rsidRPr="00947878">
        <w:rPr>
          <w:rFonts w:ascii="Times New Roman" w:hAnsi="Times New Roman" w:cs="Times New Roman"/>
          <w:sz w:val="24"/>
          <w:szCs w:val="24"/>
          <w:vertAlign w:val="superscript"/>
          <w:lang w:val="pt-BR"/>
        </w:rPr>
        <w:t>o</w:t>
      </w:r>
      <w:r w:rsidRPr="00947878">
        <w:rPr>
          <w:rFonts w:ascii="Times New Roman" w:hAnsi="Times New Roman" w:cs="Times New Roman"/>
          <w:sz w:val="24"/>
          <w:szCs w:val="24"/>
          <w:lang w:val="pt-BR"/>
        </w:rPr>
        <w:t xml:space="preserve"> (O</w:t>
      </w:r>
      <w:r w:rsidRPr="00947878">
        <w:rPr>
          <w:rFonts w:ascii="Times New Roman" w:hAnsi="Times New Roman" w:cs="Times New Roman"/>
          <w:sz w:val="24"/>
          <w:szCs w:val="24"/>
          <w:vertAlign w:val="subscript"/>
          <w:lang w:val="pt-BR"/>
        </w:rPr>
        <w:t>2</w:t>
      </w:r>
      <w:r w:rsidRPr="00947878">
        <w:rPr>
          <w:rFonts w:ascii="Times New Roman" w:hAnsi="Times New Roman" w:cs="Times New Roman"/>
          <w:sz w:val="24"/>
          <w:szCs w:val="24"/>
          <w:lang w:val="pt-BR"/>
        </w:rPr>
        <w:t>)]</w:t>
      </w:r>
    </w:p>
    <w:p w:rsidR="00245DE3" w:rsidRPr="00947878" w:rsidRDefault="00245DE3" w:rsidP="00245DE3">
      <w:pPr>
        <w:autoSpaceDE w:val="0"/>
        <w:autoSpaceDN w:val="0"/>
        <w:adjustRightInd w:val="0"/>
        <w:spacing w:after="0" w:line="240" w:lineRule="auto"/>
        <w:rPr>
          <w:rFonts w:ascii="Times New Roman" w:hAnsi="Times New Roman" w:cs="Times New Roman"/>
          <w:sz w:val="24"/>
          <w:szCs w:val="24"/>
          <w:lang w:val="pt-BR"/>
        </w:rPr>
      </w:pPr>
      <w:r w:rsidRPr="00947878">
        <w:rPr>
          <w:rFonts w:ascii="Times New Roman" w:hAnsi="Times New Roman" w:cs="Times New Roman"/>
          <w:sz w:val="24"/>
          <w:szCs w:val="24"/>
          <w:lang w:val="pt-BR"/>
        </w:rPr>
        <w:tab/>
        <w:t>(C)</w:t>
      </w:r>
      <w:r w:rsidRPr="00947878">
        <w:rPr>
          <w:rFonts w:ascii="Times New Roman" w:hAnsi="Times New Roman" w:cs="Times New Roman"/>
          <w:sz w:val="24"/>
          <w:szCs w:val="24"/>
          <w:lang w:val="pt-BR"/>
        </w:rPr>
        <w:tab/>
        <w:t>∆H</w:t>
      </w:r>
      <w:r w:rsidRPr="00947878">
        <w:rPr>
          <w:rFonts w:ascii="Times New Roman" w:hAnsi="Times New Roman" w:cs="Times New Roman"/>
          <w:sz w:val="24"/>
          <w:szCs w:val="24"/>
          <w:vertAlign w:val="superscript"/>
          <w:lang w:val="pt-BR"/>
        </w:rPr>
        <w:t>o</w:t>
      </w:r>
      <w:r w:rsidRPr="00947878">
        <w:rPr>
          <w:rFonts w:ascii="Times New Roman" w:hAnsi="Times New Roman" w:cs="Times New Roman"/>
          <w:sz w:val="24"/>
          <w:szCs w:val="24"/>
          <w:lang w:val="pt-BR"/>
        </w:rPr>
        <w:t xml:space="preserve"> = [3∆</w:t>
      </w:r>
      <w:r w:rsidRPr="00947878">
        <w:rPr>
          <w:rFonts w:ascii="Times New Roman" w:hAnsi="Times New Roman" w:cs="Times New Roman"/>
          <w:sz w:val="24"/>
          <w:szCs w:val="24"/>
          <w:vertAlign w:val="subscript"/>
          <w:lang w:val="pt-BR"/>
        </w:rPr>
        <w:t>f</w:t>
      </w:r>
      <w:r w:rsidRPr="00947878">
        <w:rPr>
          <w:rFonts w:ascii="Times New Roman" w:hAnsi="Times New Roman" w:cs="Times New Roman"/>
          <w:sz w:val="24"/>
          <w:szCs w:val="24"/>
          <w:lang w:val="pt-BR"/>
        </w:rPr>
        <w:t xml:space="preserve"> H</w:t>
      </w:r>
      <w:r w:rsidRPr="00947878">
        <w:rPr>
          <w:rFonts w:ascii="Times New Roman" w:hAnsi="Times New Roman" w:cs="Times New Roman"/>
          <w:sz w:val="24"/>
          <w:szCs w:val="24"/>
          <w:vertAlign w:val="superscript"/>
          <w:lang w:val="pt-BR"/>
        </w:rPr>
        <w:t>o</w:t>
      </w:r>
      <w:r w:rsidRPr="00947878">
        <w:rPr>
          <w:rFonts w:ascii="Times New Roman" w:hAnsi="Times New Roman" w:cs="Times New Roman"/>
          <w:sz w:val="24"/>
          <w:szCs w:val="24"/>
          <w:lang w:val="pt-BR"/>
        </w:rPr>
        <w:t xml:space="preserve"> (CO</w:t>
      </w:r>
      <w:r w:rsidRPr="00947878">
        <w:rPr>
          <w:rFonts w:ascii="Times New Roman" w:hAnsi="Times New Roman" w:cs="Times New Roman"/>
          <w:sz w:val="24"/>
          <w:szCs w:val="24"/>
          <w:vertAlign w:val="subscript"/>
          <w:lang w:val="pt-BR"/>
        </w:rPr>
        <w:t>2</w:t>
      </w:r>
      <w:r w:rsidRPr="00947878">
        <w:rPr>
          <w:rFonts w:ascii="Times New Roman" w:hAnsi="Times New Roman" w:cs="Times New Roman"/>
          <w:sz w:val="24"/>
          <w:szCs w:val="24"/>
          <w:lang w:val="pt-BR"/>
        </w:rPr>
        <w:t>) + 6∆</w:t>
      </w:r>
      <w:r w:rsidRPr="00947878">
        <w:rPr>
          <w:rFonts w:ascii="Times New Roman" w:hAnsi="Times New Roman" w:cs="Times New Roman"/>
          <w:sz w:val="24"/>
          <w:szCs w:val="24"/>
          <w:vertAlign w:val="subscript"/>
          <w:lang w:val="pt-BR"/>
        </w:rPr>
        <w:t>f</w:t>
      </w:r>
      <w:r w:rsidRPr="00947878">
        <w:rPr>
          <w:rFonts w:ascii="Times New Roman" w:hAnsi="Times New Roman" w:cs="Times New Roman"/>
          <w:sz w:val="24"/>
          <w:szCs w:val="24"/>
          <w:lang w:val="pt-BR"/>
        </w:rPr>
        <w:t xml:space="preserve"> H</w:t>
      </w:r>
      <w:r w:rsidRPr="00947878">
        <w:rPr>
          <w:rFonts w:ascii="Times New Roman" w:hAnsi="Times New Roman" w:cs="Times New Roman"/>
          <w:sz w:val="24"/>
          <w:szCs w:val="24"/>
          <w:vertAlign w:val="superscript"/>
          <w:lang w:val="pt-BR"/>
        </w:rPr>
        <w:t>o</w:t>
      </w:r>
      <w:r w:rsidRPr="00947878">
        <w:rPr>
          <w:rFonts w:ascii="Times New Roman" w:hAnsi="Times New Roman" w:cs="Times New Roman"/>
          <w:sz w:val="24"/>
          <w:szCs w:val="24"/>
          <w:lang w:val="pt-BR"/>
        </w:rPr>
        <w:t xml:space="preserve"> (H</w:t>
      </w:r>
      <w:r w:rsidRPr="00947878">
        <w:rPr>
          <w:rFonts w:ascii="Times New Roman" w:hAnsi="Times New Roman" w:cs="Times New Roman"/>
          <w:sz w:val="24"/>
          <w:szCs w:val="24"/>
          <w:vertAlign w:val="subscript"/>
          <w:lang w:val="pt-BR"/>
        </w:rPr>
        <w:t>2</w:t>
      </w:r>
      <w:r w:rsidRPr="00947878">
        <w:rPr>
          <w:rFonts w:ascii="Times New Roman" w:hAnsi="Times New Roman" w:cs="Times New Roman"/>
          <w:sz w:val="24"/>
          <w:szCs w:val="24"/>
          <w:lang w:val="pt-BR"/>
        </w:rPr>
        <w:t>O)] − [∆</w:t>
      </w:r>
      <w:r w:rsidRPr="00947878">
        <w:rPr>
          <w:rFonts w:ascii="Times New Roman" w:hAnsi="Times New Roman" w:cs="Times New Roman"/>
          <w:sz w:val="24"/>
          <w:szCs w:val="24"/>
          <w:vertAlign w:val="subscript"/>
          <w:lang w:val="pt-BR"/>
        </w:rPr>
        <w:t>f</w:t>
      </w:r>
      <w:r w:rsidRPr="00947878">
        <w:rPr>
          <w:rFonts w:ascii="Times New Roman" w:hAnsi="Times New Roman" w:cs="Times New Roman"/>
          <w:sz w:val="24"/>
          <w:szCs w:val="24"/>
          <w:lang w:val="pt-BR"/>
        </w:rPr>
        <w:t xml:space="preserve"> H</w:t>
      </w:r>
      <w:r w:rsidRPr="00947878">
        <w:rPr>
          <w:rFonts w:ascii="Times New Roman" w:hAnsi="Times New Roman" w:cs="Times New Roman"/>
          <w:sz w:val="24"/>
          <w:szCs w:val="24"/>
          <w:vertAlign w:val="superscript"/>
          <w:lang w:val="pt-BR"/>
        </w:rPr>
        <w:t>o</w:t>
      </w:r>
      <w:r w:rsidRPr="00947878">
        <w:rPr>
          <w:rFonts w:ascii="Times New Roman" w:hAnsi="Times New Roman" w:cs="Times New Roman"/>
          <w:sz w:val="24"/>
          <w:szCs w:val="24"/>
          <w:lang w:val="pt-BR"/>
        </w:rPr>
        <w:t xml:space="preserve"> (C</w:t>
      </w:r>
      <w:r w:rsidRPr="00947878">
        <w:rPr>
          <w:rFonts w:ascii="Times New Roman" w:hAnsi="Times New Roman" w:cs="Times New Roman"/>
          <w:sz w:val="24"/>
          <w:szCs w:val="24"/>
          <w:vertAlign w:val="subscript"/>
          <w:lang w:val="pt-BR"/>
        </w:rPr>
        <w:t>6</w:t>
      </w:r>
      <w:r w:rsidRPr="00947878">
        <w:rPr>
          <w:rFonts w:ascii="Times New Roman" w:hAnsi="Times New Roman" w:cs="Times New Roman"/>
          <w:sz w:val="24"/>
          <w:szCs w:val="24"/>
          <w:lang w:val="pt-BR"/>
        </w:rPr>
        <w:t>H</w:t>
      </w:r>
      <w:r w:rsidRPr="00947878">
        <w:rPr>
          <w:rFonts w:ascii="Times New Roman" w:hAnsi="Times New Roman" w:cs="Times New Roman"/>
          <w:sz w:val="24"/>
          <w:szCs w:val="24"/>
          <w:vertAlign w:val="subscript"/>
          <w:lang w:val="pt-BR"/>
        </w:rPr>
        <w:t>12</w:t>
      </w:r>
      <w:r w:rsidRPr="00947878">
        <w:rPr>
          <w:rFonts w:ascii="Times New Roman" w:hAnsi="Times New Roman" w:cs="Times New Roman"/>
          <w:sz w:val="24"/>
          <w:szCs w:val="24"/>
          <w:lang w:val="pt-BR"/>
        </w:rPr>
        <w:t>O</w:t>
      </w:r>
      <w:r w:rsidRPr="00947878">
        <w:rPr>
          <w:rFonts w:ascii="Times New Roman" w:hAnsi="Times New Roman" w:cs="Times New Roman"/>
          <w:sz w:val="24"/>
          <w:szCs w:val="24"/>
          <w:vertAlign w:val="subscript"/>
          <w:lang w:val="pt-BR"/>
        </w:rPr>
        <w:t>6</w:t>
      </w:r>
      <w:r w:rsidRPr="00947878">
        <w:rPr>
          <w:rFonts w:ascii="Times New Roman" w:hAnsi="Times New Roman" w:cs="Times New Roman"/>
          <w:sz w:val="24"/>
          <w:szCs w:val="24"/>
          <w:lang w:val="pt-BR"/>
        </w:rPr>
        <w:t>) + 3∆</w:t>
      </w:r>
      <w:r w:rsidRPr="00947878">
        <w:rPr>
          <w:rFonts w:ascii="Times New Roman" w:hAnsi="Times New Roman" w:cs="Times New Roman"/>
          <w:sz w:val="24"/>
          <w:szCs w:val="24"/>
          <w:vertAlign w:val="subscript"/>
          <w:lang w:val="pt-BR"/>
        </w:rPr>
        <w:t>f</w:t>
      </w:r>
      <w:r w:rsidRPr="00947878">
        <w:rPr>
          <w:rFonts w:ascii="Times New Roman" w:hAnsi="Times New Roman" w:cs="Times New Roman"/>
          <w:sz w:val="24"/>
          <w:szCs w:val="24"/>
          <w:lang w:val="pt-BR"/>
        </w:rPr>
        <w:t xml:space="preserve"> H</w:t>
      </w:r>
      <w:r w:rsidRPr="00947878">
        <w:rPr>
          <w:rFonts w:ascii="Times New Roman" w:hAnsi="Times New Roman" w:cs="Times New Roman"/>
          <w:sz w:val="24"/>
          <w:szCs w:val="24"/>
          <w:vertAlign w:val="superscript"/>
          <w:lang w:val="pt-BR"/>
        </w:rPr>
        <w:t>o</w:t>
      </w:r>
      <w:r w:rsidRPr="00947878">
        <w:rPr>
          <w:rFonts w:ascii="Times New Roman" w:hAnsi="Times New Roman" w:cs="Times New Roman"/>
          <w:sz w:val="24"/>
          <w:szCs w:val="24"/>
          <w:lang w:val="pt-BR"/>
        </w:rPr>
        <w:t xml:space="preserve"> (O</w:t>
      </w:r>
      <w:r w:rsidRPr="00947878">
        <w:rPr>
          <w:rFonts w:ascii="Times New Roman" w:hAnsi="Times New Roman" w:cs="Times New Roman"/>
          <w:sz w:val="24"/>
          <w:szCs w:val="24"/>
          <w:vertAlign w:val="subscript"/>
          <w:lang w:val="pt-BR"/>
        </w:rPr>
        <w:t>2</w:t>
      </w:r>
      <w:r w:rsidRPr="00947878">
        <w:rPr>
          <w:rFonts w:ascii="Times New Roman" w:hAnsi="Times New Roman" w:cs="Times New Roman"/>
          <w:sz w:val="24"/>
          <w:szCs w:val="24"/>
          <w:lang w:val="pt-BR"/>
        </w:rPr>
        <w:t>)]</w:t>
      </w:r>
    </w:p>
    <w:p w:rsidR="00245DE3" w:rsidRPr="00947878" w:rsidRDefault="00245DE3" w:rsidP="00245DE3">
      <w:pPr>
        <w:autoSpaceDE w:val="0"/>
        <w:autoSpaceDN w:val="0"/>
        <w:adjustRightInd w:val="0"/>
        <w:spacing w:after="0" w:line="240" w:lineRule="auto"/>
        <w:rPr>
          <w:rFonts w:ascii="Times New Roman" w:hAnsi="Times New Roman" w:cs="Times New Roman"/>
          <w:color w:val="FF0000"/>
          <w:sz w:val="24"/>
          <w:szCs w:val="24"/>
        </w:rPr>
      </w:pPr>
      <w:r w:rsidRPr="00947878">
        <w:rPr>
          <w:rFonts w:ascii="Times New Roman" w:hAnsi="Times New Roman" w:cs="Times New Roman"/>
          <w:color w:val="FF0000"/>
          <w:sz w:val="24"/>
          <w:szCs w:val="24"/>
          <w:lang w:val="pt-BR"/>
        </w:rPr>
        <w:tab/>
      </w:r>
      <w:r w:rsidRPr="00947878">
        <w:rPr>
          <w:rFonts w:ascii="Times New Roman" w:hAnsi="Times New Roman" w:cs="Times New Roman"/>
          <w:color w:val="FF0000"/>
          <w:sz w:val="24"/>
          <w:szCs w:val="24"/>
        </w:rPr>
        <w:t>(D)</w:t>
      </w:r>
      <w:r w:rsidRPr="00947878">
        <w:rPr>
          <w:rFonts w:ascii="Times New Roman" w:hAnsi="Times New Roman" w:cs="Times New Roman"/>
          <w:color w:val="FF0000"/>
          <w:sz w:val="24"/>
          <w:szCs w:val="24"/>
        </w:rPr>
        <w:tab/>
        <w:t>∆H</w:t>
      </w:r>
      <w:r w:rsidRPr="00947878">
        <w:rPr>
          <w:rFonts w:ascii="Times New Roman" w:hAnsi="Times New Roman" w:cs="Times New Roman"/>
          <w:color w:val="FF0000"/>
          <w:sz w:val="24"/>
          <w:szCs w:val="24"/>
          <w:vertAlign w:val="superscript"/>
        </w:rPr>
        <w:t>o</w:t>
      </w:r>
      <w:r w:rsidRPr="00947878">
        <w:rPr>
          <w:rFonts w:ascii="Times New Roman" w:hAnsi="Times New Roman" w:cs="Times New Roman"/>
          <w:color w:val="FF0000"/>
          <w:sz w:val="24"/>
          <w:szCs w:val="24"/>
        </w:rPr>
        <w:t xml:space="preserve"> = [6∆</w:t>
      </w:r>
      <w:r w:rsidRPr="00947878">
        <w:rPr>
          <w:rFonts w:ascii="Times New Roman" w:hAnsi="Times New Roman" w:cs="Times New Roman"/>
          <w:color w:val="FF0000"/>
          <w:sz w:val="24"/>
          <w:szCs w:val="24"/>
          <w:vertAlign w:val="subscript"/>
        </w:rPr>
        <w:t>f</w:t>
      </w:r>
      <w:r w:rsidRPr="00947878">
        <w:rPr>
          <w:rFonts w:ascii="Times New Roman" w:hAnsi="Times New Roman" w:cs="Times New Roman"/>
          <w:color w:val="FF0000"/>
          <w:sz w:val="24"/>
          <w:szCs w:val="24"/>
        </w:rPr>
        <w:t xml:space="preserve"> H</w:t>
      </w:r>
      <w:r w:rsidRPr="00947878">
        <w:rPr>
          <w:rFonts w:ascii="Times New Roman" w:hAnsi="Times New Roman" w:cs="Times New Roman"/>
          <w:color w:val="FF0000"/>
          <w:sz w:val="24"/>
          <w:szCs w:val="24"/>
          <w:vertAlign w:val="superscript"/>
        </w:rPr>
        <w:t>o</w:t>
      </w:r>
      <w:r w:rsidRPr="00947878">
        <w:rPr>
          <w:rFonts w:ascii="Times New Roman" w:hAnsi="Times New Roman" w:cs="Times New Roman"/>
          <w:color w:val="FF0000"/>
          <w:sz w:val="24"/>
          <w:szCs w:val="24"/>
        </w:rPr>
        <w:t xml:space="preserve"> (CO</w:t>
      </w:r>
      <w:r w:rsidRPr="00947878">
        <w:rPr>
          <w:rFonts w:ascii="Times New Roman" w:hAnsi="Times New Roman" w:cs="Times New Roman"/>
          <w:color w:val="FF0000"/>
          <w:sz w:val="24"/>
          <w:szCs w:val="24"/>
          <w:vertAlign w:val="subscript"/>
        </w:rPr>
        <w:t>2</w:t>
      </w:r>
      <w:r w:rsidRPr="00947878">
        <w:rPr>
          <w:rFonts w:ascii="Times New Roman" w:hAnsi="Times New Roman" w:cs="Times New Roman"/>
          <w:color w:val="FF0000"/>
          <w:sz w:val="24"/>
          <w:szCs w:val="24"/>
        </w:rPr>
        <w:t>) + 6∆</w:t>
      </w:r>
      <w:r w:rsidRPr="00947878">
        <w:rPr>
          <w:rFonts w:ascii="Times New Roman" w:hAnsi="Times New Roman" w:cs="Times New Roman"/>
          <w:color w:val="FF0000"/>
          <w:sz w:val="24"/>
          <w:szCs w:val="24"/>
          <w:vertAlign w:val="subscript"/>
        </w:rPr>
        <w:t>f</w:t>
      </w:r>
      <w:r w:rsidRPr="00947878">
        <w:rPr>
          <w:rFonts w:ascii="Times New Roman" w:hAnsi="Times New Roman" w:cs="Times New Roman"/>
          <w:color w:val="FF0000"/>
          <w:sz w:val="24"/>
          <w:szCs w:val="24"/>
        </w:rPr>
        <w:t xml:space="preserve"> H</w:t>
      </w:r>
      <w:r w:rsidRPr="00947878">
        <w:rPr>
          <w:rFonts w:ascii="Times New Roman" w:hAnsi="Times New Roman" w:cs="Times New Roman"/>
          <w:color w:val="FF0000"/>
          <w:sz w:val="24"/>
          <w:szCs w:val="24"/>
          <w:vertAlign w:val="superscript"/>
        </w:rPr>
        <w:t>o</w:t>
      </w:r>
      <w:r w:rsidRPr="00947878">
        <w:rPr>
          <w:rFonts w:ascii="Times New Roman" w:hAnsi="Times New Roman" w:cs="Times New Roman"/>
          <w:color w:val="FF0000"/>
          <w:sz w:val="24"/>
          <w:szCs w:val="24"/>
        </w:rPr>
        <w:t xml:space="preserve"> (H</w:t>
      </w:r>
      <w:r w:rsidRPr="00947878">
        <w:rPr>
          <w:rFonts w:ascii="Times New Roman" w:hAnsi="Times New Roman" w:cs="Times New Roman"/>
          <w:color w:val="FF0000"/>
          <w:sz w:val="24"/>
          <w:szCs w:val="24"/>
          <w:vertAlign w:val="subscript"/>
        </w:rPr>
        <w:t>2</w:t>
      </w:r>
      <w:r w:rsidRPr="00947878">
        <w:rPr>
          <w:rFonts w:ascii="Times New Roman" w:hAnsi="Times New Roman" w:cs="Times New Roman"/>
          <w:color w:val="FF0000"/>
          <w:sz w:val="24"/>
          <w:szCs w:val="24"/>
        </w:rPr>
        <w:t>O)] − [∆</w:t>
      </w:r>
      <w:r w:rsidRPr="00947878">
        <w:rPr>
          <w:rFonts w:ascii="Times New Roman" w:hAnsi="Times New Roman" w:cs="Times New Roman"/>
          <w:color w:val="FF0000"/>
          <w:sz w:val="24"/>
          <w:szCs w:val="24"/>
          <w:vertAlign w:val="subscript"/>
        </w:rPr>
        <w:t>f</w:t>
      </w:r>
      <w:r w:rsidRPr="00947878">
        <w:rPr>
          <w:rFonts w:ascii="Times New Roman" w:hAnsi="Times New Roman" w:cs="Times New Roman"/>
          <w:color w:val="FF0000"/>
          <w:sz w:val="24"/>
          <w:szCs w:val="24"/>
        </w:rPr>
        <w:t xml:space="preserve"> H</w:t>
      </w:r>
      <w:r w:rsidRPr="00947878">
        <w:rPr>
          <w:rFonts w:ascii="Times New Roman" w:hAnsi="Times New Roman" w:cs="Times New Roman"/>
          <w:color w:val="FF0000"/>
          <w:sz w:val="24"/>
          <w:szCs w:val="24"/>
          <w:vertAlign w:val="superscript"/>
        </w:rPr>
        <w:t>o</w:t>
      </w:r>
      <w:r w:rsidRPr="00947878">
        <w:rPr>
          <w:rFonts w:ascii="Times New Roman" w:hAnsi="Times New Roman" w:cs="Times New Roman"/>
          <w:color w:val="FF0000"/>
          <w:sz w:val="24"/>
          <w:szCs w:val="24"/>
        </w:rPr>
        <w:t xml:space="preserve"> (C</w:t>
      </w:r>
      <w:r w:rsidRPr="00947878">
        <w:rPr>
          <w:rFonts w:ascii="Times New Roman" w:hAnsi="Times New Roman" w:cs="Times New Roman"/>
          <w:color w:val="FF0000"/>
          <w:sz w:val="24"/>
          <w:szCs w:val="24"/>
          <w:vertAlign w:val="subscript"/>
        </w:rPr>
        <w:t>6</w:t>
      </w:r>
      <w:r w:rsidRPr="00947878">
        <w:rPr>
          <w:rFonts w:ascii="Times New Roman" w:hAnsi="Times New Roman" w:cs="Times New Roman"/>
          <w:color w:val="FF0000"/>
          <w:sz w:val="24"/>
          <w:szCs w:val="24"/>
        </w:rPr>
        <w:t>H</w:t>
      </w:r>
      <w:r w:rsidRPr="00947878">
        <w:rPr>
          <w:rFonts w:ascii="Times New Roman" w:hAnsi="Times New Roman" w:cs="Times New Roman"/>
          <w:color w:val="FF0000"/>
          <w:sz w:val="24"/>
          <w:szCs w:val="24"/>
          <w:vertAlign w:val="subscript"/>
        </w:rPr>
        <w:t>12</w:t>
      </w:r>
      <w:r w:rsidRPr="00947878">
        <w:rPr>
          <w:rFonts w:ascii="Times New Roman" w:hAnsi="Times New Roman" w:cs="Times New Roman"/>
          <w:color w:val="FF0000"/>
          <w:sz w:val="24"/>
          <w:szCs w:val="24"/>
        </w:rPr>
        <w:t>O</w:t>
      </w:r>
      <w:r w:rsidRPr="00947878">
        <w:rPr>
          <w:rFonts w:ascii="Times New Roman" w:hAnsi="Times New Roman" w:cs="Times New Roman"/>
          <w:color w:val="FF0000"/>
          <w:sz w:val="24"/>
          <w:szCs w:val="24"/>
          <w:vertAlign w:val="subscript"/>
        </w:rPr>
        <w:t>6</w:t>
      </w:r>
      <w:r w:rsidRPr="00947878">
        <w:rPr>
          <w:rFonts w:ascii="Times New Roman" w:hAnsi="Times New Roman" w:cs="Times New Roman"/>
          <w:color w:val="FF0000"/>
          <w:sz w:val="24"/>
          <w:szCs w:val="24"/>
        </w:rPr>
        <w:t>) +6 ∆</w:t>
      </w:r>
      <w:r w:rsidRPr="00947878">
        <w:rPr>
          <w:rFonts w:ascii="Times New Roman" w:hAnsi="Times New Roman" w:cs="Times New Roman"/>
          <w:color w:val="FF0000"/>
          <w:sz w:val="24"/>
          <w:szCs w:val="24"/>
          <w:vertAlign w:val="subscript"/>
        </w:rPr>
        <w:t>f</w:t>
      </w:r>
      <w:r w:rsidRPr="00947878">
        <w:rPr>
          <w:rFonts w:ascii="Times New Roman" w:hAnsi="Times New Roman" w:cs="Times New Roman"/>
          <w:color w:val="FF0000"/>
          <w:sz w:val="24"/>
          <w:szCs w:val="24"/>
        </w:rPr>
        <w:t xml:space="preserve"> H</w:t>
      </w:r>
      <w:r w:rsidRPr="00947878">
        <w:rPr>
          <w:rFonts w:ascii="Times New Roman" w:hAnsi="Times New Roman" w:cs="Times New Roman"/>
          <w:color w:val="FF0000"/>
          <w:sz w:val="24"/>
          <w:szCs w:val="24"/>
          <w:vertAlign w:val="superscript"/>
        </w:rPr>
        <w:t>o</w:t>
      </w:r>
      <w:r w:rsidRPr="00947878">
        <w:rPr>
          <w:rFonts w:ascii="Times New Roman" w:hAnsi="Times New Roman" w:cs="Times New Roman"/>
          <w:color w:val="FF0000"/>
          <w:sz w:val="24"/>
          <w:szCs w:val="24"/>
        </w:rPr>
        <w:t xml:space="preserve"> (O</w:t>
      </w:r>
      <w:r w:rsidRPr="00947878">
        <w:rPr>
          <w:rFonts w:ascii="Times New Roman" w:hAnsi="Times New Roman" w:cs="Times New Roman"/>
          <w:color w:val="FF0000"/>
          <w:sz w:val="24"/>
          <w:szCs w:val="24"/>
          <w:vertAlign w:val="subscript"/>
        </w:rPr>
        <w:t>2</w:t>
      </w:r>
      <w:r w:rsidRPr="00947878">
        <w:rPr>
          <w:rFonts w:ascii="Times New Roman" w:hAnsi="Times New Roman" w:cs="Times New Roman"/>
          <w:color w:val="FF0000"/>
          <w:sz w:val="24"/>
          <w:szCs w:val="24"/>
        </w:rPr>
        <w:t>)]</w:t>
      </w:r>
    </w:p>
    <w:p w:rsidR="00245DE3" w:rsidRPr="00947878" w:rsidRDefault="00245DE3" w:rsidP="00245DE3">
      <w:pPr>
        <w:spacing w:after="0" w:line="240" w:lineRule="auto"/>
        <w:rPr>
          <w:rFonts w:ascii="Times New Roman" w:hAnsi="Times New Roman" w:cs="Times New Roman"/>
          <w:sz w:val="24"/>
          <w:szCs w:val="24"/>
        </w:rPr>
      </w:pPr>
    </w:p>
    <w:p w:rsidR="00245DE3" w:rsidRPr="00947878" w:rsidRDefault="00245DE3" w:rsidP="00245DE3">
      <w:pPr>
        <w:pStyle w:val="a"/>
        <w:numPr>
          <w:ilvl w:val="0"/>
          <w:numId w:val="30"/>
        </w:numPr>
        <w:tabs>
          <w:tab w:val="left" w:pos="0"/>
        </w:tabs>
        <w:spacing w:after="0"/>
        <w:ind w:left="0" w:firstLine="360"/>
        <w:contextualSpacing w:val="0"/>
        <w:jc w:val="both"/>
        <w:rPr>
          <w:rFonts w:ascii="Times New Roman" w:hAnsi="Times New Roman" w:cs="Times New Roman"/>
          <w:sz w:val="24"/>
          <w:szCs w:val="24"/>
          <w:lang w:val="ru-RU"/>
        </w:rPr>
      </w:pPr>
      <w:r w:rsidRPr="00947878">
        <w:rPr>
          <w:rFonts w:ascii="Times New Roman" w:hAnsi="Times New Roman" w:cs="Times New Roman"/>
          <w:sz w:val="24"/>
          <w:szCs w:val="24"/>
          <w:lang w:val="ru-RU"/>
        </w:rPr>
        <w:t>Найдите стандартную энтальпию образования сероуглерода CS</w:t>
      </w:r>
      <w:r w:rsidRPr="00947878">
        <w:rPr>
          <w:rFonts w:ascii="Times New Roman" w:hAnsi="Times New Roman" w:cs="Times New Roman"/>
          <w:sz w:val="24"/>
          <w:szCs w:val="24"/>
          <w:vertAlign w:val="subscript"/>
          <w:lang w:val="ru-RU"/>
        </w:rPr>
        <w:t>2</w:t>
      </w:r>
      <w:r w:rsidRPr="00947878">
        <w:rPr>
          <w:rFonts w:ascii="Times New Roman" w:hAnsi="Times New Roman" w:cs="Times New Roman"/>
          <w:sz w:val="24"/>
          <w:szCs w:val="24"/>
          <w:lang w:val="ru-RU"/>
        </w:rPr>
        <w:t>, сгорающего на воздухе до СО</w:t>
      </w:r>
      <w:proofErr w:type="gramStart"/>
      <w:r w:rsidRPr="00947878">
        <w:rPr>
          <w:rFonts w:ascii="Times New Roman" w:hAnsi="Times New Roman" w:cs="Times New Roman"/>
          <w:sz w:val="24"/>
          <w:szCs w:val="24"/>
          <w:vertAlign w:val="subscript"/>
          <w:lang w:val="ru-RU"/>
        </w:rPr>
        <w:t>2</w:t>
      </w:r>
      <w:proofErr w:type="gramEnd"/>
      <w:r w:rsidRPr="00947878">
        <w:rPr>
          <w:rFonts w:ascii="Times New Roman" w:hAnsi="Times New Roman" w:cs="Times New Roman"/>
          <w:sz w:val="24"/>
          <w:szCs w:val="24"/>
          <w:lang w:val="ru-RU"/>
        </w:rPr>
        <w:t xml:space="preserve"> и SO</w:t>
      </w:r>
      <w:r w:rsidRPr="00947878">
        <w:rPr>
          <w:rFonts w:ascii="Times New Roman" w:hAnsi="Times New Roman" w:cs="Times New Roman"/>
          <w:sz w:val="24"/>
          <w:szCs w:val="24"/>
          <w:vertAlign w:val="subscript"/>
          <w:lang w:val="ru-RU"/>
        </w:rPr>
        <w:t>2</w:t>
      </w:r>
      <w:r w:rsidRPr="00947878">
        <w:rPr>
          <w:rFonts w:ascii="Times New Roman" w:hAnsi="Times New Roman" w:cs="Times New Roman"/>
          <w:sz w:val="24"/>
          <w:szCs w:val="24"/>
          <w:vertAlign w:val="subscript"/>
          <w:lang w:val="ru-RU"/>
        </w:rPr>
        <w:softHyphen/>
      </w:r>
      <w:r w:rsidRPr="00947878">
        <w:rPr>
          <w:rFonts w:ascii="Times New Roman" w:hAnsi="Times New Roman" w:cs="Times New Roman"/>
          <w:sz w:val="24"/>
          <w:szCs w:val="24"/>
          <w:lang w:val="ru-RU"/>
        </w:rPr>
        <w:t>. Значение стандартных энтальпий сгорания (в кДж/моль)  (</w:t>
      </w:r>
      <w:r w:rsidRPr="00947878">
        <w:rPr>
          <w:rFonts w:ascii="Times New Roman" w:hAnsi="Times New Roman" w:cs="Times New Roman"/>
          <w:color w:val="FF0000"/>
          <w:sz w:val="24"/>
          <w:szCs w:val="24"/>
          <w:lang w:val="ru-RU"/>
        </w:rPr>
        <w:t>87 кДж/моль</w:t>
      </w:r>
      <w:r w:rsidRPr="00947878">
        <w:rPr>
          <w:rFonts w:ascii="Times New Roman" w:hAnsi="Times New Roman" w:cs="Times New Roman"/>
          <w:sz w:val="24"/>
          <w:szCs w:val="24"/>
          <w:lang w:val="ru-RU"/>
        </w:rPr>
        <w:t>)</w:t>
      </w:r>
    </w:p>
    <w:tbl>
      <w:tblPr>
        <w:tblStyle w:val="a5"/>
        <w:tblW w:w="0" w:type="auto"/>
        <w:jc w:val="center"/>
        <w:tblLook w:val="04A0"/>
      </w:tblPr>
      <w:tblGrid>
        <w:gridCol w:w="1027"/>
        <w:gridCol w:w="987"/>
      </w:tblGrid>
      <w:tr w:rsidR="00245DE3" w:rsidRPr="00947878" w:rsidTr="00FE4E27">
        <w:trPr>
          <w:jc w:val="center"/>
        </w:trPr>
        <w:tc>
          <w:tcPr>
            <w:tcW w:w="1027" w:type="dxa"/>
          </w:tcPr>
          <w:p w:rsidR="00245DE3" w:rsidRPr="00947878" w:rsidRDefault="00245DE3" w:rsidP="00FE4E27">
            <w:pPr>
              <w:pStyle w:val="a"/>
              <w:numPr>
                <w:ilvl w:val="0"/>
                <w:numId w:val="0"/>
              </w:numPr>
              <w:contextualSpacing w:val="0"/>
              <w:jc w:val="both"/>
              <w:rPr>
                <w:sz w:val="24"/>
                <w:szCs w:val="24"/>
              </w:rPr>
            </w:pPr>
            <w:r w:rsidRPr="00947878">
              <w:rPr>
                <w:sz w:val="24"/>
                <w:szCs w:val="24"/>
              </w:rPr>
              <w:t>CS</w:t>
            </w:r>
            <w:r w:rsidRPr="00947878">
              <w:rPr>
                <w:sz w:val="24"/>
                <w:szCs w:val="24"/>
                <w:vertAlign w:val="subscript"/>
              </w:rPr>
              <w:t xml:space="preserve">2(ж) </w:t>
            </w:r>
            <w:r w:rsidRPr="00947878">
              <w:rPr>
                <w:sz w:val="24"/>
                <w:szCs w:val="24"/>
              </w:rPr>
              <w:t xml:space="preserve"> </w:t>
            </w:r>
          </w:p>
        </w:tc>
        <w:tc>
          <w:tcPr>
            <w:tcW w:w="987" w:type="dxa"/>
          </w:tcPr>
          <w:p w:rsidR="00245DE3" w:rsidRPr="00947878" w:rsidRDefault="00245DE3" w:rsidP="00FE4E27">
            <w:pPr>
              <w:pStyle w:val="a"/>
              <w:numPr>
                <w:ilvl w:val="0"/>
                <w:numId w:val="0"/>
              </w:numPr>
              <w:contextualSpacing w:val="0"/>
              <w:jc w:val="both"/>
              <w:rPr>
                <w:sz w:val="24"/>
                <w:szCs w:val="24"/>
              </w:rPr>
            </w:pPr>
            <w:r w:rsidRPr="00947878">
              <w:rPr>
                <w:sz w:val="24"/>
                <w:szCs w:val="24"/>
              </w:rPr>
              <w:t>─1075</w:t>
            </w:r>
          </w:p>
        </w:tc>
      </w:tr>
      <w:tr w:rsidR="00245DE3" w:rsidRPr="00947878" w:rsidTr="00FE4E27">
        <w:trPr>
          <w:jc w:val="center"/>
        </w:trPr>
        <w:tc>
          <w:tcPr>
            <w:tcW w:w="1027" w:type="dxa"/>
          </w:tcPr>
          <w:p w:rsidR="00245DE3" w:rsidRPr="00947878" w:rsidRDefault="00245DE3" w:rsidP="00FE4E27">
            <w:pPr>
              <w:pStyle w:val="a"/>
              <w:numPr>
                <w:ilvl w:val="0"/>
                <w:numId w:val="0"/>
              </w:numPr>
              <w:contextualSpacing w:val="0"/>
              <w:jc w:val="both"/>
              <w:rPr>
                <w:sz w:val="24"/>
                <w:szCs w:val="24"/>
                <w:vertAlign w:val="subscript"/>
              </w:rPr>
            </w:pPr>
            <w:r w:rsidRPr="00947878">
              <w:rPr>
                <w:sz w:val="24"/>
                <w:szCs w:val="24"/>
              </w:rPr>
              <w:t>S</w:t>
            </w:r>
            <w:r w:rsidRPr="00947878">
              <w:rPr>
                <w:sz w:val="24"/>
                <w:szCs w:val="24"/>
                <w:vertAlign w:val="subscript"/>
              </w:rPr>
              <w:t>(тв)</w:t>
            </w:r>
          </w:p>
        </w:tc>
        <w:tc>
          <w:tcPr>
            <w:tcW w:w="987" w:type="dxa"/>
          </w:tcPr>
          <w:p w:rsidR="00245DE3" w:rsidRPr="00947878" w:rsidRDefault="00245DE3" w:rsidP="00FE4E27">
            <w:pPr>
              <w:pStyle w:val="a"/>
              <w:numPr>
                <w:ilvl w:val="0"/>
                <w:numId w:val="0"/>
              </w:numPr>
              <w:contextualSpacing w:val="0"/>
              <w:jc w:val="both"/>
              <w:rPr>
                <w:sz w:val="24"/>
                <w:szCs w:val="24"/>
              </w:rPr>
            </w:pPr>
            <w:r w:rsidRPr="00947878">
              <w:rPr>
                <w:sz w:val="24"/>
                <w:szCs w:val="24"/>
              </w:rPr>
              <w:t>─297</w:t>
            </w:r>
          </w:p>
        </w:tc>
      </w:tr>
      <w:tr w:rsidR="00245DE3" w:rsidRPr="00947878" w:rsidTr="00FE4E27">
        <w:trPr>
          <w:jc w:val="center"/>
        </w:trPr>
        <w:tc>
          <w:tcPr>
            <w:tcW w:w="1027" w:type="dxa"/>
          </w:tcPr>
          <w:p w:rsidR="00245DE3" w:rsidRPr="00947878" w:rsidRDefault="00245DE3" w:rsidP="00FE4E27">
            <w:pPr>
              <w:pStyle w:val="a"/>
              <w:numPr>
                <w:ilvl w:val="0"/>
                <w:numId w:val="0"/>
              </w:numPr>
              <w:contextualSpacing w:val="0"/>
              <w:jc w:val="both"/>
              <w:rPr>
                <w:sz w:val="24"/>
                <w:szCs w:val="24"/>
                <w:vertAlign w:val="subscript"/>
              </w:rPr>
            </w:pPr>
            <w:proofErr w:type="gramStart"/>
            <w:r w:rsidRPr="00947878">
              <w:rPr>
                <w:sz w:val="24"/>
                <w:szCs w:val="24"/>
              </w:rPr>
              <w:t>С</w:t>
            </w:r>
            <w:r w:rsidRPr="00947878">
              <w:rPr>
                <w:sz w:val="24"/>
                <w:szCs w:val="24"/>
                <w:vertAlign w:val="subscript"/>
              </w:rPr>
              <w:t>(</w:t>
            </w:r>
            <w:proofErr w:type="gramEnd"/>
            <w:r w:rsidRPr="00947878">
              <w:rPr>
                <w:sz w:val="24"/>
                <w:szCs w:val="24"/>
                <w:vertAlign w:val="subscript"/>
              </w:rPr>
              <w:t>тв)</w:t>
            </w:r>
          </w:p>
        </w:tc>
        <w:tc>
          <w:tcPr>
            <w:tcW w:w="987" w:type="dxa"/>
          </w:tcPr>
          <w:p w:rsidR="00245DE3" w:rsidRPr="00947878" w:rsidRDefault="00245DE3" w:rsidP="00FE4E27">
            <w:pPr>
              <w:pStyle w:val="a"/>
              <w:numPr>
                <w:ilvl w:val="0"/>
                <w:numId w:val="0"/>
              </w:numPr>
              <w:contextualSpacing w:val="0"/>
              <w:jc w:val="both"/>
              <w:rPr>
                <w:sz w:val="24"/>
                <w:szCs w:val="24"/>
              </w:rPr>
            </w:pPr>
            <w:r w:rsidRPr="00947878">
              <w:rPr>
                <w:sz w:val="24"/>
                <w:szCs w:val="24"/>
              </w:rPr>
              <w:t>─394</w:t>
            </w:r>
          </w:p>
        </w:tc>
      </w:tr>
    </w:tbl>
    <w:p w:rsidR="00245DE3" w:rsidRPr="00947878" w:rsidRDefault="00245DE3" w:rsidP="00245DE3">
      <w:pPr>
        <w:pStyle w:val="a"/>
        <w:numPr>
          <w:ilvl w:val="0"/>
          <w:numId w:val="30"/>
        </w:numPr>
        <w:spacing w:after="0"/>
        <w:ind w:left="0" w:firstLine="360"/>
        <w:contextualSpacing w:val="0"/>
        <w:jc w:val="both"/>
        <w:rPr>
          <w:rFonts w:ascii="Times New Roman" w:hAnsi="Times New Roman" w:cs="Times New Roman"/>
          <w:sz w:val="24"/>
          <w:szCs w:val="24"/>
          <w:lang w:val="ru-RU"/>
        </w:rPr>
      </w:pPr>
      <w:r w:rsidRPr="00947878">
        <w:rPr>
          <w:rFonts w:ascii="Times New Roman" w:hAnsi="Times New Roman" w:cs="Times New Roman"/>
          <w:sz w:val="24"/>
          <w:szCs w:val="24"/>
          <w:lang w:val="ru-RU"/>
        </w:rPr>
        <w:t>При стандартных условиях теплота сгорания белого фосфора равна 760,1 кДж/моль, а теплота полного сгорания черного фосфора равна 722,1 кДж/моль. Чему равна теплота превращения черного фосфора в белый при стандартных условиях? (</w:t>
      </w:r>
      <w:r w:rsidRPr="00947878">
        <w:rPr>
          <w:rFonts w:ascii="Times New Roman" w:hAnsi="Times New Roman" w:cs="Times New Roman"/>
          <w:sz w:val="24"/>
          <w:szCs w:val="24"/>
        </w:rPr>
        <w:t>38</w:t>
      </w:r>
      <w:r w:rsidRPr="00947878">
        <w:rPr>
          <w:rFonts w:ascii="Times New Roman" w:hAnsi="Times New Roman" w:cs="Times New Roman"/>
          <w:sz w:val="24"/>
          <w:szCs w:val="24"/>
          <w:lang w:val="ru-RU"/>
        </w:rPr>
        <w:t>,1 кДж/моль</w:t>
      </w:r>
      <w:r w:rsidRPr="00947878">
        <w:rPr>
          <w:rFonts w:ascii="Times New Roman" w:hAnsi="Times New Roman" w:cs="Times New Roman"/>
          <w:sz w:val="24"/>
          <w:szCs w:val="24"/>
        </w:rPr>
        <w:t>)</w:t>
      </w:r>
    </w:p>
    <w:p w:rsidR="00245DE3" w:rsidRPr="00947878" w:rsidRDefault="00245DE3" w:rsidP="00245DE3">
      <w:pPr>
        <w:pStyle w:val="a"/>
        <w:numPr>
          <w:ilvl w:val="0"/>
          <w:numId w:val="30"/>
        </w:numPr>
        <w:spacing w:after="0"/>
        <w:ind w:left="0" w:firstLine="360"/>
        <w:contextualSpacing w:val="0"/>
        <w:jc w:val="both"/>
        <w:rPr>
          <w:rFonts w:ascii="Times New Roman" w:hAnsi="Times New Roman" w:cs="Times New Roman"/>
          <w:sz w:val="24"/>
          <w:szCs w:val="24"/>
          <w:lang w:val="ru-RU"/>
        </w:rPr>
      </w:pPr>
      <w:r w:rsidRPr="00947878">
        <w:rPr>
          <w:rFonts w:ascii="Times New Roman" w:hAnsi="Times New Roman" w:cs="Times New Roman"/>
          <w:sz w:val="24"/>
          <w:szCs w:val="24"/>
          <w:lang w:val="ru-RU"/>
        </w:rPr>
        <w:t>При сгорании 2 молей фосфина РН</w:t>
      </w:r>
      <w:r w:rsidRPr="00947878">
        <w:rPr>
          <w:rFonts w:ascii="Times New Roman" w:hAnsi="Times New Roman" w:cs="Times New Roman"/>
          <w:sz w:val="24"/>
          <w:szCs w:val="24"/>
          <w:vertAlign w:val="subscript"/>
          <w:lang w:val="ru-RU"/>
        </w:rPr>
        <w:t>3</w:t>
      </w:r>
      <w:r w:rsidRPr="00947878">
        <w:rPr>
          <w:rFonts w:ascii="Times New Roman" w:hAnsi="Times New Roman" w:cs="Times New Roman"/>
          <w:sz w:val="24"/>
          <w:szCs w:val="24"/>
          <w:lang w:val="ru-RU"/>
        </w:rPr>
        <w:t xml:space="preserve"> образуется оксид фосфора (V) и воды и выделяется 2440 кДж. Определите теплоту образования фосфина, если при образовании оксида фосфора (V) и воды выделяется соответственно 1548 кДж/моль и 286 кДж/моль. </w:t>
      </w:r>
      <w:r w:rsidRPr="00947878">
        <w:rPr>
          <w:rFonts w:ascii="Times New Roman" w:hAnsi="Times New Roman" w:cs="Times New Roman"/>
          <w:color w:val="FF0000"/>
          <w:sz w:val="24"/>
          <w:szCs w:val="24"/>
          <w:lang w:val="ru-RU"/>
        </w:rPr>
        <w:t>(-17, 1 кДж/моль)</w:t>
      </w:r>
      <w:r w:rsidRPr="00947878">
        <w:rPr>
          <w:rFonts w:ascii="Times New Roman" w:hAnsi="Times New Roman" w:cs="Times New Roman"/>
          <w:color w:val="000000" w:themeColor="text1"/>
          <w:sz w:val="24"/>
          <w:szCs w:val="24"/>
          <w:lang w:val="ru-RU"/>
        </w:rPr>
        <w:t>.</w:t>
      </w:r>
    </w:p>
    <w:p w:rsidR="00245DE3" w:rsidRPr="00947878" w:rsidRDefault="00245DE3" w:rsidP="00245DE3">
      <w:pPr>
        <w:pStyle w:val="a"/>
        <w:numPr>
          <w:ilvl w:val="0"/>
          <w:numId w:val="30"/>
        </w:numPr>
        <w:spacing w:after="0"/>
        <w:ind w:left="0" w:firstLine="360"/>
        <w:contextualSpacing w:val="0"/>
        <w:jc w:val="both"/>
        <w:rPr>
          <w:rFonts w:ascii="Times New Roman" w:hAnsi="Times New Roman" w:cs="Times New Roman"/>
          <w:sz w:val="24"/>
          <w:szCs w:val="24"/>
          <w:lang w:val="ru-RU"/>
        </w:rPr>
      </w:pPr>
      <w:r w:rsidRPr="00947878">
        <w:rPr>
          <w:rFonts w:ascii="Times New Roman" w:hAnsi="Times New Roman" w:cs="Times New Roman"/>
          <w:sz w:val="24"/>
          <w:szCs w:val="24"/>
          <w:lang w:val="ru-RU"/>
        </w:rPr>
        <w:t>Энергия связи O-Cl в молекуле Cl</w:t>
      </w:r>
      <w:r w:rsidRPr="00947878">
        <w:rPr>
          <w:rFonts w:ascii="Times New Roman" w:hAnsi="Times New Roman" w:cs="Times New Roman"/>
          <w:sz w:val="24"/>
          <w:szCs w:val="24"/>
          <w:vertAlign w:val="subscript"/>
          <w:lang w:val="ru-RU"/>
        </w:rPr>
        <w:t>2</w:t>
      </w:r>
      <w:r w:rsidRPr="00947878">
        <w:rPr>
          <w:rFonts w:ascii="Times New Roman" w:hAnsi="Times New Roman" w:cs="Times New Roman"/>
          <w:sz w:val="24"/>
          <w:szCs w:val="24"/>
        </w:rPr>
        <w:t>O</w:t>
      </w:r>
      <w:r w:rsidRPr="00947878">
        <w:rPr>
          <w:rFonts w:ascii="Times New Roman" w:hAnsi="Times New Roman" w:cs="Times New Roman"/>
          <w:sz w:val="24"/>
          <w:szCs w:val="24"/>
          <w:vertAlign w:val="subscript"/>
          <w:lang w:val="ru-RU"/>
        </w:rPr>
        <w:t xml:space="preserve"> </w:t>
      </w:r>
      <w:r w:rsidRPr="00947878">
        <w:rPr>
          <w:rFonts w:ascii="Times New Roman" w:hAnsi="Times New Roman" w:cs="Times New Roman"/>
          <w:sz w:val="24"/>
          <w:szCs w:val="24"/>
          <w:lang w:val="ru-RU"/>
        </w:rPr>
        <w:t>составляет 209</w:t>
      </w:r>
      <w:r w:rsidRPr="00947878">
        <w:rPr>
          <w:rFonts w:ascii="Times New Roman" w:hAnsi="Times New Roman" w:cs="Times New Roman"/>
          <w:sz w:val="24"/>
          <w:szCs w:val="24"/>
        </w:rPr>
        <w:t> </w:t>
      </w:r>
      <w:r w:rsidRPr="00947878">
        <w:rPr>
          <w:rFonts w:ascii="Times New Roman" w:hAnsi="Times New Roman" w:cs="Times New Roman"/>
          <w:sz w:val="24"/>
          <w:szCs w:val="24"/>
          <w:lang w:val="ru-RU"/>
        </w:rPr>
        <w:t>кДж/моль. Рассчитайте теплоту образования оксида хлора (I) из простых веществ при стандартных условиях, если энергии связей в молекулах О</w:t>
      </w:r>
      <w:proofErr w:type="gramStart"/>
      <w:r w:rsidRPr="00947878">
        <w:rPr>
          <w:rFonts w:ascii="Times New Roman" w:hAnsi="Times New Roman" w:cs="Times New Roman"/>
          <w:sz w:val="24"/>
          <w:szCs w:val="24"/>
          <w:vertAlign w:val="subscript"/>
          <w:lang w:val="ru-RU"/>
        </w:rPr>
        <w:t>2</w:t>
      </w:r>
      <w:proofErr w:type="gramEnd"/>
      <w:r w:rsidRPr="00947878">
        <w:rPr>
          <w:rFonts w:ascii="Times New Roman" w:hAnsi="Times New Roman" w:cs="Times New Roman"/>
          <w:sz w:val="24"/>
          <w:szCs w:val="24"/>
          <w:lang w:val="ru-RU"/>
        </w:rPr>
        <w:t xml:space="preserve"> и Cl</w:t>
      </w:r>
      <w:r w:rsidRPr="00947878">
        <w:rPr>
          <w:rFonts w:ascii="Times New Roman" w:hAnsi="Times New Roman" w:cs="Times New Roman"/>
          <w:sz w:val="24"/>
          <w:szCs w:val="24"/>
          <w:vertAlign w:val="subscript"/>
          <w:lang w:val="ru-RU"/>
        </w:rPr>
        <w:t>2</w:t>
      </w:r>
      <w:r w:rsidRPr="00947878">
        <w:rPr>
          <w:rFonts w:ascii="Times New Roman" w:hAnsi="Times New Roman" w:cs="Times New Roman"/>
          <w:sz w:val="24"/>
          <w:szCs w:val="24"/>
          <w:lang w:val="ru-RU"/>
        </w:rPr>
        <w:t xml:space="preserve"> составляют соответственно 498 и 242 кДж/моль. </w:t>
      </w:r>
      <w:r w:rsidRPr="00947878">
        <w:rPr>
          <w:rFonts w:ascii="Times New Roman" w:hAnsi="Times New Roman" w:cs="Times New Roman"/>
          <w:color w:val="FF0000"/>
          <w:sz w:val="24"/>
          <w:szCs w:val="24"/>
          <w:lang w:val="ru-RU"/>
        </w:rPr>
        <w:t>(-73 кДж/моль</w:t>
      </w:r>
      <w:r w:rsidRPr="00947878">
        <w:rPr>
          <w:rFonts w:ascii="Times New Roman" w:hAnsi="Times New Roman" w:cs="Times New Roman"/>
          <w:sz w:val="24"/>
          <w:szCs w:val="24"/>
          <w:lang w:val="ru-RU"/>
        </w:rPr>
        <w:t>)</w:t>
      </w:r>
    </w:p>
    <w:p w:rsidR="00245DE3" w:rsidRPr="00947878" w:rsidRDefault="00245DE3" w:rsidP="00245DE3">
      <w:pPr>
        <w:pStyle w:val="a"/>
        <w:numPr>
          <w:ilvl w:val="0"/>
          <w:numId w:val="30"/>
        </w:numPr>
        <w:spacing w:after="0"/>
        <w:ind w:left="0" w:firstLine="360"/>
        <w:contextualSpacing w:val="0"/>
        <w:jc w:val="both"/>
        <w:rPr>
          <w:rFonts w:ascii="Times New Roman" w:hAnsi="Times New Roman" w:cs="Times New Roman"/>
          <w:sz w:val="24"/>
          <w:szCs w:val="24"/>
          <w:lang w:val="ru-RU"/>
        </w:rPr>
      </w:pPr>
      <w:r w:rsidRPr="00947878">
        <w:rPr>
          <w:rFonts w:ascii="Times New Roman" w:hAnsi="Times New Roman" w:cs="Times New Roman"/>
          <w:sz w:val="24"/>
          <w:szCs w:val="24"/>
          <w:lang w:val="ru-RU"/>
        </w:rPr>
        <w:t>Теплота образования хлороводорода из простых веще</w:t>
      </w:r>
      <w:proofErr w:type="gramStart"/>
      <w:r w:rsidRPr="00947878">
        <w:rPr>
          <w:rFonts w:ascii="Times New Roman" w:hAnsi="Times New Roman" w:cs="Times New Roman"/>
          <w:sz w:val="24"/>
          <w:szCs w:val="24"/>
          <w:lang w:val="ru-RU"/>
        </w:rPr>
        <w:t>ств пр</w:t>
      </w:r>
      <w:proofErr w:type="gramEnd"/>
      <w:r w:rsidRPr="00947878">
        <w:rPr>
          <w:rFonts w:ascii="Times New Roman" w:hAnsi="Times New Roman" w:cs="Times New Roman"/>
          <w:sz w:val="24"/>
          <w:szCs w:val="24"/>
          <w:lang w:val="ru-RU"/>
        </w:rPr>
        <w:t>и стандартных условиях равна 92 кДж/моль. Рассчитайте энергию связи H-Cl в молекуле хлороводорода, если энергии связей в молекулах Н</w:t>
      </w:r>
      <w:proofErr w:type="gramStart"/>
      <w:r w:rsidRPr="00947878">
        <w:rPr>
          <w:rFonts w:ascii="Times New Roman" w:hAnsi="Times New Roman" w:cs="Times New Roman"/>
          <w:sz w:val="24"/>
          <w:szCs w:val="24"/>
          <w:vertAlign w:val="subscript"/>
          <w:lang w:val="ru-RU"/>
        </w:rPr>
        <w:t>2</w:t>
      </w:r>
      <w:proofErr w:type="gramEnd"/>
      <w:r w:rsidRPr="00947878">
        <w:rPr>
          <w:rFonts w:ascii="Times New Roman" w:hAnsi="Times New Roman" w:cs="Times New Roman"/>
          <w:sz w:val="24"/>
          <w:szCs w:val="24"/>
          <w:lang w:val="ru-RU"/>
        </w:rPr>
        <w:t xml:space="preserve"> и Cl</w:t>
      </w:r>
      <w:r w:rsidRPr="00947878">
        <w:rPr>
          <w:rFonts w:ascii="Times New Roman" w:hAnsi="Times New Roman" w:cs="Times New Roman"/>
          <w:sz w:val="24"/>
          <w:szCs w:val="24"/>
          <w:vertAlign w:val="subscript"/>
          <w:lang w:val="ru-RU"/>
        </w:rPr>
        <w:t>2</w:t>
      </w:r>
      <w:r w:rsidRPr="00947878">
        <w:rPr>
          <w:rFonts w:ascii="Times New Roman" w:hAnsi="Times New Roman" w:cs="Times New Roman"/>
          <w:sz w:val="24"/>
          <w:szCs w:val="24"/>
          <w:lang w:val="ru-RU"/>
        </w:rPr>
        <w:t xml:space="preserve"> составляют соответственно 436 и 242 кДж/моль. (</w:t>
      </w:r>
      <w:r w:rsidRPr="00947878">
        <w:rPr>
          <w:rFonts w:ascii="Times New Roman" w:hAnsi="Times New Roman" w:cs="Times New Roman"/>
          <w:color w:val="FF0000"/>
          <w:sz w:val="24"/>
          <w:szCs w:val="24"/>
          <w:lang w:val="ru-RU"/>
        </w:rPr>
        <w:t>431 кДж/моль</w:t>
      </w:r>
      <w:r w:rsidRPr="00947878">
        <w:rPr>
          <w:rFonts w:ascii="Times New Roman" w:hAnsi="Times New Roman" w:cs="Times New Roman"/>
          <w:sz w:val="24"/>
          <w:szCs w:val="24"/>
          <w:lang w:val="ru-RU"/>
        </w:rPr>
        <w:t>)</w:t>
      </w:r>
    </w:p>
    <w:p w:rsidR="00245DE3" w:rsidRPr="00947878" w:rsidRDefault="00245DE3" w:rsidP="00245DE3">
      <w:pPr>
        <w:pStyle w:val="a"/>
        <w:numPr>
          <w:ilvl w:val="0"/>
          <w:numId w:val="30"/>
        </w:numPr>
        <w:spacing w:after="0"/>
        <w:ind w:left="0" w:firstLine="360"/>
        <w:contextualSpacing w:val="0"/>
        <w:jc w:val="both"/>
        <w:rPr>
          <w:rFonts w:ascii="Times New Roman" w:hAnsi="Times New Roman" w:cs="Times New Roman"/>
          <w:sz w:val="24"/>
          <w:szCs w:val="24"/>
          <w:lang w:val="ru-RU"/>
        </w:rPr>
      </w:pPr>
      <w:r w:rsidRPr="00947878">
        <w:rPr>
          <w:rFonts w:ascii="Times New Roman" w:hAnsi="Times New Roman" w:cs="Times New Roman"/>
          <w:sz w:val="24"/>
          <w:szCs w:val="24"/>
          <w:lang w:val="ru-RU"/>
        </w:rPr>
        <w:t>Энергия связи N-Cl в молекуле трихлорида азота</w:t>
      </w:r>
      <w:r w:rsidRPr="00947878">
        <w:rPr>
          <w:rFonts w:ascii="Times New Roman" w:hAnsi="Times New Roman" w:cs="Times New Roman"/>
          <w:sz w:val="24"/>
          <w:szCs w:val="24"/>
          <w:vertAlign w:val="subscript"/>
          <w:lang w:val="ru-RU"/>
        </w:rPr>
        <w:t xml:space="preserve"> </w:t>
      </w:r>
      <w:r w:rsidRPr="00947878">
        <w:rPr>
          <w:rFonts w:ascii="Times New Roman" w:hAnsi="Times New Roman" w:cs="Times New Roman"/>
          <w:sz w:val="24"/>
          <w:szCs w:val="24"/>
          <w:lang w:val="ru-RU"/>
        </w:rPr>
        <w:t>составляет 313</w:t>
      </w:r>
      <w:r w:rsidRPr="00947878">
        <w:rPr>
          <w:rFonts w:ascii="Times New Roman" w:hAnsi="Times New Roman" w:cs="Times New Roman"/>
          <w:sz w:val="24"/>
          <w:szCs w:val="24"/>
        </w:rPr>
        <w:t> </w:t>
      </w:r>
      <w:r w:rsidRPr="00947878">
        <w:rPr>
          <w:rFonts w:ascii="Times New Roman" w:hAnsi="Times New Roman" w:cs="Times New Roman"/>
          <w:sz w:val="24"/>
          <w:szCs w:val="24"/>
          <w:lang w:val="ru-RU"/>
        </w:rPr>
        <w:t xml:space="preserve">кДж/моль. Рассчитайте теплоту образования </w:t>
      </w:r>
      <w:r w:rsidRPr="00947878">
        <w:rPr>
          <w:rFonts w:ascii="Times New Roman" w:hAnsi="Times New Roman" w:cs="Times New Roman"/>
          <w:sz w:val="24"/>
          <w:szCs w:val="24"/>
        </w:rPr>
        <w:t>NCl</w:t>
      </w:r>
      <w:r w:rsidRPr="00947878">
        <w:rPr>
          <w:rFonts w:ascii="Times New Roman" w:hAnsi="Times New Roman" w:cs="Times New Roman"/>
          <w:sz w:val="24"/>
          <w:szCs w:val="24"/>
          <w:vertAlign w:val="subscript"/>
          <w:lang w:val="ru-RU"/>
        </w:rPr>
        <w:t>3</w:t>
      </w:r>
      <w:r w:rsidRPr="00947878">
        <w:rPr>
          <w:rFonts w:ascii="Times New Roman" w:hAnsi="Times New Roman" w:cs="Times New Roman"/>
          <w:sz w:val="24"/>
          <w:szCs w:val="24"/>
          <w:lang w:val="ru-RU"/>
        </w:rPr>
        <w:t xml:space="preserve"> из простых веще</w:t>
      </w:r>
      <w:proofErr w:type="gramStart"/>
      <w:r w:rsidRPr="00947878">
        <w:rPr>
          <w:rFonts w:ascii="Times New Roman" w:hAnsi="Times New Roman" w:cs="Times New Roman"/>
          <w:sz w:val="24"/>
          <w:szCs w:val="24"/>
          <w:lang w:val="ru-RU"/>
        </w:rPr>
        <w:t>ств пр</w:t>
      </w:r>
      <w:proofErr w:type="gramEnd"/>
      <w:r w:rsidRPr="00947878">
        <w:rPr>
          <w:rFonts w:ascii="Times New Roman" w:hAnsi="Times New Roman" w:cs="Times New Roman"/>
          <w:sz w:val="24"/>
          <w:szCs w:val="24"/>
          <w:lang w:val="ru-RU"/>
        </w:rPr>
        <w:t xml:space="preserve">и стандартных условиях, если энергии связей в молекулах </w:t>
      </w:r>
      <w:r w:rsidRPr="00947878">
        <w:rPr>
          <w:rFonts w:ascii="Times New Roman" w:hAnsi="Times New Roman" w:cs="Times New Roman"/>
          <w:sz w:val="24"/>
          <w:szCs w:val="24"/>
        </w:rPr>
        <w:t>N</w:t>
      </w:r>
      <w:r w:rsidRPr="00947878">
        <w:rPr>
          <w:rFonts w:ascii="Times New Roman" w:hAnsi="Times New Roman" w:cs="Times New Roman"/>
          <w:sz w:val="24"/>
          <w:szCs w:val="24"/>
          <w:vertAlign w:val="subscript"/>
          <w:lang w:val="ru-RU"/>
        </w:rPr>
        <w:t>2</w:t>
      </w:r>
      <w:r w:rsidRPr="00947878">
        <w:rPr>
          <w:rFonts w:ascii="Times New Roman" w:hAnsi="Times New Roman" w:cs="Times New Roman"/>
          <w:sz w:val="24"/>
          <w:szCs w:val="24"/>
          <w:lang w:val="ru-RU"/>
        </w:rPr>
        <w:t xml:space="preserve"> и Cl</w:t>
      </w:r>
      <w:r w:rsidRPr="00947878">
        <w:rPr>
          <w:rFonts w:ascii="Times New Roman" w:hAnsi="Times New Roman" w:cs="Times New Roman"/>
          <w:sz w:val="24"/>
          <w:szCs w:val="24"/>
          <w:vertAlign w:val="subscript"/>
          <w:lang w:val="ru-RU"/>
        </w:rPr>
        <w:t>2</w:t>
      </w:r>
      <w:r w:rsidRPr="00947878">
        <w:rPr>
          <w:rFonts w:ascii="Times New Roman" w:hAnsi="Times New Roman" w:cs="Times New Roman"/>
          <w:sz w:val="24"/>
          <w:szCs w:val="24"/>
          <w:lang w:val="ru-RU"/>
        </w:rPr>
        <w:t xml:space="preserve"> составляют соответственно 945 и 242 кДж/моль. (</w:t>
      </w:r>
      <w:r w:rsidRPr="00947878">
        <w:rPr>
          <w:rFonts w:ascii="Times New Roman" w:hAnsi="Times New Roman" w:cs="Times New Roman"/>
          <w:color w:val="FF0000"/>
          <w:sz w:val="24"/>
          <w:szCs w:val="24"/>
          <w:lang w:val="ru-RU"/>
        </w:rPr>
        <w:t>103,5 кДж/моль</w:t>
      </w:r>
      <w:r w:rsidRPr="00947878">
        <w:rPr>
          <w:rFonts w:ascii="Times New Roman" w:hAnsi="Times New Roman" w:cs="Times New Roman"/>
          <w:sz w:val="24"/>
          <w:szCs w:val="24"/>
          <w:lang w:val="ru-RU"/>
        </w:rPr>
        <w:t>)</w:t>
      </w:r>
    </w:p>
    <w:p w:rsidR="00245DE3" w:rsidRPr="00947878" w:rsidRDefault="00245DE3" w:rsidP="00245DE3">
      <w:pPr>
        <w:pStyle w:val="a"/>
        <w:numPr>
          <w:ilvl w:val="0"/>
          <w:numId w:val="30"/>
        </w:numPr>
        <w:spacing w:after="0"/>
        <w:ind w:left="0" w:firstLine="426"/>
        <w:contextualSpacing w:val="0"/>
        <w:jc w:val="both"/>
        <w:rPr>
          <w:rFonts w:ascii="Times New Roman" w:hAnsi="Times New Roman" w:cs="Times New Roman"/>
          <w:color w:val="000000" w:themeColor="text1"/>
          <w:sz w:val="24"/>
          <w:szCs w:val="24"/>
          <w:lang w:val="ru-RU"/>
        </w:rPr>
      </w:pPr>
      <w:r w:rsidRPr="00947878">
        <w:rPr>
          <w:rFonts w:ascii="Times New Roman" w:hAnsi="Times New Roman" w:cs="Times New Roman"/>
          <w:color w:val="000000" w:themeColor="text1"/>
          <w:sz w:val="24"/>
          <w:szCs w:val="24"/>
          <w:lang w:val="ru-RU"/>
        </w:rPr>
        <w:t xml:space="preserve"> (</w:t>
      </w:r>
      <w:r w:rsidRPr="00947878">
        <w:rPr>
          <w:rFonts w:ascii="Times New Roman" w:hAnsi="Times New Roman" w:cs="Times New Roman"/>
          <w:color w:val="000000" w:themeColor="text1"/>
          <w:sz w:val="24"/>
          <w:szCs w:val="24"/>
        </w:rPr>
        <w:t>IJSO</w:t>
      </w:r>
      <w:r w:rsidRPr="00947878">
        <w:rPr>
          <w:rFonts w:ascii="Times New Roman" w:hAnsi="Times New Roman" w:cs="Times New Roman"/>
          <w:color w:val="000000" w:themeColor="text1"/>
          <w:sz w:val="24"/>
          <w:szCs w:val="24"/>
          <w:lang w:val="ru-RU"/>
        </w:rPr>
        <w:t>-2012) Для какого из приведённых ниже процессов, происходящих в газовой фазе самое большое отрицательное значение энтальпии?</w:t>
      </w:r>
    </w:p>
    <w:tbl>
      <w:tblPr>
        <w:tblStyle w:val="a5"/>
        <w:tblW w:w="0" w:type="auto"/>
        <w:jc w:val="center"/>
        <w:tblLook w:val="01E0"/>
      </w:tblPr>
      <w:tblGrid>
        <w:gridCol w:w="670"/>
        <w:gridCol w:w="1648"/>
      </w:tblGrid>
      <w:tr w:rsidR="00245DE3" w:rsidRPr="00947878" w:rsidTr="00FE4E27">
        <w:trPr>
          <w:jc w:val="center"/>
        </w:trPr>
        <w:tc>
          <w:tcPr>
            <w:tcW w:w="670" w:type="dxa"/>
          </w:tcPr>
          <w:p w:rsidR="00245DE3" w:rsidRPr="00947878" w:rsidRDefault="00245DE3" w:rsidP="00FE4E27">
            <w:pPr>
              <w:spacing w:line="276" w:lineRule="auto"/>
              <w:jc w:val="center"/>
              <w:rPr>
                <w:color w:val="000000" w:themeColor="text1"/>
                <w:sz w:val="24"/>
                <w:szCs w:val="24"/>
              </w:rPr>
            </w:pPr>
            <w:r w:rsidRPr="00947878">
              <w:rPr>
                <w:color w:val="000000" w:themeColor="text1"/>
                <w:sz w:val="24"/>
                <w:szCs w:val="24"/>
              </w:rPr>
              <w:t>(А)</w:t>
            </w:r>
          </w:p>
        </w:tc>
        <w:tc>
          <w:tcPr>
            <w:tcW w:w="1648" w:type="dxa"/>
          </w:tcPr>
          <w:p w:rsidR="00245DE3" w:rsidRPr="00947878" w:rsidRDefault="00245DE3" w:rsidP="00FE4E27">
            <w:pPr>
              <w:spacing w:line="276" w:lineRule="auto"/>
              <w:rPr>
                <w:color w:val="000000" w:themeColor="text1"/>
                <w:sz w:val="24"/>
                <w:szCs w:val="24"/>
              </w:rPr>
            </w:pPr>
            <w:r w:rsidRPr="00947878">
              <w:rPr>
                <w:color w:val="000000" w:themeColor="text1"/>
                <w:sz w:val="24"/>
                <w:szCs w:val="24"/>
              </w:rPr>
              <w:t>K→ K</w:t>
            </w:r>
            <w:r w:rsidRPr="00947878">
              <w:rPr>
                <w:color w:val="000000" w:themeColor="text1"/>
                <w:sz w:val="24"/>
                <w:szCs w:val="24"/>
                <w:vertAlign w:val="superscript"/>
              </w:rPr>
              <w:t>+</w:t>
            </w:r>
            <w:r w:rsidRPr="00947878">
              <w:rPr>
                <w:color w:val="000000" w:themeColor="text1"/>
                <w:sz w:val="24"/>
                <w:szCs w:val="24"/>
              </w:rPr>
              <w:t>+ē</w:t>
            </w:r>
          </w:p>
        </w:tc>
      </w:tr>
      <w:tr w:rsidR="00245DE3" w:rsidRPr="00947878" w:rsidTr="00FE4E27">
        <w:trPr>
          <w:jc w:val="center"/>
        </w:trPr>
        <w:tc>
          <w:tcPr>
            <w:tcW w:w="670" w:type="dxa"/>
          </w:tcPr>
          <w:p w:rsidR="00245DE3" w:rsidRPr="00947878" w:rsidRDefault="00245DE3" w:rsidP="00FE4E27">
            <w:pPr>
              <w:spacing w:line="276" w:lineRule="auto"/>
              <w:jc w:val="center"/>
              <w:rPr>
                <w:color w:val="000000" w:themeColor="text1"/>
                <w:sz w:val="24"/>
                <w:szCs w:val="24"/>
              </w:rPr>
            </w:pPr>
            <w:r w:rsidRPr="00947878">
              <w:rPr>
                <w:color w:val="000000" w:themeColor="text1"/>
                <w:sz w:val="24"/>
                <w:szCs w:val="24"/>
              </w:rPr>
              <w:t>(В)</w:t>
            </w:r>
          </w:p>
        </w:tc>
        <w:tc>
          <w:tcPr>
            <w:tcW w:w="1648" w:type="dxa"/>
          </w:tcPr>
          <w:p w:rsidR="00245DE3" w:rsidRPr="00947878" w:rsidRDefault="00245DE3" w:rsidP="00FE4E27">
            <w:pPr>
              <w:spacing w:line="276" w:lineRule="auto"/>
              <w:rPr>
                <w:color w:val="000000" w:themeColor="text1"/>
                <w:sz w:val="24"/>
                <w:szCs w:val="24"/>
              </w:rPr>
            </w:pPr>
            <w:r w:rsidRPr="00947878">
              <w:rPr>
                <w:color w:val="000000" w:themeColor="text1"/>
                <w:sz w:val="24"/>
                <w:szCs w:val="24"/>
              </w:rPr>
              <w:t>Na</w:t>
            </w:r>
            <w:r w:rsidRPr="00947878">
              <w:rPr>
                <w:color w:val="000000" w:themeColor="text1"/>
                <w:sz w:val="24"/>
                <w:szCs w:val="24"/>
                <w:vertAlign w:val="superscript"/>
              </w:rPr>
              <w:t>+</w:t>
            </w:r>
            <w:r w:rsidRPr="00947878">
              <w:rPr>
                <w:color w:val="000000" w:themeColor="text1"/>
                <w:sz w:val="24"/>
                <w:szCs w:val="24"/>
              </w:rPr>
              <w:t xml:space="preserve"> →  Na+ē</w:t>
            </w:r>
          </w:p>
        </w:tc>
      </w:tr>
      <w:tr w:rsidR="00245DE3" w:rsidRPr="00947878" w:rsidTr="00FE4E27">
        <w:trPr>
          <w:jc w:val="center"/>
        </w:trPr>
        <w:tc>
          <w:tcPr>
            <w:tcW w:w="670" w:type="dxa"/>
          </w:tcPr>
          <w:p w:rsidR="00245DE3" w:rsidRPr="00947878" w:rsidRDefault="00245DE3" w:rsidP="00FE4E27">
            <w:pPr>
              <w:spacing w:line="276" w:lineRule="auto"/>
              <w:jc w:val="center"/>
              <w:rPr>
                <w:color w:val="FF0000"/>
                <w:sz w:val="24"/>
                <w:szCs w:val="24"/>
              </w:rPr>
            </w:pPr>
            <w:r w:rsidRPr="00947878">
              <w:rPr>
                <w:color w:val="FF0000"/>
                <w:sz w:val="24"/>
                <w:szCs w:val="24"/>
              </w:rPr>
              <w:t>(С)</w:t>
            </w:r>
          </w:p>
        </w:tc>
        <w:tc>
          <w:tcPr>
            <w:tcW w:w="1648" w:type="dxa"/>
          </w:tcPr>
          <w:p w:rsidR="00245DE3" w:rsidRPr="00947878" w:rsidRDefault="00245DE3" w:rsidP="00FE4E27">
            <w:pPr>
              <w:spacing w:line="276" w:lineRule="auto"/>
              <w:rPr>
                <w:color w:val="FF0000"/>
                <w:sz w:val="24"/>
                <w:szCs w:val="24"/>
              </w:rPr>
            </w:pPr>
            <w:r w:rsidRPr="00947878">
              <w:rPr>
                <w:color w:val="FF0000"/>
                <w:sz w:val="24"/>
                <w:szCs w:val="24"/>
              </w:rPr>
              <w:t>Li</w:t>
            </w:r>
            <w:r w:rsidRPr="00947878">
              <w:rPr>
                <w:color w:val="FF0000"/>
                <w:sz w:val="24"/>
                <w:szCs w:val="24"/>
                <w:vertAlign w:val="superscript"/>
              </w:rPr>
              <w:t>+</w:t>
            </w:r>
            <w:r w:rsidRPr="00947878">
              <w:rPr>
                <w:color w:val="FF0000"/>
                <w:sz w:val="24"/>
                <w:szCs w:val="24"/>
              </w:rPr>
              <w:t xml:space="preserve"> +ē →  Li</w:t>
            </w:r>
          </w:p>
        </w:tc>
      </w:tr>
      <w:tr w:rsidR="00245DE3" w:rsidRPr="00947878" w:rsidTr="00FE4E27">
        <w:trPr>
          <w:jc w:val="center"/>
        </w:trPr>
        <w:tc>
          <w:tcPr>
            <w:tcW w:w="670" w:type="dxa"/>
          </w:tcPr>
          <w:p w:rsidR="00245DE3" w:rsidRPr="00947878" w:rsidRDefault="00245DE3" w:rsidP="00FE4E27">
            <w:pPr>
              <w:spacing w:line="276" w:lineRule="auto"/>
              <w:jc w:val="center"/>
              <w:rPr>
                <w:color w:val="000000" w:themeColor="text1"/>
                <w:sz w:val="24"/>
                <w:szCs w:val="24"/>
              </w:rPr>
            </w:pPr>
            <w:r w:rsidRPr="00947878">
              <w:rPr>
                <w:color w:val="000000" w:themeColor="text1"/>
                <w:sz w:val="24"/>
                <w:szCs w:val="24"/>
              </w:rPr>
              <w:t>(D)</w:t>
            </w:r>
          </w:p>
        </w:tc>
        <w:tc>
          <w:tcPr>
            <w:tcW w:w="1648" w:type="dxa"/>
          </w:tcPr>
          <w:p w:rsidR="00245DE3" w:rsidRPr="00947878" w:rsidRDefault="00245DE3" w:rsidP="00FE4E27">
            <w:pPr>
              <w:spacing w:line="276" w:lineRule="auto"/>
              <w:rPr>
                <w:color w:val="000000" w:themeColor="text1"/>
                <w:sz w:val="24"/>
                <w:szCs w:val="24"/>
              </w:rPr>
            </w:pPr>
            <w:r w:rsidRPr="00947878">
              <w:rPr>
                <w:color w:val="000000" w:themeColor="text1"/>
                <w:sz w:val="24"/>
                <w:szCs w:val="24"/>
              </w:rPr>
              <w:t>Na→ Na</w:t>
            </w:r>
            <w:r w:rsidRPr="00947878">
              <w:rPr>
                <w:color w:val="000000" w:themeColor="text1"/>
                <w:sz w:val="24"/>
                <w:szCs w:val="24"/>
                <w:vertAlign w:val="superscript"/>
              </w:rPr>
              <w:t>+</w:t>
            </w:r>
            <w:r w:rsidRPr="00947878">
              <w:rPr>
                <w:color w:val="000000" w:themeColor="text1"/>
                <w:sz w:val="24"/>
                <w:szCs w:val="24"/>
              </w:rPr>
              <w:t>+ē</w:t>
            </w:r>
          </w:p>
        </w:tc>
      </w:tr>
    </w:tbl>
    <w:p w:rsidR="00245DE3" w:rsidRPr="00947878" w:rsidRDefault="00245DE3" w:rsidP="00245DE3">
      <w:pPr>
        <w:spacing w:after="0"/>
        <w:jc w:val="center"/>
        <w:rPr>
          <w:rFonts w:ascii="Times New Roman" w:hAnsi="Times New Roman" w:cs="Times New Roman"/>
          <w:b/>
          <w:sz w:val="24"/>
          <w:szCs w:val="24"/>
          <w:lang w:val="ru-RU"/>
        </w:rPr>
      </w:pPr>
      <w:r w:rsidRPr="00947878">
        <w:rPr>
          <w:rFonts w:ascii="Times New Roman" w:hAnsi="Times New Roman" w:cs="Times New Roman"/>
          <w:b/>
          <w:sz w:val="24"/>
          <w:szCs w:val="24"/>
        </w:rPr>
        <w:t>IJSO</w:t>
      </w:r>
      <w:r w:rsidRPr="00947878">
        <w:rPr>
          <w:rFonts w:ascii="Times New Roman" w:hAnsi="Times New Roman" w:cs="Times New Roman"/>
          <w:b/>
          <w:sz w:val="24"/>
          <w:szCs w:val="24"/>
          <w:lang w:val="ru-RU"/>
        </w:rPr>
        <w:t>-2006</w:t>
      </w:r>
    </w:p>
    <w:p w:rsidR="00245DE3" w:rsidRPr="00947878" w:rsidRDefault="00245DE3" w:rsidP="00245DE3">
      <w:pPr>
        <w:spacing w:after="0"/>
        <w:jc w:val="both"/>
        <w:rPr>
          <w:rFonts w:ascii="Times New Roman" w:hAnsi="Times New Roman" w:cs="Times New Roman"/>
          <w:sz w:val="24"/>
          <w:szCs w:val="24"/>
          <w:lang w:val="ru-RU"/>
        </w:rPr>
      </w:pPr>
      <w:r w:rsidRPr="00947878">
        <w:rPr>
          <w:rFonts w:ascii="Times New Roman" w:hAnsi="Times New Roman" w:cs="Times New Roman"/>
          <w:sz w:val="24"/>
          <w:szCs w:val="24"/>
          <w:lang w:val="ru-RU"/>
        </w:rPr>
        <w:t>Гидразин используется как ракетное топливо. Его горение может быть описано следующим уравнением:</w:t>
      </w:r>
    </w:p>
    <w:p w:rsidR="00245DE3" w:rsidRPr="00947878" w:rsidRDefault="00245DE3" w:rsidP="00245DE3">
      <w:pPr>
        <w:spacing w:after="0"/>
        <w:jc w:val="center"/>
        <w:rPr>
          <w:rFonts w:ascii="Times New Roman" w:hAnsi="Times New Roman" w:cs="Times New Roman"/>
          <w:sz w:val="24"/>
          <w:szCs w:val="24"/>
          <w:lang w:val="ru-RU"/>
        </w:rPr>
      </w:pPr>
      <w:r w:rsidRPr="00947878">
        <w:rPr>
          <w:rFonts w:ascii="Times New Roman" w:hAnsi="Times New Roman" w:cs="Times New Roman"/>
          <w:sz w:val="24"/>
          <w:szCs w:val="24"/>
        </w:rPr>
        <w:lastRenderedPageBreak/>
        <w:t>H</w:t>
      </w:r>
      <w:r w:rsidRPr="00947878">
        <w:rPr>
          <w:rFonts w:ascii="Times New Roman" w:hAnsi="Times New Roman" w:cs="Times New Roman"/>
          <w:sz w:val="24"/>
          <w:szCs w:val="24"/>
          <w:vertAlign w:val="subscript"/>
          <w:lang w:val="ru-RU"/>
        </w:rPr>
        <w:t>2</w:t>
      </w:r>
      <w:r w:rsidRPr="00947878">
        <w:rPr>
          <w:rFonts w:ascii="Times New Roman" w:hAnsi="Times New Roman" w:cs="Times New Roman"/>
          <w:sz w:val="24"/>
          <w:szCs w:val="24"/>
        </w:rPr>
        <w:t>N</w:t>
      </w:r>
      <w:r w:rsidRPr="00947878">
        <w:rPr>
          <w:rFonts w:ascii="Times New Roman" w:hAnsi="Times New Roman" w:cs="Times New Roman"/>
          <w:sz w:val="24"/>
          <w:szCs w:val="24"/>
          <w:lang w:val="ru-RU"/>
        </w:rPr>
        <w:t>-</w:t>
      </w:r>
      <w:r w:rsidRPr="00947878">
        <w:rPr>
          <w:rFonts w:ascii="Times New Roman" w:hAnsi="Times New Roman" w:cs="Times New Roman"/>
          <w:sz w:val="24"/>
          <w:szCs w:val="24"/>
        </w:rPr>
        <w:t>NH</w:t>
      </w:r>
      <w:r w:rsidRPr="00947878">
        <w:rPr>
          <w:rFonts w:ascii="Times New Roman" w:hAnsi="Times New Roman" w:cs="Times New Roman"/>
          <w:sz w:val="24"/>
          <w:szCs w:val="24"/>
          <w:vertAlign w:val="subscript"/>
          <w:lang w:val="ru-RU"/>
        </w:rPr>
        <w:t>2</w:t>
      </w:r>
      <w:r w:rsidRPr="00947878">
        <w:rPr>
          <w:rFonts w:ascii="Times New Roman" w:hAnsi="Times New Roman" w:cs="Times New Roman"/>
          <w:sz w:val="24"/>
          <w:szCs w:val="24"/>
          <w:lang w:val="ru-RU"/>
        </w:rPr>
        <w:t xml:space="preserve"> + </w:t>
      </w:r>
      <w:r w:rsidRPr="00947878">
        <w:rPr>
          <w:rFonts w:ascii="Times New Roman" w:hAnsi="Times New Roman" w:cs="Times New Roman"/>
          <w:sz w:val="24"/>
          <w:szCs w:val="24"/>
        </w:rPr>
        <w:t>O</w:t>
      </w:r>
      <w:r w:rsidRPr="00947878">
        <w:rPr>
          <w:rFonts w:ascii="Times New Roman" w:hAnsi="Times New Roman" w:cs="Times New Roman"/>
          <w:sz w:val="24"/>
          <w:szCs w:val="24"/>
          <w:vertAlign w:val="subscript"/>
          <w:lang w:val="ru-RU"/>
        </w:rPr>
        <w:t>2</w:t>
      </w:r>
      <w:r w:rsidRPr="00947878">
        <w:rPr>
          <w:rFonts w:ascii="Times New Roman" w:hAnsi="Times New Roman" w:cs="Times New Roman"/>
          <w:sz w:val="24"/>
          <w:szCs w:val="24"/>
          <w:lang w:val="ru-RU"/>
        </w:rPr>
        <w:t xml:space="preserve"> → </w:t>
      </w:r>
      <w:r w:rsidRPr="00947878">
        <w:rPr>
          <w:rFonts w:ascii="Times New Roman" w:hAnsi="Times New Roman" w:cs="Times New Roman"/>
          <w:sz w:val="24"/>
          <w:szCs w:val="24"/>
        </w:rPr>
        <w:t>N</w:t>
      </w:r>
      <w:r w:rsidRPr="00947878">
        <w:rPr>
          <w:rFonts w:ascii="Times New Roman" w:hAnsi="Times New Roman" w:cs="Times New Roman"/>
          <w:sz w:val="24"/>
          <w:szCs w:val="24"/>
          <w:vertAlign w:val="subscript"/>
          <w:lang w:val="ru-RU"/>
        </w:rPr>
        <w:t>2</w:t>
      </w:r>
      <w:r w:rsidRPr="00947878">
        <w:rPr>
          <w:rFonts w:ascii="Times New Roman" w:hAnsi="Times New Roman" w:cs="Times New Roman"/>
          <w:sz w:val="24"/>
          <w:szCs w:val="24"/>
          <w:lang w:val="ru-RU"/>
        </w:rPr>
        <w:t xml:space="preserve"> + 2</w:t>
      </w:r>
      <w:r w:rsidRPr="00947878">
        <w:rPr>
          <w:rFonts w:ascii="Times New Roman" w:hAnsi="Times New Roman" w:cs="Times New Roman"/>
          <w:sz w:val="24"/>
          <w:szCs w:val="24"/>
        </w:rPr>
        <w:t>H</w:t>
      </w:r>
      <w:r w:rsidRPr="00947878">
        <w:rPr>
          <w:rFonts w:ascii="Times New Roman" w:hAnsi="Times New Roman" w:cs="Times New Roman"/>
          <w:sz w:val="24"/>
          <w:szCs w:val="24"/>
          <w:vertAlign w:val="subscript"/>
          <w:lang w:val="ru-RU"/>
        </w:rPr>
        <w:t>2</w:t>
      </w:r>
      <w:r w:rsidRPr="00947878">
        <w:rPr>
          <w:rFonts w:ascii="Times New Roman" w:hAnsi="Times New Roman" w:cs="Times New Roman"/>
          <w:sz w:val="24"/>
          <w:szCs w:val="24"/>
        </w:rPr>
        <w:t>O</w:t>
      </w:r>
    </w:p>
    <w:p w:rsidR="00245DE3" w:rsidRPr="00947878" w:rsidRDefault="00245DE3" w:rsidP="00245DE3">
      <w:pPr>
        <w:spacing w:after="0"/>
        <w:jc w:val="both"/>
        <w:rPr>
          <w:rFonts w:ascii="Times New Roman" w:hAnsi="Times New Roman" w:cs="Times New Roman"/>
          <w:sz w:val="24"/>
          <w:szCs w:val="24"/>
          <w:lang w:val="ru-RU"/>
        </w:rPr>
      </w:pPr>
      <w:r w:rsidRPr="00947878">
        <w:rPr>
          <w:rFonts w:ascii="Times New Roman" w:hAnsi="Times New Roman" w:cs="Times New Roman"/>
          <w:sz w:val="24"/>
          <w:szCs w:val="24"/>
          <w:lang w:val="ru-RU"/>
        </w:rPr>
        <w:t>Изменение энтальпии этой реакции может быть получено через энтальпии химических связей, то есть, с учетом энергии, выделяющейся при возникновении связей и энергии, поглощающейся при разрыве связей. В таблице приведены энтальпии (энергии связей) на моль разрушающегося или синтезируемого вещества.</w:t>
      </w:r>
    </w:p>
    <w:tbl>
      <w:tblPr>
        <w:tblW w:w="0" w:type="auto"/>
        <w:jc w:val="center"/>
        <w:tblInd w:w="3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42"/>
        <w:gridCol w:w="2297"/>
      </w:tblGrid>
      <w:tr w:rsidR="00245DE3" w:rsidRPr="00947878" w:rsidTr="00FE4E27">
        <w:trPr>
          <w:jc w:val="center"/>
        </w:trPr>
        <w:tc>
          <w:tcPr>
            <w:tcW w:w="1342" w:type="dxa"/>
          </w:tcPr>
          <w:p w:rsidR="00245DE3" w:rsidRPr="00947878" w:rsidRDefault="00245DE3" w:rsidP="00245DE3">
            <w:pPr>
              <w:spacing w:after="0" w:line="240" w:lineRule="auto"/>
              <w:jc w:val="center"/>
              <w:rPr>
                <w:rFonts w:ascii="Times New Roman" w:hAnsi="Times New Roman" w:cs="Times New Roman"/>
                <w:b/>
                <w:sz w:val="24"/>
                <w:szCs w:val="24"/>
                <w:lang w:val="ru-RU"/>
              </w:rPr>
            </w:pPr>
            <w:r w:rsidRPr="00947878">
              <w:rPr>
                <w:rFonts w:ascii="Times New Roman" w:hAnsi="Times New Roman" w:cs="Times New Roman"/>
                <w:b/>
                <w:sz w:val="24"/>
                <w:szCs w:val="24"/>
                <w:lang w:val="ru-RU"/>
              </w:rPr>
              <w:t>Связь</w:t>
            </w:r>
          </w:p>
        </w:tc>
        <w:tc>
          <w:tcPr>
            <w:tcW w:w="2297" w:type="dxa"/>
          </w:tcPr>
          <w:p w:rsidR="00245DE3" w:rsidRPr="00947878" w:rsidRDefault="00245DE3" w:rsidP="00245DE3">
            <w:pPr>
              <w:spacing w:after="0" w:line="240" w:lineRule="auto"/>
              <w:jc w:val="center"/>
              <w:rPr>
                <w:rFonts w:ascii="Times New Roman" w:hAnsi="Times New Roman" w:cs="Times New Roman"/>
                <w:b/>
                <w:sz w:val="24"/>
                <w:szCs w:val="24"/>
                <w:lang w:val="ru-RU"/>
              </w:rPr>
            </w:pPr>
            <w:r w:rsidRPr="00947878">
              <w:rPr>
                <w:rFonts w:ascii="Times New Roman" w:hAnsi="Times New Roman" w:cs="Times New Roman"/>
                <w:b/>
                <w:sz w:val="24"/>
                <w:szCs w:val="24"/>
                <w:lang w:val="ru-RU"/>
              </w:rPr>
              <w:t>Энтальпия (кДж/моль)</w:t>
            </w:r>
          </w:p>
        </w:tc>
      </w:tr>
      <w:tr w:rsidR="00245DE3" w:rsidRPr="00947878" w:rsidTr="00FE4E27">
        <w:trPr>
          <w:jc w:val="center"/>
        </w:trPr>
        <w:tc>
          <w:tcPr>
            <w:tcW w:w="1342" w:type="dxa"/>
          </w:tcPr>
          <w:p w:rsidR="00245DE3" w:rsidRPr="00947878" w:rsidRDefault="00245DE3" w:rsidP="00245DE3">
            <w:pPr>
              <w:spacing w:after="0" w:line="240" w:lineRule="auto"/>
              <w:jc w:val="center"/>
              <w:rPr>
                <w:rFonts w:ascii="Times New Roman" w:hAnsi="Times New Roman" w:cs="Times New Roman"/>
                <w:sz w:val="24"/>
                <w:szCs w:val="24"/>
                <w:lang w:val="ru-RU"/>
              </w:rPr>
            </w:pPr>
            <w:r w:rsidRPr="00947878">
              <w:rPr>
                <w:rFonts w:ascii="Times New Roman" w:hAnsi="Times New Roman" w:cs="Times New Roman"/>
                <w:sz w:val="24"/>
                <w:szCs w:val="24"/>
              </w:rPr>
              <w:t>H</w:t>
            </w:r>
            <w:r w:rsidRPr="00947878">
              <w:rPr>
                <w:rFonts w:ascii="Times New Roman" w:hAnsi="Times New Roman" w:cs="Times New Roman"/>
                <w:sz w:val="24"/>
                <w:szCs w:val="24"/>
                <w:lang w:val="ru-RU"/>
              </w:rPr>
              <w:t>-</w:t>
            </w:r>
            <w:r w:rsidRPr="00947878">
              <w:rPr>
                <w:rFonts w:ascii="Times New Roman" w:hAnsi="Times New Roman" w:cs="Times New Roman"/>
                <w:sz w:val="24"/>
                <w:szCs w:val="24"/>
              </w:rPr>
              <w:t>H</w:t>
            </w:r>
          </w:p>
        </w:tc>
        <w:tc>
          <w:tcPr>
            <w:tcW w:w="2297" w:type="dxa"/>
          </w:tcPr>
          <w:p w:rsidR="00245DE3" w:rsidRPr="00947878" w:rsidRDefault="00245DE3" w:rsidP="00245DE3">
            <w:pPr>
              <w:spacing w:after="0" w:line="240" w:lineRule="auto"/>
              <w:jc w:val="center"/>
              <w:rPr>
                <w:rFonts w:ascii="Times New Roman" w:hAnsi="Times New Roman" w:cs="Times New Roman"/>
                <w:sz w:val="24"/>
                <w:szCs w:val="24"/>
                <w:lang w:val="ru-RU"/>
              </w:rPr>
            </w:pPr>
            <w:r w:rsidRPr="00947878">
              <w:rPr>
                <w:rFonts w:ascii="Times New Roman" w:hAnsi="Times New Roman" w:cs="Times New Roman"/>
                <w:sz w:val="24"/>
                <w:szCs w:val="24"/>
                <w:lang w:val="ru-RU"/>
              </w:rPr>
              <w:t>436</w:t>
            </w:r>
          </w:p>
        </w:tc>
      </w:tr>
      <w:tr w:rsidR="00245DE3" w:rsidRPr="00947878" w:rsidTr="00FE4E27">
        <w:trPr>
          <w:jc w:val="center"/>
        </w:trPr>
        <w:tc>
          <w:tcPr>
            <w:tcW w:w="1342" w:type="dxa"/>
          </w:tcPr>
          <w:p w:rsidR="00245DE3" w:rsidRPr="00947878" w:rsidRDefault="00245DE3" w:rsidP="00245DE3">
            <w:pPr>
              <w:spacing w:after="0" w:line="240" w:lineRule="auto"/>
              <w:jc w:val="center"/>
              <w:rPr>
                <w:rFonts w:ascii="Times New Roman" w:hAnsi="Times New Roman" w:cs="Times New Roman"/>
                <w:sz w:val="24"/>
                <w:szCs w:val="24"/>
                <w:lang w:val="ru-RU"/>
              </w:rPr>
            </w:pPr>
            <w:r w:rsidRPr="00947878">
              <w:rPr>
                <w:rFonts w:ascii="Times New Roman" w:hAnsi="Times New Roman" w:cs="Times New Roman"/>
                <w:sz w:val="24"/>
                <w:szCs w:val="24"/>
              </w:rPr>
              <w:t>H</w:t>
            </w:r>
            <w:r w:rsidRPr="00947878">
              <w:rPr>
                <w:rFonts w:ascii="Times New Roman" w:hAnsi="Times New Roman" w:cs="Times New Roman"/>
                <w:sz w:val="24"/>
                <w:szCs w:val="24"/>
                <w:lang w:val="ru-RU"/>
              </w:rPr>
              <w:t>-</w:t>
            </w:r>
            <w:r w:rsidRPr="00947878">
              <w:rPr>
                <w:rFonts w:ascii="Times New Roman" w:hAnsi="Times New Roman" w:cs="Times New Roman"/>
                <w:sz w:val="24"/>
                <w:szCs w:val="24"/>
              </w:rPr>
              <w:t>O</w:t>
            </w:r>
          </w:p>
        </w:tc>
        <w:tc>
          <w:tcPr>
            <w:tcW w:w="2297" w:type="dxa"/>
          </w:tcPr>
          <w:p w:rsidR="00245DE3" w:rsidRPr="00947878" w:rsidRDefault="00245DE3" w:rsidP="00245DE3">
            <w:pPr>
              <w:spacing w:after="0" w:line="240" w:lineRule="auto"/>
              <w:jc w:val="center"/>
              <w:rPr>
                <w:rFonts w:ascii="Times New Roman" w:hAnsi="Times New Roman" w:cs="Times New Roman"/>
                <w:sz w:val="24"/>
                <w:szCs w:val="24"/>
                <w:lang w:val="ru-RU"/>
              </w:rPr>
            </w:pPr>
            <w:r w:rsidRPr="00947878">
              <w:rPr>
                <w:rFonts w:ascii="Times New Roman" w:hAnsi="Times New Roman" w:cs="Times New Roman"/>
                <w:sz w:val="24"/>
                <w:szCs w:val="24"/>
                <w:lang w:val="ru-RU"/>
              </w:rPr>
              <w:t>464</w:t>
            </w:r>
          </w:p>
        </w:tc>
      </w:tr>
      <w:tr w:rsidR="00245DE3" w:rsidRPr="00947878" w:rsidTr="00FE4E27">
        <w:trPr>
          <w:jc w:val="center"/>
        </w:trPr>
        <w:tc>
          <w:tcPr>
            <w:tcW w:w="1342" w:type="dxa"/>
          </w:tcPr>
          <w:p w:rsidR="00245DE3" w:rsidRPr="00947878" w:rsidRDefault="00245DE3" w:rsidP="00245DE3">
            <w:pPr>
              <w:spacing w:after="0" w:line="240" w:lineRule="auto"/>
              <w:jc w:val="center"/>
              <w:rPr>
                <w:rFonts w:ascii="Times New Roman" w:hAnsi="Times New Roman" w:cs="Times New Roman"/>
                <w:sz w:val="24"/>
                <w:szCs w:val="24"/>
                <w:lang w:val="ru-RU"/>
              </w:rPr>
            </w:pPr>
            <w:r w:rsidRPr="00947878">
              <w:rPr>
                <w:rFonts w:ascii="Times New Roman" w:hAnsi="Times New Roman" w:cs="Times New Roman"/>
                <w:sz w:val="24"/>
                <w:szCs w:val="24"/>
              </w:rPr>
              <w:t>N</w:t>
            </w:r>
            <w:r w:rsidRPr="00947878">
              <w:rPr>
                <w:rFonts w:ascii="Times New Roman" w:hAnsi="Times New Roman" w:cs="Times New Roman"/>
                <w:sz w:val="24"/>
                <w:szCs w:val="24"/>
                <w:lang w:val="ru-RU"/>
              </w:rPr>
              <w:t>-</w:t>
            </w:r>
            <w:r w:rsidRPr="00947878">
              <w:rPr>
                <w:rFonts w:ascii="Times New Roman" w:hAnsi="Times New Roman" w:cs="Times New Roman"/>
                <w:sz w:val="24"/>
                <w:szCs w:val="24"/>
              </w:rPr>
              <w:t>N</w:t>
            </w:r>
          </w:p>
        </w:tc>
        <w:tc>
          <w:tcPr>
            <w:tcW w:w="2297" w:type="dxa"/>
          </w:tcPr>
          <w:p w:rsidR="00245DE3" w:rsidRPr="00947878" w:rsidRDefault="00245DE3" w:rsidP="00245DE3">
            <w:pPr>
              <w:spacing w:after="0" w:line="240" w:lineRule="auto"/>
              <w:jc w:val="center"/>
              <w:rPr>
                <w:rFonts w:ascii="Times New Roman" w:hAnsi="Times New Roman" w:cs="Times New Roman"/>
                <w:sz w:val="24"/>
                <w:szCs w:val="24"/>
                <w:lang w:val="ru-RU"/>
              </w:rPr>
            </w:pPr>
            <w:r w:rsidRPr="00947878">
              <w:rPr>
                <w:rFonts w:ascii="Times New Roman" w:hAnsi="Times New Roman" w:cs="Times New Roman"/>
                <w:sz w:val="24"/>
                <w:szCs w:val="24"/>
                <w:lang w:val="ru-RU"/>
              </w:rPr>
              <w:t>163</w:t>
            </w:r>
          </w:p>
        </w:tc>
      </w:tr>
      <w:tr w:rsidR="00245DE3" w:rsidRPr="00947878" w:rsidTr="00FE4E27">
        <w:trPr>
          <w:jc w:val="center"/>
        </w:trPr>
        <w:tc>
          <w:tcPr>
            <w:tcW w:w="1342" w:type="dxa"/>
          </w:tcPr>
          <w:p w:rsidR="00245DE3" w:rsidRPr="00947878" w:rsidRDefault="00245DE3" w:rsidP="00245DE3">
            <w:pPr>
              <w:spacing w:after="0" w:line="240" w:lineRule="auto"/>
              <w:jc w:val="center"/>
              <w:rPr>
                <w:rFonts w:ascii="Times New Roman" w:hAnsi="Times New Roman" w:cs="Times New Roman"/>
                <w:sz w:val="24"/>
                <w:szCs w:val="24"/>
                <w:lang w:val="ru-RU"/>
              </w:rPr>
            </w:pPr>
            <w:r w:rsidRPr="00947878">
              <w:rPr>
                <w:rFonts w:ascii="Times New Roman" w:hAnsi="Times New Roman" w:cs="Times New Roman"/>
                <w:sz w:val="24"/>
                <w:szCs w:val="24"/>
              </w:rPr>
              <w:t>N</w:t>
            </w:r>
            <w:r w:rsidRPr="00947878">
              <w:rPr>
                <w:rFonts w:ascii="Times New Roman" w:hAnsi="Times New Roman" w:cs="Times New Roman"/>
                <w:sz w:val="24"/>
                <w:szCs w:val="24"/>
                <w:lang w:val="ru-RU"/>
              </w:rPr>
              <w:t>=</w:t>
            </w:r>
            <w:r w:rsidRPr="00947878">
              <w:rPr>
                <w:rFonts w:ascii="Times New Roman" w:hAnsi="Times New Roman" w:cs="Times New Roman"/>
                <w:sz w:val="24"/>
                <w:szCs w:val="24"/>
              </w:rPr>
              <w:t>N</w:t>
            </w:r>
          </w:p>
        </w:tc>
        <w:tc>
          <w:tcPr>
            <w:tcW w:w="2297" w:type="dxa"/>
          </w:tcPr>
          <w:p w:rsidR="00245DE3" w:rsidRPr="00947878" w:rsidRDefault="00245DE3" w:rsidP="00245DE3">
            <w:pPr>
              <w:spacing w:after="0" w:line="240" w:lineRule="auto"/>
              <w:jc w:val="center"/>
              <w:rPr>
                <w:rFonts w:ascii="Times New Roman" w:hAnsi="Times New Roman" w:cs="Times New Roman"/>
                <w:sz w:val="24"/>
                <w:szCs w:val="24"/>
                <w:lang w:val="ru-RU"/>
              </w:rPr>
            </w:pPr>
            <w:r w:rsidRPr="00947878">
              <w:rPr>
                <w:rFonts w:ascii="Times New Roman" w:hAnsi="Times New Roman" w:cs="Times New Roman"/>
                <w:sz w:val="24"/>
                <w:szCs w:val="24"/>
                <w:lang w:val="ru-RU"/>
              </w:rPr>
              <w:t>514</w:t>
            </w:r>
          </w:p>
        </w:tc>
      </w:tr>
      <w:tr w:rsidR="00245DE3" w:rsidRPr="00947878" w:rsidTr="00FE4E27">
        <w:trPr>
          <w:jc w:val="center"/>
        </w:trPr>
        <w:tc>
          <w:tcPr>
            <w:tcW w:w="1342" w:type="dxa"/>
          </w:tcPr>
          <w:p w:rsidR="00245DE3" w:rsidRPr="00947878" w:rsidRDefault="00245DE3" w:rsidP="00245DE3">
            <w:pPr>
              <w:spacing w:after="0" w:line="240" w:lineRule="auto"/>
              <w:jc w:val="center"/>
              <w:rPr>
                <w:rFonts w:ascii="Times New Roman" w:hAnsi="Times New Roman" w:cs="Times New Roman"/>
                <w:sz w:val="24"/>
                <w:szCs w:val="24"/>
                <w:lang w:val="ru-RU"/>
              </w:rPr>
            </w:pPr>
            <w:r w:rsidRPr="00947878">
              <w:rPr>
                <w:rFonts w:ascii="Times New Roman" w:hAnsi="Times New Roman" w:cs="Times New Roman"/>
                <w:sz w:val="24"/>
                <w:szCs w:val="24"/>
              </w:rPr>
              <w:t>N</w:t>
            </w:r>
            <w:r w:rsidRPr="00947878">
              <w:rPr>
                <w:rFonts w:ascii="Times New Roman" w:hAnsi="Times New Roman" w:cs="Times New Roman"/>
                <w:sz w:val="24"/>
                <w:szCs w:val="24"/>
                <w:lang w:val="ru-RU"/>
              </w:rPr>
              <w:t>≡</w:t>
            </w:r>
            <w:r w:rsidRPr="00947878">
              <w:rPr>
                <w:rFonts w:ascii="Times New Roman" w:hAnsi="Times New Roman" w:cs="Times New Roman"/>
                <w:sz w:val="24"/>
                <w:szCs w:val="24"/>
              </w:rPr>
              <w:t>N</w:t>
            </w:r>
          </w:p>
        </w:tc>
        <w:tc>
          <w:tcPr>
            <w:tcW w:w="2297" w:type="dxa"/>
          </w:tcPr>
          <w:p w:rsidR="00245DE3" w:rsidRPr="00947878" w:rsidRDefault="00245DE3" w:rsidP="00245DE3">
            <w:pPr>
              <w:spacing w:after="0" w:line="240" w:lineRule="auto"/>
              <w:jc w:val="center"/>
              <w:rPr>
                <w:rFonts w:ascii="Times New Roman" w:hAnsi="Times New Roman" w:cs="Times New Roman"/>
                <w:sz w:val="24"/>
                <w:szCs w:val="24"/>
                <w:lang w:val="ru-RU"/>
              </w:rPr>
            </w:pPr>
            <w:r w:rsidRPr="00947878">
              <w:rPr>
                <w:rFonts w:ascii="Times New Roman" w:hAnsi="Times New Roman" w:cs="Times New Roman"/>
                <w:sz w:val="24"/>
                <w:szCs w:val="24"/>
                <w:lang w:val="ru-RU"/>
              </w:rPr>
              <w:t>946</w:t>
            </w:r>
          </w:p>
        </w:tc>
      </w:tr>
      <w:tr w:rsidR="00245DE3" w:rsidRPr="00947878" w:rsidTr="00FE4E27">
        <w:trPr>
          <w:jc w:val="center"/>
        </w:trPr>
        <w:tc>
          <w:tcPr>
            <w:tcW w:w="1342" w:type="dxa"/>
          </w:tcPr>
          <w:p w:rsidR="00245DE3" w:rsidRPr="00947878" w:rsidRDefault="00245DE3" w:rsidP="00245DE3">
            <w:pPr>
              <w:spacing w:after="0" w:line="240" w:lineRule="auto"/>
              <w:jc w:val="center"/>
              <w:rPr>
                <w:rFonts w:ascii="Times New Roman" w:hAnsi="Times New Roman" w:cs="Times New Roman"/>
                <w:sz w:val="24"/>
                <w:szCs w:val="24"/>
                <w:lang w:val="ru-RU"/>
              </w:rPr>
            </w:pPr>
            <w:r w:rsidRPr="00947878">
              <w:rPr>
                <w:rFonts w:ascii="Times New Roman" w:hAnsi="Times New Roman" w:cs="Times New Roman"/>
                <w:sz w:val="24"/>
                <w:szCs w:val="24"/>
              </w:rPr>
              <w:t>C</w:t>
            </w:r>
            <w:r w:rsidRPr="00947878">
              <w:rPr>
                <w:rFonts w:ascii="Times New Roman" w:hAnsi="Times New Roman" w:cs="Times New Roman"/>
                <w:sz w:val="24"/>
                <w:szCs w:val="24"/>
                <w:lang w:val="ru-RU"/>
              </w:rPr>
              <w:t>-</w:t>
            </w:r>
            <w:r w:rsidRPr="00947878">
              <w:rPr>
                <w:rFonts w:ascii="Times New Roman" w:hAnsi="Times New Roman" w:cs="Times New Roman"/>
                <w:sz w:val="24"/>
                <w:szCs w:val="24"/>
              </w:rPr>
              <w:t>H</w:t>
            </w:r>
          </w:p>
        </w:tc>
        <w:tc>
          <w:tcPr>
            <w:tcW w:w="2297" w:type="dxa"/>
          </w:tcPr>
          <w:p w:rsidR="00245DE3" w:rsidRPr="00947878" w:rsidRDefault="00245DE3" w:rsidP="00245DE3">
            <w:pPr>
              <w:spacing w:after="0" w:line="240" w:lineRule="auto"/>
              <w:jc w:val="center"/>
              <w:rPr>
                <w:rFonts w:ascii="Times New Roman" w:hAnsi="Times New Roman" w:cs="Times New Roman"/>
                <w:sz w:val="24"/>
                <w:szCs w:val="24"/>
                <w:lang w:val="ru-RU"/>
              </w:rPr>
            </w:pPr>
            <w:r w:rsidRPr="00947878">
              <w:rPr>
                <w:rFonts w:ascii="Times New Roman" w:hAnsi="Times New Roman" w:cs="Times New Roman"/>
                <w:sz w:val="24"/>
                <w:szCs w:val="24"/>
                <w:lang w:val="ru-RU"/>
              </w:rPr>
              <w:t>413</w:t>
            </w:r>
          </w:p>
        </w:tc>
      </w:tr>
      <w:tr w:rsidR="00245DE3" w:rsidRPr="00947878" w:rsidTr="00FE4E27">
        <w:trPr>
          <w:jc w:val="center"/>
        </w:trPr>
        <w:tc>
          <w:tcPr>
            <w:tcW w:w="1342" w:type="dxa"/>
          </w:tcPr>
          <w:p w:rsidR="00245DE3" w:rsidRPr="00947878" w:rsidRDefault="00245DE3" w:rsidP="00245DE3">
            <w:pPr>
              <w:spacing w:after="0" w:line="240" w:lineRule="auto"/>
              <w:jc w:val="center"/>
              <w:rPr>
                <w:rFonts w:ascii="Times New Roman" w:hAnsi="Times New Roman" w:cs="Times New Roman"/>
                <w:sz w:val="24"/>
                <w:szCs w:val="24"/>
                <w:lang w:val="ru-RU"/>
              </w:rPr>
            </w:pPr>
            <w:r w:rsidRPr="00947878">
              <w:rPr>
                <w:rFonts w:ascii="Times New Roman" w:hAnsi="Times New Roman" w:cs="Times New Roman"/>
                <w:sz w:val="24"/>
                <w:szCs w:val="24"/>
              </w:rPr>
              <w:t>N</w:t>
            </w:r>
            <w:r w:rsidRPr="00947878">
              <w:rPr>
                <w:rFonts w:ascii="Times New Roman" w:hAnsi="Times New Roman" w:cs="Times New Roman"/>
                <w:sz w:val="24"/>
                <w:szCs w:val="24"/>
                <w:lang w:val="ru-RU"/>
              </w:rPr>
              <w:t>-</w:t>
            </w:r>
            <w:r w:rsidRPr="00947878">
              <w:rPr>
                <w:rFonts w:ascii="Times New Roman" w:hAnsi="Times New Roman" w:cs="Times New Roman"/>
                <w:sz w:val="24"/>
                <w:szCs w:val="24"/>
              </w:rPr>
              <w:t>H</w:t>
            </w:r>
          </w:p>
        </w:tc>
        <w:tc>
          <w:tcPr>
            <w:tcW w:w="2297" w:type="dxa"/>
          </w:tcPr>
          <w:p w:rsidR="00245DE3" w:rsidRPr="00947878" w:rsidRDefault="00245DE3" w:rsidP="00245DE3">
            <w:pPr>
              <w:spacing w:after="0" w:line="240" w:lineRule="auto"/>
              <w:jc w:val="center"/>
              <w:rPr>
                <w:rFonts w:ascii="Times New Roman" w:hAnsi="Times New Roman" w:cs="Times New Roman"/>
                <w:sz w:val="24"/>
                <w:szCs w:val="24"/>
                <w:lang w:val="ru-RU"/>
              </w:rPr>
            </w:pPr>
            <w:r w:rsidRPr="00947878">
              <w:rPr>
                <w:rFonts w:ascii="Times New Roman" w:hAnsi="Times New Roman" w:cs="Times New Roman"/>
                <w:sz w:val="24"/>
                <w:szCs w:val="24"/>
                <w:lang w:val="ru-RU"/>
              </w:rPr>
              <w:t>389</w:t>
            </w:r>
          </w:p>
        </w:tc>
      </w:tr>
      <w:tr w:rsidR="00245DE3" w:rsidRPr="00947878" w:rsidTr="00FE4E27">
        <w:trPr>
          <w:jc w:val="center"/>
        </w:trPr>
        <w:tc>
          <w:tcPr>
            <w:tcW w:w="1342" w:type="dxa"/>
          </w:tcPr>
          <w:p w:rsidR="00245DE3" w:rsidRPr="00947878" w:rsidRDefault="00245DE3" w:rsidP="00245DE3">
            <w:pPr>
              <w:spacing w:after="0" w:line="240" w:lineRule="auto"/>
              <w:jc w:val="center"/>
              <w:rPr>
                <w:rFonts w:ascii="Times New Roman" w:hAnsi="Times New Roman" w:cs="Times New Roman"/>
                <w:sz w:val="24"/>
                <w:szCs w:val="24"/>
                <w:lang w:val="ru-RU"/>
              </w:rPr>
            </w:pPr>
            <w:r w:rsidRPr="00947878">
              <w:rPr>
                <w:rFonts w:ascii="Times New Roman" w:hAnsi="Times New Roman" w:cs="Times New Roman"/>
                <w:sz w:val="24"/>
                <w:szCs w:val="24"/>
              </w:rPr>
              <w:t>O</w:t>
            </w:r>
            <w:r w:rsidRPr="00947878">
              <w:rPr>
                <w:rFonts w:ascii="Times New Roman" w:hAnsi="Times New Roman" w:cs="Times New Roman"/>
                <w:sz w:val="24"/>
                <w:szCs w:val="24"/>
                <w:lang w:val="ru-RU"/>
              </w:rPr>
              <w:t>=</w:t>
            </w:r>
            <w:r w:rsidRPr="00947878">
              <w:rPr>
                <w:rFonts w:ascii="Times New Roman" w:hAnsi="Times New Roman" w:cs="Times New Roman"/>
                <w:sz w:val="24"/>
                <w:szCs w:val="24"/>
              </w:rPr>
              <w:t>O</w:t>
            </w:r>
          </w:p>
        </w:tc>
        <w:tc>
          <w:tcPr>
            <w:tcW w:w="2297" w:type="dxa"/>
          </w:tcPr>
          <w:p w:rsidR="00245DE3" w:rsidRPr="00947878" w:rsidRDefault="00245DE3" w:rsidP="00245DE3">
            <w:pPr>
              <w:spacing w:after="0" w:line="240" w:lineRule="auto"/>
              <w:jc w:val="center"/>
              <w:rPr>
                <w:rFonts w:ascii="Times New Roman" w:hAnsi="Times New Roman" w:cs="Times New Roman"/>
                <w:sz w:val="24"/>
                <w:szCs w:val="24"/>
                <w:lang w:val="ru-RU"/>
              </w:rPr>
            </w:pPr>
            <w:r w:rsidRPr="00947878">
              <w:rPr>
                <w:rFonts w:ascii="Times New Roman" w:hAnsi="Times New Roman" w:cs="Times New Roman"/>
                <w:sz w:val="24"/>
                <w:szCs w:val="24"/>
                <w:lang w:val="ru-RU"/>
              </w:rPr>
              <w:t>498</w:t>
            </w:r>
          </w:p>
        </w:tc>
      </w:tr>
      <w:tr w:rsidR="00245DE3" w:rsidRPr="00947878" w:rsidTr="00FE4E27">
        <w:trPr>
          <w:jc w:val="center"/>
        </w:trPr>
        <w:tc>
          <w:tcPr>
            <w:tcW w:w="1342" w:type="dxa"/>
          </w:tcPr>
          <w:p w:rsidR="00245DE3" w:rsidRPr="00947878" w:rsidRDefault="00245DE3" w:rsidP="00245DE3">
            <w:pPr>
              <w:spacing w:after="0" w:line="240" w:lineRule="auto"/>
              <w:jc w:val="center"/>
              <w:rPr>
                <w:rFonts w:ascii="Times New Roman" w:hAnsi="Times New Roman" w:cs="Times New Roman"/>
                <w:sz w:val="24"/>
                <w:szCs w:val="24"/>
                <w:lang w:val="ru-RU"/>
              </w:rPr>
            </w:pPr>
            <w:r w:rsidRPr="00947878">
              <w:rPr>
                <w:rFonts w:ascii="Times New Roman" w:hAnsi="Times New Roman" w:cs="Times New Roman"/>
                <w:sz w:val="24"/>
                <w:szCs w:val="24"/>
              </w:rPr>
              <w:t>O</w:t>
            </w:r>
            <w:r w:rsidRPr="00947878">
              <w:rPr>
                <w:rFonts w:ascii="Times New Roman" w:hAnsi="Times New Roman" w:cs="Times New Roman"/>
                <w:sz w:val="24"/>
                <w:szCs w:val="24"/>
                <w:lang w:val="ru-RU"/>
              </w:rPr>
              <w:t>-</w:t>
            </w:r>
            <w:r w:rsidRPr="00947878">
              <w:rPr>
                <w:rFonts w:ascii="Times New Roman" w:hAnsi="Times New Roman" w:cs="Times New Roman"/>
                <w:sz w:val="24"/>
                <w:szCs w:val="24"/>
              </w:rPr>
              <w:t>O</w:t>
            </w:r>
          </w:p>
        </w:tc>
        <w:tc>
          <w:tcPr>
            <w:tcW w:w="2297" w:type="dxa"/>
          </w:tcPr>
          <w:p w:rsidR="00245DE3" w:rsidRPr="00947878" w:rsidRDefault="00245DE3" w:rsidP="00245DE3">
            <w:pPr>
              <w:spacing w:after="0" w:line="240" w:lineRule="auto"/>
              <w:jc w:val="center"/>
              <w:rPr>
                <w:rFonts w:ascii="Times New Roman" w:hAnsi="Times New Roman" w:cs="Times New Roman"/>
                <w:sz w:val="24"/>
                <w:szCs w:val="24"/>
                <w:lang w:val="ru-RU"/>
              </w:rPr>
            </w:pPr>
            <w:r w:rsidRPr="00947878">
              <w:rPr>
                <w:rFonts w:ascii="Times New Roman" w:hAnsi="Times New Roman" w:cs="Times New Roman"/>
                <w:sz w:val="24"/>
                <w:szCs w:val="24"/>
                <w:lang w:val="ru-RU"/>
              </w:rPr>
              <w:t>134</w:t>
            </w:r>
          </w:p>
        </w:tc>
      </w:tr>
      <w:tr w:rsidR="00245DE3" w:rsidRPr="00947878" w:rsidTr="00FE4E27">
        <w:trPr>
          <w:jc w:val="center"/>
        </w:trPr>
        <w:tc>
          <w:tcPr>
            <w:tcW w:w="1342" w:type="dxa"/>
          </w:tcPr>
          <w:p w:rsidR="00245DE3" w:rsidRPr="00947878" w:rsidRDefault="00245DE3" w:rsidP="00245DE3">
            <w:pPr>
              <w:spacing w:after="0" w:line="240" w:lineRule="auto"/>
              <w:jc w:val="center"/>
              <w:rPr>
                <w:rFonts w:ascii="Times New Roman" w:hAnsi="Times New Roman" w:cs="Times New Roman"/>
                <w:sz w:val="24"/>
                <w:szCs w:val="24"/>
                <w:lang w:val="ru-RU"/>
              </w:rPr>
            </w:pPr>
            <w:r w:rsidRPr="00947878">
              <w:rPr>
                <w:rFonts w:ascii="Times New Roman" w:hAnsi="Times New Roman" w:cs="Times New Roman"/>
                <w:sz w:val="24"/>
                <w:szCs w:val="24"/>
              </w:rPr>
              <w:t>C</w:t>
            </w:r>
            <w:r w:rsidRPr="00947878">
              <w:rPr>
                <w:rFonts w:ascii="Times New Roman" w:hAnsi="Times New Roman" w:cs="Times New Roman"/>
                <w:sz w:val="24"/>
                <w:szCs w:val="24"/>
                <w:lang w:val="ru-RU"/>
              </w:rPr>
              <w:t>-</w:t>
            </w:r>
            <w:r w:rsidRPr="00947878">
              <w:rPr>
                <w:rFonts w:ascii="Times New Roman" w:hAnsi="Times New Roman" w:cs="Times New Roman"/>
                <w:sz w:val="24"/>
                <w:szCs w:val="24"/>
              </w:rPr>
              <w:t>O</w:t>
            </w:r>
          </w:p>
        </w:tc>
        <w:tc>
          <w:tcPr>
            <w:tcW w:w="2297" w:type="dxa"/>
          </w:tcPr>
          <w:p w:rsidR="00245DE3" w:rsidRPr="00947878" w:rsidRDefault="00245DE3" w:rsidP="00245DE3">
            <w:pPr>
              <w:spacing w:after="0" w:line="240" w:lineRule="auto"/>
              <w:jc w:val="center"/>
              <w:rPr>
                <w:rFonts w:ascii="Times New Roman" w:hAnsi="Times New Roman" w:cs="Times New Roman"/>
                <w:sz w:val="24"/>
                <w:szCs w:val="24"/>
                <w:lang w:val="ru-RU"/>
              </w:rPr>
            </w:pPr>
            <w:r w:rsidRPr="00947878">
              <w:rPr>
                <w:rFonts w:ascii="Times New Roman" w:hAnsi="Times New Roman" w:cs="Times New Roman"/>
                <w:sz w:val="24"/>
                <w:szCs w:val="24"/>
                <w:lang w:val="ru-RU"/>
              </w:rPr>
              <w:t>799</w:t>
            </w:r>
          </w:p>
        </w:tc>
      </w:tr>
    </w:tbl>
    <w:p w:rsidR="00245DE3" w:rsidRPr="00947878" w:rsidRDefault="00245DE3" w:rsidP="00245DE3">
      <w:pPr>
        <w:spacing w:after="0"/>
        <w:jc w:val="both"/>
        <w:rPr>
          <w:rFonts w:ascii="Times New Roman" w:hAnsi="Times New Roman" w:cs="Times New Roman"/>
          <w:sz w:val="24"/>
          <w:szCs w:val="24"/>
          <w:lang w:val="ru-RU"/>
        </w:rPr>
      </w:pPr>
      <w:r w:rsidRPr="00947878">
        <w:rPr>
          <w:rFonts w:ascii="Times New Roman" w:hAnsi="Times New Roman" w:cs="Times New Roman"/>
          <w:sz w:val="24"/>
          <w:szCs w:val="24"/>
          <w:lang w:val="ru-RU"/>
        </w:rPr>
        <w:t xml:space="preserve">Каково изменение энтальпии при сгорании одного моля гидразина? </w:t>
      </w:r>
      <w:r w:rsidRPr="00245DE3">
        <w:rPr>
          <w:rFonts w:ascii="Times New Roman" w:hAnsi="Times New Roman" w:cs="Times New Roman"/>
          <w:color w:val="FF0000"/>
          <w:sz w:val="24"/>
          <w:szCs w:val="24"/>
          <w:lang w:val="ru-RU"/>
        </w:rPr>
        <w:t>(-585</w:t>
      </w:r>
      <w:r w:rsidRPr="00947878">
        <w:rPr>
          <w:rFonts w:ascii="Times New Roman" w:hAnsi="Times New Roman" w:cs="Times New Roman"/>
          <w:color w:val="FF0000"/>
          <w:sz w:val="24"/>
          <w:szCs w:val="24"/>
        </w:rPr>
        <w:t> </w:t>
      </w:r>
      <w:r w:rsidRPr="00947878">
        <w:rPr>
          <w:rFonts w:ascii="Times New Roman" w:hAnsi="Times New Roman" w:cs="Times New Roman"/>
          <w:color w:val="FF0000"/>
          <w:sz w:val="24"/>
          <w:szCs w:val="24"/>
          <w:lang w:val="ru-RU"/>
        </w:rPr>
        <w:t>кДж</w:t>
      </w:r>
      <w:r w:rsidRPr="00245DE3">
        <w:rPr>
          <w:rFonts w:ascii="Times New Roman" w:hAnsi="Times New Roman" w:cs="Times New Roman"/>
          <w:color w:val="FF0000"/>
          <w:sz w:val="24"/>
          <w:szCs w:val="24"/>
          <w:lang w:val="ru-RU"/>
        </w:rPr>
        <w:t>/</w:t>
      </w:r>
      <w:r w:rsidRPr="00947878">
        <w:rPr>
          <w:rFonts w:ascii="Times New Roman" w:hAnsi="Times New Roman" w:cs="Times New Roman"/>
          <w:color w:val="FF0000"/>
          <w:sz w:val="24"/>
          <w:szCs w:val="24"/>
          <w:lang w:val="ru-RU"/>
        </w:rPr>
        <w:t>моль</w:t>
      </w:r>
      <w:r w:rsidRPr="00947878">
        <w:rPr>
          <w:rFonts w:ascii="Times New Roman" w:hAnsi="Times New Roman" w:cs="Times New Roman"/>
          <w:sz w:val="24"/>
          <w:szCs w:val="24"/>
          <w:lang w:val="ru-RU"/>
        </w:rPr>
        <w:t>)</w:t>
      </w:r>
    </w:p>
    <w:p w:rsidR="00245DE3" w:rsidRPr="00947878" w:rsidRDefault="00245DE3" w:rsidP="00245DE3">
      <w:pPr>
        <w:spacing w:after="0" w:line="240" w:lineRule="auto"/>
        <w:rPr>
          <w:rFonts w:ascii="Times New Roman" w:hAnsi="Times New Roman" w:cs="Times New Roman"/>
          <w:b/>
          <w:sz w:val="24"/>
          <w:szCs w:val="24"/>
          <w:lang w:val="ru-RU"/>
        </w:rPr>
      </w:pPr>
      <w:r w:rsidRPr="00245DE3">
        <w:rPr>
          <w:rFonts w:ascii="Times New Roman" w:hAnsi="Times New Roman" w:cs="Times New Roman"/>
          <w:lang w:val="ru-RU"/>
        </w:rPr>
        <w:tab/>
      </w:r>
      <w:r w:rsidRPr="00245DE3">
        <w:rPr>
          <w:rFonts w:ascii="Times New Roman" w:hAnsi="Times New Roman" w:cs="Times New Roman"/>
          <w:lang w:val="ru-RU"/>
        </w:rPr>
        <w:tab/>
      </w:r>
      <w:r w:rsidRPr="00245DE3">
        <w:rPr>
          <w:rFonts w:ascii="Times New Roman" w:hAnsi="Times New Roman" w:cs="Times New Roman"/>
          <w:lang w:val="ru-RU"/>
        </w:rPr>
        <w:tab/>
      </w:r>
      <w:r w:rsidRPr="00245DE3">
        <w:rPr>
          <w:rFonts w:ascii="Times New Roman" w:hAnsi="Times New Roman" w:cs="Times New Roman"/>
          <w:lang w:val="ru-RU"/>
        </w:rPr>
        <w:tab/>
      </w:r>
      <w:r w:rsidRPr="00245DE3">
        <w:rPr>
          <w:rFonts w:ascii="Times New Roman" w:hAnsi="Times New Roman" w:cs="Times New Roman"/>
          <w:lang w:val="ru-RU"/>
        </w:rPr>
        <w:tab/>
      </w:r>
      <w:r w:rsidRPr="00245DE3">
        <w:rPr>
          <w:rFonts w:ascii="Times New Roman" w:hAnsi="Times New Roman" w:cs="Times New Roman"/>
          <w:lang w:val="ru-RU"/>
        </w:rPr>
        <w:tab/>
      </w:r>
      <w:r w:rsidRPr="00245DE3">
        <w:rPr>
          <w:rFonts w:ascii="Times New Roman" w:hAnsi="Times New Roman" w:cs="Times New Roman"/>
          <w:lang w:val="ru-RU"/>
        </w:rPr>
        <w:tab/>
      </w:r>
      <w:r w:rsidRPr="00947878">
        <w:rPr>
          <w:rFonts w:ascii="Times New Roman" w:hAnsi="Times New Roman" w:cs="Times New Roman"/>
          <w:b/>
          <w:sz w:val="24"/>
          <w:szCs w:val="24"/>
        </w:rPr>
        <w:t>IJSO</w:t>
      </w:r>
      <w:r w:rsidRPr="00947878">
        <w:rPr>
          <w:rFonts w:ascii="Times New Roman" w:hAnsi="Times New Roman" w:cs="Times New Roman"/>
          <w:b/>
          <w:sz w:val="24"/>
          <w:szCs w:val="24"/>
          <w:lang w:val="ru-RU"/>
        </w:rPr>
        <w:t>-2004</w:t>
      </w:r>
    </w:p>
    <w:p w:rsidR="00245DE3" w:rsidRPr="00947878" w:rsidRDefault="00245DE3" w:rsidP="00245DE3">
      <w:pPr>
        <w:pStyle w:val="afb"/>
        <w:rPr>
          <w:rFonts w:ascii="Times New Roman" w:hAnsi="Times New Roman"/>
          <w:szCs w:val="24"/>
        </w:rPr>
      </w:pPr>
      <w:r w:rsidRPr="00947878">
        <w:rPr>
          <w:rFonts w:ascii="Times New Roman" w:hAnsi="Times New Roman"/>
          <w:szCs w:val="24"/>
        </w:rPr>
        <w:t>III.</w:t>
      </w:r>
      <w:r w:rsidRPr="00947878">
        <w:rPr>
          <w:rFonts w:ascii="Times New Roman" w:hAnsi="Times New Roman"/>
          <w:szCs w:val="24"/>
          <w:lang w:val="en-US"/>
        </w:rPr>
        <w:t>A</w:t>
      </w:r>
      <w:r w:rsidRPr="00947878">
        <w:rPr>
          <w:rFonts w:ascii="Times New Roman" w:hAnsi="Times New Roman"/>
          <w:szCs w:val="24"/>
        </w:rPr>
        <w:t xml:space="preserve"> (5 баллов)</w:t>
      </w:r>
      <w:r>
        <w:rPr>
          <w:rFonts w:ascii="Times New Roman" w:hAnsi="Times New Roman"/>
          <w:szCs w:val="24"/>
        </w:rPr>
        <w:t xml:space="preserve">   </w:t>
      </w:r>
      <w:r w:rsidRPr="00947878">
        <w:rPr>
          <w:rFonts w:ascii="Times New Roman" w:hAnsi="Times New Roman"/>
          <w:szCs w:val="24"/>
        </w:rPr>
        <w:t>Углекислый газ в организме вырабатывается в реакции сгорания глюкозы:</w:t>
      </w:r>
    </w:p>
    <w:p w:rsidR="00245DE3" w:rsidRPr="00947878" w:rsidRDefault="00245DE3" w:rsidP="00245DE3">
      <w:pPr>
        <w:pStyle w:val="af9"/>
        <w:tabs>
          <w:tab w:val="center" w:pos="4820"/>
          <w:tab w:val="right" w:pos="9498"/>
        </w:tabs>
        <w:jc w:val="left"/>
        <w:rPr>
          <w:szCs w:val="24"/>
          <w:lang w:val="pt-BR"/>
        </w:rPr>
      </w:pPr>
      <w:r w:rsidRPr="00947878">
        <w:rPr>
          <w:szCs w:val="24"/>
        </w:rPr>
        <w:tab/>
      </w:r>
      <w:r w:rsidRPr="00947878">
        <w:rPr>
          <w:szCs w:val="24"/>
          <w:lang w:val="pt-BR"/>
        </w:rPr>
        <w:t>C</w:t>
      </w:r>
      <w:r w:rsidRPr="00947878">
        <w:rPr>
          <w:szCs w:val="24"/>
          <w:vertAlign w:val="subscript"/>
          <w:lang w:val="pt-BR"/>
        </w:rPr>
        <w:t>6</w:t>
      </w:r>
      <w:r w:rsidRPr="00947878">
        <w:rPr>
          <w:szCs w:val="24"/>
          <w:lang w:val="pt-BR"/>
        </w:rPr>
        <w:t>H</w:t>
      </w:r>
      <w:r w:rsidRPr="00947878">
        <w:rPr>
          <w:szCs w:val="24"/>
          <w:vertAlign w:val="subscript"/>
          <w:lang w:val="pt-BR"/>
        </w:rPr>
        <w:t>12</w:t>
      </w:r>
      <w:r w:rsidRPr="00947878">
        <w:rPr>
          <w:szCs w:val="24"/>
          <w:lang w:val="pt-BR"/>
        </w:rPr>
        <w:t>O</w:t>
      </w:r>
      <w:r w:rsidRPr="00947878">
        <w:rPr>
          <w:szCs w:val="24"/>
          <w:vertAlign w:val="subscript"/>
          <w:lang w:val="pt-BR"/>
        </w:rPr>
        <w:t>6</w:t>
      </w:r>
      <w:r w:rsidRPr="00947878">
        <w:rPr>
          <w:szCs w:val="24"/>
          <w:lang w:val="pt-BR"/>
        </w:rPr>
        <w:t xml:space="preserve"> (</w:t>
      </w:r>
      <w:r w:rsidRPr="00947878">
        <w:rPr>
          <w:szCs w:val="24"/>
        </w:rPr>
        <w:t>раствор</w:t>
      </w:r>
      <w:r w:rsidRPr="00947878">
        <w:rPr>
          <w:szCs w:val="24"/>
          <w:lang w:val="pt-BR"/>
        </w:rPr>
        <w:t>) + 6O</w:t>
      </w:r>
      <w:r w:rsidRPr="00947878">
        <w:rPr>
          <w:szCs w:val="24"/>
          <w:vertAlign w:val="subscript"/>
          <w:lang w:val="pt-BR"/>
        </w:rPr>
        <w:t>2</w:t>
      </w:r>
      <w:r w:rsidRPr="00947878">
        <w:rPr>
          <w:szCs w:val="24"/>
          <w:lang w:val="pt-BR"/>
        </w:rPr>
        <w:t xml:space="preserve"> (</w:t>
      </w:r>
      <w:r w:rsidRPr="00947878">
        <w:rPr>
          <w:szCs w:val="24"/>
        </w:rPr>
        <w:t>газ</w:t>
      </w:r>
      <w:r w:rsidRPr="00947878">
        <w:rPr>
          <w:szCs w:val="24"/>
          <w:lang w:val="pt-BR"/>
        </w:rPr>
        <w:t>) → 6CO</w:t>
      </w:r>
      <w:r w:rsidRPr="00947878">
        <w:rPr>
          <w:szCs w:val="24"/>
          <w:vertAlign w:val="subscript"/>
          <w:lang w:val="pt-BR"/>
        </w:rPr>
        <w:t>2</w:t>
      </w:r>
      <w:r w:rsidRPr="00947878">
        <w:rPr>
          <w:szCs w:val="24"/>
          <w:lang w:val="pt-BR"/>
        </w:rPr>
        <w:t xml:space="preserve"> (</w:t>
      </w:r>
      <w:r w:rsidRPr="00947878">
        <w:rPr>
          <w:szCs w:val="24"/>
        </w:rPr>
        <w:t>газ</w:t>
      </w:r>
      <w:r w:rsidRPr="00947878">
        <w:rPr>
          <w:szCs w:val="24"/>
          <w:lang w:val="pt-BR"/>
        </w:rPr>
        <w:t>) + 6H</w:t>
      </w:r>
      <w:r w:rsidRPr="00947878">
        <w:rPr>
          <w:szCs w:val="24"/>
          <w:vertAlign w:val="subscript"/>
          <w:lang w:val="pt-BR"/>
        </w:rPr>
        <w:t>2</w:t>
      </w:r>
      <w:r w:rsidRPr="00947878">
        <w:rPr>
          <w:szCs w:val="24"/>
          <w:lang w:val="pt-BR"/>
        </w:rPr>
        <w:t>O (</w:t>
      </w:r>
      <w:r w:rsidRPr="00947878">
        <w:rPr>
          <w:szCs w:val="24"/>
        </w:rPr>
        <w:t>жидк</w:t>
      </w:r>
      <w:r w:rsidRPr="00947878">
        <w:rPr>
          <w:szCs w:val="24"/>
          <w:lang w:val="pt-BR"/>
        </w:rPr>
        <w:t>.)</w:t>
      </w:r>
    </w:p>
    <w:p w:rsidR="00245DE3" w:rsidRPr="00947878" w:rsidRDefault="00245DE3" w:rsidP="00245DE3">
      <w:pPr>
        <w:pStyle w:val="af9"/>
        <w:rPr>
          <w:szCs w:val="24"/>
        </w:rPr>
      </w:pPr>
      <w:r w:rsidRPr="00947878">
        <w:rPr>
          <w:szCs w:val="24"/>
        </w:rPr>
        <w:t>(Приведите все шаги ваших расчётов.)</w:t>
      </w:r>
    </w:p>
    <w:p w:rsidR="00245DE3" w:rsidRPr="00947878" w:rsidRDefault="00245DE3" w:rsidP="00245DE3">
      <w:pPr>
        <w:pStyle w:val="afc"/>
        <w:rPr>
          <w:szCs w:val="24"/>
        </w:rPr>
      </w:pPr>
      <w:r w:rsidRPr="00947878">
        <w:rPr>
          <w:szCs w:val="24"/>
        </w:rPr>
        <w:t>1.</w:t>
      </w:r>
      <w:r w:rsidRPr="00947878">
        <w:rPr>
          <w:szCs w:val="24"/>
        </w:rPr>
        <w:tab/>
        <w:t>Вычислите энергию, выделяющуюся при окислении 1 моля глюкозы.</w:t>
      </w:r>
      <w:r w:rsidRPr="00947878">
        <w:rPr>
          <w:szCs w:val="24"/>
        </w:rPr>
        <w:tab/>
        <w:t>(2 балла)</w:t>
      </w:r>
    </w:p>
    <w:p w:rsidR="00245DE3" w:rsidRPr="00947878" w:rsidRDefault="00245DE3" w:rsidP="00245DE3">
      <w:pPr>
        <w:pStyle w:val="afc"/>
        <w:jc w:val="center"/>
        <w:rPr>
          <w:szCs w:val="24"/>
        </w:rPr>
      </w:pPr>
      <w:r w:rsidRPr="00947878">
        <w:rPr>
          <w:szCs w:val="24"/>
        </w:rPr>
        <w:t>[</w:t>
      </w:r>
      <w:r w:rsidRPr="00947878">
        <w:rPr>
          <w:szCs w:val="24"/>
        </w:rPr>
        <w:sym w:font="Symbol" w:char="0044"/>
      </w:r>
      <w:r w:rsidRPr="00947878">
        <w:rPr>
          <w:szCs w:val="24"/>
        </w:rPr>
        <w:t>H</w:t>
      </w:r>
      <w:r w:rsidRPr="00947878">
        <w:rPr>
          <w:szCs w:val="24"/>
          <w:vertAlign w:val="superscript"/>
        </w:rPr>
        <w:t>0</w:t>
      </w:r>
      <w:r w:rsidRPr="00947878">
        <w:rPr>
          <w:szCs w:val="24"/>
          <w:vertAlign w:val="subscript"/>
        </w:rPr>
        <w:t>реакции</w:t>
      </w:r>
      <w:r w:rsidRPr="00947878">
        <w:rPr>
          <w:szCs w:val="24"/>
        </w:rPr>
        <w:t xml:space="preserve"> =</w:t>
      </w:r>
      <w:r w:rsidRPr="00947878">
        <w:rPr>
          <w:szCs w:val="24"/>
        </w:rPr>
        <w:sym w:font="Symbol" w:char="0044"/>
      </w:r>
      <w:r w:rsidRPr="00947878">
        <w:rPr>
          <w:szCs w:val="24"/>
        </w:rPr>
        <w:t>H</w:t>
      </w:r>
      <w:r w:rsidRPr="00947878">
        <w:rPr>
          <w:szCs w:val="24"/>
          <w:vertAlign w:val="superscript"/>
        </w:rPr>
        <w:t>0</w:t>
      </w:r>
      <w:r w:rsidRPr="00947878">
        <w:rPr>
          <w:szCs w:val="24"/>
          <w:vertAlign w:val="subscript"/>
        </w:rPr>
        <w:t>обр</w:t>
      </w:r>
      <w:r w:rsidRPr="00947878">
        <w:rPr>
          <w:szCs w:val="24"/>
          <w:vertAlign w:val="superscript"/>
        </w:rPr>
        <w:t xml:space="preserve"> </w:t>
      </w:r>
      <w:r w:rsidRPr="00947878">
        <w:rPr>
          <w:szCs w:val="24"/>
          <w:vertAlign w:val="subscript"/>
        </w:rPr>
        <w:t>продуктов</w:t>
      </w:r>
      <w:r w:rsidRPr="00947878">
        <w:rPr>
          <w:szCs w:val="24"/>
        </w:rPr>
        <w:t xml:space="preserve"> – </w:t>
      </w:r>
      <w:r w:rsidRPr="00947878">
        <w:rPr>
          <w:szCs w:val="24"/>
        </w:rPr>
        <w:sym w:font="Symbol" w:char="0044"/>
      </w:r>
      <w:r w:rsidRPr="00947878">
        <w:rPr>
          <w:szCs w:val="24"/>
        </w:rPr>
        <w:t>H</w:t>
      </w:r>
      <w:r w:rsidRPr="00947878">
        <w:rPr>
          <w:szCs w:val="24"/>
          <w:vertAlign w:val="superscript"/>
        </w:rPr>
        <w:t>0</w:t>
      </w:r>
      <w:r w:rsidRPr="00947878">
        <w:rPr>
          <w:szCs w:val="24"/>
          <w:vertAlign w:val="subscript"/>
        </w:rPr>
        <w:t>обр</w:t>
      </w:r>
      <w:r w:rsidRPr="00947878">
        <w:rPr>
          <w:szCs w:val="24"/>
          <w:vertAlign w:val="superscript"/>
        </w:rPr>
        <w:t xml:space="preserve"> </w:t>
      </w:r>
      <w:r w:rsidRPr="00947878">
        <w:rPr>
          <w:szCs w:val="24"/>
          <w:vertAlign w:val="subscript"/>
        </w:rPr>
        <w:t>реагентов</w:t>
      </w:r>
      <w:r w:rsidRPr="00947878">
        <w:rPr>
          <w:szCs w:val="24"/>
        </w:rPr>
        <w:t>]</w:t>
      </w:r>
    </w:p>
    <w:p w:rsidR="00245DE3" w:rsidRPr="00947878" w:rsidRDefault="00245DE3" w:rsidP="00245DE3">
      <w:pPr>
        <w:pStyle w:val="afc"/>
        <w:rPr>
          <w:szCs w:val="24"/>
        </w:rPr>
      </w:pPr>
      <w:r w:rsidRPr="00947878">
        <w:rPr>
          <w:szCs w:val="24"/>
        </w:rPr>
        <w:t>2.</w:t>
      </w:r>
      <w:r w:rsidRPr="00947878">
        <w:rPr>
          <w:szCs w:val="24"/>
        </w:rPr>
        <w:tab/>
        <w:t>Вычислите объём воздуха (при t = 25</w:t>
      </w:r>
      <w:r w:rsidRPr="00947878">
        <w:rPr>
          <w:szCs w:val="24"/>
        </w:rPr>
        <w:sym w:font="Symbol" w:char="00B0"/>
      </w:r>
      <w:r w:rsidRPr="00947878">
        <w:rPr>
          <w:szCs w:val="24"/>
        </w:rPr>
        <w:t>С и p = 1 </w:t>
      </w:r>
      <w:proofErr w:type="gramStart"/>
      <w:r w:rsidRPr="00947878">
        <w:rPr>
          <w:szCs w:val="24"/>
        </w:rPr>
        <w:t>атм</w:t>
      </w:r>
      <w:proofErr w:type="gramEnd"/>
      <w:r w:rsidRPr="00947878">
        <w:rPr>
          <w:szCs w:val="24"/>
        </w:rPr>
        <w:t xml:space="preserve">), необходимого для окисления </w:t>
      </w:r>
      <w:smartTag w:uri="urn:schemas-microsoft-com:office:smarttags" w:element="metricconverter">
        <w:smartTagPr>
          <w:attr w:name="ProductID" w:val="10 граммов"/>
        </w:smartTagPr>
        <w:r w:rsidRPr="00947878">
          <w:rPr>
            <w:szCs w:val="24"/>
          </w:rPr>
          <w:t>10 граммов</w:t>
        </w:r>
      </w:smartTag>
      <w:r w:rsidRPr="00947878">
        <w:rPr>
          <w:szCs w:val="24"/>
        </w:rPr>
        <w:t xml:space="preserve"> глюкозы. Содержание кислорода в воздухе 21% (по объёму).</w:t>
      </w:r>
      <w:r w:rsidRPr="00947878">
        <w:rPr>
          <w:szCs w:val="24"/>
        </w:rPr>
        <w:tab/>
        <w:t>(2 балла)</w:t>
      </w:r>
    </w:p>
    <w:p w:rsidR="00245DE3" w:rsidRPr="00245DE3" w:rsidRDefault="00245DE3" w:rsidP="00245DE3">
      <w:pPr>
        <w:pStyle w:val="afc"/>
        <w:rPr>
          <w:szCs w:val="24"/>
        </w:rPr>
      </w:pPr>
      <w:r w:rsidRPr="00947878">
        <w:rPr>
          <w:szCs w:val="24"/>
        </w:rPr>
        <w:t>3.</w:t>
      </w:r>
      <w:r w:rsidRPr="00947878">
        <w:rPr>
          <w:szCs w:val="24"/>
        </w:rPr>
        <w:tab/>
        <w:t xml:space="preserve">Вычислите объём сухого углекислого газа, получающегося при сгорании в организме </w:t>
      </w:r>
      <w:smartTag w:uri="urn:schemas-microsoft-com:office:smarttags" w:element="metricconverter">
        <w:smartTagPr>
          <w:attr w:name="ProductID" w:val="10 граммов"/>
        </w:smartTagPr>
        <w:r w:rsidRPr="00947878">
          <w:rPr>
            <w:szCs w:val="24"/>
          </w:rPr>
          <w:t>10 граммов</w:t>
        </w:r>
      </w:smartTag>
      <w:r w:rsidRPr="00947878">
        <w:rPr>
          <w:szCs w:val="24"/>
        </w:rPr>
        <w:t xml:space="preserve"> глюкозы при температуре 37</w:t>
      </w:r>
      <w:proofErr w:type="gramStart"/>
      <w:r w:rsidRPr="00947878">
        <w:rPr>
          <w:szCs w:val="24"/>
        </w:rPr>
        <w:sym w:font="Symbol" w:char="00B0"/>
      </w:r>
      <w:r w:rsidRPr="00947878">
        <w:rPr>
          <w:szCs w:val="24"/>
        </w:rPr>
        <w:t>С</w:t>
      </w:r>
      <w:proofErr w:type="gramEnd"/>
      <w:r w:rsidRPr="00947878">
        <w:rPr>
          <w:szCs w:val="24"/>
        </w:rPr>
        <w:t xml:space="preserve"> и давлении 1 атм. (</w:t>
      </w:r>
      <w:r w:rsidRPr="00947878">
        <w:rPr>
          <w:szCs w:val="24"/>
          <w:lang w:val="en-US"/>
        </w:rPr>
        <w:t>PV </w:t>
      </w:r>
      <w:r w:rsidRPr="00947878">
        <w:rPr>
          <w:szCs w:val="24"/>
        </w:rPr>
        <w:t>=</w:t>
      </w:r>
      <w:r w:rsidRPr="00947878">
        <w:rPr>
          <w:szCs w:val="24"/>
          <w:lang w:val="en-US"/>
        </w:rPr>
        <w:t> </w:t>
      </w:r>
      <w:r w:rsidRPr="00947878">
        <w:rPr>
          <w:szCs w:val="24"/>
          <w:lang w:val="en-US"/>
        </w:rPr>
        <w:sym w:font="Symbol" w:char="006E"/>
      </w:r>
      <w:r w:rsidRPr="00947878">
        <w:rPr>
          <w:szCs w:val="24"/>
          <w:lang w:val="en-US"/>
        </w:rPr>
        <w:t>RT</w:t>
      </w:r>
      <w:r w:rsidRPr="00947878">
        <w:rPr>
          <w:szCs w:val="24"/>
        </w:rPr>
        <w:t>)</w:t>
      </w:r>
      <w:r w:rsidRPr="00947878">
        <w:rPr>
          <w:szCs w:val="24"/>
        </w:rPr>
        <w:tab/>
        <w:t>(1 балл)</w:t>
      </w:r>
    </w:p>
    <w:p w:rsidR="00245DE3" w:rsidRPr="00947878" w:rsidRDefault="00245DE3" w:rsidP="00245DE3">
      <w:pPr>
        <w:pStyle w:val="afc"/>
        <w:rPr>
          <w:szCs w:val="24"/>
        </w:rPr>
      </w:pPr>
      <w:r w:rsidRPr="00947878">
        <w:rPr>
          <w:szCs w:val="24"/>
        </w:rPr>
        <w:t>Некоторые данные:</w:t>
      </w:r>
    </w:p>
    <w:p w:rsidR="00245DE3" w:rsidRPr="00947878" w:rsidRDefault="00245DE3" w:rsidP="00245DE3">
      <w:pPr>
        <w:pStyle w:val="af9"/>
        <w:rPr>
          <w:szCs w:val="24"/>
        </w:rPr>
      </w:pPr>
      <w:r w:rsidRPr="00947878">
        <w:rPr>
          <w:szCs w:val="24"/>
        </w:rPr>
        <w:t>Стандартные энтальпии образования (</w:t>
      </w:r>
      <w:r w:rsidRPr="00947878">
        <w:rPr>
          <w:szCs w:val="24"/>
        </w:rPr>
        <w:sym w:font="Symbol" w:char="0044"/>
      </w:r>
      <w:r w:rsidRPr="00947878">
        <w:rPr>
          <w:szCs w:val="24"/>
        </w:rPr>
        <w:t>H</w:t>
      </w:r>
      <w:r w:rsidRPr="00947878">
        <w:rPr>
          <w:szCs w:val="24"/>
          <w:vertAlign w:val="superscript"/>
        </w:rPr>
        <w:t>0</w:t>
      </w:r>
      <w:r w:rsidRPr="00947878">
        <w:rPr>
          <w:szCs w:val="24"/>
          <w:vertAlign w:val="subscript"/>
        </w:rPr>
        <w:t>обр</w:t>
      </w:r>
      <w:r w:rsidRPr="00947878">
        <w:rPr>
          <w:szCs w:val="24"/>
        </w:rPr>
        <w:t>) некоторых веществ:</w:t>
      </w:r>
    </w:p>
    <w:p w:rsidR="00245DE3" w:rsidRPr="00947878" w:rsidRDefault="00245DE3" w:rsidP="00245DE3">
      <w:pPr>
        <w:pStyle w:val="af9"/>
        <w:tabs>
          <w:tab w:val="left" w:pos="851"/>
          <w:tab w:val="left" w:pos="3969"/>
        </w:tabs>
        <w:jc w:val="left"/>
        <w:rPr>
          <w:szCs w:val="24"/>
        </w:rPr>
      </w:pPr>
      <w:r w:rsidRPr="00947878">
        <w:rPr>
          <w:szCs w:val="24"/>
        </w:rPr>
        <w:tab/>
        <w:t>глюкоза</w:t>
      </w:r>
      <w:r w:rsidRPr="00947878">
        <w:rPr>
          <w:szCs w:val="24"/>
        </w:rPr>
        <w:tab/>
      </w:r>
      <w:r w:rsidRPr="00947878">
        <w:rPr>
          <w:szCs w:val="24"/>
        </w:rPr>
        <w:sym w:font="Symbol" w:char="0044"/>
      </w:r>
      <w:r w:rsidRPr="00947878">
        <w:rPr>
          <w:szCs w:val="24"/>
        </w:rPr>
        <w:t>H</w:t>
      </w:r>
      <w:r w:rsidRPr="00947878">
        <w:rPr>
          <w:szCs w:val="24"/>
          <w:vertAlign w:val="superscript"/>
        </w:rPr>
        <w:t>0</w:t>
      </w:r>
      <w:r w:rsidRPr="00947878">
        <w:rPr>
          <w:szCs w:val="24"/>
          <w:vertAlign w:val="subscript"/>
        </w:rPr>
        <w:t>обр</w:t>
      </w:r>
      <w:r w:rsidRPr="00947878">
        <w:rPr>
          <w:szCs w:val="24"/>
        </w:rPr>
        <w:t xml:space="preserve"> = – 1273 кДж/моль</w:t>
      </w:r>
    </w:p>
    <w:p w:rsidR="00245DE3" w:rsidRPr="00947878" w:rsidRDefault="00245DE3" w:rsidP="00245DE3">
      <w:pPr>
        <w:pStyle w:val="af9"/>
        <w:tabs>
          <w:tab w:val="left" w:pos="851"/>
          <w:tab w:val="left" w:pos="3969"/>
        </w:tabs>
        <w:jc w:val="left"/>
        <w:rPr>
          <w:szCs w:val="24"/>
        </w:rPr>
      </w:pPr>
      <w:r w:rsidRPr="00947878">
        <w:rPr>
          <w:szCs w:val="24"/>
        </w:rPr>
        <w:tab/>
      </w:r>
      <w:r w:rsidRPr="00947878">
        <w:rPr>
          <w:szCs w:val="24"/>
          <w:lang w:val="en-US"/>
        </w:rPr>
        <w:t>CO</w:t>
      </w:r>
      <w:r w:rsidRPr="00947878">
        <w:rPr>
          <w:szCs w:val="24"/>
          <w:vertAlign w:val="subscript"/>
        </w:rPr>
        <w:t>2</w:t>
      </w:r>
      <w:r w:rsidRPr="00947878">
        <w:rPr>
          <w:szCs w:val="24"/>
        </w:rPr>
        <w:t xml:space="preserve"> (газ)</w:t>
      </w:r>
      <w:r w:rsidRPr="00947878">
        <w:rPr>
          <w:szCs w:val="24"/>
        </w:rPr>
        <w:tab/>
      </w:r>
      <w:r w:rsidRPr="00947878">
        <w:rPr>
          <w:szCs w:val="24"/>
        </w:rPr>
        <w:sym w:font="Symbol" w:char="0044"/>
      </w:r>
      <w:r w:rsidRPr="00947878">
        <w:rPr>
          <w:szCs w:val="24"/>
        </w:rPr>
        <w:t>H</w:t>
      </w:r>
      <w:r w:rsidRPr="00947878">
        <w:rPr>
          <w:szCs w:val="24"/>
          <w:vertAlign w:val="superscript"/>
        </w:rPr>
        <w:t>0</w:t>
      </w:r>
      <w:r w:rsidRPr="00947878">
        <w:rPr>
          <w:szCs w:val="24"/>
          <w:vertAlign w:val="subscript"/>
        </w:rPr>
        <w:t>обр</w:t>
      </w:r>
      <w:r w:rsidRPr="00947878">
        <w:rPr>
          <w:szCs w:val="24"/>
        </w:rPr>
        <w:t xml:space="preserve"> = – 393</w:t>
      </w:r>
      <w:proofErr w:type="gramStart"/>
      <w:r w:rsidRPr="00947878">
        <w:rPr>
          <w:szCs w:val="24"/>
        </w:rPr>
        <w:t>,5</w:t>
      </w:r>
      <w:proofErr w:type="gramEnd"/>
      <w:r w:rsidRPr="00947878">
        <w:rPr>
          <w:szCs w:val="24"/>
        </w:rPr>
        <w:t xml:space="preserve"> кДж/моль</w:t>
      </w:r>
    </w:p>
    <w:p w:rsidR="00245DE3" w:rsidRPr="00947878" w:rsidRDefault="00245DE3" w:rsidP="00245DE3">
      <w:pPr>
        <w:pStyle w:val="af9"/>
        <w:tabs>
          <w:tab w:val="left" w:pos="851"/>
          <w:tab w:val="left" w:pos="3969"/>
        </w:tabs>
        <w:jc w:val="left"/>
        <w:rPr>
          <w:szCs w:val="24"/>
          <w:lang w:val="pt-BR"/>
        </w:rPr>
      </w:pPr>
      <w:r w:rsidRPr="00947878">
        <w:rPr>
          <w:szCs w:val="24"/>
        </w:rPr>
        <w:tab/>
      </w:r>
      <w:r w:rsidRPr="00947878">
        <w:rPr>
          <w:szCs w:val="24"/>
          <w:lang w:val="pt-BR"/>
        </w:rPr>
        <w:t>H</w:t>
      </w:r>
      <w:r w:rsidRPr="00947878">
        <w:rPr>
          <w:szCs w:val="24"/>
          <w:vertAlign w:val="subscript"/>
          <w:lang w:val="pt-BR"/>
        </w:rPr>
        <w:t>2</w:t>
      </w:r>
      <w:r w:rsidRPr="00947878">
        <w:rPr>
          <w:szCs w:val="24"/>
          <w:lang w:val="pt-BR"/>
        </w:rPr>
        <w:t>O (</w:t>
      </w:r>
      <w:r w:rsidRPr="00947878">
        <w:rPr>
          <w:szCs w:val="24"/>
        </w:rPr>
        <w:t>газ</w:t>
      </w:r>
      <w:r w:rsidRPr="00947878">
        <w:rPr>
          <w:szCs w:val="24"/>
          <w:lang w:val="pt-BR"/>
        </w:rPr>
        <w:t>)</w:t>
      </w:r>
      <w:r w:rsidRPr="00947878">
        <w:rPr>
          <w:szCs w:val="24"/>
          <w:lang w:val="pt-BR"/>
        </w:rPr>
        <w:tab/>
      </w:r>
      <w:r w:rsidRPr="00947878">
        <w:rPr>
          <w:szCs w:val="24"/>
        </w:rPr>
        <w:sym w:font="Symbol" w:char="0044"/>
      </w:r>
      <w:r w:rsidRPr="00947878">
        <w:rPr>
          <w:szCs w:val="24"/>
          <w:lang w:val="pt-BR"/>
        </w:rPr>
        <w:t>H</w:t>
      </w:r>
      <w:r w:rsidRPr="00947878">
        <w:rPr>
          <w:szCs w:val="24"/>
          <w:vertAlign w:val="superscript"/>
          <w:lang w:val="pt-BR"/>
        </w:rPr>
        <w:t>0</w:t>
      </w:r>
      <w:r w:rsidRPr="00947878">
        <w:rPr>
          <w:szCs w:val="24"/>
          <w:vertAlign w:val="subscript"/>
        </w:rPr>
        <w:t>обр</w:t>
      </w:r>
      <w:r w:rsidRPr="00947878">
        <w:rPr>
          <w:szCs w:val="24"/>
          <w:lang w:val="pt-BR"/>
        </w:rPr>
        <w:t xml:space="preserve"> = – 271,8 </w:t>
      </w:r>
      <w:r w:rsidRPr="00947878">
        <w:rPr>
          <w:szCs w:val="24"/>
        </w:rPr>
        <w:t>кДж</w:t>
      </w:r>
      <w:r w:rsidRPr="00947878">
        <w:rPr>
          <w:szCs w:val="24"/>
          <w:lang w:val="pt-BR"/>
        </w:rPr>
        <w:t>/</w:t>
      </w:r>
      <w:r w:rsidRPr="00947878">
        <w:rPr>
          <w:szCs w:val="24"/>
        </w:rPr>
        <w:t>моль</w:t>
      </w:r>
    </w:p>
    <w:p w:rsidR="00245DE3" w:rsidRPr="00947878" w:rsidRDefault="00245DE3" w:rsidP="00245DE3">
      <w:pPr>
        <w:pStyle w:val="af9"/>
        <w:tabs>
          <w:tab w:val="left" w:pos="851"/>
          <w:tab w:val="left" w:pos="3969"/>
        </w:tabs>
        <w:jc w:val="left"/>
        <w:rPr>
          <w:szCs w:val="24"/>
        </w:rPr>
      </w:pPr>
      <w:r w:rsidRPr="00947878">
        <w:rPr>
          <w:szCs w:val="24"/>
          <w:lang w:val="pt-BR"/>
        </w:rPr>
        <w:tab/>
        <w:t>H</w:t>
      </w:r>
      <w:r w:rsidRPr="00947878">
        <w:rPr>
          <w:szCs w:val="24"/>
          <w:vertAlign w:val="subscript"/>
          <w:lang w:val="pt-BR"/>
        </w:rPr>
        <w:t>2</w:t>
      </w:r>
      <w:r w:rsidRPr="00947878">
        <w:rPr>
          <w:szCs w:val="24"/>
          <w:lang w:val="pt-BR"/>
        </w:rPr>
        <w:t>O (</w:t>
      </w:r>
      <w:r w:rsidRPr="00947878">
        <w:rPr>
          <w:szCs w:val="24"/>
        </w:rPr>
        <w:t>жидк</w:t>
      </w:r>
      <w:r w:rsidRPr="00947878">
        <w:rPr>
          <w:szCs w:val="24"/>
          <w:lang w:val="pt-BR"/>
        </w:rPr>
        <w:t>.)</w:t>
      </w:r>
      <w:r w:rsidRPr="00947878">
        <w:rPr>
          <w:szCs w:val="24"/>
          <w:lang w:val="pt-BR"/>
        </w:rPr>
        <w:tab/>
      </w:r>
      <w:r w:rsidRPr="00947878">
        <w:rPr>
          <w:szCs w:val="24"/>
        </w:rPr>
        <w:sym w:font="Symbol" w:char="0044"/>
      </w:r>
      <w:r w:rsidRPr="00947878">
        <w:rPr>
          <w:szCs w:val="24"/>
        </w:rPr>
        <w:t>H</w:t>
      </w:r>
      <w:r w:rsidRPr="00947878">
        <w:rPr>
          <w:szCs w:val="24"/>
          <w:vertAlign w:val="superscript"/>
        </w:rPr>
        <w:t>0</w:t>
      </w:r>
      <w:r w:rsidRPr="00947878">
        <w:rPr>
          <w:szCs w:val="24"/>
          <w:vertAlign w:val="subscript"/>
        </w:rPr>
        <w:t>обр</w:t>
      </w:r>
      <w:r w:rsidRPr="00947878">
        <w:rPr>
          <w:szCs w:val="24"/>
        </w:rPr>
        <w:t xml:space="preserve"> = – 285,8 кДж/моль</w:t>
      </w:r>
    </w:p>
    <w:p w:rsidR="00245DE3" w:rsidRPr="00947878" w:rsidRDefault="00245DE3" w:rsidP="00245DE3">
      <w:pPr>
        <w:pStyle w:val="af9"/>
        <w:tabs>
          <w:tab w:val="left" w:pos="851"/>
          <w:tab w:val="left" w:pos="3969"/>
        </w:tabs>
        <w:jc w:val="left"/>
        <w:rPr>
          <w:szCs w:val="24"/>
        </w:rPr>
      </w:pPr>
      <w:r w:rsidRPr="00947878">
        <w:rPr>
          <w:szCs w:val="24"/>
        </w:rPr>
        <w:tab/>
      </w:r>
      <w:r w:rsidRPr="00947878">
        <w:rPr>
          <w:szCs w:val="24"/>
          <w:lang w:val="en-US"/>
        </w:rPr>
        <w:t>O</w:t>
      </w:r>
      <w:r w:rsidRPr="00947878">
        <w:rPr>
          <w:szCs w:val="24"/>
          <w:vertAlign w:val="subscript"/>
        </w:rPr>
        <w:t>2</w:t>
      </w:r>
      <w:r w:rsidRPr="00947878">
        <w:rPr>
          <w:szCs w:val="24"/>
        </w:rPr>
        <w:t xml:space="preserve"> (газ)</w:t>
      </w:r>
      <w:r w:rsidRPr="00947878">
        <w:rPr>
          <w:szCs w:val="24"/>
        </w:rPr>
        <w:tab/>
      </w:r>
      <w:r w:rsidRPr="00947878">
        <w:rPr>
          <w:szCs w:val="24"/>
        </w:rPr>
        <w:sym w:font="Symbol" w:char="0044"/>
      </w:r>
      <w:r w:rsidRPr="00947878">
        <w:rPr>
          <w:szCs w:val="24"/>
        </w:rPr>
        <w:t>H</w:t>
      </w:r>
      <w:r w:rsidRPr="00947878">
        <w:rPr>
          <w:szCs w:val="24"/>
          <w:vertAlign w:val="superscript"/>
        </w:rPr>
        <w:t>0</w:t>
      </w:r>
      <w:r w:rsidRPr="00947878">
        <w:rPr>
          <w:szCs w:val="24"/>
          <w:vertAlign w:val="subscript"/>
        </w:rPr>
        <w:t>обр</w:t>
      </w:r>
      <w:r w:rsidRPr="00947878">
        <w:rPr>
          <w:szCs w:val="24"/>
        </w:rPr>
        <w:t xml:space="preserve"> = 0 кДж/моль</w:t>
      </w:r>
    </w:p>
    <w:p w:rsidR="00245DE3" w:rsidRPr="00947878" w:rsidRDefault="00245DE3" w:rsidP="00245DE3">
      <w:pPr>
        <w:pStyle w:val="af9"/>
        <w:rPr>
          <w:szCs w:val="24"/>
        </w:rPr>
      </w:pPr>
      <w:r w:rsidRPr="00947878">
        <w:rPr>
          <w:szCs w:val="24"/>
        </w:rPr>
        <w:t xml:space="preserve">Универсальная газовая постоянная </w:t>
      </w:r>
      <w:r w:rsidRPr="00947878">
        <w:rPr>
          <w:szCs w:val="24"/>
          <w:lang w:val="en-US"/>
        </w:rPr>
        <w:t>R </w:t>
      </w:r>
      <w:r w:rsidRPr="00947878">
        <w:rPr>
          <w:szCs w:val="24"/>
        </w:rPr>
        <w:t>=</w:t>
      </w:r>
      <w:r w:rsidRPr="00947878">
        <w:rPr>
          <w:szCs w:val="24"/>
          <w:lang w:val="en-US"/>
        </w:rPr>
        <w:t> </w:t>
      </w:r>
      <w:r w:rsidRPr="00947878">
        <w:rPr>
          <w:szCs w:val="24"/>
        </w:rPr>
        <w:t>0,0821 л</w:t>
      </w:r>
      <w:r w:rsidRPr="00947878">
        <w:rPr>
          <w:szCs w:val="24"/>
        </w:rPr>
        <w:sym w:font="Symbol" w:char="00D7"/>
      </w:r>
      <w:proofErr w:type="gramStart"/>
      <w:r w:rsidRPr="00947878">
        <w:rPr>
          <w:szCs w:val="24"/>
        </w:rPr>
        <w:t>атм</w:t>
      </w:r>
      <w:proofErr w:type="gramEnd"/>
      <w:r w:rsidRPr="00947878">
        <w:rPr>
          <w:szCs w:val="24"/>
        </w:rPr>
        <w:t xml:space="preserve"> (моль</w:t>
      </w:r>
      <w:r w:rsidRPr="00947878">
        <w:rPr>
          <w:szCs w:val="24"/>
        </w:rPr>
        <w:sym w:font="Symbol" w:char="00D7"/>
      </w:r>
      <w:r w:rsidRPr="00947878">
        <w:rPr>
          <w:szCs w:val="24"/>
        </w:rPr>
        <w:t>К)</w:t>
      </w:r>
      <w:r w:rsidRPr="00947878">
        <w:rPr>
          <w:szCs w:val="24"/>
          <w:vertAlign w:val="superscript"/>
        </w:rPr>
        <w:t>–1</w:t>
      </w:r>
    </w:p>
    <w:p w:rsidR="00245DE3" w:rsidRPr="00947878" w:rsidRDefault="00245DE3" w:rsidP="00245DE3">
      <w:pPr>
        <w:pStyle w:val="af9"/>
        <w:rPr>
          <w:szCs w:val="24"/>
        </w:rPr>
      </w:pPr>
      <w:r w:rsidRPr="00947878">
        <w:rPr>
          <w:szCs w:val="24"/>
        </w:rPr>
        <w:t>Объём одного моля идеального газа при 25</w:t>
      </w:r>
      <w:r w:rsidRPr="00947878">
        <w:rPr>
          <w:szCs w:val="24"/>
          <w:lang w:val="en-US"/>
        </w:rPr>
        <w:sym w:font="Symbol" w:char="00B0"/>
      </w:r>
      <w:r w:rsidRPr="00947878">
        <w:rPr>
          <w:szCs w:val="24"/>
          <w:lang w:val="en-US"/>
        </w:rPr>
        <w:t>C</w:t>
      </w:r>
      <w:r w:rsidRPr="00947878">
        <w:rPr>
          <w:szCs w:val="24"/>
        </w:rPr>
        <w:t xml:space="preserve"> и 1</w:t>
      </w:r>
      <w:r w:rsidRPr="00947878">
        <w:rPr>
          <w:szCs w:val="24"/>
          <w:lang w:val="en-US"/>
        </w:rPr>
        <w:t> </w:t>
      </w:r>
      <w:proofErr w:type="gramStart"/>
      <w:r w:rsidRPr="00947878">
        <w:rPr>
          <w:szCs w:val="24"/>
        </w:rPr>
        <w:t>атм</w:t>
      </w:r>
      <w:proofErr w:type="gramEnd"/>
      <w:r w:rsidRPr="00947878">
        <w:rPr>
          <w:szCs w:val="24"/>
        </w:rPr>
        <w:t xml:space="preserve"> равен 24,5 л.</w:t>
      </w:r>
    </w:p>
    <w:p w:rsidR="00245DE3" w:rsidRDefault="00245DE3" w:rsidP="00245DE3">
      <w:pPr>
        <w:pStyle w:val="a"/>
        <w:numPr>
          <w:ilvl w:val="0"/>
          <w:numId w:val="0"/>
        </w:numPr>
        <w:spacing w:after="0" w:line="240" w:lineRule="auto"/>
        <w:ind w:left="360" w:hanging="360"/>
        <w:contextualSpacing w:val="0"/>
        <w:jc w:val="center"/>
        <w:rPr>
          <w:rFonts w:ascii="Times New Roman" w:hAnsi="Times New Roman" w:cs="Times New Roman"/>
          <w:b/>
          <w:sz w:val="24"/>
          <w:szCs w:val="24"/>
          <w:lang w:val="ru-RU"/>
        </w:rPr>
      </w:pPr>
    </w:p>
    <w:p w:rsidR="00245DE3" w:rsidRPr="00947878" w:rsidRDefault="00245DE3" w:rsidP="00245DE3">
      <w:pPr>
        <w:pStyle w:val="a"/>
        <w:numPr>
          <w:ilvl w:val="0"/>
          <w:numId w:val="0"/>
        </w:numPr>
        <w:spacing w:after="0" w:line="240" w:lineRule="auto"/>
        <w:ind w:left="360" w:hanging="360"/>
        <w:contextualSpacing w:val="0"/>
        <w:jc w:val="center"/>
        <w:rPr>
          <w:rFonts w:ascii="Times New Roman" w:hAnsi="Times New Roman" w:cs="Times New Roman"/>
          <w:b/>
          <w:sz w:val="24"/>
          <w:szCs w:val="24"/>
          <w:lang w:val="ru-RU"/>
        </w:rPr>
      </w:pPr>
      <w:r w:rsidRPr="00947878">
        <w:rPr>
          <w:rFonts w:ascii="Times New Roman" w:hAnsi="Times New Roman" w:cs="Times New Roman"/>
          <w:b/>
          <w:sz w:val="24"/>
          <w:szCs w:val="24"/>
        </w:rPr>
        <w:t>IJSO</w:t>
      </w:r>
      <w:r w:rsidRPr="00947878">
        <w:rPr>
          <w:rFonts w:ascii="Times New Roman" w:hAnsi="Times New Roman" w:cs="Times New Roman"/>
          <w:b/>
          <w:sz w:val="24"/>
          <w:szCs w:val="24"/>
          <w:lang w:val="ru-RU"/>
        </w:rPr>
        <w:t>-2008</w:t>
      </w:r>
    </w:p>
    <w:p w:rsidR="00245DE3" w:rsidRPr="00947878" w:rsidRDefault="00245DE3" w:rsidP="00245DE3">
      <w:pPr>
        <w:pStyle w:val="4"/>
        <w:wordWrap/>
        <w:spacing w:line="240" w:lineRule="auto"/>
        <w:rPr>
          <w:rFonts w:eastAsia="Batang"/>
        </w:rPr>
      </w:pPr>
      <w:r w:rsidRPr="00947878">
        <w:t>Различные источники энергии</w:t>
      </w:r>
    </w:p>
    <w:p w:rsidR="00245DE3" w:rsidRPr="00947878" w:rsidRDefault="00245DE3" w:rsidP="00245DE3">
      <w:pPr>
        <w:spacing w:after="0" w:line="240" w:lineRule="auto"/>
        <w:ind w:firstLine="400"/>
        <w:jc w:val="both"/>
        <w:rPr>
          <w:rFonts w:ascii="Times New Roman" w:hAnsi="Times New Roman" w:cs="Times New Roman"/>
          <w:color w:val="000000"/>
          <w:sz w:val="24"/>
          <w:szCs w:val="24"/>
          <w:lang w:val="ru-RU"/>
        </w:rPr>
      </w:pPr>
      <w:r w:rsidRPr="00947878">
        <w:rPr>
          <w:rFonts w:ascii="Times New Roman" w:hAnsi="Times New Roman" w:cs="Times New Roman"/>
          <w:b/>
          <w:sz w:val="24"/>
          <w:szCs w:val="24"/>
          <w:lang w:val="ru-RU"/>
        </w:rPr>
        <w:t>Бензин</w:t>
      </w:r>
      <w:r w:rsidRPr="00947878">
        <w:rPr>
          <w:rFonts w:ascii="Times New Roman" w:hAnsi="Times New Roman" w:cs="Times New Roman"/>
          <w:sz w:val="24"/>
          <w:szCs w:val="24"/>
          <w:lang w:val="ru-RU"/>
        </w:rPr>
        <w:t xml:space="preserve"> (смесь жидких углеводородов) обычно используют в качестве автомобильного топлива. </w:t>
      </w:r>
      <w:r w:rsidRPr="00947878">
        <w:rPr>
          <w:rFonts w:ascii="Times New Roman" w:hAnsi="Times New Roman" w:cs="Times New Roman"/>
          <w:color w:val="000000"/>
          <w:sz w:val="24"/>
          <w:szCs w:val="24"/>
          <w:lang w:val="ru-RU"/>
        </w:rPr>
        <w:t xml:space="preserve">Главный компонент бензина – октан. </w:t>
      </w:r>
      <w:r w:rsidRPr="00947878">
        <w:rPr>
          <w:rFonts w:ascii="Times New Roman" w:hAnsi="Times New Roman" w:cs="Times New Roman"/>
          <w:b/>
          <w:color w:val="000000"/>
          <w:sz w:val="24"/>
          <w:szCs w:val="24"/>
          <w:lang w:val="ru-RU"/>
        </w:rPr>
        <w:t>Сжиженный нефтяной газ</w:t>
      </w:r>
      <w:r w:rsidRPr="00947878">
        <w:rPr>
          <w:rFonts w:ascii="Times New Roman" w:hAnsi="Times New Roman" w:cs="Times New Roman"/>
          <w:color w:val="000000"/>
          <w:sz w:val="24"/>
          <w:szCs w:val="24"/>
          <w:lang w:val="ru-RU"/>
        </w:rPr>
        <w:t xml:space="preserve"> (</w:t>
      </w:r>
      <w:r w:rsidRPr="00947878">
        <w:rPr>
          <w:rFonts w:ascii="Times New Roman" w:hAnsi="Times New Roman" w:cs="Times New Roman"/>
          <w:b/>
          <w:color w:val="000000"/>
          <w:sz w:val="24"/>
          <w:szCs w:val="24"/>
          <w:lang w:val="ru-RU"/>
        </w:rPr>
        <w:t>СНГ</w:t>
      </w:r>
      <w:r w:rsidRPr="00947878">
        <w:rPr>
          <w:rFonts w:ascii="Times New Roman" w:hAnsi="Times New Roman" w:cs="Times New Roman"/>
          <w:color w:val="000000"/>
          <w:sz w:val="24"/>
          <w:szCs w:val="24"/>
          <w:lang w:val="ru-RU"/>
        </w:rPr>
        <w:t xml:space="preserve">) является смесью углеводородов с низкой молекулярной массой, переведенных в жидкость под высоким давлением. СНГ - это смесь пропана и бутана в различных соотношениях. </w:t>
      </w:r>
      <w:r w:rsidRPr="00947878">
        <w:rPr>
          <w:rFonts w:ascii="Times New Roman" w:hAnsi="Times New Roman" w:cs="Times New Roman"/>
          <w:b/>
          <w:color w:val="000000"/>
          <w:sz w:val="24"/>
          <w:szCs w:val="24"/>
          <w:lang w:val="ru-RU"/>
        </w:rPr>
        <w:t>Сжиженный природный газ</w:t>
      </w:r>
      <w:r w:rsidRPr="00947878">
        <w:rPr>
          <w:rFonts w:ascii="Times New Roman" w:hAnsi="Times New Roman" w:cs="Times New Roman"/>
          <w:color w:val="000000"/>
          <w:sz w:val="24"/>
          <w:szCs w:val="24"/>
          <w:lang w:val="ru-RU"/>
        </w:rPr>
        <w:t xml:space="preserve"> (</w:t>
      </w:r>
      <w:r w:rsidRPr="00947878">
        <w:rPr>
          <w:rFonts w:ascii="Times New Roman" w:hAnsi="Times New Roman" w:cs="Times New Roman"/>
          <w:b/>
          <w:color w:val="000000"/>
          <w:sz w:val="24"/>
          <w:szCs w:val="24"/>
          <w:lang w:val="ru-RU"/>
        </w:rPr>
        <w:t>СПГ</w:t>
      </w:r>
      <w:r w:rsidRPr="00947878">
        <w:rPr>
          <w:rFonts w:ascii="Times New Roman" w:hAnsi="Times New Roman" w:cs="Times New Roman"/>
          <w:color w:val="000000"/>
          <w:sz w:val="24"/>
          <w:szCs w:val="24"/>
          <w:lang w:val="ru-RU"/>
        </w:rPr>
        <w:t>), состоит, главным образом, из метана. Эти газы могут быть использованы в качестве источников энергии, так как при их сгорании в кислороде (О</w:t>
      </w:r>
      <w:proofErr w:type="gramStart"/>
      <w:r w:rsidRPr="00947878">
        <w:rPr>
          <w:rFonts w:ascii="Times New Roman" w:hAnsi="Times New Roman" w:cs="Times New Roman"/>
          <w:color w:val="000000"/>
          <w:sz w:val="24"/>
          <w:szCs w:val="24"/>
          <w:vertAlign w:val="subscript"/>
          <w:lang w:val="ru-RU"/>
        </w:rPr>
        <w:t>2</w:t>
      </w:r>
      <w:proofErr w:type="gramEnd"/>
      <w:r w:rsidRPr="00947878">
        <w:rPr>
          <w:rFonts w:ascii="Times New Roman" w:hAnsi="Times New Roman" w:cs="Times New Roman"/>
          <w:color w:val="000000"/>
          <w:sz w:val="24"/>
          <w:szCs w:val="24"/>
          <w:lang w:val="ru-RU"/>
        </w:rPr>
        <w:t>) выделяется большое количество теплоты. В следующей таблице представлены необходимые данные об этих видах топлива. (Считайте, что все газы идеальные и объемы жидкостей не изменяются с температурой).</w:t>
      </w:r>
    </w:p>
    <w:p w:rsidR="00245DE3" w:rsidRPr="00947878" w:rsidRDefault="00245DE3" w:rsidP="00245DE3">
      <w:pPr>
        <w:spacing w:after="0" w:line="240" w:lineRule="auto"/>
        <w:ind w:firstLine="400"/>
        <w:rPr>
          <w:rFonts w:ascii="Times New Roman" w:hAnsi="Times New Roman" w:cs="Times New Roman"/>
          <w:color w:val="000000"/>
          <w:sz w:val="24"/>
          <w:szCs w:val="24"/>
          <w:lang w:val="ru-RU"/>
        </w:rPr>
      </w:pPr>
    </w:p>
    <w:tbl>
      <w:tblPr>
        <w:tblW w:w="9072" w:type="dxa"/>
        <w:jc w:val="center"/>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1275"/>
        <w:gridCol w:w="1564"/>
        <w:gridCol w:w="1358"/>
        <w:gridCol w:w="2912"/>
        <w:gridCol w:w="1963"/>
      </w:tblGrid>
      <w:tr w:rsidR="00245DE3" w:rsidRPr="00947878" w:rsidTr="00FE4E27">
        <w:trPr>
          <w:trHeight w:val="445"/>
          <w:jc w:val="center"/>
        </w:trPr>
        <w:tc>
          <w:tcPr>
            <w:tcW w:w="127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rsidR="00245DE3" w:rsidRPr="00947878" w:rsidRDefault="00245DE3" w:rsidP="00FE4E27">
            <w:pPr>
              <w:snapToGrid w:val="0"/>
              <w:spacing w:after="0" w:line="240" w:lineRule="auto"/>
              <w:jc w:val="center"/>
              <w:rPr>
                <w:rFonts w:ascii="Times New Roman" w:eastAsia="Batang" w:hAnsi="Times New Roman" w:cs="Times New Roman"/>
                <w:color w:val="000000"/>
                <w:sz w:val="24"/>
                <w:szCs w:val="24"/>
                <w:lang w:val="ru-RU"/>
              </w:rPr>
            </w:pPr>
            <w:r w:rsidRPr="00947878">
              <w:rPr>
                <w:rFonts w:ascii="Times New Roman" w:eastAsia="한양신명조" w:hAnsi="Times New Roman" w:cs="Times New Roman"/>
                <w:color w:val="000000"/>
                <w:sz w:val="24"/>
                <w:szCs w:val="24"/>
                <w:lang w:val="ru-RU"/>
              </w:rPr>
              <w:t>Топливо</w:t>
            </w:r>
          </w:p>
        </w:tc>
        <w:tc>
          <w:tcPr>
            <w:tcW w:w="156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rsidR="00245DE3" w:rsidRPr="00947878" w:rsidRDefault="00245DE3" w:rsidP="00FE4E27">
            <w:pPr>
              <w:snapToGrid w:val="0"/>
              <w:spacing w:after="0" w:line="240" w:lineRule="auto"/>
              <w:jc w:val="center"/>
              <w:rPr>
                <w:rFonts w:ascii="Times New Roman" w:eastAsia="Batang" w:hAnsi="Times New Roman" w:cs="Times New Roman"/>
                <w:color w:val="000000"/>
                <w:sz w:val="24"/>
                <w:szCs w:val="24"/>
                <w:lang w:val="ru-RU"/>
              </w:rPr>
            </w:pPr>
            <w:r w:rsidRPr="00947878">
              <w:rPr>
                <w:rFonts w:ascii="Times New Roman" w:eastAsia="한양신명조" w:hAnsi="Times New Roman" w:cs="Times New Roman"/>
                <w:color w:val="000000"/>
                <w:sz w:val="24"/>
                <w:szCs w:val="24"/>
                <w:lang w:val="ru-RU"/>
              </w:rPr>
              <w:t>Основной компонент</w:t>
            </w:r>
          </w:p>
        </w:tc>
        <w:tc>
          <w:tcPr>
            <w:tcW w:w="135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rsidR="00245DE3" w:rsidRPr="00947878" w:rsidRDefault="00245DE3" w:rsidP="00FE4E27">
            <w:pPr>
              <w:snapToGrid w:val="0"/>
              <w:spacing w:after="0" w:line="240" w:lineRule="auto"/>
              <w:jc w:val="center"/>
              <w:rPr>
                <w:rFonts w:ascii="Times New Roman" w:eastAsia="Batang" w:hAnsi="Times New Roman" w:cs="Times New Roman"/>
                <w:color w:val="000000"/>
                <w:sz w:val="24"/>
                <w:szCs w:val="24"/>
                <w:lang w:val="ru-RU"/>
              </w:rPr>
            </w:pPr>
            <w:r w:rsidRPr="00947878">
              <w:rPr>
                <w:rFonts w:ascii="Times New Roman" w:eastAsia="한양신명조" w:hAnsi="Times New Roman" w:cs="Times New Roman"/>
                <w:color w:val="000000"/>
                <w:sz w:val="24"/>
                <w:szCs w:val="24"/>
                <w:lang w:val="ru-RU"/>
              </w:rPr>
              <w:t>Химическая формула</w:t>
            </w:r>
          </w:p>
        </w:tc>
        <w:tc>
          <w:tcPr>
            <w:tcW w:w="291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rsidR="00245DE3" w:rsidRPr="00947878" w:rsidRDefault="00245DE3" w:rsidP="00FE4E27">
            <w:pPr>
              <w:snapToGrid w:val="0"/>
              <w:spacing w:after="0" w:line="240" w:lineRule="auto"/>
              <w:jc w:val="center"/>
              <w:rPr>
                <w:rFonts w:ascii="Times New Roman" w:eastAsia="한양신명조" w:hAnsi="Times New Roman" w:cs="Times New Roman"/>
                <w:color w:val="000000"/>
                <w:sz w:val="24"/>
                <w:szCs w:val="24"/>
                <w:lang w:val="ru-RU"/>
              </w:rPr>
            </w:pPr>
            <w:r w:rsidRPr="00947878">
              <w:rPr>
                <w:rFonts w:ascii="Times New Roman" w:eastAsia="한양신명조" w:hAnsi="Times New Roman" w:cs="Times New Roman"/>
                <w:color w:val="000000"/>
                <w:sz w:val="24"/>
                <w:szCs w:val="24"/>
                <w:lang w:val="ru-RU"/>
              </w:rPr>
              <w:t>Плотность жидкости,</w:t>
            </w:r>
          </w:p>
          <w:p w:rsidR="00245DE3" w:rsidRPr="00947878" w:rsidRDefault="00245DE3" w:rsidP="00FE4E27">
            <w:pPr>
              <w:snapToGrid w:val="0"/>
              <w:spacing w:after="0" w:line="240" w:lineRule="auto"/>
              <w:jc w:val="center"/>
              <w:rPr>
                <w:rFonts w:ascii="Times New Roman" w:eastAsia="Batang" w:hAnsi="Times New Roman" w:cs="Times New Roman"/>
                <w:color w:val="000000"/>
                <w:sz w:val="24"/>
                <w:szCs w:val="24"/>
                <w:lang w:val="ru-RU"/>
              </w:rPr>
            </w:pPr>
            <w:r w:rsidRPr="00947878">
              <w:rPr>
                <w:rFonts w:ascii="Times New Roman" w:eastAsia="한양신명조" w:hAnsi="Times New Roman" w:cs="Times New Roman"/>
                <w:color w:val="000000"/>
                <w:sz w:val="24"/>
                <w:szCs w:val="24"/>
                <w:lang w:val="ru-RU"/>
              </w:rPr>
              <w:t xml:space="preserve"> (</w:t>
            </w:r>
            <w:proofErr w:type="gramStart"/>
            <w:r w:rsidRPr="00947878">
              <w:rPr>
                <w:rFonts w:ascii="Times New Roman" w:eastAsia="한양신명조" w:hAnsi="Times New Roman" w:cs="Times New Roman"/>
                <w:color w:val="000000"/>
                <w:sz w:val="24"/>
                <w:szCs w:val="24"/>
                <w:lang w:val="ru-RU"/>
              </w:rPr>
              <w:t>кг</w:t>
            </w:r>
            <w:proofErr w:type="gramEnd"/>
            <w:r w:rsidRPr="00947878">
              <w:rPr>
                <w:rFonts w:ascii="Times New Roman" w:eastAsia="한양신명조" w:hAnsi="Times New Roman" w:cs="Times New Roman"/>
                <w:color w:val="000000"/>
                <w:sz w:val="24"/>
                <w:szCs w:val="24"/>
                <w:lang w:val="ru-RU"/>
              </w:rPr>
              <w:t>/л)</w:t>
            </w:r>
          </w:p>
        </w:tc>
        <w:tc>
          <w:tcPr>
            <w:tcW w:w="196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rsidR="00245DE3" w:rsidRPr="00947878" w:rsidRDefault="00245DE3" w:rsidP="00FE4E27">
            <w:pPr>
              <w:snapToGrid w:val="0"/>
              <w:spacing w:after="0" w:line="240" w:lineRule="auto"/>
              <w:jc w:val="center"/>
              <w:rPr>
                <w:rFonts w:ascii="Times New Roman" w:eastAsia="Batang" w:hAnsi="Times New Roman" w:cs="Times New Roman"/>
                <w:color w:val="000000"/>
                <w:sz w:val="24"/>
                <w:szCs w:val="24"/>
                <w:lang w:val="ru-RU"/>
              </w:rPr>
            </w:pPr>
            <w:r w:rsidRPr="00947878">
              <w:rPr>
                <w:rFonts w:ascii="Times New Roman" w:eastAsia="한양신명조" w:hAnsi="Times New Roman" w:cs="Times New Roman"/>
                <w:color w:val="000000"/>
                <w:sz w:val="24"/>
                <w:szCs w:val="24"/>
                <w:lang w:val="ru-RU"/>
              </w:rPr>
              <w:t>Теплота сгорания (кДж/</w:t>
            </w:r>
            <w:proofErr w:type="gramStart"/>
            <w:r w:rsidRPr="00947878">
              <w:rPr>
                <w:rFonts w:ascii="Times New Roman" w:eastAsia="한양신명조" w:hAnsi="Times New Roman" w:cs="Times New Roman"/>
                <w:color w:val="000000"/>
                <w:sz w:val="24"/>
                <w:szCs w:val="24"/>
                <w:lang w:val="ru-RU"/>
              </w:rPr>
              <w:t>кг</w:t>
            </w:r>
            <w:proofErr w:type="gramEnd"/>
            <w:r w:rsidRPr="00947878">
              <w:rPr>
                <w:rFonts w:ascii="Times New Roman" w:eastAsia="한양신명조" w:hAnsi="Times New Roman" w:cs="Times New Roman"/>
                <w:color w:val="000000"/>
                <w:sz w:val="24"/>
                <w:szCs w:val="24"/>
                <w:lang w:val="ru-RU"/>
              </w:rPr>
              <w:t>)</w:t>
            </w:r>
          </w:p>
        </w:tc>
      </w:tr>
      <w:tr w:rsidR="00245DE3" w:rsidRPr="00947878" w:rsidTr="00FE4E27">
        <w:trPr>
          <w:trHeight w:val="76"/>
          <w:jc w:val="center"/>
        </w:trPr>
        <w:tc>
          <w:tcPr>
            <w:tcW w:w="127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rsidR="00245DE3" w:rsidRPr="00947878" w:rsidRDefault="00245DE3" w:rsidP="00FE4E27">
            <w:pPr>
              <w:snapToGrid w:val="0"/>
              <w:spacing w:after="0" w:line="240" w:lineRule="auto"/>
              <w:ind w:left="400"/>
              <w:rPr>
                <w:rFonts w:ascii="Times New Roman" w:eastAsia="Batang" w:hAnsi="Times New Roman" w:cs="Times New Roman"/>
                <w:color w:val="000000"/>
                <w:sz w:val="24"/>
                <w:szCs w:val="24"/>
                <w:lang w:val="ru-RU"/>
              </w:rPr>
            </w:pPr>
            <w:r w:rsidRPr="00947878">
              <w:rPr>
                <w:rFonts w:ascii="Times New Roman" w:eastAsia="한양신명조" w:hAnsi="Times New Roman" w:cs="Times New Roman"/>
                <w:color w:val="000000"/>
                <w:sz w:val="24"/>
                <w:szCs w:val="24"/>
                <w:lang w:val="ru-RU"/>
              </w:rPr>
              <w:t>Бензин</w:t>
            </w:r>
          </w:p>
        </w:tc>
        <w:tc>
          <w:tcPr>
            <w:tcW w:w="156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rsidR="00245DE3" w:rsidRPr="00947878" w:rsidRDefault="00245DE3" w:rsidP="00FE4E27">
            <w:pPr>
              <w:snapToGrid w:val="0"/>
              <w:spacing w:after="0" w:line="240" w:lineRule="auto"/>
              <w:jc w:val="center"/>
              <w:rPr>
                <w:rFonts w:ascii="Times New Roman" w:eastAsia="Batang" w:hAnsi="Times New Roman" w:cs="Times New Roman"/>
                <w:color w:val="000000"/>
                <w:sz w:val="24"/>
                <w:szCs w:val="24"/>
                <w:lang w:val="ru-RU"/>
              </w:rPr>
            </w:pPr>
            <w:r w:rsidRPr="00947878">
              <w:rPr>
                <w:rFonts w:ascii="Times New Roman" w:eastAsia="한양신명조" w:hAnsi="Times New Roman" w:cs="Times New Roman"/>
                <w:color w:val="000000"/>
                <w:sz w:val="24"/>
                <w:szCs w:val="24"/>
                <w:lang w:val="ru-RU"/>
              </w:rPr>
              <w:t>Октан</w:t>
            </w:r>
          </w:p>
        </w:tc>
        <w:tc>
          <w:tcPr>
            <w:tcW w:w="135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rsidR="00245DE3" w:rsidRPr="00947878" w:rsidRDefault="00245DE3" w:rsidP="00FE4E27">
            <w:pPr>
              <w:snapToGrid w:val="0"/>
              <w:spacing w:after="0" w:line="240" w:lineRule="auto"/>
              <w:jc w:val="center"/>
              <w:rPr>
                <w:rFonts w:ascii="Times New Roman" w:eastAsia="Batang" w:hAnsi="Times New Roman" w:cs="Times New Roman"/>
                <w:color w:val="000000"/>
                <w:sz w:val="24"/>
                <w:szCs w:val="24"/>
                <w:lang w:val="ru-RU"/>
              </w:rPr>
            </w:pPr>
            <w:r w:rsidRPr="00947878">
              <w:rPr>
                <w:rFonts w:ascii="Times New Roman" w:eastAsia="한양신명조" w:hAnsi="Times New Roman" w:cs="Times New Roman"/>
                <w:color w:val="000000"/>
                <w:sz w:val="24"/>
                <w:szCs w:val="24"/>
              </w:rPr>
              <w:t>C</w:t>
            </w:r>
            <w:r w:rsidRPr="00947878">
              <w:rPr>
                <w:rFonts w:ascii="Times New Roman" w:eastAsia="한양신명조" w:hAnsi="Times New Roman" w:cs="Times New Roman"/>
                <w:color w:val="000000"/>
                <w:sz w:val="24"/>
                <w:szCs w:val="24"/>
                <w:vertAlign w:val="subscript"/>
                <w:lang w:val="ru-RU"/>
              </w:rPr>
              <w:t>8</w:t>
            </w:r>
            <w:r w:rsidRPr="00947878">
              <w:rPr>
                <w:rFonts w:ascii="Times New Roman" w:eastAsia="한양신명조" w:hAnsi="Times New Roman" w:cs="Times New Roman"/>
                <w:color w:val="000000"/>
                <w:sz w:val="24"/>
                <w:szCs w:val="24"/>
              </w:rPr>
              <w:t>H</w:t>
            </w:r>
            <w:r w:rsidRPr="00947878">
              <w:rPr>
                <w:rFonts w:ascii="Times New Roman" w:eastAsia="한양신명조" w:hAnsi="Times New Roman" w:cs="Times New Roman"/>
                <w:color w:val="000000"/>
                <w:sz w:val="24"/>
                <w:szCs w:val="24"/>
                <w:vertAlign w:val="subscript"/>
                <w:lang w:val="ru-RU"/>
              </w:rPr>
              <w:t>18</w:t>
            </w:r>
          </w:p>
        </w:tc>
        <w:tc>
          <w:tcPr>
            <w:tcW w:w="291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rsidR="00245DE3" w:rsidRPr="00947878" w:rsidRDefault="00245DE3" w:rsidP="00FE4E27">
            <w:pPr>
              <w:snapToGrid w:val="0"/>
              <w:spacing w:after="0" w:line="240" w:lineRule="auto"/>
              <w:jc w:val="center"/>
              <w:rPr>
                <w:rFonts w:ascii="Times New Roman" w:eastAsia="Batang" w:hAnsi="Times New Roman" w:cs="Times New Roman"/>
                <w:color w:val="000000"/>
                <w:sz w:val="24"/>
                <w:szCs w:val="24"/>
                <w:lang w:val="ru-RU"/>
              </w:rPr>
            </w:pPr>
            <w:r w:rsidRPr="00947878">
              <w:rPr>
                <w:rFonts w:ascii="Times New Roman" w:eastAsia="한양신명조" w:hAnsi="Times New Roman" w:cs="Times New Roman"/>
                <w:color w:val="000000"/>
                <w:sz w:val="24"/>
                <w:szCs w:val="24"/>
                <w:lang w:val="ru-RU"/>
              </w:rPr>
              <w:t>0,70</w:t>
            </w:r>
          </w:p>
        </w:tc>
        <w:tc>
          <w:tcPr>
            <w:tcW w:w="196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rsidR="00245DE3" w:rsidRPr="00947878" w:rsidRDefault="00245DE3" w:rsidP="00FE4E27">
            <w:pPr>
              <w:snapToGrid w:val="0"/>
              <w:spacing w:after="0" w:line="240" w:lineRule="auto"/>
              <w:jc w:val="center"/>
              <w:rPr>
                <w:rFonts w:ascii="Times New Roman" w:eastAsia="Batang" w:hAnsi="Times New Roman" w:cs="Times New Roman"/>
                <w:color w:val="000000"/>
                <w:sz w:val="24"/>
                <w:szCs w:val="24"/>
                <w:lang w:val="ru-RU"/>
              </w:rPr>
            </w:pPr>
            <w:r w:rsidRPr="00947878">
              <w:rPr>
                <w:rFonts w:ascii="Times New Roman" w:eastAsia="한양신명조" w:hAnsi="Times New Roman" w:cs="Times New Roman"/>
                <w:color w:val="000000"/>
                <w:sz w:val="24"/>
                <w:szCs w:val="24"/>
                <w:lang w:val="ru-RU"/>
              </w:rPr>
              <w:t>44 000</w:t>
            </w:r>
          </w:p>
        </w:tc>
      </w:tr>
      <w:tr w:rsidR="00245DE3" w:rsidRPr="00947878" w:rsidTr="00FE4E27">
        <w:trPr>
          <w:trHeight w:val="35"/>
          <w:jc w:val="center"/>
        </w:trPr>
        <w:tc>
          <w:tcPr>
            <w:tcW w:w="1275" w:type="dxa"/>
            <w:vMerge w:val="restart"/>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rsidR="00245DE3" w:rsidRPr="00947878" w:rsidRDefault="00245DE3" w:rsidP="00FE4E27">
            <w:pPr>
              <w:snapToGrid w:val="0"/>
              <w:spacing w:after="0" w:line="240" w:lineRule="auto"/>
              <w:ind w:left="400"/>
              <w:rPr>
                <w:rFonts w:ascii="Times New Roman" w:eastAsia="Batang" w:hAnsi="Times New Roman" w:cs="Times New Roman"/>
                <w:color w:val="000000"/>
                <w:sz w:val="24"/>
                <w:szCs w:val="24"/>
                <w:lang w:val="ru-RU"/>
              </w:rPr>
            </w:pPr>
            <w:r w:rsidRPr="00947878">
              <w:rPr>
                <w:rFonts w:ascii="Times New Roman" w:eastAsia="한양신명조" w:hAnsi="Times New Roman" w:cs="Times New Roman"/>
                <w:color w:val="000000"/>
                <w:sz w:val="24"/>
                <w:szCs w:val="24"/>
                <w:lang w:val="ru-RU"/>
              </w:rPr>
              <w:t xml:space="preserve">СНГ </w:t>
            </w:r>
          </w:p>
        </w:tc>
        <w:tc>
          <w:tcPr>
            <w:tcW w:w="156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rsidR="00245DE3" w:rsidRPr="00947878" w:rsidRDefault="00245DE3" w:rsidP="00FE4E27">
            <w:pPr>
              <w:snapToGrid w:val="0"/>
              <w:spacing w:after="0" w:line="240" w:lineRule="auto"/>
              <w:jc w:val="center"/>
              <w:rPr>
                <w:rFonts w:ascii="Times New Roman" w:eastAsia="Batang" w:hAnsi="Times New Roman" w:cs="Times New Roman"/>
                <w:color w:val="000000"/>
                <w:sz w:val="24"/>
                <w:szCs w:val="24"/>
                <w:lang w:val="ru-RU"/>
              </w:rPr>
            </w:pPr>
            <w:r w:rsidRPr="00947878">
              <w:rPr>
                <w:rFonts w:ascii="Times New Roman" w:eastAsia="한양신명조" w:hAnsi="Times New Roman" w:cs="Times New Roman"/>
                <w:color w:val="000000"/>
                <w:sz w:val="24"/>
                <w:szCs w:val="24"/>
                <w:lang w:val="ru-RU"/>
              </w:rPr>
              <w:t>Пропан</w:t>
            </w:r>
          </w:p>
        </w:tc>
        <w:tc>
          <w:tcPr>
            <w:tcW w:w="135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rsidR="00245DE3" w:rsidRPr="00947878" w:rsidRDefault="00245DE3" w:rsidP="00FE4E27">
            <w:pPr>
              <w:snapToGrid w:val="0"/>
              <w:spacing w:after="0" w:line="240" w:lineRule="auto"/>
              <w:jc w:val="center"/>
              <w:rPr>
                <w:rFonts w:ascii="Times New Roman" w:eastAsia="Batang" w:hAnsi="Times New Roman" w:cs="Times New Roman"/>
                <w:color w:val="000000"/>
                <w:sz w:val="24"/>
                <w:szCs w:val="24"/>
                <w:lang w:val="ru-RU"/>
              </w:rPr>
            </w:pPr>
            <w:r w:rsidRPr="00947878">
              <w:rPr>
                <w:rFonts w:ascii="Times New Roman" w:eastAsia="한양신명조" w:hAnsi="Times New Roman" w:cs="Times New Roman"/>
                <w:color w:val="000000"/>
                <w:sz w:val="24"/>
                <w:szCs w:val="24"/>
              </w:rPr>
              <w:t>C</w:t>
            </w:r>
            <w:r w:rsidRPr="00947878">
              <w:rPr>
                <w:rFonts w:ascii="Times New Roman" w:eastAsia="한양신명조" w:hAnsi="Times New Roman" w:cs="Times New Roman"/>
                <w:color w:val="000000"/>
                <w:sz w:val="24"/>
                <w:szCs w:val="24"/>
                <w:vertAlign w:val="subscript"/>
                <w:lang w:val="ru-RU"/>
              </w:rPr>
              <w:t>3</w:t>
            </w:r>
            <w:r w:rsidRPr="00947878">
              <w:rPr>
                <w:rFonts w:ascii="Times New Roman" w:eastAsia="한양신명조" w:hAnsi="Times New Roman" w:cs="Times New Roman"/>
                <w:color w:val="000000"/>
                <w:sz w:val="24"/>
                <w:szCs w:val="24"/>
              </w:rPr>
              <w:t>H</w:t>
            </w:r>
            <w:r w:rsidRPr="00947878">
              <w:rPr>
                <w:rFonts w:ascii="Times New Roman" w:eastAsia="한양신명조" w:hAnsi="Times New Roman" w:cs="Times New Roman"/>
                <w:color w:val="000000"/>
                <w:sz w:val="24"/>
                <w:szCs w:val="24"/>
                <w:vertAlign w:val="subscript"/>
                <w:lang w:val="ru-RU"/>
              </w:rPr>
              <w:t>8</w:t>
            </w:r>
          </w:p>
        </w:tc>
        <w:tc>
          <w:tcPr>
            <w:tcW w:w="291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rsidR="00245DE3" w:rsidRPr="00947878" w:rsidRDefault="00245DE3" w:rsidP="00FE4E27">
            <w:pPr>
              <w:snapToGrid w:val="0"/>
              <w:spacing w:after="0" w:line="240" w:lineRule="auto"/>
              <w:jc w:val="center"/>
              <w:rPr>
                <w:rFonts w:ascii="Times New Roman" w:eastAsia="Batang" w:hAnsi="Times New Roman" w:cs="Times New Roman"/>
                <w:color w:val="000000"/>
                <w:sz w:val="24"/>
                <w:szCs w:val="24"/>
                <w:lang w:val="ru-RU"/>
              </w:rPr>
            </w:pPr>
            <w:r w:rsidRPr="00947878">
              <w:rPr>
                <w:rFonts w:ascii="Times New Roman" w:eastAsia="한양신명조" w:hAnsi="Times New Roman" w:cs="Times New Roman"/>
                <w:color w:val="000000"/>
                <w:sz w:val="24"/>
                <w:szCs w:val="24"/>
                <w:lang w:val="ru-RU"/>
              </w:rPr>
              <w:t>0,50</w:t>
            </w:r>
          </w:p>
        </w:tc>
        <w:tc>
          <w:tcPr>
            <w:tcW w:w="196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rsidR="00245DE3" w:rsidRPr="00947878" w:rsidRDefault="00245DE3" w:rsidP="00FE4E27">
            <w:pPr>
              <w:snapToGrid w:val="0"/>
              <w:spacing w:after="0" w:line="240" w:lineRule="auto"/>
              <w:jc w:val="center"/>
              <w:rPr>
                <w:rFonts w:ascii="Times New Roman" w:eastAsia="Batang" w:hAnsi="Times New Roman" w:cs="Times New Roman"/>
                <w:color w:val="000000"/>
                <w:sz w:val="24"/>
                <w:szCs w:val="24"/>
                <w:lang w:val="ru-RU"/>
              </w:rPr>
            </w:pPr>
            <w:r w:rsidRPr="00947878">
              <w:rPr>
                <w:rFonts w:ascii="Times New Roman" w:eastAsia="한양신명조" w:hAnsi="Times New Roman" w:cs="Times New Roman"/>
                <w:color w:val="000000"/>
                <w:sz w:val="24"/>
                <w:szCs w:val="24"/>
                <w:lang w:val="ru-RU"/>
              </w:rPr>
              <w:t>46 000</w:t>
            </w:r>
          </w:p>
        </w:tc>
      </w:tr>
      <w:tr w:rsidR="00245DE3" w:rsidRPr="00947878" w:rsidTr="00FE4E27">
        <w:trPr>
          <w:trHeight w:val="20"/>
          <w:jc w:val="center"/>
        </w:trPr>
        <w:tc>
          <w:tcPr>
            <w:tcW w:w="1275" w:type="dxa"/>
            <w:vMerge/>
            <w:tcBorders>
              <w:top w:val="single" w:sz="2" w:space="0" w:color="000000"/>
              <w:left w:val="single" w:sz="2" w:space="0" w:color="000000"/>
              <w:bottom w:val="single" w:sz="2" w:space="0" w:color="000000"/>
              <w:right w:val="single" w:sz="2" w:space="0" w:color="000000"/>
            </w:tcBorders>
            <w:vAlign w:val="center"/>
          </w:tcPr>
          <w:p w:rsidR="00245DE3" w:rsidRPr="00947878" w:rsidRDefault="00245DE3" w:rsidP="00FE4E27">
            <w:pPr>
              <w:spacing w:after="0" w:line="240" w:lineRule="auto"/>
              <w:rPr>
                <w:rFonts w:ascii="Times New Roman" w:eastAsia="Batang" w:hAnsi="Times New Roman" w:cs="Times New Roman"/>
                <w:color w:val="000000"/>
                <w:sz w:val="24"/>
                <w:szCs w:val="24"/>
                <w:lang w:val="ru-RU"/>
              </w:rPr>
            </w:pPr>
          </w:p>
        </w:tc>
        <w:tc>
          <w:tcPr>
            <w:tcW w:w="156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rsidR="00245DE3" w:rsidRPr="00947878" w:rsidRDefault="00245DE3" w:rsidP="00FE4E27">
            <w:pPr>
              <w:snapToGrid w:val="0"/>
              <w:spacing w:after="0" w:line="240" w:lineRule="auto"/>
              <w:jc w:val="center"/>
              <w:rPr>
                <w:rFonts w:ascii="Times New Roman" w:eastAsia="Batang" w:hAnsi="Times New Roman" w:cs="Times New Roman"/>
                <w:color w:val="000000"/>
                <w:sz w:val="24"/>
                <w:szCs w:val="24"/>
                <w:lang w:val="ru-RU"/>
              </w:rPr>
            </w:pPr>
            <w:r w:rsidRPr="00947878">
              <w:rPr>
                <w:rFonts w:ascii="Times New Roman" w:eastAsia="한양신명조" w:hAnsi="Times New Roman" w:cs="Times New Roman"/>
                <w:color w:val="000000"/>
                <w:sz w:val="24"/>
                <w:szCs w:val="24"/>
                <w:lang w:val="ru-RU"/>
              </w:rPr>
              <w:t>Бутан</w:t>
            </w:r>
          </w:p>
        </w:tc>
        <w:tc>
          <w:tcPr>
            <w:tcW w:w="135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rsidR="00245DE3" w:rsidRPr="00947878" w:rsidRDefault="00245DE3" w:rsidP="00FE4E27">
            <w:pPr>
              <w:snapToGrid w:val="0"/>
              <w:spacing w:after="0" w:line="240" w:lineRule="auto"/>
              <w:jc w:val="center"/>
              <w:rPr>
                <w:rFonts w:ascii="Times New Roman" w:eastAsia="Batang" w:hAnsi="Times New Roman" w:cs="Times New Roman"/>
                <w:color w:val="000000"/>
                <w:sz w:val="24"/>
                <w:szCs w:val="24"/>
                <w:lang w:val="ru-RU"/>
              </w:rPr>
            </w:pPr>
            <w:r w:rsidRPr="00947878">
              <w:rPr>
                <w:rFonts w:ascii="Times New Roman" w:eastAsia="한양신명조" w:hAnsi="Times New Roman" w:cs="Times New Roman"/>
                <w:color w:val="000000"/>
                <w:sz w:val="24"/>
                <w:szCs w:val="24"/>
              </w:rPr>
              <w:t>C</w:t>
            </w:r>
            <w:r w:rsidRPr="00947878">
              <w:rPr>
                <w:rFonts w:ascii="Times New Roman" w:eastAsia="한양신명조" w:hAnsi="Times New Roman" w:cs="Times New Roman"/>
                <w:color w:val="000000"/>
                <w:sz w:val="24"/>
                <w:szCs w:val="24"/>
                <w:vertAlign w:val="subscript"/>
                <w:lang w:val="ru-RU"/>
              </w:rPr>
              <w:t>4</w:t>
            </w:r>
            <w:r w:rsidRPr="00947878">
              <w:rPr>
                <w:rFonts w:ascii="Times New Roman" w:eastAsia="한양신명조" w:hAnsi="Times New Roman" w:cs="Times New Roman"/>
                <w:color w:val="000000"/>
                <w:sz w:val="24"/>
                <w:szCs w:val="24"/>
              </w:rPr>
              <w:t>H</w:t>
            </w:r>
            <w:r w:rsidRPr="00947878">
              <w:rPr>
                <w:rFonts w:ascii="Times New Roman" w:eastAsia="한양신명조" w:hAnsi="Times New Roman" w:cs="Times New Roman"/>
                <w:color w:val="000000"/>
                <w:sz w:val="24"/>
                <w:szCs w:val="24"/>
                <w:vertAlign w:val="subscript"/>
                <w:lang w:val="ru-RU"/>
              </w:rPr>
              <w:t>10</w:t>
            </w:r>
          </w:p>
        </w:tc>
        <w:tc>
          <w:tcPr>
            <w:tcW w:w="291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rsidR="00245DE3" w:rsidRPr="00947878" w:rsidRDefault="00245DE3" w:rsidP="00FE4E27">
            <w:pPr>
              <w:snapToGrid w:val="0"/>
              <w:spacing w:after="0" w:line="240" w:lineRule="auto"/>
              <w:jc w:val="center"/>
              <w:rPr>
                <w:rFonts w:ascii="Times New Roman" w:eastAsia="Batang" w:hAnsi="Times New Roman" w:cs="Times New Roman"/>
                <w:color w:val="000000"/>
                <w:sz w:val="24"/>
                <w:szCs w:val="24"/>
                <w:lang w:val="ru-RU"/>
              </w:rPr>
            </w:pPr>
            <w:r w:rsidRPr="00947878">
              <w:rPr>
                <w:rFonts w:ascii="Times New Roman" w:eastAsia="한양신명조" w:hAnsi="Times New Roman" w:cs="Times New Roman"/>
                <w:color w:val="000000"/>
                <w:sz w:val="24"/>
                <w:szCs w:val="24"/>
                <w:lang w:val="ru-RU"/>
              </w:rPr>
              <w:t>0,57</w:t>
            </w:r>
          </w:p>
        </w:tc>
        <w:tc>
          <w:tcPr>
            <w:tcW w:w="196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rsidR="00245DE3" w:rsidRPr="00947878" w:rsidRDefault="00245DE3" w:rsidP="00FE4E27">
            <w:pPr>
              <w:snapToGrid w:val="0"/>
              <w:spacing w:after="0" w:line="240" w:lineRule="auto"/>
              <w:jc w:val="center"/>
              <w:rPr>
                <w:rFonts w:ascii="Times New Roman" w:eastAsia="Batang" w:hAnsi="Times New Roman" w:cs="Times New Roman"/>
                <w:color w:val="000000"/>
                <w:sz w:val="24"/>
                <w:szCs w:val="24"/>
                <w:lang w:val="ru-RU"/>
              </w:rPr>
            </w:pPr>
            <w:r w:rsidRPr="00947878">
              <w:rPr>
                <w:rFonts w:ascii="Times New Roman" w:eastAsia="한양신명조" w:hAnsi="Times New Roman" w:cs="Times New Roman"/>
                <w:color w:val="000000"/>
                <w:sz w:val="24"/>
                <w:szCs w:val="24"/>
                <w:lang w:val="ru-RU"/>
              </w:rPr>
              <w:t>46 000</w:t>
            </w:r>
          </w:p>
        </w:tc>
      </w:tr>
      <w:tr w:rsidR="00245DE3" w:rsidRPr="00947878" w:rsidTr="00FE4E27">
        <w:trPr>
          <w:trHeight w:val="35"/>
          <w:jc w:val="center"/>
        </w:trPr>
        <w:tc>
          <w:tcPr>
            <w:tcW w:w="1275"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rsidR="00245DE3" w:rsidRPr="00947878" w:rsidRDefault="00245DE3" w:rsidP="00FE4E27">
            <w:pPr>
              <w:snapToGrid w:val="0"/>
              <w:spacing w:after="0" w:line="240" w:lineRule="auto"/>
              <w:ind w:left="400"/>
              <w:rPr>
                <w:rFonts w:ascii="Times New Roman" w:eastAsia="Batang" w:hAnsi="Times New Roman" w:cs="Times New Roman"/>
                <w:color w:val="000000"/>
                <w:sz w:val="24"/>
                <w:szCs w:val="24"/>
                <w:lang w:val="ru-RU"/>
              </w:rPr>
            </w:pPr>
            <w:r w:rsidRPr="00947878">
              <w:rPr>
                <w:rFonts w:ascii="Times New Roman" w:eastAsia="한양신명조" w:hAnsi="Times New Roman" w:cs="Times New Roman"/>
                <w:color w:val="000000"/>
                <w:sz w:val="24"/>
                <w:szCs w:val="24"/>
                <w:lang w:val="ru-RU"/>
              </w:rPr>
              <w:t xml:space="preserve">СПГ </w:t>
            </w:r>
          </w:p>
        </w:tc>
        <w:tc>
          <w:tcPr>
            <w:tcW w:w="156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rsidR="00245DE3" w:rsidRPr="00947878" w:rsidRDefault="00245DE3" w:rsidP="00FE4E27">
            <w:pPr>
              <w:snapToGrid w:val="0"/>
              <w:spacing w:after="0" w:line="240" w:lineRule="auto"/>
              <w:jc w:val="center"/>
              <w:rPr>
                <w:rFonts w:ascii="Times New Roman" w:eastAsia="Batang" w:hAnsi="Times New Roman" w:cs="Times New Roman"/>
                <w:color w:val="000000"/>
                <w:sz w:val="24"/>
                <w:szCs w:val="24"/>
                <w:lang w:val="ru-RU"/>
              </w:rPr>
            </w:pPr>
            <w:r w:rsidRPr="00947878">
              <w:rPr>
                <w:rFonts w:ascii="Times New Roman" w:eastAsia="한양신명조" w:hAnsi="Times New Roman" w:cs="Times New Roman"/>
                <w:color w:val="000000"/>
                <w:sz w:val="24"/>
                <w:szCs w:val="24"/>
                <w:lang w:val="ru-RU"/>
              </w:rPr>
              <w:t>Метан</w:t>
            </w:r>
          </w:p>
        </w:tc>
        <w:tc>
          <w:tcPr>
            <w:tcW w:w="135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rsidR="00245DE3" w:rsidRPr="00947878" w:rsidRDefault="00245DE3" w:rsidP="00FE4E27">
            <w:pPr>
              <w:snapToGrid w:val="0"/>
              <w:spacing w:after="0" w:line="240" w:lineRule="auto"/>
              <w:jc w:val="center"/>
              <w:rPr>
                <w:rFonts w:ascii="Times New Roman" w:eastAsia="Batang" w:hAnsi="Times New Roman" w:cs="Times New Roman"/>
                <w:color w:val="000000"/>
                <w:sz w:val="24"/>
                <w:szCs w:val="24"/>
                <w:lang w:val="ru-RU"/>
              </w:rPr>
            </w:pPr>
            <w:r w:rsidRPr="00947878">
              <w:rPr>
                <w:rFonts w:ascii="Times New Roman" w:eastAsia="한양신명조" w:hAnsi="Times New Roman" w:cs="Times New Roman"/>
                <w:color w:val="000000"/>
                <w:sz w:val="24"/>
                <w:szCs w:val="24"/>
              </w:rPr>
              <w:t>CH</w:t>
            </w:r>
            <w:r w:rsidRPr="00947878">
              <w:rPr>
                <w:rFonts w:ascii="Times New Roman" w:eastAsia="한양신명조" w:hAnsi="Times New Roman" w:cs="Times New Roman"/>
                <w:color w:val="000000"/>
                <w:sz w:val="24"/>
                <w:szCs w:val="24"/>
                <w:vertAlign w:val="subscript"/>
                <w:lang w:val="ru-RU"/>
              </w:rPr>
              <w:t>4</w:t>
            </w:r>
          </w:p>
        </w:tc>
        <w:tc>
          <w:tcPr>
            <w:tcW w:w="291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rsidR="00245DE3" w:rsidRPr="00947878" w:rsidRDefault="00245DE3" w:rsidP="00FE4E27">
            <w:pPr>
              <w:snapToGrid w:val="0"/>
              <w:spacing w:after="0" w:line="240" w:lineRule="auto"/>
              <w:jc w:val="center"/>
              <w:rPr>
                <w:rFonts w:ascii="Times New Roman" w:eastAsia="Batang" w:hAnsi="Times New Roman" w:cs="Times New Roman"/>
                <w:color w:val="000000"/>
                <w:sz w:val="24"/>
                <w:szCs w:val="24"/>
                <w:lang w:val="ru-RU"/>
              </w:rPr>
            </w:pPr>
            <w:r w:rsidRPr="00947878">
              <w:rPr>
                <w:rFonts w:ascii="Times New Roman" w:eastAsia="한양신명조" w:hAnsi="Times New Roman" w:cs="Times New Roman"/>
                <w:color w:val="000000"/>
                <w:sz w:val="24"/>
                <w:szCs w:val="24"/>
                <w:lang w:val="ru-RU"/>
              </w:rPr>
              <w:t>0,42</w:t>
            </w:r>
          </w:p>
        </w:tc>
        <w:tc>
          <w:tcPr>
            <w:tcW w:w="196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tcPr>
          <w:p w:rsidR="00245DE3" w:rsidRPr="00947878" w:rsidRDefault="00245DE3" w:rsidP="00FE4E27">
            <w:pPr>
              <w:snapToGrid w:val="0"/>
              <w:spacing w:after="0" w:line="240" w:lineRule="auto"/>
              <w:jc w:val="center"/>
              <w:rPr>
                <w:rFonts w:ascii="Times New Roman" w:eastAsia="Batang" w:hAnsi="Times New Roman" w:cs="Times New Roman"/>
                <w:color w:val="000000"/>
                <w:sz w:val="24"/>
                <w:szCs w:val="24"/>
                <w:lang w:val="ru-RU"/>
              </w:rPr>
            </w:pPr>
            <w:r w:rsidRPr="00947878">
              <w:rPr>
                <w:rFonts w:ascii="Times New Roman" w:eastAsia="한양신명조" w:hAnsi="Times New Roman" w:cs="Times New Roman"/>
                <w:color w:val="000000"/>
                <w:sz w:val="24"/>
                <w:szCs w:val="24"/>
                <w:lang w:val="ru-RU"/>
              </w:rPr>
              <w:t>54 000</w:t>
            </w:r>
          </w:p>
        </w:tc>
      </w:tr>
    </w:tbl>
    <w:p w:rsidR="00245DE3" w:rsidRPr="00947878" w:rsidRDefault="00245DE3" w:rsidP="00245DE3">
      <w:pPr>
        <w:spacing w:after="0" w:line="240" w:lineRule="auto"/>
        <w:ind w:firstLine="400"/>
        <w:rPr>
          <w:rFonts w:ascii="Times New Roman" w:eastAsia="한양신명조" w:hAnsi="Times New Roman" w:cs="Times New Roman"/>
          <w:b/>
          <w:color w:val="000000"/>
          <w:sz w:val="24"/>
          <w:szCs w:val="24"/>
          <w:lang w:val="ru-RU"/>
        </w:rPr>
      </w:pPr>
    </w:p>
    <w:p w:rsidR="00245DE3" w:rsidRPr="00947878" w:rsidRDefault="00245DE3" w:rsidP="00245DE3">
      <w:pPr>
        <w:spacing w:after="0" w:line="240" w:lineRule="auto"/>
        <w:ind w:firstLine="400"/>
        <w:rPr>
          <w:rFonts w:ascii="Times New Roman" w:eastAsia="한양신명조" w:hAnsi="Times New Roman" w:cs="Times New Roman"/>
          <w:color w:val="000000"/>
          <w:sz w:val="24"/>
          <w:szCs w:val="24"/>
          <w:lang w:val="ru-RU"/>
        </w:rPr>
      </w:pPr>
      <w:r w:rsidRPr="00947878">
        <w:rPr>
          <w:rFonts w:ascii="Times New Roman" w:eastAsia="한양신명조" w:hAnsi="Times New Roman" w:cs="Times New Roman"/>
          <w:b/>
          <w:color w:val="000000"/>
          <w:sz w:val="24"/>
          <w:szCs w:val="24"/>
        </w:rPr>
        <w:t>II</w:t>
      </w:r>
      <w:r w:rsidRPr="00947878">
        <w:rPr>
          <w:rFonts w:ascii="Times New Roman" w:eastAsia="한양신명조" w:hAnsi="Times New Roman" w:cs="Times New Roman"/>
          <w:b/>
          <w:color w:val="000000"/>
          <w:sz w:val="24"/>
          <w:szCs w:val="24"/>
          <w:lang w:val="ru-RU"/>
        </w:rPr>
        <w:t xml:space="preserve">-1) </w:t>
      </w:r>
      <w:r w:rsidRPr="00947878">
        <w:rPr>
          <w:rFonts w:ascii="Times New Roman" w:eastAsia="한양신명조" w:hAnsi="Times New Roman" w:cs="Times New Roman"/>
          <w:color w:val="000000"/>
          <w:sz w:val="24"/>
          <w:szCs w:val="24"/>
          <w:lang w:val="ru-RU"/>
        </w:rPr>
        <w:t xml:space="preserve">В одних странах эффективность двигателя определяется количеством топлива, потребляемого на </w:t>
      </w:r>
      <w:smartTag w:uri="urn:schemas-microsoft-com:office:smarttags" w:element="metricconverter">
        <w:smartTagPr>
          <w:attr w:name="ProductID" w:val="100 км"/>
        </w:smartTagPr>
        <w:r w:rsidRPr="00947878">
          <w:rPr>
            <w:rFonts w:ascii="Times New Roman" w:eastAsia="한양신명조" w:hAnsi="Times New Roman" w:cs="Times New Roman"/>
            <w:color w:val="000000"/>
            <w:sz w:val="24"/>
            <w:szCs w:val="24"/>
            <w:lang w:val="ru-RU"/>
          </w:rPr>
          <w:t>100 км</w:t>
        </w:r>
      </w:smartTag>
      <w:r w:rsidRPr="00947878">
        <w:rPr>
          <w:rFonts w:ascii="Times New Roman" w:eastAsia="한양신명조" w:hAnsi="Times New Roman" w:cs="Times New Roman"/>
          <w:color w:val="000000"/>
          <w:sz w:val="24"/>
          <w:szCs w:val="24"/>
          <w:lang w:val="ru-RU"/>
        </w:rPr>
        <w:t xml:space="preserve"> пробега автомобиля, а в других – расстоянием, пройденным автомобилем при сжигании </w:t>
      </w:r>
      <w:smartTag w:uri="urn:schemas-microsoft-com:office:smarttags" w:element="metricconverter">
        <w:smartTagPr>
          <w:attr w:name="ProductID" w:val="1 л"/>
        </w:smartTagPr>
        <w:r w:rsidRPr="00947878">
          <w:rPr>
            <w:rFonts w:ascii="Times New Roman" w:eastAsia="한양신명조" w:hAnsi="Times New Roman" w:cs="Times New Roman"/>
            <w:color w:val="000000"/>
            <w:sz w:val="24"/>
            <w:szCs w:val="24"/>
            <w:lang w:val="ru-RU"/>
          </w:rPr>
          <w:t>1 л</w:t>
        </w:r>
      </w:smartTag>
      <w:r w:rsidRPr="00947878">
        <w:rPr>
          <w:rFonts w:ascii="Times New Roman" w:eastAsia="한양신명조" w:hAnsi="Times New Roman" w:cs="Times New Roman"/>
          <w:color w:val="000000"/>
          <w:sz w:val="24"/>
          <w:szCs w:val="24"/>
          <w:lang w:val="ru-RU"/>
        </w:rPr>
        <w:t xml:space="preserve"> топлива. Некоторый автомобиль потребляет </w:t>
      </w:r>
      <w:smartTag w:uri="urn:schemas-microsoft-com:office:smarttags" w:element="metricconverter">
        <w:smartTagPr>
          <w:attr w:name="ProductID" w:val="13 л"/>
        </w:smartTagPr>
        <w:r w:rsidRPr="00947878">
          <w:rPr>
            <w:rFonts w:ascii="Times New Roman" w:eastAsia="한양신명조" w:hAnsi="Times New Roman" w:cs="Times New Roman"/>
            <w:color w:val="000000"/>
            <w:sz w:val="24"/>
            <w:szCs w:val="24"/>
            <w:lang w:val="ru-RU"/>
          </w:rPr>
          <w:t>13 л</w:t>
        </w:r>
      </w:smartTag>
      <w:r w:rsidRPr="00947878">
        <w:rPr>
          <w:rFonts w:ascii="Times New Roman" w:eastAsia="한양신명조" w:hAnsi="Times New Roman" w:cs="Times New Roman"/>
          <w:color w:val="000000"/>
          <w:sz w:val="24"/>
          <w:szCs w:val="24"/>
          <w:lang w:val="ru-RU"/>
        </w:rPr>
        <w:t xml:space="preserve"> (бензина?) на </w:t>
      </w:r>
      <w:smartTag w:uri="urn:schemas-microsoft-com:office:smarttags" w:element="metricconverter">
        <w:smartTagPr>
          <w:attr w:name="ProductID" w:val="100 км"/>
        </w:smartTagPr>
        <w:r w:rsidRPr="00947878">
          <w:rPr>
            <w:rFonts w:ascii="Times New Roman" w:eastAsia="한양신명조" w:hAnsi="Times New Roman" w:cs="Times New Roman"/>
            <w:color w:val="000000"/>
            <w:sz w:val="24"/>
            <w:szCs w:val="24"/>
            <w:lang w:val="ru-RU"/>
          </w:rPr>
          <w:t>100 км</w:t>
        </w:r>
      </w:smartTag>
      <w:r w:rsidRPr="00947878">
        <w:rPr>
          <w:rFonts w:ascii="Times New Roman" w:eastAsia="한양신명조" w:hAnsi="Times New Roman" w:cs="Times New Roman"/>
          <w:color w:val="000000"/>
          <w:sz w:val="24"/>
          <w:szCs w:val="24"/>
          <w:lang w:val="ru-RU"/>
        </w:rPr>
        <w:t xml:space="preserve">. </w:t>
      </w:r>
      <w:r w:rsidRPr="00947878">
        <w:rPr>
          <w:rFonts w:ascii="Times New Roman" w:eastAsia="한양신명조" w:hAnsi="Times New Roman" w:cs="Times New Roman"/>
          <w:b/>
          <w:color w:val="000000"/>
          <w:sz w:val="24"/>
          <w:szCs w:val="24"/>
          <w:lang w:val="ru-RU"/>
        </w:rPr>
        <w:t xml:space="preserve">Вычислите расстояние, которое может проехать этот автомобиль, используя в качестве топлива </w:t>
      </w:r>
      <w:smartTag w:uri="urn:schemas-microsoft-com:office:smarttags" w:element="metricconverter">
        <w:smartTagPr>
          <w:attr w:name="ProductID" w:val="1 л"/>
        </w:smartTagPr>
        <w:r w:rsidRPr="00947878">
          <w:rPr>
            <w:rFonts w:ascii="Times New Roman" w:eastAsia="한양신명조" w:hAnsi="Times New Roman" w:cs="Times New Roman"/>
            <w:b/>
            <w:color w:val="000000"/>
            <w:sz w:val="24"/>
            <w:szCs w:val="24"/>
            <w:lang w:val="ru-RU"/>
          </w:rPr>
          <w:t>1 л</w:t>
        </w:r>
      </w:smartTag>
      <w:r w:rsidRPr="00947878">
        <w:rPr>
          <w:rFonts w:ascii="Times New Roman" w:eastAsia="한양신명조" w:hAnsi="Times New Roman" w:cs="Times New Roman"/>
          <w:b/>
          <w:color w:val="000000"/>
          <w:sz w:val="24"/>
          <w:szCs w:val="24"/>
          <w:lang w:val="ru-RU"/>
        </w:rPr>
        <w:t xml:space="preserve"> жидкого СНГ. </w:t>
      </w:r>
      <w:r w:rsidRPr="00947878">
        <w:rPr>
          <w:rFonts w:ascii="Times New Roman" w:eastAsia="한양신명조" w:hAnsi="Times New Roman" w:cs="Times New Roman"/>
          <w:color w:val="000000"/>
          <w:sz w:val="24"/>
          <w:szCs w:val="24"/>
          <w:lang w:val="ru-RU"/>
        </w:rPr>
        <w:t>При расчетах примите, что СНГ состоит из чистого пропана и эффективности двигателя для бензина и СНГ одинаковы.(</w:t>
      </w:r>
      <w:r w:rsidRPr="00947878">
        <w:rPr>
          <w:rFonts w:ascii="Times New Roman" w:eastAsia="한양신명조" w:hAnsi="Times New Roman" w:cs="Times New Roman"/>
          <w:color w:val="FF0000"/>
          <w:sz w:val="24"/>
          <w:szCs w:val="24"/>
          <w:lang w:val="ru-RU"/>
        </w:rPr>
        <w:t>5,7 км?</w:t>
      </w:r>
      <w:r w:rsidRPr="00947878">
        <w:rPr>
          <w:rFonts w:ascii="Times New Roman" w:eastAsia="한양신명조" w:hAnsi="Times New Roman" w:cs="Times New Roman"/>
          <w:color w:val="000000"/>
          <w:sz w:val="24"/>
          <w:szCs w:val="24"/>
          <w:lang w:val="ru-RU"/>
        </w:rPr>
        <w:t>)</w:t>
      </w:r>
      <w:r w:rsidRPr="00947878">
        <w:rPr>
          <w:rFonts w:ascii="Times New Roman" w:eastAsia="한양신명조" w:hAnsi="Times New Roman" w:cs="Times New Roman"/>
          <w:color w:val="000000"/>
          <w:sz w:val="24"/>
          <w:szCs w:val="24"/>
          <w:lang w:val="ru-RU"/>
        </w:rPr>
        <w:tab/>
      </w:r>
      <w:r>
        <w:rPr>
          <w:rFonts w:ascii="Times New Roman" w:eastAsia="한양신명조" w:hAnsi="Times New Roman" w:cs="Times New Roman"/>
          <w:color w:val="000000"/>
          <w:sz w:val="24"/>
          <w:szCs w:val="24"/>
          <w:lang w:val="ru-RU"/>
        </w:rPr>
        <w:tab/>
      </w:r>
      <w:r>
        <w:rPr>
          <w:rFonts w:ascii="Times New Roman" w:eastAsia="한양신명조" w:hAnsi="Times New Roman" w:cs="Times New Roman"/>
          <w:color w:val="000000"/>
          <w:sz w:val="24"/>
          <w:szCs w:val="24"/>
          <w:lang w:val="ru-RU"/>
        </w:rPr>
        <w:tab/>
      </w:r>
      <w:r w:rsidRPr="00947878">
        <w:rPr>
          <w:rFonts w:ascii="Times New Roman" w:eastAsia="한양신명조" w:hAnsi="Times New Roman" w:cs="Times New Roman"/>
          <w:color w:val="000000"/>
          <w:sz w:val="24"/>
          <w:szCs w:val="24"/>
          <w:lang w:val="ru-RU"/>
        </w:rPr>
        <w:t>(2,5 балла).</w:t>
      </w:r>
      <w:r w:rsidRPr="00947878">
        <w:rPr>
          <w:rFonts w:ascii="Times New Roman" w:eastAsia="한양신명조" w:hAnsi="Times New Roman" w:cs="Times New Roman"/>
          <w:color w:val="000000"/>
          <w:sz w:val="24"/>
          <w:szCs w:val="24"/>
          <w:lang w:val="ru-RU"/>
        </w:rPr>
        <w:tab/>
      </w:r>
    </w:p>
    <w:p w:rsidR="00245DE3" w:rsidRPr="00947878" w:rsidRDefault="00245DE3" w:rsidP="00245DE3">
      <w:pPr>
        <w:spacing w:after="0" w:line="240" w:lineRule="auto"/>
        <w:ind w:firstLine="400"/>
        <w:rPr>
          <w:rFonts w:ascii="Times New Roman" w:eastAsia="한양신명조" w:hAnsi="Times New Roman" w:cs="Times New Roman"/>
          <w:color w:val="000000"/>
          <w:sz w:val="24"/>
          <w:szCs w:val="24"/>
          <w:lang w:val="ru-RU"/>
        </w:rPr>
      </w:pPr>
      <w:proofErr w:type="gramStart"/>
      <w:r w:rsidRPr="00947878">
        <w:rPr>
          <w:rFonts w:ascii="Times New Roman" w:eastAsia="한양신명조" w:hAnsi="Times New Roman" w:cs="Times New Roman"/>
          <w:b/>
          <w:color w:val="000000"/>
          <w:sz w:val="24"/>
          <w:szCs w:val="24"/>
        </w:rPr>
        <w:t>II</w:t>
      </w:r>
      <w:r w:rsidRPr="00947878">
        <w:rPr>
          <w:rFonts w:ascii="Times New Roman" w:eastAsia="한양신명조" w:hAnsi="Times New Roman" w:cs="Times New Roman"/>
          <w:b/>
          <w:color w:val="000000"/>
          <w:sz w:val="24"/>
          <w:szCs w:val="24"/>
          <w:lang w:val="ru-RU"/>
        </w:rPr>
        <w:t xml:space="preserve">-2) </w:t>
      </w:r>
      <w:r w:rsidRPr="00947878">
        <w:rPr>
          <w:rFonts w:ascii="Times New Roman" w:eastAsia="한양신명조" w:hAnsi="Times New Roman" w:cs="Times New Roman"/>
          <w:color w:val="000000"/>
          <w:sz w:val="24"/>
          <w:szCs w:val="24"/>
          <w:lang w:val="ru-RU"/>
        </w:rPr>
        <w:t>СПГ обычно хранится в жидком состоянии при очень низкой температуре.</w:t>
      </w:r>
      <w:proofErr w:type="gramEnd"/>
      <w:r w:rsidRPr="00947878">
        <w:rPr>
          <w:rFonts w:ascii="Times New Roman" w:eastAsia="한양신명조" w:hAnsi="Times New Roman" w:cs="Times New Roman"/>
          <w:color w:val="000000"/>
          <w:sz w:val="24"/>
          <w:szCs w:val="24"/>
          <w:lang w:val="ru-RU"/>
        </w:rPr>
        <w:t xml:space="preserve"> Какой объем газа образуется при испарении 1 мл жидкого СПГ при температуре 25 </w:t>
      </w:r>
      <w:r w:rsidRPr="00947878">
        <w:rPr>
          <w:rFonts w:ascii="Times New Roman" w:eastAsia="한양신명조" w:hAnsi="Times New Roman" w:cs="Times New Roman"/>
          <w:color w:val="000000"/>
          <w:sz w:val="24"/>
          <w:szCs w:val="24"/>
          <w:vertAlign w:val="superscript"/>
          <w:lang w:val="ru-RU"/>
        </w:rPr>
        <w:t>0</w:t>
      </w:r>
      <w:r w:rsidRPr="00947878">
        <w:rPr>
          <w:rFonts w:ascii="Times New Roman" w:eastAsia="한양신명조" w:hAnsi="Times New Roman" w:cs="Times New Roman"/>
          <w:color w:val="000000"/>
          <w:sz w:val="24"/>
          <w:szCs w:val="24"/>
          <w:lang w:val="ru-RU"/>
        </w:rPr>
        <w:t>С и давлении 1 </w:t>
      </w:r>
      <w:proofErr w:type="gramStart"/>
      <w:r w:rsidRPr="00947878">
        <w:rPr>
          <w:rFonts w:ascii="Times New Roman" w:eastAsia="한양신명조" w:hAnsi="Times New Roman" w:cs="Times New Roman"/>
          <w:color w:val="000000"/>
          <w:sz w:val="24"/>
          <w:szCs w:val="24"/>
          <w:lang w:val="ru-RU"/>
        </w:rPr>
        <w:t>атм</w:t>
      </w:r>
      <w:proofErr w:type="gramEnd"/>
      <w:r w:rsidRPr="00947878">
        <w:rPr>
          <w:rFonts w:ascii="Times New Roman" w:eastAsia="한양신명조" w:hAnsi="Times New Roman" w:cs="Times New Roman"/>
          <w:color w:val="000000"/>
          <w:sz w:val="24"/>
          <w:szCs w:val="24"/>
          <w:lang w:val="ru-RU"/>
        </w:rPr>
        <w:t>? Считайте, что СПГ чистый метан. (</w:t>
      </w:r>
      <w:r w:rsidRPr="00947878">
        <w:rPr>
          <w:rFonts w:ascii="Times New Roman" w:eastAsia="한양신명조" w:hAnsi="Times New Roman" w:cs="Times New Roman"/>
          <w:color w:val="FF0000"/>
          <w:sz w:val="24"/>
          <w:szCs w:val="24"/>
          <w:lang w:val="ru-RU"/>
        </w:rPr>
        <w:t>643 мл?</w:t>
      </w:r>
      <w:r w:rsidRPr="00947878">
        <w:rPr>
          <w:rFonts w:ascii="Times New Roman" w:eastAsia="한양신명조" w:hAnsi="Times New Roman" w:cs="Times New Roman"/>
          <w:color w:val="000000"/>
          <w:sz w:val="24"/>
          <w:szCs w:val="24"/>
          <w:lang w:val="ru-RU"/>
        </w:rPr>
        <w:t>)</w:t>
      </w:r>
      <w:r w:rsidRPr="00947878">
        <w:rPr>
          <w:rFonts w:ascii="Times New Roman" w:eastAsia="한양신명조" w:hAnsi="Times New Roman" w:cs="Times New Roman"/>
          <w:color w:val="000000"/>
          <w:sz w:val="24"/>
          <w:szCs w:val="24"/>
          <w:lang w:val="ru-RU"/>
        </w:rPr>
        <w:tab/>
      </w:r>
      <w:r w:rsidRPr="00947878">
        <w:rPr>
          <w:rFonts w:ascii="Times New Roman" w:eastAsia="한양신명조" w:hAnsi="Times New Roman" w:cs="Times New Roman"/>
          <w:color w:val="000000"/>
          <w:sz w:val="24"/>
          <w:szCs w:val="24"/>
          <w:lang w:val="ru-RU"/>
        </w:rPr>
        <w:tab/>
      </w:r>
      <w:r w:rsidRPr="00947878">
        <w:rPr>
          <w:rFonts w:ascii="Times New Roman" w:eastAsia="한양신명조" w:hAnsi="Times New Roman" w:cs="Times New Roman"/>
          <w:color w:val="000000"/>
          <w:sz w:val="24"/>
          <w:szCs w:val="24"/>
          <w:lang w:val="ru-RU"/>
        </w:rPr>
        <w:tab/>
      </w:r>
      <w:r w:rsidRPr="00947878">
        <w:rPr>
          <w:rFonts w:ascii="Times New Roman" w:eastAsia="한양신명조" w:hAnsi="Times New Roman" w:cs="Times New Roman"/>
          <w:color w:val="000000"/>
          <w:sz w:val="24"/>
          <w:szCs w:val="24"/>
          <w:lang w:val="ru-RU"/>
        </w:rPr>
        <w:tab/>
      </w:r>
      <w:r w:rsidRPr="00947878">
        <w:rPr>
          <w:rFonts w:ascii="Times New Roman" w:eastAsia="한양신명조" w:hAnsi="Times New Roman" w:cs="Times New Roman"/>
          <w:color w:val="000000"/>
          <w:sz w:val="24"/>
          <w:szCs w:val="24"/>
          <w:lang w:val="ru-RU"/>
        </w:rPr>
        <w:tab/>
      </w:r>
      <w:r w:rsidRPr="00947878">
        <w:rPr>
          <w:rFonts w:ascii="Times New Roman" w:eastAsia="한양신명조" w:hAnsi="Times New Roman" w:cs="Times New Roman"/>
          <w:color w:val="000000"/>
          <w:sz w:val="24"/>
          <w:szCs w:val="24"/>
          <w:lang w:val="ru-RU"/>
        </w:rPr>
        <w:tab/>
        <w:t>(1,0 балл).</w:t>
      </w:r>
    </w:p>
    <w:p w:rsidR="00245DE3" w:rsidRPr="00947878" w:rsidRDefault="00245DE3" w:rsidP="00245DE3">
      <w:pPr>
        <w:spacing w:after="0" w:line="240" w:lineRule="auto"/>
        <w:ind w:firstLine="400"/>
        <w:rPr>
          <w:rFonts w:ascii="Times New Roman" w:eastAsia="한양신명조" w:hAnsi="Times New Roman" w:cs="Times New Roman"/>
          <w:sz w:val="24"/>
          <w:szCs w:val="24"/>
          <w:lang w:val="ru-RU"/>
        </w:rPr>
      </w:pPr>
      <w:proofErr w:type="gramStart"/>
      <w:r w:rsidRPr="00947878">
        <w:rPr>
          <w:rFonts w:ascii="Times New Roman" w:eastAsia="한양신명조" w:hAnsi="Times New Roman" w:cs="Times New Roman"/>
          <w:b/>
          <w:color w:val="000000"/>
          <w:sz w:val="24"/>
          <w:szCs w:val="24"/>
        </w:rPr>
        <w:t>II</w:t>
      </w:r>
      <w:r w:rsidRPr="00947878">
        <w:rPr>
          <w:rFonts w:ascii="Times New Roman" w:eastAsia="한양신명조" w:hAnsi="Times New Roman" w:cs="Times New Roman"/>
          <w:b/>
          <w:color w:val="000000"/>
          <w:sz w:val="24"/>
          <w:szCs w:val="24"/>
          <w:lang w:val="ru-RU"/>
        </w:rPr>
        <w:t xml:space="preserve">-3) </w:t>
      </w:r>
      <w:r w:rsidRPr="00947878">
        <w:rPr>
          <w:rFonts w:ascii="Times New Roman" w:eastAsia="한양신명조" w:hAnsi="Times New Roman" w:cs="Times New Roman"/>
          <w:color w:val="000000"/>
          <w:sz w:val="24"/>
          <w:szCs w:val="24"/>
          <w:lang w:val="ru-RU"/>
        </w:rPr>
        <w:t>СНГ</w:t>
      </w:r>
      <w:r w:rsidRPr="00947878">
        <w:rPr>
          <w:rFonts w:ascii="Times New Roman" w:eastAsia="한양신명조" w:hAnsi="Times New Roman" w:cs="Times New Roman"/>
          <w:sz w:val="24"/>
          <w:szCs w:val="24"/>
          <w:lang w:val="ru-RU"/>
        </w:rPr>
        <w:t xml:space="preserve"> обычно представляет </w:t>
      </w:r>
      <w:r w:rsidRPr="00947878">
        <w:rPr>
          <w:rFonts w:ascii="Times New Roman" w:eastAsia="한양신명조" w:hAnsi="Times New Roman" w:cs="Times New Roman"/>
          <w:color w:val="000000"/>
          <w:sz w:val="24"/>
          <w:szCs w:val="24"/>
          <w:lang w:val="ru-RU"/>
        </w:rPr>
        <w:t>собой</w:t>
      </w:r>
      <w:r w:rsidRPr="00947878">
        <w:rPr>
          <w:rFonts w:ascii="Times New Roman" w:eastAsia="한양신명조" w:hAnsi="Times New Roman" w:cs="Times New Roman"/>
          <w:sz w:val="24"/>
          <w:szCs w:val="24"/>
          <w:lang w:val="ru-RU"/>
        </w:rPr>
        <w:t xml:space="preserve"> смесь пропана и бутана в различных пропорциях.</w:t>
      </w:r>
      <w:proofErr w:type="gramEnd"/>
      <w:r w:rsidRPr="00947878">
        <w:rPr>
          <w:rFonts w:ascii="Times New Roman" w:eastAsia="한양신명조" w:hAnsi="Times New Roman" w:cs="Times New Roman"/>
          <w:sz w:val="24"/>
          <w:szCs w:val="24"/>
          <w:lang w:val="ru-RU"/>
        </w:rPr>
        <w:t xml:space="preserve"> В цилиндре двигателя содержится смесь пропана и бутана в массовом соотношении 3:2. </w:t>
      </w:r>
      <w:r w:rsidRPr="00947878">
        <w:rPr>
          <w:rFonts w:ascii="Times New Roman" w:eastAsia="한양신명조" w:hAnsi="Times New Roman" w:cs="Times New Roman"/>
          <w:b/>
          <w:sz w:val="24"/>
          <w:szCs w:val="24"/>
          <w:lang w:val="ru-RU"/>
        </w:rPr>
        <w:t>Какой будет плотность газовой смеси при давлении 1 </w:t>
      </w:r>
      <w:proofErr w:type="gramStart"/>
      <w:r w:rsidRPr="00947878">
        <w:rPr>
          <w:rFonts w:ascii="Times New Roman" w:eastAsia="한양신명조" w:hAnsi="Times New Roman" w:cs="Times New Roman"/>
          <w:b/>
          <w:sz w:val="24"/>
          <w:szCs w:val="24"/>
          <w:lang w:val="ru-RU"/>
        </w:rPr>
        <w:t>атм</w:t>
      </w:r>
      <w:proofErr w:type="gramEnd"/>
      <w:r w:rsidRPr="00947878">
        <w:rPr>
          <w:rFonts w:ascii="Times New Roman" w:eastAsia="한양신명조" w:hAnsi="Times New Roman" w:cs="Times New Roman"/>
          <w:b/>
          <w:sz w:val="24"/>
          <w:szCs w:val="24"/>
          <w:lang w:val="ru-RU"/>
        </w:rPr>
        <w:t xml:space="preserve"> и температуре 25 </w:t>
      </w:r>
      <w:r w:rsidRPr="00947878">
        <w:rPr>
          <w:rFonts w:ascii="Times New Roman" w:eastAsia="한양신명조" w:hAnsi="Times New Roman" w:cs="Times New Roman"/>
          <w:b/>
          <w:sz w:val="24"/>
          <w:szCs w:val="24"/>
          <w:vertAlign w:val="superscript"/>
          <w:lang w:val="ru-RU"/>
        </w:rPr>
        <w:t>0</w:t>
      </w:r>
      <w:r w:rsidRPr="00947878">
        <w:rPr>
          <w:rFonts w:ascii="Times New Roman" w:eastAsia="한양신명조" w:hAnsi="Times New Roman" w:cs="Times New Roman"/>
          <w:b/>
          <w:sz w:val="24"/>
          <w:szCs w:val="24"/>
          <w:lang w:val="ru-RU"/>
        </w:rPr>
        <w:t>С, когда СНГ в цилиндре полностью испарится?</w:t>
      </w:r>
      <w:r w:rsidRPr="00947878">
        <w:rPr>
          <w:rFonts w:ascii="Times New Roman" w:eastAsia="한양신명조" w:hAnsi="Times New Roman" w:cs="Times New Roman"/>
          <w:b/>
          <w:sz w:val="24"/>
          <w:szCs w:val="24"/>
          <w:lang w:val="ru-RU"/>
        </w:rPr>
        <w:tab/>
      </w:r>
      <w:r w:rsidRPr="00947878">
        <w:rPr>
          <w:rFonts w:ascii="Times New Roman" w:eastAsia="한양신명조" w:hAnsi="Times New Roman" w:cs="Times New Roman"/>
          <w:sz w:val="24"/>
          <w:szCs w:val="24"/>
          <w:lang w:val="ru-RU"/>
        </w:rPr>
        <w:t>(</w:t>
      </w:r>
      <w:r w:rsidRPr="00947878">
        <w:rPr>
          <w:rFonts w:ascii="Times New Roman" w:eastAsia="한양신명조" w:hAnsi="Times New Roman" w:cs="Times New Roman"/>
          <w:color w:val="FF0000"/>
          <w:sz w:val="24"/>
          <w:szCs w:val="24"/>
          <w:lang w:val="ru-RU"/>
        </w:rPr>
        <w:t>1,99 г</w:t>
      </w:r>
      <w:r w:rsidRPr="00245DE3">
        <w:rPr>
          <w:rFonts w:ascii="Times New Roman" w:eastAsia="한양신명조" w:hAnsi="Times New Roman" w:cs="Times New Roman"/>
          <w:color w:val="FF0000"/>
          <w:sz w:val="24"/>
          <w:szCs w:val="24"/>
          <w:lang w:val="ru-RU"/>
        </w:rPr>
        <w:t>/</w:t>
      </w:r>
      <w:r w:rsidRPr="00947878">
        <w:rPr>
          <w:rFonts w:ascii="Times New Roman" w:eastAsia="한양신명조" w:hAnsi="Times New Roman" w:cs="Times New Roman"/>
          <w:color w:val="FF0000"/>
          <w:sz w:val="24"/>
          <w:szCs w:val="24"/>
          <w:lang w:val="ru-RU"/>
        </w:rPr>
        <w:t>л</w:t>
      </w:r>
      <w:r w:rsidRPr="00947878">
        <w:rPr>
          <w:rFonts w:ascii="Times New Roman" w:eastAsia="한양신명조" w:hAnsi="Times New Roman" w:cs="Times New Roman"/>
          <w:sz w:val="24"/>
          <w:szCs w:val="24"/>
          <w:lang w:val="ru-RU"/>
        </w:rPr>
        <w:t>)</w:t>
      </w:r>
      <w:r w:rsidRPr="00947878">
        <w:rPr>
          <w:rFonts w:ascii="Times New Roman" w:eastAsia="한양신명조" w:hAnsi="Times New Roman" w:cs="Times New Roman"/>
          <w:b/>
          <w:sz w:val="24"/>
          <w:szCs w:val="24"/>
          <w:lang w:val="ru-RU"/>
        </w:rPr>
        <w:tab/>
      </w:r>
      <w:r w:rsidRPr="00947878">
        <w:rPr>
          <w:rFonts w:ascii="Times New Roman" w:eastAsia="한양신명조" w:hAnsi="Times New Roman" w:cs="Times New Roman"/>
          <w:b/>
          <w:sz w:val="24"/>
          <w:szCs w:val="24"/>
          <w:lang w:val="ru-RU"/>
        </w:rPr>
        <w:tab/>
      </w:r>
      <w:r w:rsidRPr="00947878">
        <w:rPr>
          <w:rFonts w:ascii="Times New Roman" w:eastAsia="한양신명조" w:hAnsi="Times New Roman" w:cs="Times New Roman"/>
          <w:b/>
          <w:sz w:val="24"/>
          <w:szCs w:val="24"/>
          <w:lang w:val="ru-RU"/>
        </w:rPr>
        <w:tab/>
      </w:r>
      <w:r w:rsidRPr="00947878">
        <w:rPr>
          <w:rFonts w:ascii="Times New Roman" w:eastAsia="한양신명조" w:hAnsi="Times New Roman" w:cs="Times New Roman"/>
          <w:b/>
          <w:sz w:val="24"/>
          <w:szCs w:val="24"/>
          <w:lang w:val="ru-RU"/>
        </w:rPr>
        <w:tab/>
      </w:r>
      <w:r w:rsidRPr="00947878">
        <w:rPr>
          <w:rFonts w:ascii="Times New Roman" w:eastAsia="한양신명조" w:hAnsi="Times New Roman" w:cs="Times New Roman"/>
          <w:b/>
          <w:sz w:val="24"/>
          <w:szCs w:val="24"/>
          <w:lang w:val="ru-RU"/>
        </w:rPr>
        <w:tab/>
      </w:r>
      <w:r w:rsidRPr="00947878">
        <w:rPr>
          <w:rFonts w:ascii="Times New Roman" w:eastAsia="한양신명조" w:hAnsi="Times New Roman" w:cs="Times New Roman"/>
          <w:sz w:val="24"/>
          <w:szCs w:val="24"/>
          <w:lang w:val="ru-RU"/>
        </w:rPr>
        <w:t>(1,5 балла).</w:t>
      </w:r>
    </w:p>
    <w:p w:rsidR="00245DE3" w:rsidRPr="00947878" w:rsidRDefault="00245DE3" w:rsidP="00245DE3">
      <w:pPr>
        <w:spacing w:after="0" w:line="240" w:lineRule="auto"/>
        <w:ind w:firstLine="400"/>
        <w:rPr>
          <w:rFonts w:ascii="Times New Roman" w:eastAsia="한양신명조" w:hAnsi="Times New Roman" w:cs="Times New Roman"/>
          <w:b/>
          <w:color w:val="000000"/>
          <w:sz w:val="24"/>
          <w:szCs w:val="24"/>
          <w:lang w:val="ru-RU"/>
        </w:rPr>
      </w:pPr>
      <w:proofErr w:type="gramStart"/>
      <w:r w:rsidRPr="00947878">
        <w:rPr>
          <w:rFonts w:ascii="Times New Roman" w:eastAsia="한양신명조" w:hAnsi="Times New Roman" w:cs="Times New Roman"/>
          <w:b/>
          <w:color w:val="000000"/>
          <w:sz w:val="24"/>
          <w:szCs w:val="24"/>
        </w:rPr>
        <w:t>II</w:t>
      </w:r>
      <w:r w:rsidRPr="00947878">
        <w:rPr>
          <w:rFonts w:ascii="Times New Roman" w:eastAsia="한양신명조" w:hAnsi="Times New Roman" w:cs="Times New Roman"/>
          <w:b/>
          <w:color w:val="000000"/>
          <w:sz w:val="24"/>
          <w:szCs w:val="24"/>
          <w:lang w:val="ru-RU"/>
        </w:rPr>
        <w:t xml:space="preserve">-4) </w:t>
      </w:r>
      <w:r w:rsidRPr="00947878">
        <w:rPr>
          <w:rFonts w:ascii="Times New Roman" w:eastAsia="한양신명조" w:hAnsi="Times New Roman" w:cs="Times New Roman"/>
          <w:color w:val="000000"/>
          <w:sz w:val="24"/>
          <w:szCs w:val="24"/>
          <w:lang w:val="ru-RU"/>
        </w:rPr>
        <w:t>При полном сгорании углеводородного топлива образуются углекислый газ (СО</w:t>
      </w:r>
      <w:r w:rsidRPr="00947878">
        <w:rPr>
          <w:rFonts w:ascii="Times New Roman" w:eastAsia="한양신명조" w:hAnsi="Times New Roman" w:cs="Times New Roman"/>
          <w:color w:val="000000"/>
          <w:sz w:val="24"/>
          <w:szCs w:val="24"/>
          <w:vertAlign w:val="subscript"/>
          <w:lang w:val="ru-RU"/>
        </w:rPr>
        <w:t>2</w:t>
      </w:r>
      <w:r w:rsidRPr="00947878">
        <w:rPr>
          <w:rFonts w:ascii="Times New Roman" w:eastAsia="한양신명조" w:hAnsi="Times New Roman" w:cs="Times New Roman"/>
          <w:color w:val="000000"/>
          <w:sz w:val="24"/>
          <w:szCs w:val="24"/>
          <w:lang w:val="ru-RU"/>
        </w:rPr>
        <w:t>) и водяной пар.</w:t>
      </w:r>
      <w:proofErr w:type="gramEnd"/>
      <w:r w:rsidRPr="00947878">
        <w:rPr>
          <w:rFonts w:ascii="Times New Roman" w:eastAsia="한양신명조" w:hAnsi="Times New Roman" w:cs="Times New Roman"/>
          <w:color w:val="000000"/>
          <w:sz w:val="24"/>
          <w:szCs w:val="24"/>
          <w:lang w:val="ru-RU"/>
        </w:rPr>
        <w:t xml:space="preserve"> </w:t>
      </w:r>
      <w:r w:rsidRPr="00947878">
        <w:rPr>
          <w:rFonts w:ascii="Times New Roman" w:eastAsia="한양신명조" w:hAnsi="Times New Roman" w:cs="Times New Roman"/>
          <w:b/>
          <w:color w:val="000000"/>
          <w:sz w:val="24"/>
          <w:szCs w:val="24"/>
          <w:lang w:val="ru-RU"/>
        </w:rPr>
        <w:t>Напишите химическое уравнение полного сгорания октана.</w:t>
      </w:r>
      <w:r w:rsidRPr="00947878">
        <w:rPr>
          <w:rFonts w:ascii="Times New Roman" w:eastAsia="한양신명조" w:hAnsi="Times New Roman" w:cs="Times New Roman"/>
          <w:bCs/>
          <w:color w:val="000000"/>
          <w:sz w:val="24"/>
          <w:szCs w:val="24"/>
          <w:lang w:val="ru-RU"/>
        </w:rPr>
        <w:tab/>
        <w:t>(1,0 балл).</w:t>
      </w:r>
    </w:p>
    <w:p w:rsidR="00245DE3" w:rsidRPr="00947878" w:rsidRDefault="00245DE3" w:rsidP="00245DE3">
      <w:pPr>
        <w:spacing w:after="0" w:line="240" w:lineRule="auto"/>
        <w:ind w:firstLine="400"/>
        <w:rPr>
          <w:rFonts w:ascii="Times New Roman" w:eastAsia="한양신명조" w:hAnsi="Times New Roman" w:cs="Times New Roman"/>
          <w:color w:val="000000"/>
          <w:sz w:val="24"/>
          <w:szCs w:val="24"/>
          <w:lang w:val="ru-RU"/>
        </w:rPr>
      </w:pPr>
      <w:proofErr w:type="gramStart"/>
      <w:r w:rsidRPr="00947878">
        <w:rPr>
          <w:rFonts w:ascii="Times New Roman" w:eastAsia="한양신명조" w:hAnsi="Times New Roman" w:cs="Times New Roman"/>
          <w:b/>
          <w:color w:val="000000"/>
          <w:sz w:val="24"/>
          <w:szCs w:val="24"/>
        </w:rPr>
        <w:t>II</w:t>
      </w:r>
      <w:r w:rsidRPr="00947878">
        <w:rPr>
          <w:rFonts w:ascii="Times New Roman" w:eastAsia="한양신명조" w:hAnsi="Times New Roman" w:cs="Times New Roman"/>
          <w:b/>
          <w:color w:val="000000"/>
          <w:sz w:val="24"/>
          <w:szCs w:val="24"/>
          <w:lang w:val="ru-RU"/>
        </w:rPr>
        <w:t xml:space="preserve">-5) </w:t>
      </w:r>
      <w:r w:rsidRPr="00947878">
        <w:rPr>
          <w:rFonts w:ascii="Times New Roman" w:eastAsia="한양신명조" w:hAnsi="Times New Roman" w:cs="Times New Roman"/>
          <w:color w:val="000000"/>
          <w:sz w:val="24"/>
          <w:szCs w:val="24"/>
        </w:rPr>
        <w:t>CO</w:t>
      </w:r>
      <w:r w:rsidRPr="00947878">
        <w:rPr>
          <w:rFonts w:ascii="Times New Roman" w:eastAsia="한양신명조" w:hAnsi="Times New Roman" w:cs="Times New Roman"/>
          <w:color w:val="000000"/>
          <w:sz w:val="24"/>
          <w:szCs w:val="24"/>
          <w:vertAlign w:val="subscript"/>
          <w:lang w:val="ru-RU"/>
        </w:rPr>
        <w:t>2</w:t>
      </w:r>
      <w:r w:rsidRPr="00947878">
        <w:rPr>
          <w:rFonts w:ascii="Times New Roman" w:eastAsia="한양신명조" w:hAnsi="Times New Roman" w:cs="Times New Roman"/>
          <w:color w:val="000000"/>
          <w:sz w:val="24"/>
          <w:szCs w:val="24"/>
          <w:lang w:val="ru-RU"/>
        </w:rPr>
        <w:t>, выделяющийся при сгорании топлива, является одним из главных газов, приводящих к парниковому эффекту.</w:t>
      </w:r>
      <w:proofErr w:type="gramEnd"/>
      <w:r w:rsidRPr="00947878">
        <w:rPr>
          <w:rFonts w:ascii="Times New Roman" w:eastAsia="한양신명조" w:hAnsi="Times New Roman" w:cs="Times New Roman"/>
          <w:color w:val="000000"/>
          <w:sz w:val="24"/>
          <w:szCs w:val="24"/>
          <w:lang w:val="ru-RU"/>
        </w:rPr>
        <w:t xml:space="preserve"> Пусть при сгорании октана или метана выделяется по 1 кДж энергии. </w:t>
      </w:r>
      <w:r w:rsidRPr="00947878">
        <w:rPr>
          <w:rFonts w:ascii="Times New Roman" w:eastAsia="한양신명조" w:hAnsi="Times New Roman" w:cs="Times New Roman"/>
          <w:b/>
          <w:color w:val="000000"/>
          <w:sz w:val="24"/>
          <w:szCs w:val="24"/>
          <w:lang w:val="ru-RU"/>
        </w:rPr>
        <w:t xml:space="preserve">Какая масса </w:t>
      </w:r>
      <w:r w:rsidRPr="00947878">
        <w:rPr>
          <w:rFonts w:ascii="Times New Roman" w:eastAsia="한양신명조" w:hAnsi="Times New Roman" w:cs="Times New Roman"/>
          <w:b/>
          <w:color w:val="000000"/>
          <w:sz w:val="24"/>
          <w:szCs w:val="24"/>
        </w:rPr>
        <w:t>CO</w:t>
      </w:r>
      <w:r w:rsidRPr="00947878">
        <w:rPr>
          <w:rFonts w:ascii="Times New Roman" w:eastAsia="한양신명조" w:hAnsi="Times New Roman" w:cs="Times New Roman"/>
          <w:b/>
          <w:color w:val="000000"/>
          <w:sz w:val="24"/>
          <w:szCs w:val="24"/>
          <w:vertAlign w:val="subscript"/>
          <w:lang w:val="ru-RU"/>
        </w:rPr>
        <w:t>2</w:t>
      </w:r>
      <w:r w:rsidRPr="00947878">
        <w:rPr>
          <w:rFonts w:ascii="Times New Roman" w:eastAsia="한양신명조" w:hAnsi="Times New Roman" w:cs="Times New Roman"/>
          <w:b/>
          <w:color w:val="000000"/>
          <w:sz w:val="24"/>
          <w:szCs w:val="24"/>
          <w:lang w:val="ru-RU"/>
        </w:rPr>
        <w:t xml:space="preserve"> образуется при сгорании каждого вида топлива?</w:t>
      </w:r>
      <w:r w:rsidRPr="00947878">
        <w:rPr>
          <w:rFonts w:ascii="Times New Roman" w:eastAsia="한양신명조" w:hAnsi="Times New Roman" w:cs="Times New Roman"/>
          <w:color w:val="000000"/>
          <w:sz w:val="24"/>
          <w:szCs w:val="24"/>
          <w:lang w:val="ru-RU"/>
        </w:rPr>
        <w:t xml:space="preserve"> Считайте, что оба топлива сгорают полностью.</w:t>
      </w:r>
      <w:r w:rsidRPr="00947878">
        <w:rPr>
          <w:rFonts w:ascii="Times New Roman" w:eastAsia="한양신명조" w:hAnsi="Times New Roman" w:cs="Times New Roman"/>
          <w:color w:val="000000"/>
          <w:sz w:val="24"/>
          <w:szCs w:val="24"/>
          <w:lang w:val="ru-RU"/>
        </w:rPr>
        <w:tab/>
        <w:t>(</w:t>
      </w:r>
      <w:r w:rsidRPr="00947878">
        <w:rPr>
          <w:rFonts w:ascii="Times New Roman" w:eastAsia="한양신명조" w:hAnsi="Times New Roman" w:cs="Times New Roman"/>
          <w:color w:val="FF0000"/>
          <w:sz w:val="24"/>
          <w:szCs w:val="24"/>
          <w:lang w:val="ru-RU"/>
        </w:rPr>
        <w:t>0,05 и 0,07 г</w:t>
      </w:r>
      <w:r w:rsidRPr="00947878">
        <w:rPr>
          <w:rFonts w:ascii="Times New Roman" w:eastAsia="한양신명조" w:hAnsi="Times New Roman" w:cs="Times New Roman"/>
          <w:color w:val="000000"/>
          <w:sz w:val="24"/>
          <w:szCs w:val="24"/>
          <w:lang w:val="ru-RU"/>
        </w:rPr>
        <w:t>)</w:t>
      </w:r>
      <w:r w:rsidRPr="00947878">
        <w:rPr>
          <w:rFonts w:ascii="Times New Roman" w:eastAsia="한양신명조" w:hAnsi="Times New Roman" w:cs="Times New Roman"/>
          <w:color w:val="000000"/>
          <w:sz w:val="24"/>
          <w:szCs w:val="24"/>
          <w:lang w:val="ru-RU"/>
        </w:rPr>
        <w:tab/>
      </w:r>
      <w:r w:rsidRPr="00947878">
        <w:rPr>
          <w:rFonts w:ascii="Times New Roman" w:eastAsia="한양신명조" w:hAnsi="Times New Roman" w:cs="Times New Roman"/>
          <w:color w:val="000000"/>
          <w:sz w:val="24"/>
          <w:szCs w:val="24"/>
          <w:lang w:val="ru-RU"/>
        </w:rPr>
        <w:tab/>
      </w:r>
      <w:r w:rsidRPr="00947878">
        <w:rPr>
          <w:rFonts w:ascii="Times New Roman" w:eastAsia="한양신명조" w:hAnsi="Times New Roman" w:cs="Times New Roman"/>
          <w:color w:val="000000"/>
          <w:sz w:val="24"/>
          <w:szCs w:val="24"/>
          <w:lang w:val="ru-RU"/>
        </w:rPr>
        <w:tab/>
      </w:r>
      <w:r w:rsidRPr="00947878">
        <w:rPr>
          <w:rFonts w:ascii="Times New Roman" w:eastAsia="한양신명조" w:hAnsi="Times New Roman" w:cs="Times New Roman"/>
          <w:color w:val="000000"/>
          <w:sz w:val="24"/>
          <w:szCs w:val="24"/>
          <w:lang w:val="ru-RU"/>
        </w:rPr>
        <w:tab/>
      </w:r>
      <w:r w:rsidRPr="00947878">
        <w:rPr>
          <w:rFonts w:ascii="Times New Roman" w:eastAsia="한양신명조" w:hAnsi="Times New Roman" w:cs="Times New Roman"/>
          <w:color w:val="000000"/>
          <w:sz w:val="24"/>
          <w:szCs w:val="24"/>
          <w:lang w:val="ru-RU"/>
        </w:rPr>
        <w:tab/>
      </w:r>
      <w:r w:rsidRPr="00947878">
        <w:rPr>
          <w:rFonts w:ascii="Times New Roman" w:eastAsia="한양신명조" w:hAnsi="Times New Roman" w:cs="Times New Roman"/>
          <w:color w:val="000000"/>
          <w:sz w:val="24"/>
          <w:szCs w:val="24"/>
          <w:lang w:val="ru-RU"/>
        </w:rPr>
        <w:tab/>
        <w:t>(2,5 балла).</w:t>
      </w:r>
    </w:p>
    <w:p w:rsidR="00245DE3" w:rsidRPr="00947878" w:rsidRDefault="00245DE3" w:rsidP="00245DE3">
      <w:pPr>
        <w:spacing w:after="0" w:line="240" w:lineRule="auto"/>
        <w:ind w:firstLine="400"/>
        <w:rPr>
          <w:rFonts w:ascii="Times New Roman" w:eastAsia="한양신명조" w:hAnsi="Times New Roman" w:cs="Times New Roman"/>
          <w:color w:val="000000"/>
          <w:sz w:val="24"/>
          <w:szCs w:val="24"/>
          <w:lang w:val="ru-RU"/>
        </w:rPr>
      </w:pPr>
      <w:proofErr w:type="gramStart"/>
      <w:r w:rsidRPr="00947878">
        <w:rPr>
          <w:rFonts w:ascii="Times New Roman" w:eastAsia="한양신명조" w:hAnsi="Times New Roman" w:cs="Times New Roman"/>
          <w:b/>
          <w:color w:val="000000"/>
          <w:sz w:val="24"/>
          <w:szCs w:val="24"/>
        </w:rPr>
        <w:t>II</w:t>
      </w:r>
      <w:r w:rsidRPr="00947878">
        <w:rPr>
          <w:rFonts w:ascii="Times New Roman" w:eastAsia="한양신명조" w:hAnsi="Times New Roman" w:cs="Times New Roman"/>
          <w:b/>
          <w:color w:val="000000"/>
          <w:sz w:val="24"/>
          <w:szCs w:val="24"/>
          <w:lang w:val="ru-RU"/>
        </w:rPr>
        <w:t xml:space="preserve">-6) </w:t>
      </w:r>
      <w:r w:rsidRPr="00947878">
        <w:rPr>
          <w:rFonts w:ascii="Times New Roman" w:eastAsia="한양신명조" w:hAnsi="Times New Roman" w:cs="Times New Roman"/>
          <w:color w:val="000000"/>
          <w:sz w:val="24"/>
          <w:szCs w:val="24"/>
          <w:lang w:val="ru-RU"/>
        </w:rPr>
        <w:t>Поскольку запасы природного топлива исчерпаемы и их использование вызывает экологические проблемы, предпринимается много усилий для использования солнечной энергии как экологически чистого вида топлива.</w:t>
      </w:r>
      <w:proofErr w:type="gramEnd"/>
      <w:r w:rsidRPr="00947878">
        <w:rPr>
          <w:rFonts w:ascii="Times New Roman" w:eastAsia="한양신명조" w:hAnsi="Times New Roman" w:cs="Times New Roman"/>
          <w:color w:val="000000"/>
          <w:sz w:val="24"/>
          <w:szCs w:val="24"/>
          <w:lang w:val="ru-RU"/>
        </w:rPr>
        <w:t xml:space="preserve"> Солнечная батарея – это устройство, преобразующее энергию солнечного излучения в электрическую энергию. Необходимо получить за 1,0 час от солнечной батареи количество энергии, равное энергии сгорания </w:t>
      </w:r>
      <w:smartTag w:uri="urn:schemas-microsoft-com:office:smarttags" w:element="metricconverter">
        <w:smartTagPr>
          <w:attr w:name="ProductID" w:val="1,0 л"/>
        </w:smartTagPr>
        <w:r w:rsidRPr="00947878">
          <w:rPr>
            <w:rFonts w:ascii="Times New Roman" w:eastAsia="한양신명조" w:hAnsi="Times New Roman" w:cs="Times New Roman"/>
            <w:color w:val="000000"/>
            <w:sz w:val="24"/>
            <w:szCs w:val="24"/>
            <w:lang w:val="ru-RU"/>
          </w:rPr>
          <w:t>1,0 л</w:t>
        </w:r>
      </w:smartTag>
      <w:r w:rsidRPr="00947878">
        <w:rPr>
          <w:rFonts w:ascii="Times New Roman" w:eastAsia="한양신명조" w:hAnsi="Times New Roman" w:cs="Times New Roman"/>
          <w:color w:val="000000"/>
          <w:sz w:val="24"/>
          <w:szCs w:val="24"/>
          <w:lang w:val="ru-RU"/>
        </w:rPr>
        <w:t xml:space="preserve"> бензина. </w:t>
      </w:r>
      <w:r w:rsidRPr="00947878">
        <w:rPr>
          <w:rFonts w:ascii="Times New Roman" w:eastAsia="한양신명조" w:hAnsi="Times New Roman" w:cs="Times New Roman"/>
          <w:b/>
          <w:color w:val="000000"/>
          <w:sz w:val="24"/>
          <w:szCs w:val="24"/>
          <w:lang w:val="ru-RU"/>
        </w:rPr>
        <w:t>Рассчитайте минимальную площадь поверхности такой солнечной батареи,</w:t>
      </w:r>
      <w:r w:rsidRPr="00947878">
        <w:rPr>
          <w:rFonts w:ascii="Times New Roman" w:eastAsia="한양신명조" w:hAnsi="Times New Roman" w:cs="Times New Roman"/>
          <w:color w:val="000000"/>
          <w:sz w:val="24"/>
          <w:szCs w:val="24"/>
          <w:lang w:val="ru-RU"/>
        </w:rPr>
        <w:t xml:space="preserve"> если мощность солнечного излучения, падающего на 1,0 м</w:t>
      </w:r>
      <w:proofErr w:type="gramStart"/>
      <w:r w:rsidRPr="00947878">
        <w:rPr>
          <w:rFonts w:ascii="Times New Roman" w:eastAsia="한양신명조" w:hAnsi="Times New Roman" w:cs="Times New Roman"/>
          <w:color w:val="000000"/>
          <w:sz w:val="24"/>
          <w:szCs w:val="24"/>
          <w:vertAlign w:val="superscript"/>
          <w:lang w:val="ru-RU"/>
        </w:rPr>
        <w:t>2</w:t>
      </w:r>
      <w:proofErr w:type="gramEnd"/>
      <w:r w:rsidRPr="00947878">
        <w:rPr>
          <w:rFonts w:ascii="Times New Roman" w:eastAsia="한양신명조" w:hAnsi="Times New Roman" w:cs="Times New Roman"/>
          <w:color w:val="000000"/>
          <w:sz w:val="24"/>
          <w:szCs w:val="24"/>
          <w:lang w:val="ru-RU"/>
        </w:rPr>
        <w:t xml:space="preserve"> поверхности Земли равна 1 000 Вт, а КПД солнечной батареи равен 20%. (</w:t>
      </w:r>
      <w:r w:rsidRPr="00947878">
        <w:rPr>
          <w:rFonts w:ascii="Times New Roman" w:eastAsia="한양신명조" w:hAnsi="Times New Roman" w:cs="Times New Roman"/>
          <w:b/>
          <w:color w:val="FF0000"/>
          <w:sz w:val="24"/>
          <w:szCs w:val="24"/>
          <w:lang w:val="ru-RU"/>
        </w:rPr>
        <w:t>42,8 м</w:t>
      </w:r>
      <w:r w:rsidRPr="00947878">
        <w:rPr>
          <w:rFonts w:ascii="Times New Roman" w:eastAsia="한양신명조" w:hAnsi="Times New Roman" w:cs="Times New Roman"/>
          <w:b/>
          <w:color w:val="FF0000"/>
          <w:sz w:val="24"/>
          <w:szCs w:val="24"/>
          <w:vertAlign w:val="superscript"/>
          <w:lang w:val="ru-RU"/>
        </w:rPr>
        <w:t>2</w:t>
      </w:r>
      <w:r w:rsidRPr="00947878">
        <w:rPr>
          <w:rFonts w:ascii="Times New Roman" w:eastAsia="한양신명조" w:hAnsi="Times New Roman" w:cs="Times New Roman"/>
          <w:color w:val="000000"/>
          <w:sz w:val="24"/>
          <w:szCs w:val="24"/>
          <w:lang w:val="ru-RU"/>
        </w:rPr>
        <w:t>)</w:t>
      </w:r>
      <w:r w:rsidRPr="00947878">
        <w:rPr>
          <w:rFonts w:ascii="Times New Roman" w:eastAsia="한양신명조" w:hAnsi="Times New Roman" w:cs="Times New Roman"/>
          <w:color w:val="000000"/>
          <w:sz w:val="24"/>
          <w:szCs w:val="24"/>
          <w:lang w:val="ru-RU"/>
        </w:rPr>
        <w:tab/>
      </w:r>
      <w:r w:rsidRPr="00947878">
        <w:rPr>
          <w:rFonts w:ascii="Times New Roman" w:eastAsia="한양신명조" w:hAnsi="Times New Roman" w:cs="Times New Roman"/>
          <w:b/>
          <w:color w:val="000000"/>
          <w:sz w:val="24"/>
          <w:szCs w:val="24"/>
          <w:lang w:val="ru-RU"/>
        </w:rPr>
        <w:tab/>
      </w:r>
      <w:r>
        <w:rPr>
          <w:rFonts w:ascii="Times New Roman" w:eastAsia="한양신명조" w:hAnsi="Times New Roman" w:cs="Times New Roman"/>
          <w:b/>
          <w:color w:val="000000"/>
          <w:sz w:val="24"/>
          <w:szCs w:val="24"/>
          <w:lang w:val="ru-RU"/>
        </w:rPr>
        <w:tab/>
      </w:r>
      <w:r>
        <w:rPr>
          <w:rFonts w:ascii="Times New Roman" w:eastAsia="한양신명조" w:hAnsi="Times New Roman" w:cs="Times New Roman"/>
          <w:b/>
          <w:color w:val="000000"/>
          <w:sz w:val="24"/>
          <w:szCs w:val="24"/>
          <w:lang w:val="ru-RU"/>
        </w:rPr>
        <w:tab/>
      </w:r>
      <w:r>
        <w:rPr>
          <w:rFonts w:ascii="Times New Roman" w:eastAsia="한양신명조" w:hAnsi="Times New Roman" w:cs="Times New Roman"/>
          <w:b/>
          <w:color w:val="000000"/>
          <w:sz w:val="24"/>
          <w:szCs w:val="24"/>
          <w:lang w:val="ru-RU"/>
        </w:rPr>
        <w:tab/>
      </w:r>
      <w:r>
        <w:rPr>
          <w:rFonts w:ascii="Times New Roman" w:eastAsia="한양신명조" w:hAnsi="Times New Roman" w:cs="Times New Roman"/>
          <w:b/>
          <w:color w:val="000000"/>
          <w:sz w:val="24"/>
          <w:szCs w:val="24"/>
          <w:lang w:val="ru-RU"/>
        </w:rPr>
        <w:tab/>
      </w:r>
      <w:r>
        <w:rPr>
          <w:rFonts w:ascii="Times New Roman" w:eastAsia="한양신명조" w:hAnsi="Times New Roman" w:cs="Times New Roman"/>
          <w:b/>
          <w:color w:val="000000"/>
          <w:sz w:val="24"/>
          <w:szCs w:val="24"/>
          <w:lang w:val="ru-RU"/>
        </w:rPr>
        <w:tab/>
      </w:r>
      <w:r>
        <w:rPr>
          <w:rFonts w:ascii="Times New Roman" w:eastAsia="한양신명조" w:hAnsi="Times New Roman" w:cs="Times New Roman"/>
          <w:b/>
          <w:color w:val="000000"/>
          <w:sz w:val="24"/>
          <w:szCs w:val="24"/>
          <w:lang w:val="ru-RU"/>
        </w:rPr>
        <w:tab/>
      </w:r>
      <w:r>
        <w:rPr>
          <w:rFonts w:ascii="Times New Roman" w:eastAsia="한양신명조" w:hAnsi="Times New Roman" w:cs="Times New Roman"/>
          <w:b/>
          <w:color w:val="000000"/>
          <w:sz w:val="24"/>
          <w:szCs w:val="24"/>
          <w:lang w:val="ru-RU"/>
        </w:rPr>
        <w:tab/>
      </w:r>
      <w:r>
        <w:rPr>
          <w:rFonts w:ascii="Times New Roman" w:eastAsia="한양신명조" w:hAnsi="Times New Roman" w:cs="Times New Roman"/>
          <w:b/>
          <w:color w:val="000000"/>
          <w:sz w:val="24"/>
          <w:szCs w:val="24"/>
          <w:lang w:val="ru-RU"/>
        </w:rPr>
        <w:tab/>
      </w:r>
      <w:r w:rsidRPr="00947878">
        <w:rPr>
          <w:rFonts w:ascii="Times New Roman" w:eastAsia="한양신명조" w:hAnsi="Times New Roman" w:cs="Times New Roman"/>
          <w:color w:val="000000"/>
          <w:sz w:val="24"/>
          <w:szCs w:val="24"/>
          <w:lang w:val="ru-RU"/>
        </w:rPr>
        <w:t>(1,5 балла).</w:t>
      </w:r>
    </w:p>
    <w:p w:rsidR="00245DE3" w:rsidRPr="00947878" w:rsidRDefault="00245DE3" w:rsidP="00245DE3">
      <w:pPr>
        <w:spacing w:after="0" w:line="240" w:lineRule="auto"/>
        <w:ind w:firstLine="400"/>
        <w:rPr>
          <w:rFonts w:ascii="Times New Roman" w:eastAsia="한양신명조" w:hAnsi="Times New Roman" w:cs="Times New Roman"/>
          <w:color w:val="000000"/>
          <w:sz w:val="24"/>
          <w:szCs w:val="24"/>
          <w:lang w:val="ru-RU"/>
        </w:rPr>
      </w:pPr>
      <w:r w:rsidRPr="00947878">
        <w:rPr>
          <w:rFonts w:ascii="Times New Roman" w:eastAsia="한양신명조" w:hAnsi="Times New Roman" w:cs="Times New Roman"/>
          <w:color w:val="000000"/>
          <w:sz w:val="24"/>
          <w:szCs w:val="24"/>
          <w:lang w:val="ru-RU"/>
        </w:rPr>
        <w:t>Справочные данные:</w:t>
      </w:r>
    </w:p>
    <w:p w:rsidR="00245DE3" w:rsidRPr="00947878" w:rsidRDefault="00245DE3" w:rsidP="00245DE3">
      <w:pPr>
        <w:spacing w:after="0" w:line="240" w:lineRule="auto"/>
        <w:ind w:firstLine="400"/>
        <w:rPr>
          <w:rFonts w:ascii="Times New Roman" w:eastAsia="한양신명조" w:hAnsi="Times New Roman" w:cs="Times New Roman"/>
          <w:sz w:val="24"/>
          <w:szCs w:val="24"/>
          <w:lang w:val="ru-RU"/>
        </w:rPr>
      </w:pPr>
      <w:r w:rsidRPr="00947878">
        <w:rPr>
          <w:rFonts w:ascii="Times New Roman" w:eastAsia="한양신명조" w:hAnsi="Times New Roman" w:cs="Times New Roman"/>
          <w:color w:val="000000"/>
          <w:sz w:val="24"/>
          <w:szCs w:val="24"/>
          <w:lang w:val="ru-RU"/>
        </w:rPr>
        <w:t xml:space="preserve">Атомные массы: </w:t>
      </w:r>
      <w:r w:rsidRPr="00947878">
        <w:rPr>
          <w:rFonts w:ascii="Times New Roman" w:eastAsia="한양신명조" w:hAnsi="Times New Roman" w:cs="Times New Roman"/>
          <w:sz w:val="24"/>
          <w:szCs w:val="24"/>
        </w:rPr>
        <w:t>H</w:t>
      </w:r>
      <w:r w:rsidRPr="00947878">
        <w:rPr>
          <w:rFonts w:ascii="Times New Roman" w:eastAsia="한양신명조" w:hAnsi="Times New Roman" w:cs="Times New Roman"/>
          <w:sz w:val="24"/>
          <w:szCs w:val="24"/>
          <w:lang w:val="ru-RU"/>
        </w:rPr>
        <w:t xml:space="preserve"> = </w:t>
      </w:r>
      <w:smartTag w:uri="urn:schemas-microsoft-com:office:smarttags" w:element="metricconverter">
        <w:smartTagPr>
          <w:attr w:name="ProductID" w:val="1, C"/>
        </w:smartTagPr>
        <w:r w:rsidRPr="00947878">
          <w:rPr>
            <w:rFonts w:ascii="Times New Roman" w:eastAsia="한양신명조" w:hAnsi="Times New Roman" w:cs="Times New Roman"/>
            <w:sz w:val="24"/>
            <w:szCs w:val="24"/>
            <w:lang w:val="ru-RU"/>
          </w:rPr>
          <w:t xml:space="preserve">1, </w:t>
        </w:r>
        <w:r w:rsidRPr="00947878">
          <w:rPr>
            <w:rFonts w:ascii="Times New Roman" w:eastAsia="한양신명조" w:hAnsi="Times New Roman" w:cs="Times New Roman"/>
            <w:sz w:val="24"/>
            <w:szCs w:val="24"/>
          </w:rPr>
          <w:t>C</w:t>
        </w:r>
      </w:smartTag>
      <w:r w:rsidRPr="00947878">
        <w:rPr>
          <w:rFonts w:ascii="Times New Roman" w:eastAsia="한양신명조" w:hAnsi="Times New Roman" w:cs="Times New Roman"/>
          <w:sz w:val="24"/>
          <w:szCs w:val="24"/>
          <w:lang w:val="ru-RU"/>
        </w:rPr>
        <w:t xml:space="preserve"> = 12, </w:t>
      </w:r>
      <w:r w:rsidRPr="00947878">
        <w:rPr>
          <w:rFonts w:ascii="Times New Roman" w:eastAsia="한양신명조" w:hAnsi="Times New Roman" w:cs="Times New Roman"/>
          <w:sz w:val="24"/>
          <w:szCs w:val="24"/>
        </w:rPr>
        <w:t>N</w:t>
      </w:r>
      <w:r w:rsidRPr="00947878">
        <w:rPr>
          <w:rFonts w:ascii="Times New Roman" w:eastAsia="한양신명조" w:hAnsi="Times New Roman" w:cs="Times New Roman"/>
          <w:sz w:val="24"/>
          <w:szCs w:val="24"/>
          <w:lang w:val="ru-RU"/>
        </w:rPr>
        <w:t xml:space="preserve"> = 14, </w:t>
      </w:r>
      <w:r w:rsidRPr="00947878">
        <w:rPr>
          <w:rFonts w:ascii="Times New Roman" w:eastAsia="한양신명조" w:hAnsi="Times New Roman" w:cs="Times New Roman"/>
          <w:sz w:val="24"/>
          <w:szCs w:val="24"/>
        </w:rPr>
        <w:t>O</w:t>
      </w:r>
      <w:r w:rsidRPr="00947878">
        <w:rPr>
          <w:rFonts w:ascii="Times New Roman" w:eastAsia="한양신명조" w:hAnsi="Times New Roman" w:cs="Times New Roman"/>
          <w:sz w:val="24"/>
          <w:szCs w:val="24"/>
          <w:lang w:val="ru-RU"/>
        </w:rPr>
        <w:t xml:space="preserve"> = 16 а.е.м.</w:t>
      </w:r>
    </w:p>
    <w:p w:rsidR="00245DE3" w:rsidRPr="00947878" w:rsidRDefault="00245DE3" w:rsidP="00245DE3">
      <w:pPr>
        <w:spacing w:after="0" w:line="240" w:lineRule="auto"/>
        <w:ind w:firstLine="400"/>
        <w:rPr>
          <w:rFonts w:ascii="Times New Roman" w:eastAsia="한양신명조" w:hAnsi="Times New Roman" w:cs="Times New Roman"/>
          <w:color w:val="000000"/>
          <w:sz w:val="24"/>
          <w:szCs w:val="24"/>
          <w:lang w:val="ru-RU"/>
        </w:rPr>
      </w:pPr>
      <w:r w:rsidRPr="00947878">
        <w:rPr>
          <w:rFonts w:ascii="Times New Roman" w:eastAsia="한양신명조" w:hAnsi="Times New Roman" w:cs="Times New Roman"/>
          <w:color w:val="000000"/>
          <w:sz w:val="24"/>
          <w:szCs w:val="24"/>
          <w:lang w:val="ru-RU"/>
        </w:rPr>
        <w:t xml:space="preserve">Газовая постоянная </w:t>
      </w:r>
      <w:r w:rsidRPr="00947878">
        <w:rPr>
          <w:rFonts w:ascii="Times New Roman" w:eastAsia="한양신명조" w:hAnsi="Times New Roman" w:cs="Times New Roman"/>
          <w:sz w:val="24"/>
          <w:szCs w:val="24"/>
        </w:rPr>
        <w:t>R</w:t>
      </w:r>
      <w:r w:rsidRPr="00947878">
        <w:rPr>
          <w:rFonts w:ascii="Times New Roman" w:eastAsia="한양신명조" w:hAnsi="Times New Roman" w:cs="Times New Roman"/>
          <w:sz w:val="24"/>
          <w:szCs w:val="24"/>
          <w:lang w:val="ru-RU"/>
        </w:rPr>
        <w:t xml:space="preserve"> = 0.082 л∙</w:t>
      </w:r>
      <w:proofErr w:type="gramStart"/>
      <w:r w:rsidRPr="00947878">
        <w:rPr>
          <w:rFonts w:ascii="Times New Roman" w:eastAsia="한양신명조" w:hAnsi="Times New Roman" w:cs="Times New Roman"/>
          <w:sz w:val="24"/>
          <w:szCs w:val="24"/>
          <w:lang w:val="ru-RU"/>
        </w:rPr>
        <w:t>атм</w:t>
      </w:r>
      <w:proofErr w:type="gramEnd"/>
      <w:r w:rsidRPr="00947878">
        <w:rPr>
          <w:rFonts w:ascii="Times New Roman" w:eastAsia="한양신명조" w:hAnsi="Times New Roman" w:cs="Times New Roman"/>
          <w:sz w:val="24"/>
          <w:szCs w:val="24"/>
          <w:lang w:val="ru-RU"/>
        </w:rPr>
        <w:t>∙моль</w:t>
      </w:r>
      <w:r w:rsidRPr="00947878">
        <w:rPr>
          <w:rFonts w:ascii="Times New Roman" w:eastAsia="한양신명조" w:hAnsi="Times New Roman" w:cs="Times New Roman"/>
          <w:sz w:val="24"/>
          <w:szCs w:val="24"/>
          <w:vertAlign w:val="superscript"/>
          <w:lang w:val="ru-RU"/>
        </w:rPr>
        <w:t>-1</w:t>
      </w:r>
      <w:r w:rsidRPr="00947878">
        <w:rPr>
          <w:rFonts w:ascii="Times New Roman" w:eastAsia="한양신명조" w:hAnsi="Times New Roman" w:cs="Times New Roman"/>
          <w:sz w:val="24"/>
          <w:szCs w:val="24"/>
          <w:lang w:val="ru-RU"/>
        </w:rPr>
        <w:t xml:space="preserve"> </w:t>
      </w:r>
      <w:r w:rsidRPr="00947878">
        <w:rPr>
          <w:rFonts w:ascii="Times New Roman" w:eastAsia="한양신명조" w:hAnsi="Times New Roman" w:cs="Times New Roman"/>
          <w:sz w:val="24"/>
          <w:szCs w:val="24"/>
        </w:rPr>
        <w:t>K</w:t>
      </w:r>
      <w:r w:rsidRPr="00947878">
        <w:rPr>
          <w:rFonts w:ascii="Times New Roman" w:eastAsia="한양신명조" w:hAnsi="Times New Roman" w:cs="Times New Roman"/>
          <w:sz w:val="24"/>
          <w:szCs w:val="24"/>
          <w:vertAlign w:val="superscript"/>
          <w:lang w:val="ru-RU"/>
        </w:rPr>
        <w:t>-1</w:t>
      </w:r>
      <w:r w:rsidRPr="00947878">
        <w:rPr>
          <w:rFonts w:ascii="Times New Roman" w:eastAsia="한양신명조" w:hAnsi="Times New Roman" w:cs="Times New Roman"/>
          <w:sz w:val="24"/>
          <w:szCs w:val="24"/>
          <w:lang w:val="ru-RU"/>
        </w:rPr>
        <w:t xml:space="preserve"> = 8.3 Дж∙моль</w:t>
      </w:r>
      <w:r w:rsidRPr="00947878">
        <w:rPr>
          <w:rFonts w:ascii="Times New Roman" w:eastAsia="한양신명조" w:hAnsi="Times New Roman" w:cs="Times New Roman"/>
          <w:sz w:val="24"/>
          <w:szCs w:val="24"/>
          <w:vertAlign w:val="superscript"/>
          <w:lang w:val="ru-RU"/>
        </w:rPr>
        <w:t>-1</w:t>
      </w:r>
      <w:r w:rsidRPr="00947878">
        <w:rPr>
          <w:rFonts w:ascii="Times New Roman" w:eastAsia="한양신명조" w:hAnsi="Times New Roman" w:cs="Times New Roman"/>
          <w:sz w:val="24"/>
          <w:szCs w:val="24"/>
          <w:lang w:val="ru-RU"/>
        </w:rPr>
        <w:t>∙К</w:t>
      </w:r>
      <w:r w:rsidRPr="00947878">
        <w:rPr>
          <w:rFonts w:ascii="Times New Roman" w:eastAsia="한양신명조" w:hAnsi="Times New Roman" w:cs="Times New Roman"/>
          <w:sz w:val="24"/>
          <w:szCs w:val="24"/>
          <w:vertAlign w:val="superscript"/>
          <w:lang w:val="ru-RU"/>
        </w:rPr>
        <w:t>-1</w:t>
      </w:r>
    </w:p>
    <w:p w:rsidR="00245DE3" w:rsidRPr="00947878" w:rsidRDefault="00245DE3" w:rsidP="00245DE3">
      <w:pPr>
        <w:spacing w:after="0" w:line="240" w:lineRule="auto"/>
        <w:ind w:firstLine="400"/>
        <w:rPr>
          <w:rFonts w:ascii="Times New Roman" w:eastAsia="한양신명조" w:hAnsi="Times New Roman" w:cs="Times New Roman"/>
          <w:color w:val="000000"/>
          <w:sz w:val="24"/>
          <w:szCs w:val="24"/>
          <w:lang w:val="ru-RU"/>
        </w:rPr>
      </w:pPr>
      <w:r w:rsidRPr="00947878">
        <w:rPr>
          <w:rFonts w:ascii="Times New Roman" w:eastAsia="한양신명조" w:hAnsi="Times New Roman" w:cs="Times New Roman"/>
          <w:color w:val="000000"/>
          <w:sz w:val="24"/>
          <w:szCs w:val="24"/>
          <w:lang w:val="ru-RU"/>
        </w:rPr>
        <w:t xml:space="preserve">Молярный объем газа при температуре 25 </w:t>
      </w:r>
      <w:r w:rsidRPr="00947878">
        <w:rPr>
          <w:rFonts w:ascii="Times New Roman" w:eastAsia="한양신명조" w:hAnsi="Times New Roman" w:cs="Times New Roman"/>
          <w:color w:val="000000"/>
          <w:sz w:val="24"/>
          <w:szCs w:val="24"/>
          <w:vertAlign w:val="superscript"/>
          <w:lang w:val="ru-RU"/>
        </w:rPr>
        <w:t>0</w:t>
      </w:r>
      <w:r w:rsidRPr="00947878">
        <w:rPr>
          <w:rFonts w:ascii="Times New Roman" w:eastAsia="한양신명조" w:hAnsi="Times New Roman" w:cs="Times New Roman"/>
          <w:color w:val="000000"/>
          <w:sz w:val="24"/>
          <w:szCs w:val="24"/>
          <w:lang w:val="ru-RU"/>
        </w:rPr>
        <w:t xml:space="preserve">С (комнатная температура) и давлении 1 </w:t>
      </w:r>
      <w:proofErr w:type="gramStart"/>
      <w:r w:rsidRPr="00947878">
        <w:rPr>
          <w:rFonts w:ascii="Times New Roman" w:eastAsia="한양신명조" w:hAnsi="Times New Roman" w:cs="Times New Roman"/>
          <w:color w:val="000000"/>
          <w:sz w:val="24"/>
          <w:szCs w:val="24"/>
          <w:lang w:val="ru-RU"/>
        </w:rPr>
        <w:t>атм</w:t>
      </w:r>
      <w:proofErr w:type="gramEnd"/>
      <w:r w:rsidRPr="00947878">
        <w:rPr>
          <w:rFonts w:ascii="Times New Roman" w:eastAsia="한양신명조" w:hAnsi="Times New Roman" w:cs="Times New Roman"/>
          <w:color w:val="000000"/>
          <w:sz w:val="24"/>
          <w:szCs w:val="24"/>
          <w:lang w:val="ru-RU"/>
        </w:rPr>
        <w:t xml:space="preserve"> равен 24,5 л/моль (24,5 дм</w:t>
      </w:r>
      <w:r w:rsidRPr="00947878">
        <w:rPr>
          <w:rFonts w:ascii="Times New Roman" w:eastAsia="한양신명조" w:hAnsi="Times New Roman" w:cs="Times New Roman"/>
          <w:color w:val="000000"/>
          <w:sz w:val="24"/>
          <w:szCs w:val="24"/>
          <w:vertAlign w:val="superscript"/>
          <w:lang w:val="ru-RU"/>
        </w:rPr>
        <w:t>3</w:t>
      </w:r>
      <w:r w:rsidRPr="00947878">
        <w:rPr>
          <w:rFonts w:ascii="Times New Roman" w:eastAsia="한양신명조" w:hAnsi="Times New Roman" w:cs="Times New Roman"/>
          <w:color w:val="000000"/>
          <w:sz w:val="24"/>
          <w:szCs w:val="24"/>
          <w:lang w:val="ru-RU"/>
        </w:rPr>
        <w:t>/моль).</w:t>
      </w:r>
    </w:p>
    <w:p w:rsidR="00245DE3" w:rsidRPr="00947878" w:rsidRDefault="00245DE3" w:rsidP="00245DE3">
      <w:pPr>
        <w:spacing w:after="0" w:line="240" w:lineRule="auto"/>
        <w:rPr>
          <w:rFonts w:ascii="Times New Roman" w:hAnsi="Times New Roman" w:cs="Times New Roman"/>
          <w:lang w:val="ru-RU"/>
        </w:rPr>
      </w:pPr>
    </w:p>
    <w:p w:rsidR="00245DE3" w:rsidRPr="00947878" w:rsidRDefault="00245DE3" w:rsidP="00245DE3">
      <w:pPr>
        <w:pStyle w:val="a"/>
        <w:numPr>
          <w:ilvl w:val="0"/>
          <w:numId w:val="0"/>
        </w:numPr>
        <w:spacing w:after="0" w:line="240" w:lineRule="auto"/>
        <w:ind w:left="360" w:hanging="360"/>
        <w:contextualSpacing w:val="0"/>
        <w:jc w:val="center"/>
        <w:rPr>
          <w:rFonts w:ascii="Times New Roman" w:hAnsi="Times New Roman" w:cs="Times New Roman"/>
          <w:sz w:val="24"/>
          <w:szCs w:val="24"/>
          <w:lang w:val="ru-RU"/>
        </w:rPr>
      </w:pPr>
    </w:p>
    <w:p w:rsidR="00245DE3" w:rsidRPr="00947878" w:rsidRDefault="00245DE3" w:rsidP="00245DE3">
      <w:pPr>
        <w:pStyle w:val="a"/>
        <w:numPr>
          <w:ilvl w:val="0"/>
          <w:numId w:val="0"/>
        </w:numPr>
        <w:spacing w:after="0" w:line="240" w:lineRule="auto"/>
        <w:ind w:left="360" w:hanging="360"/>
        <w:contextualSpacing w:val="0"/>
        <w:jc w:val="center"/>
        <w:rPr>
          <w:rFonts w:ascii="Times New Roman" w:hAnsi="Times New Roman" w:cs="Times New Roman"/>
          <w:sz w:val="24"/>
          <w:szCs w:val="24"/>
          <w:lang w:val="ru-RU"/>
        </w:rPr>
      </w:pPr>
    </w:p>
    <w:p w:rsidR="00245DE3" w:rsidRDefault="00245DE3" w:rsidP="00EE4A74">
      <w:pPr>
        <w:tabs>
          <w:tab w:val="left" w:pos="90"/>
        </w:tabs>
        <w:spacing w:after="0" w:line="240" w:lineRule="auto"/>
        <w:rPr>
          <w:rFonts w:ascii="Times New Roman" w:hAnsi="Times New Roman" w:cs="Times New Roman"/>
          <w:sz w:val="24"/>
          <w:szCs w:val="24"/>
          <w:lang w:val="ru-RU"/>
        </w:rPr>
      </w:pPr>
    </w:p>
    <w:p w:rsidR="00FE4E27" w:rsidRDefault="00FE4E27" w:rsidP="00EE4A74">
      <w:pPr>
        <w:tabs>
          <w:tab w:val="left" w:pos="90"/>
        </w:tabs>
        <w:spacing w:after="0" w:line="240" w:lineRule="auto"/>
        <w:rPr>
          <w:rFonts w:ascii="Times New Roman" w:hAnsi="Times New Roman" w:cs="Times New Roman"/>
          <w:sz w:val="24"/>
          <w:szCs w:val="24"/>
          <w:lang w:val="ru-RU"/>
        </w:rPr>
      </w:pPr>
    </w:p>
    <w:p w:rsidR="00FE4E27" w:rsidRDefault="00FE4E27" w:rsidP="00EE4A74">
      <w:pPr>
        <w:tabs>
          <w:tab w:val="left" w:pos="90"/>
        </w:tabs>
        <w:spacing w:after="0" w:line="240" w:lineRule="auto"/>
        <w:rPr>
          <w:rFonts w:ascii="Times New Roman" w:hAnsi="Times New Roman" w:cs="Times New Roman"/>
          <w:sz w:val="24"/>
          <w:szCs w:val="24"/>
          <w:lang w:val="ru-RU"/>
        </w:rPr>
      </w:pPr>
    </w:p>
    <w:p w:rsidR="00FE4E27" w:rsidRDefault="00FE4E27" w:rsidP="00EE4A74">
      <w:pPr>
        <w:tabs>
          <w:tab w:val="left" w:pos="90"/>
        </w:tabs>
        <w:spacing w:after="0" w:line="240" w:lineRule="auto"/>
        <w:rPr>
          <w:rFonts w:ascii="Times New Roman" w:hAnsi="Times New Roman" w:cs="Times New Roman"/>
          <w:sz w:val="24"/>
          <w:szCs w:val="24"/>
          <w:lang w:val="ru-RU"/>
        </w:rPr>
      </w:pPr>
    </w:p>
    <w:p w:rsidR="00FE4E27" w:rsidRDefault="00FE4E27" w:rsidP="00EE4A74">
      <w:pPr>
        <w:tabs>
          <w:tab w:val="left" w:pos="90"/>
        </w:tabs>
        <w:spacing w:after="0" w:line="240" w:lineRule="auto"/>
        <w:rPr>
          <w:rFonts w:ascii="Times New Roman" w:hAnsi="Times New Roman" w:cs="Times New Roman"/>
          <w:sz w:val="24"/>
          <w:szCs w:val="24"/>
          <w:lang w:val="ru-RU"/>
        </w:rPr>
      </w:pPr>
    </w:p>
    <w:p w:rsidR="00FE4E27" w:rsidRDefault="00FE4E27" w:rsidP="00EE4A74">
      <w:pPr>
        <w:tabs>
          <w:tab w:val="left" w:pos="90"/>
        </w:tabs>
        <w:spacing w:after="0" w:line="240" w:lineRule="auto"/>
        <w:rPr>
          <w:rFonts w:ascii="Times New Roman" w:hAnsi="Times New Roman" w:cs="Times New Roman"/>
          <w:sz w:val="24"/>
          <w:szCs w:val="24"/>
          <w:lang w:val="ru-RU"/>
        </w:rPr>
      </w:pPr>
    </w:p>
    <w:p w:rsidR="00FE4E27" w:rsidRPr="00FE4E27" w:rsidRDefault="00FE4E27" w:rsidP="00FE4E27">
      <w:pPr>
        <w:widowControl w:val="0"/>
        <w:tabs>
          <w:tab w:val="left" w:pos="0"/>
        </w:tabs>
        <w:spacing w:after="0" w:line="240" w:lineRule="auto"/>
        <w:jc w:val="center"/>
        <w:rPr>
          <w:rFonts w:ascii="Times New Roman" w:hAnsi="Times New Roman" w:cs="Times New Roman"/>
          <w:b/>
          <w:sz w:val="24"/>
          <w:szCs w:val="24"/>
          <w:lang w:val="ru-RU"/>
        </w:rPr>
      </w:pPr>
      <w:r w:rsidRPr="00FE4E27">
        <w:rPr>
          <w:rFonts w:ascii="Times New Roman" w:hAnsi="Times New Roman" w:cs="Times New Roman"/>
          <w:b/>
          <w:sz w:val="24"/>
          <w:szCs w:val="24"/>
          <w:lang w:val="ru-RU"/>
        </w:rPr>
        <w:lastRenderedPageBreak/>
        <w:t>10-ХИМИЧЕСКОЕ РАВНОВЕСИЕ</w:t>
      </w:r>
    </w:p>
    <w:p w:rsidR="00FE4E27" w:rsidRPr="00CA4EB4" w:rsidRDefault="00FE4E27" w:rsidP="00FE4E27">
      <w:pPr>
        <w:widowControl w:val="0"/>
        <w:tabs>
          <w:tab w:val="left" w:pos="0"/>
        </w:tabs>
        <w:spacing w:after="0"/>
        <w:jc w:val="both"/>
        <w:rPr>
          <w:rFonts w:ascii="Times New Roman" w:hAnsi="Times New Roman" w:cs="Times New Roman"/>
          <w:sz w:val="24"/>
          <w:szCs w:val="24"/>
        </w:rPr>
      </w:pPr>
      <w:r w:rsidRPr="00FE4E27">
        <w:rPr>
          <w:rFonts w:ascii="Times New Roman" w:hAnsi="Times New Roman" w:cs="Times New Roman"/>
          <w:sz w:val="24"/>
          <w:szCs w:val="24"/>
          <w:lang w:val="ru-RU"/>
        </w:rPr>
        <w:tab/>
        <w:t>Обратимыми называются реакции, которые одновременно протекают в двух направлениях – прямом и обратном.</w:t>
      </w:r>
      <w:r w:rsidRPr="00FE4E27">
        <w:rPr>
          <w:rFonts w:ascii="Times New Roman" w:hAnsi="Times New Roman" w:cs="Times New Roman"/>
          <w:sz w:val="24"/>
          <w:szCs w:val="24"/>
          <w:lang w:val="ru-RU"/>
        </w:rPr>
        <w:tab/>
      </w:r>
      <w:r w:rsidRPr="00CA4EB4">
        <w:rPr>
          <w:rFonts w:ascii="Times New Roman" w:hAnsi="Times New Roman" w:cs="Times New Roman"/>
          <w:sz w:val="24"/>
          <w:szCs w:val="24"/>
        </w:rPr>
        <w:t>Обратимыми могут быть:</w:t>
      </w:r>
    </w:p>
    <w:p w:rsidR="00FE4E27" w:rsidRPr="00CA4EB4" w:rsidRDefault="00FE4E27" w:rsidP="006B4591">
      <w:pPr>
        <w:pStyle w:val="a4"/>
        <w:widowControl w:val="0"/>
        <w:numPr>
          <w:ilvl w:val="0"/>
          <w:numId w:val="31"/>
        </w:numPr>
        <w:tabs>
          <w:tab w:val="left" w:pos="720"/>
        </w:tabs>
        <w:ind w:left="0" w:firstLine="547"/>
        <w:contextualSpacing w:val="0"/>
        <w:jc w:val="both"/>
        <w:rPr>
          <w:sz w:val="24"/>
          <w:szCs w:val="24"/>
        </w:rPr>
      </w:pPr>
      <w:r w:rsidRPr="00CA4EB4">
        <w:rPr>
          <w:sz w:val="24"/>
          <w:szCs w:val="24"/>
        </w:rPr>
        <w:t>реакции в газовой фазе;</w:t>
      </w:r>
    </w:p>
    <w:p w:rsidR="00FE4E27" w:rsidRPr="00CA4EB4" w:rsidRDefault="00FE4E27" w:rsidP="006B4591">
      <w:pPr>
        <w:pStyle w:val="a4"/>
        <w:widowControl w:val="0"/>
        <w:numPr>
          <w:ilvl w:val="0"/>
          <w:numId w:val="31"/>
        </w:numPr>
        <w:ind w:left="0" w:firstLine="547"/>
        <w:contextualSpacing w:val="0"/>
        <w:jc w:val="both"/>
        <w:rPr>
          <w:sz w:val="24"/>
          <w:szCs w:val="24"/>
        </w:rPr>
      </w:pPr>
      <w:r w:rsidRPr="00CA4EB4">
        <w:rPr>
          <w:sz w:val="24"/>
          <w:szCs w:val="24"/>
        </w:rPr>
        <w:t>реакции в жидкой фазе;</w:t>
      </w:r>
    </w:p>
    <w:p w:rsidR="00FE4E27" w:rsidRPr="00CA4EB4" w:rsidRDefault="00FE4E27" w:rsidP="006B4591">
      <w:pPr>
        <w:pStyle w:val="a4"/>
        <w:widowControl w:val="0"/>
        <w:numPr>
          <w:ilvl w:val="0"/>
          <w:numId w:val="31"/>
        </w:numPr>
        <w:ind w:left="0" w:firstLine="547"/>
        <w:contextualSpacing w:val="0"/>
        <w:jc w:val="both"/>
        <w:rPr>
          <w:sz w:val="24"/>
          <w:szCs w:val="24"/>
        </w:rPr>
      </w:pPr>
      <w:r w:rsidRPr="00CA4EB4">
        <w:rPr>
          <w:sz w:val="24"/>
          <w:szCs w:val="24"/>
        </w:rPr>
        <w:t>термическая диссоциация;</w:t>
      </w:r>
    </w:p>
    <w:p w:rsidR="00FE4E27" w:rsidRPr="00CA4EB4" w:rsidRDefault="00FE4E27" w:rsidP="006B4591">
      <w:pPr>
        <w:pStyle w:val="a4"/>
        <w:widowControl w:val="0"/>
        <w:numPr>
          <w:ilvl w:val="0"/>
          <w:numId w:val="31"/>
        </w:numPr>
        <w:tabs>
          <w:tab w:val="left" w:pos="0"/>
          <w:tab w:val="left" w:pos="90"/>
        </w:tabs>
        <w:ind w:left="0" w:firstLine="547"/>
        <w:contextualSpacing w:val="0"/>
        <w:jc w:val="both"/>
        <w:rPr>
          <w:rFonts w:eastAsiaTheme="minorEastAsia"/>
          <w:sz w:val="24"/>
          <w:szCs w:val="24"/>
        </w:rPr>
      </w:pPr>
      <w:r w:rsidRPr="00CA4EB4">
        <w:rPr>
          <w:rFonts w:eastAsiaTheme="minorEastAsia"/>
          <w:sz w:val="24"/>
          <w:szCs w:val="24"/>
        </w:rPr>
        <w:t>ассоциация;</w:t>
      </w:r>
    </w:p>
    <w:p w:rsidR="00FE4E27" w:rsidRPr="00CA4EB4" w:rsidRDefault="00FE4E27" w:rsidP="006B4591">
      <w:pPr>
        <w:pStyle w:val="a4"/>
        <w:widowControl w:val="0"/>
        <w:numPr>
          <w:ilvl w:val="0"/>
          <w:numId w:val="31"/>
        </w:numPr>
        <w:ind w:left="0" w:firstLine="547"/>
        <w:contextualSpacing w:val="0"/>
        <w:jc w:val="both"/>
        <w:rPr>
          <w:sz w:val="24"/>
          <w:szCs w:val="24"/>
        </w:rPr>
      </w:pPr>
      <w:r w:rsidRPr="00CA4EB4">
        <w:rPr>
          <w:sz w:val="24"/>
          <w:szCs w:val="24"/>
        </w:rPr>
        <w:t>ионные равновесия в растворе (будут рассмотрены в разделе «Растворы»)</w:t>
      </w:r>
    </w:p>
    <w:p w:rsidR="00FE4E27" w:rsidRPr="00FE4E27" w:rsidRDefault="00FE4E27" w:rsidP="00FE4E27">
      <w:pPr>
        <w:widowControl w:val="0"/>
        <w:tabs>
          <w:tab w:val="left" w:pos="0"/>
        </w:tabs>
        <w:spacing w:after="0"/>
        <w:jc w:val="both"/>
        <w:rPr>
          <w:rFonts w:ascii="Times New Roman" w:hAnsi="Times New Roman" w:cs="Times New Roman"/>
          <w:sz w:val="24"/>
          <w:szCs w:val="24"/>
          <w:lang w:val="ru-RU"/>
        </w:rPr>
      </w:pPr>
      <w:r w:rsidRPr="00FE4E27">
        <w:rPr>
          <w:rFonts w:ascii="Times New Roman" w:hAnsi="Times New Roman" w:cs="Times New Roman"/>
          <w:sz w:val="24"/>
          <w:szCs w:val="24"/>
          <w:lang w:val="ru-RU"/>
        </w:rPr>
        <w:tab/>
        <w:t>Рассмотрим конкретную обратимую реакцию. При сильном нагревании (&gt;900</w:t>
      </w:r>
      <w:r w:rsidRPr="00CA4EB4">
        <w:rPr>
          <w:rFonts w:ascii="Times New Roman" w:hAnsi="Times New Roman" w:cs="Times New Roman"/>
          <w:sz w:val="24"/>
          <w:szCs w:val="24"/>
        </w:rPr>
        <w:t> </w:t>
      </w:r>
      <w:r w:rsidRPr="00FE4E27">
        <w:rPr>
          <w:rFonts w:ascii="Times New Roman" w:hAnsi="Times New Roman" w:cs="Times New Roman"/>
          <w:sz w:val="24"/>
          <w:szCs w:val="24"/>
          <w:vertAlign w:val="superscript"/>
          <w:lang w:val="ru-RU"/>
        </w:rPr>
        <w:t>о</w:t>
      </w:r>
      <w:r w:rsidRPr="00FE4E27">
        <w:rPr>
          <w:rFonts w:ascii="Times New Roman" w:hAnsi="Times New Roman" w:cs="Times New Roman"/>
          <w:sz w:val="24"/>
          <w:szCs w:val="24"/>
          <w:lang w:val="ru-RU"/>
        </w:rPr>
        <w:t>С) карбонат кальция разлагается:</w:t>
      </w:r>
    </w:p>
    <w:p w:rsidR="00FE4E27" w:rsidRPr="00FE4E27" w:rsidRDefault="00FE4E27" w:rsidP="00FE4E27">
      <w:pPr>
        <w:widowControl w:val="0"/>
        <w:tabs>
          <w:tab w:val="left" w:pos="0"/>
        </w:tabs>
        <w:spacing w:after="0"/>
        <w:jc w:val="both"/>
        <w:rPr>
          <w:rFonts w:ascii="Times New Roman" w:hAnsi="Times New Roman" w:cs="Times New Roman"/>
          <w:sz w:val="24"/>
          <w:szCs w:val="24"/>
          <w:vertAlign w:val="subscript"/>
          <w:lang w:val="ru-RU"/>
        </w:rPr>
      </w:pPr>
      <w:r w:rsidRPr="00FE4E27">
        <w:rPr>
          <w:rFonts w:ascii="Times New Roman" w:hAnsi="Times New Roman" w:cs="Times New Roman"/>
          <w:sz w:val="24"/>
          <w:szCs w:val="24"/>
          <w:lang w:val="ru-RU"/>
        </w:rPr>
        <w:tab/>
      </w:r>
      <w:r w:rsidRPr="00FE4E27">
        <w:rPr>
          <w:rFonts w:ascii="Times New Roman" w:hAnsi="Times New Roman" w:cs="Times New Roman"/>
          <w:sz w:val="24"/>
          <w:szCs w:val="24"/>
          <w:lang w:val="ru-RU"/>
        </w:rPr>
        <w:tab/>
      </w:r>
      <w:r w:rsidRPr="00FE4E27">
        <w:rPr>
          <w:rFonts w:ascii="Times New Roman" w:hAnsi="Times New Roman" w:cs="Times New Roman"/>
          <w:sz w:val="24"/>
          <w:szCs w:val="24"/>
          <w:lang w:val="ru-RU"/>
        </w:rPr>
        <w:tab/>
      </w:r>
      <w:r w:rsidRPr="00FE4E27">
        <w:rPr>
          <w:rFonts w:ascii="Times New Roman" w:hAnsi="Times New Roman" w:cs="Times New Roman"/>
          <w:sz w:val="24"/>
          <w:szCs w:val="24"/>
          <w:lang w:val="ru-RU"/>
        </w:rPr>
        <w:tab/>
      </w:r>
      <w:proofErr w:type="gramStart"/>
      <w:r w:rsidRPr="00CA4EB4">
        <w:rPr>
          <w:rFonts w:ascii="Times New Roman" w:hAnsi="Times New Roman" w:cs="Times New Roman"/>
          <w:sz w:val="24"/>
          <w:szCs w:val="24"/>
        </w:rPr>
        <w:t>CaCO</w:t>
      </w:r>
      <w:r w:rsidRPr="00FE4E27">
        <w:rPr>
          <w:rFonts w:ascii="Times New Roman" w:hAnsi="Times New Roman" w:cs="Times New Roman"/>
          <w:sz w:val="24"/>
          <w:szCs w:val="24"/>
          <w:vertAlign w:val="subscript"/>
          <w:lang w:val="ru-RU"/>
        </w:rPr>
        <w:t>3(</w:t>
      </w:r>
      <w:proofErr w:type="gramEnd"/>
      <w:r w:rsidRPr="00FE4E27">
        <w:rPr>
          <w:rFonts w:ascii="Times New Roman" w:hAnsi="Times New Roman" w:cs="Times New Roman"/>
          <w:sz w:val="24"/>
          <w:szCs w:val="24"/>
          <w:vertAlign w:val="subscript"/>
          <w:lang w:val="ru-RU"/>
        </w:rPr>
        <w:t>тв.)</w:t>
      </w:r>
      <w:r w:rsidRPr="00CA4EB4">
        <w:rPr>
          <w:rFonts w:ascii="Times New Roman" w:hAnsi="Times New Roman" w:cs="Times New Roman"/>
          <w:sz w:val="24"/>
          <w:szCs w:val="24"/>
        </w:rPr>
        <w:t> </w:t>
      </w:r>
      <w:r w:rsidRPr="00FE4E27">
        <w:rPr>
          <w:rFonts w:ascii="Times New Roman" w:hAnsi="Times New Roman" w:cs="Times New Roman"/>
          <w:sz w:val="24"/>
          <w:szCs w:val="24"/>
          <w:lang w:val="ru-RU"/>
        </w:rPr>
        <w:t>→ Са</w:t>
      </w:r>
      <w:proofErr w:type="gramStart"/>
      <w:r w:rsidRPr="00FE4E27">
        <w:rPr>
          <w:rFonts w:ascii="Times New Roman" w:hAnsi="Times New Roman" w:cs="Times New Roman"/>
          <w:sz w:val="24"/>
          <w:szCs w:val="24"/>
          <w:lang w:val="ru-RU"/>
        </w:rPr>
        <w:t>О</w:t>
      </w:r>
      <w:r w:rsidRPr="00FE4E27">
        <w:rPr>
          <w:rFonts w:ascii="Times New Roman" w:hAnsi="Times New Roman" w:cs="Times New Roman"/>
          <w:sz w:val="24"/>
          <w:szCs w:val="24"/>
          <w:vertAlign w:val="subscript"/>
          <w:lang w:val="ru-RU"/>
        </w:rPr>
        <w:t>(</w:t>
      </w:r>
      <w:proofErr w:type="gramEnd"/>
      <w:r w:rsidRPr="00FE4E27">
        <w:rPr>
          <w:rFonts w:ascii="Times New Roman" w:hAnsi="Times New Roman" w:cs="Times New Roman"/>
          <w:sz w:val="24"/>
          <w:szCs w:val="24"/>
          <w:vertAlign w:val="subscript"/>
          <w:lang w:val="ru-RU"/>
        </w:rPr>
        <w:t>тв.)</w:t>
      </w:r>
      <w:r w:rsidRPr="00FE4E27">
        <w:rPr>
          <w:rFonts w:ascii="Times New Roman" w:hAnsi="Times New Roman" w:cs="Times New Roman"/>
          <w:sz w:val="24"/>
          <w:szCs w:val="24"/>
          <w:lang w:val="ru-RU"/>
        </w:rPr>
        <w:t xml:space="preserve"> + СО</w:t>
      </w:r>
      <w:proofErr w:type="gramStart"/>
      <w:r w:rsidRPr="00FE4E27">
        <w:rPr>
          <w:rFonts w:ascii="Times New Roman" w:hAnsi="Times New Roman" w:cs="Times New Roman"/>
          <w:sz w:val="24"/>
          <w:szCs w:val="24"/>
          <w:vertAlign w:val="subscript"/>
          <w:lang w:val="ru-RU"/>
        </w:rPr>
        <w:t>2</w:t>
      </w:r>
      <w:proofErr w:type="gramEnd"/>
      <w:r w:rsidRPr="00FE4E27">
        <w:rPr>
          <w:rFonts w:ascii="Times New Roman" w:hAnsi="Times New Roman" w:cs="Times New Roman"/>
          <w:sz w:val="24"/>
          <w:szCs w:val="24"/>
          <w:vertAlign w:val="subscript"/>
          <w:lang w:val="ru-RU"/>
        </w:rPr>
        <w:t>(г)</w:t>
      </w:r>
    </w:p>
    <w:p w:rsidR="00FE4E27" w:rsidRPr="00FE4E27" w:rsidRDefault="00FE4E27" w:rsidP="00FE4E27">
      <w:pPr>
        <w:widowControl w:val="0"/>
        <w:tabs>
          <w:tab w:val="left" w:pos="0"/>
        </w:tabs>
        <w:spacing w:after="0"/>
        <w:jc w:val="both"/>
        <w:rPr>
          <w:rFonts w:ascii="Times New Roman" w:hAnsi="Times New Roman" w:cs="Times New Roman"/>
          <w:sz w:val="24"/>
          <w:szCs w:val="24"/>
          <w:lang w:val="ru-RU"/>
        </w:rPr>
      </w:pPr>
      <w:r w:rsidRPr="00FE4E27">
        <w:rPr>
          <w:rFonts w:ascii="Times New Roman" w:hAnsi="Times New Roman" w:cs="Times New Roman"/>
          <w:sz w:val="24"/>
          <w:szCs w:val="24"/>
          <w:lang w:val="ru-RU"/>
        </w:rPr>
        <w:t>При этом образуются основание – оксид кальция, и кислотный оксид – СО</w:t>
      </w:r>
      <w:proofErr w:type="gramStart"/>
      <w:r w:rsidRPr="00FE4E27">
        <w:rPr>
          <w:rFonts w:ascii="Times New Roman" w:hAnsi="Times New Roman" w:cs="Times New Roman"/>
          <w:sz w:val="24"/>
          <w:szCs w:val="24"/>
          <w:vertAlign w:val="subscript"/>
          <w:lang w:val="ru-RU"/>
        </w:rPr>
        <w:t>2</w:t>
      </w:r>
      <w:proofErr w:type="gramEnd"/>
      <w:r w:rsidRPr="00FE4E27">
        <w:rPr>
          <w:rFonts w:ascii="Times New Roman" w:hAnsi="Times New Roman" w:cs="Times New Roman"/>
          <w:sz w:val="24"/>
          <w:szCs w:val="24"/>
          <w:lang w:val="ru-RU"/>
        </w:rPr>
        <w:t xml:space="preserve">. Они снова </w:t>
      </w:r>
      <w:proofErr w:type="gramStart"/>
      <w:r w:rsidRPr="00FE4E27">
        <w:rPr>
          <w:rFonts w:ascii="Times New Roman" w:hAnsi="Times New Roman" w:cs="Times New Roman"/>
          <w:sz w:val="24"/>
          <w:szCs w:val="24"/>
          <w:lang w:val="ru-RU"/>
        </w:rPr>
        <w:t>соединяются</w:t>
      </w:r>
      <w:proofErr w:type="gramEnd"/>
      <w:r w:rsidRPr="00FE4E27">
        <w:rPr>
          <w:rFonts w:ascii="Times New Roman" w:hAnsi="Times New Roman" w:cs="Times New Roman"/>
          <w:sz w:val="24"/>
          <w:szCs w:val="24"/>
          <w:lang w:val="ru-RU"/>
        </w:rPr>
        <w:t xml:space="preserve"> образуя карбонат кальция:</w:t>
      </w:r>
    </w:p>
    <w:p w:rsidR="00FE4E27" w:rsidRPr="00FE4E27" w:rsidRDefault="00FE4E27" w:rsidP="00FE4E27">
      <w:pPr>
        <w:widowControl w:val="0"/>
        <w:tabs>
          <w:tab w:val="left" w:pos="0"/>
        </w:tabs>
        <w:spacing w:after="0"/>
        <w:jc w:val="both"/>
        <w:rPr>
          <w:rFonts w:ascii="Times New Roman" w:hAnsi="Times New Roman" w:cs="Times New Roman"/>
          <w:sz w:val="24"/>
          <w:szCs w:val="24"/>
          <w:vertAlign w:val="subscript"/>
          <w:lang w:val="ru-RU"/>
        </w:rPr>
      </w:pPr>
      <w:r w:rsidRPr="00FE4E27">
        <w:rPr>
          <w:rFonts w:ascii="Times New Roman" w:hAnsi="Times New Roman" w:cs="Times New Roman"/>
          <w:sz w:val="24"/>
          <w:szCs w:val="24"/>
          <w:lang w:val="ru-RU"/>
        </w:rPr>
        <w:tab/>
      </w:r>
      <w:r w:rsidRPr="00FE4E27">
        <w:rPr>
          <w:rFonts w:ascii="Times New Roman" w:hAnsi="Times New Roman" w:cs="Times New Roman"/>
          <w:sz w:val="24"/>
          <w:szCs w:val="24"/>
          <w:lang w:val="ru-RU"/>
        </w:rPr>
        <w:tab/>
      </w:r>
      <w:r w:rsidRPr="00FE4E27">
        <w:rPr>
          <w:rFonts w:ascii="Times New Roman" w:hAnsi="Times New Roman" w:cs="Times New Roman"/>
          <w:sz w:val="24"/>
          <w:szCs w:val="24"/>
          <w:lang w:val="ru-RU"/>
        </w:rPr>
        <w:tab/>
      </w:r>
      <w:r w:rsidRPr="00FE4E27">
        <w:rPr>
          <w:rFonts w:ascii="Times New Roman" w:hAnsi="Times New Roman" w:cs="Times New Roman"/>
          <w:sz w:val="24"/>
          <w:szCs w:val="24"/>
          <w:lang w:val="ru-RU"/>
        </w:rPr>
        <w:tab/>
        <w:t>Са</w:t>
      </w:r>
      <w:proofErr w:type="gramStart"/>
      <w:r w:rsidRPr="00FE4E27">
        <w:rPr>
          <w:rFonts w:ascii="Times New Roman" w:hAnsi="Times New Roman" w:cs="Times New Roman"/>
          <w:sz w:val="24"/>
          <w:szCs w:val="24"/>
          <w:lang w:val="ru-RU"/>
        </w:rPr>
        <w:t>О</w:t>
      </w:r>
      <w:r w:rsidRPr="00FE4E27">
        <w:rPr>
          <w:rFonts w:ascii="Times New Roman" w:hAnsi="Times New Roman" w:cs="Times New Roman"/>
          <w:sz w:val="24"/>
          <w:szCs w:val="24"/>
          <w:vertAlign w:val="subscript"/>
          <w:lang w:val="ru-RU"/>
        </w:rPr>
        <w:t>(</w:t>
      </w:r>
      <w:proofErr w:type="gramEnd"/>
      <w:r w:rsidRPr="00FE4E27">
        <w:rPr>
          <w:rFonts w:ascii="Times New Roman" w:hAnsi="Times New Roman" w:cs="Times New Roman"/>
          <w:sz w:val="24"/>
          <w:szCs w:val="24"/>
          <w:vertAlign w:val="subscript"/>
          <w:lang w:val="ru-RU"/>
        </w:rPr>
        <w:t>тв.)</w:t>
      </w:r>
      <w:r w:rsidRPr="00FE4E27">
        <w:rPr>
          <w:rFonts w:ascii="Times New Roman" w:hAnsi="Times New Roman" w:cs="Times New Roman"/>
          <w:sz w:val="24"/>
          <w:szCs w:val="24"/>
          <w:lang w:val="ru-RU"/>
        </w:rPr>
        <w:t xml:space="preserve"> + СО</w:t>
      </w:r>
      <w:proofErr w:type="gramStart"/>
      <w:r w:rsidRPr="00FE4E27">
        <w:rPr>
          <w:rFonts w:ascii="Times New Roman" w:hAnsi="Times New Roman" w:cs="Times New Roman"/>
          <w:sz w:val="24"/>
          <w:szCs w:val="24"/>
          <w:vertAlign w:val="subscript"/>
          <w:lang w:val="ru-RU"/>
        </w:rPr>
        <w:t>2</w:t>
      </w:r>
      <w:proofErr w:type="gramEnd"/>
      <w:r w:rsidRPr="00FE4E27">
        <w:rPr>
          <w:rFonts w:ascii="Times New Roman" w:hAnsi="Times New Roman" w:cs="Times New Roman"/>
          <w:sz w:val="24"/>
          <w:szCs w:val="24"/>
          <w:vertAlign w:val="subscript"/>
          <w:lang w:val="ru-RU"/>
        </w:rPr>
        <w:t>(г)</w:t>
      </w:r>
      <w:r w:rsidRPr="00FE4E27">
        <w:rPr>
          <w:rFonts w:ascii="Times New Roman" w:hAnsi="Times New Roman" w:cs="Times New Roman"/>
          <w:sz w:val="24"/>
          <w:szCs w:val="24"/>
          <w:lang w:val="ru-RU"/>
        </w:rPr>
        <w:t xml:space="preserve"> → </w:t>
      </w:r>
      <w:r w:rsidRPr="00CA4EB4">
        <w:rPr>
          <w:rFonts w:ascii="Times New Roman" w:hAnsi="Times New Roman" w:cs="Times New Roman"/>
          <w:sz w:val="24"/>
          <w:szCs w:val="24"/>
        </w:rPr>
        <w:t>CaCO</w:t>
      </w:r>
      <w:r w:rsidRPr="00FE4E27">
        <w:rPr>
          <w:rFonts w:ascii="Times New Roman" w:hAnsi="Times New Roman" w:cs="Times New Roman"/>
          <w:sz w:val="24"/>
          <w:szCs w:val="24"/>
          <w:vertAlign w:val="subscript"/>
          <w:lang w:val="ru-RU"/>
        </w:rPr>
        <w:t>3(тв.)</w:t>
      </w:r>
      <w:r w:rsidRPr="00CA4EB4">
        <w:rPr>
          <w:rFonts w:ascii="Times New Roman" w:hAnsi="Times New Roman" w:cs="Times New Roman"/>
          <w:sz w:val="24"/>
          <w:szCs w:val="24"/>
        </w:rPr>
        <w:t> </w:t>
      </w:r>
    </w:p>
    <w:p w:rsidR="00FE4E27" w:rsidRPr="00FE4E27" w:rsidRDefault="00FE4E27" w:rsidP="00FE4E27">
      <w:pPr>
        <w:widowControl w:val="0"/>
        <w:tabs>
          <w:tab w:val="left" w:pos="0"/>
        </w:tabs>
        <w:spacing w:after="0"/>
        <w:jc w:val="both"/>
        <w:rPr>
          <w:rFonts w:ascii="Times New Roman" w:hAnsi="Times New Roman" w:cs="Times New Roman"/>
          <w:sz w:val="24"/>
          <w:szCs w:val="24"/>
          <w:lang w:val="ru-RU"/>
        </w:rPr>
      </w:pPr>
      <w:r w:rsidRPr="00FE4E27">
        <w:rPr>
          <w:rFonts w:ascii="Times New Roman" w:hAnsi="Times New Roman" w:cs="Times New Roman"/>
          <w:sz w:val="24"/>
          <w:szCs w:val="24"/>
          <w:lang w:val="ru-RU"/>
        </w:rPr>
        <w:tab/>
        <w:t xml:space="preserve">Если нагревать карбонат кальция в замкнутом сосуде при постоянной температуре, то сначала скорость прямой реакции превышает скорость рекомбинации. Через некоторое время скорости прямой и обратной реакции становятся равными, и система достигает состояния </w:t>
      </w:r>
      <w:r w:rsidRPr="00FE4E27">
        <w:rPr>
          <w:rFonts w:ascii="Times New Roman" w:hAnsi="Times New Roman" w:cs="Times New Roman"/>
          <w:i/>
          <w:sz w:val="24"/>
          <w:szCs w:val="24"/>
          <w:lang w:val="ru-RU"/>
        </w:rPr>
        <w:t>динамического равновесия</w:t>
      </w:r>
      <w:r w:rsidRPr="00FE4E27">
        <w:rPr>
          <w:rFonts w:ascii="Times New Roman" w:hAnsi="Times New Roman" w:cs="Times New Roman"/>
          <w:sz w:val="24"/>
          <w:szCs w:val="24"/>
          <w:lang w:val="ru-RU"/>
        </w:rPr>
        <w:t>:</w:t>
      </w:r>
    </w:p>
    <w:p w:rsidR="00FE4E27" w:rsidRPr="00FE4E27" w:rsidRDefault="00FE4E27" w:rsidP="00FE4E27">
      <w:pPr>
        <w:widowControl w:val="0"/>
        <w:tabs>
          <w:tab w:val="left" w:pos="0"/>
        </w:tabs>
        <w:spacing w:after="0"/>
        <w:jc w:val="both"/>
        <w:rPr>
          <w:rFonts w:ascii="Times New Roman" w:hAnsi="Times New Roman" w:cs="Times New Roman"/>
          <w:sz w:val="24"/>
          <w:szCs w:val="24"/>
          <w:vertAlign w:val="subscript"/>
          <w:lang w:val="ru-RU"/>
        </w:rPr>
      </w:pPr>
      <w:r w:rsidRPr="00FE4E27">
        <w:rPr>
          <w:rFonts w:ascii="Times New Roman" w:hAnsi="Times New Roman" w:cs="Times New Roman"/>
          <w:sz w:val="24"/>
          <w:szCs w:val="24"/>
          <w:lang w:val="ru-RU"/>
        </w:rPr>
        <w:tab/>
      </w:r>
      <w:r w:rsidRPr="00FE4E27">
        <w:rPr>
          <w:rFonts w:ascii="Times New Roman" w:hAnsi="Times New Roman" w:cs="Times New Roman"/>
          <w:sz w:val="24"/>
          <w:szCs w:val="24"/>
          <w:lang w:val="ru-RU"/>
        </w:rPr>
        <w:tab/>
      </w:r>
      <w:r w:rsidRPr="00FE4E27">
        <w:rPr>
          <w:rFonts w:ascii="Times New Roman" w:hAnsi="Times New Roman" w:cs="Times New Roman"/>
          <w:sz w:val="24"/>
          <w:szCs w:val="24"/>
          <w:lang w:val="ru-RU"/>
        </w:rPr>
        <w:tab/>
      </w:r>
      <w:r w:rsidRPr="00FE4E27">
        <w:rPr>
          <w:rFonts w:ascii="Times New Roman" w:hAnsi="Times New Roman" w:cs="Times New Roman"/>
          <w:sz w:val="24"/>
          <w:szCs w:val="24"/>
          <w:lang w:val="ru-RU"/>
        </w:rPr>
        <w:tab/>
      </w:r>
      <w:proofErr w:type="gramStart"/>
      <w:r w:rsidRPr="00CA4EB4">
        <w:rPr>
          <w:rFonts w:ascii="Times New Roman" w:hAnsi="Times New Roman" w:cs="Times New Roman"/>
          <w:sz w:val="24"/>
          <w:szCs w:val="24"/>
        </w:rPr>
        <w:t>CaCO</w:t>
      </w:r>
      <w:r w:rsidRPr="00FE4E27">
        <w:rPr>
          <w:rFonts w:ascii="Times New Roman" w:hAnsi="Times New Roman" w:cs="Times New Roman"/>
          <w:sz w:val="24"/>
          <w:szCs w:val="24"/>
          <w:vertAlign w:val="subscript"/>
          <w:lang w:val="ru-RU"/>
        </w:rPr>
        <w:t>3(</w:t>
      </w:r>
      <w:proofErr w:type="gramEnd"/>
      <w:r w:rsidRPr="00FE4E27">
        <w:rPr>
          <w:rFonts w:ascii="Times New Roman" w:hAnsi="Times New Roman" w:cs="Times New Roman"/>
          <w:sz w:val="24"/>
          <w:szCs w:val="24"/>
          <w:vertAlign w:val="subscript"/>
          <w:lang w:val="ru-RU"/>
        </w:rPr>
        <w:t>тв.)</w:t>
      </w:r>
      <w:r w:rsidRPr="00CA4EB4">
        <w:rPr>
          <w:rFonts w:ascii="Times New Roman" w:hAnsi="Times New Roman" w:cs="Times New Roman"/>
          <w:sz w:val="24"/>
          <w:szCs w:val="24"/>
        </w:rPr>
        <w:t> </w:t>
      </w:r>
      <w:r w:rsidRPr="00FE4E27">
        <w:rPr>
          <w:rFonts w:ascii="Times New Roman" w:hAnsi="Times New Roman" w:cs="Times New Roman"/>
          <w:sz w:val="24"/>
          <w:szCs w:val="24"/>
          <w:lang w:val="ru-RU"/>
        </w:rPr>
        <w:t>↔ Са</w:t>
      </w:r>
      <w:proofErr w:type="gramStart"/>
      <w:r w:rsidRPr="00FE4E27">
        <w:rPr>
          <w:rFonts w:ascii="Times New Roman" w:hAnsi="Times New Roman" w:cs="Times New Roman"/>
          <w:sz w:val="24"/>
          <w:szCs w:val="24"/>
          <w:lang w:val="ru-RU"/>
        </w:rPr>
        <w:t>О</w:t>
      </w:r>
      <w:r w:rsidRPr="00FE4E27">
        <w:rPr>
          <w:rFonts w:ascii="Times New Roman" w:hAnsi="Times New Roman" w:cs="Times New Roman"/>
          <w:sz w:val="24"/>
          <w:szCs w:val="24"/>
          <w:vertAlign w:val="subscript"/>
          <w:lang w:val="ru-RU"/>
        </w:rPr>
        <w:t>(</w:t>
      </w:r>
      <w:proofErr w:type="gramEnd"/>
      <w:r w:rsidRPr="00FE4E27">
        <w:rPr>
          <w:rFonts w:ascii="Times New Roman" w:hAnsi="Times New Roman" w:cs="Times New Roman"/>
          <w:sz w:val="24"/>
          <w:szCs w:val="24"/>
          <w:vertAlign w:val="subscript"/>
          <w:lang w:val="ru-RU"/>
        </w:rPr>
        <w:t>тв.)</w:t>
      </w:r>
      <w:r w:rsidRPr="00FE4E27">
        <w:rPr>
          <w:rFonts w:ascii="Times New Roman" w:hAnsi="Times New Roman" w:cs="Times New Roman"/>
          <w:sz w:val="24"/>
          <w:szCs w:val="24"/>
          <w:lang w:val="ru-RU"/>
        </w:rPr>
        <w:t xml:space="preserve"> + СО</w:t>
      </w:r>
      <w:proofErr w:type="gramStart"/>
      <w:r w:rsidRPr="00FE4E27">
        <w:rPr>
          <w:rFonts w:ascii="Times New Roman" w:hAnsi="Times New Roman" w:cs="Times New Roman"/>
          <w:sz w:val="24"/>
          <w:szCs w:val="24"/>
          <w:vertAlign w:val="subscript"/>
          <w:lang w:val="ru-RU"/>
        </w:rPr>
        <w:t>2</w:t>
      </w:r>
      <w:proofErr w:type="gramEnd"/>
      <w:r w:rsidRPr="00FE4E27">
        <w:rPr>
          <w:rFonts w:ascii="Times New Roman" w:hAnsi="Times New Roman" w:cs="Times New Roman"/>
          <w:sz w:val="24"/>
          <w:szCs w:val="24"/>
          <w:vertAlign w:val="subscript"/>
          <w:lang w:val="ru-RU"/>
        </w:rPr>
        <w:t>(г)</w:t>
      </w:r>
    </w:p>
    <w:p w:rsidR="00FE4E27" w:rsidRPr="00FE4E27" w:rsidRDefault="00FE4E27" w:rsidP="00FE4E27">
      <w:pPr>
        <w:widowControl w:val="0"/>
        <w:tabs>
          <w:tab w:val="left" w:pos="0"/>
        </w:tabs>
        <w:spacing w:after="0"/>
        <w:jc w:val="both"/>
        <w:rPr>
          <w:rFonts w:ascii="Times New Roman" w:hAnsi="Times New Roman" w:cs="Times New Roman"/>
          <w:sz w:val="24"/>
          <w:szCs w:val="24"/>
          <w:lang w:val="ru-RU"/>
        </w:rPr>
      </w:pPr>
      <w:r w:rsidRPr="00FE4E27">
        <w:rPr>
          <w:rFonts w:ascii="Times New Roman" w:hAnsi="Times New Roman" w:cs="Times New Roman"/>
          <w:sz w:val="24"/>
          <w:szCs w:val="24"/>
          <w:lang w:val="ru-RU"/>
        </w:rPr>
        <w:tab/>
      </w:r>
      <w:r w:rsidRPr="00FE4E27">
        <w:rPr>
          <w:rFonts w:ascii="Times New Roman" w:hAnsi="Times New Roman" w:cs="Times New Roman"/>
          <w:b/>
          <w:sz w:val="24"/>
          <w:szCs w:val="24"/>
          <w:lang w:val="ru-RU"/>
        </w:rPr>
        <w:t>Истинным химическим равновесием</w:t>
      </w:r>
      <w:r w:rsidRPr="00FE4E27">
        <w:rPr>
          <w:rFonts w:ascii="Times New Roman" w:hAnsi="Times New Roman" w:cs="Times New Roman"/>
          <w:sz w:val="24"/>
          <w:szCs w:val="24"/>
          <w:lang w:val="ru-RU"/>
        </w:rPr>
        <w:t xml:space="preserve"> называют такое состояние реакционной системы, когда скорость прямой реакции равна скорости обратной реакции. При отсутствии внешних воздействий установившиеся равновесные концентрации не изменяются сколь угодно долго.</w:t>
      </w:r>
    </w:p>
    <w:p w:rsidR="00FE4E27" w:rsidRPr="00FE4E27" w:rsidRDefault="00FE4E27" w:rsidP="00FE4E27">
      <w:pPr>
        <w:widowControl w:val="0"/>
        <w:tabs>
          <w:tab w:val="left" w:pos="0"/>
        </w:tabs>
        <w:spacing w:after="0"/>
        <w:jc w:val="both"/>
        <w:rPr>
          <w:rFonts w:ascii="Times New Roman" w:hAnsi="Times New Roman" w:cs="Times New Roman"/>
          <w:sz w:val="24"/>
          <w:szCs w:val="24"/>
          <w:lang w:val="ru-RU"/>
        </w:rPr>
      </w:pPr>
      <w:r w:rsidRPr="00FE4E27">
        <w:rPr>
          <w:rFonts w:ascii="Times New Roman" w:hAnsi="Times New Roman" w:cs="Times New Roman"/>
          <w:sz w:val="24"/>
          <w:szCs w:val="24"/>
          <w:lang w:val="ru-RU"/>
        </w:rPr>
        <w:tab/>
        <w:t>Если сосуд открыт, то диоксид углерода будет улетучиваться из него. Равновесие нарушится, и для его восстановления необходимо, чтобы разложилось дополнительное количество карбоната кальция. При обжиге известняка, когда целью является получение максимального количества негашеной извести (СаО), диоксид углерода удаляют мощным потоком воздуха.</w:t>
      </w:r>
    </w:p>
    <w:p w:rsidR="00FE4E27" w:rsidRPr="00FE4E27" w:rsidRDefault="00FE4E27" w:rsidP="00FE4E27">
      <w:pPr>
        <w:widowControl w:val="0"/>
        <w:tabs>
          <w:tab w:val="left" w:pos="0"/>
        </w:tabs>
        <w:spacing w:after="0"/>
        <w:jc w:val="both"/>
        <w:rPr>
          <w:rFonts w:ascii="Times New Roman" w:hAnsi="Times New Roman" w:cs="Times New Roman"/>
          <w:sz w:val="24"/>
          <w:szCs w:val="24"/>
          <w:lang w:val="ru-RU"/>
        </w:rPr>
      </w:pPr>
      <w:r w:rsidRPr="00FE4E27">
        <w:rPr>
          <w:rFonts w:ascii="Times New Roman" w:hAnsi="Times New Roman" w:cs="Times New Roman"/>
          <w:sz w:val="24"/>
          <w:szCs w:val="24"/>
          <w:lang w:val="ru-RU"/>
        </w:rPr>
        <w:tab/>
        <w:t>Давление, температура и другие внешние факторы воздействуют на состояние системы. Ле</w:t>
      </w:r>
      <w:r w:rsidRPr="00CA4EB4">
        <w:rPr>
          <w:rFonts w:ascii="Times New Roman" w:hAnsi="Times New Roman" w:cs="Times New Roman"/>
          <w:sz w:val="24"/>
          <w:szCs w:val="24"/>
        </w:rPr>
        <w:t> </w:t>
      </w:r>
      <w:r w:rsidRPr="00FE4E27">
        <w:rPr>
          <w:rFonts w:ascii="Times New Roman" w:hAnsi="Times New Roman" w:cs="Times New Roman"/>
          <w:sz w:val="24"/>
          <w:szCs w:val="24"/>
          <w:lang w:val="ru-RU"/>
        </w:rPr>
        <w:t xml:space="preserve">Шателье исследовал, как системы, находящиеся в равновесии, приспосабливаются к новым условиям, если изменяются внешние параметры. </w:t>
      </w:r>
    </w:p>
    <w:p w:rsidR="00FE4E27" w:rsidRPr="00FE4E27" w:rsidRDefault="00FE4E27" w:rsidP="00FE4E27">
      <w:pPr>
        <w:widowControl w:val="0"/>
        <w:tabs>
          <w:tab w:val="num" w:pos="0"/>
        </w:tabs>
        <w:spacing w:after="0"/>
        <w:ind w:firstLine="540"/>
        <w:jc w:val="both"/>
        <w:rPr>
          <w:rFonts w:ascii="Times New Roman" w:hAnsi="Times New Roman" w:cs="Times New Roman"/>
          <w:sz w:val="24"/>
          <w:szCs w:val="24"/>
          <w:lang w:val="ru-RU"/>
        </w:rPr>
      </w:pPr>
      <w:r w:rsidRPr="00FE4E27">
        <w:rPr>
          <w:rFonts w:ascii="Times New Roman" w:hAnsi="Times New Roman" w:cs="Times New Roman"/>
          <w:sz w:val="24"/>
          <w:szCs w:val="24"/>
          <w:lang w:val="ru-RU"/>
        </w:rPr>
        <w:tab/>
      </w:r>
      <w:r w:rsidRPr="00FE4E27">
        <w:rPr>
          <w:rFonts w:ascii="Times New Roman" w:hAnsi="Times New Roman" w:cs="Times New Roman"/>
          <w:b/>
          <w:sz w:val="24"/>
          <w:szCs w:val="24"/>
          <w:lang w:val="ru-RU"/>
        </w:rPr>
        <w:t>Принцип Ле-Шателье.</w:t>
      </w:r>
      <w:r w:rsidRPr="00FE4E27">
        <w:rPr>
          <w:rFonts w:ascii="Times New Roman" w:hAnsi="Times New Roman" w:cs="Times New Roman"/>
          <w:sz w:val="24"/>
          <w:szCs w:val="24"/>
          <w:lang w:val="ru-RU"/>
        </w:rPr>
        <w:t xml:space="preserve"> Если на систему, находящуюся в состоянии равновесия, производится внешнее воздействие, то равновесие смещается в сторону той из противоположных реакций, которая ослабляет это воздействие. </w:t>
      </w:r>
    </w:p>
    <w:p w:rsidR="00FE4E27" w:rsidRPr="00CA4EB4" w:rsidRDefault="00FE4E27" w:rsidP="006B4591">
      <w:pPr>
        <w:pStyle w:val="a4"/>
        <w:widowControl w:val="0"/>
        <w:numPr>
          <w:ilvl w:val="0"/>
          <w:numId w:val="34"/>
        </w:numPr>
        <w:tabs>
          <w:tab w:val="num" w:pos="0"/>
        </w:tabs>
        <w:spacing w:line="276" w:lineRule="auto"/>
        <w:ind w:left="720" w:hanging="180"/>
        <w:contextualSpacing w:val="0"/>
        <w:jc w:val="both"/>
        <w:rPr>
          <w:sz w:val="24"/>
          <w:szCs w:val="24"/>
        </w:rPr>
      </w:pPr>
      <w:r w:rsidRPr="00CA4EB4">
        <w:rPr>
          <w:sz w:val="24"/>
          <w:szCs w:val="24"/>
        </w:rPr>
        <w:t xml:space="preserve">Увеличение температуры смещает равновесие в сторону эндотермической реакции. </w:t>
      </w:r>
    </w:p>
    <w:p w:rsidR="00FE4E27" w:rsidRPr="00FE4E27" w:rsidRDefault="00FE4E27" w:rsidP="006B4591">
      <w:pPr>
        <w:widowControl w:val="0"/>
        <w:numPr>
          <w:ilvl w:val="0"/>
          <w:numId w:val="33"/>
        </w:numPr>
        <w:tabs>
          <w:tab w:val="clear" w:pos="720"/>
          <w:tab w:val="num" w:pos="0"/>
        </w:tabs>
        <w:spacing w:after="0"/>
        <w:ind w:left="0" w:firstLine="540"/>
        <w:jc w:val="both"/>
        <w:rPr>
          <w:rFonts w:ascii="Times New Roman" w:hAnsi="Times New Roman" w:cs="Times New Roman"/>
          <w:sz w:val="24"/>
          <w:szCs w:val="24"/>
          <w:lang w:val="ru-RU"/>
        </w:rPr>
      </w:pPr>
      <w:r w:rsidRPr="00FE4E27">
        <w:rPr>
          <w:rFonts w:ascii="Times New Roman" w:hAnsi="Times New Roman" w:cs="Times New Roman"/>
          <w:sz w:val="24"/>
          <w:szCs w:val="24"/>
          <w:lang w:val="ru-RU"/>
        </w:rPr>
        <w:t xml:space="preserve">Увеличение давления – в сторону реакции, идущей с уменьшением объема, </w:t>
      </w:r>
    </w:p>
    <w:p w:rsidR="00FE4E27" w:rsidRPr="00FE4E27" w:rsidRDefault="00FE4E27" w:rsidP="006B4591">
      <w:pPr>
        <w:widowControl w:val="0"/>
        <w:numPr>
          <w:ilvl w:val="0"/>
          <w:numId w:val="33"/>
        </w:numPr>
        <w:tabs>
          <w:tab w:val="clear" w:pos="720"/>
          <w:tab w:val="num" w:pos="0"/>
        </w:tabs>
        <w:spacing w:after="0"/>
        <w:ind w:left="0" w:firstLine="540"/>
        <w:jc w:val="both"/>
        <w:rPr>
          <w:rFonts w:ascii="Times New Roman" w:hAnsi="Times New Roman" w:cs="Times New Roman"/>
          <w:sz w:val="24"/>
          <w:szCs w:val="24"/>
          <w:lang w:val="ru-RU"/>
        </w:rPr>
      </w:pPr>
      <w:r w:rsidRPr="00FE4E27">
        <w:rPr>
          <w:rFonts w:ascii="Times New Roman" w:hAnsi="Times New Roman" w:cs="Times New Roman"/>
          <w:sz w:val="24"/>
          <w:szCs w:val="24"/>
          <w:lang w:val="ru-RU"/>
        </w:rPr>
        <w:t>Увеличение концентрации реагентов – в сторону продуктов, а увеличение концентрации продуктов – в сторону реагентов.</w:t>
      </w:r>
    </w:p>
    <w:p w:rsidR="00FE4E27" w:rsidRPr="00FE4E27" w:rsidRDefault="00FE4E27" w:rsidP="00FE4E27">
      <w:pPr>
        <w:widowControl w:val="0"/>
        <w:tabs>
          <w:tab w:val="left" w:pos="0"/>
        </w:tabs>
        <w:spacing w:after="0"/>
        <w:jc w:val="both"/>
        <w:rPr>
          <w:rFonts w:ascii="Times New Roman" w:hAnsi="Times New Roman" w:cs="Times New Roman"/>
          <w:sz w:val="24"/>
          <w:szCs w:val="24"/>
          <w:lang w:val="ru-RU"/>
        </w:rPr>
      </w:pPr>
      <w:r w:rsidRPr="00FE4E27">
        <w:rPr>
          <w:rFonts w:ascii="Times New Roman" w:hAnsi="Times New Roman" w:cs="Times New Roman"/>
          <w:i/>
          <w:sz w:val="24"/>
          <w:szCs w:val="24"/>
          <w:lang w:val="ru-RU"/>
        </w:rPr>
        <w:tab/>
        <w:t>Наличие катализатора не смещает положение равновесия, так как катализатор ускоряет и прямую и обратную реакции в одинаковой степени.</w:t>
      </w:r>
      <w:r w:rsidRPr="00FE4E27">
        <w:rPr>
          <w:rFonts w:ascii="Times New Roman" w:hAnsi="Times New Roman" w:cs="Times New Roman"/>
          <w:sz w:val="24"/>
          <w:szCs w:val="24"/>
          <w:lang w:val="ru-RU"/>
        </w:rPr>
        <w:t xml:space="preserve"> Присутствие катализатора приводит к уменьшению времени достижения равновесия.</w:t>
      </w:r>
    </w:p>
    <w:p w:rsidR="00FE4E27" w:rsidRPr="00FE4E27" w:rsidRDefault="00FE4E27" w:rsidP="00FE4E27">
      <w:pPr>
        <w:widowControl w:val="0"/>
        <w:spacing w:after="0"/>
        <w:ind w:firstLine="540"/>
        <w:jc w:val="both"/>
        <w:rPr>
          <w:rFonts w:ascii="Times New Roman" w:hAnsi="Times New Roman" w:cs="Times New Roman"/>
          <w:b/>
          <w:sz w:val="24"/>
          <w:szCs w:val="24"/>
          <w:lang w:val="ru-RU"/>
        </w:rPr>
      </w:pPr>
      <w:r w:rsidRPr="00FE4E27">
        <w:rPr>
          <w:rFonts w:ascii="Times New Roman" w:hAnsi="Times New Roman" w:cs="Times New Roman"/>
          <w:sz w:val="24"/>
          <w:szCs w:val="24"/>
          <w:lang w:val="ru-RU"/>
        </w:rPr>
        <w:t>Если внешнее воздействие снимается, система возвращается в исходное состояние.</w:t>
      </w:r>
    </w:p>
    <w:p w:rsidR="00FE4E27" w:rsidRPr="00FE4E27" w:rsidRDefault="00FE4E27" w:rsidP="00FE4E27">
      <w:pPr>
        <w:widowControl w:val="0"/>
        <w:spacing w:after="0"/>
        <w:ind w:firstLine="540"/>
        <w:jc w:val="both"/>
        <w:rPr>
          <w:rFonts w:ascii="Times New Roman" w:hAnsi="Times New Roman" w:cs="Times New Roman"/>
          <w:b/>
          <w:sz w:val="24"/>
          <w:szCs w:val="24"/>
          <w:lang w:val="ru-RU"/>
        </w:rPr>
      </w:pPr>
      <w:r w:rsidRPr="00FE4E27">
        <w:rPr>
          <w:rFonts w:ascii="Times New Roman" w:hAnsi="Times New Roman" w:cs="Times New Roman"/>
          <w:sz w:val="24"/>
          <w:szCs w:val="24"/>
          <w:lang w:val="ru-RU"/>
        </w:rPr>
        <w:tab/>
        <w:t xml:space="preserve">Отношение произведений равновесных концентраций продуктов реакции, взятых в степенях, равных их стехиометрическим коэффициентам, к произведению концентраций реагентов, также взятых в степенях, равных их стехиометрическим коэффициентам, является постоянной величиной, которая называется </w:t>
      </w:r>
      <w:r w:rsidRPr="00FE4E27">
        <w:rPr>
          <w:rFonts w:ascii="Times New Roman" w:hAnsi="Times New Roman" w:cs="Times New Roman"/>
          <w:b/>
          <w:sz w:val="24"/>
          <w:szCs w:val="24"/>
          <w:lang w:val="ru-RU"/>
        </w:rPr>
        <w:t>константой равновесия.</w:t>
      </w:r>
      <w:r w:rsidRPr="00FE4E27">
        <w:rPr>
          <w:rFonts w:ascii="Times New Roman" w:hAnsi="Times New Roman" w:cs="Times New Roman"/>
          <w:sz w:val="24"/>
          <w:szCs w:val="24"/>
          <w:lang w:val="ru-RU"/>
        </w:rPr>
        <w:t xml:space="preserve"> Значение константы </w:t>
      </w:r>
      <w:r w:rsidRPr="00FE4E27">
        <w:rPr>
          <w:rFonts w:ascii="Times New Roman" w:hAnsi="Times New Roman" w:cs="Times New Roman"/>
          <w:sz w:val="24"/>
          <w:szCs w:val="24"/>
          <w:lang w:val="ru-RU"/>
        </w:rPr>
        <w:lastRenderedPageBreak/>
        <w:t>равновесия не зависит от того, подходит система к равновесию со стороны реагентов или со стороны продуктов</w:t>
      </w:r>
    </w:p>
    <w:p w:rsidR="00FE4E27" w:rsidRPr="00FE4E27" w:rsidRDefault="00FE4E27" w:rsidP="00FE4E27">
      <w:pPr>
        <w:widowControl w:val="0"/>
        <w:tabs>
          <w:tab w:val="left" w:pos="0"/>
        </w:tabs>
        <w:spacing w:after="0"/>
        <w:jc w:val="both"/>
        <w:rPr>
          <w:rFonts w:ascii="Times New Roman" w:hAnsi="Times New Roman" w:cs="Times New Roman"/>
          <w:b/>
          <w:sz w:val="28"/>
          <w:szCs w:val="28"/>
          <w:lang w:val="ru-RU"/>
        </w:rPr>
      </w:pPr>
      <w:r w:rsidRPr="00FE4E27">
        <w:rPr>
          <w:rFonts w:ascii="Times New Roman" w:hAnsi="Times New Roman" w:cs="Times New Roman"/>
          <w:b/>
          <w:sz w:val="24"/>
          <w:szCs w:val="24"/>
          <w:lang w:val="ru-RU"/>
        </w:rPr>
        <w:tab/>
      </w:r>
      <w:r w:rsidRPr="00FE4E27">
        <w:rPr>
          <w:rFonts w:ascii="Times New Roman" w:hAnsi="Times New Roman" w:cs="Times New Roman"/>
          <w:b/>
          <w:sz w:val="24"/>
          <w:szCs w:val="24"/>
          <w:lang w:val="ru-RU"/>
        </w:rPr>
        <w:tab/>
      </w:r>
      <m:oMath>
        <m:r>
          <m:rPr>
            <m:sty m:val="bi"/>
          </m:rPr>
          <w:rPr>
            <w:rFonts w:ascii="Cambria Math" w:hAnsi="Cambria Math" w:cs="Times New Roman"/>
            <w:sz w:val="24"/>
            <w:szCs w:val="24"/>
          </w:rPr>
          <m:t>a</m:t>
        </m:r>
        <m:r>
          <m:rPr>
            <m:sty m:val="b"/>
          </m:rPr>
          <w:rPr>
            <w:rFonts w:ascii="Cambria Math" w:hAnsi="Cambria Math" w:cs="Times New Roman"/>
            <w:sz w:val="24"/>
            <w:szCs w:val="24"/>
          </w:rPr>
          <m:t>A</m:t>
        </m:r>
        <m:r>
          <m:rPr>
            <m:sty m:val="bi"/>
          </m:rPr>
          <w:rPr>
            <w:rFonts w:ascii="Cambria Math" w:hAnsi="Times New Roman" w:cs="Times New Roman"/>
            <w:sz w:val="24"/>
            <w:szCs w:val="24"/>
            <w:lang w:val="ru-RU"/>
          </w:rPr>
          <m:t>+</m:t>
        </m:r>
        <m:r>
          <m:rPr>
            <m:sty m:val="bi"/>
          </m:rPr>
          <w:rPr>
            <w:rFonts w:ascii="Cambria Math" w:hAnsi="Cambria Math" w:cs="Times New Roman"/>
            <w:sz w:val="24"/>
            <w:szCs w:val="24"/>
          </w:rPr>
          <m:t>b</m:t>
        </m:r>
        <m:r>
          <m:rPr>
            <m:sty m:val="b"/>
          </m:rPr>
          <w:rPr>
            <w:rFonts w:ascii="Cambria Math" w:hAnsi="Cambria Math" w:cs="Times New Roman"/>
            <w:sz w:val="24"/>
            <w:szCs w:val="24"/>
          </w:rPr>
          <m:t>B</m:t>
        </m:r>
        <m:r>
          <m:rPr>
            <m:sty m:val="bi"/>
          </m:rPr>
          <w:rPr>
            <w:rFonts w:ascii="Times New Roman" w:hAnsi="Times New Roman" w:cs="Times New Roman"/>
            <w:sz w:val="24"/>
            <w:szCs w:val="24"/>
            <w:lang w:val="ru-RU"/>
          </w:rPr>
          <m:t>↔</m:t>
        </m:r>
        <m:r>
          <m:rPr>
            <m:sty m:val="bi"/>
          </m:rPr>
          <w:rPr>
            <w:rFonts w:ascii="Cambria Math" w:hAnsi="Cambria Math" w:cs="Times New Roman"/>
            <w:sz w:val="24"/>
            <w:szCs w:val="24"/>
          </w:rPr>
          <m:t>d</m:t>
        </m:r>
        <m:r>
          <m:rPr>
            <m:sty m:val="b"/>
          </m:rPr>
          <w:rPr>
            <w:rFonts w:ascii="Cambria Math" w:hAnsi="Cambria Math" w:cs="Times New Roman"/>
            <w:sz w:val="24"/>
            <w:szCs w:val="24"/>
          </w:rPr>
          <m:t>D</m:t>
        </m:r>
        <m:r>
          <m:rPr>
            <m:sty m:val="bi"/>
          </m:rPr>
          <w:rPr>
            <w:rFonts w:ascii="Cambria Math" w:hAnsi="Times New Roman" w:cs="Times New Roman"/>
            <w:sz w:val="24"/>
            <w:szCs w:val="24"/>
            <w:lang w:val="ru-RU"/>
          </w:rPr>
          <m:t>+</m:t>
        </m:r>
        <m:r>
          <m:rPr>
            <m:sty m:val="bi"/>
          </m:rPr>
          <w:rPr>
            <w:rFonts w:ascii="Cambria Math" w:hAnsi="Cambria Math" w:cs="Times New Roman"/>
            <w:sz w:val="24"/>
            <w:szCs w:val="24"/>
          </w:rPr>
          <m:t>g</m:t>
        </m:r>
        <m:r>
          <m:rPr>
            <m:sty m:val="b"/>
          </m:rPr>
          <w:rPr>
            <w:rFonts w:ascii="Cambria Math" w:hAnsi="Cambria Math" w:cs="Times New Roman"/>
            <w:sz w:val="24"/>
            <w:szCs w:val="24"/>
          </w:rPr>
          <m:t>G</m:t>
        </m:r>
      </m:oMath>
      <w:r w:rsidRPr="00FE4E27">
        <w:rPr>
          <w:rFonts w:ascii="Times New Roman" w:hAnsi="Times New Roman" w:cs="Times New Roman"/>
          <w:b/>
          <w:sz w:val="24"/>
          <w:szCs w:val="24"/>
          <w:lang w:val="ru-RU"/>
        </w:rPr>
        <w:tab/>
      </w:r>
      <w:r w:rsidRPr="00FE4E27">
        <w:rPr>
          <w:rFonts w:ascii="Times New Roman" w:hAnsi="Times New Roman" w:cs="Times New Roman"/>
          <w:b/>
          <w:sz w:val="24"/>
          <w:szCs w:val="24"/>
          <w:lang w:val="ru-RU"/>
        </w:rPr>
        <w:tab/>
        <w:t xml:space="preserve">    </w:t>
      </w:r>
      <w:r w:rsidRPr="00FE4E27">
        <w:rPr>
          <w:rFonts w:ascii="Times New Roman" w:hAnsi="Times New Roman" w:cs="Times New Roman"/>
          <w:b/>
          <w:sz w:val="24"/>
          <w:szCs w:val="24"/>
          <w:lang w:val="ru-RU"/>
        </w:rPr>
        <w:tab/>
      </w:r>
      <m:oMath>
        <m:sSub>
          <m:sSubPr>
            <m:ctrlPr>
              <w:rPr>
                <w:rFonts w:ascii="Cambria Math" w:hAnsi="Times New Roman" w:cs="Times New Roman"/>
                <w:b/>
                <w:i/>
                <w:sz w:val="28"/>
                <w:szCs w:val="28"/>
              </w:rPr>
            </m:ctrlPr>
          </m:sSubPr>
          <m:e>
            <m:r>
              <m:rPr>
                <m:sty m:val="bi"/>
              </m:rPr>
              <w:rPr>
                <w:rFonts w:ascii="Cambria Math" w:hAnsi="Cambria Math" w:cs="Times New Roman"/>
                <w:sz w:val="28"/>
                <w:szCs w:val="28"/>
              </w:rPr>
              <m:t>K</m:t>
            </m:r>
          </m:e>
          <m:sub>
            <m:r>
              <m:rPr>
                <m:sty m:val="bi"/>
              </m:rPr>
              <w:rPr>
                <w:rFonts w:ascii="Times New Roman" w:hAnsi="Times New Roman" w:cs="Times New Roman"/>
                <w:sz w:val="28"/>
                <w:szCs w:val="28"/>
                <w:lang w:val="ru-RU"/>
              </w:rPr>
              <m:t>р</m:t>
            </m:r>
          </m:sub>
        </m:sSub>
        <m:r>
          <m:rPr>
            <m:sty m:val="bi"/>
          </m:rPr>
          <w:rPr>
            <w:rFonts w:ascii="Cambria Math" w:hAnsi="Times New Roman" w:cs="Times New Roman"/>
            <w:sz w:val="28"/>
            <w:szCs w:val="28"/>
            <w:lang w:val="ru-RU"/>
          </w:rPr>
          <m:t>=</m:t>
        </m:r>
        <m:f>
          <m:fPr>
            <m:ctrlPr>
              <w:rPr>
                <w:rFonts w:ascii="Cambria Math" w:hAnsi="Times New Roman" w:cs="Times New Roman"/>
                <w:b/>
                <w:i/>
                <w:sz w:val="28"/>
                <w:szCs w:val="28"/>
              </w:rPr>
            </m:ctrlPr>
          </m:fPr>
          <m:num>
            <m:sSup>
              <m:sSupPr>
                <m:ctrlPr>
                  <w:rPr>
                    <w:rFonts w:ascii="Cambria Math" w:hAnsi="Times New Roman" w:cs="Times New Roman"/>
                    <w:b/>
                    <w:i/>
                    <w:sz w:val="28"/>
                    <w:szCs w:val="28"/>
                  </w:rPr>
                </m:ctrlPr>
              </m:sSupPr>
              <m:e>
                <m:d>
                  <m:dPr>
                    <m:begChr m:val="["/>
                    <m:endChr m:val="]"/>
                    <m:ctrlPr>
                      <w:rPr>
                        <w:rFonts w:ascii="Cambria Math" w:hAnsi="Times New Roman" w:cs="Times New Roman"/>
                        <w:b/>
                        <w:i/>
                        <w:sz w:val="28"/>
                        <w:szCs w:val="28"/>
                      </w:rPr>
                    </m:ctrlPr>
                  </m:dPr>
                  <m:e>
                    <m:r>
                      <m:rPr>
                        <m:sty m:val="b"/>
                      </m:rPr>
                      <w:rPr>
                        <w:rFonts w:ascii="Cambria Math" w:hAnsi="Cambria Math" w:cs="Times New Roman"/>
                        <w:sz w:val="28"/>
                        <w:szCs w:val="28"/>
                      </w:rPr>
                      <m:t>D</m:t>
                    </m:r>
                  </m:e>
                </m:d>
              </m:e>
              <m:sup>
                <m:r>
                  <m:rPr>
                    <m:sty m:val="bi"/>
                  </m:rPr>
                  <w:rPr>
                    <w:rFonts w:ascii="Cambria Math" w:hAnsi="Cambria Math" w:cs="Times New Roman"/>
                    <w:sz w:val="28"/>
                    <w:szCs w:val="28"/>
                  </w:rPr>
                  <m:t>d</m:t>
                </m:r>
              </m:sup>
            </m:sSup>
            <m:r>
              <m:rPr>
                <m:sty m:val="bi"/>
              </m:rPr>
              <w:rPr>
                <w:rFonts w:ascii="Times New Roman" w:hAnsi="Times New Roman" w:cs="Times New Roman"/>
                <w:sz w:val="28"/>
                <w:szCs w:val="28"/>
                <w:lang w:val="ru-RU"/>
              </w:rPr>
              <m:t>∙</m:t>
            </m:r>
            <m:sSup>
              <m:sSupPr>
                <m:ctrlPr>
                  <w:rPr>
                    <w:rFonts w:ascii="Cambria Math" w:hAnsi="Times New Roman" w:cs="Times New Roman"/>
                    <w:b/>
                    <w:i/>
                    <w:sz w:val="28"/>
                    <w:szCs w:val="28"/>
                  </w:rPr>
                </m:ctrlPr>
              </m:sSupPr>
              <m:e>
                <m:d>
                  <m:dPr>
                    <m:begChr m:val="["/>
                    <m:endChr m:val="]"/>
                    <m:ctrlPr>
                      <w:rPr>
                        <w:rFonts w:ascii="Cambria Math" w:hAnsi="Times New Roman" w:cs="Times New Roman"/>
                        <w:b/>
                        <w:i/>
                        <w:sz w:val="28"/>
                        <w:szCs w:val="28"/>
                      </w:rPr>
                    </m:ctrlPr>
                  </m:dPr>
                  <m:e>
                    <m:r>
                      <m:rPr>
                        <m:sty m:val="b"/>
                      </m:rPr>
                      <w:rPr>
                        <w:rFonts w:ascii="Cambria Math" w:hAnsi="Cambria Math" w:cs="Times New Roman"/>
                        <w:sz w:val="28"/>
                        <w:szCs w:val="28"/>
                      </w:rPr>
                      <m:t>G</m:t>
                    </m:r>
                  </m:e>
                </m:d>
              </m:e>
              <m:sup>
                <m:r>
                  <m:rPr>
                    <m:sty m:val="bi"/>
                  </m:rPr>
                  <w:rPr>
                    <w:rFonts w:ascii="Cambria Math" w:hAnsi="Cambria Math" w:cs="Times New Roman"/>
                    <w:sz w:val="28"/>
                    <w:szCs w:val="28"/>
                  </w:rPr>
                  <m:t>g</m:t>
                </m:r>
              </m:sup>
            </m:sSup>
          </m:num>
          <m:den>
            <m:sSup>
              <m:sSupPr>
                <m:ctrlPr>
                  <w:rPr>
                    <w:rFonts w:ascii="Cambria Math" w:hAnsi="Times New Roman" w:cs="Times New Roman"/>
                    <w:b/>
                    <w:i/>
                    <w:sz w:val="28"/>
                    <w:szCs w:val="28"/>
                  </w:rPr>
                </m:ctrlPr>
              </m:sSupPr>
              <m:e>
                <m:d>
                  <m:dPr>
                    <m:begChr m:val="["/>
                    <m:endChr m:val="]"/>
                    <m:ctrlPr>
                      <w:rPr>
                        <w:rFonts w:ascii="Cambria Math" w:hAnsi="Times New Roman" w:cs="Times New Roman"/>
                        <w:b/>
                        <w:i/>
                        <w:sz w:val="28"/>
                        <w:szCs w:val="28"/>
                      </w:rPr>
                    </m:ctrlPr>
                  </m:dPr>
                  <m:e>
                    <m:r>
                      <m:rPr>
                        <m:sty m:val="b"/>
                      </m:rPr>
                      <w:rPr>
                        <w:rFonts w:ascii="Cambria Math" w:hAnsi="Cambria Math" w:cs="Times New Roman"/>
                        <w:sz w:val="28"/>
                        <w:szCs w:val="28"/>
                      </w:rPr>
                      <m:t>A</m:t>
                    </m:r>
                  </m:e>
                </m:d>
              </m:e>
              <m:sup>
                <m:r>
                  <m:rPr>
                    <m:sty m:val="bi"/>
                  </m:rPr>
                  <w:rPr>
                    <w:rFonts w:ascii="Cambria Math" w:hAnsi="Cambria Math" w:cs="Times New Roman"/>
                    <w:sz w:val="28"/>
                    <w:szCs w:val="28"/>
                  </w:rPr>
                  <m:t>a</m:t>
                </m:r>
              </m:sup>
            </m:sSup>
            <m:r>
              <m:rPr>
                <m:sty m:val="bi"/>
              </m:rPr>
              <w:rPr>
                <w:rFonts w:ascii="Times New Roman" w:hAnsi="Times New Roman" w:cs="Times New Roman"/>
                <w:sz w:val="28"/>
                <w:szCs w:val="28"/>
                <w:lang w:val="ru-RU"/>
              </w:rPr>
              <m:t>∙</m:t>
            </m:r>
            <m:sSup>
              <m:sSupPr>
                <m:ctrlPr>
                  <w:rPr>
                    <w:rFonts w:ascii="Cambria Math" w:hAnsi="Times New Roman" w:cs="Times New Roman"/>
                    <w:b/>
                    <w:i/>
                    <w:sz w:val="28"/>
                    <w:szCs w:val="28"/>
                  </w:rPr>
                </m:ctrlPr>
              </m:sSupPr>
              <m:e>
                <m:d>
                  <m:dPr>
                    <m:begChr m:val="["/>
                    <m:endChr m:val="]"/>
                    <m:ctrlPr>
                      <w:rPr>
                        <w:rFonts w:ascii="Cambria Math" w:hAnsi="Times New Roman" w:cs="Times New Roman"/>
                        <w:b/>
                        <w:i/>
                        <w:sz w:val="28"/>
                        <w:szCs w:val="28"/>
                      </w:rPr>
                    </m:ctrlPr>
                  </m:dPr>
                  <m:e>
                    <m:r>
                      <m:rPr>
                        <m:sty m:val="b"/>
                      </m:rPr>
                      <w:rPr>
                        <w:rFonts w:ascii="Cambria Math" w:hAnsi="Cambria Math" w:cs="Times New Roman"/>
                        <w:sz w:val="28"/>
                        <w:szCs w:val="28"/>
                      </w:rPr>
                      <m:t>B</m:t>
                    </m:r>
                  </m:e>
                </m:d>
              </m:e>
              <m:sup>
                <m:r>
                  <m:rPr>
                    <m:sty m:val="bi"/>
                  </m:rPr>
                  <w:rPr>
                    <w:rFonts w:ascii="Cambria Math" w:hAnsi="Cambria Math" w:cs="Times New Roman"/>
                    <w:sz w:val="28"/>
                    <w:szCs w:val="28"/>
                  </w:rPr>
                  <m:t>b</m:t>
                </m:r>
              </m:sup>
            </m:sSup>
          </m:den>
        </m:f>
      </m:oMath>
    </w:p>
    <w:p w:rsidR="00FE4E27" w:rsidRPr="00FE4E27" w:rsidRDefault="00FE4E27" w:rsidP="00FE4E27">
      <w:pPr>
        <w:widowControl w:val="0"/>
        <w:tabs>
          <w:tab w:val="left" w:pos="0"/>
        </w:tabs>
        <w:spacing w:after="0"/>
        <w:jc w:val="both"/>
        <w:rPr>
          <w:rFonts w:ascii="Times New Roman" w:hAnsi="Times New Roman" w:cs="Times New Roman"/>
          <w:b/>
          <w:sz w:val="24"/>
          <w:szCs w:val="24"/>
          <w:lang w:val="ru-RU"/>
        </w:rPr>
      </w:pPr>
    </w:p>
    <w:p w:rsidR="00FE4E27" w:rsidRPr="00FE4E27" w:rsidRDefault="00FE4E27" w:rsidP="00FE4E27">
      <w:pPr>
        <w:widowControl w:val="0"/>
        <w:tabs>
          <w:tab w:val="left" w:pos="0"/>
          <w:tab w:val="left" w:pos="90"/>
          <w:tab w:val="left" w:pos="810"/>
          <w:tab w:val="left" w:pos="990"/>
        </w:tabs>
        <w:spacing w:after="0" w:line="240" w:lineRule="auto"/>
        <w:jc w:val="both"/>
        <w:rPr>
          <w:rFonts w:ascii="Times New Roman" w:hAnsi="Times New Roman" w:cs="Times New Roman"/>
          <w:sz w:val="24"/>
          <w:szCs w:val="24"/>
          <w:lang w:val="ru-RU"/>
        </w:rPr>
      </w:pPr>
      <w:r w:rsidRPr="00FE4E27">
        <w:rPr>
          <w:rFonts w:ascii="Times New Roman" w:hAnsi="Times New Roman" w:cs="Times New Roman"/>
          <w:b/>
          <w:sz w:val="24"/>
          <w:szCs w:val="24"/>
          <w:lang w:val="ru-RU"/>
        </w:rPr>
        <w:t>Пример</w:t>
      </w:r>
      <w:r w:rsidRPr="00CA4EB4">
        <w:rPr>
          <w:rFonts w:ascii="Times New Roman" w:hAnsi="Times New Roman" w:cs="Times New Roman"/>
          <w:b/>
          <w:sz w:val="24"/>
          <w:szCs w:val="24"/>
        </w:rPr>
        <w:t> </w:t>
      </w:r>
      <w:r w:rsidRPr="00FE4E27">
        <w:rPr>
          <w:rFonts w:ascii="Times New Roman" w:hAnsi="Times New Roman" w:cs="Times New Roman"/>
          <w:b/>
          <w:sz w:val="24"/>
          <w:szCs w:val="24"/>
          <w:lang w:val="ru-RU"/>
        </w:rPr>
        <w:t>10.1</w:t>
      </w:r>
      <w:r w:rsidRPr="00FE4E27">
        <w:rPr>
          <w:rFonts w:ascii="Times New Roman" w:hAnsi="Times New Roman" w:cs="Times New Roman"/>
          <w:sz w:val="24"/>
          <w:szCs w:val="24"/>
          <w:lang w:val="ru-RU"/>
        </w:rPr>
        <w:t>. В результате взаимодействия 1,00</w:t>
      </w:r>
      <w:r w:rsidRPr="00CA4EB4">
        <w:rPr>
          <w:rFonts w:ascii="Times New Roman" w:hAnsi="Times New Roman" w:cs="Times New Roman"/>
          <w:sz w:val="24"/>
          <w:szCs w:val="24"/>
        </w:rPr>
        <w:t> </w:t>
      </w:r>
      <w:r w:rsidRPr="00FE4E27">
        <w:rPr>
          <w:rFonts w:ascii="Times New Roman" w:hAnsi="Times New Roman" w:cs="Times New Roman"/>
          <w:sz w:val="24"/>
          <w:szCs w:val="24"/>
          <w:lang w:val="ru-RU"/>
        </w:rPr>
        <w:t>моль Н</w:t>
      </w:r>
      <w:proofErr w:type="gramStart"/>
      <w:r w:rsidRPr="00FE4E27">
        <w:rPr>
          <w:rFonts w:ascii="Times New Roman" w:hAnsi="Times New Roman" w:cs="Times New Roman"/>
          <w:sz w:val="24"/>
          <w:szCs w:val="24"/>
          <w:vertAlign w:val="subscript"/>
          <w:lang w:val="ru-RU"/>
        </w:rPr>
        <w:t>2</w:t>
      </w:r>
      <w:proofErr w:type="gramEnd"/>
      <w:r w:rsidRPr="00FE4E27">
        <w:rPr>
          <w:rFonts w:ascii="Times New Roman" w:hAnsi="Times New Roman" w:cs="Times New Roman"/>
          <w:sz w:val="24"/>
          <w:szCs w:val="24"/>
          <w:lang w:val="ru-RU"/>
        </w:rPr>
        <w:t xml:space="preserve"> с 1,00</w:t>
      </w:r>
      <w:r w:rsidRPr="00CA4EB4">
        <w:rPr>
          <w:rFonts w:ascii="Times New Roman" w:hAnsi="Times New Roman" w:cs="Times New Roman"/>
          <w:sz w:val="24"/>
          <w:szCs w:val="24"/>
        </w:rPr>
        <w:t> </w:t>
      </w:r>
      <w:r w:rsidRPr="00FE4E27">
        <w:rPr>
          <w:rFonts w:ascii="Times New Roman" w:hAnsi="Times New Roman" w:cs="Times New Roman"/>
          <w:sz w:val="24"/>
          <w:szCs w:val="24"/>
          <w:lang w:val="ru-RU"/>
        </w:rPr>
        <w:t xml:space="preserve">моль </w:t>
      </w:r>
      <w:r w:rsidRPr="00CA4EB4">
        <w:rPr>
          <w:rFonts w:ascii="Times New Roman" w:hAnsi="Times New Roman" w:cs="Times New Roman"/>
          <w:sz w:val="24"/>
          <w:szCs w:val="24"/>
        </w:rPr>
        <w:t>I</w:t>
      </w:r>
      <w:r w:rsidRPr="00FE4E27">
        <w:rPr>
          <w:rFonts w:ascii="Times New Roman" w:hAnsi="Times New Roman" w:cs="Times New Roman"/>
          <w:sz w:val="24"/>
          <w:szCs w:val="24"/>
          <w:vertAlign w:val="subscript"/>
          <w:lang w:val="ru-RU"/>
        </w:rPr>
        <w:t>2</w:t>
      </w:r>
      <w:r w:rsidRPr="00FE4E27">
        <w:rPr>
          <w:rFonts w:ascii="Times New Roman" w:hAnsi="Times New Roman" w:cs="Times New Roman"/>
          <w:sz w:val="24"/>
          <w:szCs w:val="24"/>
          <w:lang w:val="ru-RU"/>
        </w:rPr>
        <w:t xml:space="preserve"> (</w:t>
      </w:r>
      <w:r w:rsidRPr="00CA4EB4">
        <w:rPr>
          <w:rFonts w:ascii="Times New Roman" w:hAnsi="Times New Roman" w:cs="Times New Roman"/>
          <w:i/>
          <w:sz w:val="24"/>
          <w:szCs w:val="24"/>
        </w:rPr>
        <w:t>V</w:t>
      </w:r>
      <w:r w:rsidRPr="00CA4EB4">
        <w:rPr>
          <w:rFonts w:ascii="Times New Roman" w:hAnsi="Times New Roman" w:cs="Times New Roman"/>
          <w:sz w:val="24"/>
          <w:szCs w:val="24"/>
        </w:rPr>
        <w:t> </w:t>
      </w:r>
      <w:r w:rsidRPr="00FE4E27">
        <w:rPr>
          <w:rFonts w:ascii="Times New Roman" w:hAnsi="Times New Roman" w:cs="Times New Roman"/>
          <w:sz w:val="24"/>
          <w:szCs w:val="24"/>
          <w:lang w:val="ru-RU"/>
        </w:rPr>
        <w:t>=</w:t>
      </w:r>
      <w:r w:rsidRPr="00CA4EB4">
        <w:rPr>
          <w:rFonts w:ascii="Times New Roman" w:hAnsi="Times New Roman" w:cs="Times New Roman"/>
          <w:sz w:val="24"/>
          <w:szCs w:val="24"/>
        </w:rPr>
        <w:t> </w:t>
      </w:r>
      <w:r w:rsidRPr="00FE4E27">
        <w:rPr>
          <w:rFonts w:ascii="Times New Roman" w:hAnsi="Times New Roman" w:cs="Times New Roman"/>
          <w:sz w:val="24"/>
          <w:szCs w:val="24"/>
          <w:lang w:val="ru-RU"/>
        </w:rPr>
        <w:t>1</w:t>
      </w:r>
      <w:r w:rsidRPr="00CA4EB4">
        <w:rPr>
          <w:rFonts w:ascii="Times New Roman" w:hAnsi="Times New Roman" w:cs="Times New Roman"/>
          <w:sz w:val="24"/>
          <w:szCs w:val="24"/>
        </w:rPr>
        <w:t> </w:t>
      </w:r>
      <w:r w:rsidRPr="00FE4E27">
        <w:rPr>
          <w:rFonts w:ascii="Times New Roman" w:hAnsi="Times New Roman" w:cs="Times New Roman"/>
          <w:sz w:val="24"/>
          <w:szCs w:val="24"/>
          <w:lang w:val="ru-RU"/>
        </w:rPr>
        <w:t xml:space="preserve">л; </w:t>
      </w:r>
      <w:r w:rsidRPr="00CA4EB4">
        <w:rPr>
          <w:rFonts w:ascii="Times New Roman" w:hAnsi="Times New Roman" w:cs="Times New Roman"/>
          <w:i/>
          <w:sz w:val="24"/>
          <w:szCs w:val="24"/>
        </w:rPr>
        <w:t>t</w:t>
      </w:r>
      <w:r w:rsidRPr="00CA4EB4">
        <w:rPr>
          <w:rFonts w:ascii="Times New Roman" w:hAnsi="Times New Roman" w:cs="Times New Roman"/>
          <w:sz w:val="24"/>
          <w:szCs w:val="24"/>
        </w:rPr>
        <w:t> </w:t>
      </w:r>
      <w:r w:rsidRPr="00FE4E27">
        <w:rPr>
          <w:rFonts w:ascii="Times New Roman" w:hAnsi="Times New Roman" w:cs="Times New Roman"/>
          <w:sz w:val="24"/>
          <w:szCs w:val="24"/>
          <w:lang w:val="ru-RU"/>
        </w:rPr>
        <w:t>=</w:t>
      </w:r>
      <w:r w:rsidRPr="00CA4EB4">
        <w:rPr>
          <w:rFonts w:ascii="Times New Roman" w:hAnsi="Times New Roman" w:cs="Times New Roman"/>
          <w:sz w:val="24"/>
          <w:szCs w:val="24"/>
        </w:rPr>
        <w:t> </w:t>
      </w:r>
      <w:r w:rsidRPr="00FE4E27">
        <w:rPr>
          <w:rFonts w:ascii="Times New Roman" w:hAnsi="Times New Roman" w:cs="Times New Roman"/>
          <w:sz w:val="24"/>
          <w:szCs w:val="24"/>
          <w:lang w:val="ru-RU"/>
        </w:rPr>
        <w:t>450</w:t>
      </w:r>
      <w:r w:rsidRPr="00CA4EB4">
        <w:rPr>
          <w:rFonts w:ascii="Times New Roman" w:hAnsi="Times New Roman" w:cs="Times New Roman"/>
          <w:sz w:val="24"/>
          <w:szCs w:val="24"/>
        </w:rPr>
        <w:t> </w:t>
      </w:r>
      <w:r w:rsidRPr="00CA4EB4">
        <w:rPr>
          <w:rFonts w:ascii="Times New Roman" w:hAnsi="Times New Roman" w:cs="Times New Roman"/>
          <w:sz w:val="24"/>
          <w:szCs w:val="24"/>
          <w:vertAlign w:val="superscript"/>
        </w:rPr>
        <w:t>o</w:t>
      </w:r>
      <w:r w:rsidRPr="00CA4EB4">
        <w:rPr>
          <w:rFonts w:ascii="Times New Roman" w:hAnsi="Times New Roman" w:cs="Times New Roman"/>
          <w:sz w:val="24"/>
          <w:szCs w:val="24"/>
        </w:rPr>
        <w:t>C</w:t>
      </w:r>
      <w:r w:rsidRPr="00FE4E27">
        <w:rPr>
          <w:rFonts w:ascii="Times New Roman" w:hAnsi="Times New Roman" w:cs="Times New Roman"/>
          <w:sz w:val="24"/>
          <w:szCs w:val="24"/>
          <w:lang w:val="ru-RU"/>
        </w:rPr>
        <w:t xml:space="preserve">; </w:t>
      </w:r>
      <w:r w:rsidRPr="00CA4EB4">
        <w:rPr>
          <w:rFonts w:ascii="Times New Roman" w:hAnsi="Times New Roman" w:cs="Times New Roman"/>
          <w:i/>
          <w:sz w:val="24"/>
          <w:szCs w:val="24"/>
        </w:rPr>
        <w:t>P</w:t>
      </w:r>
      <w:r w:rsidRPr="00CA4EB4">
        <w:rPr>
          <w:rFonts w:ascii="Times New Roman" w:hAnsi="Times New Roman" w:cs="Times New Roman"/>
          <w:sz w:val="24"/>
          <w:szCs w:val="24"/>
        </w:rPr>
        <w:t> </w:t>
      </w:r>
      <w:r w:rsidRPr="00FE4E27">
        <w:rPr>
          <w:rFonts w:ascii="Times New Roman" w:hAnsi="Times New Roman" w:cs="Times New Roman"/>
          <w:sz w:val="24"/>
          <w:szCs w:val="24"/>
          <w:lang w:val="ru-RU"/>
        </w:rPr>
        <w:t>=</w:t>
      </w:r>
      <w:r w:rsidRPr="00CA4EB4">
        <w:rPr>
          <w:rFonts w:ascii="Times New Roman" w:hAnsi="Times New Roman" w:cs="Times New Roman"/>
          <w:sz w:val="24"/>
          <w:szCs w:val="24"/>
        </w:rPr>
        <w:t> </w:t>
      </w:r>
      <w:r w:rsidRPr="00FE4E27">
        <w:rPr>
          <w:rFonts w:ascii="Times New Roman" w:hAnsi="Times New Roman" w:cs="Times New Roman"/>
          <w:sz w:val="24"/>
          <w:szCs w:val="24"/>
          <w:lang w:val="ru-RU"/>
        </w:rPr>
        <w:t>100</w:t>
      </w:r>
      <w:r w:rsidRPr="00CA4EB4">
        <w:rPr>
          <w:rFonts w:ascii="Times New Roman" w:hAnsi="Times New Roman" w:cs="Times New Roman"/>
          <w:sz w:val="24"/>
          <w:szCs w:val="24"/>
        </w:rPr>
        <w:t> </w:t>
      </w:r>
      <w:r w:rsidRPr="00FE4E27">
        <w:rPr>
          <w:rFonts w:ascii="Times New Roman" w:hAnsi="Times New Roman" w:cs="Times New Roman"/>
          <w:sz w:val="24"/>
          <w:szCs w:val="24"/>
          <w:lang w:val="ru-RU"/>
        </w:rPr>
        <w:t xml:space="preserve">бар) по реакции </w:t>
      </w:r>
      <m:oMath>
        <m:sSub>
          <m:sSubPr>
            <m:ctrlPr>
              <w:rPr>
                <w:rFonts w:ascii="Cambria Math" w:hAnsi="Times New Roman" w:cs="Times New Roman"/>
                <w:b/>
                <w:sz w:val="24"/>
                <w:szCs w:val="24"/>
              </w:rPr>
            </m:ctrlPr>
          </m:sSubPr>
          <m:e>
            <m:r>
              <m:rPr>
                <m:sty m:val="b"/>
              </m:rPr>
              <w:rPr>
                <w:rFonts w:ascii="Cambria Math" w:hAnsi="Cambria Math" w:cs="Times New Roman"/>
                <w:sz w:val="24"/>
                <w:szCs w:val="24"/>
              </w:rPr>
              <m:t>H</m:t>
            </m:r>
          </m:e>
          <m:sub>
            <m:r>
              <m:rPr>
                <m:sty m:val="b"/>
              </m:rPr>
              <w:rPr>
                <w:rFonts w:ascii="Cambria Math" w:hAnsi="Cambria Math" w:cs="Times New Roman"/>
                <w:sz w:val="24"/>
                <w:szCs w:val="24"/>
              </w:rPr>
              <m:t>2</m:t>
            </m:r>
            <m:r>
              <m:rPr>
                <m:sty m:val="b"/>
              </m:rPr>
              <w:rPr>
                <w:rFonts w:ascii="Cambria Math" w:hAnsi="Times New Roman" w:cs="Times New Roman"/>
                <w:sz w:val="24"/>
                <w:szCs w:val="24"/>
                <w:lang w:val="ru-RU"/>
              </w:rPr>
              <m:t>(</m:t>
            </m:r>
            <m:r>
              <m:rPr>
                <m:sty m:val="b"/>
              </m:rPr>
              <w:rPr>
                <w:rFonts w:ascii="Cambria Math" w:hAnsi="Times New Roman" w:cs="Times New Roman"/>
                <w:sz w:val="24"/>
                <w:szCs w:val="24"/>
                <w:lang w:val="ru-RU"/>
              </w:rPr>
              <m:t>г</m:t>
            </m:r>
            <m:r>
              <m:rPr>
                <m:sty m:val="b"/>
              </m:rPr>
              <w:rPr>
                <w:rFonts w:ascii="Cambria Math" w:hAnsi="Times New Roman" w:cs="Times New Roman"/>
                <w:sz w:val="24"/>
                <w:szCs w:val="24"/>
                <w:lang w:val="ru-RU"/>
              </w:rPr>
              <m:t>)</m:t>
            </m:r>
          </m:sub>
        </m:sSub>
        <m:r>
          <m:rPr>
            <m:sty m:val="b"/>
          </m:rPr>
          <w:rPr>
            <w:rFonts w:ascii="Cambria Math" w:hAnsi="Times New Roman" w:cs="Times New Roman"/>
            <w:sz w:val="24"/>
            <w:szCs w:val="24"/>
            <w:lang w:val="ru-RU"/>
          </w:rPr>
          <m:t>+</m:t>
        </m:r>
        <m:sSub>
          <m:sSubPr>
            <m:ctrlPr>
              <w:rPr>
                <w:rFonts w:ascii="Cambria Math" w:hAnsi="Times New Roman" w:cs="Times New Roman"/>
                <w:b/>
                <w:i/>
                <w:sz w:val="24"/>
                <w:szCs w:val="24"/>
              </w:rPr>
            </m:ctrlPr>
          </m:sSubPr>
          <m:e>
            <m:r>
              <m:rPr>
                <m:sty m:val="b"/>
              </m:rPr>
              <w:rPr>
                <w:rFonts w:ascii="Cambria Math" w:hAnsi="Cambria Math" w:cs="Times New Roman"/>
                <w:sz w:val="24"/>
                <w:szCs w:val="24"/>
              </w:rPr>
              <m:t>I</m:t>
            </m:r>
          </m:e>
          <m:sub>
            <m:r>
              <m:rPr>
                <m:sty m:val="bi"/>
              </m:rPr>
              <w:rPr>
                <w:rFonts w:ascii="Cambria Math" w:hAnsi="Cambria Math" w:cs="Times New Roman"/>
                <w:sz w:val="24"/>
                <w:szCs w:val="24"/>
              </w:rPr>
              <m:t>2</m:t>
            </m:r>
            <m:r>
              <m:rPr>
                <m:sty m:val="bi"/>
              </m:rPr>
              <w:rPr>
                <w:rFonts w:ascii="Cambria Math" w:hAnsi="Times New Roman" w:cs="Times New Roman"/>
                <w:sz w:val="24"/>
                <w:szCs w:val="24"/>
                <w:lang w:val="ru-RU"/>
              </w:rPr>
              <m:t>(</m:t>
            </m:r>
            <m:r>
              <m:rPr>
                <m:sty m:val="bi"/>
              </m:rPr>
              <w:rPr>
                <w:rFonts w:ascii="Cambria Math" w:hAnsi="Times New Roman" w:cs="Times New Roman"/>
                <w:sz w:val="24"/>
                <w:szCs w:val="24"/>
                <w:lang w:val="ru-RU"/>
              </w:rPr>
              <m:t>г</m:t>
            </m:r>
            <m:r>
              <m:rPr>
                <m:sty m:val="bi"/>
              </m:rPr>
              <w:rPr>
                <w:rFonts w:ascii="Cambria Math" w:hAnsi="Times New Roman" w:cs="Times New Roman"/>
                <w:sz w:val="24"/>
                <w:szCs w:val="24"/>
                <w:lang w:val="ru-RU"/>
              </w:rPr>
              <m:t>)</m:t>
            </m:r>
          </m:sub>
        </m:sSub>
        <m:r>
          <m:rPr>
            <m:sty m:val="b"/>
          </m:rPr>
          <w:rPr>
            <w:rFonts w:ascii="Cambria Math" w:hAnsi="Times New Roman" w:cs="Times New Roman"/>
            <w:sz w:val="24"/>
            <w:szCs w:val="24"/>
            <w:lang w:val="ru-RU"/>
          </w:rPr>
          <m:t>↔</m:t>
        </m:r>
        <m:r>
          <m:rPr>
            <m:sty m:val="b"/>
          </m:rPr>
          <w:rPr>
            <w:rFonts w:ascii="Cambria Math" w:hAnsi="Cambria Math" w:cs="Times New Roman"/>
            <w:sz w:val="24"/>
            <w:szCs w:val="24"/>
          </w:rPr>
          <m:t>2</m:t>
        </m:r>
        <m:sSub>
          <m:sSubPr>
            <m:ctrlPr>
              <w:rPr>
                <w:rFonts w:ascii="Cambria Math" w:hAnsi="Times New Roman" w:cs="Times New Roman"/>
                <w:b/>
                <w:sz w:val="24"/>
                <w:szCs w:val="24"/>
              </w:rPr>
            </m:ctrlPr>
          </m:sSubPr>
          <m:e>
            <m:r>
              <m:rPr>
                <m:sty m:val="b"/>
              </m:rPr>
              <w:rPr>
                <w:rFonts w:ascii="Cambria Math" w:hAnsi="Cambria Math" w:cs="Times New Roman"/>
                <w:sz w:val="24"/>
                <w:szCs w:val="24"/>
              </w:rPr>
              <m:t>HI</m:t>
            </m:r>
          </m:e>
          <m:sub>
            <m:r>
              <m:rPr>
                <m:sty m:val="b"/>
              </m:rPr>
              <w:rPr>
                <w:rFonts w:ascii="Cambria Math" w:hAnsi="Times New Roman" w:cs="Times New Roman"/>
                <w:sz w:val="24"/>
                <w:szCs w:val="24"/>
                <w:lang w:val="ru-RU"/>
              </w:rPr>
              <m:t>(</m:t>
            </m:r>
            <m:r>
              <m:rPr>
                <m:sty m:val="b"/>
              </m:rPr>
              <w:rPr>
                <w:rFonts w:ascii="Cambria Math" w:hAnsi="Times New Roman" w:cs="Times New Roman"/>
                <w:sz w:val="24"/>
                <w:szCs w:val="24"/>
                <w:lang w:val="ru-RU"/>
              </w:rPr>
              <m:t>г</m:t>
            </m:r>
            <m:r>
              <m:rPr>
                <m:sty m:val="b"/>
              </m:rPr>
              <w:rPr>
                <w:rFonts w:ascii="Cambria Math" w:hAnsi="Times New Roman" w:cs="Times New Roman"/>
                <w:sz w:val="24"/>
                <w:szCs w:val="24"/>
                <w:lang w:val="ru-RU"/>
              </w:rPr>
              <m:t>)</m:t>
            </m:r>
          </m:sub>
        </m:sSub>
      </m:oMath>
      <w:r w:rsidRPr="00FE4E27">
        <w:rPr>
          <w:rFonts w:ascii="Times New Roman" w:hAnsi="Times New Roman" w:cs="Times New Roman"/>
          <w:b/>
          <w:sz w:val="24"/>
          <w:szCs w:val="24"/>
          <w:lang w:val="ru-RU"/>
        </w:rPr>
        <w:t xml:space="preserve"> </w:t>
      </w:r>
      <w:r w:rsidRPr="00FE4E27">
        <w:rPr>
          <w:rFonts w:ascii="Times New Roman" w:hAnsi="Times New Roman" w:cs="Times New Roman"/>
          <w:sz w:val="24"/>
          <w:szCs w:val="24"/>
          <w:lang w:val="ru-RU"/>
        </w:rPr>
        <w:t>образовался йодоводород. Равновесная смесь содержит 1,56</w:t>
      </w:r>
      <w:r w:rsidRPr="00CA4EB4">
        <w:rPr>
          <w:rFonts w:ascii="Times New Roman" w:hAnsi="Times New Roman" w:cs="Times New Roman"/>
          <w:sz w:val="24"/>
          <w:szCs w:val="24"/>
        </w:rPr>
        <w:t> </w:t>
      </w:r>
      <w:r w:rsidRPr="00FE4E27">
        <w:rPr>
          <w:rFonts w:ascii="Times New Roman" w:hAnsi="Times New Roman" w:cs="Times New Roman"/>
          <w:sz w:val="24"/>
          <w:szCs w:val="24"/>
          <w:lang w:val="ru-RU"/>
        </w:rPr>
        <w:t xml:space="preserve">моль </w:t>
      </w:r>
      <w:r w:rsidRPr="00CA4EB4">
        <w:rPr>
          <w:rFonts w:ascii="Times New Roman" w:hAnsi="Times New Roman" w:cs="Times New Roman"/>
          <w:sz w:val="24"/>
          <w:szCs w:val="24"/>
        </w:rPr>
        <w:t>HI</w:t>
      </w:r>
      <w:r w:rsidRPr="00FE4E27">
        <w:rPr>
          <w:rFonts w:ascii="Times New Roman" w:hAnsi="Times New Roman" w:cs="Times New Roman"/>
          <w:sz w:val="24"/>
          <w:szCs w:val="24"/>
          <w:lang w:val="ru-RU"/>
        </w:rPr>
        <w:t>. Вычислите константу равновесия при 450</w:t>
      </w:r>
      <w:r w:rsidRPr="00CA4EB4">
        <w:rPr>
          <w:rFonts w:ascii="Times New Roman" w:hAnsi="Times New Roman" w:cs="Times New Roman"/>
          <w:sz w:val="24"/>
          <w:szCs w:val="24"/>
        </w:rPr>
        <w:t> </w:t>
      </w:r>
      <w:r w:rsidRPr="00CA4EB4">
        <w:rPr>
          <w:rFonts w:ascii="Times New Roman" w:hAnsi="Times New Roman" w:cs="Times New Roman"/>
          <w:sz w:val="24"/>
          <w:szCs w:val="24"/>
          <w:vertAlign w:val="superscript"/>
        </w:rPr>
        <w:t>o</w:t>
      </w:r>
      <w:r w:rsidRPr="00CA4EB4">
        <w:rPr>
          <w:rFonts w:ascii="Times New Roman" w:hAnsi="Times New Roman" w:cs="Times New Roman"/>
          <w:sz w:val="24"/>
          <w:szCs w:val="24"/>
        </w:rPr>
        <w:t>C</w:t>
      </w:r>
      <w:r w:rsidRPr="00FE4E27">
        <w:rPr>
          <w:rFonts w:ascii="Times New Roman" w:hAnsi="Times New Roman" w:cs="Times New Roman"/>
          <w:sz w:val="24"/>
          <w:szCs w:val="24"/>
          <w:lang w:val="ru-RU"/>
        </w:rPr>
        <w:t xml:space="preserve">.  </w:t>
      </w:r>
    </w:p>
    <w:p w:rsidR="00FE4E27" w:rsidRPr="00FE4E27" w:rsidRDefault="00FE4E27" w:rsidP="00FE4E27">
      <w:pPr>
        <w:widowControl w:val="0"/>
        <w:tabs>
          <w:tab w:val="left" w:pos="0"/>
        </w:tabs>
        <w:spacing w:after="0" w:line="240" w:lineRule="auto"/>
        <w:jc w:val="both"/>
        <w:rPr>
          <w:rFonts w:ascii="Times New Roman" w:hAnsi="Times New Roman" w:cs="Times New Roman"/>
          <w:sz w:val="24"/>
          <w:szCs w:val="24"/>
          <w:lang w:val="ru-RU"/>
        </w:rPr>
      </w:pPr>
      <w:r w:rsidRPr="00FE4E27">
        <w:rPr>
          <w:rFonts w:ascii="Times New Roman" w:hAnsi="Times New Roman" w:cs="Times New Roman"/>
          <w:b/>
          <w:sz w:val="24"/>
          <w:szCs w:val="24"/>
          <w:lang w:val="ru-RU"/>
        </w:rPr>
        <w:t>Решение</w:t>
      </w:r>
      <w:r w:rsidRPr="00FE4E27">
        <w:rPr>
          <w:rFonts w:ascii="Times New Roman" w:hAnsi="Times New Roman" w:cs="Times New Roman"/>
          <w:sz w:val="24"/>
          <w:szCs w:val="24"/>
          <w:lang w:val="ru-RU"/>
        </w:rPr>
        <w:t>. Для наглядности составим таблицу (серой заливкой выделены умозаключения из данных задачи)</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70"/>
        <w:gridCol w:w="1572"/>
        <w:gridCol w:w="472"/>
        <w:gridCol w:w="1184"/>
        <w:gridCol w:w="576"/>
        <w:gridCol w:w="766"/>
      </w:tblGrid>
      <w:tr w:rsidR="00FE4E27" w:rsidRPr="00CA4EB4" w:rsidTr="00FE4E27">
        <w:trPr>
          <w:jc w:val="center"/>
        </w:trPr>
        <w:tc>
          <w:tcPr>
            <w:tcW w:w="2970" w:type="dxa"/>
          </w:tcPr>
          <w:p w:rsidR="00FE4E27" w:rsidRPr="00CA4EB4" w:rsidRDefault="00FE4E27" w:rsidP="00FE4E27">
            <w:pPr>
              <w:widowControl w:val="0"/>
              <w:tabs>
                <w:tab w:val="left" w:pos="0"/>
              </w:tabs>
              <w:jc w:val="both"/>
              <w:rPr>
                <w:sz w:val="24"/>
                <w:szCs w:val="24"/>
              </w:rPr>
            </w:pPr>
          </w:p>
        </w:tc>
        <w:tc>
          <w:tcPr>
            <w:tcW w:w="1572" w:type="dxa"/>
          </w:tcPr>
          <w:p w:rsidR="00FE4E27" w:rsidRPr="00CA4EB4" w:rsidRDefault="00FE4E27" w:rsidP="00FE4E27">
            <w:pPr>
              <w:widowControl w:val="0"/>
              <w:tabs>
                <w:tab w:val="left" w:pos="0"/>
              </w:tabs>
              <w:jc w:val="center"/>
              <w:rPr>
                <w:sz w:val="24"/>
                <w:szCs w:val="24"/>
                <w:vertAlign w:val="subscript"/>
              </w:rPr>
            </w:pPr>
            <w:r w:rsidRPr="00CA4EB4">
              <w:rPr>
                <w:sz w:val="24"/>
                <w:szCs w:val="24"/>
              </w:rPr>
              <w:t>Н</w:t>
            </w:r>
            <w:proofErr w:type="gramStart"/>
            <w:r w:rsidRPr="00CA4EB4">
              <w:rPr>
                <w:sz w:val="24"/>
                <w:szCs w:val="24"/>
                <w:vertAlign w:val="subscript"/>
              </w:rPr>
              <w:t>2</w:t>
            </w:r>
            <w:proofErr w:type="gramEnd"/>
          </w:p>
        </w:tc>
        <w:tc>
          <w:tcPr>
            <w:tcW w:w="472" w:type="dxa"/>
          </w:tcPr>
          <w:p w:rsidR="00FE4E27" w:rsidRPr="00CA4EB4" w:rsidRDefault="00FE4E27" w:rsidP="00FE4E27">
            <w:pPr>
              <w:widowControl w:val="0"/>
              <w:tabs>
                <w:tab w:val="left" w:pos="0"/>
              </w:tabs>
              <w:jc w:val="center"/>
              <w:rPr>
                <w:sz w:val="24"/>
                <w:szCs w:val="24"/>
                <w:lang w:val="en-US"/>
              </w:rPr>
            </w:pPr>
            <w:r w:rsidRPr="00CA4EB4">
              <w:rPr>
                <w:sz w:val="24"/>
                <w:szCs w:val="24"/>
                <w:lang w:val="en-US"/>
              </w:rPr>
              <w:t>+</w:t>
            </w:r>
          </w:p>
        </w:tc>
        <w:tc>
          <w:tcPr>
            <w:tcW w:w="1184" w:type="dxa"/>
          </w:tcPr>
          <w:p w:rsidR="00FE4E27" w:rsidRPr="00CA4EB4" w:rsidRDefault="00FE4E27" w:rsidP="00FE4E27">
            <w:pPr>
              <w:widowControl w:val="0"/>
              <w:tabs>
                <w:tab w:val="left" w:pos="0"/>
              </w:tabs>
              <w:jc w:val="center"/>
              <w:rPr>
                <w:sz w:val="24"/>
                <w:szCs w:val="24"/>
                <w:lang w:val="en-US"/>
              </w:rPr>
            </w:pPr>
            <w:r w:rsidRPr="00CA4EB4">
              <w:rPr>
                <w:sz w:val="24"/>
                <w:szCs w:val="24"/>
                <w:lang w:val="en-US"/>
              </w:rPr>
              <w:t>I</w:t>
            </w:r>
            <w:r w:rsidRPr="00CA4EB4">
              <w:rPr>
                <w:sz w:val="24"/>
                <w:szCs w:val="24"/>
                <w:vertAlign w:val="subscript"/>
                <w:lang w:val="en-US"/>
              </w:rPr>
              <w:t>2</w:t>
            </w:r>
          </w:p>
        </w:tc>
        <w:tc>
          <w:tcPr>
            <w:tcW w:w="576" w:type="dxa"/>
          </w:tcPr>
          <w:p w:rsidR="00FE4E27" w:rsidRPr="00CA4EB4" w:rsidRDefault="00FE4E27" w:rsidP="00FE4E27">
            <w:pPr>
              <w:widowControl w:val="0"/>
              <w:tabs>
                <w:tab w:val="left" w:pos="0"/>
              </w:tabs>
              <w:jc w:val="center"/>
              <w:rPr>
                <w:sz w:val="24"/>
                <w:szCs w:val="24"/>
                <w:lang w:val="en-US"/>
              </w:rPr>
            </w:pPr>
            <w:r w:rsidRPr="00CA4EB4">
              <w:rPr>
                <w:sz w:val="24"/>
                <w:szCs w:val="24"/>
                <w:lang w:val="en-US"/>
              </w:rPr>
              <w:t>↔</w:t>
            </w:r>
          </w:p>
        </w:tc>
        <w:tc>
          <w:tcPr>
            <w:tcW w:w="766" w:type="dxa"/>
          </w:tcPr>
          <w:p w:rsidR="00FE4E27" w:rsidRPr="00CA4EB4" w:rsidRDefault="00FE4E27" w:rsidP="00FE4E27">
            <w:pPr>
              <w:widowControl w:val="0"/>
              <w:tabs>
                <w:tab w:val="left" w:pos="0"/>
              </w:tabs>
              <w:jc w:val="center"/>
              <w:rPr>
                <w:sz w:val="24"/>
                <w:szCs w:val="24"/>
                <w:lang w:val="en-US"/>
              </w:rPr>
            </w:pPr>
            <w:r w:rsidRPr="00CA4EB4">
              <w:rPr>
                <w:sz w:val="24"/>
                <w:szCs w:val="24"/>
                <w:lang w:val="en-US"/>
              </w:rPr>
              <w:t>HI</w:t>
            </w:r>
          </w:p>
        </w:tc>
      </w:tr>
      <w:tr w:rsidR="00FE4E27" w:rsidRPr="00CA4EB4" w:rsidTr="00FE4E27">
        <w:trPr>
          <w:jc w:val="center"/>
        </w:trPr>
        <w:tc>
          <w:tcPr>
            <w:tcW w:w="2970" w:type="dxa"/>
            <w:vAlign w:val="center"/>
          </w:tcPr>
          <w:p w:rsidR="00FE4E27" w:rsidRPr="00CA4EB4" w:rsidRDefault="00FE4E27" w:rsidP="00FE4E27">
            <w:pPr>
              <w:widowControl w:val="0"/>
              <w:tabs>
                <w:tab w:val="left" w:pos="0"/>
              </w:tabs>
              <w:rPr>
                <w:sz w:val="24"/>
                <w:szCs w:val="24"/>
              </w:rPr>
            </w:pPr>
            <w:r w:rsidRPr="00CA4EB4">
              <w:rPr>
                <w:sz w:val="24"/>
                <w:szCs w:val="24"/>
              </w:rPr>
              <w:t>Начальная конц., моль/</w:t>
            </w:r>
            <w:proofErr w:type="gramStart"/>
            <w:r w:rsidRPr="00CA4EB4">
              <w:rPr>
                <w:sz w:val="24"/>
                <w:szCs w:val="24"/>
              </w:rPr>
              <w:t>л</w:t>
            </w:r>
            <w:proofErr w:type="gramEnd"/>
          </w:p>
        </w:tc>
        <w:tc>
          <w:tcPr>
            <w:tcW w:w="1572" w:type="dxa"/>
          </w:tcPr>
          <w:p w:rsidR="00FE4E27" w:rsidRPr="00CA4EB4" w:rsidRDefault="00FE4E27" w:rsidP="00FE4E27">
            <w:pPr>
              <w:widowControl w:val="0"/>
              <w:tabs>
                <w:tab w:val="left" w:pos="0"/>
              </w:tabs>
              <w:jc w:val="center"/>
              <w:rPr>
                <w:sz w:val="24"/>
                <w:szCs w:val="24"/>
              </w:rPr>
            </w:pPr>
            <w:r w:rsidRPr="00CA4EB4">
              <w:rPr>
                <w:sz w:val="24"/>
                <w:szCs w:val="24"/>
              </w:rPr>
              <w:t>1</w:t>
            </w:r>
          </w:p>
        </w:tc>
        <w:tc>
          <w:tcPr>
            <w:tcW w:w="472" w:type="dxa"/>
          </w:tcPr>
          <w:p w:rsidR="00FE4E27" w:rsidRPr="00CA4EB4" w:rsidRDefault="00FE4E27" w:rsidP="00FE4E27">
            <w:pPr>
              <w:widowControl w:val="0"/>
              <w:tabs>
                <w:tab w:val="left" w:pos="0"/>
              </w:tabs>
              <w:jc w:val="center"/>
              <w:rPr>
                <w:sz w:val="24"/>
                <w:szCs w:val="24"/>
                <w:lang w:val="en-US"/>
              </w:rPr>
            </w:pPr>
          </w:p>
        </w:tc>
        <w:tc>
          <w:tcPr>
            <w:tcW w:w="1184" w:type="dxa"/>
          </w:tcPr>
          <w:p w:rsidR="00FE4E27" w:rsidRPr="00CA4EB4" w:rsidRDefault="00FE4E27" w:rsidP="00FE4E27">
            <w:pPr>
              <w:widowControl w:val="0"/>
              <w:tabs>
                <w:tab w:val="left" w:pos="0"/>
              </w:tabs>
              <w:jc w:val="center"/>
              <w:rPr>
                <w:sz w:val="24"/>
                <w:szCs w:val="24"/>
              </w:rPr>
            </w:pPr>
            <w:r w:rsidRPr="00CA4EB4">
              <w:rPr>
                <w:sz w:val="24"/>
                <w:szCs w:val="24"/>
              </w:rPr>
              <w:t>1</w:t>
            </w:r>
          </w:p>
        </w:tc>
        <w:tc>
          <w:tcPr>
            <w:tcW w:w="576" w:type="dxa"/>
          </w:tcPr>
          <w:p w:rsidR="00FE4E27" w:rsidRPr="00CA4EB4" w:rsidRDefault="00FE4E27" w:rsidP="00FE4E27">
            <w:pPr>
              <w:widowControl w:val="0"/>
              <w:tabs>
                <w:tab w:val="left" w:pos="0"/>
              </w:tabs>
              <w:jc w:val="center"/>
              <w:rPr>
                <w:sz w:val="24"/>
                <w:szCs w:val="24"/>
                <w:lang w:val="en-US"/>
              </w:rPr>
            </w:pPr>
          </w:p>
        </w:tc>
        <w:tc>
          <w:tcPr>
            <w:tcW w:w="766" w:type="dxa"/>
          </w:tcPr>
          <w:p w:rsidR="00FE4E27" w:rsidRPr="00CA4EB4" w:rsidRDefault="00FE4E27" w:rsidP="00FE4E27">
            <w:pPr>
              <w:widowControl w:val="0"/>
              <w:tabs>
                <w:tab w:val="left" w:pos="0"/>
              </w:tabs>
              <w:jc w:val="center"/>
              <w:rPr>
                <w:sz w:val="24"/>
                <w:szCs w:val="24"/>
                <w:lang w:val="en-US"/>
              </w:rPr>
            </w:pPr>
            <w:r w:rsidRPr="00CA4EB4">
              <w:rPr>
                <w:sz w:val="24"/>
                <w:szCs w:val="24"/>
                <w:lang w:val="en-US"/>
              </w:rPr>
              <w:t>0</w:t>
            </w:r>
          </w:p>
        </w:tc>
      </w:tr>
      <w:tr w:rsidR="00FE4E27" w:rsidRPr="00CA4EB4" w:rsidTr="00FE4E27">
        <w:trPr>
          <w:jc w:val="center"/>
        </w:trPr>
        <w:tc>
          <w:tcPr>
            <w:tcW w:w="2970" w:type="dxa"/>
            <w:vAlign w:val="center"/>
          </w:tcPr>
          <w:p w:rsidR="00FE4E27" w:rsidRPr="00CA4EB4" w:rsidRDefault="00FE4E27" w:rsidP="00FE4E27">
            <w:pPr>
              <w:widowControl w:val="0"/>
              <w:tabs>
                <w:tab w:val="left" w:pos="0"/>
              </w:tabs>
              <w:rPr>
                <w:sz w:val="24"/>
                <w:szCs w:val="24"/>
              </w:rPr>
            </w:pPr>
            <w:r w:rsidRPr="00CA4EB4">
              <w:rPr>
                <w:sz w:val="24"/>
                <w:szCs w:val="24"/>
              </w:rPr>
              <w:t>В реакции, моль/</w:t>
            </w:r>
            <w:proofErr w:type="gramStart"/>
            <w:r w:rsidRPr="00CA4EB4">
              <w:rPr>
                <w:sz w:val="24"/>
                <w:szCs w:val="24"/>
              </w:rPr>
              <w:t>л</w:t>
            </w:r>
            <w:proofErr w:type="gramEnd"/>
          </w:p>
        </w:tc>
        <w:tc>
          <w:tcPr>
            <w:tcW w:w="1572" w:type="dxa"/>
            <w:shd w:val="clear" w:color="auto" w:fill="D9D9D9" w:themeFill="background1" w:themeFillShade="D9"/>
          </w:tcPr>
          <w:p w:rsidR="00FE4E27" w:rsidRPr="00CA4EB4" w:rsidRDefault="00FE4E27" w:rsidP="00FE4E27">
            <w:pPr>
              <w:widowControl w:val="0"/>
              <w:tabs>
                <w:tab w:val="left" w:pos="0"/>
              </w:tabs>
              <w:jc w:val="center"/>
              <w:rPr>
                <w:sz w:val="24"/>
                <w:szCs w:val="24"/>
              </w:rPr>
            </w:pPr>
            <w:r w:rsidRPr="00CA4EB4">
              <w:rPr>
                <w:sz w:val="24"/>
                <w:szCs w:val="24"/>
              </w:rPr>
              <w:t>0,78</w:t>
            </w:r>
          </w:p>
        </w:tc>
        <w:tc>
          <w:tcPr>
            <w:tcW w:w="472" w:type="dxa"/>
          </w:tcPr>
          <w:p w:rsidR="00FE4E27" w:rsidRPr="00CA4EB4" w:rsidRDefault="00FE4E27" w:rsidP="00FE4E27">
            <w:pPr>
              <w:widowControl w:val="0"/>
              <w:tabs>
                <w:tab w:val="left" w:pos="0"/>
              </w:tabs>
              <w:jc w:val="center"/>
              <w:rPr>
                <w:rFonts w:eastAsiaTheme="minorEastAsia"/>
                <w:i/>
                <w:sz w:val="24"/>
                <w:szCs w:val="24"/>
              </w:rPr>
            </w:pPr>
          </w:p>
        </w:tc>
        <w:tc>
          <w:tcPr>
            <w:tcW w:w="1184" w:type="dxa"/>
            <w:shd w:val="clear" w:color="auto" w:fill="D9D9D9" w:themeFill="background1" w:themeFillShade="D9"/>
          </w:tcPr>
          <w:p w:rsidR="00FE4E27" w:rsidRPr="00CA4EB4" w:rsidRDefault="00FE4E27" w:rsidP="00FE4E27">
            <w:pPr>
              <w:widowControl w:val="0"/>
              <w:tabs>
                <w:tab w:val="left" w:pos="0"/>
              </w:tabs>
              <w:jc w:val="center"/>
              <w:rPr>
                <w:sz w:val="24"/>
                <w:szCs w:val="24"/>
              </w:rPr>
            </w:pPr>
            <w:r w:rsidRPr="00CA4EB4">
              <w:rPr>
                <w:sz w:val="24"/>
                <w:szCs w:val="24"/>
              </w:rPr>
              <w:t>0,78</w:t>
            </w:r>
          </w:p>
        </w:tc>
        <w:tc>
          <w:tcPr>
            <w:tcW w:w="576" w:type="dxa"/>
          </w:tcPr>
          <w:p w:rsidR="00FE4E27" w:rsidRPr="00CA4EB4" w:rsidRDefault="00FE4E27" w:rsidP="00FE4E27">
            <w:pPr>
              <w:widowControl w:val="0"/>
              <w:tabs>
                <w:tab w:val="left" w:pos="0"/>
              </w:tabs>
              <w:jc w:val="center"/>
              <w:rPr>
                <w:sz w:val="24"/>
                <w:szCs w:val="24"/>
              </w:rPr>
            </w:pPr>
          </w:p>
        </w:tc>
        <w:tc>
          <w:tcPr>
            <w:tcW w:w="766" w:type="dxa"/>
          </w:tcPr>
          <w:p w:rsidR="00FE4E27" w:rsidRPr="00CA4EB4" w:rsidRDefault="00FE4E27" w:rsidP="00FE4E27">
            <w:pPr>
              <w:widowControl w:val="0"/>
              <w:tabs>
                <w:tab w:val="left" w:pos="0"/>
              </w:tabs>
              <w:jc w:val="center"/>
              <w:rPr>
                <w:sz w:val="24"/>
                <w:szCs w:val="24"/>
              </w:rPr>
            </w:pPr>
            <w:r w:rsidRPr="00CA4EB4">
              <w:rPr>
                <w:sz w:val="24"/>
                <w:szCs w:val="24"/>
              </w:rPr>
              <w:t>1,56</w:t>
            </w:r>
          </w:p>
        </w:tc>
      </w:tr>
      <w:tr w:rsidR="00FE4E27" w:rsidRPr="00CA4EB4" w:rsidTr="00FE4E27">
        <w:trPr>
          <w:jc w:val="center"/>
        </w:trPr>
        <w:tc>
          <w:tcPr>
            <w:tcW w:w="2970" w:type="dxa"/>
            <w:vAlign w:val="center"/>
          </w:tcPr>
          <w:p w:rsidR="00FE4E27" w:rsidRPr="00CA4EB4" w:rsidRDefault="00FE4E27" w:rsidP="00FE4E27">
            <w:pPr>
              <w:widowControl w:val="0"/>
              <w:tabs>
                <w:tab w:val="left" w:pos="0"/>
              </w:tabs>
              <w:rPr>
                <w:sz w:val="24"/>
                <w:szCs w:val="24"/>
              </w:rPr>
            </w:pPr>
            <w:r w:rsidRPr="00CA4EB4">
              <w:rPr>
                <w:sz w:val="24"/>
                <w:szCs w:val="24"/>
              </w:rPr>
              <w:t>Равновесная конц., моль/</w:t>
            </w:r>
            <w:proofErr w:type="gramStart"/>
            <w:r w:rsidRPr="00CA4EB4">
              <w:rPr>
                <w:sz w:val="24"/>
                <w:szCs w:val="24"/>
              </w:rPr>
              <w:t>л</w:t>
            </w:r>
            <w:proofErr w:type="gramEnd"/>
          </w:p>
        </w:tc>
        <w:tc>
          <w:tcPr>
            <w:tcW w:w="1572" w:type="dxa"/>
          </w:tcPr>
          <w:p w:rsidR="00FE4E27" w:rsidRPr="00CA4EB4" w:rsidRDefault="00FE4E27" w:rsidP="00FE4E27">
            <w:pPr>
              <w:widowControl w:val="0"/>
              <w:tabs>
                <w:tab w:val="left" w:pos="0"/>
              </w:tabs>
              <w:jc w:val="center"/>
              <w:rPr>
                <w:sz w:val="24"/>
                <w:szCs w:val="24"/>
              </w:rPr>
            </w:pPr>
            <w:r w:rsidRPr="00CA4EB4">
              <w:rPr>
                <w:sz w:val="24"/>
                <w:szCs w:val="24"/>
              </w:rPr>
              <w:t>1-</w:t>
            </w:r>
            <w:r w:rsidRPr="00CA4EB4">
              <w:rPr>
                <w:rFonts w:eastAsiaTheme="minorEastAsia"/>
                <w:i/>
                <w:sz w:val="24"/>
                <w:szCs w:val="24"/>
              </w:rPr>
              <w:t xml:space="preserve"> </w:t>
            </w:r>
            <w:r w:rsidRPr="00CA4EB4">
              <w:rPr>
                <w:rFonts w:eastAsiaTheme="minorEastAsia"/>
                <w:sz w:val="24"/>
                <w:szCs w:val="24"/>
              </w:rPr>
              <w:t>0,88 = 0,22</w:t>
            </w:r>
          </w:p>
        </w:tc>
        <w:tc>
          <w:tcPr>
            <w:tcW w:w="472" w:type="dxa"/>
          </w:tcPr>
          <w:p w:rsidR="00FE4E27" w:rsidRPr="00CA4EB4" w:rsidRDefault="00FE4E27" w:rsidP="00FE4E27">
            <w:pPr>
              <w:widowControl w:val="0"/>
              <w:tabs>
                <w:tab w:val="left" w:pos="0"/>
              </w:tabs>
              <w:jc w:val="center"/>
              <w:rPr>
                <w:sz w:val="24"/>
                <w:szCs w:val="24"/>
              </w:rPr>
            </w:pPr>
          </w:p>
        </w:tc>
        <w:tc>
          <w:tcPr>
            <w:tcW w:w="1184" w:type="dxa"/>
          </w:tcPr>
          <w:p w:rsidR="00FE4E27" w:rsidRPr="00CA4EB4" w:rsidRDefault="00FE4E27" w:rsidP="00FE4E27">
            <w:pPr>
              <w:widowControl w:val="0"/>
              <w:tabs>
                <w:tab w:val="left" w:pos="0"/>
              </w:tabs>
              <w:jc w:val="center"/>
              <w:rPr>
                <w:sz w:val="24"/>
                <w:szCs w:val="24"/>
              </w:rPr>
            </w:pPr>
            <w:r w:rsidRPr="00CA4EB4">
              <w:rPr>
                <w:sz w:val="24"/>
                <w:szCs w:val="24"/>
              </w:rPr>
              <w:t>0,22</w:t>
            </w:r>
          </w:p>
        </w:tc>
        <w:tc>
          <w:tcPr>
            <w:tcW w:w="576" w:type="dxa"/>
          </w:tcPr>
          <w:p w:rsidR="00FE4E27" w:rsidRPr="00CA4EB4" w:rsidRDefault="00FE4E27" w:rsidP="00FE4E27">
            <w:pPr>
              <w:widowControl w:val="0"/>
              <w:tabs>
                <w:tab w:val="left" w:pos="0"/>
              </w:tabs>
              <w:jc w:val="center"/>
              <w:rPr>
                <w:sz w:val="24"/>
                <w:szCs w:val="24"/>
              </w:rPr>
            </w:pPr>
          </w:p>
        </w:tc>
        <w:tc>
          <w:tcPr>
            <w:tcW w:w="766" w:type="dxa"/>
          </w:tcPr>
          <w:p w:rsidR="00FE4E27" w:rsidRPr="00CA4EB4" w:rsidRDefault="00FE4E27" w:rsidP="00FE4E27">
            <w:pPr>
              <w:widowControl w:val="0"/>
              <w:tabs>
                <w:tab w:val="left" w:pos="0"/>
              </w:tabs>
              <w:jc w:val="center"/>
              <w:rPr>
                <w:sz w:val="24"/>
                <w:szCs w:val="24"/>
              </w:rPr>
            </w:pPr>
            <w:r w:rsidRPr="00CA4EB4">
              <w:rPr>
                <w:sz w:val="24"/>
                <w:szCs w:val="24"/>
              </w:rPr>
              <w:t>1,56</w:t>
            </w:r>
          </w:p>
        </w:tc>
      </w:tr>
      <w:tr w:rsidR="00FE4E27" w:rsidRPr="00CA4EB4" w:rsidTr="00FE4E27">
        <w:trPr>
          <w:jc w:val="center"/>
        </w:trPr>
        <w:tc>
          <w:tcPr>
            <w:tcW w:w="7540" w:type="dxa"/>
            <w:gridSpan w:val="6"/>
            <w:vAlign w:val="center"/>
          </w:tcPr>
          <w:p w:rsidR="00FE4E27" w:rsidRPr="00CA4EB4" w:rsidRDefault="00D96519" w:rsidP="00FE4E27">
            <w:pPr>
              <w:widowControl w:val="0"/>
              <w:tabs>
                <w:tab w:val="left" w:pos="0"/>
              </w:tabs>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c</m:t>
                    </m:r>
                  </m:sub>
                </m:sSub>
                <m:r>
                  <w:rPr>
                    <w:rFonts w:ascii="Cambria Math"/>
                    <w:sz w:val="24"/>
                    <w:szCs w:val="24"/>
                  </w:rPr>
                  <m:t>=</m:t>
                </m:r>
                <m:f>
                  <m:fPr>
                    <m:ctrlPr>
                      <w:rPr>
                        <w:rFonts w:ascii="Cambria Math" w:hAnsi="Cambria Math"/>
                        <w:sz w:val="24"/>
                        <w:szCs w:val="24"/>
                      </w:rPr>
                    </m:ctrlPr>
                  </m:fPr>
                  <m:num>
                    <m:sSup>
                      <m:sSupPr>
                        <m:ctrlPr>
                          <w:rPr>
                            <w:rFonts w:ascii="Cambria Math" w:hAnsi="Cambria Math"/>
                            <w:sz w:val="24"/>
                            <w:szCs w:val="24"/>
                          </w:rPr>
                        </m:ctrlPr>
                      </m:sSupPr>
                      <m:e>
                        <m:d>
                          <m:dPr>
                            <m:begChr m:val="["/>
                            <m:endChr m:val="]"/>
                            <m:ctrlPr>
                              <w:rPr>
                                <w:rFonts w:ascii="Cambria Math" w:hAnsi="Cambria Math"/>
                                <w:sz w:val="24"/>
                                <w:szCs w:val="24"/>
                              </w:rPr>
                            </m:ctrlPr>
                          </m:dPr>
                          <m:e>
                            <m:r>
                              <m:rPr>
                                <m:sty m:val="p"/>
                              </m:rPr>
                              <w:rPr>
                                <w:rFonts w:ascii="Cambria Math"/>
                                <w:sz w:val="24"/>
                                <w:szCs w:val="24"/>
                              </w:rPr>
                              <m:t>HI</m:t>
                            </m:r>
                          </m:e>
                        </m:d>
                      </m:e>
                      <m:sup>
                        <m:r>
                          <m:rPr>
                            <m:sty m:val="p"/>
                          </m:rPr>
                          <w:rPr>
                            <w:rFonts w:ascii="Cambria Math"/>
                            <w:sz w:val="24"/>
                            <w:szCs w:val="24"/>
                          </w:rPr>
                          <m:t>2</m:t>
                        </m:r>
                      </m:sup>
                    </m:sSup>
                  </m:num>
                  <m:den>
                    <m:d>
                      <m:dPr>
                        <m:begChr m:val="["/>
                        <m:endChr m:val="]"/>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sz w:val="24"/>
                                <w:szCs w:val="24"/>
                              </w:rPr>
                              <m:t>H</m:t>
                            </m:r>
                          </m:e>
                          <m:sub>
                            <m:r>
                              <m:rPr>
                                <m:sty m:val="p"/>
                              </m:rPr>
                              <w:rPr>
                                <w:rFonts w:ascii="Cambria Math"/>
                                <w:sz w:val="24"/>
                                <w:szCs w:val="24"/>
                              </w:rPr>
                              <m:t>2</m:t>
                            </m:r>
                          </m:sub>
                        </m:sSub>
                      </m:e>
                    </m:d>
                    <m:r>
                      <m:rPr>
                        <m:sty m:val="p"/>
                      </m:rPr>
                      <w:rPr>
                        <w:sz w:val="24"/>
                        <w:szCs w:val="24"/>
                      </w:rPr>
                      <m:t>∙</m:t>
                    </m:r>
                    <m:d>
                      <m:dPr>
                        <m:begChr m:val="["/>
                        <m:endChr m:val="]"/>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sz w:val="24"/>
                                <w:szCs w:val="24"/>
                              </w:rPr>
                              <m:t>I</m:t>
                            </m:r>
                          </m:e>
                          <m:sub>
                            <m:r>
                              <m:rPr>
                                <m:sty m:val="p"/>
                              </m:rPr>
                              <w:rPr>
                                <w:rFonts w:ascii="Cambria Math"/>
                                <w:sz w:val="24"/>
                                <w:szCs w:val="24"/>
                              </w:rPr>
                              <m:t>2</m:t>
                            </m:r>
                          </m:sub>
                        </m:sSub>
                      </m:e>
                    </m:d>
                  </m:den>
                </m:f>
                <m:r>
                  <m:rPr>
                    <m:sty m:val="p"/>
                  </m:rPr>
                  <w:rPr>
                    <w:rFonts w:ascii="Cambria Math"/>
                    <w:sz w:val="24"/>
                    <w:szCs w:val="24"/>
                  </w:rPr>
                  <m:t>=</m:t>
                </m:r>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sz w:val="24"/>
                            <w:szCs w:val="24"/>
                          </w:rPr>
                          <m:t>1,56</m:t>
                        </m:r>
                      </m:e>
                      <m:sup>
                        <m:r>
                          <m:rPr>
                            <m:sty m:val="p"/>
                          </m:rPr>
                          <w:rPr>
                            <w:rFonts w:ascii="Cambria Math"/>
                            <w:sz w:val="24"/>
                            <w:szCs w:val="24"/>
                          </w:rPr>
                          <m:t>2</m:t>
                        </m:r>
                      </m:sup>
                    </m:sSup>
                  </m:num>
                  <m:den>
                    <m:r>
                      <m:rPr>
                        <m:sty m:val="p"/>
                      </m:rPr>
                      <w:rPr>
                        <w:rFonts w:ascii="Cambria Math"/>
                        <w:sz w:val="24"/>
                        <w:szCs w:val="24"/>
                      </w:rPr>
                      <m:t>0,22</m:t>
                    </m:r>
                    <m:r>
                      <m:rPr>
                        <m:sty m:val="p"/>
                      </m:rPr>
                      <w:rPr>
                        <w:rFonts w:ascii="Cambria Math"/>
                        <w:sz w:val="24"/>
                        <w:szCs w:val="24"/>
                      </w:rPr>
                      <m:t>∙</m:t>
                    </m:r>
                    <m:r>
                      <m:rPr>
                        <m:sty m:val="p"/>
                      </m:rPr>
                      <w:rPr>
                        <w:rFonts w:ascii="Cambria Math"/>
                        <w:sz w:val="24"/>
                        <w:szCs w:val="24"/>
                      </w:rPr>
                      <m:t>0,22</m:t>
                    </m:r>
                  </m:den>
                </m:f>
                <m:r>
                  <m:rPr>
                    <m:sty m:val="p"/>
                  </m:rPr>
                  <w:rPr>
                    <w:rFonts w:ascii="Cambria Math"/>
                    <w:sz w:val="24"/>
                    <w:szCs w:val="24"/>
                  </w:rPr>
                  <m:t>=50</m:t>
                </m:r>
              </m:oMath>
            </m:oMathPara>
          </w:p>
        </w:tc>
      </w:tr>
    </w:tbl>
    <w:p w:rsidR="00FE4E27" w:rsidRPr="00CA4EB4" w:rsidRDefault="00FE4E27" w:rsidP="00FE4E27">
      <w:pPr>
        <w:widowControl w:val="0"/>
        <w:tabs>
          <w:tab w:val="left" w:pos="0"/>
        </w:tabs>
        <w:spacing w:after="0" w:line="240" w:lineRule="auto"/>
        <w:jc w:val="both"/>
        <w:rPr>
          <w:rFonts w:ascii="Times New Roman" w:hAnsi="Times New Roman" w:cs="Times New Roman"/>
          <w:sz w:val="24"/>
          <w:szCs w:val="24"/>
        </w:rPr>
      </w:pPr>
    </w:p>
    <w:p w:rsidR="00FE4E27" w:rsidRPr="00FE4E27" w:rsidRDefault="00FE4E27" w:rsidP="00FE4E27">
      <w:pPr>
        <w:widowControl w:val="0"/>
        <w:tabs>
          <w:tab w:val="left" w:pos="0"/>
          <w:tab w:val="left" w:pos="90"/>
          <w:tab w:val="left" w:pos="810"/>
          <w:tab w:val="left" w:pos="990"/>
        </w:tabs>
        <w:spacing w:after="0" w:line="240" w:lineRule="auto"/>
        <w:jc w:val="both"/>
        <w:rPr>
          <w:rFonts w:ascii="Times New Roman" w:hAnsi="Times New Roman" w:cs="Times New Roman"/>
          <w:sz w:val="24"/>
          <w:szCs w:val="24"/>
          <w:lang w:val="ru-RU"/>
        </w:rPr>
      </w:pPr>
      <w:r w:rsidRPr="00FE4E27">
        <w:rPr>
          <w:rFonts w:ascii="Times New Roman" w:hAnsi="Times New Roman" w:cs="Times New Roman"/>
          <w:b/>
          <w:sz w:val="24"/>
          <w:szCs w:val="24"/>
          <w:lang w:val="ru-RU"/>
        </w:rPr>
        <w:t>Пример</w:t>
      </w:r>
      <w:r w:rsidRPr="00CA4EB4">
        <w:rPr>
          <w:rFonts w:ascii="Times New Roman" w:hAnsi="Times New Roman" w:cs="Times New Roman"/>
          <w:b/>
          <w:sz w:val="24"/>
          <w:szCs w:val="24"/>
        </w:rPr>
        <w:t> </w:t>
      </w:r>
      <w:r w:rsidRPr="00FE4E27">
        <w:rPr>
          <w:rFonts w:ascii="Times New Roman" w:hAnsi="Times New Roman" w:cs="Times New Roman"/>
          <w:b/>
          <w:sz w:val="24"/>
          <w:szCs w:val="24"/>
          <w:lang w:val="ru-RU"/>
        </w:rPr>
        <w:t>10.2</w:t>
      </w:r>
      <w:r w:rsidRPr="00FE4E27">
        <w:rPr>
          <w:rFonts w:ascii="Times New Roman" w:hAnsi="Times New Roman" w:cs="Times New Roman"/>
          <w:sz w:val="24"/>
          <w:szCs w:val="24"/>
          <w:lang w:val="ru-RU"/>
        </w:rPr>
        <w:t>. Смешали 4</w:t>
      </w:r>
      <w:r w:rsidRPr="00CA4EB4">
        <w:rPr>
          <w:rFonts w:ascii="Times New Roman" w:hAnsi="Times New Roman" w:cs="Times New Roman"/>
          <w:sz w:val="24"/>
          <w:szCs w:val="24"/>
        </w:rPr>
        <w:t> </w:t>
      </w:r>
      <w:r w:rsidRPr="00FE4E27">
        <w:rPr>
          <w:rFonts w:ascii="Times New Roman" w:hAnsi="Times New Roman" w:cs="Times New Roman"/>
          <w:sz w:val="24"/>
          <w:szCs w:val="24"/>
          <w:lang w:val="ru-RU"/>
        </w:rPr>
        <w:t>моль вещества</w:t>
      </w:r>
      <w:proofErr w:type="gramStart"/>
      <w:r w:rsidRPr="00FE4E27">
        <w:rPr>
          <w:rFonts w:ascii="Times New Roman" w:hAnsi="Times New Roman" w:cs="Times New Roman"/>
          <w:sz w:val="24"/>
          <w:szCs w:val="24"/>
          <w:lang w:val="ru-RU"/>
        </w:rPr>
        <w:t xml:space="preserve"> </w:t>
      </w:r>
      <w:r w:rsidRPr="00FE4E27">
        <w:rPr>
          <w:rFonts w:ascii="Times New Roman" w:hAnsi="Times New Roman" w:cs="Times New Roman"/>
          <w:b/>
          <w:sz w:val="24"/>
          <w:szCs w:val="24"/>
          <w:lang w:val="ru-RU"/>
        </w:rPr>
        <w:t>А</w:t>
      </w:r>
      <w:proofErr w:type="gramEnd"/>
      <w:r w:rsidRPr="00FE4E27">
        <w:rPr>
          <w:rFonts w:ascii="Times New Roman" w:hAnsi="Times New Roman" w:cs="Times New Roman"/>
          <w:sz w:val="24"/>
          <w:szCs w:val="24"/>
          <w:lang w:val="ru-RU"/>
        </w:rPr>
        <w:t xml:space="preserve"> с 2</w:t>
      </w:r>
      <w:r w:rsidRPr="00CA4EB4">
        <w:rPr>
          <w:rFonts w:ascii="Times New Roman" w:hAnsi="Times New Roman" w:cs="Times New Roman"/>
          <w:sz w:val="24"/>
          <w:szCs w:val="24"/>
        </w:rPr>
        <w:t> </w:t>
      </w:r>
      <w:r w:rsidRPr="00FE4E27">
        <w:rPr>
          <w:rFonts w:ascii="Times New Roman" w:hAnsi="Times New Roman" w:cs="Times New Roman"/>
          <w:sz w:val="24"/>
          <w:szCs w:val="24"/>
          <w:lang w:val="ru-RU"/>
        </w:rPr>
        <w:t xml:space="preserve">моль вещества </w:t>
      </w:r>
      <w:r w:rsidRPr="00FE4E27">
        <w:rPr>
          <w:rFonts w:ascii="Times New Roman" w:hAnsi="Times New Roman" w:cs="Times New Roman"/>
          <w:b/>
          <w:sz w:val="24"/>
          <w:szCs w:val="24"/>
          <w:lang w:val="ru-RU"/>
        </w:rPr>
        <w:t>В</w:t>
      </w:r>
      <w:r w:rsidRPr="00FE4E27">
        <w:rPr>
          <w:rFonts w:ascii="Times New Roman" w:hAnsi="Times New Roman" w:cs="Times New Roman"/>
          <w:sz w:val="24"/>
          <w:szCs w:val="24"/>
          <w:lang w:val="ru-RU"/>
        </w:rPr>
        <w:t xml:space="preserve"> и 1</w:t>
      </w:r>
      <w:r w:rsidRPr="00CA4EB4">
        <w:rPr>
          <w:rFonts w:ascii="Times New Roman" w:hAnsi="Times New Roman" w:cs="Times New Roman"/>
          <w:sz w:val="24"/>
          <w:szCs w:val="24"/>
        </w:rPr>
        <w:t> </w:t>
      </w:r>
      <w:r w:rsidRPr="00FE4E27">
        <w:rPr>
          <w:rFonts w:ascii="Times New Roman" w:hAnsi="Times New Roman" w:cs="Times New Roman"/>
          <w:sz w:val="24"/>
          <w:szCs w:val="24"/>
          <w:lang w:val="ru-RU"/>
        </w:rPr>
        <w:t xml:space="preserve">моль вещества </w:t>
      </w:r>
      <w:r w:rsidRPr="00FE4E27">
        <w:rPr>
          <w:rFonts w:ascii="Times New Roman" w:hAnsi="Times New Roman" w:cs="Times New Roman"/>
          <w:b/>
          <w:sz w:val="24"/>
          <w:szCs w:val="24"/>
          <w:lang w:val="ru-RU"/>
        </w:rPr>
        <w:t>С</w:t>
      </w:r>
      <w:r w:rsidRPr="00FE4E27">
        <w:rPr>
          <w:rFonts w:ascii="Times New Roman" w:hAnsi="Times New Roman" w:cs="Times New Roman"/>
          <w:lang w:val="ru-RU"/>
        </w:rPr>
        <w:t xml:space="preserve"> </w:t>
      </w:r>
      <w:r w:rsidRPr="00FE4E27">
        <w:rPr>
          <w:rFonts w:ascii="Times New Roman" w:hAnsi="Times New Roman" w:cs="Times New Roman"/>
          <w:sz w:val="24"/>
          <w:szCs w:val="24"/>
          <w:lang w:val="ru-RU"/>
        </w:rPr>
        <w:t>в сосуде объемом 1</w:t>
      </w:r>
      <w:r w:rsidRPr="00CA4EB4">
        <w:rPr>
          <w:rFonts w:ascii="Times New Roman" w:hAnsi="Times New Roman" w:cs="Times New Roman"/>
          <w:sz w:val="24"/>
          <w:szCs w:val="24"/>
        </w:rPr>
        <w:t> </w:t>
      </w:r>
      <w:r w:rsidRPr="00FE4E27">
        <w:rPr>
          <w:rFonts w:ascii="Times New Roman" w:hAnsi="Times New Roman" w:cs="Times New Roman"/>
          <w:sz w:val="24"/>
          <w:szCs w:val="24"/>
          <w:lang w:val="ru-RU"/>
        </w:rPr>
        <w:t xml:space="preserve">л. После установления равновесия </w:t>
      </w:r>
      <w:r w:rsidRPr="00FE4E27">
        <w:rPr>
          <w:rFonts w:ascii="Times New Roman" w:hAnsi="Times New Roman" w:cs="Times New Roman"/>
          <w:b/>
          <w:sz w:val="24"/>
          <w:szCs w:val="24"/>
          <w:lang w:val="ru-RU"/>
        </w:rPr>
        <w:t>А</w:t>
      </w:r>
      <w:r w:rsidRPr="00CA4EB4">
        <w:rPr>
          <w:rFonts w:ascii="Times New Roman" w:hAnsi="Times New Roman" w:cs="Times New Roman"/>
          <w:b/>
          <w:sz w:val="24"/>
          <w:szCs w:val="24"/>
        </w:rPr>
        <w:t> </w:t>
      </w:r>
      <w:r w:rsidRPr="00FE4E27">
        <w:rPr>
          <w:rFonts w:ascii="Times New Roman" w:hAnsi="Times New Roman" w:cs="Times New Roman"/>
          <w:b/>
          <w:sz w:val="24"/>
          <w:szCs w:val="24"/>
          <w:lang w:val="ru-RU"/>
        </w:rPr>
        <w:t>+</w:t>
      </w:r>
      <w:r w:rsidRPr="00CA4EB4">
        <w:rPr>
          <w:rFonts w:ascii="Times New Roman" w:hAnsi="Times New Roman" w:cs="Times New Roman"/>
          <w:b/>
          <w:sz w:val="24"/>
          <w:szCs w:val="24"/>
        </w:rPr>
        <w:t> </w:t>
      </w:r>
      <w:r w:rsidRPr="00FE4E27">
        <w:rPr>
          <w:rFonts w:ascii="Times New Roman" w:hAnsi="Times New Roman" w:cs="Times New Roman"/>
          <w:b/>
          <w:sz w:val="24"/>
          <w:szCs w:val="24"/>
          <w:lang w:val="ru-RU"/>
        </w:rPr>
        <w:t>В</w:t>
      </w:r>
      <w:r w:rsidRPr="00CA4EB4">
        <w:rPr>
          <w:rFonts w:ascii="Times New Roman" w:hAnsi="Times New Roman" w:cs="Times New Roman"/>
          <w:b/>
          <w:sz w:val="24"/>
          <w:szCs w:val="24"/>
        </w:rPr>
        <w:t> </w:t>
      </w:r>
      <w:r w:rsidRPr="00CA4EB4">
        <w:rPr>
          <w:rFonts w:ascii="Times New Roman" w:hAnsi="Times New Roman" w:cs="Times New Roman"/>
          <w:b/>
        </w:rPr>
        <w:sym w:font="Symbol" w:char="F0AB"/>
      </w:r>
      <w:r w:rsidRPr="00FE4E27">
        <w:rPr>
          <w:rFonts w:ascii="Times New Roman" w:hAnsi="Times New Roman" w:cs="Times New Roman"/>
          <w:b/>
          <w:sz w:val="24"/>
          <w:szCs w:val="24"/>
          <w:lang w:val="ru-RU"/>
        </w:rPr>
        <w:t>2С</w:t>
      </w:r>
      <w:r w:rsidRPr="00FE4E27">
        <w:rPr>
          <w:rFonts w:ascii="Times New Roman" w:hAnsi="Times New Roman" w:cs="Times New Roman"/>
          <w:sz w:val="24"/>
          <w:szCs w:val="24"/>
          <w:lang w:val="ru-RU"/>
        </w:rPr>
        <w:t xml:space="preserve"> в системе обнаружили 3</w:t>
      </w:r>
      <w:r w:rsidRPr="00CA4EB4">
        <w:rPr>
          <w:rFonts w:ascii="Times New Roman" w:hAnsi="Times New Roman" w:cs="Times New Roman"/>
          <w:sz w:val="24"/>
          <w:szCs w:val="24"/>
        </w:rPr>
        <w:t> </w:t>
      </w:r>
      <w:r w:rsidRPr="00FE4E27">
        <w:rPr>
          <w:rFonts w:ascii="Times New Roman" w:hAnsi="Times New Roman" w:cs="Times New Roman"/>
          <w:sz w:val="24"/>
          <w:szCs w:val="24"/>
          <w:lang w:val="ru-RU"/>
        </w:rPr>
        <w:t xml:space="preserve">моль вещества </w:t>
      </w:r>
      <w:r w:rsidRPr="00FE4E27">
        <w:rPr>
          <w:rFonts w:ascii="Times New Roman" w:hAnsi="Times New Roman" w:cs="Times New Roman"/>
          <w:b/>
          <w:sz w:val="24"/>
          <w:szCs w:val="24"/>
          <w:lang w:val="ru-RU"/>
        </w:rPr>
        <w:t>С</w:t>
      </w:r>
      <w:r w:rsidRPr="00FE4E27">
        <w:rPr>
          <w:rFonts w:ascii="Times New Roman" w:hAnsi="Times New Roman" w:cs="Times New Roman"/>
          <w:sz w:val="24"/>
          <w:szCs w:val="24"/>
          <w:lang w:val="ru-RU"/>
        </w:rPr>
        <w:t xml:space="preserve">. Рассчитайте константу равновесия </w:t>
      </w:r>
      <w:r w:rsidRPr="00FE4E27">
        <w:rPr>
          <w:rFonts w:ascii="Times New Roman" w:hAnsi="Times New Roman" w:cs="Times New Roman"/>
          <w:i/>
          <w:sz w:val="24"/>
          <w:szCs w:val="24"/>
          <w:lang w:val="ru-RU"/>
        </w:rPr>
        <w:t>К</w:t>
      </w:r>
      <w:r w:rsidRPr="00FE4E27">
        <w:rPr>
          <w:rFonts w:ascii="Times New Roman" w:hAnsi="Times New Roman" w:cs="Times New Roman"/>
          <w:i/>
          <w:sz w:val="24"/>
          <w:szCs w:val="24"/>
          <w:vertAlign w:val="subscript"/>
          <w:lang w:val="ru-RU"/>
        </w:rPr>
        <w:t>с</w:t>
      </w:r>
      <w:r w:rsidRPr="00FE4E27">
        <w:rPr>
          <w:rFonts w:ascii="Times New Roman" w:hAnsi="Times New Roman" w:cs="Times New Roman"/>
          <w:sz w:val="24"/>
          <w:szCs w:val="24"/>
          <w:lang w:val="ru-RU"/>
        </w:rPr>
        <w:t>. Определите равновесный состав смеси ( в мольных %), полученной при смешении по 3</w:t>
      </w:r>
      <w:r w:rsidRPr="00CA4EB4">
        <w:rPr>
          <w:rFonts w:ascii="Times New Roman" w:hAnsi="Times New Roman" w:cs="Times New Roman"/>
          <w:sz w:val="24"/>
          <w:szCs w:val="24"/>
        </w:rPr>
        <w:t> </w:t>
      </w:r>
      <w:r w:rsidRPr="00FE4E27">
        <w:rPr>
          <w:rFonts w:ascii="Times New Roman" w:hAnsi="Times New Roman" w:cs="Times New Roman"/>
          <w:sz w:val="24"/>
          <w:szCs w:val="24"/>
          <w:lang w:val="ru-RU"/>
        </w:rPr>
        <w:t>моль веществ</w:t>
      </w:r>
      <w:proofErr w:type="gramStart"/>
      <w:r w:rsidRPr="00FE4E27">
        <w:rPr>
          <w:rFonts w:ascii="Times New Roman" w:hAnsi="Times New Roman" w:cs="Times New Roman"/>
          <w:sz w:val="24"/>
          <w:szCs w:val="24"/>
          <w:lang w:val="ru-RU"/>
        </w:rPr>
        <w:t xml:space="preserve"> </w:t>
      </w:r>
      <w:r w:rsidRPr="00FE4E27">
        <w:rPr>
          <w:rFonts w:ascii="Times New Roman" w:hAnsi="Times New Roman" w:cs="Times New Roman"/>
          <w:b/>
          <w:sz w:val="24"/>
          <w:szCs w:val="24"/>
          <w:lang w:val="ru-RU"/>
        </w:rPr>
        <w:t>А</w:t>
      </w:r>
      <w:proofErr w:type="gramEnd"/>
      <w:r w:rsidRPr="00FE4E27">
        <w:rPr>
          <w:rFonts w:ascii="Times New Roman" w:hAnsi="Times New Roman" w:cs="Times New Roman"/>
          <w:sz w:val="24"/>
          <w:szCs w:val="24"/>
          <w:lang w:val="ru-RU"/>
        </w:rPr>
        <w:t xml:space="preserve">, </w:t>
      </w:r>
      <w:r w:rsidRPr="00FE4E27">
        <w:rPr>
          <w:rFonts w:ascii="Times New Roman" w:hAnsi="Times New Roman" w:cs="Times New Roman"/>
          <w:b/>
          <w:sz w:val="24"/>
          <w:szCs w:val="24"/>
          <w:lang w:val="ru-RU"/>
        </w:rPr>
        <w:t>В</w:t>
      </w:r>
      <w:r w:rsidRPr="00FE4E27">
        <w:rPr>
          <w:rFonts w:ascii="Times New Roman" w:hAnsi="Times New Roman" w:cs="Times New Roman"/>
          <w:sz w:val="24"/>
          <w:szCs w:val="24"/>
          <w:lang w:val="ru-RU"/>
        </w:rPr>
        <w:t xml:space="preserve"> и </w:t>
      </w:r>
      <w:r w:rsidRPr="00FE4E27">
        <w:rPr>
          <w:rFonts w:ascii="Times New Roman" w:hAnsi="Times New Roman" w:cs="Times New Roman"/>
          <w:b/>
          <w:sz w:val="24"/>
          <w:szCs w:val="24"/>
          <w:lang w:val="ru-RU"/>
        </w:rPr>
        <w:t>С</w:t>
      </w:r>
      <w:r w:rsidRPr="00FE4E27">
        <w:rPr>
          <w:rFonts w:ascii="Times New Roman" w:hAnsi="Times New Roman" w:cs="Times New Roman"/>
          <w:sz w:val="24"/>
          <w:szCs w:val="24"/>
          <w:lang w:val="ru-RU"/>
        </w:rPr>
        <w:t xml:space="preserve"> при той же температуре. </w:t>
      </w:r>
    </w:p>
    <w:p w:rsidR="00FE4E27" w:rsidRPr="00CA4EB4" w:rsidRDefault="00FE4E27" w:rsidP="00FE4E27">
      <w:pPr>
        <w:widowControl w:val="0"/>
        <w:tabs>
          <w:tab w:val="left" w:pos="0"/>
        </w:tabs>
        <w:spacing w:after="0" w:line="240" w:lineRule="auto"/>
        <w:jc w:val="both"/>
        <w:rPr>
          <w:rFonts w:ascii="Times New Roman" w:hAnsi="Times New Roman" w:cs="Times New Roman"/>
          <w:sz w:val="24"/>
          <w:szCs w:val="24"/>
        </w:rPr>
      </w:pPr>
      <w:proofErr w:type="gramStart"/>
      <w:r w:rsidRPr="00CA4EB4">
        <w:rPr>
          <w:rFonts w:ascii="Times New Roman" w:hAnsi="Times New Roman" w:cs="Times New Roman"/>
          <w:b/>
          <w:sz w:val="24"/>
          <w:szCs w:val="24"/>
        </w:rPr>
        <w:t>Решение</w:t>
      </w:r>
      <w:r w:rsidRPr="00CA4EB4">
        <w:rPr>
          <w:rFonts w:ascii="Times New Roman" w:hAnsi="Times New Roman" w:cs="Times New Roman"/>
          <w:sz w:val="24"/>
          <w:szCs w:val="24"/>
        </w:rPr>
        <w:t>.</w:t>
      </w:r>
      <w:proofErr w:type="gramEnd"/>
      <w:r w:rsidRPr="00CA4EB4">
        <w:rPr>
          <w:rFonts w:ascii="Times New Roman" w:hAnsi="Times New Roman" w:cs="Times New Roman"/>
          <w:sz w:val="24"/>
          <w:szCs w:val="24"/>
        </w:rPr>
        <w:t xml:space="preserve"> </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70"/>
        <w:gridCol w:w="1572"/>
        <w:gridCol w:w="472"/>
        <w:gridCol w:w="1184"/>
        <w:gridCol w:w="836"/>
        <w:gridCol w:w="766"/>
      </w:tblGrid>
      <w:tr w:rsidR="00FE4E27" w:rsidRPr="00CA4EB4" w:rsidTr="00FE4E27">
        <w:trPr>
          <w:jc w:val="center"/>
        </w:trPr>
        <w:tc>
          <w:tcPr>
            <w:tcW w:w="2970" w:type="dxa"/>
          </w:tcPr>
          <w:p w:rsidR="00FE4E27" w:rsidRPr="00CA4EB4" w:rsidRDefault="00FE4E27" w:rsidP="00FE4E27">
            <w:pPr>
              <w:widowControl w:val="0"/>
              <w:tabs>
                <w:tab w:val="left" w:pos="0"/>
              </w:tabs>
              <w:jc w:val="both"/>
              <w:rPr>
                <w:sz w:val="24"/>
                <w:szCs w:val="24"/>
              </w:rPr>
            </w:pPr>
          </w:p>
        </w:tc>
        <w:tc>
          <w:tcPr>
            <w:tcW w:w="1572" w:type="dxa"/>
          </w:tcPr>
          <w:p w:rsidR="00FE4E27" w:rsidRPr="00CA4EB4" w:rsidRDefault="00FE4E27" w:rsidP="00FE4E27">
            <w:pPr>
              <w:widowControl w:val="0"/>
              <w:tabs>
                <w:tab w:val="left" w:pos="0"/>
              </w:tabs>
              <w:jc w:val="center"/>
              <w:rPr>
                <w:sz w:val="24"/>
                <w:szCs w:val="24"/>
                <w:vertAlign w:val="subscript"/>
                <w:lang w:val="en-US"/>
              </w:rPr>
            </w:pPr>
            <w:r w:rsidRPr="00CA4EB4">
              <w:rPr>
                <w:sz w:val="24"/>
                <w:szCs w:val="24"/>
                <w:lang w:val="en-US"/>
              </w:rPr>
              <w:t>A</w:t>
            </w:r>
          </w:p>
        </w:tc>
        <w:tc>
          <w:tcPr>
            <w:tcW w:w="472" w:type="dxa"/>
          </w:tcPr>
          <w:p w:rsidR="00FE4E27" w:rsidRPr="00CA4EB4" w:rsidRDefault="00FE4E27" w:rsidP="00FE4E27">
            <w:pPr>
              <w:widowControl w:val="0"/>
              <w:tabs>
                <w:tab w:val="left" w:pos="0"/>
              </w:tabs>
              <w:jc w:val="center"/>
              <w:rPr>
                <w:sz w:val="24"/>
                <w:szCs w:val="24"/>
                <w:lang w:val="en-US"/>
              </w:rPr>
            </w:pPr>
            <w:r w:rsidRPr="00CA4EB4">
              <w:rPr>
                <w:sz w:val="24"/>
                <w:szCs w:val="24"/>
                <w:lang w:val="en-US"/>
              </w:rPr>
              <w:t>+</w:t>
            </w:r>
          </w:p>
        </w:tc>
        <w:tc>
          <w:tcPr>
            <w:tcW w:w="1184" w:type="dxa"/>
          </w:tcPr>
          <w:p w:rsidR="00FE4E27" w:rsidRPr="00CA4EB4" w:rsidRDefault="00FE4E27" w:rsidP="00FE4E27">
            <w:pPr>
              <w:widowControl w:val="0"/>
              <w:tabs>
                <w:tab w:val="left" w:pos="0"/>
              </w:tabs>
              <w:jc w:val="center"/>
              <w:rPr>
                <w:sz w:val="24"/>
                <w:szCs w:val="24"/>
                <w:lang w:val="en-US"/>
              </w:rPr>
            </w:pPr>
            <w:r w:rsidRPr="00CA4EB4">
              <w:rPr>
                <w:sz w:val="24"/>
                <w:szCs w:val="24"/>
                <w:lang w:val="en-US"/>
              </w:rPr>
              <w:t>B</w:t>
            </w:r>
          </w:p>
        </w:tc>
        <w:tc>
          <w:tcPr>
            <w:tcW w:w="576" w:type="dxa"/>
          </w:tcPr>
          <w:p w:rsidR="00FE4E27" w:rsidRPr="00CA4EB4" w:rsidRDefault="00FE4E27" w:rsidP="00FE4E27">
            <w:pPr>
              <w:widowControl w:val="0"/>
              <w:tabs>
                <w:tab w:val="left" w:pos="0"/>
              </w:tabs>
              <w:jc w:val="center"/>
              <w:rPr>
                <w:sz w:val="24"/>
                <w:szCs w:val="24"/>
                <w:lang w:val="en-US"/>
              </w:rPr>
            </w:pPr>
            <w:r w:rsidRPr="00CA4EB4">
              <w:rPr>
                <w:sz w:val="24"/>
                <w:szCs w:val="24"/>
                <w:lang w:val="en-US"/>
              </w:rPr>
              <w:t>↔</w:t>
            </w:r>
          </w:p>
        </w:tc>
        <w:tc>
          <w:tcPr>
            <w:tcW w:w="766" w:type="dxa"/>
          </w:tcPr>
          <w:p w:rsidR="00FE4E27" w:rsidRPr="00CA4EB4" w:rsidRDefault="00FE4E27" w:rsidP="00FE4E27">
            <w:pPr>
              <w:widowControl w:val="0"/>
              <w:tabs>
                <w:tab w:val="left" w:pos="0"/>
              </w:tabs>
              <w:jc w:val="center"/>
              <w:rPr>
                <w:sz w:val="24"/>
                <w:szCs w:val="24"/>
                <w:lang w:val="en-US"/>
              </w:rPr>
            </w:pPr>
            <w:r w:rsidRPr="00CA4EB4">
              <w:rPr>
                <w:sz w:val="24"/>
                <w:szCs w:val="24"/>
                <w:lang w:val="en-US"/>
              </w:rPr>
              <w:t>2C</w:t>
            </w:r>
          </w:p>
        </w:tc>
      </w:tr>
      <w:tr w:rsidR="00FE4E27" w:rsidRPr="00CA4EB4" w:rsidTr="00FE4E27">
        <w:trPr>
          <w:jc w:val="center"/>
        </w:trPr>
        <w:tc>
          <w:tcPr>
            <w:tcW w:w="2970" w:type="dxa"/>
            <w:vAlign w:val="center"/>
          </w:tcPr>
          <w:p w:rsidR="00FE4E27" w:rsidRPr="00CA4EB4" w:rsidRDefault="00FE4E27" w:rsidP="00FE4E27">
            <w:pPr>
              <w:widowControl w:val="0"/>
              <w:tabs>
                <w:tab w:val="left" w:pos="0"/>
              </w:tabs>
              <w:rPr>
                <w:sz w:val="24"/>
                <w:szCs w:val="24"/>
              </w:rPr>
            </w:pPr>
            <w:r w:rsidRPr="00CA4EB4">
              <w:rPr>
                <w:sz w:val="24"/>
                <w:szCs w:val="24"/>
              </w:rPr>
              <w:t>Начальная конц., моль/</w:t>
            </w:r>
            <w:proofErr w:type="gramStart"/>
            <w:r w:rsidRPr="00CA4EB4">
              <w:rPr>
                <w:sz w:val="24"/>
                <w:szCs w:val="24"/>
              </w:rPr>
              <w:t>л</w:t>
            </w:r>
            <w:proofErr w:type="gramEnd"/>
          </w:p>
        </w:tc>
        <w:tc>
          <w:tcPr>
            <w:tcW w:w="1572" w:type="dxa"/>
          </w:tcPr>
          <w:p w:rsidR="00FE4E27" w:rsidRPr="00CA4EB4" w:rsidRDefault="00FE4E27" w:rsidP="00FE4E27">
            <w:pPr>
              <w:widowControl w:val="0"/>
              <w:tabs>
                <w:tab w:val="left" w:pos="0"/>
              </w:tabs>
              <w:jc w:val="center"/>
              <w:rPr>
                <w:sz w:val="24"/>
                <w:szCs w:val="24"/>
                <w:lang w:val="en-US"/>
              </w:rPr>
            </w:pPr>
            <w:r w:rsidRPr="00CA4EB4">
              <w:rPr>
                <w:sz w:val="24"/>
                <w:szCs w:val="24"/>
                <w:lang w:val="en-US"/>
              </w:rPr>
              <w:t>4</w:t>
            </w:r>
          </w:p>
        </w:tc>
        <w:tc>
          <w:tcPr>
            <w:tcW w:w="472" w:type="dxa"/>
          </w:tcPr>
          <w:p w:rsidR="00FE4E27" w:rsidRPr="00CA4EB4" w:rsidRDefault="00FE4E27" w:rsidP="00FE4E27">
            <w:pPr>
              <w:widowControl w:val="0"/>
              <w:tabs>
                <w:tab w:val="left" w:pos="0"/>
              </w:tabs>
              <w:jc w:val="center"/>
              <w:rPr>
                <w:sz w:val="24"/>
                <w:szCs w:val="24"/>
                <w:lang w:val="en-US"/>
              </w:rPr>
            </w:pPr>
          </w:p>
        </w:tc>
        <w:tc>
          <w:tcPr>
            <w:tcW w:w="1184" w:type="dxa"/>
          </w:tcPr>
          <w:p w:rsidR="00FE4E27" w:rsidRPr="00CA4EB4" w:rsidRDefault="00FE4E27" w:rsidP="00FE4E27">
            <w:pPr>
              <w:widowControl w:val="0"/>
              <w:tabs>
                <w:tab w:val="left" w:pos="0"/>
              </w:tabs>
              <w:jc w:val="center"/>
              <w:rPr>
                <w:sz w:val="24"/>
                <w:szCs w:val="24"/>
                <w:lang w:val="en-US"/>
              </w:rPr>
            </w:pPr>
            <w:r w:rsidRPr="00CA4EB4">
              <w:rPr>
                <w:sz w:val="24"/>
                <w:szCs w:val="24"/>
                <w:lang w:val="en-US"/>
              </w:rPr>
              <w:t>2</w:t>
            </w:r>
          </w:p>
        </w:tc>
        <w:tc>
          <w:tcPr>
            <w:tcW w:w="576" w:type="dxa"/>
          </w:tcPr>
          <w:p w:rsidR="00FE4E27" w:rsidRPr="00CA4EB4" w:rsidRDefault="00FE4E27" w:rsidP="00FE4E27">
            <w:pPr>
              <w:widowControl w:val="0"/>
              <w:tabs>
                <w:tab w:val="left" w:pos="0"/>
              </w:tabs>
              <w:jc w:val="center"/>
              <w:rPr>
                <w:sz w:val="24"/>
                <w:szCs w:val="24"/>
                <w:lang w:val="en-US"/>
              </w:rPr>
            </w:pPr>
          </w:p>
        </w:tc>
        <w:tc>
          <w:tcPr>
            <w:tcW w:w="766" w:type="dxa"/>
          </w:tcPr>
          <w:p w:rsidR="00FE4E27" w:rsidRPr="00CA4EB4" w:rsidRDefault="00FE4E27" w:rsidP="00FE4E27">
            <w:pPr>
              <w:widowControl w:val="0"/>
              <w:tabs>
                <w:tab w:val="left" w:pos="0"/>
              </w:tabs>
              <w:jc w:val="center"/>
              <w:rPr>
                <w:sz w:val="24"/>
                <w:szCs w:val="24"/>
                <w:lang w:val="en-US"/>
              </w:rPr>
            </w:pPr>
            <w:r w:rsidRPr="00CA4EB4">
              <w:rPr>
                <w:sz w:val="24"/>
                <w:szCs w:val="24"/>
                <w:lang w:val="en-US"/>
              </w:rPr>
              <w:t>1</w:t>
            </w:r>
          </w:p>
        </w:tc>
      </w:tr>
      <w:tr w:rsidR="00FE4E27" w:rsidRPr="00CA4EB4" w:rsidTr="00FE4E27">
        <w:trPr>
          <w:jc w:val="center"/>
        </w:trPr>
        <w:tc>
          <w:tcPr>
            <w:tcW w:w="2970" w:type="dxa"/>
            <w:vAlign w:val="center"/>
          </w:tcPr>
          <w:p w:rsidR="00FE4E27" w:rsidRPr="00CA4EB4" w:rsidRDefault="00FE4E27" w:rsidP="00FE4E27">
            <w:pPr>
              <w:widowControl w:val="0"/>
              <w:tabs>
                <w:tab w:val="left" w:pos="0"/>
              </w:tabs>
              <w:rPr>
                <w:sz w:val="24"/>
                <w:szCs w:val="24"/>
              </w:rPr>
            </w:pPr>
            <w:r w:rsidRPr="00CA4EB4">
              <w:rPr>
                <w:sz w:val="24"/>
                <w:szCs w:val="24"/>
              </w:rPr>
              <w:t>В реакции, моль/</w:t>
            </w:r>
            <w:proofErr w:type="gramStart"/>
            <w:r w:rsidRPr="00CA4EB4">
              <w:rPr>
                <w:sz w:val="24"/>
                <w:szCs w:val="24"/>
              </w:rPr>
              <w:t>л</w:t>
            </w:r>
            <w:proofErr w:type="gramEnd"/>
          </w:p>
        </w:tc>
        <w:tc>
          <w:tcPr>
            <w:tcW w:w="1572" w:type="dxa"/>
            <w:shd w:val="clear" w:color="auto" w:fill="D9D9D9" w:themeFill="background1" w:themeFillShade="D9"/>
          </w:tcPr>
          <w:p w:rsidR="00FE4E27" w:rsidRPr="00CA4EB4" w:rsidRDefault="00FE4E27" w:rsidP="00FE4E27">
            <w:pPr>
              <w:widowControl w:val="0"/>
              <w:tabs>
                <w:tab w:val="left" w:pos="0"/>
              </w:tabs>
              <w:jc w:val="center"/>
              <w:rPr>
                <w:sz w:val="24"/>
                <w:szCs w:val="24"/>
              </w:rPr>
            </w:pPr>
            <w:r w:rsidRPr="00CA4EB4">
              <w:rPr>
                <w:sz w:val="24"/>
                <w:szCs w:val="24"/>
              </w:rPr>
              <w:t>1</w:t>
            </w:r>
          </w:p>
        </w:tc>
        <w:tc>
          <w:tcPr>
            <w:tcW w:w="472" w:type="dxa"/>
          </w:tcPr>
          <w:p w:rsidR="00FE4E27" w:rsidRPr="00CA4EB4" w:rsidRDefault="00FE4E27" w:rsidP="00FE4E27">
            <w:pPr>
              <w:widowControl w:val="0"/>
              <w:tabs>
                <w:tab w:val="left" w:pos="0"/>
              </w:tabs>
              <w:jc w:val="center"/>
              <w:rPr>
                <w:rFonts w:eastAsiaTheme="minorEastAsia"/>
                <w:i/>
                <w:sz w:val="24"/>
                <w:szCs w:val="24"/>
              </w:rPr>
            </w:pPr>
          </w:p>
        </w:tc>
        <w:tc>
          <w:tcPr>
            <w:tcW w:w="1184" w:type="dxa"/>
            <w:shd w:val="clear" w:color="auto" w:fill="D9D9D9" w:themeFill="background1" w:themeFillShade="D9"/>
          </w:tcPr>
          <w:p w:rsidR="00FE4E27" w:rsidRPr="00CA4EB4" w:rsidRDefault="00FE4E27" w:rsidP="00FE4E27">
            <w:pPr>
              <w:widowControl w:val="0"/>
              <w:tabs>
                <w:tab w:val="left" w:pos="0"/>
              </w:tabs>
              <w:jc w:val="center"/>
              <w:rPr>
                <w:sz w:val="24"/>
                <w:szCs w:val="24"/>
              </w:rPr>
            </w:pPr>
            <w:r w:rsidRPr="00CA4EB4">
              <w:rPr>
                <w:sz w:val="24"/>
                <w:szCs w:val="24"/>
              </w:rPr>
              <w:t>1</w:t>
            </w:r>
          </w:p>
        </w:tc>
        <w:tc>
          <w:tcPr>
            <w:tcW w:w="576" w:type="dxa"/>
          </w:tcPr>
          <w:p w:rsidR="00FE4E27" w:rsidRPr="00CA4EB4" w:rsidRDefault="00FE4E27" w:rsidP="00FE4E27">
            <w:pPr>
              <w:widowControl w:val="0"/>
              <w:tabs>
                <w:tab w:val="left" w:pos="0"/>
              </w:tabs>
              <w:jc w:val="center"/>
              <w:rPr>
                <w:sz w:val="24"/>
                <w:szCs w:val="24"/>
              </w:rPr>
            </w:pPr>
          </w:p>
        </w:tc>
        <w:tc>
          <w:tcPr>
            <w:tcW w:w="766" w:type="dxa"/>
            <w:shd w:val="clear" w:color="auto" w:fill="D9D9D9" w:themeFill="background1" w:themeFillShade="D9"/>
          </w:tcPr>
          <w:p w:rsidR="00FE4E27" w:rsidRPr="00CA4EB4" w:rsidRDefault="00FE4E27" w:rsidP="00FE4E27">
            <w:pPr>
              <w:widowControl w:val="0"/>
              <w:tabs>
                <w:tab w:val="left" w:pos="0"/>
              </w:tabs>
              <w:jc w:val="center"/>
              <w:rPr>
                <w:sz w:val="24"/>
                <w:szCs w:val="24"/>
              </w:rPr>
            </w:pPr>
            <w:r w:rsidRPr="00CA4EB4">
              <w:rPr>
                <w:sz w:val="24"/>
                <w:szCs w:val="24"/>
              </w:rPr>
              <w:t>2</w:t>
            </w:r>
          </w:p>
        </w:tc>
      </w:tr>
      <w:tr w:rsidR="00FE4E27" w:rsidRPr="00CA4EB4" w:rsidTr="00FE4E27">
        <w:trPr>
          <w:jc w:val="center"/>
        </w:trPr>
        <w:tc>
          <w:tcPr>
            <w:tcW w:w="2970" w:type="dxa"/>
            <w:vAlign w:val="center"/>
          </w:tcPr>
          <w:p w:rsidR="00FE4E27" w:rsidRPr="00CA4EB4" w:rsidRDefault="00FE4E27" w:rsidP="00FE4E27">
            <w:pPr>
              <w:widowControl w:val="0"/>
              <w:tabs>
                <w:tab w:val="left" w:pos="0"/>
              </w:tabs>
              <w:rPr>
                <w:sz w:val="24"/>
                <w:szCs w:val="24"/>
              </w:rPr>
            </w:pPr>
            <w:r w:rsidRPr="00CA4EB4">
              <w:rPr>
                <w:sz w:val="24"/>
                <w:szCs w:val="24"/>
              </w:rPr>
              <w:t>Равновесная конц., моль/</w:t>
            </w:r>
            <w:proofErr w:type="gramStart"/>
            <w:r w:rsidRPr="00CA4EB4">
              <w:rPr>
                <w:sz w:val="24"/>
                <w:szCs w:val="24"/>
              </w:rPr>
              <w:t>л</w:t>
            </w:r>
            <w:proofErr w:type="gramEnd"/>
          </w:p>
        </w:tc>
        <w:tc>
          <w:tcPr>
            <w:tcW w:w="1572" w:type="dxa"/>
          </w:tcPr>
          <w:p w:rsidR="00FE4E27" w:rsidRPr="00CA4EB4" w:rsidRDefault="00FE4E27" w:rsidP="00FE4E27">
            <w:pPr>
              <w:widowControl w:val="0"/>
              <w:tabs>
                <w:tab w:val="left" w:pos="0"/>
              </w:tabs>
              <w:jc w:val="center"/>
              <w:rPr>
                <w:sz w:val="24"/>
                <w:szCs w:val="24"/>
              </w:rPr>
            </w:pPr>
            <w:r w:rsidRPr="00CA4EB4">
              <w:rPr>
                <w:sz w:val="24"/>
                <w:szCs w:val="24"/>
              </w:rPr>
              <w:t>4 – 1 = 3</w:t>
            </w:r>
          </w:p>
        </w:tc>
        <w:tc>
          <w:tcPr>
            <w:tcW w:w="472" w:type="dxa"/>
          </w:tcPr>
          <w:p w:rsidR="00FE4E27" w:rsidRPr="00CA4EB4" w:rsidRDefault="00FE4E27" w:rsidP="00FE4E27">
            <w:pPr>
              <w:widowControl w:val="0"/>
              <w:tabs>
                <w:tab w:val="left" w:pos="0"/>
              </w:tabs>
              <w:jc w:val="center"/>
              <w:rPr>
                <w:sz w:val="24"/>
                <w:szCs w:val="24"/>
              </w:rPr>
            </w:pPr>
          </w:p>
        </w:tc>
        <w:tc>
          <w:tcPr>
            <w:tcW w:w="1184" w:type="dxa"/>
          </w:tcPr>
          <w:p w:rsidR="00FE4E27" w:rsidRPr="00CA4EB4" w:rsidRDefault="00FE4E27" w:rsidP="00FE4E27">
            <w:pPr>
              <w:widowControl w:val="0"/>
              <w:tabs>
                <w:tab w:val="left" w:pos="0"/>
              </w:tabs>
              <w:jc w:val="center"/>
              <w:rPr>
                <w:sz w:val="24"/>
                <w:szCs w:val="24"/>
              </w:rPr>
            </w:pPr>
            <w:r w:rsidRPr="00CA4EB4">
              <w:rPr>
                <w:sz w:val="24"/>
                <w:szCs w:val="24"/>
              </w:rPr>
              <w:t>2 – 1 = 1</w:t>
            </w:r>
          </w:p>
        </w:tc>
        <w:tc>
          <w:tcPr>
            <w:tcW w:w="576" w:type="dxa"/>
          </w:tcPr>
          <w:p w:rsidR="00FE4E27" w:rsidRPr="00CA4EB4" w:rsidRDefault="00FE4E27" w:rsidP="00FE4E27">
            <w:pPr>
              <w:widowControl w:val="0"/>
              <w:tabs>
                <w:tab w:val="left" w:pos="0"/>
              </w:tabs>
              <w:jc w:val="center"/>
              <w:rPr>
                <w:sz w:val="24"/>
                <w:szCs w:val="24"/>
              </w:rPr>
            </w:pPr>
          </w:p>
        </w:tc>
        <w:tc>
          <w:tcPr>
            <w:tcW w:w="766" w:type="dxa"/>
          </w:tcPr>
          <w:p w:rsidR="00FE4E27" w:rsidRPr="00CA4EB4" w:rsidRDefault="00FE4E27" w:rsidP="00FE4E27">
            <w:pPr>
              <w:widowControl w:val="0"/>
              <w:tabs>
                <w:tab w:val="left" w:pos="0"/>
              </w:tabs>
              <w:jc w:val="center"/>
              <w:rPr>
                <w:sz w:val="24"/>
                <w:szCs w:val="24"/>
              </w:rPr>
            </w:pPr>
            <w:r w:rsidRPr="00CA4EB4">
              <w:rPr>
                <w:sz w:val="24"/>
                <w:szCs w:val="24"/>
              </w:rPr>
              <w:t>3</w:t>
            </w:r>
          </w:p>
        </w:tc>
      </w:tr>
      <w:tr w:rsidR="00FE4E27" w:rsidRPr="00CA4EB4" w:rsidTr="00FE4E27">
        <w:trPr>
          <w:jc w:val="center"/>
        </w:trPr>
        <w:tc>
          <w:tcPr>
            <w:tcW w:w="2970" w:type="dxa"/>
            <w:vAlign w:val="center"/>
          </w:tcPr>
          <w:p w:rsidR="00FE4E27" w:rsidRPr="00CA4EB4" w:rsidRDefault="00FE4E27" w:rsidP="00FE4E27">
            <w:pPr>
              <w:widowControl w:val="0"/>
              <w:tabs>
                <w:tab w:val="left" w:pos="0"/>
              </w:tabs>
              <w:rPr>
                <w:sz w:val="24"/>
                <w:szCs w:val="24"/>
              </w:rPr>
            </w:pPr>
            <w:r w:rsidRPr="00CA4EB4">
              <w:rPr>
                <w:sz w:val="24"/>
                <w:szCs w:val="24"/>
              </w:rPr>
              <w:t>доля</w:t>
            </w:r>
          </w:p>
        </w:tc>
        <w:tc>
          <w:tcPr>
            <w:tcW w:w="1572" w:type="dxa"/>
          </w:tcPr>
          <w:p w:rsidR="00FE4E27" w:rsidRPr="00CA4EB4" w:rsidRDefault="00FE4E27" w:rsidP="00FE4E27">
            <w:pPr>
              <w:widowControl w:val="0"/>
              <w:tabs>
                <w:tab w:val="left" w:pos="0"/>
              </w:tabs>
              <w:jc w:val="center"/>
              <w:rPr>
                <w:sz w:val="24"/>
                <w:szCs w:val="24"/>
              </w:rPr>
            </w:pPr>
            <w:r w:rsidRPr="00CA4EB4">
              <w:rPr>
                <w:sz w:val="24"/>
                <w:szCs w:val="24"/>
              </w:rPr>
              <w:t>3/7 = 42,9%</w:t>
            </w:r>
          </w:p>
        </w:tc>
        <w:tc>
          <w:tcPr>
            <w:tcW w:w="472" w:type="dxa"/>
          </w:tcPr>
          <w:p w:rsidR="00FE4E27" w:rsidRPr="00CA4EB4" w:rsidRDefault="00FE4E27" w:rsidP="00FE4E27">
            <w:pPr>
              <w:widowControl w:val="0"/>
              <w:tabs>
                <w:tab w:val="left" w:pos="0"/>
              </w:tabs>
              <w:jc w:val="center"/>
              <w:rPr>
                <w:sz w:val="24"/>
                <w:szCs w:val="24"/>
              </w:rPr>
            </w:pPr>
          </w:p>
        </w:tc>
        <w:tc>
          <w:tcPr>
            <w:tcW w:w="1184" w:type="dxa"/>
          </w:tcPr>
          <w:p w:rsidR="00FE4E27" w:rsidRPr="00CA4EB4" w:rsidRDefault="00FE4E27" w:rsidP="00FE4E27">
            <w:pPr>
              <w:widowControl w:val="0"/>
              <w:tabs>
                <w:tab w:val="left" w:pos="0"/>
              </w:tabs>
              <w:jc w:val="center"/>
              <w:rPr>
                <w:sz w:val="24"/>
                <w:szCs w:val="24"/>
              </w:rPr>
            </w:pPr>
            <w:r w:rsidRPr="00CA4EB4">
              <w:rPr>
                <w:sz w:val="24"/>
                <w:szCs w:val="24"/>
              </w:rPr>
              <w:t>14,3%</w:t>
            </w:r>
          </w:p>
        </w:tc>
        <w:tc>
          <w:tcPr>
            <w:tcW w:w="576" w:type="dxa"/>
          </w:tcPr>
          <w:p w:rsidR="00FE4E27" w:rsidRPr="00CA4EB4" w:rsidRDefault="00FE4E27" w:rsidP="00FE4E27">
            <w:pPr>
              <w:widowControl w:val="0"/>
              <w:tabs>
                <w:tab w:val="left" w:pos="0"/>
              </w:tabs>
              <w:jc w:val="center"/>
              <w:rPr>
                <w:sz w:val="24"/>
                <w:szCs w:val="24"/>
              </w:rPr>
            </w:pPr>
            <w:r w:rsidRPr="00CA4EB4">
              <w:rPr>
                <w:sz w:val="24"/>
                <w:szCs w:val="24"/>
              </w:rPr>
              <w:t>42,9%</w:t>
            </w:r>
          </w:p>
        </w:tc>
        <w:tc>
          <w:tcPr>
            <w:tcW w:w="766" w:type="dxa"/>
          </w:tcPr>
          <w:p w:rsidR="00FE4E27" w:rsidRPr="00CA4EB4" w:rsidRDefault="00FE4E27" w:rsidP="00FE4E27">
            <w:pPr>
              <w:widowControl w:val="0"/>
              <w:tabs>
                <w:tab w:val="left" w:pos="0"/>
              </w:tabs>
              <w:jc w:val="center"/>
              <w:rPr>
                <w:sz w:val="24"/>
                <w:szCs w:val="24"/>
              </w:rPr>
            </w:pPr>
          </w:p>
        </w:tc>
      </w:tr>
      <w:tr w:rsidR="00FE4E27" w:rsidRPr="00CA4EB4" w:rsidTr="00FE4E27">
        <w:trPr>
          <w:jc w:val="center"/>
        </w:trPr>
        <w:tc>
          <w:tcPr>
            <w:tcW w:w="7540" w:type="dxa"/>
            <w:gridSpan w:val="6"/>
            <w:vAlign w:val="center"/>
          </w:tcPr>
          <w:p w:rsidR="00FE4E27" w:rsidRPr="00CA4EB4" w:rsidRDefault="00D96519" w:rsidP="00FE4E27">
            <w:pPr>
              <w:widowControl w:val="0"/>
              <w:tabs>
                <w:tab w:val="left" w:pos="0"/>
              </w:tabs>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c</m:t>
                    </m:r>
                  </m:sub>
                </m:sSub>
                <m:r>
                  <w:rPr>
                    <w:rFonts w:ascii="Cambria Math"/>
                    <w:sz w:val="24"/>
                    <w:szCs w:val="24"/>
                  </w:rPr>
                  <m:t>=</m:t>
                </m:r>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sz w:val="24"/>
                            <w:szCs w:val="24"/>
                          </w:rPr>
                          <m:t>3</m:t>
                        </m:r>
                      </m:e>
                      <m:sup>
                        <m:r>
                          <m:rPr>
                            <m:sty m:val="p"/>
                          </m:rPr>
                          <w:rPr>
                            <w:rFonts w:ascii="Cambria Math"/>
                            <w:sz w:val="24"/>
                            <w:szCs w:val="24"/>
                          </w:rPr>
                          <m:t>2</m:t>
                        </m:r>
                      </m:sup>
                    </m:sSup>
                  </m:num>
                  <m:den>
                    <m:r>
                      <m:rPr>
                        <m:sty m:val="p"/>
                      </m:rPr>
                      <w:rPr>
                        <w:rFonts w:ascii="Cambria Math"/>
                        <w:sz w:val="24"/>
                        <w:szCs w:val="24"/>
                      </w:rPr>
                      <m:t>3</m:t>
                    </m:r>
                    <m:r>
                      <m:rPr>
                        <m:sty m:val="p"/>
                      </m:rPr>
                      <w:rPr>
                        <w:rFonts w:ascii="Cambria Math"/>
                        <w:sz w:val="24"/>
                        <w:szCs w:val="24"/>
                      </w:rPr>
                      <m:t>∙</m:t>
                    </m:r>
                    <m:r>
                      <m:rPr>
                        <m:sty m:val="p"/>
                      </m:rPr>
                      <w:rPr>
                        <w:rFonts w:ascii="Cambria Math"/>
                        <w:sz w:val="24"/>
                        <w:szCs w:val="24"/>
                      </w:rPr>
                      <m:t>1</m:t>
                    </m:r>
                  </m:den>
                </m:f>
                <m:r>
                  <m:rPr>
                    <m:sty m:val="p"/>
                  </m:rPr>
                  <w:rPr>
                    <w:rFonts w:ascii="Cambria Math"/>
                    <w:sz w:val="24"/>
                    <w:szCs w:val="24"/>
                  </w:rPr>
                  <m:t>=9</m:t>
                </m:r>
              </m:oMath>
            </m:oMathPara>
          </w:p>
        </w:tc>
      </w:tr>
    </w:tbl>
    <w:p w:rsidR="00FE4E27" w:rsidRPr="00FE4E27" w:rsidRDefault="00FE4E27" w:rsidP="00FE4E27">
      <w:pPr>
        <w:widowControl w:val="0"/>
        <w:tabs>
          <w:tab w:val="left" w:pos="0"/>
        </w:tabs>
        <w:spacing w:after="0"/>
        <w:jc w:val="both"/>
        <w:rPr>
          <w:rFonts w:ascii="Times New Roman" w:hAnsi="Times New Roman" w:cs="Times New Roman"/>
          <w:sz w:val="24"/>
          <w:szCs w:val="24"/>
          <w:lang w:val="ru-RU"/>
        </w:rPr>
      </w:pPr>
      <w:r w:rsidRPr="00CA4EB4">
        <w:rPr>
          <w:rFonts w:ascii="Times New Roman" w:hAnsi="Times New Roman" w:cs="Times New Roman"/>
          <w:sz w:val="24"/>
          <w:szCs w:val="24"/>
        </w:rPr>
        <w:tab/>
      </w:r>
      <w:r w:rsidRPr="00FE4E27">
        <w:rPr>
          <w:rFonts w:ascii="Times New Roman" w:hAnsi="Times New Roman" w:cs="Times New Roman"/>
          <w:sz w:val="24"/>
          <w:szCs w:val="24"/>
          <w:lang w:val="ru-RU"/>
        </w:rPr>
        <w:t>Для реакций в газовой фазе константа равновесия выражается в парциальных давлениях компонентов.</w:t>
      </w:r>
    </w:p>
    <w:p w:rsidR="00FE4E27" w:rsidRPr="00FE4E27" w:rsidRDefault="00FE4E27" w:rsidP="00FE4E27">
      <w:pPr>
        <w:widowControl w:val="0"/>
        <w:spacing w:after="0"/>
        <w:ind w:left="360"/>
        <w:jc w:val="both"/>
        <w:rPr>
          <w:rFonts w:ascii="Times New Roman" w:hAnsi="Times New Roman" w:cs="Times New Roman"/>
          <w:b/>
          <w:sz w:val="24"/>
          <w:szCs w:val="24"/>
          <w:lang w:val="ru-RU"/>
        </w:rPr>
      </w:pPr>
      <w:r w:rsidRPr="00FE4E27">
        <w:rPr>
          <w:rFonts w:ascii="Times New Roman" w:hAnsi="Times New Roman" w:cs="Times New Roman"/>
          <w:b/>
          <w:sz w:val="24"/>
          <w:szCs w:val="24"/>
          <w:lang w:val="ru-RU"/>
        </w:rPr>
        <w:tab/>
      </w:r>
      <w:r w:rsidRPr="00FE4E27">
        <w:rPr>
          <w:rFonts w:ascii="Times New Roman" w:hAnsi="Times New Roman" w:cs="Times New Roman"/>
          <w:b/>
          <w:sz w:val="24"/>
          <w:szCs w:val="24"/>
          <w:lang w:val="ru-RU"/>
        </w:rPr>
        <w:tab/>
      </w:r>
      <m:oMath>
        <m:r>
          <m:rPr>
            <m:sty m:val="bi"/>
          </m:rPr>
          <w:rPr>
            <w:rFonts w:ascii="Cambria Math" w:hAnsi="Cambria Math" w:cs="Times New Roman"/>
            <w:sz w:val="24"/>
            <w:szCs w:val="24"/>
          </w:rPr>
          <m:t>a</m:t>
        </m:r>
        <m:sSub>
          <m:sSubPr>
            <m:ctrlPr>
              <w:rPr>
                <w:rFonts w:ascii="Cambria Math" w:hAnsi="Times New Roman" w:cs="Times New Roman"/>
                <w:b/>
                <w:i/>
                <w:sz w:val="24"/>
                <w:szCs w:val="24"/>
              </w:rPr>
            </m:ctrlPr>
          </m:sSubPr>
          <m:e>
            <m:r>
              <m:rPr>
                <m:sty m:val="bi"/>
              </m:rPr>
              <w:rPr>
                <w:rFonts w:ascii="Cambria Math" w:hAnsi="Cambria Math" w:cs="Times New Roman"/>
                <w:sz w:val="24"/>
                <w:szCs w:val="24"/>
              </w:rPr>
              <m:t>A</m:t>
            </m:r>
          </m:e>
          <m:sub>
            <m:r>
              <m:rPr>
                <m:sty m:val="bi"/>
              </m:rPr>
              <w:rPr>
                <w:rFonts w:ascii="Cambria Math" w:hAnsi="Times New Roman" w:cs="Times New Roman"/>
                <w:sz w:val="24"/>
                <w:szCs w:val="24"/>
                <w:lang w:val="ru-RU"/>
              </w:rPr>
              <m:t>(</m:t>
            </m:r>
            <m:r>
              <m:rPr>
                <m:sty m:val="bi"/>
              </m:rPr>
              <w:rPr>
                <w:rFonts w:ascii="Cambria Math" w:hAnsi="Times New Roman" w:cs="Times New Roman"/>
                <w:sz w:val="24"/>
                <w:szCs w:val="24"/>
                <w:lang w:val="ru-RU"/>
              </w:rPr>
              <m:t>г</m:t>
            </m:r>
            <m:r>
              <m:rPr>
                <m:sty m:val="bi"/>
              </m:rPr>
              <w:rPr>
                <w:rFonts w:ascii="Cambria Math" w:hAnsi="Times New Roman" w:cs="Times New Roman"/>
                <w:sz w:val="24"/>
                <w:szCs w:val="24"/>
                <w:lang w:val="ru-RU"/>
              </w:rPr>
              <m:t>)</m:t>
            </m:r>
          </m:sub>
        </m:sSub>
        <m:r>
          <m:rPr>
            <m:sty m:val="bi"/>
          </m:rPr>
          <w:rPr>
            <w:rFonts w:ascii="Cambria Math" w:hAnsi="Times New Roman" w:cs="Times New Roman"/>
            <w:sz w:val="24"/>
            <w:szCs w:val="24"/>
            <w:lang w:val="ru-RU"/>
          </w:rPr>
          <m:t>+</m:t>
        </m:r>
        <m:r>
          <m:rPr>
            <m:sty m:val="bi"/>
          </m:rPr>
          <w:rPr>
            <w:rFonts w:ascii="Cambria Math" w:hAnsi="Cambria Math" w:cs="Times New Roman"/>
            <w:sz w:val="24"/>
            <w:szCs w:val="24"/>
          </w:rPr>
          <m:t>b</m:t>
        </m:r>
        <m:sSub>
          <m:sSubPr>
            <m:ctrlPr>
              <w:rPr>
                <w:rFonts w:ascii="Cambria Math" w:hAnsi="Times New Roman" w:cs="Times New Roman"/>
                <w:b/>
                <w:sz w:val="24"/>
                <w:szCs w:val="24"/>
              </w:rPr>
            </m:ctrlPr>
          </m:sSubPr>
          <m:e>
            <m:r>
              <m:rPr>
                <m:sty m:val="b"/>
              </m:rPr>
              <w:rPr>
                <w:rFonts w:ascii="Cambria Math" w:hAnsi="Cambria Math" w:cs="Times New Roman"/>
                <w:sz w:val="24"/>
                <w:szCs w:val="24"/>
              </w:rPr>
              <m:t>B</m:t>
            </m:r>
          </m:e>
          <m:sub>
            <m:r>
              <m:rPr>
                <m:sty m:val="b"/>
              </m:rPr>
              <w:rPr>
                <w:rFonts w:ascii="Cambria Math" w:hAnsi="Times New Roman" w:cs="Times New Roman"/>
                <w:sz w:val="24"/>
                <w:szCs w:val="24"/>
                <w:lang w:val="ru-RU"/>
              </w:rPr>
              <m:t>(</m:t>
            </m:r>
            <m:r>
              <m:rPr>
                <m:sty m:val="b"/>
              </m:rPr>
              <w:rPr>
                <w:rFonts w:ascii="Cambria Math" w:hAnsi="Times New Roman" w:cs="Times New Roman"/>
                <w:sz w:val="24"/>
                <w:szCs w:val="24"/>
                <w:lang w:val="ru-RU"/>
              </w:rPr>
              <m:t>г</m:t>
            </m:r>
            <m:r>
              <m:rPr>
                <m:sty m:val="b"/>
              </m:rPr>
              <w:rPr>
                <w:rFonts w:ascii="Cambria Math" w:hAnsi="Times New Roman" w:cs="Times New Roman"/>
                <w:sz w:val="24"/>
                <w:szCs w:val="24"/>
                <w:lang w:val="ru-RU"/>
              </w:rPr>
              <m:t>)</m:t>
            </m:r>
          </m:sub>
        </m:sSub>
        <m:r>
          <m:rPr>
            <m:sty m:val="bi"/>
          </m:rPr>
          <w:rPr>
            <w:rFonts w:ascii="Times New Roman" w:hAnsi="Times New Roman" w:cs="Times New Roman"/>
            <w:sz w:val="24"/>
            <w:szCs w:val="24"/>
            <w:lang w:val="ru-RU"/>
          </w:rPr>
          <m:t>↔</m:t>
        </m:r>
        <m:r>
          <m:rPr>
            <m:sty m:val="bi"/>
          </m:rPr>
          <w:rPr>
            <w:rFonts w:ascii="Cambria Math" w:hAnsi="Cambria Math" w:cs="Times New Roman"/>
            <w:sz w:val="24"/>
            <w:szCs w:val="24"/>
          </w:rPr>
          <m:t>d</m:t>
        </m:r>
        <m:sSub>
          <m:sSubPr>
            <m:ctrlPr>
              <w:rPr>
                <w:rFonts w:ascii="Cambria Math" w:hAnsi="Times New Roman" w:cs="Times New Roman"/>
                <w:b/>
                <w:sz w:val="24"/>
                <w:szCs w:val="24"/>
              </w:rPr>
            </m:ctrlPr>
          </m:sSubPr>
          <m:e>
            <m:r>
              <m:rPr>
                <m:sty m:val="b"/>
              </m:rPr>
              <w:rPr>
                <w:rFonts w:ascii="Cambria Math" w:hAnsi="Cambria Math" w:cs="Times New Roman"/>
                <w:sz w:val="24"/>
                <w:szCs w:val="24"/>
              </w:rPr>
              <m:t>D</m:t>
            </m:r>
          </m:e>
          <m:sub>
            <m:r>
              <m:rPr>
                <m:sty m:val="b"/>
              </m:rPr>
              <w:rPr>
                <w:rFonts w:ascii="Cambria Math" w:hAnsi="Times New Roman" w:cs="Times New Roman"/>
                <w:sz w:val="24"/>
                <w:szCs w:val="24"/>
                <w:lang w:val="ru-RU"/>
              </w:rPr>
              <m:t>(</m:t>
            </m:r>
            <m:r>
              <m:rPr>
                <m:sty m:val="b"/>
              </m:rPr>
              <w:rPr>
                <w:rFonts w:ascii="Cambria Math" w:hAnsi="Times New Roman" w:cs="Times New Roman"/>
                <w:sz w:val="24"/>
                <w:szCs w:val="24"/>
                <w:lang w:val="ru-RU"/>
              </w:rPr>
              <m:t>г</m:t>
            </m:r>
            <m:r>
              <m:rPr>
                <m:sty m:val="b"/>
              </m:rPr>
              <w:rPr>
                <w:rFonts w:ascii="Cambria Math" w:hAnsi="Times New Roman" w:cs="Times New Roman"/>
                <w:sz w:val="24"/>
                <w:szCs w:val="24"/>
                <w:lang w:val="ru-RU"/>
              </w:rPr>
              <m:t>)</m:t>
            </m:r>
          </m:sub>
        </m:sSub>
        <m:r>
          <m:rPr>
            <m:sty m:val="bi"/>
          </m:rPr>
          <w:rPr>
            <w:rFonts w:ascii="Cambria Math" w:hAnsi="Times New Roman" w:cs="Times New Roman"/>
            <w:sz w:val="24"/>
            <w:szCs w:val="24"/>
            <w:lang w:val="ru-RU"/>
          </w:rPr>
          <m:t>+</m:t>
        </m:r>
        <m:r>
          <m:rPr>
            <m:sty m:val="bi"/>
          </m:rPr>
          <w:rPr>
            <w:rFonts w:ascii="Cambria Math" w:hAnsi="Cambria Math" w:cs="Times New Roman"/>
            <w:sz w:val="24"/>
            <w:szCs w:val="24"/>
          </w:rPr>
          <m:t>g</m:t>
        </m:r>
        <m:sSub>
          <m:sSubPr>
            <m:ctrlPr>
              <w:rPr>
                <w:rFonts w:ascii="Cambria Math" w:hAnsi="Times New Roman" w:cs="Times New Roman"/>
                <w:b/>
                <w:sz w:val="24"/>
                <w:szCs w:val="24"/>
              </w:rPr>
            </m:ctrlPr>
          </m:sSubPr>
          <m:e>
            <m:r>
              <m:rPr>
                <m:sty m:val="b"/>
              </m:rPr>
              <w:rPr>
                <w:rFonts w:ascii="Cambria Math" w:hAnsi="Cambria Math" w:cs="Times New Roman"/>
                <w:sz w:val="24"/>
                <w:szCs w:val="24"/>
              </w:rPr>
              <m:t>G</m:t>
            </m:r>
          </m:e>
          <m:sub>
            <m:r>
              <m:rPr>
                <m:sty m:val="b"/>
              </m:rPr>
              <w:rPr>
                <w:rFonts w:ascii="Cambria Math" w:hAnsi="Times New Roman" w:cs="Times New Roman"/>
                <w:sz w:val="24"/>
                <w:szCs w:val="24"/>
                <w:lang w:val="ru-RU"/>
              </w:rPr>
              <m:t>(</m:t>
            </m:r>
            <m:r>
              <m:rPr>
                <m:sty m:val="b"/>
              </m:rPr>
              <w:rPr>
                <w:rFonts w:ascii="Cambria Math" w:hAnsi="Times New Roman" w:cs="Times New Roman"/>
                <w:sz w:val="24"/>
                <w:szCs w:val="24"/>
                <w:lang w:val="ru-RU"/>
              </w:rPr>
              <m:t>г</m:t>
            </m:r>
            <m:r>
              <m:rPr>
                <m:sty m:val="b"/>
              </m:rPr>
              <w:rPr>
                <w:rFonts w:ascii="Cambria Math" w:hAnsi="Times New Roman" w:cs="Times New Roman"/>
                <w:sz w:val="24"/>
                <w:szCs w:val="24"/>
                <w:lang w:val="ru-RU"/>
              </w:rPr>
              <m:t>)</m:t>
            </m:r>
          </m:sub>
        </m:sSub>
      </m:oMath>
      <w:r w:rsidRPr="00FE4E27">
        <w:rPr>
          <w:rFonts w:ascii="Times New Roman" w:hAnsi="Times New Roman" w:cs="Times New Roman"/>
          <w:b/>
          <w:sz w:val="24"/>
          <w:szCs w:val="24"/>
          <w:lang w:val="ru-RU"/>
        </w:rPr>
        <w:tab/>
      </w:r>
      <w:r w:rsidRPr="00FE4E27">
        <w:rPr>
          <w:rFonts w:ascii="Times New Roman" w:hAnsi="Times New Roman" w:cs="Times New Roman"/>
          <w:b/>
          <w:sz w:val="24"/>
          <w:szCs w:val="24"/>
          <w:lang w:val="ru-RU"/>
        </w:rPr>
        <w:tab/>
        <w:t xml:space="preserve">    </w:t>
      </w:r>
      <w:r w:rsidRPr="00FE4E27">
        <w:rPr>
          <w:rFonts w:ascii="Times New Roman" w:hAnsi="Times New Roman" w:cs="Times New Roman"/>
          <w:b/>
          <w:sz w:val="24"/>
          <w:szCs w:val="24"/>
          <w:lang w:val="ru-RU"/>
        </w:rPr>
        <w:tab/>
      </w:r>
      <m:oMath>
        <m:sSub>
          <m:sSubPr>
            <m:ctrlPr>
              <w:rPr>
                <w:rFonts w:ascii="Cambria Math" w:hAnsi="Times New Roman" w:cs="Times New Roman"/>
                <w:b/>
                <w:i/>
                <w:sz w:val="28"/>
                <w:szCs w:val="28"/>
              </w:rPr>
            </m:ctrlPr>
          </m:sSubPr>
          <m:e>
            <m:r>
              <m:rPr>
                <m:sty m:val="bi"/>
              </m:rPr>
              <w:rPr>
                <w:rFonts w:ascii="Cambria Math" w:hAnsi="Cambria Math" w:cs="Times New Roman"/>
                <w:sz w:val="28"/>
                <w:szCs w:val="28"/>
              </w:rPr>
              <m:t>K</m:t>
            </m:r>
          </m:e>
          <m:sub>
            <m:r>
              <m:rPr>
                <m:sty m:val="bi"/>
              </m:rPr>
              <w:rPr>
                <w:rFonts w:ascii="Times New Roman" w:hAnsi="Times New Roman" w:cs="Times New Roman"/>
                <w:sz w:val="28"/>
                <w:szCs w:val="28"/>
                <w:lang w:val="ru-RU"/>
              </w:rPr>
              <m:t>р</m:t>
            </m:r>
          </m:sub>
        </m:sSub>
        <m:r>
          <m:rPr>
            <m:sty m:val="bi"/>
          </m:rPr>
          <w:rPr>
            <w:rFonts w:ascii="Cambria Math" w:hAnsi="Times New Roman" w:cs="Times New Roman"/>
            <w:sz w:val="28"/>
            <w:szCs w:val="28"/>
            <w:lang w:val="ru-RU"/>
          </w:rPr>
          <m:t>=</m:t>
        </m:r>
        <m:f>
          <m:fPr>
            <m:ctrlPr>
              <w:rPr>
                <w:rFonts w:ascii="Cambria Math" w:hAnsi="Times New Roman" w:cs="Times New Roman"/>
                <w:b/>
                <w:i/>
                <w:sz w:val="28"/>
                <w:szCs w:val="28"/>
              </w:rPr>
            </m:ctrlPr>
          </m:fPr>
          <m:num>
            <m:sSubSup>
              <m:sSubSupPr>
                <m:ctrlPr>
                  <w:rPr>
                    <w:rFonts w:ascii="Cambria Math" w:hAnsi="Times New Roman" w:cs="Times New Roman"/>
                    <w:b/>
                    <w:i/>
                    <w:sz w:val="28"/>
                    <w:szCs w:val="28"/>
                  </w:rPr>
                </m:ctrlPr>
              </m:sSubSupPr>
              <m:e>
                <m:r>
                  <m:rPr>
                    <m:sty m:val="bi"/>
                  </m:rPr>
                  <w:rPr>
                    <w:rFonts w:ascii="Cambria Math" w:hAnsi="Times New Roman" w:cs="Times New Roman"/>
                    <w:sz w:val="28"/>
                    <w:szCs w:val="28"/>
                  </w:rPr>
                  <m:t>p</m:t>
                </m:r>
              </m:e>
              <m:sub>
                <m:r>
                  <m:rPr>
                    <m:sty m:val="b"/>
                  </m:rPr>
                  <w:rPr>
                    <w:rFonts w:ascii="Cambria Math" w:hAnsi="Times New Roman" w:cs="Times New Roman"/>
                    <w:sz w:val="28"/>
                    <w:szCs w:val="28"/>
                  </w:rPr>
                  <m:t>D</m:t>
                </m:r>
              </m:sub>
              <m:sup>
                <m:r>
                  <m:rPr>
                    <m:sty m:val="bi"/>
                  </m:rPr>
                  <w:rPr>
                    <w:rFonts w:ascii="Cambria Math" w:hAnsi="Times New Roman" w:cs="Times New Roman"/>
                    <w:sz w:val="28"/>
                    <w:szCs w:val="28"/>
                  </w:rPr>
                  <m:t>d</m:t>
                </m:r>
              </m:sup>
            </m:sSubSup>
            <m:r>
              <m:rPr>
                <m:sty m:val="bi"/>
              </m:rPr>
              <w:rPr>
                <w:rFonts w:ascii="Times New Roman" w:hAnsi="Times New Roman" w:cs="Times New Roman"/>
                <w:sz w:val="28"/>
                <w:szCs w:val="28"/>
                <w:lang w:val="ru-RU"/>
              </w:rPr>
              <m:t>∙</m:t>
            </m:r>
            <m:sSubSup>
              <m:sSubSupPr>
                <m:ctrlPr>
                  <w:rPr>
                    <w:rFonts w:ascii="Cambria Math" w:hAnsi="Times New Roman" w:cs="Times New Roman"/>
                    <w:b/>
                    <w:i/>
                    <w:sz w:val="28"/>
                    <w:szCs w:val="28"/>
                  </w:rPr>
                </m:ctrlPr>
              </m:sSubSupPr>
              <m:e>
                <m:r>
                  <m:rPr>
                    <m:sty m:val="bi"/>
                  </m:rPr>
                  <w:rPr>
                    <w:rFonts w:ascii="Cambria Math" w:hAnsi="Times New Roman" w:cs="Times New Roman"/>
                    <w:sz w:val="28"/>
                    <w:szCs w:val="28"/>
                  </w:rPr>
                  <m:t>p</m:t>
                </m:r>
              </m:e>
              <m:sub>
                <m:r>
                  <m:rPr>
                    <m:sty m:val="bi"/>
                  </m:rPr>
                  <w:rPr>
                    <w:rFonts w:ascii="Cambria Math" w:hAnsi="Times New Roman" w:cs="Times New Roman"/>
                    <w:sz w:val="28"/>
                    <w:szCs w:val="28"/>
                  </w:rPr>
                  <m:t>G</m:t>
                </m:r>
              </m:sub>
              <m:sup>
                <m:r>
                  <m:rPr>
                    <m:sty m:val="bi"/>
                  </m:rPr>
                  <w:rPr>
                    <w:rFonts w:ascii="Cambria Math" w:hAnsi="Times New Roman" w:cs="Times New Roman"/>
                    <w:sz w:val="28"/>
                    <w:szCs w:val="28"/>
                  </w:rPr>
                  <m:t>g</m:t>
                </m:r>
              </m:sup>
            </m:sSubSup>
          </m:num>
          <m:den>
            <m:sSubSup>
              <m:sSubSupPr>
                <m:ctrlPr>
                  <w:rPr>
                    <w:rFonts w:ascii="Cambria Math" w:hAnsi="Times New Roman" w:cs="Times New Roman"/>
                    <w:b/>
                    <w:i/>
                    <w:sz w:val="28"/>
                    <w:szCs w:val="28"/>
                  </w:rPr>
                </m:ctrlPr>
              </m:sSubSupPr>
              <m:e>
                <m:r>
                  <m:rPr>
                    <m:sty m:val="bi"/>
                  </m:rPr>
                  <w:rPr>
                    <w:rFonts w:ascii="Cambria Math" w:hAnsi="Times New Roman" w:cs="Times New Roman"/>
                    <w:sz w:val="28"/>
                    <w:szCs w:val="28"/>
                  </w:rPr>
                  <m:t>p</m:t>
                </m:r>
              </m:e>
              <m:sub>
                <m:r>
                  <m:rPr>
                    <m:sty m:val="b"/>
                  </m:rPr>
                  <w:rPr>
                    <w:rFonts w:ascii="Cambria Math" w:hAnsi="Times New Roman" w:cs="Times New Roman"/>
                    <w:sz w:val="28"/>
                    <w:szCs w:val="28"/>
                  </w:rPr>
                  <m:t>A</m:t>
                </m:r>
              </m:sub>
              <m:sup>
                <m:r>
                  <m:rPr>
                    <m:sty m:val="bi"/>
                  </m:rPr>
                  <w:rPr>
                    <w:rFonts w:ascii="Cambria Math" w:hAnsi="Times New Roman" w:cs="Times New Roman"/>
                    <w:sz w:val="28"/>
                    <w:szCs w:val="28"/>
                  </w:rPr>
                  <m:t>a</m:t>
                </m:r>
              </m:sup>
            </m:sSubSup>
            <m:r>
              <m:rPr>
                <m:sty m:val="bi"/>
              </m:rPr>
              <w:rPr>
                <w:rFonts w:ascii="Times New Roman" w:hAnsi="Times New Roman" w:cs="Times New Roman"/>
                <w:sz w:val="28"/>
                <w:szCs w:val="28"/>
                <w:lang w:val="ru-RU"/>
              </w:rPr>
              <m:t>∙</m:t>
            </m:r>
            <m:sSubSup>
              <m:sSubSupPr>
                <m:ctrlPr>
                  <w:rPr>
                    <w:rFonts w:ascii="Cambria Math" w:hAnsi="Times New Roman" w:cs="Times New Roman"/>
                    <w:b/>
                    <w:i/>
                    <w:sz w:val="28"/>
                    <w:szCs w:val="28"/>
                  </w:rPr>
                </m:ctrlPr>
              </m:sSubSupPr>
              <m:e>
                <m:r>
                  <m:rPr>
                    <m:sty m:val="bi"/>
                  </m:rPr>
                  <w:rPr>
                    <w:rFonts w:ascii="Cambria Math" w:hAnsi="Times New Roman" w:cs="Times New Roman"/>
                    <w:sz w:val="28"/>
                    <w:szCs w:val="28"/>
                  </w:rPr>
                  <m:t>p</m:t>
                </m:r>
              </m:e>
              <m:sub>
                <m:r>
                  <m:rPr>
                    <m:sty m:val="b"/>
                  </m:rPr>
                  <w:rPr>
                    <w:rFonts w:ascii="Cambria Math" w:hAnsi="Times New Roman" w:cs="Times New Roman"/>
                    <w:sz w:val="28"/>
                    <w:szCs w:val="28"/>
                  </w:rPr>
                  <m:t>B</m:t>
                </m:r>
              </m:sub>
              <m:sup>
                <m:r>
                  <m:rPr>
                    <m:sty m:val="bi"/>
                  </m:rPr>
                  <w:rPr>
                    <w:rFonts w:ascii="Cambria Math" w:hAnsi="Times New Roman" w:cs="Times New Roman"/>
                    <w:sz w:val="28"/>
                    <w:szCs w:val="28"/>
                  </w:rPr>
                  <m:t>b</m:t>
                </m:r>
              </m:sup>
            </m:sSubSup>
          </m:den>
        </m:f>
      </m:oMath>
    </w:p>
    <w:p w:rsidR="00FE4E27" w:rsidRPr="00FE4E27" w:rsidRDefault="00FE4E27" w:rsidP="00FE4E27">
      <w:pPr>
        <w:widowControl w:val="0"/>
        <w:tabs>
          <w:tab w:val="left" w:pos="90"/>
          <w:tab w:val="left" w:pos="810"/>
        </w:tabs>
        <w:spacing w:after="0"/>
        <w:ind w:left="360"/>
        <w:jc w:val="both"/>
        <w:rPr>
          <w:rFonts w:ascii="Times New Roman" w:hAnsi="Times New Roman" w:cs="Times New Roman"/>
          <w:sz w:val="24"/>
          <w:szCs w:val="24"/>
          <w:lang w:val="ru-RU"/>
        </w:rPr>
      </w:pPr>
      <w:r w:rsidRPr="00FE4E27">
        <w:rPr>
          <w:rFonts w:ascii="Times New Roman" w:hAnsi="Times New Roman" w:cs="Times New Roman"/>
          <w:sz w:val="24"/>
          <w:szCs w:val="24"/>
          <w:lang w:val="ru-RU"/>
        </w:rPr>
        <w:t>Промышленный способ получения аммиака основан на прямом синтезе из азота и водорода</w:t>
      </w:r>
    </w:p>
    <w:p w:rsidR="00FE4E27" w:rsidRPr="00CA4EB4" w:rsidRDefault="00D96519" w:rsidP="00FE4E27">
      <w:pPr>
        <w:widowControl w:val="0"/>
        <w:tabs>
          <w:tab w:val="left" w:pos="90"/>
        </w:tabs>
        <w:spacing w:after="0"/>
        <w:ind w:left="1080"/>
        <w:jc w:val="both"/>
        <w:rPr>
          <w:rFonts w:ascii="Times New Roman" w:hAnsi="Times New Roman" w:cs="Times New Roman"/>
          <w:b/>
          <w:sz w:val="24"/>
          <w:szCs w:val="24"/>
        </w:rPr>
      </w:pPr>
      <m:oMathPara>
        <m:oMath>
          <m:sSub>
            <m:sSubPr>
              <m:ctrlPr>
                <w:rPr>
                  <w:rFonts w:ascii="Cambria Math" w:hAnsi="Times New Roman" w:cs="Times New Roman"/>
                  <w:b/>
                  <w:sz w:val="24"/>
                  <w:szCs w:val="24"/>
                </w:rPr>
              </m:ctrlPr>
            </m:sSubPr>
            <m:e>
              <m:r>
                <m:rPr>
                  <m:sty m:val="b"/>
                </m:rPr>
                <w:rPr>
                  <w:rFonts w:ascii="Cambria Math" w:hAnsi="Cambria Math" w:cs="Times New Roman"/>
                  <w:sz w:val="24"/>
                  <w:szCs w:val="24"/>
                </w:rPr>
                <m:t>NH</m:t>
              </m:r>
            </m:e>
            <m:sub>
              <m:r>
                <m:rPr>
                  <m:sty m:val="b"/>
                </m:rPr>
                <w:rPr>
                  <w:rFonts w:ascii="Cambria Math" w:hAnsi="Cambria Math" w:cs="Times New Roman"/>
                  <w:sz w:val="24"/>
                  <w:szCs w:val="24"/>
                </w:rPr>
                <m:t>3</m:t>
              </m:r>
            </m:sub>
          </m:sSub>
          <m:r>
            <m:rPr>
              <m:sty m:val="b"/>
            </m:rPr>
            <w:rPr>
              <w:rFonts w:ascii="Cambria Math" w:hAnsi="Times New Roman" w:cs="Times New Roman"/>
              <w:sz w:val="24"/>
              <w:szCs w:val="24"/>
            </w:rPr>
            <m:t xml:space="preserve">+ </m:t>
          </m:r>
          <m:r>
            <m:rPr>
              <m:sty m:val="b"/>
            </m:rPr>
            <w:rPr>
              <w:rFonts w:ascii="Cambria Math" w:hAnsi="Cambria Math" w:cs="Times New Roman"/>
              <w:sz w:val="24"/>
              <w:szCs w:val="24"/>
            </w:rPr>
            <m:t>3</m:t>
          </m:r>
          <m:sSub>
            <m:sSubPr>
              <m:ctrlPr>
                <w:rPr>
                  <w:rFonts w:ascii="Cambria Math" w:hAnsi="Times New Roman" w:cs="Times New Roman"/>
                  <w:b/>
                  <w:sz w:val="24"/>
                  <w:szCs w:val="24"/>
                </w:rPr>
              </m:ctrlPr>
            </m:sSubPr>
            <m:e>
              <m:r>
                <m:rPr>
                  <m:sty m:val="b"/>
                </m:rPr>
                <w:rPr>
                  <w:rFonts w:ascii="Cambria Math" w:hAnsi="Cambria Math" w:cs="Times New Roman"/>
                  <w:sz w:val="24"/>
                  <w:szCs w:val="24"/>
                </w:rPr>
                <m:t>H</m:t>
              </m:r>
            </m:e>
            <m:sub>
              <m:r>
                <m:rPr>
                  <m:sty m:val="b"/>
                </m:rPr>
                <w:rPr>
                  <w:rFonts w:ascii="Cambria Math" w:hAnsi="Cambria Math" w:cs="Times New Roman"/>
                  <w:sz w:val="24"/>
                  <w:szCs w:val="24"/>
                </w:rPr>
                <m:t>2</m:t>
              </m:r>
            </m:sub>
          </m:sSub>
          <m:box>
            <m:boxPr>
              <m:opEmu m:val="on"/>
              <m:ctrlPr>
                <w:rPr>
                  <w:rFonts w:ascii="Cambria Math" w:hAnsi="Times New Roman" w:cs="Times New Roman"/>
                  <w:b/>
                  <w:sz w:val="24"/>
                  <w:szCs w:val="24"/>
                </w:rPr>
              </m:ctrlPr>
            </m:boxPr>
            <m:e>
              <m:groupChr>
                <m:groupChrPr>
                  <m:chr m:val="↔"/>
                  <m:vertJc m:val="bot"/>
                  <m:ctrlPr>
                    <w:rPr>
                      <w:rFonts w:ascii="Cambria Math" w:hAnsi="Times New Roman" w:cs="Times New Roman"/>
                      <w:b/>
                      <w:sz w:val="24"/>
                      <w:szCs w:val="24"/>
                    </w:rPr>
                  </m:ctrlPr>
                </m:groupChrPr>
                <m:e>
                  <m:sSup>
                    <m:sSupPr>
                      <m:ctrlPr>
                        <w:rPr>
                          <w:rFonts w:ascii="Cambria Math" w:hAnsi="Times New Roman" w:cs="Times New Roman"/>
                          <w:b/>
                          <w:sz w:val="24"/>
                          <w:szCs w:val="24"/>
                        </w:rPr>
                      </m:ctrlPr>
                    </m:sSupPr>
                    <m:e>
                      <m:r>
                        <m:rPr>
                          <m:sty m:val="bi"/>
                        </m:rPr>
                        <w:rPr>
                          <w:rFonts w:ascii="Cambria Math" w:hAnsi="Cambria Math" w:cs="Times New Roman"/>
                          <w:sz w:val="24"/>
                          <w:szCs w:val="24"/>
                        </w:rPr>
                        <m:t>t</m:t>
                      </m:r>
                    </m:e>
                    <m:sup>
                      <m:r>
                        <m:rPr>
                          <m:sty m:val="b"/>
                        </m:rPr>
                        <w:rPr>
                          <w:rFonts w:ascii="Cambria Math" w:hAnsi="Cambria Math" w:cs="Times New Roman"/>
                          <w:sz w:val="24"/>
                          <w:szCs w:val="24"/>
                        </w:rPr>
                        <m:t>o</m:t>
                      </m:r>
                    </m:sup>
                  </m:sSup>
                  <m:r>
                    <m:rPr>
                      <m:sty m:val="b"/>
                    </m:rPr>
                    <w:rPr>
                      <w:rFonts w:ascii="Cambria Math" w:hAnsi="Times New Roman" w:cs="Times New Roman"/>
                      <w:sz w:val="24"/>
                      <w:szCs w:val="24"/>
                    </w:rPr>
                    <m:t xml:space="preserve">,   </m:t>
                  </m:r>
                  <m:r>
                    <m:rPr>
                      <m:sty m:val="bi"/>
                    </m:rPr>
                    <w:rPr>
                      <w:rFonts w:ascii="Cambria Math" w:hAnsi="Times New Roman" w:cs="Times New Roman"/>
                      <w:sz w:val="24"/>
                      <w:szCs w:val="24"/>
                    </w:rPr>
                    <m:t>кат</m:t>
                  </m:r>
                </m:e>
              </m:groupChr>
            </m:e>
          </m:box>
          <m:r>
            <m:rPr>
              <m:sty m:val="b"/>
            </m:rPr>
            <w:rPr>
              <w:rFonts w:ascii="Cambria Math" w:hAnsi="Times New Roman" w:cs="Times New Roman"/>
              <w:sz w:val="24"/>
              <w:szCs w:val="24"/>
            </w:rPr>
            <m:t xml:space="preserve"> </m:t>
          </m:r>
          <m:r>
            <m:rPr>
              <m:sty m:val="b"/>
            </m:rPr>
            <w:rPr>
              <w:rFonts w:ascii="Cambria Math" w:hAnsi="Cambria Math" w:cs="Times New Roman"/>
              <w:sz w:val="24"/>
              <w:szCs w:val="24"/>
            </w:rPr>
            <m:t>2</m:t>
          </m:r>
          <m:sSub>
            <m:sSubPr>
              <m:ctrlPr>
                <w:rPr>
                  <w:rFonts w:ascii="Cambria Math" w:hAnsi="Times New Roman" w:cs="Times New Roman"/>
                  <w:b/>
                  <w:sz w:val="24"/>
                  <w:szCs w:val="24"/>
                </w:rPr>
              </m:ctrlPr>
            </m:sSubPr>
            <m:e>
              <m:r>
                <m:rPr>
                  <m:sty m:val="b"/>
                </m:rPr>
                <w:rPr>
                  <w:rFonts w:ascii="Cambria Math" w:hAnsi="Cambria Math" w:cs="Times New Roman"/>
                  <w:sz w:val="24"/>
                  <w:szCs w:val="24"/>
                </w:rPr>
                <m:t>NH</m:t>
              </m:r>
            </m:e>
            <m:sub>
              <m:r>
                <m:rPr>
                  <m:sty m:val="b"/>
                </m:rPr>
                <w:rPr>
                  <w:rFonts w:ascii="Cambria Math" w:hAnsi="Cambria Math" w:cs="Times New Roman"/>
                  <w:sz w:val="24"/>
                  <w:szCs w:val="24"/>
                </w:rPr>
                <m:t>3</m:t>
              </m:r>
            </m:sub>
          </m:sSub>
          <m:r>
            <m:rPr>
              <m:sty m:val="b"/>
            </m:rPr>
            <w:rPr>
              <w:rFonts w:ascii="Cambria Math" w:hAnsi="Times New Roman" w:cs="Times New Roman"/>
              <w:sz w:val="24"/>
              <w:szCs w:val="24"/>
            </w:rPr>
            <m:t xml:space="preserve">+ </m:t>
          </m:r>
          <m:r>
            <m:rPr>
              <m:sty m:val="b"/>
            </m:rPr>
            <w:rPr>
              <w:rFonts w:ascii="Cambria Math" w:hAnsi="Cambria Math" w:cs="Times New Roman"/>
              <w:sz w:val="24"/>
              <w:szCs w:val="24"/>
            </w:rPr>
            <m:t>91</m:t>
          </m:r>
          <m:r>
            <m:rPr>
              <m:sty m:val="b"/>
            </m:rPr>
            <w:rPr>
              <w:rFonts w:ascii="Cambria Math" w:hAnsi="Times New Roman" w:cs="Times New Roman"/>
              <w:sz w:val="24"/>
              <w:szCs w:val="24"/>
            </w:rPr>
            <m:t>,</m:t>
          </m:r>
          <m:r>
            <m:rPr>
              <m:sty m:val="b"/>
            </m:rPr>
            <w:rPr>
              <w:rFonts w:ascii="Cambria Math" w:hAnsi="Cambria Math" w:cs="Times New Roman"/>
              <w:sz w:val="24"/>
              <w:szCs w:val="24"/>
            </w:rPr>
            <m:t>84</m:t>
          </m:r>
          <m:r>
            <m:rPr>
              <m:sty m:val="b"/>
            </m:rPr>
            <w:rPr>
              <w:rFonts w:ascii="Cambria Math" w:hAnsi="Times New Roman" w:cs="Times New Roman"/>
              <w:sz w:val="24"/>
              <w:szCs w:val="24"/>
            </w:rPr>
            <m:t xml:space="preserve"> </m:t>
          </m:r>
          <m:r>
            <m:rPr>
              <m:sty m:val="b"/>
            </m:rPr>
            <w:rPr>
              <w:rFonts w:ascii="Cambria Math" w:hAnsi="Times New Roman" w:cs="Times New Roman"/>
              <w:sz w:val="24"/>
              <w:szCs w:val="24"/>
            </w:rPr>
            <m:t>кДж</m:t>
          </m:r>
        </m:oMath>
      </m:oMathPara>
    </w:p>
    <w:p w:rsidR="00FE4E27" w:rsidRPr="00FE4E27" w:rsidRDefault="00FE4E27" w:rsidP="00FE4E27">
      <w:pPr>
        <w:widowControl w:val="0"/>
        <w:tabs>
          <w:tab w:val="left" w:pos="90"/>
        </w:tabs>
        <w:spacing w:after="0"/>
        <w:ind w:firstLine="540"/>
        <w:jc w:val="both"/>
        <w:rPr>
          <w:rFonts w:ascii="Times New Roman" w:hAnsi="Times New Roman" w:cs="Times New Roman"/>
          <w:sz w:val="24"/>
          <w:szCs w:val="24"/>
          <w:lang w:val="ru-RU"/>
        </w:rPr>
      </w:pPr>
      <w:r w:rsidRPr="00FE4E27">
        <w:rPr>
          <w:rFonts w:ascii="Times New Roman" w:hAnsi="Times New Roman" w:cs="Times New Roman"/>
          <w:sz w:val="24"/>
          <w:szCs w:val="24"/>
          <w:lang w:val="ru-RU"/>
        </w:rPr>
        <w:t xml:space="preserve">Реакция идет с выделением тепла и уменьшением объема. Следовательно, исходя из принципа Ле-Шателье, реакцию следует проводить при возможно низких температурах и высоких давлениях – тогда равновесие сместится вправо. </w:t>
      </w:r>
      <w:proofErr w:type="gramStart"/>
      <w:r w:rsidRPr="00FE4E27">
        <w:rPr>
          <w:rFonts w:ascii="Times New Roman" w:hAnsi="Times New Roman" w:cs="Times New Roman"/>
          <w:sz w:val="24"/>
          <w:szCs w:val="24"/>
          <w:lang w:val="ru-RU"/>
        </w:rPr>
        <w:t>Однако, скорость реакции при низких температурах ничтожно мала, а при высоких – увеличивается скорость обратной реакции.</w:t>
      </w:r>
      <w:proofErr w:type="gramEnd"/>
      <w:r w:rsidRPr="00FE4E27">
        <w:rPr>
          <w:rFonts w:ascii="Times New Roman" w:hAnsi="Times New Roman" w:cs="Times New Roman"/>
          <w:sz w:val="24"/>
          <w:szCs w:val="24"/>
          <w:lang w:val="ru-RU"/>
        </w:rPr>
        <w:t xml:space="preserve"> Применение высокого давления требует специального дорогого оборудования. Учитывая все факторы, процесс синтеза аммиака проводят при температуре 500</w:t>
      </w:r>
      <w:r w:rsidRPr="00CA4EB4">
        <w:rPr>
          <w:rFonts w:ascii="Times New Roman" w:hAnsi="Times New Roman" w:cs="Times New Roman"/>
          <w:sz w:val="24"/>
          <w:szCs w:val="24"/>
        </w:rPr>
        <w:t> </w:t>
      </w:r>
      <w:r w:rsidRPr="00FE4E27">
        <w:rPr>
          <w:rFonts w:ascii="Times New Roman" w:hAnsi="Times New Roman" w:cs="Times New Roman"/>
          <w:sz w:val="24"/>
          <w:szCs w:val="24"/>
          <w:vertAlign w:val="superscript"/>
          <w:lang w:val="ru-RU"/>
        </w:rPr>
        <w:t>о</w:t>
      </w:r>
      <w:r w:rsidRPr="00FE4E27">
        <w:rPr>
          <w:rFonts w:ascii="Times New Roman" w:hAnsi="Times New Roman" w:cs="Times New Roman"/>
          <w:sz w:val="24"/>
          <w:szCs w:val="24"/>
          <w:lang w:val="ru-RU"/>
        </w:rPr>
        <w:t>С, давлении 350</w:t>
      </w:r>
      <w:r w:rsidRPr="00CA4EB4">
        <w:rPr>
          <w:rFonts w:ascii="Times New Roman" w:hAnsi="Times New Roman" w:cs="Times New Roman"/>
          <w:sz w:val="24"/>
          <w:szCs w:val="24"/>
        </w:rPr>
        <w:t> </w:t>
      </w:r>
      <w:proofErr w:type="gramStart"/>
      <w:r w:rsidRPr="00FE4E27">
        <w:rPr>
          <w:rFonts w:ascii="Times New Roman" w:hAnsi="Times New Roman" w:cs="Times New Roman"/>
          <w:sz w:val="24"/>
          <w:szCs w:val="24"/>
          <w:lang w:val="ru-RU"/>
        </w:rPr>
        <w:t>атм</w:t>
      </w:r>
      <w:proofErr w:type="gramEnd"/>
      <w:r w:rsidRPr="00FE4E27">
        <w:rPr>
          <w:rFonts w:ascii="Times New Roman" w:hAnsi="Times New Roman" w:cs="Times New Roman"/>
          <w:sz w:val="24"/>
          <w:szCs w:val="24"/>
          <w:lang w:val="ru-RU"/>
        </w:rPr>
        <w:t xml:space="preserve"> в присутствии железного катализатора. </w:t>
      </w:r>
    </w:p>
    <w:p w:rsidR="00FE4E27" w:rsidRPr="00FE4E27" w:rsidRDefault="00FE4E27" w:rsidP="00FE4E27">
      <w:pPr>
        <w:widowControl w:val="0"/>
        <w:tabs>
          <w:tab w:val="left" w:pos="90"/>
        </w:tabs>
        <w:spacing w:after="0" w:line="240" w:lineRule="auto"/>
        <w:jc w:val="both"/>
        <w:rPr>
          <w:rFonts w:ascii="Times New Roman" w:hAnsi="Times New Roman" w:cs="Times New Roman"/>
          <w:b/>
          <w:sz w:val="24"/>
          <w:szCs w:val="24"/>
          <w:lang w:val="ru-RU"/>
        </w:rPr>
      </w:pPr>
    </w:p>
    <w:p w:rsidR="00FE4E27" w:rsidRPr="00FE4E27" w:rsidRDefault="00FE4E27" w:rsidP="00FE4E27">
      <w:pPr>
        <w:widowControl w:val="0"/>
        <w:tabs>
          <w:tab w:val="left" w:pos="90"/>
        </w:tabs>
        <w:spacing w:after="0" w:line="240" w:lineRule="auto"/>
        <w:jc w:val="both"/>
        <w:rPr>
          <w:rFonts w:ascii="Times New Roman" w:hAnsi="Times New Roman" w:cs="Times New Roman"/>
          <w:color w:val="000000" w:themeColor="text1"/>
          <w:sz w:val="24"/>
          <w:szCs w:val="24"/>
          <w:lang w:val="ru-RU"/>
        </w:rPr>
      </w:pPr>
      <w:r w:rsidRPr="00FE4E27">
        <w:rPr>
          <w:rFonts w:ascii="Times New Roman" w:hAnsi="Times New Roman" w:cs="Times New Roman"/>
          <w:b/>
          <w:sz w:val="24"/>
          <w:szCs w:val="24"/>
          <w:lang w:val="ru-RU"/>
        </w:rPr>
        <w:t>Пример 10.3</w:t>
      </w:r>
      <w:r w:rsidRPr="00FE4E27">
        <w:rPr>
          <w:rFonts w:ascii="Times New Roman" w:hAnsi="Times New Roman" w:cs="Times New Roman"/>
          <w:sz w:val="24"/>
          <w:szCs w:val="24"/>
          <w:lang w:val="ru-RU"/>
        </w:rPr>
        <w:t>. При 500</w:t>
      </w:r>
      <w:r w:rsidRPr="00CA4EB4">
        <w:rPr>
          <w:rFonts w:ascii="Times New Roman" w:hAnsi="Times New Roman" w:cs="Times New Roman"/>
          <w:sz w:val="24"/>
          <w:szCs w:val="24"/>
        </w:rPr>
        <w:t> </w:t>
      </w:r>
      <w:r w:rsidRPr="00FE4E27">
        <w:rPr>
          <w:rFonts w:ascii="Times New Roman" w:hAnsi="Times New Roman" w:cs="Times New Roman"/>
          <w:sz w:val="24"/>
          <w:szCs w:val="24"/>
          <w:vertAlign w:val="superscript"/>
          <w:lang w:val="ru-RU"/>
        </w:rPr>
        <w:t>о</w:t>
      </w:r>
      <w:r w:rsidRPr="00FE4E27">
        <w:rPr>
          <w:rFonts w:ascii="Times New Roman" w:hAnsi="Times New Roman" w:cs="Times New Roman"/>
          <w:sz w:val="24"/>
          <w:szCs w:val="24"/>
          <w:lang w:val="ru-RU"/>
        </w:rPr>
        <w:t xml:space="preserve">С и давлении 100 </w:t>
      </w:r>
      <w:proofErr w:type="gramStart"/>
      <w:r w:rsidRPr="00FE4E27">
        <w:rPr>
          <w:rFonts w:ascii="Times New Roman" w:hAnsi="Times New Roman" w:cs="Times New Roman"/>
          <w:sz w:val="24"/>
          <w:szCs w:val="24"/>
          <w:lang w:val="ru-RU"/>
        </w:rPr>
        <w:t>атм</w:t>
      </w:r>
      <w:proofErr w:type="gramEnd"/>
      <w:r w:rsidRPr="00FE4E27">
        <w:rPr>
          <w:rFonts w:ascii="Times New Roman" w:hAnsi="Times New Roman" w:cs="Times New Roman"/>
          <w:sz w:val="24"/>
          <w:szCs w:val="24"/>
          <w:lang w:val="ru-RU"/>
        </w:rPr>
        <w:t xml:space="preserve"> степень превращения в аммиак в равновесной системе составляет 10</w:t>
      </w:r>
      <w:r w:rsidRPr="00CA4EB4">
        <w:rPr>
          <w:rFonts w:ascii="Times New Roman" w:hAnsi="Times New Roman" w:cs="Times New Roman"/>
          <w:sz w:val="24"/>
          <w:szCs w:val="24"/>
        </w:rPr>
        <w:t> </w:t>
      </w:r>
      <w:r w:rsidRPr="00FE4E27">
        <w:rPr>
          <w:rFonts w:ascii="Times New Roman" w:hAnsi="Times New Roman" w:cs="Times New Roman"/>
          <w:sz w:val="24"/>
          <w:szCs w:val="24"/>
          <w:lang w:val="ru-RU"/>
        </w:rPr>
        <w:t>%. Рассчитайте степень превращения в аммиак  при увеличении давления до 400</w:t>
      </w:r>
      <w:r w:rsidRPr="00CA4EB4">
        <w:rPr>
          <w:rFonts w:ascii="Times New Roman" w:hAnsi="Times New Roman" w:cs="Times New Roman"/>
          <w:sz w:val="24"/>
          <w:szCs w:val="24"/>
        </w:rPr>
        <w:t> </w:t>
      </w:r>
      <w:r w:rsidRPr="00FE4E27">
        <w:rPr>
          <w:rFonts w:ascii="Times New Roman" w:hAnsi="Times New Roman" w:cs="Times New Roman"/>
          <w:sz w:val="24"/>
          <w:szCs w:val="24"/>
          <w:lang w:val="ru-RU"/>
        </w:rPr>
        <w:t xml:space="preserve">атм при той же температуре. </w:t>
      </w:r>
    </w:p>
    <w:p w:rsidR="00FE4E27" w:rsidRPr="00CA4EB4" w:rsidRDefault="00FE4E27" w:rsidP="00FE4E27">
      <w:pPr>
        <w:widowControl w:val="0"/>
        <w:tabs>
          <w:tab w:val="left" w:pos="90"/>
        </w:tabs>
        <w:spacing w:after="0" w:line="240" w:lineRule="auto"/>
        <w:jc w:val="both"/>
        <w:rPr>
          <w:rFonts w:ascii="Times New Roman" w:hAnsi="Times New Roman" w:cs="Times New Roman"/>
          <w:color w:val="000000" w:themeColor="text1"/>
          <w:sz w:val="24"/>
          <w:szCs w:val="24"/>
        </w:rPr>
      </w:pPr>
      <w:r w:rsidRPr="00FE4E27">
        <w:rPr>
          <w:rFonts w:ascii="Times New Roman" w:hAnsi="Times New Roman" w:cs="Times New Roman"/>
          <w:b/>
          <w:color w:val="000000" w:themeColor="text1"/>
          <w:sz w:val="24"/>
          <w:szCs w:val="24"/>
          <w:lang w:val="ru-RU"/>
        </w:rPr>
        <w:lastRenderedPageBreak/>
        <w:t>Решение</w:t>
      </w:r>
      <w:r w:rsidRPr="00FE4E27">
        <w:rPr>
          <w:rFonts w:ascii="Times New Roman" w:hAnsi="Times New Roman" w:cs="Times New Roman"/>
          <w:color w:val="000000" w:themeColor="text1"/>
          <w:sz w:val="24"/>
          <w:szCs w:val="24"/>
          <w:lang w:val="ru-RU"/>
        </w:rPr>
        <w:t xml:space="preserve">. Возьмем стехиометрическую смесь, в которой на 1 моль азота приходится 3 моля водорода. </w:t>
      </w:r>
      <w:proofErr w:type="gramStart"/>
      <w:r w:rsidRPr="00CA4EB4">
        <w:rPr>
          <w:rFonts w:ascii="Times New Roman" w:hAnsi="Times New Roman" w:cs="Times New Roman"/>
          <w:color w:val="000000" w:themeColor="text1"/>
          <w:sz w:val="24"/>
          <w:szCs w:val="24"/>
        </w:rPr>
        <w:t xml:space="preserve">Пусть в реакцию вступило </w:t>
      </w:r>
      <w:r w:rsidRPr="00CA4EB4">
        <w:rPr>
          <w:rFonts w:ascii="Times New Roman" w:hAnsi="Times New Roman" w:cs="Times New Roman"/>
          <w:i/>
          <w:color w:val="000000" w:themeColor="text1"/>
          <w:sz w:val="24"/>
          <w:szCs w:val="24"/>
        </w:rPr>
        <w:t>x</w:t>
      </w:r>
      <w:r w:rsidRPr="00CA4EB4">
        <w:rPr>
          <w:rFonts w:ascii="Times New Roman" w:hAnsi="Times New Roman" w:cs="Times New Roman"/>
          <w:color w:val="000000" w:themeColor="text1"/>
          <w:sz w:val="24"/>
          <w:szCs w:val="24"/>
        </w:rPr>
        <w:t xml:space="preserve"> моль.</w:t>
      </w:r>
      <w:proofErr w:type="gramEnd"/>
      <w:r w:rsidRPr="00CA4EB4">
        <w:rPr>
          <w:rFonts w:ascii="Times New Roman" w:hAnsi="Times New Roman" w:cs="Times New Roman"/>
          <w:color w:val="000000" w:themeColor="text1"/>
          <w:sz w:val="24"/>
          <w:szCs w:val="24"/>
        </w:rPr>
        <w:t xml:space="preserve"> </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70"/>
        <w:gridCol w:w="1184"/>
        <w:gridCol w:w="472"/>
        <w:gridCol w:w="1297"/>
        <w:gridCol w:w="766"/>
        <w:gridCol w:w="1098"/>
        <w:gridCol w:w="1351"/>
      </w:tblGrid>
      <w:tr w:rsidR="00FE4E27" w:rsidRPr="00CA4EB4" w:rsidTr="00FE4E27">
        <w:trPr>
          <w:jc w:val="center"/>
        </w:trPr>
        <w:tc>
          <w:tcPr>
            <w:tcW w:w="2970" w:type="dxa"/>
          </w:tcPr>
          <w:p w:rsidR="00FE4E27" w:rsidRPr="00CA4EB4" w:rsidRDefault="00FE4E27" w:rsidP="00FE4E27">
            <w:pPr>
              <w:widowControl w:val="0"/>
              <w:tabs>
                <w:tab w:val="left" w:pos="0"/>
              </w:tabs>
              <w:jc w:val="both"/>
              <w:rPr>
                <w:sz w:val="24"/>
                <w:szCs w:val="24"/>
              </w:rPr>
            </w:pPr>
          </w:p>
        </w:tc>
        <w:tc>
          <w:tcPr>
            <w:tcW w:w="1184" w:type="dxa"/>
          </w:tcPr>
          <w:p w:rsidR="00FE4E27" w:rsidRPr="00CA4EB4" w:rsidRDefault="00FE4E27" w:rsidP="00FE4E27">
            <w:pPr>
              <w:widowControl w:val="0"/>
              <w:tabs>
                <w:tab w:val="left" w:pos="0"/>
              </w:tabs>
              <w:jc w:val="center"/>
              <w:rPr>
                <w:sz w:val="24"/>
                <w:szCs w:val="24"/>
                <w:vertAlign w:val="subscript"/>
              </w:rPr>
            </w:pPr>
            <w:r w:rsidRPr="00CA4EB4">
              <w:rPr>
                <w:sz w:val="24"/>
                <w:szCs w:val="24"/>
                <w:lang w:val="en-US"/>
              </w:rPr>
              <w:t>N</w:t>
            </w:r>
            <w:r w:rsidRPr="00CA4EB4">
              <w:rPr>
                <w:sz w:val="24"/>
                <w:szCs w:val="24"/>
                <w:vertAlign w:val="subscript"/>
                <w:lang w:val="en-US"/>
              </w:rPr>
              <w:t>2</w:t>
            </w:r>
          </w:p>
        </w:tc>
        <w:tc>
          <w:tcPr>
            <w:tcW w:w="472" w:type="dxa"/>
          </w:tcPr>
          <w:p w:rsidR="00FE4E27" w:rsidRPr="00CA4EB4" w:rsidRDefault="00FE4E27" w:rsidP="00FE4E27">
            <w:pPr>
              <w:widowControl w:val="0"/>
              <w:tabs>
                <w:tab w:val="left" w:pos="0"/>
              </w:tabs>
              <w:jc w:val="center"/>
              <w:rPr>
                <w:sz w:val="24"/>
                <w:szCs w:val="24"/>
                <w:lang w:val="en-US"/>
              </w:rPr>
            </w:pPr>
            <w:r w:rsidRPr="00CA4EB4">
              <w:rPr>
                <w:sz w:val="24"/>
                <w:szCs w:val="24"/>
                <w:lang w:val="en-US"/>
              </w:rPr>
              <w:t>+</w:t>
            </w:r>
          </w:p>
        </w:tc>
        <w:tc>
          <w:tcPr>
            <w:tcW w:w="1297" w:type="dxa"/>
          </w:tcPr>
          <w:p w:rsidR="00FE4E27" w:rsidRPr="00CA4EB4" w:rsidRDefault="00FE4E27" w:rsidP="00FE4E27">
            <w:pPr>
              <w:widowControl w:val="0"/>
              <w:tabs>
                <w:tab w:val="left" w:pos="0"/>
              </w:tabs>
              <w:jc w:val="center"/>
              <w:rPr>
                <w:sz w:val="24"/>
                <w:szCs w:val="24"/>
                <w:lang w:val="en-US"/>
              </w:rPr>
            </w:pPr>
            <w:r w:rsidRPr="00CA4EB4">
              <w:rPr>
                <w:sz w:val="24"/>
                <w:szCs w:val="24"/>
                <w:lang w:val="en-US"/>
              </w:rPr>
              <w:t>3</w:t>
            </w:r>
            <w:r w:rsidRPr="00CA4EB4">
              <w:rPr>
                <w:sz w:val="24"/>
                <w:szCs w:val="24"/>
              </w:rPr>
              <w:t>Н</w:t>
            </w:r>
            <w:r w:rsidRPr="00CA4EB4">
              <w:rPr>
                <w:sz w:val="24"/>
                <w:szCs w:val="24"/>
                <w:vertAlign w:val="subscript"/>
              </w:rPr>
              <w:t>2</w:t>
            </w:r>
          </w:p>
        </w:tc>
        <w:tc>
          <w:tcPr>
            <w:tcW w:w="766" w:type="dxa"/>
          </w:tcPr>
          <w:p w:rsidR="00FE4E27" w:rsidRPr="00CA4EB4" w:rsidRDefault="00FE4E27" w:rsidP="00FE4E27">
            <w:pPr>
              <w:widowControl w:val="0"/>
              <w:tabs>
                <w:tab w:val="left" w:pos="0"/>
              </w:tabs>
              <w:jc w:val="center"/>
              <w:rPr>
                <w:sz w:val="24"/>
                <w:szCs w:val="24"/>
                <w:lang w:val="en-US"/>
              </w:rPr>
            </w:pPr>
            <w:r w:rsidRPr="00CA4EB4">
              <w:rPr>
                <w:sz w:val="24"/>
                <w:szCs w:val="24"/>
                <w:lang w:val="en-US"/>
              </w:rPr>
              <w:t>↔</w:t>
            </w:r>
          </w:p>
        </w:tc>
        <w:tc>
          <w:tcPr>
            <w:tcW w:w="1098" w:type="dxa"/>
            <w:tcBorders>
              <w:right w:val="single" w:sz="4" w:space="0" w:color="auto"/>
            </w:tcBorders>
          </w:tcPr>
          <w:p w:rsidR="00FE4E27" w:rsidRPr="00CA4EB4" w:rsidRDefault="00FE4E27" w:rsidP="00FE4E27">
            <w:pPr>
              <w:widowControl w:val="0"/>
              <w:tabs>
                <w:tab w:val="left" w:pos="0"/>
              </w:tabs>
              <w:jc w:val="center"/>
              <w:rPr>
                <w:sz w:val="24"/>
                <w:szCs w:val="24"/>
                <w:vertAlign w:val="subscript"/>
                <w:lang w:val="en-US"/>
              </w:rPr>
            </w:pPr>
            <w:r w:rsidRPr="00CA4EB4">
              <w:rPr>
                <w:sz w:val="24"/>
                <w:szCs w:val="24"/>
                <w:lang w:val="en-US"/>
              </w:rPr>
              <w:t>2NH</w:t>
            </w:r>
            <w:r w:rsidRPr="00CA4EB4">
              <w:rPr>
                <w:sz w:val="24"/>
                <w:szCs w:val="24"/>
                <w:vertAlign w:val="subscript"/>
                <w:lang w:val="en-US"/>
              </w:rPr>
              <w:t>3</w:t>
            </w:r>
          </w:p>
        </w:tc>
        <w:tc>
          <w:tcPr>
            <w:tcW w:w="1351" w:type="dxa"/>
            <w:tcBorders>
              <w:left w:val="single" w:sz="4" w:space="0" w:color="auto"/>
            </w:tcBorders>
          </w:tcPr>
          <w:p w:rsidR="00FE4E27" w:rsidRPr="00CA4EB4" w:rsidRDefault="00FE4E27" w:rsidP="00FE4E27">
            <w:pPr>
              <w:widowControl w:val="0"/>
              <w:tabs>
                <w:tab w:val="left" w:pos="0"/>
              </w:tabs>
              <w:jc w:val="both"/>
              <w:rPr>
                <w:sz w:val="24"/>
                <w:szCs w:val="24"/>
              </w:rPr>
            </w:pPr>
            <w:r w:rsidRPr="00CA4EB4">
              <w:rPr>
                <w:sz w:val="24"/>
                <w:szCs w:val="24"/>
                <w:lang w:val="en-US"/>
              </w:rPr>
              <w:t>ν</w:t>
            </w:r>
            <w:r w:rsidRPr="00CA4EB4">
              <w:rPr>
                <w:sz w:val="24"/>
                <w:szCs w:val="24"/>
                <w:vertAlign w:val="subscript"/>
              </w:rPr>
              <w:t>общ</w:t>
            </w:r>
            <w:r w:rsidRPr="00CA4EB4">
              <w:rPr>
                <w:sz w:val="24"/>
                <w:szCs w:val="24"/>
              </w:rPr>
              <w:t>, моль</w:t>
            </w:r>
          </w:p>
        </w:tc>
      </w:tr>
      <w:tr w:rsidR="00FE4E27" w:rsidRPr="00CA4EB4" w:rsidTr="00FE4E27">
        <w:trPr>
          <w:jc w:val="center"/>
        </w:trPr>
        <w:tc>
          <w:tcPr>
            <w:tcW w:w="2970" w:type="dxa"/>
            <w:vAlign w:val="center"/>
          </w:tcPr>
          <w:p w:rsidR="00FE4E27" w:rsidRPr="00CA4EB4" w:rsidRDefault="00FE4E27" w:rsidP="00FE4E27">
            <w:pPr>
              <w:widowControl w:val="0"/>
              <w:tabs>
                <w:tab w:val="left" w:pos="0"/>
              </w:tabs>
              <w:rPr>
                <w:sz w:val="24"/>
                <w:szCs w:val="24"/>
              </w:rPr>
            </w:pPr>
            <w:r w:rsidRPr="00CA4EB4">
              <w:rPr>
                <w:sz w:val="24"/>
                <w:szCs w:val="24"/>
              </w:rPr>
              <w:t>Начальное кол-во, моль</w:t>
            </w:r>
          </w:p>
        </w:tc>
        <w:tc>
          <w:tcPr>
            <w:tcW w:w="1184" w:type="dxa"/>
          </w:tcPr>
          <w:p w:rsidR="00FE4E27" w:rsidRPr="00CA4EB4" w:rsidRDefault="00FE4E27" w:rsidP="00FE4E27">
            <w:pPr>
              <w:widowControl w:val="0"/>
              <w:tabs>
                <w:tab w:val="left" w:pos="0"/>
              </w:tabs>
              <w:jc w:val="center"/>
              <w:rPr>
                <w:sz w:val="24"/>
                <w:szCs w:val="24"/>
              </w:rPr>
            </w:pPr>
            <w:r w:rsidRPr="00CA4EB4">
              <w:rPr>
                <w:sz w:val="24"/>
                <w:szCs w:val="24"/>
              </w:rPr>
              <w:t>1</w:t>
            </w:r>
          </w:p>
        </w:tc>
        <w:tc>
          <w:tcPr>
            <w:tcW w:w="472" w:type="dxa"/>
          </w:tcPr>
          <w:p w:rsidR="00FE4E27" w:rsidRPr="00CA4EB4" w:rsidRDefault="00FE4E27" w:rsidP="00FE4E27">
            <w:pPr>
              <w:widowControl w:val="0"/>
              <w:tabs>
                <w:tab w:val="left" w:pos="0"/>
              </w:tabs>
              <w:jc w:val="center"/>
              <w:rPr>
                <w:sz w:val="24"/>
                <w:szCs w:val="24"/>
                <w:lang w:val="en-US"/>
              </w:rPr>
            </w:pPr>
          </w:p>
        </w:tc>
        <w:tc>
          <w:tcPr>
            <w:tcW w:w="1297" w:type="dxa"/>
          </w:tcPr>
          <w:p w:rsidR="00FE4E27" w:rsidRPr="00CA4EB4" w:rsidRDefault="00FE4E27" w:rsidP="00FE4E27">
            <w:pPr>
              <w:widowControl w:val="0"/>
              <w:tabs>
                <w:tab w:val="left" w:pos="0"/>
              </w:tabs>
              <w:jc w:val="center"/>
              <w:rPr>
                <w:sz w:val="24"/>
                <w:szCs w:val="24"/>
              </w:rPr>
            </w:pPr>
            <w:r w:rsidRPr="00CA4EB4">
              <w:rPr>
                <w:sz w:val="24"/>
                <w:szCs w:val="24"/>
              </w:rPr>
              <w:t>3</w:t>
            </w:r>
          </w:p>
        </w:tc>
        <w:tc>
          <w:tcPr>
            <w:tcW w:w="766" w:type="dxa"/>
          </w:tcPr>
          <w:p w:rsidR="00FE4E27" w:rsidRPr="00CA4EB4" w:rsidRDefault="00FE4E27" w:rsidP="00FE4E27">
            <w:pPr>
              <w:widowControl w:val="0"/>
              <w:tabs>
                <w:tab w:val="left" w:pos="0"/>
              </w:tabs>
              <w:jc w:val="center"/>
              <w:rPr>
                <w:sz w:val="24"/>
                <w:szCs w:val="24"/>
                <w:lang w:val="en-US"/>
              </w:rPr>
            </w:pPr>
          </w:p>
        </w:tc>
        <w:tc>
          <w:tcPr>
            <w:tcW w:w="1098" w:type="dxa"/>
            <w:tcBorders>
              <w:right w:val="single" w:sz="4" w:space="0" w:color="auto"/>
            </w:tcBorders>
          </w:tcPr>
          <w:p w:rsidR="00FE4E27" w:rsidRPr="00CA4EB4" w:rsidRDefault="00FE4E27" w:rsidP="00FE4E27">
            <w:pPr>
              <w:widowControl w:val="0"/>
              <w:tabs>
                <w:tab w:val="left" w:pos="0"/>
              </w:tabs>
              <w:jc w:val="center"/>
              <w:rPr>
                <w:sz w:val="24"/>
                <w:szCs w:val="24"/>
                <w:lang w:val="en-US"/>
              </w:rPr>
            </w:pPr>
            <w:r w:rsidRPr="00CA4EB4">
              <w:rPr>
                <w:sz w:val="24"/>
                <w:szCs w:val="24"/>
                <w:lang w:val="en-US"/>
              </w:rPr>
              <w:t>0</w:t>
            </w:r>
          </w:p>
        </w:tc>
        <w:tc>
          <w:tcPr>
            <w:tcW w:w="1351" w:type="dxa"/>
            <w:tcBorders>
              <w:left w:val="single" w:sz="4" w:space="0" w:color="auto"/>
            </w:tcBorders>
          </w:tcPr>
          <w:p w:rsidR="00FE4E27" w:rsidRPr="00CA4EB4" w:rsidRDefault="00FE4E27" w:rsidP="00FE4E27">
            <w:pPr>
              <w:widowControl w:val="0"/>
              <w:tabs>
                <w:tab w:val="left" w:pos="0"/>
              </w:tabs>
              <w:jc w:val="center"/>
              <w:rPr>
                <w:sz w:val="24"/>
                <w:szCs w:val="24"/>
              </w:rPr>
            </w:pPr>
            <w:r w:rsidRPr="00CA4EB4">
              <w:rPr>
                <w:sz w:val="24"/>
                <w:szCs w:val="24"/>
              </w:rPr>
              <w:t>4</w:t>
            </w:r>
          </w:p>
        </w:tc>
      </w:tr>
      <w:tr w:rsidR="00FE4E27" w:rsidRPr="00CA4EB4" w:rsidTr="00FE4E27">
        <w:trPr>
          <w:jc w:val="center"/>
        </w:trPr>
        <w:tc>
          <w:tcPr>
            <w:tcW w:w="2970" w:type="dxa"/>
            <w:vAlign w:val="center"/>
          </w:tcPr>
          <w:p w:rsidR="00FE4E27" w:rsidRPr="00CA4EB4" w:rsidRDefault="00FE4E27" w:rsidP="00FE4E27">
            <w:pPr>
              <w:widowControl w:val="0"/>
              <w:tabs>
                <w:tab w:val="left" w:pos="0"/>
              </w:tabs>
              <w:rPr>
                <w:sz w:val="24"/>
                <w:szCs w:val="24"/>
              </w:rPr>
            </w:pPr>
            <w:r w:rsidRPr="00CA4EB4">
              <w:rPr>
                <w:sz w:val="24"/>
                <w:szCs w:val="24"/>
              </w:rPr>
              <w:t>В реакции кол-во, моль</w:t>
            </w:r>
          </w:p>
        </w:tc>
        <w:tc>
          <w:tcPr>
            <w:tcW w:w="1184" w:type="dxa"/>
          </w:tcPr>
          <w:p w:rsidR="00FE4E27" w:rsidRPr="00CA4EB4" w:rsidRDefault="00FE4E27" w:rsidP="00FE4E27">
            <w:pPr>
              <w:widowControl w:val="0"/>
              <w:tabs>
                <w:tab w:val="left" w:pos="0"/>
              </w:tabs>
              <w:jc w:val="center"/>
              <w:rPr>
                <w:sz w:val="24"/>
                <w:szCs w:val="24"/>
                <w:lang w:val="en-US"/>
              </w:rPr>
            </w:pPr>
            <w:r w:rsidRPr="00CA4EB4">
              <w:rPr>
                <w:rFonts w:eastAsiaTheme="minorEastAsia"/>
                <w:i/>
                <w:sz w:val="24"/>
                <w:szCs w:val="24"/>
              </w:rPr>
              <w:t>х</w:t>
            </w:r>
          </w:p>
        </w:tc>
        <w:tc>
          <w:tcPr>
            <w:tcW w:w="472" w:type="dxa"/>
          </w:tcPr>
          <w:p w:rsidR="00FE4E27" w:rsidRPr="00CA4EB4" w:rsidRDefault="00FE4E27" w:rsidP="00FE4E27">
            <w:pPr>
              <w:widowControl w:val="0"/>
              <w:tabs>
                <w:tab w:val="left" w:pos="0"/>
              </w:tabs>
              <w:jc w:val="center"/>
              <w:rPr>
                <w:rFonts w:eastAsiaTheme="minorEastAsia"/>
                <w:i/>
                <w:sz w:val="24"/>
                <w:szCs w:val="24"/>
              </w:rPr>
            </w:pPr>
          </w:p>
        </w:tc>
        <w:tc>
          <w:tcPr>
            <w:tcW w:w="1297" w:type="dxa"/>
          </w:tcPr>
          <w:p w:rsidR="00FE4E27" w:rsidRPr="00CA4EB4" w:rsidRDefault="00FE4E27" w:rsidP="00FE4E27">
            <w:pPr>
              <w:widowControl w:val="0"/>
              <w:tabs>
                <w:tab w:val="left" w:pos="0"/>
              </w:tabs>
              <w:jc w:val="center"/>
              <w:rPr>
                <w:sz w:val="24"/>
                <w:szCs w:val="24"/>
                <w:lang w:val="en-US"/>
              </w:rPr>
            </w:pPr>
            <w:r w:rsidRPr="00CA4EB4">
              <w:rPr>
                <w:rFonts w:eastAsiaTheme="minorEastAsia"/>
                <w:sz w:val="24"/>
                <w:szCs w:val="24"/>
              </w:rPr>
              <w:t>3</w:t>
            </w:r>
            <w:r w:rsidRPr="00CA4EB4">
              <w:rPr>
                <w:rFonts w:eastAsiaTheme="minorEastAsia"/>
                <w:i/>
                <w:sz w:val="24"/>
                <w:szCs w:val="24"/>
              </w:rPr>
              <w:t>х</w:t>
            </w:r>
          </w:p>
        </w:tc>
        <w:tc>
          <w:tcPr>
            <w:tcW w:w="766" w:type="dxa"/>
          </w:tcPr>
          <w:p w:rsidR="00FE4E27" w:rsidRPr="00CA4EB4" w:rsidRDefault="00FE4E27" w:rsidP="00FE4E27">
            <w:pPr>
              <w:widowControl w:val="0"/>
              <w:tabs>
                <w:tab w:val="left" w:pos="0"/>
              </w:tabs>
              <w:jc w:val="center"/>
              <w:rPr>
                <w:sz w:val="24"/>
                <w:szCs w:val="24"/>
              </w:rPr>
            </w:pPr>
          </w:p>
        </w:tc>
        <w:tc>
          <w:tcPr>
            <w:tcW w:w="1098" w:type="dxa"/>
            <w:tcBorders>
              <w:right w:val="single" w:sz="4" w:space="0" w:color="auto"/>
            </w:tcBorders>
          </w:tcPr>
          <w:p w:rsidR="00FE4E27" w:rsidRPr="00CA4EB4" w:rsidRDefault="00FE4E27" w:rsidP="00FE4E27">
            <w:pPr>
              <w:widowControl w:val="0"/>
              <w:tabs>
                <w:tab w:val="left" w:pos="0"/>
              </w:tabs>
              <w:jc w:val="center"/>
              <w:rPr>
                <w:sz w:val="24"/>
                <w:szCs w:val="24"/>
              </w:rPr>
            </w:pPr>
            <w:r w:rsidRPr="00CA4EB4">
              <w:rPr>
                <w:sz w:val="24"/>
                <w:szCs w:val="24"/>
              </w:rPr>
              <w:t>2</w:t>
            </w:r>
            <w:r w:rsidRPr="00CA4EB4">
              <w:rPr>
                <w:rFonts w:eastAsiaTheme="minorEastAsia"/>
                <w:i/>
                <w:sz w:val="24"/>
                <w:szCs w:val="24"/>
              </w:rPr>
              <w:t>х</w:t>
            </w:r>
          </w:p>
        </w:tc>
        <w:tc>
          <w:tcPr>
            <w:tcW w:w="1351" w:type="dxa"/>
            <w:tcBorders>
              <w:left w:val="single" w:sz="4" w:space="0" w:color="auto"/>
            </w:tcBorders>
          </w:tcPr>
          <w:p w:rsidR="00FE4E27" w:rsidRPr="00CA4EB4" w:rsidRDefault="00FE4E27" w:rsidP="00FE4E27">
            <w:pPr>
              <w:widowControl w:val="0"/>
              <w:tabs>
                <w:tab w:val="left" w:pos="0"/>
              </w:tabs>
              <w:jc w:val="center"/>
              <w:rPr>
                <w:sz w:val="24"/>
                <w:szCs w:val="24"/>
              </w:rPr>
            </w:pPr>
          </w:p>
        </w:tc>
      </w:tr>
      <w:tr w:rsidR="00FE4E27" w:rsidRPr="00CA4EB4" w:rsidTr="00FE4E27">
        <w:trPr>
          <w:jc w:val="center"/>
        </w:trPr>
        <w:tc>
          <w:tcPr>
            <w:tcW w:w="2970" w:type="dxa"/>
            <w:tcBorders>
              <w:bottom w:val="single" w:sz="4" w:space="0" w:color="auto"/>
            </w:tcBorders>
            <w:vAlign w:val="center"/>
          </w:tcPr>
          <w:p w:rsidR="00FE4E27" w:rsidRPr="00CA4EB4" w:rsidRDefault="00FE4E27" w:rsidP="00FE4E27">
            <w:pPr>
              <w:widowControl w:val="0"/>
              <w:tabs>
                <w:tab w:val="left" w:pos="0"/>
              </w:tabs>
              <w:rPr>
                <w:sz w:val="24"/>
                <w:szCs w:val="24"/>
              </w:rPr>
            </w:pPr>
            <w:r w:rsidRPr="00CA4EB4">
              <w:rPr>
                <w:sz w:val="24"/>
                <w:szCs w:val="24"/>
              </w:rPr>
              <w:t>Равновесное кол-во, моль</w:t>
            </w:r>
          </w:p>
        </w:tc>
        <w:tc>
          <w:tcPr>
            <w:tcW w:w="1184" w:type="dxa"/>
            <w:tcBorders>
              <w:bottom w:val="single" w:sz="4" w:space="0" w:color="auto"/>
            </w:tcBorders>
          </w:tcPr>
          <w:p w:rsidR="00FE4E27" w:rsidRPr="00CA4EB4" w:rsidRDefault="00FE4E27" w:rsidP="00FE4E27">
            <w:pPr>
              <w:widowControl w:val="0"/>
              <w:tabs>
                <w:tab w:val="left" w:pos="0"/>
              </w:tabs>
              <w:jc w:val="center"/>
              <w:rPr>
                <w:sz w:val="24"/>
                <w:szCs w:val="24"/>
              </w:rPr>
            </w:pPr>
            <w:r w:rsidRPr="00CA4EB4">
              <w:rPr>
                <w:sz w:val="24"/>
                <w:szCs w:val="24"/>
              </w:rPr>
              <w:t>1-</w:t>
            </w:r>
            <w:r w:rsidRPr="00CA4EB4">
              <w:rPr>
                <w:rFonts w:eastAsiaTheme="minorEastAsia"/>
                <w:i/>
                <w:sz w:val="24"/>
                <w:szCs w:val="24"/>
              </w:rPr>
              <w:t xml:space="preserve"> х</w:t>
            </w:r>
          </w:p>
        </w:tc>
        <w:tc>
          <w:tcPr>
            <w:tcW w:w="472" w:type="dxa"/>
            <w:tcBorders>
              <w:bottom w:val="single" w:sz="4" w:space="0" w:color="auto"/>
            </w:tcBorders>
          </w:tcPr>
          <w:p w:rsidR="00FE4E27" w:rsidRPr="00CA4EB4" w:rsidRDefault="00FE4E27" w:rsidP="00FE4E27">
            <w:pPr>
              <w:widowControl w:val="0"/>
              <w:tabs>
                <w:tab w:val="left" w:pos="0"/>
              </w:tabs>
              <w:jc w:val="center"/>
              <w:rPr>
                <w:sz w:val="24"/>
                <w:szCs w:val="24"/>
              </w:rPr>
            </w:pPr>
          </w:p>
        </w:tc>
        <w:tc>
          <w:tcPr>
            <w:tcW w:w="1297" w:type="dxa"/>
            <w:tcBorders>
              <w:bottom w:val="single" w:sz="4" w:space="0" w:color="auto"/>
            </w:tcBorders>
          </w:tcPr>
          <w:p w:rsidR="00FE4E27" w:rsidRPr="00CA4EB4" w:rsidRDefault="00FE4E27" w:rsidP="00FE4E27">
            <w:pPr>
              <w:widowControl w:val="0"/>
              <w:tabs>
                <w:tab w:val="left" w:pos="0"/>
              </w:tabs>
              <w:jc w:val="center"/>
              <w:rPr>
                <w:sz w:val="24"/>
                <w:szCs w:val="24"/>
              </w:rPr>
            </w:pPr>
            <w:r w:rsidRPr="00CA4EB4">
              <w:rPr>
                <w:sz w:val="24"/>
                <w:szCs w:val="24"/>
              </w:rPr>
              <w:t>3 - 3</w:t>
            </w:r>
            <w:r w:rsidRPr="00CA4EB4">
              <w:rPr>
                <w:rFonts w:eastAsiaTheme="minorEastAsia"/>
                <w:i/>
                <w:sz w:val="24"/>
                <w:szCs w:val="24"/>
              </w:rPr>
              <w:t>х</w:t>
            </w:r>
          </w:p>
        </w:tc>
        <w:tc>
          <w:tcPr>
            <w:tcW w:w="766" w:type="dxa"/>
            <w:tcBorders>
              <w:bottom w:val="single" w:sz="4" w:space="0" w:color="auto"/>
            </w:tcBorders>
          </w:tcPr>
          <w:p w:rsidR="00FE4E27" w:rsidRPr="00CA4EB4" w:rsidRDefault="00FE4E27" w:rsidP="00FE4E27">
            <w:pPr>
              <w:widowControl w:val="0"/>
              <w:tabs>
                <w:tab w:val="left" w:pos="0"/>
              </w:tabs>
              <w:jc w:val="center"/>
              <w:rPr>
                <w:sz w:val="24"/>
                <w:szCs w:val="24"/>
              </w:rPr>
            </w:pPr>
          </w:p>
        </w:tc>
        <w:tc>
          <w:tcPr>
            <w:tcW w:w="1098" w:type="dxa"/>
            <w:tcBorders>
              <w:bottom w:val="single" w:sz="4" w:space="0" w:color="auto"/>
              <w:right w:val="single" w:sz="4" w:space="0" w:color="auto"/>
            </w:tcBorders>
          </w:tcPr>
          <w:p w:rsidR="00FE4E27" w:rsidRPr="00CA4EB4" w:rsidRDefault="00FE4E27" w:rsidP="00FE4E27">
            <w:pPr>
              <w:widowControl w:val="0"/>
              <w:tabs>
                <w:tab w:val="left" w:pos="0"/>
              </w:tabs>
              <w:jc w:val="center"/>
              <w:rPr>
                <w:sz w:val="24"/>
                <w:szCs w:val="24"/>
              </w:rPr>
            </w:pPr>
            <w:r w:rsidRPr="00CA4EB4">
              <w:rPr>
                <w:sz w:val="24"/>
                <w:szCs w:val="24"/>
              </w:rPr>
              <w:t>2</w:t>
            </w:r>
            <w:r w:rsidRPr="00CA4EB4">
              <w:rPr>
                <w:rFonts w:eastAsiaTheme="minorEastAsia"/>
                <w:i/>
                <w:sz w:val="24"/>
                <w:szCs w:val="24"/>
              </w:rPr>
              <w:t>х</w:t>
            </w:r>
          </w:p>
        </w:tc>
        <w:tc>
          <w:tcPr>
            <w:tcW w:w="1351" w:type="dxa"/>
            <w:tcBorders>
              <w:left w:val="single" w:sz="4" w:space="0" w:color="auto"/>
            </w:tcBorders>
          </w:tcPr>
          <w:p w:rsidR="00FE4E27" w:rsidRPr="00CA4EB4" w:rsidRDefault="00FE4E27" w:rsidP="00FE4E27">
            <w:pPr>
              <w:widowControl w:val="0"/>
              <w:tabs>
                <w:tab w:val="left" w:pos="0"/>
              </w:tabs>
              <w:jc w:val="center"/>
              <w:rPr>
                <w:sz w:val="24"/>
                <w:szCs w:val="24"/>
              </w:rPr>
            </w:pPr>
            <w:r w:rsidRPr="00CA4EB4">
              <w:rPr>
                <w:sz w:val="24"/>
                <w:szCs w:val="24"/>
              </w:rPr>
              <w:t>4 - 2</w:t>
            </w:r>
            <w:r w:rsidRPr="00CA4EB4">
              <w:rPr>
                <w:rFonts w:eastAsiaTheme="minorEastAsia"/>
                <w:i/>
                <w:sz w:val="24"/>
                <w:szCs w:val="24"/>
              </w:rPr>
              <w:t>х</w:t>
            </w:r>
          </w:p>
        </w:tc>
      </w:tr>
      <w:tr w:rsidR="00FE4E27" w:rsidRPr="00CA4EB4" w:rsidTr="00FE4E27">
        <w:trPr>
          <w:jc w:val="center"/>
        </w:trPr>
        <w:tc>
          <w:tcPr>
            <w:tcW w:w="2970" w:type="dxa"/>
            <w:tcBorders>
              <w:top w:val="single" w:sz="4" w:space="0" w:color="auto"/>
            </w:tcBorders>
            <w:vAlign w:val="center"/>
          </w:tcPr>
          <w:p w:rsidR="00FE4E27" w:rsidRPr="00CA4EB4" w:rsidRDefault="00FE4E27" w:rsidP="00FE4E27">
            <w:pPr>
              <w:widowControl w:val="0"/>
              <w:tabs>
                <w:tab w:val="left" w:pos="0"/>
              </w:tabs>
              <w:rPr>
                <w:sz w:val="24"/>
                <w:szCs w:val="24"/>
              </w:rPr>
            </w:pPr>
            <w:r w:rsidRPr="00CA4EB4">
              <w:rPr>
                <w:i/>
                <w:sz w:val="24"/>
                <w:szCs w:val="24"/>
                <w:lang w:val="en-US"/>
              </w:rPr>
              <w:t>p</w:t>
            </w:r>
            <w:r w:rsidRPr="00CA4EB4">
              <w:rPr>
                <w:i/>
                <w:sz w:val="24"/>
                <w:szCs w:val="24"/>
                <w:vertAlign w:val="subscript"/>
                <w:lang w:val="en-US"/>
              </w:rPr>
              <w:t>i</w:t>
            </w:r>
            <w:r w:rsidRPr="00CA4EB4">
              <w:rPr>
                <w:sz w:val="24"/>
                <w:szCs w:val="24"/>
              </w:rPr>
              <w:t>, кПа</w:t>
            </w:r>
          </w:p>
        </w:tc>
        <w:tc>
          <w:tcPr>
            <w:tcW w:w="1184" w:type="dxa"/>
            <w:tcBorders>
              <w:top w:val="single" w:sz="4" w:space="0" w:color="auto"/>
            </w:tcBorders>
          </w:tcPr>
          <w:p w:rsidR="00FE4E27" w:rsidRPr="00CA4EB4" w:rsidRDefault="00D96519" w:rsidP="00FE4E27">
            <w:pPr>
              <w:widowControl w:val="0"/>
              <w:tabs>
                <w:tab w:val="left" w:pos="0"/>
              </w:tabs>
              <w:jc w:val="center"/>
              <w:rPr>
                <w:i/>
                <w:sz w:val="24"/>
                <w:szCs w:val="24"/>
                <w:lang w:val="en-US"/>
              </w:rPr>
            </w:pPr>
            <m:oMathPara>
              <m:oMath>
                <m:f>
                  <m:fPr>
                    <m:ctrlPr>
                      <w:rPr>
                        <w:rFonts w:ascii="Cambria Math" w:hAnsi="Cambria Math"/>
                        <w:i/>
                        <w:sz w:val="24"/>
                        <w:szCs w:val="24"/>
                      </w:rPr>
                    </m:ctrlPr>
                  </m:fPr>
                  <m:num>
                    <m:r>
                      <w:rPr>
                        <w:rFonts w:ascii="Cambria Math"/>
                        <w:sz w:val="24"/>
                        <w:szCs w:val="24"/>
                      </w:rPr>
                      <m:t>1</m:t>
                    </m:r>
                    <m:r>
                      <w:rPr>
                        <w:rFonts w:ascii="Cambria Math"/>
                        <w:sz w:val="24"/>
                        <w:szCs w:val="24"/>
                      </w:rPr>
                      <m:t>-</m:t>
                    </m:r>
                    <m:r>
                      <w:rPr>
                        <w:rFonts w:ascii="Cambria Math" w:hAnsi="Cambria Math"/>
                        <w:sz w:val="24"/>
                        <w:szCs w:val="24"/>
                      </w:rPr>
                      <m:t>x</m:t>
                    </m:r>
                  </m:num>
                  <m:den>
                    <m:r>
                      <w:rPr>
                        <w:rFonts w:ascii="Cambria Math"/>
                        <w:sz w:val="24"/>
                        <w:szCs w:val="24"/>
                      </w:rPr>
                      <m:t>4</m:t>
                    </m:r>
                    <m:r>
                      <w:rPr>
                        <w:rFonts w:ascii="Cambria Math"/>
                        <w:sz w:val="24"/>
                        <w:szCs w:val="24"/>
                      </w:rPr>
                      <m:t>-</m:t>
                    </m:r>
                    <m:r>
                      <w:rPr>
                        <w:rFonts w:ascii="Cambria Math"/>
                        <w:sz w:val="24"/>
                        <w:szCs w:val="24"/>
                      </w:rPr>
                      <m:t>2</m:t>
                    </m:r>
                    <m:r>
                      <w:rPr>
                        <w:rFonts w:ascii="Cambria Math" w:hAnsi="Cambria Math"/>
                        <w:sz w:val="24"/>
                        <w:szCs w:val="24"/>
                      </w:rPr>
                      <m:t>x</m:t>
                    </m:r>
                  </m:den>
                </m:f>
                <m:r>
                  <w:rPr>
                    <w:rFonts w:ascii="Cambria Math" w:hAnsi="Cambria Math"/>
                    <w:sz w:val="24"/>
                    <w:szCs w:val="24"/>
                  </w:rPr>
                  <m:t>P</m:t>
                </m:r>
              </m:oMath>
            </m:oMathPara>
          </w:p>
        </w:tc>
        <w:tc>
          <w:tcPr>
            <w:tcW w:w="472" w:type="dxa"/>
            <w:tcBorders>
              <w:top w:val="single" w:sz="4" w:space="0" w:color="auto"/>
            </w:tcBorders>
          </w:tcPr>
          <w:p w:rsidR="00FE4E27" w:rsidRPr="00CA4EB4" w:rsidRDefault="00FE4E27" w:rsidP="00FE4E27">
            <w:pPr>
              <w:widowControl w:val="0"/>
              <w:tabs>
                <w:tab w:val="left" w:pos="0"/>
              </w:tabs>
              <w:jc w:val="center"/>
              <w:rPr>
                <w:rFonts w:eastAsia="Calibri"/>
                <w:sz w:val="24"/>
                <w:szCs w:val="24"/>
              </w:rPr>
            </w:pPr>
          </w:p>
        </w:tc>
        <w:tc>
          <w:tcPr>
            <w:tcW w:w="1297" w:type="dxa"/>
            <w:tcBorders>
              <w:top w:val="single" w:sz="4" w:space="0" w:color="auto"/>
            </w:tcBorders>
          </w:tcPr>
          <w:p w:rsidR="00FE4E27" w:rsidRPr="00CA4EB4" w:rsidRDefault="00D96519" w:rsidP="00FE4E27">
            <w:pPr>
              <w:widowControl w:val="0"/>
              <w:tabs>
                <w:tab w:val="left" w:pos="0"/>
              </w:tabs>
              <w:jc w:val="center"/>
              <w:rPr>
                <w:sz w:val="24"/>
                <w:szCs w:val="24"/>
              </w:rPr>
            </w:pPr>
            <m:oMathPara>
              <m:oMath>
                <m:f>
                  <m:fPr>
                    <m:ctrlPr>
                      <w:rPr>
                        <w:rFonts w:ascii="Cambria Math" w:hAnsi="Cambria Math"/>
                        <w:i/>
                        <w:sz w:val="24"/>
                        <w:szCs w:val="24"/>
                      </w:rPr>
                    </m:ctrlPr>
                  </m:fPr>
                  <m:num>
                    <m:r>
                      <w:rPr>
                        <w:rFonts w:ascii="Cambria Math"/>
                        <w:sz w:val="24"/>
                        <w:szCs w:val="24"/>
                      </w:rPr>
                      <m:t>3(1</m:t>
                    </m:r>
                    <m:r>
                      <w:rPr>
                        <w:rFonts w:ascii="Cambria Math"/>
                        <w:sz w:val="24"/>
                        <w:szCs w:val="24"/>
                      </w:rPr>
                      <m:t>-</m:t>
                    </m:r>
                    <m:r>
                      <w:rPr>
                        <w:rFonts w:ascii="Cambria Math" w:hAnsi="Cambria Math"/>
                        <w:sz w:val="24"/>
                        <w:szCs w:val="24"/>
                      </w:rPr>
                      <m:t>x</m:t>
                    </m:r>
                    <m:r>
                      <w:rPr>
                        <w:rFonts w:ascii="Cambria Math"/>
                        <w:sz w:val="24"/>
                        <w:szCs w:val="24"/>
                      </w:rPr>
                      <m:t>)</m:t>
                    </m:r>
                  </m:num>
                  <m:den>
                    <m:r>
                      <w:rPr>
                        <w:rFonts w:ascii="Cambria Math"/>
                        <w:sz w:val="24"/>
                        <w:szCs w:val="24"/>
                      </w:rPr>
                      <m:t>4</m:t>
                    </m:r>
                    <m:r>
                      <w:rPr>
                        <w:rFonts w:ascii="Cambria Math"/>
                        <w:sz w:val="24"/>
                        <w:szCs w:val="24"/>
                      </w:rPr>
                      <m:t>-</m:t>
                    </m:r>
                    <m:r>
                      <w:rPr>
                        <w:rFonts w:ascii="Cambria Math"/>
                        <w:sz w:val="24"/>
                        <w:szCs w:val="24"/>
                      </w:rPr>
                      <m:t>2</m:t>
                    </m:r>
                    <m:r>
                      <w:rPr>
                        <w:rFonts w:ascii="Cambria Math" w:hAnsi="Cambria Math"/>
                        <w:sz w:val="24"/>
                        <w:szCs w:val="24"/>
                      </w:rPr>
                      <m:t>x</m:t>
                    </m:r>
                  </m:den>
                </m:f>
                <m:r>
                  <w:rPr>
                    <w:rFonts w:ascii="Cambria Math" w:hAnsi="Cambria Math"/>
                    <w:sz w:val="24"/>
                    <w:szCs w:val="24"/>
                  </w:rPr>
                  <m:t>P</m:t>
                </m:r>
              </m:oMath>
            </m:oMathPara>
          </w:p>
        </w:tc>
        <w:tc>
          <w:tcPr>
            <w:tcW w:w="766" w:type="dxa"/>
            <w:tcBorders>
              <w:top w:val="single" w:sz="4" w:space="0" w:color="auto"/>
            </w:tcBorders>
          </w:tcPr>
          <w:p w:rsidR="00FE4E27" w:rsidRPr="00CA4EB4" w:rsidRDefault="00FE4E27" w:rsidP="00FE4E27">
            <w:pPr>
              <w:widowControl w:val="0"/>
              <w:tabs>
                <w:tab w:val="left" w:pos="0"/>
              </w:tabs>
              <w:jc w:val="center"/>
              <w:rPr>
                <w:rFonts w:eastAsia="Calibri"/>
                <w:sz w:val="24"/>
                <w:szCs w:val="24"/>
              </w:rPr>
            </w:pPr>
          </w:p>
        </w:tc>
        <w:tc>
          <w:tcPr>
            <w:tcW w:w="1098" w:type="dxa"/>
            <w:tcBorders>
              <w:top w:val="single" w:sz="4" w:space="0" w:color="auto"/>
              <w:right w:val="single" w:sz="4" w:space="0" w:color="auto"/>
            </w:tcBorders>
          </w:tcPr>
          <w:p w:rsidR="00FE4E27" w:rsidRPr="00CA4EB4" w:rsidRDefault="00D96519" w:rsidP="00FE4E27">
            <w:pPr>
              <w:widowControl w:val="0"/>
              <w:tabs>
                <w:tab w:val="left" w:pos="0"/>
              </w:tabs>
              <w:jc w:val="center"/>
              <w:rPr>
                <w:sz w:val="24"/>
                <w:szCs w:val="24"/>
              </w:rPr>
            </w:pPr>
            <m:oMathPara>
              <m:oMath>
                <m:f>
                  <m:fPr>
                    <m:ctrlPr>
                      <w:rPr>
                        <w:rFonts w:ascii="Cambria Math" w:hAnsi="Cambria Math"/>
                        <w:i/>
                        <w:sz w:val="24"/>
                        <w:szCs w:val="24"/>
                      </w:rPr>
                    </m:ctrlPr>
                  </m:fPr>
                  <m:num>
                    <m:r>
                      <w:rPr>
                        <w:rFonts w:ascii="Cambria Math"/>
                        <w:sz w:val="24"/>
                        <w:szCs w:val="24"/>
                      </w:rPr>
                      <m:t>2</m:t>
                    </m:r>
                    <m:r>
                      <w:rPr>
                        <w:rFonts w:ascii="Cambria Math" w:hAnsi="Cambria Math"/>
                        <w:sz w:val="24"/>
                        <w:szCs w:val="24"/>
                      </w:rPr>
                      <m:t>x</m:t>
                    </m:r>
                  </m:num>
                  <m:den>
                    <m:r>
                      <w:rPr>
                        <w:rFonts w:ascii="Cambria Math"/>
                        <w:sz w:val="24"/>
                        <w:szCs w:val="24"/>
                      </w:rPr>
                      <m:t>4</m:t>
                    </m:r>
                    <m:r>
                      <w:rPr>
                        <w:rFonts w:ascii="Cambria Math"/>
                        <w:sz w:val="24"/>
                        <w:szCs w:val="24"/>
                      </w:rPr>
                      <m:t>-</m:t>
                    </m:r>
                    <m:r>
                      <w:rPr>
                        <w:rFonts w:ascii="Cambria Math"/>
                        <w:sz w:val="24"/>
                        <w:szCs w:val="24"/>
                      </w:rPr>
                      <m:t>2</m:t>
                    </m:r>
                    <m:r>
                      <w:rPr>
                        <w:rFonts w:ascii="Cambria Math" w:hAnsi="Cambria Math"/>
                        <w:sz w:val="24"/>
                        <w:szCs w:val="24"/>
                      </w:rPr>
                      <m:t>x</m:t>
                    </m:r>
                  </m:den>
                </m:f>
                <m:r>
                  <w:rPr>
                    <w:rFonts w:ascii="Cambria Math" w:hAnsi="Cambria Math"/>
                    <w:sz w:val="24"/>
                    <w:szCs w:val="24"/>
                  </w:rPr>
                  <m:t>P</m:t>
                </m:r>
              </m:oMath>
            </m:oMathPara>
          </w:p>
        </w:tc>
        <w:tc>
          <w:tcPr>
            <w:tcW w:w="1351" w:type="dxa"/>
            <w:tcBorders>
              <w:left w:val="single" w:sz="4" w:space="0" w:color="auto"/>
            </w:tcBorders>
          </w:tcPr>
          <w:p w:rsidR="00FE4E27" w:rsidRPr="00CA4EB4" w:rsidRDefault="00FE4E27" w:rsidP="00FE4E27">
            <w:pPr>
              <w:widowControl w:val="0"/>
              <w:tabs>
                <w:tab w:val="left" w:pos="0"/>
              </w:tabs>
              <w:jc w:val="center"/>
              <w:rPr>
                <w:sz w:val="24"/>
                <w:szCs w:val="24"/>
              </w:rPr>
            </w:pPr>
          </w:p>
        </w:tc>
      </w:tr>
    </w:tbl>
    <w:p w:rsidR="00FE4E27" w:rsidRPr="00FE4E27" w:rsidRDefault="00FE4E27" w:rsidP="00FE4E27">
      <w:pPr>
        <w:widowControl w:val="0"/>
        <w:tabs>
          <w:tab w:val="left" w:pos="0"/>
        </w:tabs>
        <w:spacing w:after="0" w:line="240" w:lineRule="auto"/>
        <w:rPr>
          <w:rFonts w:ascii="Times New Roman" w:hAnsi="Times New Roman" w:cs="Times New Roman"/>
          <w:sz w:val="24"/>
          <w:szCs w:val="24"/>
          <w:lang w:val="ru-RU"/>
        </w:rPr>
      </w:pPr>
      <w:r w:rsidRPr="00FE4E27">
        <w:rPr>
          <w:rFonts w:ascii="Times New Roman" w:hAnsi="Times New Roman" w:cs="Times New Roman"/>
          <w:sz w:val="24"/>
          <w:szCs w:val="24"/>
          <w:lang w:val="ru-RU"/>
        </w:rPr>
        <w:t>Из условий задачи найдем значение константы равновесия</w:t>
      </w:r>
    </w:p>
    <w:p w:rsidR="00FE4E27" w:rsidRPr="00CA4EB4" w:rsidRDefault="00D96519" w:rsidP="00FE4E27">
      <w:pPr>
        <w:widowControl w:val="0"/>
        <w:tabs>
          <w:tab w:val="left" w:pos="0"/>
        </w:tabs>
        <w:spacing w:after="0" w:line="240" w:lineRule="auto"/>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K</m:t>
              </m:r>
            </m:e>
            <m:sub>
              <m:r>
                <w:rPr>
                  <w:rFonts w:ascii="Cambria Math" w:hAnsi="Times New Roman" w:cs="Times New Roman"/>
                  <w:sz w:val="24"/>
                  <w:szCs w:val="24"/>
                </w:rPr>
                <m:t>р</m:t>
              </m:r>
            </m:sub>
          </m:sSub>
          <m:r>
            <w:rPr>
              <w:rFonts w:ascii="Cambria Math" w:hAnsi="Times New Roman" w:cs="Times New Roman"/>
              <w:sz w:val="24"/>
              <w:szCs w:val="24"/>
            </w:rPr>
            <m:t>=</m:t>
          </m:r>
          <m:f>
            <m:fPr>
              <m:ctrlPr>
                <w:rPr>
                  <w:rFonts w:ascii="Cambria Math" w:hAnsi="Times New Roman" w:cs="Times New Roman"/>
                  <w:i/>
                  <w:sz w:val="24"/>
                  <w:szCs w:val="24"/>
                </w:rPr>
              </m:ctrlPr>
            </m:fPr>
            <m:num>
              <m:sSubSup>
                <m:sSubSupPr>
                  <m:ctrlPr>
                    <w:rPr>
                      <w:rFonts w:ascii="Cambria Math" w:hAnsi="Times New Roman" w:cs="Times New Roman"/>
                      <w:i/>
                      <w:sz w:val="24"/>
                      <w:szCs w:val="24"/>
                    </w:rPr>
                  </m:ctrlPr>
                </m:sSubSupPr>
                <m:e>
                  <m:r>
                    <w:rPr>
                      <w:rFonts w:ascii="Cambria Math" w:hAnsi="Times New Roman" w:cs="Times New Roman"/>
                      <w:sz w:val="24"/>
                      <w:szCs w:val="24"/>
                    </w:rPr>
                    <m:t>p</m:t>
                  </m:r>
                </m:e>
                <m:sub>
                  <m:sSub>
                    <m:sSubPr>
                      <m:ctrlPr>
                        <w:rPr>
                          <w:rFonts w:ascii="Cambria Math" w:hAnsi="Times New Roman" w:cs="Times New Roman"/>
                          <w:sz w:val="24"/>
                          <w:szCs w:val="24"/>
                        </w:rPr>
                      </m:ctrlPr>
                    </m:sSubPr>
                    <m:e>
                      <m:r>
                        <m:rPr>
                          <m:sty m:val="p"/>
                        </m:rPr>
                        <w:rPr>
                          <w:rFonts w:ascii="Cambria Math" w:hAnsi="Times New Roman" w:cs="Times New Roman"/>
                          <w:sz w:val="24"/>
                          <w:szCs w:val="24"/>
                        </w:rPr>
                        <m:t>NH</m:t>
                      </m:r>
                    </m:e>
                    <m:sub>
                      <m:r>
                        <m:rPr>
                          <m:sty m:val="p"/>
                        </m:rPr>
                        <w:rPr>
                          <w:rFonts w:ascii="Cambria Math" w:hAnsi="Times New Roman" w:cs="Times New Roman"/>
                          <w:sz w:val="24"/>
                          <w:szCs w:val="24"/>
                        </w:rPr>
                        <m:t>3</m:t>
                      </m:r>
                    </m:sub>
                  </m:sSub>
                </m:sub>
                <m:sup>
                  <m:r>
                    <w:rPr>
                      <w:rFonts w:ascii="Cambria Math" w:hAnsi="Times New Roman" w:cs="Times New Roman"/>
                      <w:sz w:val="24"/>
                      <w:szCs w:val="24"/>
                    </w:rPr>
                    <m:t>2</m:t>
                  </m:r>
                </m:sup>
              </m:sSubSup>
            </m:num>
            <m:den>
              <m:sSub>
                <m:sSubPr>
                  <m:ctrlPr>
                    <w:rPr>
                      <w:rFonts w:ascii="Cambria Math" w:hAnsi="Times New Roman" w:cs="Times New Roman"/>
                      <w:i/>
                      <w:sz w:val="24"/>
                      <w:szCs w:val="24"/>
                    </w:rPr>
                  </m:ctrlPr>
                </m:sSubPr>
                <m:e>
                  <m:r>
                    <w:rPr>
                      <w:rFonts w:ascii="Cambria Math" w:hAnsi="Times New Roman" w:cs="Times New Roman"/>
                      <w:sz w:val="24"/>
                      <w:szCs w:val="24"/>
                    </w:rPr>
                    <m:t>p</m:t>
                  </m:r>
                </m:e>
                <m:sub>
                  <m:sSub>
                    <m:sSubPr>
                      <m:ctrlPr>
                        <w:rPr>
                          <w:rFonts w:ascii="Cambria Math" w:hAnsi="Times New Roman" w:cs="Times New Roman"/>
                          <w:i/>
                          <w:sz w:val="24"/>
                          <w:szCs w:val="24"/>
                        </w:rPr>
                      </m:ctrlPr>
                    </m:sSubPr>
                    <m:e>
                      <m:r>
                        <m:rPr>
                          <m:sty m:val="p"/>
                        </m:rPr>
                        <w:rPr>
                          <w:rFonts w:ascii="Cambria Math" w:hAnsi="Times New Roman" w:cs="Times New Roman"/>
                          <w:sz w:val="24"/>
                          <w:szCs w:val="24"/>
                        </w:rPr>
                        <m:t>N</m:t>
                      </m:r>
                    </m:e>
                    <m:sub>
                      <m:r>
                        <w:rPr>
                          <w:rFonts w:ascii="Cambria Math" w:hAnsi="Times New Roman" w:cs="Times New Roman"/>
                          <w:sz w:val="24"/>
                          <w:szCs w:val="24"/>
                        </w:rPr>
                        <m:t>2</m:t>
                      </m:r>
                    </m:sub>
                  </m:sSub>
                </m:sub>
              </m:sSub>
              <m:r>
                <w:rPr>
                  <w:rFonts w:ascii="Times New Roman" w:hAnsi="Times New Roman" w:cs="Times New Roman"/>
                  <w:sz w:val="24"/>
                  <w:szCs w:val="24"/>
                </w:rPr>
                <m:t>·</m:t>
              </m:r>
              <m:sSubSup>
                <m:sSubSupPr>
                  <m:ctrlPr>
                    <w:rPr>
                      <w:rFonts w:ascii="Cambria Math" w:hAnsi="Times New Roman" w:cs="Times New Roman"/>
                      <w:i/>
                      <w:sz w:val="24"/>
                      <w:szCs w:val="24"/>
                    </w:rPr>
                  </m:ctrlPr>
                </m:sSubSupPr>
                <m:e>
                  <m:r>
                    <w:rPr>
                      <w:rFonts w:ascii="Cambria Math" w:hAnsi="Times New Roman" w:cs="Times New Roman"/>
                      <w:sz w:val="24"/>
                      <w:szCs w:val="24"/>
                    </w:rPr>
                    <m:t>p</m:t>
                  </m:r>
                </m:e>
                <m:sub>
                  <m:sSub>
                    <m:sSubPr>
                      <m:ctrlPr>
                        <w:rPr>
                          <w:rFonts w:ascii="Cambria Math" w:hAnsi="Times New Roman" w:cs="Times New Roman"/>
                          <w:i/>
                          <w:sz w:val="24"/>
                          <w:szCs w:val="24"/>
                        </w:rPr>
                      </m:ctrlPr>
                    </m:sSubPr>
                    <m:e>
                      <m:r>
                        <m:rPr>
                          <m:sty m:val="p"/>
                        </m:rPr>
                        <w:rPr>
                          <w:rFonts w:ascii="Cambria Math" w:hAnsi="Times New Roman" w:cs="Times New Roman"/>
                          <w:sz w:val="24"/>
                          <w:szCs w:val="24"/>
                        </w:rPr>
                        <m:t>H</m:t>
                      </m:r>
                    </m:e>
                    <m:sub>
                      <m:r>
                        <w:rPr>
                          <w:rFonts w:ascii="Cambria Math" w:hAnsi="Times New Roman" w:cs="Times New Roman"/>
                          <w:sz w:val="24"/>
                          <w:szCs w:val="24"/>
                        </w:rPr>
                        <m:t>2</m:t>
                      </m:r>
                    </m:sub>
                  </m:sSub>
                </m:sub>
                <m:sup>
                  <m:r>
                    <w:rPr>
                      <w:rFonts w:ascii="Cambria Math" w:hAnsi="Times New Roman" w:cs="Times New Roman"/>
                      <w:sz w:val="24"/>
                      <w:szCs w:val="24"/>
                    </w:rPr>
                    <m:t>3</m:t>
                  </m:r>
                </m:sup>
              </m:sSubSup>
            </m:den>
          </m:f>
          <m:r>
            <w:rPr>
              <w:rFonts w:ascii="Cambria Math" w:hAnsi="Times New Roman" w:cs="Times New Roman"/>
              <w:sz w:val="24"/>
              <w:szCs w:val="24"/>
            </w:rPr>
            <m:t>=</m:t>
          </m:r>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Times New Roman" w:cs="Times New Roman"/>
                              <w:sz w:val="24"/>
                              <w:szCs w:val="24"/>
                            </w:rPr>
                            <m:t>2</m:t>
                          </m:r>
                          <m:r>
                            <w:rPr>
                              <w:rFonts w:ascii="Cambria Math" w:hAnsi="Cambria Math" w:cs="Times New Roman"/>
                              <w:sz w:val="24"/>
                              <w:szCs w:val="24"/>
                            </w:rPr>
                            <m:t>x</m:t>
                          </m:r>
                        </m:num>
                        <m:den>
                          <m:r>
                            <w:rPr>
                              <w:rFonts w:ascii="Cambria Math" w:hAnsi="Times New Roman" w:cs="Times New Roman"/>
                              <w:sz w:val="24"/>
                              <w:szCs w:val="24"/>
                            </w:rPr>
                            <m:t>4</m:t>
                          </m:r>
                          <m:r>
                            <w:rPr>
                              <w:rFonts w:ascii="Cambria Math" w:hAnsi="Times New Roman" w:cs="Times New Roman"/>
                              <w:sz w:val="24"/>
                              <w:szCs w:val="24"/>
                            </w:rPr>
                            <m:t>-</m:t>
                          </m:r>
                          <m:r>
                            <w:rPr>
                              <w:rFonts w:ascii="Cambria Math" w:hAnsi="Times New Roman" w:cs="Times New Roman"/>
                              <w:sz w:val="24"/>
                              <w:szCs w:val="24"/>
                            </w:rPr>
                            <m:t>2</m:t>
                          </m:r>
                          <m:r>
                            <w:rPr>
                              <w:rFonts w:ascii="Cambria Math" w:hAnsi="Cambria Math" w:cs="Times New Roman"/>
                              <w:sz w:val="24"/>
                              <w:szCs w:val="24"/>
                            </w:rPr>
                            <m:t>x</m:t>
                          </m:r>
                        </m:den>
                      </m:f>
                      <m:r>
                        <w:rPr>
                          <w:rFonts w:ascii="Cambria Math" w:hAnsi="Cambria Math" w:cs="Times New Roman"/>
                          <w:sz w:val="24"/>
                          <w:szCs w:val="24"/>
                        </w:rPr>
                        <m:t>P</m:t>
                      </m:r>
                    </m:e>
                  </m:d>
                </m:e>
                <m:sup>
                  <m:r>
                    <w:rPr>
                      <w:rFonts w:ascii="Cambria Math" w:hAnsi="Times New Roman" w:cs="Times New Roman"/>
                      <w:sz w:val="24"/>
                      <w:szCs w:val="24"/>
                    </w:rPr>
                    <m:t>2</m:t>
                  </m:r>
                </m:sup>
              </m:sSup>
            </m:num>
            <m:den>
              <m:d>
                <m:dPr>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Times New Roman" w:cs="Times New Roman"/>
                          <w:sz w:val="24"/>
                          <w:szCs w:val="24"/>
                        </w:rPr>
                        <m:t>1</m:t>
                      </m:r>
                      <m:r>
                        <w:rPr>
                          <w:rFonts w:ascii="Cambria Math" w:hAnsi="Times New Roman" w:cs="Times New Roman"/>
                          <w:sz w:val="24"/>
                          <w:szCs w:val="24"/>
                        </w:rPr>
                        <m:t>-</m:t>
                      </m:r>
                      <m:r>
                        <w:rPr>
                          <w:rFonts w:ascii="Cambria Math" w:hAnsi="Cambria Math" w:cs="Times New Roman"/>
                          <w:sz w:val="24"/>
                          <w:szCs w:val="24"/>
                        </w:rPr>
                        <m:t>x</m:t>
                      </m:r>
                    </m:num>
                    <m:den>
                      <m:r>
                        <w:rPr>
                          <w:rFonts w:ascii="Cambria Math" w:hAnsi="Times New Roman" w:cs="Times New Roman"/>
                          <w:sz w:val="24"/>
                          <w:szCs w:val="24"/>
                        </w:rPr>
                        <m:t>4</m:t>
                      </m:r>
                      <m:r>
                        <w:rPr>
                          <w:rFonts w:ascii="Cambria Math" w:hAnsi="Times New Roman" w:cs="Times New Roman"/>
                          <w:sz w:val="24"/>
                          <w:szCs w:val="24"/>
                        </w:rPr>
                        <m:t>-</m:t>
                      </m:r>
                      <m:r>
                        <w:rPr>
                          <w:rFonts w:ascii="Cambria Math" w:hAnsi="Times New Roman" w:cs="Times New Roman"/>
                          <w:sz w:val="24"/>
                          <w:szCs w:val="24"/>
                        </w:rPr>
                        <m:t>2</m:t>
                      </m:r>
                      <m:r>
                        <w:rPr>
                          <w:rFonts w:ascii="Cambria Math" w:hAnsi="Cambria Math" w:cs="Times New Roman"/>
                          <w:sz w:val="24"/>
                          <w:szCs w:val="24"/>
                        </w:rPr>
                        <m:t>x</m:t>
                      </m:r>
                    </m:den>
                  </m:f>
                  <m:r>
                    <w:rPr>
                      <w:rFonts w:ascii="Cambria Math" w:hAnsi="Cambria Math" w:cs="Times New Roman"/>
                      <w:sz w:val="24"/>
                      <w:szCs w:val="24"/>
                    </w:rPr>
                    <m:t>P</m:t>
                  </m:r>
                </m:e>
              </m:d>
              <m:r>
                <w:rPr>
                  <w:rFonts w:ascii="Times New Roman" w:hAnsi="Times New Roman" w:cs="Times New Roman"/>
                  <w:sz w:val="24"/>
                  <w:szCs w:val="24"/>
                </w:rPr>
                <m:t>∙</m:t>
              </m:r>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Times New Roman" w:cs="Times New Roman"/>
                              <w:sz w:val="24"/>
                              <w:szCs w:val="24"/>
                            </w:rPr>
                            <m:t>3(1</m:t>
                          </m:r>
                          <m:r>
                            <w:rPr>
                              <w:rFonts w:ascii="Cambria Math" w:hAnsi="Times New Roman" w:cs="Times New Roman"/>
                              <w:sz w:val="24"/>
                              <w:szCs w:val="24"/>
                            </w:rPr>
                            <m:t>-</m:t>
                          </m:r>
                          <m:r>
                            <w:rPr>
                              <w:rFonts w:ascii="Cambria Math" w:hAnsi="Cambria Math" w:cs="Times New Roman"/>
                              <w:sz w:val="24"/>
                              <w:szCs w:val="24"/>
                            </w:rPr>
                            <m:t>x</m:t>
                          </m:r>
                          <m:r>
                            <w:rPr>
                              <w:rFonts w:ascii="Cambria Math" w:hAnsi="Times New Roman" w:cs="Times New Roman"/>
                              <w:sz w:val="24"/>
                              <w:szCs w:val="24"/>
                            </w:rPr>
                            <m:t>)</m:t>
                          </m:r>
                        </m:num>
                        <m:den>
                          <m:r>
                            <w:rPr>
                              <w:rFonts w:ascii="Cambria Math" w:hAnsi="Times New Roman" w:cs="Times New Roman"/>
                              <w:sz w:val="24"/>
                              <w:szCs w:val="24"/>
                            </w:rPr>
                            <m:t>4</m:t>
                          </m:r>
                          <m:r>
                            <w:rPr>
                              <w:rFonts w:ascii="Cambria Math" w:hAnsi="Times New Roman" w:cs="Times New Roman"/>
                              <w:sz w:val="24"/>
                              <w:szCs w:val="24"/>
                            </w:rPr>
                            <m:t>-</m:t>
                          </m:r>
                          <m:r>
                            <w:rPr>
                              <w:rFonts w:ascii="Cambria Math" w:hAnsi="Times New Roman" w:cs="Times New Roman"/>
                              <w:sz w:val="24"/>
                              <w:szCs w:val="24"/>
                            </w:rPr>
                            <m:t>2</m:t>
                          </m:r>
                          <m:r>
                            <w:rPr>
                              <w:rFonts w:ascii="Cambria Math" w:hAnsi="Cambria Math" w:cs="Times New Roman"/>
                              <w:sz w:val="24"/>
                              <w:szCs w:val="24"/>
                            </w:rPr>
                            <m:t>x</m:t>
                          </m:r>
                        </m:den>
                      </m:f>
                      <m:r>
                        <w:rPr>
                          <w:rFonts w:ascii="Cambria Math" w:hAnsi="Cambria Math" w:cs="Times New Roman"/>
                          <w:sz w:val="24"/>
                          <w:szCs w:val="24"/>
                        </w:rPr>
                        <m:t>P</m:t>
                      </m:r>
                    </m:e>
                  </m:d>
                </m:e>
                <m:sup>
                  <m:r>
                    <w:rPr>
                      <w:rFonts w:ascii="Cambria Math" w:hAnsi="Times New Roman" w:cs="Times New Roman"/>
                      <w:sz w:val="24"/>
                      <w:szCs w:val="24"/>
                    </w:rPr>
                    <m:t>3</m:t>
                  </m:r>
                </m:sup>
              </m:sSup>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4</m:t>
              </m:r>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2</m:t>
                  </m:r>
                </m:sup>
              </m:sSup>
              <m:r>
                <w:rPr>
                  <w:rFonts w:ascii="Times New Roman" w:hAnsi="Times New Roman" w:cs="Times New Roman"/>
                  <w:sz w:val="24"/>
                  <w:szCs w:val="24"/>
                </w:rPr>
                <m:t>∙</m:t>
              </m:r>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r>
                        <w:rPr>
                          <w:rFonts w:ascii="Cambria Math" w:hAnsi="Times New Roman" w:cs="Times New Roman"/>
                          <w:sz w:val="24"/>
                          <w:szCs w:val="24"/>
                        </w:rPr>
                        <m:t>4</m:t>
                      </m:r>
                      <m:r>
                        <w:rPr>
                          <w:rFonts w:ascii="Cambria Math" w:hAnsi="Times New Roman" w:cs="Times New Roman"/>
                          <w:sz w:val="24"/>
                          <w:szCs w:val="24"/>
                        </w:rPr>
                        <m:t>-</m:t>
                      </m:r>
                      <m:r>
                        <w:rPr>
                          <w:rFonts w:ascii="Cambria Math" w:hAnsi="Times New Roman" w:cs="Times New Roman"/>
                          <w:sz w:val="24"/>
                          <w:szCs w:val="24"/>
                        </w:rPr>
                        <m:t>2</m:t>
                      </m:r>
                      <m:r>
                        <w:rPr>
                          <w:rFonts w:ascii="Cambria Math" w:hAnsi="Cambria Math" w:cs="Times New Roman"/>
                          <w:sz w:val="24"/>
                          <w:szCs w:val="24"/>
                        </w:rPr>
                        <m:t>x</m:t>
                      </m:r>
                    </m:e>
                  </m:d>
                </m:e>
                <m:sup>
                  <m:r>
                    <w:rPr>
                      <w:rFonts w:ascii="Cambria Math" w:hAnsi="Times New Roman" w:cs="Times New Roman"/>
                      <w:sz w:val="24"/>
                      <w:szCs w:val="24"/>
                    </w:rPr>
                    <m:t>2</m:t>
                  </m:r>
                </m:sup>
              </m:sSup>
            </m:num>
            <m:den>
              <m:r>
                <w:rPr>
                  <w:rFonts w:ascii="Cambria Math" w:hAnsi="Times New Roman" w:cs="Times New Roman"/>
                  <w:sz w:val="24"/>
                  <w:szCs w:val="24"/>
                </w:rPr>
                <m:t>27</m:t>
              </m:r>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r>
                        <w:rPr>
                          <w:rFonts w:ascii="Cambria Math" w:hAnsi="Times New Roman" w:cs="Times New Roman"/>
                          <w:sz w:val="24"/>
                          <w:szCs w:val="24"/>
                        </w:rPr>
                        <m:t>1</m:t>
                      </m:r>
                      <m:r>
                        <w:rPr>
                          <w:rFonts w:ascii="Cambria Math" w:hAnsi="Times New Roman" w:cs="Times New Roman"/>
                          <w:sz w:val="24"/>
                          <w:szCs w:val="24"/>
                        </w:rPr>
                        <m:t>-</m:t>
                      </m:r>
                      <m:r>
                        <w:rPr>
                          <w:rFonts w:ascii="Cambria Math" w:hAnsi="Cambria Math" w:cs="Times New Roman"/>
                          <w:sz w:val="24"/>
                          <w:szCs w:val="24"/>
                        </w:rPr>
                        <m:t>x</m:t>
                      </m:r>
                    </m:e>
                  </m:d>
                </m:e>
                <m:sup>
                  <m:r>
                    <w:rPr>
                      <w:rFonts w:ascii="Cambria Math" w:hAnsi="Times New Roman" w:cs="Times New Roman"/>
                      <w:sz w:val="24"/>
                      <w:szCs w:val="24"/>
                    </w:rPr>
                    <m:t>4</m:t>
                  </m:r>
                </m:sup>
              </m:sSup>
              <m:sSup>
                <m:sSupPr>
                  <m:ctrlPr>
                    <w:rPr>
                      <w:rFonts w:ascii="Cambria Math" w:hAnsi="Times New Roman" w:cs="Times New Roman"/>
                      <w:i/>
                      <w:sz w:val="24"/>
                      <w:szCs w:val="24"/>
                    </w:rPr>
                  </m:ctrlPr>
                </m:sSupPr>
                <m:e>
                  <m:r>
                    <w:rPr>
                      <w:rFonts w:ascii="Cambria Math" w:hAnsi="Cambria Math" w:cs="Times New Roman"/>
                      <w:sz w:val="24"/>
                      <w:szCs w:val="24"/>
                    </w:rPr>
                    <m:t>P</m:t>
                  </m:r>
                </m:e>
                <m:sup>
                  <m:r>
                    <w:rPr>
                      <w:rFonts w:ascii="Cambria Math" w:hAnsi="Times New Roman" w:cs="Times New Roman"/>
                      <w:sz w:val="24"/>
                      <w:szCs w:val="24"/>
                    </w:rPr>
                    <m:t>2</m:t>
                  </m:r>
                </m:sup>
              </m:sSup>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16</m:t>
              </m:r>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2</m:t>
                  </m:r>
                </m:sup>
              </m:sSup>
              <m:r>
                <w:rPr>
                  <w:rFonts w:ascii="Times New Roman" w:hAnsi="Times New Roman" w:cs="Times New Roman"/>
                  <w:sz w:val="24"/>
                  <w:szCs w:val="24"/>
                </w:rPr>
                <m:t>∙</m:t>
              </m:r>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r>
                        <w:rPr>
                          <w:rFonts w:ascii="Cambria Math" w:hAnsi="Times New Roman" w:cs="Times New Roman"/>
                          <w:sz w:val="24"/>
                          <w:szCs w:val="24"/>
                        </w:rPr>
                        <m:t>2</m:t>
                      </m:r>
                      <m:r>
                        <w:rPr>
                          <w:rFonts w:ascii="Cambria Math" w:hAnsi="Times New Roman" w:cs="Times New Roman"/>
                          <w:sz w:val="24"/>
                          <w:szCs w:val="24"/>
                        </w:rPr>
                        <m:t>-</m:t>
                      </m:r>
                      <m:r>
                        <w:rPr>
                          <w:rFonts w:ascii="Cambria Math" w:hAnsi="Cambria Math" w:cs="Times New Roman"/>
                          <w:sz w:val="24"/>
                          <w:szCs w:val="24"/>
                        </w:rPr>
                        <m:t>x</m:t>
                      </m:r>
                    </m:e>
                  </m:d>
                </m:e>
                <m:sup>
                  <m:r>
                    <w:rPr>
                      <w:rFonts w:ascii="Cambria Math" w:hAnsi="Times New Roman" w:cs="Times New Roman"/>
                      <w:sz w:val="24"/>
                      <w:szCs w:val="24"/>
                    </w:rPr>
                    <m:t>2</m:t>
                  </m:r>
                </m:sup>
              </m:sSup>
            </m:num>
            <m:den>
              <m:r>
                <w:rPr>
                  <w:rFonts w:ascii="Cambria Math" w:hAnsi="Times New Roman" w:cs="Times New Roman"/>
                  <w:sz w:val="24"/>
                  <w:szCs w:val="24"/>
                </w:rPr>
                <m:t>27</m:t>
              </m:r>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r>
                        <w:rPr>
                          <w:rFonts w:ascii="Cambria Math" w:hAnsi="Times New Roman" w:cs="Times New Roman"/>
                          <w:sz w:val="24"/>
                          <w:szCs w:val="24"/>
                        </w:rPr>
                        <m:t>1</m:t>
                      </m:r>
                      <m:r>
                        <w:rPr>
                          <w:rFonts w:ascii="Cambria Math" w:hAnsi="Times New Roman" w:cs="Times New Roman"/>
                          <w:sz w:val="24"/>
                          <w:szCs w:val="24"/>
                        </w:rPr>
                        <m:t>-</m:t>
                      </m:r>
                      <m:r>
                        <w:rPr>
                          <w:rFonts w:ascii="Cambria Math" w:hAnsi="Cambria Math" w:cs="Times New Roman"/>
                          <w:sz w:val="24"/>
                          <w:szCs w:val="24"/>
                        </w:rPr>
                        <m:t>x</m:t>
                      </m:r>
                    </m:e>
                  </m:d>
                </m:e>
                <m:sup>
                  <m:r>
                    <w:rPr>
                      <w:rFonts w:ascii="Cambria Math" w:hAnsi="Times New Roman" w:cs="Times New Roman"/>
                      <w:sz w:val="24"/>
                      <w:szCs w:val="24"/>
                    </w:rPr>
                    <m:t>4</m:t>
                  </m:r>
                </m:sup>
              </m:sSup>
              <m:sSup>
                <m:sSupPr>
                  <m:ctrlPr>
                    <w:rPr>
                      <w:rFonts w:ascii="Cambria Math" w:hAnsi="Times New Roman" w:cs="Times New Roman"/>
                      <w:i/>
                      <w:sz w:val="24"/>
                      <w:szCs w:val="24"/>
                    </w:rPr>
                  </m:ctrlPr>
                </m:sSupPr>
                <m:e>
                  <m:r>
                    <w:rPr>
                      <w:rFonts w:ascii="Cambria Math" w:hAnsi="Cambria Math" w:cs="Times New Roman"/>
                      <w:sz w:val="24"/>
                      <w:szCs w:val="24"/>
                    </w:rPr>
                    <m:t>P</m:t>
                  </m:r>
                </m:e>
                <m:sup>
                  <m:r>
                    <w:rPr>
                      <w:rFonts w:ascii="Cambria Math" w:hAnsi="Times New Roman" w:cs="Times New Roman"/>
                      <w:sz w:val="24"/>
                      <w:szCs w:val="24"/>
                    </w:rPr>
                    <m:t>2</m:t>
                  </m:r>
                </m:sup>
              </m:sSup>
            </m:den>
          </m:f>
        </m:oMath>
      </m:oMathPara>
    </w:p>
    <w:p w:rsidR="00FE4E27" w:rsidRPr="00FE4E27" w:rsidRDefault="00FE4E27" w:rsidP="00FE4E27">
      <w:pPr>
        <w:widowControl w:val="0"/>
        <w:tabs>
          <w:tab w:val="left" w:pos="0"/>
        </w:tabs>
        <w:spacing w:after="0" w:line="240" w:lineRule="auto"/>
        <w:rPr>
          <w:rFonts w:ascii="Times New Roman" w:hAnsi="Times New Roman" w:cs="Times New Roman"/>
          <w:sz w:val="24"/>
          <w:szCs w:val="24"/>
          <w:lang w:val="ru-RU"/>
        </w:rPr>
      </w:pPr>
      <w:r w:rsidRPr="00FE4E27">
        <w:rPr>
          <w:rFonts w:ascii="Times New Roman" w:hAnsi="Times New Roman" w:cs="Times New Roman"/>
          <w:sz w:val="24"/>
          <w:szCs w:val="24"/>
          <w:lang w:val="ru-RU"/>
        </w:rPr>
        <w:t xml:space="preserve">Учитывая, что </w:t>
      </w:r>
      <w:r w:rsidRPr="00FE4E27">
        <w:rPr>
          <w:rFonts w:ascii="Times New Roman" w:hAnsi="Times New Roman" w:cs="Times New Roman"/>
          <w:i/>
          <w:sz w:val="24"/>
          <w:szCs w:val="24"/>
          <w:lang w:val="ru-RU"/>
        </w:rPr>
        <w:t>х</w:t>
      </w:r>
      <w:r w:rsidRPr="00CA4EB4">
        <w:rPr>
          <w:rFonts w:ascii="Times New Roman" w:hAnsi="Times New Roman" w:cs="Times New Roman"/>
          <w:sz w:val="24"/>
          <w:szCs w:val="24"/>
        </w:rPr>
        <w:t> </w:t>
      </w:r>
      <w:r w:rsidRPr="00FE4E27">
        <w:rPr>
          <w:rFonts w:ascii="Times New Roman" w:hAnsi="Times New Roman" w:cs="Times New Roman"/>
          <w:sz w:val="24"/>
          <w:szCs w:val="24"/>
          <w:lang w:val="ru-RU"/>
        </w:rPr>
        <w:t>=</w:t>
      </w:r>
      <w:r w:rsidRPr="00CA4EB4">
        <w:rPr>
          <w:rFonts w:ascii="Times New Roman" w:hAnsi="Times New Roman" w:cs="Times New Roman"/>
          <w:sz w:val="24"/>
          <w:szCs w:val="24"/>
        </w:rPr>
        <w:t> </w:t>
      </w:r>
      <w:r w:rsidRPr="00FE4E27">
        <w:rPr>
          <w:rFonts w:ascii="Times New Roman" w:hAnsi="Times New Roman" w:cs="Times New Roman"/>
          <w:sz w:val="24"/>
          <w:szCs w:val="24"/>
          <w:lang w:val="ru-RU"/>
        </w:rPr>
        <w:t xml:space="preserve">0,1 моль, найдем значение </w:t>
      </w:r>
      <w:r w:rsidRPr="00CA4EB4">
        <w:rPr>
          <w:rFonts w:ascii="Times New Roman" w:hAnsi="Times New Roman" w:cs="Times New Roman"/>
          <w:i/>
          <w:sz w:val="24"/>
          <w:szCs w:val="24"/>
        </w:rPr>
        <w:t>K</w:t>
      </w:r>
      <w:r w:rsidRPr="00CA4EB4">
        <w:rPr>
          <w:rFonts w:ascii="Times New Roman" w:hAnsi="Times New Roman" w:cs="Times New Roman"/>
          <w:i/>
          <w:sz w:val="24"/>
          <w:szCs w:val="24"/>
          <w:vertAlign w:val="subscript"/>
        </w:rPr>
        <w:t>p</w:t>
      </w:r>
      <w:r w:rsidRPr="00FE4E27">
        <w:rPr>
          <w:rFonts w:ascii="Times New Roman" w:hAnsi="Times New Roman" w:cs="Times New Roman"/>
          <w:sz w:val="24"/>
          <w:szCs w:val="24"/>
          <w:lang w:val="ru-RU"/>
        </w:rPr>
        <w:t>.</w:t>
      </w:r>
    </w:p>
    <w:p w:rsidR="00FE4E27" w:rsidRPr="00CA4EB4" w:rsidRDefault="00D96519" w:rsidP="00FE4E27">
      <w:pPr>
        <w:widowControl w:val="0"/>
        <w:tabs>
          <w:tab w:val="left" w:pos="0"/>
        </w:tabs>
        <w:spacing w:after="0" w:line="240" w:lineRule="auto"/>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K</m:t>
              </m:r>
            </m:e>
            <m:sub>
              <m:r>
                <w:rPr>
                  <w:rFonts w:ascii="Cambria Math" w:hAnsi="Times New Roman" w:cs="Times New Roman"/>
                  <w:sz w:val="24"/>
                  <w:szCs w:val="24"/>
                </w:rPr>
                <m:t>р</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16</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0,1</m:t>
                  </m:r>
                </m:e>
                <m:sup>
                  <m:r>
                    <w:rPr>
                      <w:rFonts w:ascii="Cambria Math" w:hAnsi="Times New Roman" w:cs="Times New Roman"/>
                      <w:sz w:val="24"/>
                      <w:szCs w:val="24"/>
                    </w:rPr>
                    <m:t>2</m:t>
                  </m:r>
                </m:sup>
              </m:sSup>
              <m:r>
                <w:rPr>
                  <w:rFonts w:ascii="Times New Roman" w:hAnsi="Times New Roman" w:cs="Times New Roman"/>
                  <w:sz w:val="24"/>
                  <w:szCs w:val="24"/>
                </w:rPr>
                <m:t>∙</m:t>
              </m:r>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r>
                        <w:rPr>
                          <w:rFonts w:ascii="Cambria Math" w:hAnsi="Times New Roman" w:cs="Times New Roman"/>
                          <w:sz w:val="24"/>
                          <w:szCs w:val="24"/>
                        </w:rPr>
                        <m:t>2</m:t>
                      </m:r>
                      <m:r>
                        <w:rPr>
                          <w:rFonts w:ascii="Cambria Math" w:hAnsi="Times New Roman" w:cs="Times New Roman"/>
                          <w:sz w:val="24"/>
                          <w:szCs w:val="24"/>
                        </w:rPr>
                        <m:t>-</m:t>
                      </m:r>
                      <m:r>
                        <w:rPr>
                          <w:rFonts w:ascii="Cambria Math" w:hAnsi="Times New Roman" w:cs="Times New Roman"/>
                          <w:sz w:val="24"/>
                          <w:szCs w:val="24"/>
                        </w:rPr>
                        <m:t>0,1</m:t>
                      </m:r>
                    </m:e>
                  </m:d>
                </m:e>
                <m:sup>
                  <m:r>
                    <w:rPr>
                      <w:rFonts w:ascii="Cambria Math" w:hAnsi="Times New Roman" w:cs="Times New Roman"/>
                      <w:sz w:val="24"/>
                      <w:szCs w:val="24"/>
                    </w:rPr>
                    <m:t>2</m:t>
                  </m:r>
                </m:sup>
              </m:sSup>
            </m:num>
            <m:den>
              <m:r>
                <w:rPr>
                  <w:rFonts w:ascii="Cambria Math" w:hAnsi="Times New Roman" w:cs="Times New Roman"/>
                  <w:sz w:val="24"/>
                  <w:szCs w:val="24"/>
                </w:rPr>
                <m:t>27</m:t>
              </m:r>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r>
                        <w:rPr>
                          <w:rFonts w:ascii="Cambria Math" w:hAnsi="Times New Roman" w:cs="Times New Roman"/>
                          <w:sz w:val="24"/>
                          <w:szCs w:val="24"/>
                        </w:rPr>
                        <m:t>1</m:t>
                      </m:r>
                      <m:r>
                        <w:rPr>
                          <w:rFonts w:ascii="Cambria Math" w:hAnsi="Times New Roman" w:cs="Times New Roman"/>
                          <w:sz w:val="24"/>
                          <w:szCs w:val="24"/>
                        </w:rPr>
                        <m:t>-</m:t>
                      </m:r>
                      <m:r>
                        <w:rPr>
                          <w:rFonts w:ascii="Cambria Math" w:hAnsi="Times New Roman" w:cs="Times New Roman"/>
                          <w:sz w:val="24"/>
                          <w:szCs w:val="24"/>
                        </w:rPr>
                        <m:t>0,1</m:t>
                      </m:r>
                    </m:e>
                  </m:d>
                </m:e>
                <m:sup>
                  <m:r>
                    <w:rPr>
                      <w:rFonts w:ascii="Cambria Math" w:hAnsi="Times New Roman" w:cs="Times New Roman"/>
                      <w:sz w:val="24"/>
                      <w:szCs w:val="24"/>
                    </w:rPr>
                    <m:t>4</m:t>
                  </m:r>
                </m:sup>
              </m:sSup>
              <m:sSup>
                <m:sSupPr>
                  <m:ctrlPr>
                    <w:rPr>
                      <w:rFonts w:ascii="Cambria Math" w:hAnsi="Times New Roman" w:cs="Times New Roman"/>
                      <w:i/>
                      <w:sz w:val="24"/>
                      <w:szCs w:val="24"/>
                    </w:rPr>
                  </m:ctrlPr>
                </m:sSupPr>
                <m:e>
                  <m:r>
                    <w:rPr>
                      <w:rFonts w:ascii="Cambria Math" w:hAnsi="Cambria Math" w:cs="Times New Roman"/>
                      <w:sz w:val="24"/>
                      <w:szCs w:val="24"/>
                    </w:rPr>
                    <m:t>P</m:t>
                  </m:r>
                </m:e>
                <m:sup>
                  <m:r>
                    <w:rPr>
                      <w:rFonts w:ascii="Cambria Math" w:hAnsi="Times New Roman" w:cs="Times New Roman"/>
                      <w:sz w:val="24"/>
                      <w:szCs w:val="24"/>
                    </w:rPr>
                    <m:t>2</m:t>
                  </m:r>
                </m:sup>
              </m:sSup>
            </m:den>
          </m:f>
          <m:r>
            <w:rPr>
              <w:rFonts w:ascii="Cambria Math" w:hAnsi="Times New Roman" w:cs="Times New Roman"/>
              <w:sz w:val="24"/>
              <w:szCs w:val="24"/>
            </w:rPr>
            <m:t>=3,261</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Times New Roman" w:hAnsi="Times New Roman" w:cs="Times New Roman"/>
                  <w:sz w:val="24"/>
                  <w:szCs w:val="24"/>
                </w:rPr>
                <m:t>-</m:t>
              </m:r>
              <m:r>
                <w:rPr>
                  <w:rFonts w:ascii="Cambria Math" w:hAnsi="Times New Roman" w:cs="Times New Roman"/>
                  <w:sz w:val="24"/>
                  <w:szCs w:val="24"/>
                </w:rPr>
                <m:t>6</m:t>
              </m:r>
            </m:sup>
          </m:sSup>
        </m:oMath>
      </m:oMathPara>
    </w:p>
    <w:p w:rsidR="00FE4E27" w:rsidRPr="00FE4E27" w:rsidRDefault="00FE4E27" w:rsidP="00FE4E27">
      <w:pPr>
        <w:widowControl w:val="0"/>
        <w:tabs>
          <w:tab w:val="left" w:pos="0"/>
        </w:tabs>
        <w:spacing w:after="0" w:line="240" w:lineRule="auto"/>
        <w:rPr>
          <w:rFonts w:ascii="Times New Roman" w:hAnsi="Times New Roman" w:cs="Times New Roman"/>
          <w:sz w:val="24"/>
          <w:szCs w:val="24"/>
          <w:lang w:val="ru-RU"/>
        </w:rPr>
      </w:pPr>
      <w:r w:rsidRPr="00FE4E27">
        <w:rPr>
          <w:rFonts w:ascii="Times New Roman" w:hAnsi="Times New Roman" w:cs="Times New Roman"/>
          <w:sz w:val="24"/>
          <w:szCs w:val="24"/>
          <w:lang w:val="ru-RU"/>
        </w:rPr>
        <w:t>Зная значение константы, решим обратную задачу – определим степень превращения при давлении 400 атм.</w:t>
      </w:r>
    </w:p>
    <w:p w:rsidR="00FE4E27" w:rsidRPr="00FE4E27" w:rsidRDefault="00FE4E27" w:rsidP="00FE4E27">
      <w:pPr>
        <w:widowControl w:val="0"/>
        <w:tabs>
          <w:tab w:val="left" w:pos="0"/>
        </w:tabs>
        <w:spacing w:after="0" w:line="240" w:lineRule="auto"/>
        <w:rPr>
          <w:rFonts w:ascii="Times New Roman" w:hAnsi="Times New Roman" w:cs="Times New Roman"/>
          <w:b/>
          <w:sz w:val="24"/>
          <w:szCs w:val="24"/>
          <w:lang w:val="ru-RU"/>
        </w:rPr>
      </w:pPr>
      <w:r w:rsidRPr="00FE4E27">
        <w:rPr>
          <w:rFonts w:ascii="Times New Roman" w:hAnsi="Times New Roman" w:cs="Times New Roman"/>
          <w:sz w:val="24"/>
          <w:szCs w:val="24"/>
          <w:lang w:val="ru-RU"/>
        </w:rPr>
        <w:tab/>
      </w:r>
      <m:oMath>
        <m:f>
          <m:fPr>
            <m:ctrlPr>
              <w:rPr>
                <w:rFonts w:ascii="Cambria Math" w:hAnsi="Times New Roman" w:cs="Times New Roman"/>
                <w:i/>
                <w:sz w:val="28"/>
                <w:szCs w:val="28"/>
              </w:rPr>
            </m:ctrlPr>
          </m:fPr>
          <m:num>
            <m:r>
              <w:rPr>
                <w:rFonts w:ascii="Cambria Math" w:hAnsi="Times New Roman" w:cs="Times New Roman"/>
                <w:sz w:val="28"/>
                <w:szCs w:val="28"/>
                <w:lang w:val="ru-RU"/>
              </w:rPr>
              <m:t>16</m:t>
            </m:r>
            <m:sSup>
              <m:sSupPr>
                <m:ctrlPr>
                  <w:rPr>
                    <w:rFonts w:ascii="Cambria Math" w:hAnsi="Times New Roman" w:cs="Times New Roman"/>
                    <w:i/>
                    <w:sz w:val="28"/>
                    <w:szCs w:val="28"/>
                  </w:rPr>
                </m:ctrlPr>
              </m:sSupPr>
              <m:e>
                <m:r>
                  <w:rPr>
                    <w:rFonts w:ascii="Cambria Math" w:hAnsi="Cambria Math" w:cs="Times New Roman"/>
                    <w:sz w:val="28"/>
                    <w:szCs w:val="28"/>
                  </w:rPr>
                  <m:t>x</m:t>
                </m:r>
              </m:e>
              <m:sup>
                <m:r>
                  <w:rPr>
                    <w:rFonts w:ascii="Cambria Math" w:hAnsi="Times New Roman" w:cs="Times New Roman"/>
                    <w:sz w:val="28"/>
                    <w:szCs w:val="28"/>
                    <w:lang w:val="ru-RU"/>
                  </w:rPr>
                  <m:t>2</m:t>
                </m:r>
              </m:sup>
            </m:sSup>
            <m:r>
              <w:rPr>
                <w:rFonts w:ascii="Times New Roman" w:hAnsi="Times New Roman" w:cs="Times New Roman"/>
                <w:sz w:val="28"/>
                <w:szCs w:val="28"/>
                <w:lang w:val="ru-RU"/>
              </w:rPr>
              <m:t>∙</m:t>
            </m:r>
            <m:sSup>
              <m:sSupPr>
                <m:ctrlPr>
                  <w:rPr>
                    <w:rFonts w:ascii="Cambria Math" w:hAnsi="Times New Roman" w:cs="Times New Roman"/>
                    <w:i/>
                    <w:sz w:val="28"/>
                    <w:szCs w:val="28"/>
                  </w:rPr>
                </m:ctrlPr>
              </m:sSupPr>
              <m:e>
                <m:d>
                  <m:dPr>
                    <m:ctrlPr>
                      <w:rPr>
                        <w:rFonts w:ascii="Cambria Math" w:hAnsi="Times New Roman" w:cs="Times New Roman"/>
                        <w:i/>
                        <w:sz w:val="28"/>
                        <w:szCs w:val="28"/>
                      </w:rPr>
                    </m:ctrlPr>
                  </m:dPr>
                  <m:e>
                    <m:r>
                      <w:rPr>
                        <w:rFonts w:ascii="Cambria Math" w:hAnsi="Times New Roman" w:cs="Times New Roman"/>
                        <w:sz w:val="28"/>
                        <w:szCs w:val="28"/>
                        <w:lang w:val="ru-RU"/>
                      </w:rPr>
                      <m:t>2</m:t>
                    </m:r>
                    <m:r>
                      <w:rPr>
                        <w:rFonts w:ascii="Cambria Math" w:hAnsi="Times New Roman" w:cs="Times New Roman"/>
                        <w:sz w:val="28"/>
                        <w:szCs w:val="28"/>
                        <w:lang w:val="ru-RU"/>
                      </w:rPr>
                      <m:t>-</m:t>
                    </m:r>
                    <m:r>
                      <w:rPr>
                        <w:rFonts w:ascii="Cambria Math" w:hAnsi="Cambria Math" w:cs="Times New Roman"/>
                        <w:sz w:val="28"/>
                        <w:szCs w:val="28"/>
                      </w:rPr>
                      <m:t>x</m:t>
                    </m:r>
                  </m:e>
                </m:d>
              </m:e>
              <m:sup>
                <m:r>
                  <w:rPr>
                    <w:rFonts w:ascii="Cambria Math" w:hAnsi="Times New Roman" w:cs="Times New Roman"/>
                    <w:sz w:val="28"/>
                    <w:szCs w:val="28"/>
                    <w:lang w:val="ru-RU"/>
                  </w:rPr>
                  <m:t>2</m:t>
                </m:r>
              </m:sup>
            </m:sSup>
          </m:num>
          <m:den>
            <m:r>
              <w:rPr>
                <w:rFonts w:ascii="Cambria Math" w:hAnsi="Times New Roman" w:cs="Times New Roman"/>
                <w:sz w:val="28"/>
                <w:szCs w:val="28"/>
                <w:lang w:val="ru-RU"/>
              </w:rPr>
              <m:t>27</m:t>
            </m:r>
            <m:sSup>
              <m:sSupPr>
                <m:ctrlPr>
                  <w:rPr>
                    <w:rFonts w:ascii="Cambria Math" w:hAnsi="Times New Roman" w:cs="Times New Roman"/>
                    <w:i/>
                    <w:sz w:val="28"/>
                    <w:szCs w:val="28"/>
                  </w:rPr>
                </m:ctrlPr>
              </m:sSupPr>
              <m:e>
                <m:d>
                  <m:dPr>
                    <m:ctrlPr>
                      <w:rPr>
                        <w:rFonts w:ascii="Cambria Math" w:hAnsi="Times New Roman" w:cs="Times New Roman"/>
                        <w:i/>
                        <w:sz w:val="28"/>
                        <w:szCs w:val="28"/>
                      </w:rPr>
                    </m:ctrlPr>
                  </m:dPr>
                  <m:e>
                    <m:r>
                      <w:rPr>
                        <w:rFonts w:ascii="Cambria Math" w:hAnsi="Times New Roman" w:cs="Times New Roman"/>
                        <w:sz w:val="28"/>
                        <w:szCs w:val="28"/>
                        <w:lang w:val="ru-RU"/>
                      </w:rPr>
                      <m:t>1</m:t>
                    </m:r>
                    <m:r>
                      <w:rPr>
                        <w:rFonts w:ascii="Cambria Math" w:hAnsi="Times New Roman" w:cs="Times New Roman"/>
                        <w:sz w:val="28"/>
                        <w:szCs w:val="28"/>
                        <w:lang w:val="ru-RU"/>
                      </w:rPr>
                      <m:t>-</m:t>
                    </m:r>
                    <m:r>
                      <w:rPr>
                        <w:rFonts w:ascii="Cambria Math" w:hAnsi="Cambria Math" w:cs="Times New Roman"/>
                        <w:sz w:val="28"/>
                        <w:szCs w:val="28"/>
                      </w:rPr>
                      <m:t>x</m:t>
                    </m:r>
                  </m:e>
                </m:d>
              </m:e>
              <m:sup>
                <m:r>
                  <w:rPr>
                    <w:rFonts w:ascii="Cambria Math" w:hAnsi="Times New Roman" w:cs="Times New Roman"/>
                    <w:sz w:val="28"/>
                    <w:szCs w:val="28"/>
                    <w:lang w:val="ru-RU"/>
                  </w:rPr>
                  <m:t>4</m:t>
                </m:r>
              </m:sup>
            </m:sSup>
            <m:sSup>
              <m:sSupPr>
                <m:ctrlPr>
                  <w:rPr>
                    <w:rFonts w:ascii="Cambria Math" w:hAnsi="Times New Roman" w:cs="Times New Roman"/>
                    <w:i/>
                    <w:sz w:val="28"/>
                    <w:szCs w:val="28"/>
                  </w:rPr>
                </m:ctrlPr>
              </m:sSupPr>
              <m:e>
                <m:r>
                  <w:rPr>
                    <w:rFonts w:ascii="Cambria Math" w:hAnsi="Times New Roman" w:cs="Times New Roman"/>
                    <w:sz w:val="28"/>
                    <w:szCs w:val="28"/>
                    <w:lang w:val="ru-RU"/>
                  </w:rPr>
                  <m:t>400</m:t>
                </m:r>
              </m:e>
              <m:sup>
                <m:r>
                  <w:rPr>
                    <w:rFonts w:ascii="Cambria Math" w:hAnsi="Times New Roman" w:cs="Times New Roman"/>
                    <w:sz w:val="28"/>
                    <w:szCs w:val="28"/>
                    <w:lang w:val="ru-RU"/>
                  </w:rPr>
                  <m:t>2</m:t>
                </m:r>
              </m:sup>
            </m:sSup>
          </m:den>
        </m:f>
        <m:r>
          <w:rPr>
            <w:rFonts w:ascii="Cambria Math" w:hAnsi="Times New Roman" w:cs="Times New Roman"/>
            <w:sz w:val="28"/>
            <w:szCs w:val="28"/>
            <w:lang w:val="ru-RU"/>
          </w:rPr>
          <m:t>=3,261</m:t>
        </m:r>
        <m:r>
          <w:rPr>
            <w:rFonts w:ascii="Cambria Math" w:hAnsi="Times New Roman" w:cs="Times New Roman"/>
            <w:sz w:val="28"/>
            <w:szCs w:val="28"/>
            <w:lang w:val="ru-RU"/>
          </w:rPr>
          <m:t>∙</m:t>
        </m:r>
        <m:sSup>
          <m:sSupPr>
            <m:ctrlPr>
              <w:rPr>
                <w:rFonts w:ascii="Cambria Math" w:hAnsi="Times New Roman" w:cs="Times New Roman"/>
                <w:i/>
                <w:sz w:val="28"/>
                <w:szCs w:val="28"/>
              </w:rPr>
            </m:ctrlPr>
          </m:sSupPr>
          <m:e>
            <m:r>
              <w:rPr>
                <w:rFonts w:ascii="Cambria Math" w:hAnsi="Times New Roman" w:cs="Times New Roman"/>
                <w:sz w:val="28"/>
                <w:szCs w:val="28"/>
                <w:lang w:val="ru-RU"/>
              </w:rPr>
              <m:t>10</m:t>
            </m:r>
          </m:e>
          <m:sup>
            <m:r>
              <w:rPr>
                <w:rFonts w:ascii="Times New Roman" w:hAnsi="Times New Roman" w:cs="Times New Roman"/>
                <w:sz w:val="28"/>
                <w:szCs w:val="28"/>
                <w:lang w:val="ru-RU"/>
              </w:rPr>
              <m:t>-</m:t>
            </m:r>
            <m:r>
              <w:rPr>
                <w:rFonts w:ascii="Cambria Math" w:hAnsi="Times New Roman" w:cs="Times New Roman"/>
                <w:sz w:val="28"/>
                <w:szCs w:val="28"/>
                <w:lang w:val="ru-RU"/>
              </w:rPr>
              <m:t>6</m:t>
            </m:r>
          </m:sup>
        </m:sSup>
      </m:oMath>
      <w:r w:rsidRPr="00FE4E27">
        <w:rPr>
          <w:rFonts w:ascii="Times New Roman" w:hAnsi="Times New Roman" w:cs="Times New Roman"/>
          <w:sz w:val="28"/>
          <w:szCs w:val="28"/>
          <w:lang w:val="ru-RU"/>
        </w:rPr>
        <w:t xml:space="preserve"> </w:t>
      </w:r>
      <w:r w:rsidRPr="00FE4E27">
        <w:rPr>
          <w:rFonts w:ascii="Times New Roman" w:hAnsi="Times New Roman" w:cs="Times New Roman"/>
          <w:sz w:val="24"/>
          <w:szCs w:val="24"/>
          <w:lang w:val="ru-RU"/>
        </w:rPr>
        <w:t xml:space="preserve">откуда </w:t>
      </w:r>
      <w:r w:rsidRPr="00FE4E27">
        <w:rPr>
          <w:rFonts w:ascii="Times New Roman" w:hAnsi="Times New Roman" w:cs="Times New Roman"/>
          <w:i/>
          <w:sz w:val="24"/>
          <w:szCs w:val="24"/>
          <w:lang w:val="ru-RU"/>
        </w:rPr>
        <w:t>х</w:t>
      </w:r>
      <w:r w:rsidRPr="00CA4EB4">
        <w:rPr>
          <w:rFonts w:ascii="Times New Roman" w:hAnsi="Times New Roman" w:cs="Times New Roman"/>
          <w:i/>
          <w:sz w:val="24"/>
          <w:szCs w:val="24"/>
        </w:rPr>
        <w:t> </w:t>
      </w:r>
      <w:r w:rsidRPr="00FE4E27">
        <w:rPr>
          <w:rFonts w:ascii="Times New Roman" w:hAnsi="Times New Roman" w:cs="Times New Roman"/>
          <w:sz w:val="24"/>
          <w:szCs w:val="24"/>
          <w:lang w:val="ru-RU"/>
        </w:rPr>
        <w:t>=</w:t>
      </w:r>
      <w:r w:rsidRPr="00CA4EB4">
        <w:rPr>
          <w:rFonts w:ascii="Times New Roman" w:hAnsi="Times New Roman" w:cs="Times New Roman"/>
          <w:b/>
          <w:sz w:val="24"/>
          <w:szCs w:val="24"/>
        </w:rPr>
        <w:t> </w:t>
      </w:r>
      <w:r w:rsidRPr="00FE4E27">
        <w:rPr>
          <w:rFonts w:ascii="Times New Roman" w:hAnsi="Times New Roman" w:cs="Times New Roman"/>
          <w:sz w:val="24"/>
          <w:szCs w:val="24"/>
          <w:lang w:val="ru-RU"/>
        </w:rPr>
        <w:t>0,282</w:t>
      </w:r>
      <w:r w:rsidRPr="00CA4EB4">
        <w:rPr>
          <w:rFonts w:ascii="Times New Roman" w:hAnsi="Times New Roman" w:cs="Times New Roman"/>
          <w:sz w:val="24"/>
          <w:szCs w:val="24"/>
        </w:rPr>
        <w:t> </w:t>
      </w:r>
      <w:r w:rsidRPr="00FE4E27">
        <w:rPr>
          <w:rFonts w:ascii="Times New Roman" w:hAnsi="Times New Roman" w:cs="Times New Roman"/>
          <w:sz w:val="24"/>
          <w:szCs w:val="24"/>
          <w:lang w:val="ru-RU"/>
        </w:rPr>
        <w:t>моль, т.е. степень превращения 28,2%</w:t>
      </w:r>
    </w:p>
    <w:p w:rsidR="00FE4E27" w:rsidRPr="00FE4E27" w:rsidRDefault="00FE4E27" w:rsidP="00FE4E27">
      <w:pPr>
        <w:widowControl w:val="0"/>
        <w:tabs>
          <w:tab w:val="left" w:pos="0"/>
        </w:tabs>
        <w:spacing w:after="0"/>
        <w:jc w:val="both"/>
        <w:rPr>
          <w:rFonts w:ascii="Times New Roman" w:hAnsi="Times New Roman" w:cs="Times New Roman"/>
          <w:b/>
          <w:sz w:val="24"/>
          <w:szCs w:val="24"/>
          <w:lang w:val="ru-RU"/>
        </w:rPr>
      </w:pPr>
    </w:p>
    <w:p w:rsidR="00FE4E27" w:rsidRPr="00FE4E27" w:rsidRDefault="00FE4E27" w:rsidP="00FE4E27">
      <w:pPr>
        <w:widowControl w:val="0"/>
        <w:tabs>
          <w:tab w:val="left" w:pos="90"/>
          <w:tab w:val="left" w:pos="900"/>
        </w:tabs>
        <w:spacing w:after="0"/>
        <w:ind w:firstLine="540"/>
        <w:jc w:val="both"/>
        <w:rPr>
          <w:rFonts w:ascii="Times New Roman" w:hAnsi="Times New Roman" w:cs="Times New Roman"/>
          <w:sz w:val="24"/>
          <w:szCs w:val="24"/>
          <w:lang w:val="ru-RU"/>
        </w:rPr>
      </w:pPr>
      <w:r w:rsidRPr="00FE4E27">
        <w:rPr>
          <w:rFonts w:ascii="Times New Roman" w:hAnsi="Times New Roman" w:cs="Times New Roman"/>
          <w:sz w:val="24"/>
          <w:szCs w:val="24"/>
          <w:lang w:val="ru-RU"/>
        </w:rPr>
        <w:t xml:space="preserve">При </w:t>
      </w:r>
      <w:r w:rsidRPr="00FE4E27">
        <w:rPr>
          <w:rFonts w:ascii="Times New Roman" w:hAnsi="Times New Roman" w:cs="Times New Roman"/>
          <w:i/>
          <w:sz w:val="24"/>
          <w:szCs w:val="24"/>
          <w:lang w:val="ru-RU"/>
        </w:rPr>
        <w:t>термической диссоциации</w:t>
      </w:r>
      <w:r w:rsidRPr="00FE4E27">
        <w:rPr>
          <w:rFonts w:ascii="Times New Roman" w:hAnsi="Times New Roman" w:cs="Times New Roman"/>
          <w:sz w:val="24"/>
          <w:szCs w:val="24"/>
          <w:lang w:val="ru-RU"/>
        </w:rPr>
        <w:t xml:space="preserve"> пентахлорида фосфора происходит его частичное разложение по реакции </w:t>
      </w:r>
      <m:oMath>
        <m:sSub>
          <m:sSubPr>
            <m:ctrlPr>
              <w:rPr>
                <w:rFonts w:ascii="Cambria Math" w:hAnsi="Times New Roman" w:cs="Times New Roman"/>
                <w:b/>
                <w:sz w:val="24"/>
                <w:szCs w:val="24"/>
              </w:rPr>
            </m:ctrlPr>
          </m:sSubPr>
          <m:e>
            <m:r>
              <m:rPr>
                <m:sty m:val="b"/>
              </m:rPr>
              <w:rPr>
                <w:rFonts w:ascii="Cambria Math" w:hAnsi="Cambria Math" w:cs="Times New Roman"/>
                <w:sz w:val="24"/>
                <w:szCs w:val="24"/>
              </w:rPr>
              <m:t>PCl</m:t>
            </m:r>
          </m:e>
          <m:sub>
            <m:r>
              <m:rPr>
                <m:sty m:val="b"/>
              </m:rPr>
              <w:rPr>
                <w:rFonts w:ascii="Cambria Math" w:hAnsi="Cambria Math" w:cs="Times New Roman"/>
                <w:sz w:val="24"/>
                <w:szCs w:val="24"/>
              </w:rPr>
              <m:t>5</m:t>
            </m:r>
            <m:r>
              <m:rPr>
                <m:sty m:val="b"/>
              </m:rPr>
              <w:rPr>
                <w:rFonts w:ascii="Cambria Math" w:hAnsi="Times New Roman" w:cs="Times New Roman"/>
                <w:sz w:val="24"/>
                <w:szCs w:val="24"/>
                <w:lang w:val="ru-RU"/>
              </w:rPr>
              <m:t>(</m:t>
            </m:r>
            <m:r>
              <m:rPr>
                <m:sty m:val="b"/>
              </m:rPr>
              <w:rPr>
                <w:rFonts w:ascii="Cambria Math" w:hAnsi="Times New Roman" w:cs="Times New Roman"/>
                <w:sz w:val="24"/>
                <w:szCs w:val="24"/>
                <w:lang w:val="ru-RU"/>
              </w:rPr>
              <m:t>г</m:t>
            </m:r>
            <m:r>
              <m:rPr>
                <m:sty m:val="b"/>
              </m:rPr>
              <w:rPr>
                <w:rFonts w:ascii="Cambria Math" w:hAnsi="Times New Roman" w:cs="Times New Roman"/>
                <w:sz w:val="24"/>
                <w:szCs w:val="24"/>
                <w:lang w:val="ru-RU"/>
              </w:rPr>
              <m:t>)</m:t>
            </m:r>
          </m:sub>
        </m:sSub>
        <m:r>
          <m:rPr>
            <m:sty m:val="b"/>
          </m:rPr>
          <w:rPr>
            <w:rFonts w:ascii="Cambria Math" w:hAnsi="Times New Roman" w:cs="Times New Roman"/>
            <w:sz w:val="24"/>
            <w:szCs w:val="24"/>
            <w:lang w:val="ru-RU"/>
          </w:rPr>
          <m:t>↔</m:t>
        </m:r>
        <m:r>
          <m:rPr>
            <m:sty m:val="b"/>
          </m:rPr>
          <w:rPr>
            <w:rFonts w:ascii="Cambria Math" w:hAnsi="Times New Roman" w:cs="Times New Roman"/>
            <w:sz w:val="24"/>
            <w:szCs w:val="24"/>
            <w:lang w:val="ru-RU"/>
          </w:rPr>
          <m:t xml:space="preserve"> </m:t>
        </m:r>
        <m:sSub>
          <m:sSubPr>
            <m:ctrlPr>
              <w:rPr>
                <w:rFonts w:ascii="Cambria Math" w:hAnsi="Times New Roman" w:cs="Times New Roman"/>
                <w:b/>
                <w:sz w:val="24"/>
                <w:szCs w:val="24"/>
              </w:rPr>
            </m:ctrlPr>
          </m:sSubPr>
          <m:e>
            <m:r>
              <m:rPr>
                <m:sty m:val="b"/>
              </m:rPr>
              <w:rPr>
                <w:rFonts w:ascii="Cambria Math" w:hAnsi="Cambria Math" w:cs="Times New Roman"/>
                <w:sz w:val="24"/>
                <w:szCs w:val="24"/>
              </w:rPr>
              <m:t>PCl</m:t>
            </m:r>
          </m:e>
          <m:sub>
            <m:r>
              <m:rPr>
                <m:sty m:val="b"/>
              </m:rPr>
              <w:rPr>
                <w:rFonts w:ascii="Cambria Math" w:hAnsi="Cambria Math" w:cs="Times New Roman"/>
                <w:sz w:val="24"/>
                <w:szCs w:val="24"/>
              </w:rPr>
              <m:t>3</m:t>
            </m:r>
            <m:r>
              <m:rPr>
                <m:sty m:val="b"/>
              </m:rPr>
              <w:rPr>
                <w:rFonts w:ascii="Cambria Math" w:hAnsi="Times New Roman" w:cs="Times New Roman"/>
                <w:sz w:val="24"/>
                <w:szCs w:val="24"/>
                <w:lang w:val="ru-RU"/>
              </w:rPr>
              <m:t>(</m:t>
            </m:r>
            <m:r>
              <m:rPr>
                <m:sty m:val="b"/>
              </m:rPr>
              <w:rPr>
                <w:rFonts w:ascii="Cambria Math" w:hAnsi="Times New Roman" w:cs="Times New Roman"/>
                <w:sz w:val="24"/>
                <w:szCs w:val="24"/>
                <w:lang w:val="ru-RU"/>
              </w:rPr>
              <m:t>г</m:t>
            </m:r>
            <m:r>
              <m:rPr>
                <m:sty m:val="b"/>
              </m:rPr>
              <w:rPr>
                <w:rFonts w:ascii="Cambria Math" w:hAnsi="Times New Roman" w:cs="Times New Roman"/>
                <w:sz w:val="24"/>
                <w:szCs w:val="24"/>
                <w:lang w:val="ru-RU"/>
              </w:rPr>
              <m:t>)</m:t>
            </m:r>
          </m:sub>
        </m:sSub>
        <m:r>
          <m:rPr>
            <m:sty m:val="b"/>
          </m:rPr>
          <w:rPr>
            <w:rFonts w:ascii="Cambria Math" w:hAnsi="Times New Roman" w:cs="Times New Roman"/>
            <w:sz w:val="24"/>
            <w:szCs w:val="24"/>
            <w:lang w:val="ru-RU"/>
          </w:rPr>
          <m:t xml:space="preserve">+ </m:t>
        </m:r>
        <m:sSub>
          <m:sSubPr>
            <m:ctrlPr>
              <w:rPr>
                <w:rFonts w:ascii="Cambria Math" w:hAnsi="Times New Roman" w:cs="Times New Roman"/>
                <w:b/>
                <w:sz w:val="24"/>
                <w:szCs w:val="24"/>
              </w:rPr>
            </m:ctrlPr>
          </m:sSubPr>
          <m:e>
            <m:r>
              <m:rPr>
                <m:sty m:val="b"/>
              </m:rPr>
              <w:rPr>
                <w:rFonts w:ascii="Cambria Math" w:hAnsi="Cambria Math" w:cs="Times New Roman"/>
                <w:sz w:val="24"/>
                <w:szCs w:val="24"/>
              </w:rPr>
              <m:t>Cl</m:t>
            </m:r>
          </m:e>
          <m:sub>
            <m:r>
              <m:rPr>
                <m:sty m:val="b"/>
              </m:rPr>
              <w:rPr>
                <w:rFonts w:ascii="Cambria Math" w:hAnsi="Cambria Math" w:cs="Times New Roman"/>
                <w:sz w:val="24"/>
                <w:szCs w:val="24"/>
              </w:rPr>
              <m:t>2</m:t>
            </m:r>
            <m:r>
              <m:rPr>
                <m:sty m:val="b"/>
              </m:rPr>
              <w:rPr>
                <w:rFonts w:ascii="Cambria Math" w:hAnsi="Times New Roman" w:cs="Times New Roman"/>
                <w:sz w:val="24"/>
                <w:szCs w:val="24"/>
                <w:lang w:val="ru-RU"/>
              </w:rPr>
              <m:t>(</m:t>
            </m:r>
            <m:r>
              <m:rPr>
                <m:sty m:val="b"/>
              </m:rPr>
              <w:rPr>
                <w:rFonts w:ascii="Cambria Math" w:hAnsi="Times New Roman" w:cs="Times New Roman"/>
                <w:sz w:val="24"/>
                <w:szCs w:val="24"/>
                <w:lang w:val="ru-RU"/>
              </w:rPr>
              <m:t>г</m:t>
            </m:r>
            <m:r>
              <m:rPr>
                <m:sty m:val="b"/>
              </m:rPr>
              <w:rPr>
                <w:rFonts w:ascii="Cambria Math" w:hAnsi="Times New Roman" w:cs="Times New Roman"/>
                <w:sz w:val="24"/>
                <w:szCs w:val="24"/>
                <w:lang w:val="ru-RU"/>
              </w:rPr>
              <m:t>)</m:t>
            </m:r>
          </m:sub>
        </m:sSub>
      </m:oMath>
      <w:r w:rsidRPr="00FE4E27">
        <w:rPr>
          <w:rFonts w:ascii="Times New Roman" w:hAnsi="Times New Roman" w:cs="Times New Roman"/>
          <w:b/>
          <w:sz w:val="24"/>
          <w:szCs w:val="24"/>
          <w:lang w:val="ru-RU"/>
        </w:rPr>
        <w:t xml:space="preserve"> </w:t>
      </w:r>
      <w:r w:rsidRPr="00FE4E27">
        <w:rPr>
          <w:rFonts w:ascii="Times New Roman" w:hAnsi="Times New Roman" w:cs="Times New Roman"/>
          <w:sz w:val="24"/>
          <w:szCs w:val="24"/>
          <w:lang w:val="ru-RU"/>
        </w:rPr>
        <w:t xml:space="preserve">в результате чего давление газа (при </w:t>
      </w:r>
      <w:r w:rsidRPr="00CA4EB4">
        <w:rPr>
          <w:rFonts w:ascii="Times New Roman" w:hAnsi="Times New Roman" w:cs="Times New Roman"/>
          <w:i/>
          <w:sz w:val="24"/>
          <w:szCs w:val="24"/>
        </w:rPr>
        <w:t>V</w:t>
      </w:r>
      <w:r w:rsidRPr="00CA4EB4">
        <w:rPr>
          <w:rFonts w:ascii="Times New Roman" w:hAnsi="Times New Roman" w:cs="Times New Roman"/>
          <w:sz w:val="24"/>
          <w:szCs w:val="24"/>
        </w:rPr>
        <w:t> </w:t>
      </w:r>
      <w:r w:rsidRPr="00FE4E27">
        <w:rPr>
          <w:rFonts w:ascii="Times New Roman" w:hAnsi="Times New Roman" w:cs="Times New Roman"/>
          <w:sz w:val="24"/>
          <w:szCs w:val="24"/>
          <w:lang w:val="ru-RU"/>
        </w:rPr>
        <w:t>=</w:t>
      </w:r>
      <w:r w:rsidRPr="00CA4EB4">
        <w:rPr>
          <w:rFonts w:ascii="Times New Roman" w:hAnsi="Times New Roman" w:cs="Times New Roman"/>
          <w:sz w:val="24"/>
          <w:szCs w:val="24"/>
        </w:rPr>
        <w:t> const</w:t>
      </w:r>
      <w:r w:rsidRPr="00FE4E27">
        <w:rPr>
          <w:rFonts w:ascii="Times New Roman" w:hAnsi="Times New Roman" w:cs="Times New Roman"/>
          <w:sz w:val="24"/>
          <w:szCs w:val="24"/>
          <w:lang w:val="ru-RU"/>
        </w:rPr>
        <w:t xml:space="preserve">) или объем газа (при </w:t>
      </w:r>
      <w:r w:rsidRPr="00CA4EB4">
        <w:rPr>
          <w:rFonts w:ascii="Times New Roman" w:hAnsi="Times New Roman" w:cs="Times New Roman"/>
          <w:i/>
          <w:sz w:val="24"/>
          <w:szCs w:val="24"/>
        </w:rPr>
        <w:t>P</w:t>
      </w:r>
      <w:r w:rsidRPr="00CA4EB4">
        <w:rPr>
          <w:rFonts w:ascii="Times New Roman" w:hAnsi="Times New Roman" w:cs="Times New Roman"/>
          <w:sz w:val="24"/>
          <w:szCs w:val="24"/>
        </w:rPr>
        <w:t> </w:t>
      </w:r>
      <w:r w:rsidRPr="00FE4E27">
        <w:rPr>
          <w:rFonts w:ascii="Times New Roman" w:hAnsi="Times New Roman" w:cs="Times New Roman"/>
          <w:sz w:val="24"/>
          <w:szCs w:val="24"/>
          <w:lang w:val="ru-RU"/>
        </w:rPr>
        <w:t>=</w:t>
      </w:r>
      <w:r w:rsidRPr="00CA4EB4">
        <w:rPr>
          <w:rFonts w:ascii="Times New Roman" w:hAnsi="Times New Roman" w:cs="Times New Roman"/>
          <w:sz w:val="24"/>
          <w:szCs w:val="24"/>
        </w:rPr>
        <w:t> const</w:t>
      </w:r>
      <w:r w:rsidRPr="00FE4E27">
        <w:rPr>
          <w:rFonts w:ascii="Times New Roman" w:hAnsi="Times New Roman" w:cs="Times New Roman"/>
          <w:sz w:val="24"/>
          <w:szCs w:val="24"/>
          <w:lang w:val="ru-RU"/>
        </w:rPr>
        <w:t xml:space="preserve">) становятся больше </w:t>
      </w:r>
      <w:proofErr w:type="gramStart"/>
      <w:r w:rsidRPr="00FE4E27">
        <w:rPr>
          <w:rFonts w:ascii="Times New Roman" w:hAnsi="Times New Roman" w:cs="Times New Roman"/>
          <w:sz w:val="24"/>
          <w:szCs w:val="24"/>
          <w:lang w:val="ru-RU"/>
        </w:rPr>
        <w:t>ожидаемых</w:t>
      </w:r>
      <w:proofErr w:type="gramEnd"/>
      <w:r w:rsidRPr="00FE4E27">
        <w:rPr>
          <w:rFonts w:ascii="Times New Roman" w:hAnsi="Times New Roman" w:cs="Times New Roman"/>
          <w:sz w:val="24"/>
          <w:szCs w:val="24"/>
          <w:lang w:val="ru-RU"/>
        </w:rPr>
        <w:t xml:space="preserve">. Доля молекул, подвергшихся диссоциации, называют степенью диссоциации </w:t>
      </w:r>
      <w:r w:rsidRPr="00CA4EB4">
        <w:rPr>
          <w:rFonts w:ascii="Times New Roman" w:hAnsi="Times New Roman" w:cs="Times New Roman"/>
          <w:sz w:val="24"/>
          <w:szCs w:val="24"/>
        </w:rPr>
        <w:t>α</w:t>
      </w:r>
      <w:r w:rsidRPr="00FE4E27">
        <w:rPr>
          <w:rFonts w:ascii="Times New Roman" w:hAnsi="Times New Roman" w:cs="Times New Roman"/>
          <w:sz w:val="24"/>
          <w:szCs w:val="24"/>
          <w:lang w:val="ru-RU"/>
        </w:rPr>
        <w:t xml:space="preserve">. Количество веществ, образовавшихся из </w:t>
      </w:r>
      <w:r w:rsidRPr="00FE4E27">
        <w:rPr>
          <w:rFonts w:ascii="Times New Roman" w:hAnsi="Times New Roman" w:cs="Times New Roman"/>
          <w:b/>
          <w:sz w:val="24"/>
          <w:szCs w:val="24"/>
          <w:lang w:val="ru-RU"/>
        </w:rPr>
        <w:t>1</w:t>
      </w:r>
      <w:r w:rsidRPr="00CA4EB4">
        <w:rPr>
          <w:rFonts w:ascii="Times New Roman" w:hAnsi="Times New Roman" w:cs="Times New Roman"/>
          <w:b/>
          <w:sz w:val="24"/>
          <w:szCs w:val="24"/>
        </w:rPr>
        <w:t> </w:t>
      </w:r>
      <w:r w:rsidRPr="00FE4E27">
        <w:rPr>
          <w:rFonts w:ascii="Times New Roman" w:hAnsi="Times New Roman" w:cs="Times New Roman"/>
          <w:b/>
          <w:sz w:val="24"/>
          <w:szCs w:val="24"/>
          <w:lang w:val="ru-RU"/>
        </w:rPr>
        <w:t>моль</w:t>
      </w:r>
      <w:r w:rsidRPr="00FE4E27">
        <w:rPr>
          <w:rFonts w:ascii="Times New Roman" w:hAnsi="Times New Roman" w:cs="Times New Roman"/>
          <w:sz w:val="24"/>
          <w:szCs w:val="24"/>
          <w:lang w:val="ru-RU"/>
        </w:rPr>
        <w:t xml:space="preserve"> </w:t>
      </w:r>
      <w:r w:rsidRPr="00CA4EB4">
        <w:rPr>
          <w:rFonts w:ascii="Times New Roman" w:hAnsi="Times New Roman" w:cs="Times New Roman"/>
          <w:sz w:val="24"/>
          <w:szCs w:val="24"/>
        </w:rPr>
        <w:t>PCl</w:t>
      </w:r>
      <w:r w:rsidRPr="00FE4E27">
        <w:rPr>
          <w:rFonts w:ascii="Times New Roman" w:hAnsi="Times New Roman" w:cs="Times New Roman"/>
          <w:sz w:val="24"/>
          <w:szCs w:val="24"/>
          <w:vertAlign w:val="subscript"/>
          <w:lang w:val="ru-RU"/>
        </w:rPr>
        <w:t>5</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37"/>
        <w:gridCol w:w="737"/>
        <w:gridCol w:w="737"/>
        <w:gridCol w:w="737"/>
        <w:gridCol w:w="603"/>
        <w:gridCol w:w="603"/>
        <w:gridCol w:w="1030"/>
      </w:tblGrid>
      <w:tr w:rsidR="00FE4E27" w:rsidRPr="00CA4EB4" w:rsidTr="00FE4E27">
        <w:trPr>
          <w:jc w:val="center"/>
        </w:trPr>
        <w:tc>
          <w:tcPr>
            <w:tcW w:w="1537" w:type="dxa"/>
          </w:tcPr>
          <w:p w:rsidR="00FE4E27" w:rsidRPr="00CA4EB4" w:rsidRDefault="00FE4E27" w:rsidP="00FE4E27">
            <w:pPr>
              <w:widowControl w:val="0"/>
              <w:tabs>
                <w:tab w:val="left" w:pos="90"/>
              </w:tabs>
              <w:spacing w:line="276" w:lineRule="auto"/>
              <w:jc w:val="both"/>
              <w:rPr>
                <w:rFonts w:eastAsiaTheme="minorEastAsia"/>
                <w:sz w:val="24"/>
                <w:szCs w:val="24"/>
              </w:rPr>
            </w:pPr>
            <w:r w:rsidRPr="00CA4EB4">
              <w:rPr>
                <w:rFonts w:eastAsiaTheme="minorEastAsia"/>
                <w:sz w:val="24"/>
                <w:szCs w:val="24"/>
              </w:rPr>
              <w:t>Вещество</w:t>
            </w:r>
          </w:p>
        </w:tc>
        <w:tc>
          <w:tcPr>
            <w:tcW w:w="737" w:type="dxa"/>
          </w:tcPr>
          <w:p w:rsidR="00FE4E27" w:rsidRPr="00CA4EB4" w:rsidRDefault="00FE4E27" w:rsidP="00FE4E27">
            <w:pPr>
              <w:widowControl w:val="0"/>
              <w:tabs>
                <w:tab w:val="left" w:pos="90"/>
              </w:tabs>
              <w:spacing w:line="276" w:lineRule="auto"/>
              <w:jc w:val="center"/>
              <w:rPr>
                <w:rFonts w:eastAsiaTheme="minorEastAsia"/>
                <w:sz w:val="24"/>
                <w:szCs w:val="24"/>
                <w:vertAlign w:val="subscript"/>
                <w:lang w:val="en-US"/>
              </w:rPr>
            </w:pPr>
            <w:r w:rsidRPr="00CA4EB4">
              <w:rPr>
                <w:rFonts w:eastAsiaTheme="minorEastAsia"/>
                <w:sz w:val="24"/>
                <w:szCs w:val="24"/>
                <w:lang w:val="en-US"/>
              </w:rPr>
              <w:t>PCl</w:t>
            </w:r>
            <w:r w:rsidRPr="00CA4EB4">
              <w:rPr>
                <w:rFonts w:eastAsiaTheme="minorEastAsia"/>
                <w:sz w:val="24"/>
                <w:szCs w:val="24"/>
                <w:vertAlign w:val="subscript"/>
                <w:lang w:val="en-US"/>
              </w:rPr>
              <w:t>5</w:t>
            </w:r>
          </w:p>
        </w:tc>
        <w:tc>
          <w:tcPr>
            <w:tcW w:w="737" w:type="dxa"/>
          </w:tcPr>
          <w:p w:rsidR="00FE4E27" w:rsidRPr="00CA4EB4" w:rsidRDefault="00FE4E27" w:rsidP="00FE4E27">
            <w:pPr>
              <w:widowControl w:val="0"/>
              <w:tabs>
                <w:tab w:val="left" w:pos="90"/>
              </w:tabs>
              <w:jc w:val="center"/>
              <w:rPr>
                <w:rFonts w:eastAsiaTheme="minorEastAsia"/>
                <w:sz w:val="24"/>
                <w:szCs w:val="24"/>
                <w:lang w:val="en-US"/>
              </w:rPr>
            </w:pPr>
            <w:r w:rsidRPr="00CA4EB4">
              <w:rPr>
                <w:rFonts w:eastAsiaTheme="minorEastAsia"/>
                <w:sz w:val="24"/>
                <w:szCs w:val="24"/>
                <w:lang w:val="en-US"/>
              </w:rPr>
              <w:t>↔</w:t>
            </w:r>
          </w:p>
        </w:tc>
        <w:tc>
          <w:tcPr>
            <w:tcW w:w="737" w:type="dxa"/>
          </w:tcPr>
          <w:p w:rsidR="00FE4E27" w:rsidRPr="00CA4EB4" w:rsidRDefault="00FE4E27" w:rsidP="00FE4E27">
            <w:pPr>
              <w:widowControl w:val="0"/>
              <w:tabs>
                <w:tab w:val="left" w:pos="90"/>
              </w:tabs>
              <w:spacing w:line="276" w:lineRule="auto"/>
              <w:jc w:val="center"/>
              <w:rPr>
                <w:rFonts w:eastAsiaTheme="minorEastAsia"/>
                <w:sz w:val="24"/>
                <w:szCs w:val="24"/>
                <w:vertAlign w:val="subscript"/>
                <w:lang w:val="en-US"/>
              </w:rPr>
            </w:pPr>
            <w:r w:rsidRPr="00CA4EB4">
              <w:rPr>
                <w:rFonts w:eastAsiaTheme="minorEastAsia"/>
                <w:sz w:val="24"/>
                <w:szCs w:val="24"/>
                <w:lang w:val="en-US"/>
              </w:rPr>
              <w:t>PCl</w:t>
            </w:r>
            <w:r w:rsidRPr="00CA4EB4">
              <w:rPr>
                <w:rFonts w:eastAsiaTheme="minorEastAsia"/>
                <w:sz w:val="24"/>
                <w:szCs w:val="24"/>
                <w:vertAlign w:val="subscript"/>
                <w:lang w:val="en-US"/>
              </w:rPr>
              <w:t>3</w:t>
            </w:r>
          </w:p>
        </w:tc>
        <w:tc>
          <w:tcPr>
            <w:tcW w:w="603" w:type="dxa"/>
          </w:tcPr>
          <w:p w:rsidR="00FE4E27" w:rsidRPr="00CA4EB4" w:rsidRDefault="00FE4E27" w:rsidP="00FE4E27">
            <w:pPr>
              <w:widowControl w:val="0"/>
              <w:tabs>
                <w:tab w:val="left" w:pos="90"/>
              </w:tabs>
              <w:jc w:val="center"/>
              <w:rPr>
                <w:rFonts w:eastAsiaTheme="minorEastAsia"/>
                <w:sz w:val="24"/>
                <w:szCs w:val="24"/>
              </w:rPr>
            </w:pPr>
            <w:r w:rsidRPr="00CA4EB4">
              <w:rPr>
                <w:rFonts w:eastAsiaTheme="minorEastAsia"/>
                <w:sz w:val="24"/>
                <w:szCs w:val="24"/>
              </w:rPr>
              <w:t>+</w:t>
            </w:r>
          </w:p>
        </w:tc>
        <w:tc>
          <w:tcPr>
            <w:tcW w:w="603" w:type="dxa"/>
            <w:tcBorders>
              <w:right w:val="single" w:sz="4" w:space="0" w:color="auto"/>
            </w:tcBorders>
          </w:tcPr>
          <w:p w:rsidR="00FE4E27" w:rsidRPr="00CA4EB4" w:rsidRDefault="00FE4E27" w:rsidP="00FE4E27">
            <w:pPr>
              <w:widowControl w:val="0"/>
              <w:tabs>
                <w:tab w:val="left" w:pos="90"/>
              </w:tabs>
              <w:spacing w:line="276" w:lineRule="auto"/>
              <w:jc w:val="center"/>
              <w:rPr>
                <w:rFonts w:eastAsiaTheme="minorEastAsia"/>
                <w:sz w:val="24"/>
                <w:szCs w:val="24"/>
                <w:vertAlign w:val="subscript"/>
                <w:lang w:val="en-US"/>
              </w:rPr>
            </w:pPr>
            <w:r w:rsidRPr="00CA4EB4">
              <w:rPr>
                <w:rFonts w:eastAsiaTheme="minorEastAsia"/>
                <w:sz w:val="24"/>
                <w:szCs w:val="24"/>
                <w:lang w:val="en-US"/>
              </w:rPr>
              <w:t>Cl</w:t>
            </w:r>
            <w:r w:rsidRPr="00CA4EB4">
              <w:rPr>
                <w:rFonts w:eastAsiaTheme="minorEastAsia"/>
                <w:sz w:val="24"/>
                <w:szCs w:val="24"/>
                <w:vertAlign w:val="subscript"/>
                <w:lang w:val="en-US"/>
              </w:rPr>
              <w:t>2</w:t>
            </w:r>
          </w:p>
        </w:tc>
        <w:tc>
          <w:tcPr>
            <w:tcW w:w="1030" w:type="dxa"/>
            <w:tcBorders>
              <w:left w:val="single" w:sz="4" w:space="0" w:color="auto"/>
            </w:tcBorders>
          </w:tcPr>
          <w:p w:rsidR="00FE4E27" w:rsidRPr="00CA4EB4" w:rsidRDefault="00FE4E27" w:rsidP="00FE4E27">
            <w:pPr>
              <w:widowControl w:val="0"/>
              <w:tabs>
                <w:tab w:val="left" w:pos="90"/>
              </w:tabs>
              <w:spacing w:line="276" w:lineRule="auto"/>
              <w:jc w:val="center"/>
              <w:rPr>
                <w:rFonts w:eastAsiaTheme="minorEastAsia"/>
                <w:sz w:val="24"/>
                <w:szCs w:val="24"/>
              </w:rPr>
            </w:pPr>
            <w:r w:rsidRPr="00CA4EB4">
              <w:rPr>
                <w:rFonts w:eastAsiaTheme="minorEastAsia"/>
                <w:sz w:val="24"/>
                <w:szCs w:val="24"/>
              </w:rPr>
              <w:t>Общее</w:t>
            </w:r>
          </w:p>
        </w:tc>
      </w:tr>
      <w:tr w:rsidR="00FE4E27" w:rsidRPr="00CA4EB4" w:rsidTr="00FE4E27">
        <w:trPr>
          <w:jc w:val="center"/>
        </w:trPr>
        <w:tc>
          <w:tcPr>
            <w:tcW w:w="1537" w:type="dxa"/>
          </w:tcPr>
          <w:p w:rsidR="00FE4E27" w:rsidRPr="00CA4EB4" w:rsidRDefault="00FE4E27" w:rsidP="00FE4E27">
            <w:pPr>
              <w:widowControl w:val="0"/>
              <w:tabs>
                <w:tab w:val="left" w:pos="90"/>
              </w:tabs>
              <w:spacing w:line="276" w:lineRule="auto"/>
              <w:jc w:val="both"/>
              <w:rPr>
                <w:rFonts w:eastAsiaTheme="minorEastAsia"/>
                <w:sz w:val="24"/>
                <w:szCs w:val="24"/>
              </w:rPr>
            </w:pPr>
            <w:r w:rsidRPr="00CA4EB4">
              <w:rPr>
                <w:rFonts w:eastAsiaTheme="minorEastAsia"/>
                <w:sz w:val="24"/>
                <w:szCs w:val="24"/>
              </w:rPr>
              <w:t>Количество</w:t>
            </w:r>
          </w:p>
        </w:tc>
        <w:tc>
          <w:tcPr>
            <w:tcW w:w="737" w:type="dxa"/>
          </w:tcPr>
          <w:p w:rsidR="00FE4E27" w:rsidRPr="00CA4EB4" w:rsidRDefault="00FE4E27" w:rsidP="00FE4E27">
            <w:pPr>
              <w:widowControl w:val="0"/>
              <w:tabs>
                <w:tab w:val="left" w:pos="90"/>
              </w:tabs>
              <w:spacing w:line="276" w:lineRule="auto"/>
              <w:jc w:val="center"/>
              <w:rPr>
                <w:rFonts w:eastAsiaTheme="minorEastAsia"/>
                <w:sz w:val="24"/>
                <w:szCs w:val="24"/>
              </w:rPr>
            </w:pPr>
            <w:r w:rsidRPr="00CA4EB4">
              <w:rPr>
                <w:rFonts w:eastAsiaTheme="minorEastAsia"/>
                <w:sz w:val="24"/>
                <w:szCs w:val="24"/>
              </w:rPr>
              <w:t>1-α</w:t>
            </w:r>
          </w:p>
        </w:tc>
        <w:tc>
          <w:tcPr>
            <w:tcW w:w="737" w:type="dxa"/>
          </w:tcPr>
          <w:p w:rsidR="00FE4E27" w:rsidRPr="00CA4EB4" w:rsidRDefault="00FE4E27" w:rsidP="00FE4E27">
            <w:pPr>
              <w:widowControl w:val="0"/>
              <w:tabs>
                <w:tab w:val="left" w:pos="90"/>
              </w:tabs>
              <w:jc w:val="center"/>
              <w:rPr>
                <w:rFonts w:eastAsiaTheme="minorEastAsia"/>
                <w:sz w:val="24"/>
                <w:szCs w:val="24"/>
              </w:rPr>
            </w:pPr>
          </w:p>
        </w:tc>
        <w:tc>
          <w:tcPr>
            <w:tcW w:w="737" w:type="dxa"/>
          </w:tcPr>
          <w:p w:rsidR="00FE4E27" w:rsidRPr="00CA4EB4" w:rsidRDefault="00FE4E27" w:rsidP="00FE4E27">
            <w:pPr>
              <w:widowControl w:val="0"/>
              <w:tabs>
                <w:tab w:val="left" w:pos="90"/>
              </w:tabs>
              <w:spacing w:line="276" w:lineRule="auto"/>
              <w:jc w:val="center"/>
              <w:rPr>
                <w:rFonts w:eastAsiaTheme="minorEastAsia"/>
                <w:sz w:val="24"/>
                <w:szCs w:val="24"/>
              </w:rPr>
            </w:pPr>
            <w:r w:rsidRPr="00CA4EB4">
              <w:rPr>
                <w:rFonts w:eastAsiaTheme="minorEastAsia"/>
                <w:sz w:val="24"/>
                <w:szCs w:val="24"/>
              </w:rPr>
              <w:t>α</w:t>
            </w:r>
          </w:p>
        </w:tc>
        <w:tc>
          <w:tcPr>
            <w:tcW w:w="603" w:type="dxa"/>
          </w:tcPr>
          <w:p w:rsidR="00FE4E27" w:rsidRPr="00CA4EB4" w:rsidRDefault="00FE4E27" w:rsidP="00FE4E27">
            <w:pPr>
              <w:widowControl w:val="0"/>
              <w:tabs>
                <w:tab w:val="left" w:pos="90"/>
              </w:tabs>
              <w:jc w:val="center"/>
              <w:rPr>
                <w:rFonts w:eastAsiaTheme="minorEastAsia"/>
                <w:sz w:val="24"/>
                <w:szCs w:val="24"/>
              </w:rPr>
            </w:pPr>
          </w:p>
        </w:tc>
        <w:tc>
          <w:tcPr>
            <w:tcW w:w="603" w:type="dxa"/>
            <w:tcBorders>
              <w:right w:val="single" w:sz="4" w:space="0" w:color="auto"/>
            </w:tcBorders>
          </w:tcPr>
          <w:p w:rsidR="00FE4E27" w:rsidRPr="00CA4EB4" w:rsidRDefault="00FE4E27" w:rsidP="00FE4E27">
            <w:pPr>
              <w:widowControl w:val="0"/>
              <w:tabs>
                <w:tab w:val="left" w:pos="90"/>
              </w:tabs>
              <w:spacing w:line="276" w:lineRule="auto"/>
              <w:jc w:val="center"/>
              <w:rPr>
                <w:rFonts w:eastAsiaTheme="minorEastAsia"/>
                <w:sz w:val="24"/>
                <w:szCs w:val="24"/>
              </w:rPr>
            </w:pPr>
            <w:r w:rsidRPr="00CA4EB4">
              <w:rPr>
                <w:rFonts w:eastAsiaTheme="minorEastAsia"/>
                <w:sz w:val="24"/>
                <w:szCs w:val="24"/>
              </w:rPr>
              <w:t>α</w:t>
            </w:r>
          </w:p>
        </w:tc>
        <w:tc>
          <w:tcPr>
            <w:tcW w:w="1030" w:type="dxa"/>
            <w:tcBorders>
              <w:left w:val="single" w:sz="4" w:space="0" w:color="auto"/>
            </w:tcBorders>
          </w:tcPr>
          <w:p w:rsidR="00FE4E27" w:rsidRPr="00CA4EB4" w:rsidRDefault="00FE4E27" w:rsidP="00FE4E27">
            <w:pPr>
              <w:widowControl w:val="0"/>
              <w:tabs>
                <w:tab w:val="left" w:pos="90"/>
              </w:tabs>
              <w:spacing w:line="276" w:lineRule="auto"/>
              <w:jc w:val="center"/>
              <w:rPr>
                <w:rFonts w:eastAsiaTheme="minorEastAsia"/>
                <w:sz w:val="24"/>
                <w:szCs w:val="24"/>
              </w:rPr>
            </w:pPr>
            <w:r w:rsidRPr="00CA4EB4">
              <w:rPr>
                <w:rFonts w:eastAsiaTheme="minorEastAsia"/>
                <w:sz w:val="24"/>
                <w:szCs w:val="24"/>
              </w:rPr>
              <w:t>1+α</w:t>
            </w:r>
          </w:p>
        </w:tc>
      </w:tr>
    </w:tbl>
    <w:p w:rsidR="00FE4E27" w:rsidRPr="00CA4EB4" w:rsidRDefault="00D96519" w:rsidP="00FE4E27">
      <w:pPr>
        <w:widowControl w:val="0"/>
        <w:tabs>
          <w:tab w:val="left" w:pos="90"/>
        </w:tabs>
        <w:spacing w:after="0"/>
        <w:jc w:val="both"/>
        <w:rPr>
          <w:rFonts w:ascii="Times New Roman" w:hAnsi="Times New Roman" w:cs="Times New Roman"/>
          <w:b/>
          <w:sz w:val="24"/>
          <w:szCs w:val="24"/>
        </w:rPr>
      </w:pPr>
      <m:oMathPara>
        <m:oMath>
          <m:f>
            <m:fPr>
              <m:ctrlPr>
                <w:rPr>
                  <w:rFonts w:ascii="Cambria Math" w:hAnsi="Times New Roman" w:cs="Times New Roman"/>
                  <w:b/>
                  <w:i/>
                  <w:sz w:val="24"/>
                  <w:szCs w:val="24"/>
                </w:rPr>
              </m:ctrlPr>
            </m:fPr>
            <m:num>
              <m:r>
                <m:rPr>
                  <m:sty m:val="bi"/>
                </m:rPr>
                <w:rPr>
                  <w:rFonts w:ascii="Cambria Math" w:hAnsi="Times New Roman" w:cs="Times New Roman"/>
                  <w:sz w:val="24"/>
                  <w:szCs w:val="24"/>
                </w:rPr>
                <m:t>Фактическое</m:t>
              </m:r>
              <m:r>
                <m:rPr>
                  <m:sty m:val="bi"/>
                </m:rPr>
                <w:rPr>
                  <w:rFonts w:ascii="Cambria Math" w:hAnsi="Times New Roman" w:cs="Times New Roman"/>
                  <w:sz w:val="24"/>
                  <w:szCs w:val="24"/>
                </w:rPr>
                <m:t xml:space="preserve"> </m:t>
              </m:r>
              <m:r>
                <m:rPr>
                  <m:sty m:val="bi"/>
                </m:rPr>
                <w:rPr>
                  <w:rFonts w:ascii="Cambria Math" w:hAnsi="Times New Roman" w:cs="Times New Roman"/>
                  <w:sz w:val="24"/>
                  <w:szCs w:val="24"/>
                </w:rPr>
                <m:t>число</m:t>
              </m:r>
              <m:r>
                <m:rPr>
                  <m:sty m:val="bi"/>
                </m:rPr>
                <w:rPr>
                  <w:rFonts w:ascii="Cambria Math" w:hAnsi="Times New Roman" w:cs="Times New Roman"/>
                  <w:sz w:val="24"/>
                  <w:szCs w:val="24"/>
                </w:rPr>
                <m:t xml:space="preserve"> </m:t>
              </m:r>
              <m:r>
                <m:rPr>
                  <m:sty m:val="bi"/>
                </m:rPr>
                <w:rPr>
                  <w:rFonts w:ascii="Cambria Math" w:hAnsi="Times New Roman" w:cs="Times New Roman"/>
                  <w:sz w:val="24"/>
                  <w:szCs w:val="24"/>
                </w:rPr>
                <m:t>моль</m:t>
              </m:r>
            </m:num>
            <m:den>
              <m:r>
                <m:rPr>
                  <m:sty m:val="bi"/>
                </m:rPr>
                <w:rPr>
                  <w:rFonts w:ascii="Cambria Math" w:hAnsi="Times New Roman" w:cs="Times New Roman"/>
                  <w:sz w:val="24"/>
                  <w:szCs w:val="24"/>
                </w:rPr>
                <m:t>Вычисленное</m:t>
              </m:r>
              <m:r>
                <m:rPr>
                  <m:sty m:val="bi"/>
                </m:rPr>
                <w:rPr>
                  <w:rFonts w:ascii="Cambria Math" w:hAnsi="Times New Roman" w:cs="Times New Roman"/>
                  <w:sz w:val="24"/>
                  <w:szCs w:val="24"/>
                </w:rPr>
                <m:t xml:space="preserve"> </m:t>
              </m:r>
              <m:r>
                <m:rPr>
                  <m:sty m:val="bi"/>
                </m:rPr>
                <w:rPr>
                  <w:rFonts w:ascii="Cambria Math" w:hAnsi="Times New Roman" w:cs="Times New Roman"/>
                  <w:sz w:val="24"/>
                  <w:szCs w:val="24"/>
                </w:rPr>
                <m:t>число</m:t>
              </m:r>
              <m:r>
                <m:rPr>
                  <m:sty m:val="bi"/>
                </m:rPr>
                <w:rPr>
                  <w:rFonts w:ascii="Cambria Math" w:hAnsi="Times New Roman" w:cs="Times New Roman"/>
                  <w:sz w:val="24"/>
                  <w:szCs w:val="24"/>
                </w:rPr>
                <m:t xml:space="preserve"> </m:t>
              </m:r>
              <m:r>
                <m:rPr>
                  <m:sty m:val="bi"/>
                </m:rPr>
                <w:rPr>
                  <w:rFonts w:ascii="Cambria Math" w:hAnsi="Times New Roman" w:cs="Times New Roman"/>
                  <w:sz w:val="24"/>
                  <w:szCs w:val="24"/>
                </w:rPr>
                <m:t>моль</m:t>
              </m:r>
            </m:den>
          </m:f>
          <m:r>
            <m:rPr>
              <m:sty m:val="bi"/>
            </m:rPr>
            <w:rPr>
              <w:rFonts w:ascii="Cambria Math" w:hAnsi="Times New Roman" w:cs="Times New Roman"/>
              <w:sz w:val="24"/>
              <w:szCs w:val="24"/>
            </w:rPr>
            <m:t xml:space="preserve">= </m:t>
          </m:r>
          <m:f>
            <m:fPr>
              <m:ctrlPr>
                <w:rPr>
                  <w:rFonts w:ascii="Cambria Math" w:hAnsi="Times New Roman" w:cs="Times New Roman"/>
                  <w:b/>
                  <w:i/>
                  <w:sz w:val="24"/>
                  <w:szCs w:val="24"/>
                </w:rPr>
              </m:ctrlPr>
            </m:fPr>
            <m:num>
              <m:r>
                <m:rPr>
                  <m:sty m:val="bi"/>
                </m:rPr>
                <w:rPr>
                  <w:rFonts w:ascii="Cambria Math" w:hAnsi="Cambria Math" w:cs="Times New Roman"/>
                  <w:sz w:val="24"/>
                  <w:szCs w:val="24"/>
                </w:rPr>
                <m:t>1</m:t>
              </m:r>
              <m:r>
                <m:rPr>
                  <m:sty m:val="bi"/>
                </m:rPr>
                <w:rPr>
                  <w:rFonts w:ascii="Cambria Math" w:hAnsi="Times New Roman" w:cs="Times New Roman"/>
                  <w:sz w:val="24"/>
                  <w:szCs w:val="24"/>
                </w:rPr>
                <m:t>+</m:t>
              </m:r>
              <m:r>
                <m:rPr>
                  <m:sty m:val="bi"/>
                </m:rPr>
                <w:rPr>
                  <w:rFonts w:ascii="Cambria Math" w:hAnsi="Cambria Math" w:cs="Times New Roman"/>
                  <w:sz w:val="24"/>
                  <w:szCs w:val="24"/>
                </w:rPr>
                <m:t>α</m:t>
              </m:r>
            </m:num>
            <m:den>
              <m:r>
                <m:rPr>
                  <m:sty m:val="bi"/>
                </m:rPr>
                <w:rPr>
                  <w:rFonts w:ascii="Cambria Math" w:hAnsi="Cambria Math" w:cs="Times New Roman"/>
                  <w:sz w:val="24"/>
                  <w:szCs w:val="24"/>
                </w:rPr>
                <m:t>1</m:t>
              </m:r>
            </m:den>
          </m:f>
        </m:oMath>
      </m:oMathPara>
    </w:p>
    <w:p w:rsidR="00FE4E27" w:rsidRPr="00FE4E27" w:rsidRDefault="00FE4E27" w:rsidP="00FE4E27">
      <w:pPr>
        <w:widowControl w:val="0"/>
        <w:tabs>
          <w:tab w:val="left" w:pos="90"/>
        </w:tabs>
        <w:spacing w:after="0"/>
        <w:ind w:firstLine="540"/>
        <w:jc w:val="both"/>
        <w:rPr>
          <w:rFonts w:ascii="Times New Roman" w:hAnsi="Times New Roman" w:cs="Times New Roman"/>
          <w:sz w:val="24"/>
          <w:szCs w:val="24"/>
          <w:lang w:val="ru-RU"/>
        </w:rPr>
      </w:pPr>
      <w:r w:rsidRPr="00FE4E27">
        <w:rPr>
          <w:rFonts w:ascii="Times New Roman" w:hAnsi="Times New Roman" w:cs="Times New Roman"/>
          <w:sz w:val="24"/>
          <w:szCs w:val="24"/>
          <w:lang w:val="ru-RU"/>
        </w:rPr>
        <w:t xml:space="preserve">Поэтому рост давления (при </w:t>
      </w:r>
      <w:r w:rsidRPr="00CA4EB4">
        <w:rPr>
          <w:rFonts w:ascii="Times New Roman" w:hAnsi="Times New Roman" w:cs="Times New Roman"/>
          <w:i/>
          <w:sz w:val="24"/>
          <w:szCs w:val="24"/>
        </w:rPr>
        <w:t>V</w:t>
      </w:r>
      <w:r w:rsidRPr="00CA4EB4">
        <w:rPr>
          <w:rFonts w:ascii="Times New Roman" w:hAnsi="Times New Roman" w:cs="Times New Roman"/>
          <w:sz w:val="24"/>
          <w:szCs w:val="24"/>
        </w:rPr>
        <w:t> </w:t>
      </w:r>
      <w:r w:rsidRPr="00FE4E27">
        <w:rPr>
          <w:rFonts w:ascii="Times New Roman" w:hAnsi="Times New Roman" w:cs="Times New Roman"/>
          <w:sz w:val="24"/>
          <w:szCs w:val="24"/>
          <w:lang w:val="ru-RU"/>
        </w:rPr>
        <w:t>=</w:t>
      </w:r>
      <w:r w:rsidRPr="00CA4EB4">
        <w:rPr>
          <w:rFonts w:ascii="Times New Roman" w:hAnsi="Times New Roman" w:cs="Times New Roman"/>
          <w:sz w:val="24"/>
          <w:szCs w:val="24"/>
        </w:rPr>
        <w:t> const</w:t>
      </w:r>
      <w:r w:rsidRPr="00FE4E27">
        <w:rPr>
          <w:rFonts w:ascii="Times New Roman" w:hAnsi="Times New Roman" w:cs="Times New Roman"/>
          <w:sz w:val="24"/>
          <w:szCs w:val="24"/>
          <w:lang w:val="ru-RU"/>
        </w:rPr>
        <w:t xml:space="preserve">) или объема (при </w:t>
      </w:r>
      <w:proofErr w:type="gramStart"/>
      <w:r w:rsidRPr="00FE4E27">
        <w:rPr>
          <w:rFonts w:ascii="Times New Roman" w:hAnsi="Times New Roman" w:cs="Times New Roman"/>
          <w:i/>
          <w:sz w:val="24"/>
          <w:szCs w:val="24"/>
          <w:lang w:val="ru-RU"/>
        </w:rPr>
        <w:t>Р</w:t>
      </w:r>
      <w:proofErr w:type="gramEnd"/>
      <w:r w:rsidRPr="00CA4EB4">
        <w:rPr>
          <w:rFonts w:ascii="Times New Roman" w:hAnsi="Times New Roman" w:cs="Times New Roman"/>
          <w:sz w:val="24"/>
          <w:szCs w:val="24"/>
        </w:rPr>
        <w:t> </w:t>
      </w:r>
      <w:r w:rsidRPr="00FE4E27">
        <w:rPr>
          <w:rFonts w:ascii="Times New Roman" w:hAnsi="Times New Roman" w:cs="Times New Roman"/>
          <w:sz w:val="24"/>
          <w:szCs w:val="24"/>
          <w:lang w:val="ru-RU"/>
        </w:rPr>
        <w:t>=</w:t>
      </w:r>
      <w:r w:rsidRPr="00CA4EB4">
        <w:rPr>
          <w:rFonts w:ascii="Times New Roman" w:hAnsi="Times New Roman" w:cs="Times New Roman"/>
          <w:sz w:val="24"/>
          <w:szCs w:val="24"/>
        </w:rPr>
        <w:t> const</w:t>
      </w:r>
      <w:r w:rsidRPr="00FE4E27">
        <w:rPr>
          <w:rFonts w:ascii="Times New Roman" w:hAnsi="Times New Roman" w:cs="Times New Roman"/>
          <w:sz w:val="24"/>
          <w:szCs w:val="24"/>
          <w:lang w:val="ru-RU"/>
        </w:rPr>
        <w:t xml:space="preserve">) равен </w:t>
      </w:r>
      <m:oMath>
        <m:f>
          <m:fPr>
            <m:ctrlPr>
              <w:rPr>
                <w:rFonts w:ascii="Cambria Math" w:hAnsi="Times New Roman" w:cs="Times New Roman"/>
                <w:sz w:val="28"/>
                <w:szCs w:val="28"/>
              </w:rPr>
            </m:ctrlPr>
          </m:fPr>
          <m:num>
            <m:r>
              <m:rPr>
                <m:sty m:val="p"/>
              </m:rPr>
              <w:rPr>
                <w:rFonts w:ascii="Cambria Math" w:hAnsi="Times New Roman" w:cs="Times New Roman"/>
                <w:sz w:val="28"/>
                <w:szCs w:val="28"/>
                <w:lang w:val="ru-RU"/>
              </w:rPr>
              <m:t>1+</m:t>
            </m:r>
            <m:r>
              <m:rPr>
                <m:sty m:val="p"/>
              </m:rPr>
              <w:rPr>
                <w:rFonts w:ascii="Cambria Math" w:hAnsi="Times New Roman" w:cs="Times New Roman"/>
                <w:sz w:val="28"/>
                <w:szCs w:val="28"/>
              </w:rPr>
              <m:t>α</m:t>
            </m:r>
          </m:num>
          <m:den>
            <m:r>
              <m:rPr>
                <m:sty m:val="p"/>
              </m:rPr>
              <w:rPr>
                <w:rFonts w:ascii="Cambria Math" w:hAnsi="Times New Roman" w:cs="Times New Roman"/>
                <w:sz w:val="28"/>
                <w:szCs w:val="28"/>
                <w:lang w:val="ru-RU"/>
              </w:rPr>
              <m:t>1</m:t>
            </m:r>
          </m:den>
        </m:f>
      </m:oMath>
      <w:r w:rsidRPr="00FE4E27">
        <w:rPr>
          <w:rFonts w:ascii="Times New Roman" w:hAnsi="Times New Roman" w:cs="Times New Roman"/>
          <w:sz w:val="24"/>
          <w:szCs w:val="24"/>
          <w:lang w:val="ru-RU"/>
        </w:rPr>
        <w:t xml:space="preserve">. </w:t>
      </w:r>
    </w:p>
    <w:p w:rsidR="00FE4E27" w:rsidRPr="00FE4E27" w:rsidRDefault="00FE4E27" w:rsidP="00FE4E27">
      <w:pPr>
        <w:widowControl w:val="0"/>
        <w:tabs>
          <w:tab w:val="left" w:pos="90"/>
        </w:tabs>
        <w:spacing w:after="0"/>
        <w:ind w:firstLine="540"/>
        <w:jc w:val="both"/>
        <w:rPr>
          <w:rFonts w:ascii="Times New Roman" w:hAnsi="Times New Roman" w:cs="Times New Roman"/>
          <w:sz w:val="24"/>
          <w:szCs w:val="24"/>
          <w:lang w:val="ru-RU"/>
        </w:rPr>
      </w:pPr>
    </w:p>
    <w:p w:rsidR="00FE4E27" w:rsidRPr="00FE4E27" w:rsidRDefault="00FE4E27" w:rsidP="00FE4E27">
      <w:pPr>
        <w:widowControl w:val="0"/>
        <w:tabs>
          <w:tab w:val="left" w:pos="90"/>
        </w:tabs>
        <w:spacing w:after="0" w:line="240" w:lineRule="auto"/>
        <w:jc w:val="both"/>
        <w:rPr>
          <w:rFonts w:ascii="Times New Roman" w:hAnsi="Times New Roman" w:cs="Times New Roman"/>
          <w:sz w:val="24"/>
          <w:szCs w:val="24"/>
          <w:lang w:val="ru-RU"/>
        </w:rPr>
      </w:pPr>
      <w:r w:rsidRPr="00FE4E27">
        <w:rPr>
          <w:rFonts w:ascii="Times New Roman" w:hAnsi="Times New Roman" w:cs="Times New Roman"/>
          <w:b/>
          <w:sz w:val="24"/>
          <w:szCs w:val="24"/>
          <w:lang w:val="ru-RU"/>
        </w:rPr>
        <w:t>Пример 10.4</w:t>
      </w:r>
      <w:r w:rsidRPr="00FE4E27">
        <w:rPr>
          <w:rFonts w:ascii="Times New Roman" w:hAnsi="Times New Roman" w:cs="Times New Roman"/>
          <w:sz w:val="24"/>
          <w:szCs w:val="24"/>
          <w:lang w:val="ru-RU"/>
        </w:rPr>
        <w:t>. Нагревание 0,100</w:t>
      </w:r>
      <w:r w:rsidRPr="00CA4EB4">
        <w:rPr>
          <w:rFonts w:ascii="Times New Roman" w:hAnsi="Times New Roman" w:cs="Times New Roman"/>
          <w:sz w:val="24"/>
          <w:szCs w:val="24"/>
        </w:rPr>
        <w:t> </w:t>
      </w:r>
      <w:r w:rsidRPr="00FE4E27">
        <w:rPr>
          <w:rFonts w:ascii="Times New Roman" w:hAnsi="Times New Roman" w:cs="Times New Roman"/>
          <w:sz w:val="24"/>
          <w:szCs w:val="24"/>
          <w:lang w:val="ru-RU"/>
        </w:rPr>
        <w:t>моль</w:t>
      </w:r>
      <w:r w:rsidRPr="00CA4EB4">
        <w:rPr>
          <w:rFonts w:ascii="Times New Roman" w:hAnsi="Times New Roman" w:cs="Times New Roman"/>
          <w:sz w:val="24"/>
          <w:szCs w:val="24"/>
        </w:rPr>
        <w:t> PCl</w:t>
      </w:r>
      <w:r w:rsidRPr="00FE4E27">
        <w:rPr>
          <w:rFonts w:ascii="Times New Roman" w:hAnsi="Times New Roman" w:cs="Times New Roman"/>
          <w:sz w:val="24"/>
          <w:szCs w:val="24"/>
          <w:vertAlign w:val="subscript"/>
          <w:lang w:val="ru-RU"/>
        </w:rPr>
        <w:t>5</w:t>
      </w:r>
      <w:r w:rsidRPr="00CA4EB4">
        <w:rPr>
          <w:rFonts w:ascii="Times New Roman" w:hAnsi="Times New Roman" w:cs="Times New Roman"/>
          <w:sz w:val="24"/>
          <w:szCs w:val="24"/>
        </w:rPr>
        <w:t> </w:t>
      </w:r>
      <w:r w:rsidRPr="00FE4E27">
        <w:rPr>
          <w:rFonts w:ascii="Times New Roman" w:hAnsi="Times New Roman" w:cs="Times New Roman"/>
          <w:sz w:val="24"/>
          <w:szCs w:val="24"/>
          <w:lang w:val="ru-RU"/>
        </w:rPr>
        <w:t xml:space="preserve"> при 150</w:t>
      </w:r>
      <w:r w:rsidRPr="00CA4EB4">
        <w:rPr>
          <w:rFonts w:ascii="Times New Roman" w:hAnsi="Times New Roman" w:cs="Times New Roman"/>
          <w:sz w:val="24"/>
          <w:szCs w:val="24"/>
        </w:rPr>
        <w:t> </w:t>
      </w:r>
      <w:r w:rsidRPr="00FE4E27">
        <w:rPr>
          <w:rFonts w:ascii="Times New Roman" w:hAnsi="Times New Roman" w:cs="Times New Roman"/>
          <w:sz w:val="24"/>
          <w:szCs w:val="24"/>
          <w:vertAlign w:val="superscript"/>
          <w:lang w:val="ru-RU"/>
        </w:rPr>
        <w:t>о</w:t>
      </w:r>
      <w:r w:rsidRPr="00FE4E27">
        <w:rPr>
          <w:rFonts w:ascii="Times New Roman" w:hAnsi="Times New Roman" w:cs="Times New Roman"/>
          <w:sz w:val="24"/>
          <w:szCs w:val="24"/>
          <w:lang w:val="ru-RU"/>
        </w:rPr>
        <w:t>С в сосуде вместимостью 1</w:t>
      </w:r>
      <w:r w:rsidRPr="00CA4EB4">
        <w:rPr>
          <w:rFonts w:ascii="Times New Roman" w:hAnsi="Times New Roman" w:cs="Times New Roman"/>
          <w:sz w:val="24"/>
          <w:szCs w:val="24"/>
        </w:rPr>
        <w:t> </w:t>
      </w:r>
      <w:r w:rsidRPr="00FE4E27">
        <w:rPr>
          <w:rFonts w:ascii="Times New Roman" w:hAnsi="Times New Roman" w:cs="Times New Roman"/>
          <w:sz w:val="24"/>
          <w:szCs w:val="24"/>
          <w:lang w:val="ru-RU"/>
        </w:rPr>
        <w:t>л сопровождается увеличением давления до значения 438</w:t>
      </w:r>
      <w:r w:rsidRPr="00CA4EB4">
        <w:rPr>
          <w:rFonts w:ascii="Times New Roman" w:hAnsi="Times New Roman" w:cs="Times New Roman"/>
          <w:sz w:val="24"/>
          <w:szCs w:val="24"/>
        </w:rPr>
        <w:t> </w:t>
      </w:r>
      <w:r w:rsidRPr="00FE4E27">
        <w:rPr>
          <w:rFonts w:ascii="Times New Roman" w:hAnsi="Times New Roman" w:cs="Times New Roman"/>
          <w:sz w:val="24"/>
          <w:szCs w:val="24"/>
          <w:lang w:val="ru-RU"/>
        </w:rPr>
        <w:t xml:space="preserve">кПа. Вычислите степень диссоциации и значение </w:t>
      </w:r>
      <w:r w:rsidRPr="00FE4E27">
        <w:rPr>
          <w:rFonts w:ascii="Times New Roman" w:hAnsi="Times New Roman" w:cs="Times New Roman"/>
          <w:i/>
          <w:sz w:val="24"/>
          <w:szCs w:val="24"/>
          <w:lang w:val="ru-RU"/>
        </w:rPr>
        <w:t>К</w:t>
      </w:r>
      <w:r w:rsidRPr="00FE4E27">
        <w:rPr>
          <w:rFonts w:ascii="Times New Roman" w:hAnsi="Times New Roman" w:cs="Times New Roman"/>
          <w:i/>
          <w:sz w:val="24"/>
          <w:szCs w:val="24"/>
          <w:vertAlign w:val="subscript"/>
          <w:lang w:val="ru-RU"/>
        </w:rPr>
        <w:t>р</w:t>
      </w:r>
      <w:r w:rsidRPr="00FE4E27">
        <w:rPr>
          <w:rFonts w:ascii="Times New Roman" w:hAnsi="Times New Roman" w:cs="Times New Roman"/>
          <w:sz w:val="24"/>
          <w:szCs w:val="24"/>
          <w:lang w:val="ru-RU"/>
        </w:rPr>
        <w:t xml:space="preserve"> для этой температуре (универсальная газовая постоянная </w:t>
      </w:r>
      <w:r w:rsidRPr="00CA4EB4">
        <w:rPr>
          <w:rFonts w:ascii="Times New Roman" w:hAnsi="Times New Roman" w:cs="Times New Roman"/>
          <w:i/>
          <w:sz w:val="24"/>
          <w:szCs w:val="24"/>
        </w:rPr>
        <w:t>R</w:t>
      </w:r>
      <w:r w:rsidRPr="00CA4EB4">
        <w:rPr>
          <w:rFonts w:ascii="Times New Roman" w:hAnsi="Times New Roman" w:cs="Times New Roman"/>
          <w:sz w:val="24"/>
          <w:szCs w:val="24"/>
        </w:rPr>
        <w:t> </w:t>
      </w:r>
      <w:r w:rsidRPr="00FE4E27">
        <w:rPr>
          <w:rFonts w:ascii="Times New Roman" w:hAnsi="Times New Roman" w:cs="Times New Roman"/>
          <w:sz w:val="24"/>
          <w:szCs w:val="24"/>
          <w:lang w:val="ru-RU"/>
        </w:rPr>
        <w:t>=</w:t>
      </w:r>
      <w:r w:rsidRPr="00CA4EB4">
        <w:rPr>
          <w:rFonts w:ascii="Times New Roman" w:hAnsi="Times New Roman" w:cs="Times New Roman"/>
          <w:sz w:val="24"/>
          <w:szCs w:val="24"/>
        </w:rPr>
        <w:t> </w:t>
      </w:r>
      <w:r w:rsidRPr="00FE4E27">
        <w:rPr>
          <w:rFonts w:ascii="Times New Roman" w:hAnsi="Times New Roman" w:cs="Times New Roman"/>
          <w:sz w:val="24"/>
          <w:szCs w:val="24"/>
          <w:lang w:val="ru-RU"/>
        </w:rPr>
        <w:t>8,314</w:t>
      </w:r>
      <w:r w:rsidRPr="00CA4EB4">
        <w:rPr>
          <w:rFonts w:ascii="Times New Roman" w:hAnsi="Times New Roman" w:cs="Times New Roman"/>
          <w:sz w:val="24"/>
          <w:szCs w:val="24"/>
        </w:rPr>
        <w:t> </w:t>
      </w:r>
      <w:r w:rsidRPr="00FE4E27">
        <w:rPr>
          <w:rFonts w:ascii="Times New Roman" w:hAnsi="Times New Roman" w:cs="Times New Roman"/>
          <w:sz w:val="24"/>
          <w:szCs w:val="24"/>
          <w:lang w:val="ru-RU"/>
        </w:rPr>
        <w:t>Дж</w:t>
      </w:r>
      <w:r w:rsidRPr="00CA4EB4">
        <w:rPr>
          <w:rFonts w:ascii="Times New Roman" w:hAnsi="Times New Roman" w:cs="Times New Roman"/>
          <w:sz w:val="24"/>
          <w:szCs w:val="24"/>
        </w:rPr>
        <w:t>·</w:t>
      </w:r>
      <w:r w:rsidRPr="00FE4E27">
        <w:rPr>
          <w:rFonts w:ascii="Times New Roman" w:hAnsi="Times New Roman" w:cs="Times New Roman"/>
          <w:sz w:val="24"/>
          <w:szCs w:val="24"/>
          <w:lang w:val="ru-RU"/>
        </w:rPr>
        <w:t>К</w:t>
      </w:r>
      <w:r w:rsidRPr="00FE4E27">
        <w:rPr>
          <w:rFonts w:ascii="Times New Roman" w:hAnsi="Times New Roman" w:cs="Times New Roman"/>
          <w:sz w:val="24"/>
          <w:szCs w:val="24"/>
          <w:vertAlign w:val="superscript"/>
          <w:lang w:val="ru-RU"/>
        </w:rPr>
        <w:t>-1</w:t>
      </w:r>
      <w:r w:rsidRPr="00CA4EB4">
        <w:rPr>
          <w:rFonts w:ascii="Times New Roman" w:hAnsi="Times New Roman" w:cs="Times New Roman"/>
          <w:sz w:val="24"/>
          <w:szCs w:val="24"/>
        </w:rPr>
        <w:t>·</w:t>
      </w:r>
      <w:r w:rsidRPr="00FE4E27">
        <w:rPr>
          <w:rFonts w:ascii="Times New Roman" w:hAnsi="Times New Roman" w:cs="Times New Roman"/>
          <w:sz w:val="24"/>
          <w:szCs w:val="24"/>
          <w:lang w:val="ru-RU"/>
        </w:rPr>
        <w:t>моль</w:t>
      </w:r>
      <w:r w:rsidRPr="00FE4E27">
        <w:rPr>
          <w:rFonts w:ascii="Times New Roman" w:hAnsi="Times New Roman" w:cs="Times New Roman"/>
          <w:sz w:val="24"/>
          <w:szCs w:val="24"/>
          <w:vertAlign w:val="superscript"/>
          <w:lang w:val="ru-RU"/>
        </w:rPr>
        <w:t>-1</w:t>
      </w:r>
      <w:r w:rsidRPr="00FE4E27">
        <w:rPr>
          <w:rFonts w:ascii="Times New Roman" w:hAnsi="Times New Roman" w:cs="Times New Roman"/>
          <w:sz w:val="24"/>
          <w:szCs w:val="24"/>
          <w:lang w:val="ru-RU"/>
        </w:rPr>
        <w:t xml:space="preserve">). </w:t>
      </w:r>
    </w:p>
    <w:p w:rsidR="00FE4E27" w:rsidRPr="00FE4E27" w:rsidRDefault="00FE4E27" w:rsidP="00FE4E27">
      <w:pPr>
        <w:widowControl w:val="0"/>
        <w:tabs>
          <w:tab w:val="left" w:pos="90"/>
        </w:tabs>
        <w:spacing w:after="0" w:line="240" w:lineRule="auto"/>
        <w:jc w:val="both"/>
        <w:rPr>
          <w:rFonts w:ascii="Times New Roman" w:hAnsi="Times New Roman" w:cs="Times New Roman"/>
          <w:sz w:val="24"/>
          <w:szCs w:val="24"/>
          <w:lang w:val="ru-RU"/>
        </w:rPr>
      </w:pPr>
      <w:r w:rsidRPr="00FE4E27">
        <w:rPr>
          <w:rFonts w:ascii="Times New Roman" w:hAnsi="Times New Roman" w:cs="Times New Roman"/>
          <w:b/>
          <w:sz w:val="24"/>
          <w:szCs w:val="24"/>
          <w:lang w:val="ru-RU"/>
        </w:rPr>
        <w:t>Решение</w:t>
      </w:r>
      <w:r w:rsidRPr="00FE4E27">
        <w:rPr>
          <w:rFonts w:ascii="Times New Roman" w:hAnsi="Times New Roman" w:cs="Times New Roman"/>
          <w:sz w:val="24"/>
          <w:szCs w:val="24"/>
          <w:lang w:val="ru-RU"/>
        </w:rPr>
        <w:t>. Если бы не происходило термической диссоциации пентахлорида фосфора, давление в сосуде должно было быть равным</w:t>
      </w:r>
    </w:p>
    <w:p w:rsidR="00FE4E27" w:rsidRPr="00FE4E27" w:rsidRDefault="00FE4E27" w:rsidP="00FE4E27">
      <w:pPr>
        <w:widowControl w:val="0"/>
        <w:tabs>
          <w:tab w:val="left" w:pos="90"/>
        </w:tabs>
        <w:spacing w:after="0" w:line="240" w:lineRule="auto"/>
        <w:jc w:val="both"/>
        <w:rPr>
          <w:rFonts w:ascii="Times New Roman" w:hAnsi="Times New Roman" w:cs="Times New Roman"/>
          <w:sz w:val="24"/>
          <w:szCs w:val="24"/>
          <w:lang w:val="ru-RU"/>
        </w:rPr>
      </w:pPr>
      <w:r w:rsidRPr="00FE4E27">
        <w:rPr>
          <w:rFonts w:ascii="Times New Roman" w:hAnsi="Times New Roman" w:cs="Times New Roman"/>
          <w:sz w:val="24"/>
          <w:szCs w:val="24"/>
          <w:lang w:val="ru-RU"/>
        </w:rPr>
        <w:t xml:space="preserve"> </w:t>
      </w:r>
      <m:oMath>
        <m:r>
          <w:rPr>
            <w:rFonts w:ascii="Cambria Math" w:hAnsi="Cambria Math" w:cs="Times New Roman"/>
            <w:sz w:val="28"/>
            <w:szCs w:val="28"/>
          </w:rPr>
          <m:t>P</m:t>
        </m:r>
        <m:r>
          <w:rPr>
            <w:rFonts w:ascii="Cambria Math" w:hAnsi="Times New Roman" w:cs="Times New Roman"/>
            <w:sz w:val="28"/>
            <w:szCs w:val="28"/>
            <w:lang w:val="ru-RU"/>
          </w:rPr>
          <m:t>=</m:t>
        </m:r>
        <m:f>
          <m:fPr>
            <m:ctrlPr>
              <w:rPr>
                <w:rFonts w:ascii="Cambria Math" w:hAnsi="Times New Roman" w:cs="Times New Roman"/>
                <w:i/>
                <w:sz w:val="28"/>
                <w:szCs w:val="28"/>
              </w:rPr>
            </m:ctrlPr>
          </m:fPr>
          <m:num>
            <m:r>
              <w:rPr>
                <w:rFonts w:ascii="Cambria Math" w:hAnsi="Cambria Math" w:cs="Times New Roman"/>
                <w:sz w:val="28"/>
                <w:szCs w:val="28"/>
              </w:rPr>
              <m:t>nRT</m:t>
            </m:r>
          </m:num>
          <m:den>
            <m:r>
              <w:rPr>
                <w:rFonts w:ascii="Cambria Math" w:hAnsi="Cambria Math" w:cs="Times New Roman"/>
                <w:sz w:val="28"/>
                <w:szCs w:val="28"/>
              </w:rPr>
              <m:t>V</m:t>
            </m:r>
          </m:den>
        </m:f>
        <m:r>
          <w:rPr>
            <w:rFonts w:ascii="Cambria Math" w:hAnsi="Times New Roman" w:cs="Times New Roman"/>
            <w:sz w:val="28"/>
            <w:szCs w:val="28"/>
            <w:lang w:val="ru-RU"/>
          </w:rPr>
          <m:t>=</m:t>
        </m:r>
        <m:f>
          <m:fPr>
            <m:ctrlPr>
              <w:rPr>
                <w:rFonts w:ascii="Cambria Math" w:hAnsi="Times New Roman" w:cs="Times New Roman"/>
                <w:i/>
                <w:sz w:val="28"/>
                <w:szCs w:val="28"/>
              </w:rPr>
            </m:ctrlPr>
          </m:fPr>
          <m:num>
            <m:r>
              <w:rPr>
                <w:rFonts w:ascii="Cambria Math" w:hAnsi="Times New Roman" w:cs="Times New Roman"/>
                <w:sz w:val="28"/>
                <w:szCs w:val="28"/>
                <w:lang w:val="ru-RU"/>
              </w:rPr>
              <m:t>0,1</m:t>
            </m:r>
            <m:r>
              <w:rPr>
                <w:rFonts w:ascii="Cambria Math" w:hAnsi="Times New Roman" w:cs="Times New Roman"/>
                <w:sz w:val="28"/>
                <w:szCs w:val="28"/>
                <w:lang w:val="ru-RU"/>
              </w:rPr>
              <m:t>∙</m:t>
            </m:r>
            <m:r>
              <w:rPr>
                <w:rFonts w:ascii="Cambria Math" w:hAnsi="Times New Roman" w:cs="Times New Roman"/>
                <w:sz w:val="28"/>
                <w:szCs w:val="28"/>
                <w:lang w:val="ru-RU"/>
              </w:rPr>
              <m:t>8,314</m:t>
            </m:r>
            <m:r>
              <w:rPr>
                <w:rFonts w:ascii="Cambria Math" w:hAnsi="Times New Roman" w:cs="Times New Roman"/>
                <w:sz w:val="28"/>
                <w:szCs w:val="28"/>
                <w:lang w:val="ru-RU"/>
              </w:rPr>
              <m:t>∙</m:t>
            </m:r>
            <m:r>
              <w:rPr>
                <w:rFonts w:ascii="Cambria Math" w:hAnsi="Times New Roman" w:cs="Times New Roman"/>
                <w:sz w:val="28"/>
                <w:szCs w:val="28"/>
                <w:lang w:val="ru-RU"/>
              </w:rPr>
              <m:t>(150+273)</m:t>
            </m:r>
          </m:num>
          <m:den>
            <m:r>
              <w:rPr>
                <w:rFonts w:ascii="Cambria Math" w:hAnsi="Times New Roman" w:cs="Times New Roman"/>
                <w:sz w:val="28"/>
                <w:szCs w:val="28"/>
                <w:lang w:val="ru-RU"/>
              </w:rPr>
              <m:t>0,001</m:t>
            </m:r>
          </m:den>
        </m:f>
        <m:r>
          <w:rPr>
            <w:rFonts w:ascii="Cambria Math" w:hAnsi="Times New Roman" w:cs="Times New Roman"/>
            <w:sz w:val="28"/>
            <w:szCs w:val="28"/>
            <w:lang w:val="ru-RU"/>
          </w:rPr>
          <m:t xml:space="preserve">=352 </m:t>
        </m:r>
        <m:r>
          <w:rPr>
            <w:rFonts w:ascii="Cambria Math" w:hAnsi="Times New Roman" w:cs="Times New Roman"/>
            <w:sz w:val="28"/>
            <w:szCs w:val="28"/>
            <w:lang w:val="ru-RU"/>
          </w:rPr>
          <m:t>кПа</m:t>
        </m:r>
      </m:oMath>
      <w:r w:rsidRPr="00FE4E27">
        <w:rPr>
          <w:rFonts w:ascii="Times New Roman" w:hAnsi="Times New Roman" w:cs="Times New Roman"/>
          <w:sz w:val="24"/>
          <w:szCs w:val="24"/>
          <w:lang w:val="ru-RU"/>
        </w:rPr>
        <w:t>..</w:t>
      </w:r>
      <w:r w:rsidRPr="00FE4E27">
        <w:rPr>
          <w:rFonts w:ascii="Times New Roman" w:hAnsi="Times New Roman" w:cs="Times New Roman"/>
          <w:sz w:val="24"/>
          <w:szCs w:val="24"/>
          <w:lang w:val="ru-RU"/>
        </w:rPr>
        <w:tab/>
      </w:r>
    </w:p>
    <w:p w:rsidR="00FE4E27" w:rsidRPr="00FE4E27" w:rsidRDefault="00FE4E27" w:rsidP="00FE4E27">
      <w:pPr>
        <w:widowControl w:val="0"/>
        <w:tabs>
          <w:tab w:val="left" w:pos="90"/>
        </w:tabs>
        <w:spacing w:after="0" w:line="240" w:lineRule="auto"/>
        <w:jc w:val="both"/>
        <w:rPr>
          <w:rFonts w:ascii="Times New Roman" w:hAnsi="Times New Roman" w:cs="Times New Roman"/>
          <w:i/>
          <w:sz w:val="24"/>
          <w:szCs w:val="24"/>
          <w:lang w:val="ru-RU"/>
        </w:rPr>
      </w:pPr>
      <w:r w:rsidRPr="00FE4E27">
        <w:rPr>
          <w:rFonts w:ascii="Times New Roman" w:hAnsi="Times New Roman" w:cs="Times New Roman"/>
          <w:sz w:val="24"/>
          <w:szCs w:val="24"/>
          <w:lang w:val="ru-RU"/>
        </w:rPr>
        <w:t xml:space="preserve">Следовательно,  </w:t>
      </w:r>
      <m:oMath>
        <m:r>
          <w:rPr>
            <w:rFonts w:ascii="Cambria Math" w:hAnsi="Times New Roman" w:cs="Times New Roman"/>
            <w:sz w:val="24"/>
            <w:szCs w:val="24"/>
            <w:lang w:val="ru-RU"/>
          </w:rPr>
          <m:t>1+</m:t>
        </m:r>
        <m:r>
          <w:rPr>
            <w:rFonts w:ascii="Cambria Math" w:hAnsi="Cambria Math" w:cs="Times New Roman"/>
            <w:sz w:val="24"/>
            <w:szCs w:val="24"/>
          </w:rPr>
          <m:t>α</m:t>
        </m:r>
        <m:r>
          <w:rPr>
            <w:rFonts w:ascii="Cambria Math" w:hAnsi="Times New Roman" w:cs="Times New Roman"/>
            <w:sz w:val="24"/>
            <w:szCs w:val="24"/>
            <w:lang w:val="ru-RU"/>
          </w:rPr>
          <m:t>=</m:t>
        </m:r>
        <m:f>
          <m:fPr>
            <m:ctrlPr>
              <w:rPr>
                <w:rFonts w:ascii="Cambria Math" w:hAnsi="Times New Roman" w:cs="Times New Roman"/>
                <w:i/>
                <w:sz w:val="24"/>
                <w:szCs w:val="24"/>
              </w:rPr>
            </m:ctrlPr>
          </m:fPr>
          <m:num>
            <m:r>
              <w:rPr>
                <w:rFonts w:ascii="Cambria Math" w:hAnsi="Times New Roman" w:cs="Times New Roman"/>
                <w:sz w:val="24"/>
                <w:szCs w:val="24"/>
                <w:lang w:val="ru-RU"/>
              </w:rPr>
              <m:t>438</m:t>
            </m:r>
          </m:num>
          <m:den>
            <m:r>
              <w:rPr>
                <w:rFonts w:ascii="Cambria Math" w:hAnsi="Times New Roman" w:cs="Times New Roman"/>
                <w:sz w:val="24"/>
                <w:szCs w:val="24"/>
                <w:lang w:val="ru-RU"/>
              </w:rPr>
              <m:t>352</m:t>
            </m:r>
          </m:den>
        </m:f>
        <m:r>
          <w:rPr>
            <w:rFonts w:ascii="Cambria Math" w:hAnsi="Times New Roman" w:cs="Times New Roman"/>
            <w:sz w:val="24"/>
            <w:szCs w:val="24"/>
            <w:lang w:val="ru-RU"/>
          </w:rPr>
          <m:t>=1,244</m:t>
        </m:r>
      </m:oMath>
      <w:r w:rsidRPr="00FE4E27">
        <w:rPr>
          <w:rFonts w:ascii="Times New Roman" w:hAnsi="Times New Roman" w:cs="Times New Roman"/>
          <w:sz w:val="24"/>
          <w:szCs w:val="24"/>
          <w:lang w:val="ru-RU"/>
        </w:rPr>
        <w:tab/>
      </w:r>
      <w:r w:rsidRPr="00CA4EB4">
        <w:rPr>
          <w:rFonts w:ascii="Times New Roman" w:hAnsi="Times New Roman" w:cs="Times New Roman"/>
          <w:sz w:val="24"/>
          <w:szCs w:val="24"/>
        </w:rPr>
        <w:t>α </w:t>
      </w:r>
      <w:r w:rsidRPr="00FE4E27">
        <w:rPr>
          <w:rFonts w:ascii="Times New Roman" w:hAnsi="Times New Roman" w:cs="Times New Roman"/>
          <w:sz w:val="24"/>
          <w:szCs w:val="24"/>
          <w:lang w:val="ru-RU"/>
        </w:rPr>
        <w:t>=</w:t>
      </w:r>
      <w:r w:rsidRPr="00CA4EB4">
        <w:rPr>
          <w:rFonts w:ascii="Times New Roman" w:hAnsi="Times New Roman" w:cs="Times New Roman"/>
          <w:sz w:val="24"/>
          <w:szCs w:val="24"/>
        </w:rPr>
        <w:t> </w:t>
      </w:r>
      <w:r w:rsidRPr="00FE4E27">
        <w:rPr>
          <w:rFonts w:ascii="Times New Roman" w:hAnsi="Times New Roman" w:cs="Times New Roman"/>
          <w:sz w:val="24"/>
          <w:szCs w:val="24"/>
          <w:lang w:val="ru-RU"/>
        </w:rPr>
        <w:t>0,244</w:t>
      </w:r>
      <w:r w:rsidRPr="00FE4E27">
        <w:rPr>
          <w:rFonts w:ascii="Times New Roman" w:hAnsi="Times New Roman" w:cs="Times New Roman"/>
          <w:sz w:val="24"/>
          <w:szCs w:val="24"/>
          <w:lang w:val="ru-RU"/>
        </w:rPr>
        <w:tab/>
      </w:r>
      <m:oMath>
        <m:sSub>
          <m:sSubPr>
            <m:ctrlPr>
              <w:rPr>
                <w:rFonts w:ascii="Cambria Math" w:hAnsi="Times New Roman" w:cs="Times New Roman"/>
                <w:i/>
                <w:sz w:val="24"/>
                <w:szCs w:val="24"/>
              </w:rPr>
            </m:ctrlPr>
          </m:sSubPr>
          <m:e>
            <m:r>
              <w:rPr>
                <w:rFonts w:ascii="Cambria Math" w:hAnsi="Cambria Math" w:cs="Times New Roman"/>
                <w:sz w:val="24"/>
                <w:szCs w:val="24"/>
              </w:rPr>
              <m:t>K</m:t>
            </m:r>
          </m:e>
          <m:sub>
            <m:r>
              <w:rPr>
                <w:rFonts w:ascii="Cambria Math" w:hAnsi="Times New Roman" w:cs="Times New Roman"/>
                <w:sz w:val="24"/>
                <w:szCs w:val="24"/>
                <w:lang w:val="ru-RU"/>
              </w:rPr>
              <m:t>с</m:t>
            </m:r>
          </m:sub>
        </m:sSub>
        <m:r>
          <w:rPr>
            <w:rFonts w:ascii="Cambria Math" w:hAnsi="Times New Roman" w:cs="Times New Roman"/>
            <w:sz w:val="24"/>
            <w:szCs w:val="24"/>
            <w:lang w:val="ru-RU"/>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w:proofErr w:type="gramStart"/>
                <m:r>
                  <w:rPr>
                    <w:rFonts w:ascii="Times New Roman" w:hAnsi="Times New Roman" w:cs="Times New Roman"/>
                    <w:sz w:val="28"/>
                    <w:szCs w:val="28"/>
                    <w:lang w:val="ru-RU"/>
                  </w:rPr>
                  <m:t>с</m:t>
                </m:r>
                <w:proofErr w:type="gramEnd"/>
              </m:e>
              <m:sub>
                <m:sSub>
                  <m:sSubPr>
                    <m:ctrlPr>
                      <w:rPr>
                        <w:rFonts w:ascii="Cambria Math" w:hAnsi="Times New Roman" w:cs="Times New Roman"/>
                        <w:sz w:val="28"/>
                        <w:szCs w:val="28"/>
                      </w:rPr>
                    </m:ctrlPr>
                  </m:sSubPr>
                  <m:e>
                    <m:r>
                      <m:rPr>
                        <m:sty m:val="p"/>
                      </m:rPr>
                      <w:rPr>
                        <w:rFonts w:ascii="Cambria Math" w:hAnsi="Times New Roman" w:cs="Times New Roman"/>
                        <w:sz w:val="28"/>
                        <w:szCs w:val="28"/>
                      </w:rPr>
                      <m:t>PCl</m:t>
                    </m:r>
                  </m:e>
                  <m:sub>
                    <m:r>
                      <m:rPr>
                        <m:sty m:val="p"/>
                      </m:rPr>
                      <w:rPr>
                        <w:rFonts w:ascii="Cambria Math" w:hAnsi="Times New Roman" w:cs="Times New Roman"/>
                        <w:sz w:val="28"/>
                        <w:szCs w:val="28"/>
                        <w:lang w:val="ru-RU"/>
                      </w:rPr>
                      <m:t>3</m:t>
                    </m:r>
                  </m:sub>
                </m:sSub>
              </m:sub>
            </m:sSub>
            <m:r>
              <w:rPr>
                <w:rFonts w:ascii="Times New Roman" w:hAnsi="Times New Roman" w:cs="Times New Roman"/>
                <w:sz w:val="28"/>
                <w:szCs w:val="28"/>
                <w:lang w:val="ru-RU"/>
              </w:rPr>
              <m:t>∙</m:t>
            </m:r>
            <m:sSub>
              <m:sSubPr>
                <m:ctrlPr>
                  <w:rPr>
                    <w:rFonts w:ascii="Cambria Math" w:hAnsi="Times New Roman" w:cs="Times New Roman"/>
                    <w:i/>
                    <w:sz w:val="28"/>
                    <w:szCs w:val="28"/>
                  </w:rPr>
                </m:ctrlPr>
              </m:sSubPr>
              <m:e>
                <m:r>
                  <w:rPr>
                    <w:rFonts w:ascii="Times New Roman" w:hAnsi="Times New Roman" w:cs="Times New Roman"/>
                    <w:sz w:val="28"/>
                    <w:szCs w:val="28"/>
                    <w:lang w:val="ru-RU"/>
                  </w:rPr>
                  <m:t>с</m:t>
                </m:r>
              </m:e>
              <m:sub>
                <m:sSub>
                  <m:sSubPr>
                    <m:ctrlPr>
                      <w:rPr>
                        <w:rFonts w:ascii="Cambria Math" w:hAnsi="Times New Roman" w:cs="Times New Roman"/>
                        <w:sz w:val="28"/>
                        <w:szCs w:val="28"/>
                      </w:rPr>
                    </m:ctrlPr>
                  </m:sSubPr>
                  <m:e>
                    <m:r>
                      <m:rPr>
                        <m:sty m:val="p"/>
                      </m:rPr>
                      <w:rPr>
                        <w:rFonts w:ascii="Cambria Math" w:hAnsi="Times New Roman" w:cs="Times New Roman"/>
                        <w:sz w:val="28"/>
                        <w:szCs w:val="28"/>
                      </w:rPr>
                      <m:t>Cl</m:t>
                    </m:r>
                  </m:e>
                  <m:sub>
                    <m:r>
                      <m:rPr>
                        <m:sty m:val="p"/>
                      </m:rPr>
                      <w:rPr>
                        <w:rFonts w:ascii="Cambria Math" w:hAnsi="Times New Roman" w:cs="Times New Roman"/>
                        <w:sz w:val="28"/>
                        <w:szCs w:val="28"/>
                        <w:lang w:val="ru-RU"/>
                      </w:rPr>
                      <m:t>2</m:t>
                    </m:r>
                  </m:sub>
                </m:sSub>
              </m:sub>
            </m:sSub>
          </m:num>
          <m:den>
            <m:sSub>
              <m:sSubPr>
                <m:ctrlPr>
                  <w:rPr>
                    <w:rFonts w:ascii="Cambria Math" w:hAnsi="Times New Roman" w:cs="Times New Roman"/>
                    <w:i/>
                    <w:sz w:val="28"/>
                    <w:szCs w:val="28"/>
                  </w:rPr>
                </m:ctrlPr>
              </m:sSubPr>
              <m:e>
                <m:r>
                  <w:rPr>
                    <w:rFonts w:ascii="Times New Roman" w:hAnsi="Times New Roman" w:cs="Times New Roman"/>
                    <w:sz w:val="28"/>
                    <w:szCs w:val="28"/>
                    <w:lang w:val="ru-RU"/>
                  </w:rPr>
                  <m:t>с</m:t>
                </m:r>
              </m:e>
              <m:sub>
                <m:sSub>
                  <m:sSubPr>
                    <m:ctrlPr>
                      <w:rPr>
                        <w:rFonts w:ascii="Cambria Math" w:hAnsi="Times New Roman" w:cs="Times New Roman"/>
                        <w:sz w:val="28"/>
                        <w:szCs w:val="28"/>
                      </w:rPr>
                    </m:ctrlPr>
                  </m:sSubPr>
                  <m:e>
                    <m:r>
                      <m:rPr>
                        <m:sty m:val="p"/>
                      </m:rPr>
                      <w:rPr>
                        <w:rFonts w:ascii="Cambria Math" w:hAnsi="Times New Roman" w:cs="Times New Roman"/>
                        <w:sz w:val="28"/>
                        <w:szCs w:val="28"/>
                      </w:rPr>
                      <m:t>PCl</m:t>
                    </m:r>
                  </m:e>
                  <m:sub>
                    <m:r>
                      <m:rPr>
                        <m:sty m:val="p"/>
                      </m:rPr>
                      <w:rPr>
                        <w:rFonts w:ascii="Cambria Math" w:hAnsi="Times New Roman" w:cs="Times New Roman"/>
                        <w:sz w:val="28"/>
                        <w:szCs w:val="28"/>
                        <w:lang w:val="ru-RU"/>
                      </w:rPr>
                      <m:t>3</m:t>
                    </m:r>
                  </m:sub>
                </m:sSub>
              </m:sub>
            </m:sSub>
          </m:den>
        </m:f>
        <m:r>
          <w:rPr>
            <w:rFonts w:ascii="Cambria Math" w:hAnsi="Times New Roman" w:cs="Times New Roman"/>
            <w:sz w:val="28"/>
            <w:szCs w:val="28"/>
            <w:lang w:val="ru-RU"/>
          </w:rPr>
          <m:t>=</m:t>
        </m:r>
        <m:f>
          <m:fPr>
            <m:ctrlPr>
              <w:rPr>
                <w:rFonts w:ascii="Cambria Math" w:hAnsi="Times New Roman" w:cs="Times New Roman"/>
                <w:i/>
                <w:sz w:val="28"/>
                <w:szCs w:val="28"/>
              </w:rPr>
            </m:ctrlPr>
          </m:fPr>
          <m:num>
            <m:sSup>
              <m:sSupPr>
                <m:ctrlPr>
                  <w:rPr>
                    <w:rFonts w:ascii="Cambria Math" w:hAnsi="Times New Roman" w:cs="Times New Roman"/>
                    <w:i/>
                    <w:sz w:val="28"/>
                    <w:szCs w:val="28"/>
                  </w:rPr>
                </m:ctrlPr>
              </m:sSupPr>
              <m:e>
                <m:r>
                  <w:rPr>
                    <w:rFonts w:ascii="Cambria Math" w:hAnsi="Times New Roman" w:cs="Times New Roman"/>
                    <w:sz w:val="28"/>
                    <w:szCs w:val="28"/>
                    <w:lang w:val="ru-RU"/>
                  </w:rPr>
                  <m:t>0,0244</m:t>
                </m:r>
              </m:e>
              <m:sup>
                <m:r>
                  <w:rPr>
                    <w:rFonts w:ascii="Cambria Math" w:hAnsi="Times New Roman" w:cs="Times New Roman"/>
                    <w:sz w:val="28"/>
                    <w:szCs w:val="28"/>
                    <w:lang w:val="ru-RU"/>
                  </w:rPr>
                  <m:t>2</m:t>
                </m:r>
              </m:sup>
            </m:sSup>
          </m:num>
          <m:den>
            <m:r>
              <w:rPr>
                <w:rFonts w:ascii="Cambria Math" w:hAnsi="Times New Roman" w:cs="Times New Roman"/>
                <w:sz w:val="28"/>
                <w:szCs w:val="28"/>
                <w:lang w:val="ru-RU"/>
              </w:rPr>
              <m:t>0,1</m:t>
            </m:r>
            <m:r>
              <w:rPr>
                <w:rFonts w:ascii="Times New Roman" w:hAnsi="Times New Roman" w:cs="Times New Roman"/>
                <w:sz w:val="28"/>
                <w:szCs w:val="28"/>
                <w:lang w:val="ru-RU"/>
              </w:rPr>
              <m:t>-</m:t>
            </m:r>
            <m:r>
              <w:rPr>
                <w:rFonts w:ascii="Cambria Math" w:hAnsi="Times New Roman" w:cs="Times New Roman"/>
                <w:sz w:val="28"/>
                <w:szCs w:val="28"/>
                <w:lang w:val="ru-RU"/>
              </w:rPr>
              <m:t>0,0244</m:t>
            </m:r>
          </m:den>
        </m:f>
        <m:r>
          <w:rPr>
            <w:rFonts w:ascii="Cambria Math" w:hAnsi="Times New Roman" w:cs="Times New Roman"/>
            <w:sz w:val="28"/>
            <w:szCs w:val="28"/>
            <w:lang w:val="ru-RU"/>
          </w:rPr>
          <m:t>=7,88</m:t>
        </m:r>
        <m:r>
          <w:rPr>
            <w:rFonts w:ascii="Times New Roman" w:hAnsi="Times New Roman" w:cs="Times New Roman"/>
            <w:sz w:val="28"/>
            <w:szCs w:val="28"/>
            <w:lang w:val="ru-RU"/>
          </w:rPr>
          <m:t>∙</m:t>
        </m:r>
        <m:sSup>
          <m:sSupPr>
            <m:ctrlPr>
              <w:rPr>
                <w:rFonts w:ascii="Cambria Math" w:hAnsi="Times New Roman" w:cs="Times New Roman"/>
                <w:i/>
                <w:sz w:val="28"/>
                <w:szCs w:val="28"/>
              </w:rPr>
            </m:ctrlPr>
          </m:sSupPr>
          <m:e>
            <m:r>
              <w:rPr>
                <w:rFonts w:ascii="Cambria Math" w:hAnsi="Times New Roman" w:cs="Times New Roman"/>
                <w:sz w:val="28"/>
                <w:szCs w:val="28"/>
                <w:lang w:val="ru-RU"/>
              </w:rPr>
              <m:t>10</m:t>
            </m:r>
          </m:e>
          <m:sup>
            <m:r>
              <w:rPr>
                <w:rFonts w:ascii="Times New Roman" w:hAnsi="Times New Roman" w:cs="Times New Roman"/>
                <w:sz w:val="28"/>
                <w:szCs w:val="28"/>
                <w:lang w:val="ru-RU"/>
              </w:rPr>
              <m:t>-</m:t>
            </m:r>
            <m:r>
              <w:rPr>
                <w:rFonts w:ascii="Cambria Math" w:hAnsi="Times New Roman" w:cs="Times New Roman"/>
                <w:sz w:val="28"/>
                <w:szCs w:val="28"/>
                <w:lang w:val="ru-RU"/>
              </w:rPr>
              <m:t>3</m:t>
            </m:r>
          </m:sup>
        </m:sSup>
      </m:oMath>
    </w:p>
    <w:p w:rsidR="00FE4E27" w:rsidRPr="00FE4E27" w:rsidRDefault="00FE4E27" w:rsidP="00FE4E27">
      <w:pPr>
        <w:widowControl w:val="0"/>
        <w:tabs>
          <w:tab w:val="left" w:pos="0"/>
          <w:tab w:val="left" w:pos="90"/>
          <w:tab w:val="left" w:pos="900"/>
        </w:tabs>
        <w:spacing w:after="0"/>
        <w:ind w:firstLine="540"/>
        <w:jc w:val="both"/>
        <w:rPr>
          <w:rFonts w:ascii="Times New Roman" w:hAnsi="Times New Roman" w:cs="Times New Roman"/>
          <w:sz w:val="24"/>
          <w:szCs w:val="24"/>
          <w:lang w:val="ru-RU"/>
        </w:rPr>
      </w:pPr>
    </w:p>
    <w:p w:rsidR="00FE4E27" w:rsidRPr="00FE4E27" w:rsidRDefault="00FE4E27" w:rsidP="00FE4E27">
      <w:pPr>
        <w:widowControl w:val="0"/>
        <w:tabs>
          <w:tab w:val="left" w:pos="0"/>
          <w:tab w:val="left" w:pos="90"/>
          <w:tab w:val="left" w:pos="900"/>
        </w:tabs>
        <w:spacing w:after="0"/>
        <w:ind w:firstLine="540"/>
        <w:jc w:val="both"/>
        <w:rPr>
          <w:rFonts w:ascii="Times New Roman" w:hAnsi="Times New Roman" w:cs="Times New Roman"/>
          <w:b/>
          <w:sz w:val="24"/>
          <w:szCs w:val="24"/>
          <w:lang w:val="ru-RU"/>
        </w:rPr>
      </w:pPr>
      <w:r w:rsidRPr="00FE4E27">
        <w:rPr>
          <w:rFonts w:ascii="Times New Roman" w:hAnsi="Times New Roman" w:cs="Times New Roman"/>
          <w:sz w:val="24"/>
          <w:szCs w:val="24"/>
          <w:lang w:val="ru-RU"/>
        </w:rPr>
        <w:t>Другой признак термической диссоциации – получение неожиданно низких значений молярных масс. Из уравнения состояния идеального газа следует, что если объем газа больше ожидаемого, то значение полученной молярной массы будет меньше ожидаемой, так как объём увеличивается в (1+</w:t>
      </w:r>
      <w:r w:rsidRPr="00CA4EB4">
        <w:rPr>
          <w:rFonts w:ascii="Times New Roman" w:hAnsi="Times New Roman" w:cs="Times New Roman"/>
          <w:sz w:val="24"/>
          <w:szCs w:val="24"/>
        </w:rPr>
        <w:t>α</w:t>
      </w:r>
      <w:r w:rsidRPr="00FE4E27">
        <w:rPr>
          <w:rFonts w:ascii="Times New Roman" w:hAnsi="Times New Roman" w:cs="Times New Roman"/>
          <w:sz w:val="24"/>
          <w:szCs w:val="24"/>
          <w:lang w:val="ru-RU"/>
        </w:rPr>
        <w:t>) раз</w:t>
      </w:r>
      <w:r w:rsidRPr="00FE4E27">
        <w:rPr>
          <w:rFonts w:ascii="Times New Roman" w:hAnsi="Times New Roman" w:cs="Times New Roman"/>
          <w:b/>
          <w:sz w:val="24"/>
          <w:szCs w:val="24"/>
          <w:lang w:val="ru-RU"/>
        </w:rPr>
        <w:t>.</w:t>
      </w:r>
    </w:p>
    <w:p w:rsidR="00FE4E27" w:rsidRDefault="00FE4E27" w:rsidP="00FE4E27">
      <w:pPr>
        <w:widowControl w:val="0"/>
        <w:tabs>
          <w:tab w:val="left" w:pos="0"/>
          <w:tab w:val="left" w:pos="90"/>
          <w:tab w:val="left" w:pos="900"/>
        </w:tabs>
        <w:spacing w:after="0" w:line="240" w:lineRule="auto"/>
        <w:jc w:val="both"/>
        <w:rPr>
          <w:rFonts w:ascii="Times New Roman" w:hAnsi="Times New Roman" w:cs="Times New Roman"/>
          <w:b/>
          <w:sz w:val="24"/>
          <w:szCs w:val="24"/>
          <w:lang w:val="ru-RU"/>
        </w:rPr>
      </w:pPr>
    </w:p>
    <w:p w:rsidR="00FE4E27" w:rsidRPr="00FE4E27" w:rsidRDefault="00FE4E27" w:rsidP="00FE4E27">
      <w:pPr>
        <w:widowControl w:val="0"/>
        <w:tabs>
          <w:tab w:val="left" w:pos="0"/>
          <w:tab w:val="left" w:pos="90"/>
          <w:tab w:val="left" w:pos="900"/>
        </w:tabs>
        <w:spacing w:after="0" w:line="240" w:lineRule="auto"/>
        <w:jc w:val="both"/>
        <w:rPr>
          <w:rFonts w:ascii="Times New Roman" w:hAnsi="Times New Roman" w:cs="Times New Roman"/>
          <w:sz w:val="24"/>
          <w:szCs w:val="24"/>
          <w:lang w:val="ru-RU"/>
        </w:rPr>
      </w:pPr>
      <w:r w:rsidRPr="00FE4E27">
        <w:rPr>
          <w:rFonts w:ascii="Times New Roman" w:hAnsi="Times New Roman" w:cs="Times New Roman"/>
          <w:b/>
          <w:sz w:val="24"/>
          <w:szCs w:val="24"/>
          <w:lang w:val="ru-RU"/>
        </w:rPr>
        <w:lastRenderedPageBreak/>
        <w:t>Пример 10.5.</w:t>
      </w:r>
      <w:r w:rsidRPr="00FE4E27">
        <w:rPr>
          <w:rFonts w:ascii="Times New Roman" w:hAnsi="Times New Roman" w:cs="Times New Roman"/>
          <w:sz w:val="24"/>
          <w:szCs w:val="24"/>
          <w:lang w:val="ru-RU"/>
        </w:rPr>
        <w:t xml:space="preserve"> Определение молярной массы </w:t>
      </w:r>
      <w:r w:rsidRPr="00CA4EB4">
        <w:rPr>
          <w:rFonts w:ascii="Times New Roman" w:hAnsi="Times New Roman" w:cs="Times New Roman"/>
          <w:sz w:val="24"/>
          <w:szCs w:val="24"/>
        </w:rPr>
        <w:t>N</w:t>
      </w:r>
      <w:r w:rsidRPr="00FE4E27">
        <w:rPr>
          <w:rFonts w:ascii="Times New Roman" w:hAnsi="Times New Roman" w:cs="Times New Roman"/>
          <w:sz w:val="24"/>
          <w:szCs w:val="24"/>
          <w:vertAlign w:val="subscript"/>
          <w:lang w:val="ru-RU"/>
        </w:rPr>
        <w:t>2</w:t>
      </w:r>
      <w:r w:rsidRPr="00CA4EB4">
        <w:rPr>
          <w:rFonts w:ascii="Times New Roman" w:hAnsi="Times New Roman" w:cs="Times New Roman"/>
          <w:sz w:val="24"/>
          <w:szCs w:val="24"/>
        </w:rPr>
        <w:t>O</w:t>
      </w:r>
      <w:r w:rsidRPr="00FE4E27">
        <w:rPr>
          <w:rFonts w:ascii="Times New Roman" w:hAnsi="Times New Roman" w:cs="Times New Roman"/>
          <w:sz w:val="24"/>
          <w:szCs w:val="24"/>
          <w:vertAlign w:val="subscript"/>
          <w:lang w:val="ru-RU"/>
        </w:rPr>
        <w:t>4</w:t>
      </w:r>
      <w:r w:rsidRPr="00FE4E27">
        <w:rPr>
          <w:rFonts w:ascii="Times New Roman" w:hAnsi="Times New Roman" w:cs="Times New Roman"/>
          <w:sz w:val="24"/>
          <w:szCs w:val="24"/>
          <w:lang w:val="ru-RU"/>
        </w:rPr>
        <w:t xml:space="preserve"> при 25</w:t>
      </w:r>
      <w:r w:rsidRPr="00CA4EB4">
        <w:rPr>
          <w:rFonts w:ascii="Times New Roman" w:hAnsi="Times New Roman" w:cs="Times New Roman"/>
          <w:sz w:val="24"/>
          <w:szCs w:val="24"/>
        </w:rPr>
        <w:t> </w:t>
      </w:r>
      <w:r w:rsidRPr="00FE4E27">
        <w:rPr>
          <w:rFonts w:ascii="Times New Roman" w:hAnsi="Times New Roman" w:cs="Times New Roman"/>
          <w:sz w:val="24"/>
          <w:szCs w:val="24"/>
          <w:vertAlign w:val="superscript"/>
          <w:lang w:val="ru-RU"/>
        </w:rPr>
        <w:t>о</w:t>
      </w:r>
      <w:r w:rsidRPr="00FE4E27">
        <w:rPr>
          <w:rFonts w:ascii="Times New Roman" w:hAnsi="Times New Roman" w:cs="Times New Roman"/>
          <w:sz w:val="24"/>
          <w:szCs w:val="24"/>
          <w:lang w:val="ru-RU"/>
        </w:rPr>
        <w:t>С дало значение 62,5</w:t>
      </w:r>
      <w:r w:rsidRPr="00CA4EB4">
        <w:rPr>
          <w:rFonts w:ascii="Times New Roman" w:hAnsi="Times New Roman" w:cs="Times New Roman"/>
          <w:sz w:val="24"/>
          <w:szCs w:val="24"/>
        </w:rPr>
        <w:t> </w:t>
      </w:r>
      <w:r w:rsidRPr="00FE4E27">
        <w:rPr>
          <w:rFonts w:ascii="Times New Roman" w:hAnsi="Times New Roman" w:cs="Times New Roman"/>
          <w:sz w:val="24"/>
          <w:szCs w:val="24"/>
          <w:lang w:val="ru-RU"/>
        </w:rPr>
        <w:t xml:space="preserve">г/моль. Вычислите степень диссоциации при этой температуре. </w:t>
      </w:r>
    </w:p>
    <w:p w:rsidR="00FE4E27" w:rsidRPr="00FE4E27" w:rsidRDefault="00FE4E27" w:rsidP="00FE4E27">
      <w:pPr>
        <w:widowControl w:val="0"/>
        <w:tabs>
          <w:tab w:val="left" w:pos="0"/>
          <w:tab w:val="left" w:pos="90"/>
          <w:tab w:val="left" w:pos="900"/>
        </w:tabs>
        <w:spacing w:after="0" w:line="240" w:lineRule="auto"/>
        <w:jc w:val="both"/>
        <w:rPr>
          <w:rFonts w:ascii="Times New Roman" w:hAnsi="Times New Roman" w:cs="Times New Roman"/>
          <w:sz w:val="24"/>
          <w:szCs w:val="24"/>
          <w:lang w:val="ru-RU"/>
        </w:rPr>
      </w:pPr>
      <w:r w:rsidRPr="00FE4E27">
        <w:rPr>
          <w:rFonts w:ascii="Times New Roman" w:hAnsi="Times New Roman" w:cs="Times New Roman"/>
          <w:b/>
          <w:sz w:val="24"/>
          <w:szCs w:val="24"/>
          <w:lang w:val="ru-RU"/>
        </w:rPr>
        <w:t>Решение</w:t>
      </w:r>
      <w:r w:rsidRPr="00FE4E27">
        <w:rPr>
          <w:rFonts w:ascii="Times New Roman" w:hAnsi="Times New Roman" w:cs="Times New Roman"/>
          <w:sz w:val="24"/>
          <w:szCs w:val="24"/>
          <w:lang w:val="ru-RU"/>
        </w:rPr>
        <w:t xml:space="preserve">. Уравнение термической диссоциации диоксида азота </w:t>
      </w:r>
    </w:p>
    <w:p w:rsidR="00FE4E27" w:rsidRPr="00CA4EB4" w:rsidRDefault="00D96519" w:rsidP="00FE4E27">
      <w:pPr>
        <w:widowControl w:val="0"/>
        <w:tabs>
          <w:tab w:val="left" w:pos="0"/>
          <w:tab w:val="left" w:pos="90"/>
          <w:tab w:val="left" w:pos="900"/>
        </w:tabs>
        <w:spacing w:after="0" w:line="240" w:lineRule="auto"/>
        <w:jc w:val="both"/>
        <w:rPr>
          <w:rFonts w:ascii="Times New Roman" w:hAnsi="Times New Roman" w:cs="Times New Roman"/>
          <w:b/>
          <w:sz w:val="24"/>
          <w:szCs w:val="24"/>
        </w:rPr>
      </w:pPr>
      <m:oMathPara>
        <m:oMath>
          <m:sSub>
            <m:sSubPr>
              <m:ctrlPr>
                <w:rPr>
                  <w:rFonts w:ascii="Cambria Math" w:hAnsi="Times New Roman" w:cs="Times New Roman"/>
                  <w:b/>
                  <w:sz w:val="24"/>
                  <w:szCs w:val="24"/>
                </w:rPr>
              </m:ctrlPr>
            </m:sSubPr>
            <m:e>
              <m:r>
                <m:rPr>
                  <m:sty m:val="b"/>
                </m:rPr>
                <w:rPr>
                  <w:rFonts w:ascii="Cambria Math" w:hAnsi="Cambria Math" w:cs="Times New Roman"/>
                  <w:sz w:val="24"/>
                  <w:szCs w:val="24"/>
                </w:rPr>
                <m:t>N</m:t>
              </m:r>
            </m:e>
            <m:sub>
              <m:r>
                <m:rPr>
                  <m:sty m:val="b"/>
                </m:rPr>
                <w:rPr>
                  <w:rFonts w:ascii="Cambria Math" w:hAnsi="Cambria Math" w:cs="Times New Roman"/>
                  <w:sz w:val="24"/>
                  <w:szCs w:val="24"/>
                </w:rPr>
                <m:t>2</m:t>
              </m:r>
            </m:sub>
          </m:sSub>
          <m:sSub>
            <m:sSubPr>
              <m:ctrlPr>
                <w:rPr>
                  <w:rFonts w:ascii="Cambria Math" w:hAnsi="Times New Roman" w:cs="Times New Roman"/>
                  <w:b/>
                  <w:sz w:val="24"/>
                  <w:szCs w:val="24"/>
                </w:rPr>
              </m:ctrlPr>
            </m:sSubPr>
            <m:e>
              <m:r>
                <m:rPr>
                  <m:sty m:val="b"/>
                </m:rPr>
                <w:rPr>
                  <w:rFonts w:ascii="Cambria Math" w:hAnsi="Cambria Math" w:cs="Times New Roman"/>
                  <w:sz w:val="24"/>
                  <w:szCs w:val="24"/>
                </w:rPr>
                <m:t>O</m:t>
              </m:r>
            </m:e>
            <m:sub>
              <m:r>
                <m:rPr>
                  <m:sty m:val="b"/>
                </m:rPr>
                <w:rPr>
                  <w:rFonts w:ascii="Cambria Math" w:hAnsi="Cambria Math" w:cs="Times New Roman"/>
                  <w:sz w:val="24"/>
                  <w:szCs w:val="24"/>
                </w:rPr>
                <m:t>4</m:t>
              </m:r>
            </m:sub>
          </m:sSub>
          <m:r>
            <m:rPr>
              <m:sty m:val="b"/>
            </m:rPr>
            <w:rPr>
              <w:rFonts w:ascii="Cambria Math" w:hAnsi="Times New Roman" w:cs="Times New Roman"/>
              <w:sz w:val="24"/>
              <w:szCs w:val="24"/>
            </w:rPr>
            <m:t xml:space="preserve"> </m:t>
          </m:r>
          <m:box>
            <m:boxPr>
              <m:opEmu m:val="on"/>
              <m:ctrlPr>
                <w:rPr>
                  <w:rFonts w:ascii="Cambria Math" w:hAnsi="Times New Roman" w:cs="Times New Roman"/>
                  <w:b/>
                  <w:sz w:val="24"/>
                  <w:szCs w:val="24"/>
                </w:rPr>
              </m:ctrlPr>
            </m:boxPr>
            <m:e>
              <m:r>
                <m:rPr>
                  <m:sty m:val="b"/>
                </m:rPr>
                <w:rPr>
                  <w:rFonts w:ascii="Cambria Math" w:hAnsi="Times New Roman" w:cs="Times New Roman"/>
                  <w:sz w:val="24"/>
                  <w:szCs w:val="24"/>
                </w:rPr>
                <m:t>↔</m:t>
              </m:r>
            </m:e>
          </m:box>
          <m:r>
            <m:rPr>
              <m:sty m:val="b"/>
            </m:rPr>
            <w:rPr>
              <w:rFonts w:ascii="Cambria Math" w:hAnsi="Times New Roman" w:cs="Times New Roman"/>
              <w:sz w:val="24"/>
              <w:szCs w:val="24"/>
            </w:rPr>
            <m:t xml:space="preserve"> </m:t>
          </m:r>
          <m:r>
            <m:rPr>
              <m:sty m:val="b"/>
            </m:rPr>
            <w:rPr>
              <w:rFonts w:ascii="Cambria Math" w:hAnsi="Cambria Math" w:cs="Times New Roman"/>
              <w:sz w:val="24"/>
              <w:szCs w:val="24"/>
            </w:rPr>
            <m:t>2</m:t>
          </m:r>
          <m:sSub>
            <m:sSubPr>
              <m:ctrlPr>
                <w:rPr>
                  <w:rFonts w:ascii="Cambria Math" w:hAnsi="Times New Roman" w:cs="Times New Roman"/>
                  <w:b/>
                  <w:sz w:val="24"/>
                  <w:szCs w:val="24"/>
                </w:rPr>
              </m:ctrlPr>
            </m:sSubPr>
            <m:e>
              <m:r>
                <m:rPr>
                  <m:sty m:val="b"/>
                </m:rPr>
                <w:rPr>
                  <w:rFonts w:ascii="Cambria Math" w:hAnsi="Cambria Math" w:cs="Times New Roman"/>
                  <w:sz w:val="24"/>
                  <w:szCs w:val="24"/>
                </w:rPr>
                <m:t>NO</m:t>
              </m:r>
            </m:e>
            <m:sub>
              <m:r>
                <m:rPr>
                  <m:sty m:val="b"/>
                </m:rPr>
                <w:rPr>
                  <w:rFonts w:ascii="Cambria Math" w:hAnsi="Cambria Math" w:cs="Times New Roman"/>
                  <w:sz w:val="24"/>
                  <w:szCs w:val="24"/>
                </w:rPr>
                <m:t>2</m:t>
              </m:r>
            </m:sub>
          </m:sSub>
          <m:r>
            <m:rPr>
              <m:sty m:val="b"/>
            </m:rPr>
            <w:rPr>
              <w:rFonts w:ascii="Times New Roman" w:hAnsi="Times New Roman" w:cs="Times New Roman"/>
              <w:sz w:val="24"/>
              <w:szCs w:val="24"/>
            </w:rPr>
            <m:t>-</m:t>
          </m:r>
          <m:r>
            <m:rPr>
              <m:sty m:val="b"/>
            </m:rPr>
            <w:rPr>
              <w:rFonts w:ascii="Cambria Math" w:hAnsi="Times New Roman" w:cs="Times New Roman"/>
              <w:sz w:val="24"/>
              <w:szCs w:val="24"/>
            </w:rPr>
            <m:t xml:space="preserve"> </m:t>
          </m:r>
          <m:r>
            <m:rPr>
              <m:sty m:val="b"/>
            </m:rPr>
            <w:rPr>
              <w:rFonts w:ascii="Cambria Math" w:hAnsi="Cambria Math" w:cs="Times New Roman"/>
              <w:sz w:val="24"/>
              <w:szCs w:val="24"/>
            </w:rPr>
            <m:t>54</m:t>
          </m:r>
          <m:r>
            <m:rPr>
              <m:sty m:val="b"/>
            </m:rPr>
            <w:rPr>
              <w:rFonts w:ascii="Cambria Math" w:hAnsi="Times New Roman" w:cs="Times New Roman"/>
              <w:sz w:val="24"/>
              <w:szCs w:val="24"/>
            </w:rPr>
            <m:t xml:space="preserve"> </m:t>
          </m:r>
          <m:r>
            <m:rPr>
              <m:sty m:val="b"/>
            </m:rPr>
            <w:rPr>
              <w:rFonts w:ascii="Cambria Math" w:hAnsi="Times New Roman" w:cs="Times New Roman"/>
              <w:sz w:val="24"/>
              <w:szCs w:val="24"/>
            </w:rPr>
            <m:t>кДж</m:t>
          </m:r>
        </m:oMath>
      </m:oMathPara>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70"/>
        <w:gridCol w:w="897"/>
        <w:gridCol w:w="558"/>
        <w:gridCol w:w="929"/>
        <w:gridCol w:w="929"/>
      </w:tblGrid>
      <w:tr w:rsidR="00FE4E27" w:rsidRPr="00CA4EB4" w:rsidTr="00FE4E27">
        <w:trPr>
          <w:gridAfter w:val="1"/>
          <w:wAfter w:w="929" w:type="dxa"/>
          <w:jc w:val="center"/>
        </w:trPr>
        <w:tc>
          <w:tcPr>
            <w:tcW w:w="2970" w:type="dxa"/>
          </w:tcPr>
          <w:p w:rsidR="00FE4E27" w:rsidRPr="00CA4EB4" w:rsidRDefault="00FE4E27" w:rsidP="00FE4E27">
            <w:pPr>
              <w:widowControl w:val="0"/>
              <w:tabs>
                <w:tab w:val="left" w:pos="0"/>
                <w:tab w:val="left" w:pos="90"/>
                <w:tab w:val="left" w:pos="900"/>
              </w:tabs>
              <w:jc w:val="both"/>
              <w:rPr>
                <w:rFonts w:eastAsiaTheme="minorEastAsia"/>
                <w:sz w:val="24"/>
                <w:szCs w:val="24"/>
              </w:rPr>
            </w:pPr>
          </w:p>
        </w:tc>
        <w:tc>
          <w:tcPr>
            <w:tcW w:w="897" w:type="dxa"/>
          </w:tcPr>
          <w:p w:rsidR="00FE4E27" w:rsidRPr="00CA4EB4" w:rsidRDefault="00D96519" w:rsidP="00FE4E27">
            <w:pPr>
              <w:widowControl w:val="0"/>
              <w:tabs>
                <w:tab w:val="left" w:pos="0"/>
                <w:tab w:val="left" w:pos="90"/>
                <w:tab w:val="left" w:pos="900"/>
              </w:tabs>
              <w:jc w:val="both"/>
              <w:rPr>
                <w:rFonts w:eastAsiaTheme="minorEastAsia"/>
                <w:sz w:val="24"/>
                <w:szCs w:val="24"/>
              </w:rPr>
            </w:pPr>
            <m:oMathPara>
              <m:oMath>
                <m:sSub>
                  <m:sSubPr>
                    <m:ctrlPr>
                      <w:rPr>
                        <w:rFonts w:ascii="Cambria Math" w:hAnsi="Cambria Math"/>
                        <w:sz w:val="24"/>
                        <w:szCs w:val="24"/>
                      </w:rPr>
                    </m:ctrlPr>
                  </m:sSubPr>
                  <m:e>
                    <m:r>
                      <m:rPr>
                        <m:sty m:val="p"/>
                      </m:rPr>
                      <w:rPr>
                        <w:rFonts w:ascii="Cambria Math"/>
                        <w:sz w:val="24"/>
                        <w:szCs w:val="24"/>
                      </w:rPr>
                      <m:t>N</m:t>
                    </m:r>
                  </m:e>
                  <m:sub>
                    <m:r>
                      <m:rPr>
                        <m:sty m:val="p"/>
                      </m:rPr>
                      <w:rPr>
                        <w:rFonts w:ascii="Cambria Math"/>
                        <w:sz w:val="24"/>
                        <w:szCs w:val="24"/>
                      </w:rPr>
                      <m:t>2</m:t>
                    </m:r>
                  </m:sub>
                </m:sSub>
                <m:sSub>
                  <m:sSubPr>
                    <m:ctrlPr>
                      <w:rPr>
                        <w:rFonts w:ascii="Cambria Math" w:hAnsi="Cambria Math"/>
                        <w:sz w:val="24"/>
                        <w:szCs w:val="24"/>
                      </w:rPr>
                    </m:ctrlPr>
                  </m:sSubPr>
                  <m:e>
                    <m:r>
                      <m:rPr>
                        <m:sty m:val="p"/>
                      </m:rPr>
                      <w:rPr>
                        <w:rFonts w:ascii="Cambria Math"/>
                        <w:sz w:val="24"/>
                        <w:szCs w:val="24"/>
                      </w:rPr>
                      <m:t>O</m:t>
                    </m:r>
                  </m:e>
                  <m:sub>
                    <m:r>
                      <m:rPr>
                        <m:sty m:val="p"/>
                      </m:rPr>
                      <w:rPr>
                        <w:rFonts w:ascii="Cambria Math"/>
                        <w:sz w:val="24"/>
                        <w:szCs w:val="24"/>
                      </w:rPr>
                      <m:t>4</m:t>
                    </m:r>
                  </m:sub>
                </m:sSub>
              </m:oMath>
            </m:oMathPara>
          </w:p>
        </w:tc>
        <w:tc>
          <w:tcPr>
            <w:tcW w:w="558" w:type="dxa"/>
          </w:tcPr>
          <w:p w:rsidR="00FE4E27" w:rsidRPr="00CA4EB4" w:rsidRDefault="00FE4E27" w:rsidP="00FE4E27">
            <w:pPr>
              <w:widowControl w:val="0"/>
              <w:tabs>
                <w:tab w:val="left" w:pos="0"/>
                <w:tab w:val="left" w:pos="90"/>
                <w:tab w:val="left" w:pos="900"/>
              </w:tabs>
              <w:jc w:val="both"/>
              <w:rPr>
                <w:rFonts w:eastAsiaTheme="minorEastAsia"/>
                <w:sz w:val="24"/>
                <w:szCs w:val="24"/>
              </w:rPr>
            </w:pPr>
            <w:r w:rsidRPr="00CA4EB4">
              <w:rPr>
                <w:rFonts w:eastAsiaTheme="minorEastAsia"/>
                <w:sz w:val="24"/>
                <w:szCs w:val="24"/>
              </w:rPr>
              <w:t>↔</w:t>
            </w:r>
          </w:p>
        </w:tc>
        <w:tc>
          <w:tcPr>
            <w:tcW w:w="929" w:type="dxa"/>
          </w:tcPr>
          <w:p w:rsidR="00FE4E27" w:rsidRPr="00CA4EB4" w:rsidRDefault="00FE4E27" w:rsidP="00FE4E27">
            <w:pPr>
              <w:widowControl w:val="0"/>
              <w:tabs>
                <w:tab w:val="left" w:pos="0"/>
                <w:tab w:val="left" w:pos="90"/>
                <w:tab w:val="left" w:pos="900"/>
              </w:tabs>
              <w:jc w:val="both"/>
              <w:rPr>
                <w:rFonts w:eastAsiaTheme="minorEastAsia"/>
                <w:sz w:val="24"/>
                <w:szCs w:val="24"/>
              </w:rPr>
            </w:pPr>
            <m:oMathPara>
              <m:oMath>
                <m:r>
                  <m:rPr>
                    <m:sty m:val="p"/>
                  </m:rPr>
                  <w:rPr>
                    <w:rFonts w:ascii="Cambria Math"/>
                    <w:sz w:val="24"/>
                    <w:szCs w:val="24"/>
                  </w:rPr>
                  <m:t>2</m:t>
                </m:r>
                <m:sSub>
                  <m:sSubPr>
                    <m:ctrlPr>
                      <w:rPr>
                        <w:rFonts w:ascii="Cambria Math" w:hAnsi="Cambria Math"/>
                        <w:sz w:val="24"/>
                        <w:szCs w:val="24"/>
                      </w:rPr>
                    </m:ctrlPr>
                  </m:sSubPr>
                  <m:e>
                    <m:r>
                      <m:rPr>
                        <m:sty m:val="p"/>
                      </m:rPr>
                      <w:rPr>
                        <w:rFonts w:ascii="Cambria Math"/>
                        <w:sz w:val="24"/>
                        <w:szCs w:val="24"/>
                      </w:rPr>
                      <m:t>NO</m:t>
                    </m:r>
                  </m:e>
                  <m:sub>
                    <m:r>
                      <m:rPr>
                        <m:sty m:val="p"/>
                      </m:rPr>
                      <w:rPr>
                        <w:rFonts w:ascii="Cambria Math"/>
                        <w:sz w:val="24"/>
                        <w:szCs w:val="24"/>
                      </w:rPr>
                      <m:t>2</m:t>
                    </m:r>
                  </m:sub>
                </m:sSub>
              </m:oMath>
            </m:oMathPara>
          </w:p>
        </w:tc>
      </w:tr>
      <w:tr w:rsidR="00FE4E27" w:rsidRPr="00CA4EB4" w:rsidTr="00FE4E27">
        <w:trPr>
          <w:gridAfter w:val="1"/>
          <w:wAfter w:w="929" w:type="dxa"/>
          <w:jc w:val="center"/>
        </w:trPr>
        <w:tc>
          <w:tcPr>
            <w:tcW w:w="2970" w:type="dxa"/>
            <w:vAlign w:val="center"/>
          </w:tcPr>
          <w:p w:rsidR="00FE4E27" w:rsidRPr="00CA4EB4" w:rsidRDefault="00FE4E27" w:rsidP="00FE4E27">
            <w:pPr>
              <w:widowControl w:val="0"/>
              <w:tabs>
                <w:tab w:val="left" w:pos="0"/>
              </w:tabs>
              <w:rPr>
                <w:sz w:val="24"/>
                <w:szCs w:val="24"/>
              </w:rPr>
            </w:pPr>
            <w:r w:rsidRPr="00CA4EB4">
              <w:rPr>
                <w:sz w:val="24"/>
                <w:szCs w:val="24"/>
              </w:rPr>
              <w:t>Начальное кол-во, моль</w:t>
            </w:r>
          </w:p>
        </w:tc>
        <w:tc>
          <w:tcPr>
            <w:tcW w:w="897" w:type="dxa"/>
          </w:tcPr>
          <w:p w:rsidR="00FE4E27" w:rsidRPr="00CA4EB4" w:rsidRDefault="00FE4E27" w:rsidP="00FE4E27">
            <w:pPr>
              <w:widowControl w:val="0"/>
              <w:tabs>
                <w:tab w:val="left" w:pos="0"/>
                <w:tab w:val="left" w:pos="90"/>
                <w:tab w:val="left" w:pos="900"/>
              </w:tabs>
              <w:jc w:val="center"/>
              <w:rPr>
                <w:rFonts w:eastAsiaTheme="minorEastAsia"/>
                <w:sz w:val="24"/>
                <w:szCs w:val="24"/>
              </w:rPr>
            </w:pPr>
            <w:r w:rsidRPr="00CA4EB4">
              <w:rPr>
                <w:rFonts w:eastAsiaTheme="minorEastAsia"/>
                <w:sz w:val="24"/>
                <w:szCs w:val="24"/>
              </w:rPr>
              <w:t>1</w:t>
            </w:r>
          </w:p>
        </w:tc>
        <w:tc>
          <w:tcPr>
            <w:tcW w:w="558" w:type="dxa"/>
          </w:tcPr>
          <w:p w:rsidR="00FE4E27" w:rsidRPr="00CA4EB4" w:rsidRDefault="00FE4E27" w:rsidP="00FE4E27">
            <w:pPr>
              <w:widowControl w:val="0"/>
              <w:tabs>
                <w:tab w:val="left" w:pos="0"/>
                <w:tab w:val="left" w:pos="90"/>
                <w:tab w:val="left" w:pos="900"/>
              </w:tabs>
              <w:jc w:val="center"/>
              <w:rPr>
                <w:rFonts w:eastAsiaTheme="minorEastAsia"/>
                <w:sz w:val="24"/>
                <w:szCs w:val="24"/>
              </w:rPr>
            </w:pPr>
          </w:p>
        </w:tc>
        <w:tc>
          <w:tcPr>
            <w:tcW w:w="929" w:type="dxa"/>
          </w:tcPr>
          <w:p w:rsidR="00FE4E27" w:rsidRPr="00CA4EB4" w:rsidRDefault="00FE4E27" w:rsidP="00FE4E27">
            <w:pPr>
              <w:widowControl w:val="0"/>
              <w:tabs>
                <w:tab w:val="left" w:pos="0"/>
                <w:tab w:val="left" w:pos="90"/>
                <w:tab w:val="left" w:pos="900"/>
              </w:tabs>
              <w:jc w:val="center"/>
              <w:rPr>
                <w:rFonts w:eastAsiaTheme="minorEastAsia"/>
                <w:sz w:val="24"/>
                <w:szCs w:val="24"/>
              </w:rPr>
            </w:pPr>
            <w:r w:rsidRPr="00CA4EB4">
              <w:rPr>
                <w:rFonts w:eastAsiaTheme="minorEastAsia"/>
                <w:sz w:val="24"/>
                <w:szCs w:val="24"/>
              </w:rPr>
              <w:t>0</w:t>
            </w:r>
          </w:p>
        </w:tc>
      </w:tr>
      <w:tr w:rsidR="00FE4E27" w:rsidRPr="00CA4EB4" w:rsidTr="00FE4E27">
        <w:trPr>
          <w:gridAfter w:val="1"/>
          <w:wAfter w:w="929" w:type="dxa"/>
          <w:jc w:val="center"/>
        </w:trPr>
        <w:tc>
          <w:tcPr>
            <w:tcW w:w="2970" w:type="dxa"/>
            <w:vAlign w:val="center"/>
          </w:tcPr>
          <w:p w:rsidR="00FE4E27" w:rsidRPr="00CA4EB4" w:rsidRDefault="00FE4E27" w:rsidP="00FE4E27">
            <w:pPr>
              <w:widowControl w:val="0"/>
              <w:tabs>
                <w:tab w:val="left" w:pos="0"/>
              </w:tabs>
              <w:rPr>
                <w:sz w:val="24"/>
                <w:szCs w:val="24"/>
              </w:rPr>
            </w:pPr>
            <w:r w:rsidRPr="00CA4EB4">
              <w:rPr>
                <w:sz w:val="24"/>
                <w:szCs w:val="24"/>
              </w:rPr>
              <w:t>В реакции кол-во, моль</w:t>
            </w:r>
          </w:p>
        </w:tc>
        <w:tc>
          <w:tcPr>
            <w:tcW w:w="897" w:type="dxa"/>
          </w:tcPr>
          <w:p w:rsidR="00FE4E27" w:rsidRPr="00CA4EB4" w:rsidRDefault="00FE4E27" w:rsidP="00FE4E27">
            <w:pPr>
              <w:widowControl w:val="0"/>
              <w:tabs>
                <w:tab w:val="left" w:pos="0"/>
                <w:tab w:val="left" w:pos="90"/>
                <w:tab w:val="left" w:pos="900"/>
              </w:tabs>
              <w:jc w:val="center"/>
              <w:rPr>
                <w:rFonts w:eastAsiaTheme="minorEastAsia"/>
                <w:sz w:val="24"/>
                <w:szCs w:val="24"/>
              </w:rPr>
            </w:pPr>
            <w:r w:rsidRPr="00CA4EB4">
              <w:rPr>
                <w:rFonts w:eastAsiaTheme="minorEastAsia"/>
                <w:sz w:val="24"/>
                <w:szCs w:val="24"/>
              </w:rPr>
              <w:t>α</w:t>
            </w:r>
          </w:p>
        </w:tc>
        <w:tc>
          <w:tcPr>
            <w:tcW w:w="558" w:type="dxa"/>
          </w:tcPr>
          <w:p w:rsidR="00FE4E27" w:rsidRPr="00CA4EB4" w:rsidRDefault="00FE4E27" w:rsidP="00FE4E27">
            <w:pPr>
              <w:widowControl w:val="0"/>
              <w:tabs>
                <w:tab w:val="left" w:pos="0"/>
                <w:tab w:val="left" w:pos="90"/>
                <w:tab w:val="left" w:pos="900"/>
              </w:tabs>
              <w:jc w:val="center"/>
              <w:rPr>
                <w:rFonts w:eastAsiaTheme="minorEastAsia"/>
                <w:sz w:val="24"/>
                <w:szCs w:val="24"/>
              </w:rPr>
            </w:pPr>
          </w:p>
        </w:tc>
        <w:tc>
          <w:tcPr>
            <w:tcW w:w="929" w:type="dxa"/>
          </w:tcPr>
          <w:p w:rsidR="00FE4E27" w:rsidRPr="00CA4EB4" w:rsidRDefault="00FE4E27" w:rsidP="00FE4E27">
            <w:pPr>
              <w:widowControl w:val="0"/>
              <w:tabs>
                <w:tab w:val="left" w:pos="0"/>
                <w:tab w:val="left" w:pos="90"/>
                <w:tab w:val="left" w:pos="900"/>
              </w:tabs>
              <w:jc w:val="center"/>
              <w:rPr>
                <w:rFonts w:eastAsiaTheme="minorEastAsia"/>
                <w:sz w:val="24"/>
                <w:szCs w:val="24"/>
              </w:rPr>
            </w:pPr>
            <w:r w:rsidRPr="00CA4EB4">
              <w:rPr>
                <w:rFonts w:eastAsiaTheme="minorEastAsia"/>
                <w:sz w:val="24"/>
                <w:szCs w:val="24"/>
              </w:rPr>
              <w:t>2α</w:t>
            </w:r>
          </w:p>
        </w:tc>
      </w:tr>
      <w:tr w:rsidR="00FE4E27" w:rsidRPr="00CA4EB4" w:rsidTr="00FE4E27">
        <w:trPr>
          <w:jc w:val="center"/>
        </w:trPr>
        <w:tc>
          <w:tcPr>
            <w:tcW w:w="2970" w:type="dxa"/>
            <w:tcBorders>
              <w:bottom w:val="single" w:sz="4" w:space="0" w:color="auto"/>
            </w:tcBorders>
            <w:vAlign w:val="center"/>
          </w:tcPr>
          <w:p w:rsidR="00FE4E27" w:rsidRPr="00CA4EB4" w:rsidRDefault="00FE4E27" w:rsidP="00FE4E27">
            <w:pPr>
              <w:widowControl w:val="0"/>
              <w:tabs>
                <w:tab w:val="left" w:pos="0"/>
              </w:tabs>
              <w:rPr>
                <w:sz w:val="24"/>
                <w:szCs w:val="24"/>
              </w:rPr>
            </w:pPr>
            <w:r w:rsidRPr="00CA4EB4">
              <w:rPr>
                <w:sz w:val="24"/>
                <w:szCs w:val="24"/>
              </w:rPr>
              <w:t>Равновесное кол-во, моль</w:t>
            </w:r>
          </w:p>
        </w:tc>
        <w:tc>
          <w:tcPr>
            <w:tcW w:w="897" w:type="dxa"/>
            <w:tcBorders>
              <w:bottom w:val="single" w:sz="4" w:space="0" w:color="auto"/>
            </w:tcBorders>
          </w:tcPr>
          <w:p w:rsidR="00FE4E27" w:rsidRPr="00CA4EB4" w:rsidRDefault="00FE4E27" w:rsidP="00FE4E27">
            <w:pPr>
              <w:widowControl w:val="0"/>
              <w:tabs>
                <w:tab w:val="left" w:pos="0"/>
                <w:tab w:val="left" w:pos="90"/>
                <w:tab w:val="left" w:pos="900"/>
              </w:tabs>
              <w:jc w:val="center"/>
              <w:rPr>
                <w:rFonts w:eastAsiaTheme="minorEastAsia"/>
                <w:sz w:val="24"/>
                <w:szCs w:val="24"/>
              </w:rPr>
            </w:pPr>
            <w:r w:rsidRPr="00CA4EB4">
              <w:rPr>
                <w:rFonts w:eastAsiaTheme="minorEastAsia"/>
                <w:sz w:val="24"/>
                <w:szCs w:val="24"/>
              </w:rPr>
              <w:t>1 − α</w:t>
            </w:r>
          </w:p>
        </w:tc>
        <w:tc>
          <w:tcPr>
            <w:tcW w:w="558" w:type="dxa"/>
            <w:tcBorders>
              <w:bottom w:val="single" w:sz="4" w:space="0" w:color="auto"/>
            </w:tcBorders>
          </w:tcPr>
          <w:p w:rsidR="00FE4E27" w:rsidRPr="00CA4EB4" w:rsidRDefault="00FE4E27" w:rsidP="00FE4E27">
            <w:pPr>
              <w:widowControl w:val="0"/>
              <w:tabs>
                <w:tab w:val="left" w:pos="0"/>
                <w:tab w:val="left" w:pos="90"/>
                <w:tab w:val="left" w:pos="900"/>
              </w:tabs>
              <w:jc w:val="center"/>
              <w:rPr>
                <w:rFonts w:eastAsiaTheme="minorEastAsia"/>
                <w:sz w:val="24"/>
                <w:szCs w:val="24"/>
              </w:rPr>
            </w:pPr>
          </w:p>
        </w:tc>
        <w:tc>
          <w:tcPr>
            <w:tcW w:w="929" w:type="dxa"/>
            <w:tcBorders>
              <w:bottom w:val="single" w:sz="4" w:space="0" w:color="auto"/>
              <w:right w:val="single" w:sz="4" w:space="0" w:color="auto"/>
            </w:tcBorders>
          </w:tcPr>
          <w:p w:rsidR="00FE4E27" w:rsidRPr="00CA4EB4" w:rsidRDefault="00FE4E27" w:rsidP="00FE4E27">
            <w:pPr>
              <w:widowControl w:val="0"/>
              <w:tabs>
                <w:tab w:val="left" w:pos="0"/>
                <w:tab w:val="left" w:pos="90"/>
                <w:tab w:val="left" w:pos="900"/>
              </w:tabs>
              <w:jc w:val="center"/>
              <w:rPr>
                <w:rFonts w:eastAsiaTheme="minorEastAsia"/>
                <w:sz w:val="24"/>
                <w:szCs w:val="24"/>
              </w:rPr>
            </w:pPr>
            <w:r w:rsidRPr="00CA4EB4">
              <w:rPr>
                <w:rFonts w:eastAsiaTheme="minorEastAsia"/>
                <w:sz w:val="24"/>
                <w:szCs w:val="24"/>
              </w:rPr>
              <w:t>2α</w:t>
            </w:r>
          </w:p>
        </w:tc>
        <w:tc>
          <w:tcPr>
            <w:tcW w:w="929" w:type="dxa"/>
            <w:tcBorders>
              <w:left w:val="single" w:sz="4" w:space="0" w:color="auto"/>
            </w:tcBorders>
          </w:tcPr>
          <w:p w:rsidR="00FE4E27" w:rsidRPr="00CA4EB4" w:rsidRDefault="00FE4E27" w:rsidP="00FE4E27">
            <w:pPr>
              <w:widowControl w:val="0"/>
              <w:tabs>
                <w:tab w:val="left" w:pos="0"/>
                <w:tab w:val="left" w:pos="90"/>
                <w:tab w:val="left" w:pos="900"/>
              </w:tabs>
              <w:jc w:val="center"/>
              <w:rPr>
                <w:rFonts w:eastAsiaTheme="minorEastAsia"/>
                <w:sz w:val="24"/>
                <w:szCs w:val="24"/>
              </w:rPr>
            </w:pPr>
            <w:r w:rsidRPr="00CA4EB4">
              <w:rPr>
                <w:rFonts w:eastAsiaTheme="minorEastAsia"/>
                <w:sz w:val="24"/>
                <w:szCs w:val="24"/>
              </w:rPr>
              <w:t>=1+α</w:t>
            </w:r>
          </w:p>
        </w:tc>
      </w:tr>
    </w:tbl>
    <w:p w:rsidR="00FE4E27" w:rsidRPr="00CA4EB4" w:rsidRDefault="00FE4E27" w:rsidP="00FE4E27">
      <w:pPr>
        <w:widowControl w:val="0"/>
        <w:tabs>
          <w:tab w:val="left" w:pos="0"/>
          <w:tab w:val="left" w:pos="90"/>
          <w:tab w:val="left" w:pos="900"/>
        </w:tabs>
        <w:spacing w:after="0" w:line="240" w:lineRule="auto"/>
        <w:jc w:val="both"/>
        <w:rPr>
          <w:rFonts w:ascii="Times New Roman" w:hAnsi="Times New Roman" w:cs="Times New Roman"/>
          <w:sz w:val="24"/>
          <w:szCs w:val="24"/>
        </w:rPr>
      </w:pPr>
    </w:p>
    <w:p w:rsidR="00FE4E27" w:rsidRPr="00FE4E27" w:rsidRDefault="00FE4E27" w:rsidP="00FE4E27">
      <w:pPr>
        <w:widowControl w:val="0"/>
        <w:tabs>
          <w:tab w:val="left" w:pos="0"/>
        </w:tabs>
        <w:spacing w:after="0" w:line="240" w:lineRule="auto"/>
        <w:jc w:val="both"/>
        <w:rPr>
          <w:rFonts w:ascii="Times New Roman" w:hAnsi="Times New Roman" w:cs="Times New Roman"/>
          <w:sz w:val="24"/>
          <w:szCs w:val="24"/>
          <w:lang w:val="ru-RU"/>
        </w:rPr>
      </w:pPr>
      <w:r w:rsidRPr="00FE4E27">
        <w:rPr>
          <w:rFonts w:ascii="Times New Roman" w:hAnsi="Times New Roman" w:cs="Times New Roman"/>
          <w:sz w:val="24"/>
          <w:szCs w:val="24"/>
          <w:lang w:val="ru-RU"/>
        </w:rPr>
        <w:t>При диссоциации 1</w:t>
      </w:r>
      <w:r w:rsidRPr="00CA4EB4">
        <w:rPr>
          <w:rFonts w:ascii="Times New Roman" w:hAnsi="Times New Roman" w:cs="Times New Roman"/>
          <w:sz w:val="24"/>
          <w:szCs w:val="24"/>
        </w:rPr>
        <w:t> </w:t>
      </w:r>
      <w:r w:rsidRPr="00FE4E27">
        <w:rPr>
          <w:rFonts w:ascii="Times New Roman" w:hAnsi="Times New Roman" w:cs="Times New Roman"/>
          <w:sz w:val="24"/>
          <w:szCs w:val="24"/>
          <w:lang w:val="ru-RU"/>
        </w:rPr>
        <w:t xml:space="preserve">моля </w:t>
      </w:r>
      <w:r w:rsidRPr="00CA4EB4">
        <w:rPr>
          <w:rFonts w:ascii="Times New Roman" w:hAnsi="Times New Roman" w:cs="Times New Roman"/>
          <w:sz w:val="24"/>
          <w:szCs w:val="24"/>
        </w:rPr>
        <w:t>N</w:t>
      </w:r>
      <w:r w:rsidRPr="00FE4E27">
        <w:rPr>
          <w:rFonts w:ascii="Times New Roman" w:hAnsi="Times New Roman" w:cs="Times New Roman"/>
          <w:sz w:val="24"/>
          <w:szCs w:val="24"/>
          <w:vertAlign w:val="subscript"/>
          <w:lang w:val="ru-RU"/>
        </w:rPr>
        <w:t>2</w:t>
      </w:r>
      <w:r w:rsidRPr="00CA4EB4">
        <w:rPr>
          <w:rFonts w:ascii="Times New Roman" w:hAnsi="Times New Roman" w:cs="Times New Roman"/>
          <w:sz w:val="24"/>
          <w:szCs w:val="24"/>
        </w:rPr>
        <w:t>O</w:t>
      </w:r>
      <w:r w:rsidRPr="00FE4E27">
        <w:rPr>
          <w:rFonts w:ascii="Times New Roman" w:hAnsi="Times New Roman" w:cs="Times New Roman"/>
          <w:sz w:val="24"/>
          <w:szCs w:val="24"/>
          <w:vertAlign w:val="subscript"/>
          <w:lang w:val="ru-RU"/>
        </w:rPr>
        <w:t>4</w:t>
      </w:r>
      <w:r w:rsidRPr="00FE4E27">
        <w:rPr>
          <w:rFonts w:ascii="Times New Roman" w:hAnsi="Times New Roman" w:cs="Times New Roman"/>
          <w:sz w:val="24"/>
          <w:szCs w:val="24"/>
          <w:lang w:val="ru-RU"/>
        </w:rPr>
        <w:t xml:space="preserve"> (</w:t>
      </w:r>
      <w:r w:rsidRPr="00FE4E27">
        <w:rPr>
          <w:rFonts w:ascii="Times New Roman" w:hAnsi="Times New Roman" w:cs="Times New Roman"/>
          <w:i/>
          <w:sz w:val="24"/>
          <w:szCs w:val="24"/>
          <w:lang w:val="ru-RU"/>
        </w:rPr>
        <w:t>М</w:t>
      </w:r>
      <w:r w:rsidRPr="00CA4EB4">
        <w:rPr>
          <w:rFonts w:ascii="Times New Roman" w:hAnsi="Times New Roman" w:cs="Times New Roman"/>
          <w:sz w:val="24"/>
          <w:szCs w:val="24"/>
        </w:rPr>
        <w:t> </w:t>
      </w:r>
      <w:r w:rsidRPr="00FE4E27">
        <w:rPr>
          <w:rFonts w:ascii="Times New Roman" w:hAnsi="Times New Roman" w:cs="Times New Roman"/>
          <w:sz w:val="24"/>
          <w:szCs w:val="24"/>
          <w:lang w:val="ru-RU"/>
        </w:rPr>
        <w:t>=</w:t>
      </w:r>
      <w:r w:rsidRPr="00CA4EB4">
        <w:rPr>
          <w:rFonts w:ascii="Times New Roman" w:hAnsi="Times New Roman" w:cs="Times New Roman"/>
          <w:sz w:val="24"/>
          <w:szCs w:val="24"/>
        </w:rPr>
        <w:t> </w:t>
      </w:r>
      <w:r w:rsidRPr="00FE4E27">
        <w:rPr>
          <w:rFonts w:ascii="Times New Roman" w:hAnsi="Times New Roman" w:cs="Times New Roman"/>
          <w:sz w:val="24"/>
          <w:szCs w:val="24"/>
          <w:lang w:val="ru-RU"/>
        </w:rPr>
        <w:t>92</w:t>
      </w:r>
      <w:r w:rsidRPr="00CA4EB4">
        <w:rPr>
          <w:rFonts w:ascii="Times New Roman" w:hAnsi="Times New Roman" w:cs="Times New Roman"/>
          <w:sz w:val="24"/>
          <w:szCs w:val="24"/>
        </w:rPr>
        <w:t> </w:t>
      </w:r>
      <w:r w:rsidRPr="00FE4E27">
        <w:rPr>
          <w:rFonts w:ascii="Times New Roman" w:hAnsi="Times New Roman" w:cs="Times New Roman"/>
          <w:sz w:val="24"/>
          <w:szCs w:val="24"/>
          <w:lang w:val="ru-RU"/>
        </w:rPr>
        <w:t>г/моль) общее количество моль в системе стало равным 1</w:t>
      </w:r>
      <w:r w:rsidRPr="00CA4EB4">
        <w:rPr>
          <w:rFonts w:ascii="Times New Roman" w:hAnsi="Times New Roman" w:cs="Times New Roman"/>
          <w:sz w:val="24"/>
          <w:szCs w:val="24"/>
        </w:rPr>
        <w:t> </w:t>
      </w:r>
      <w:r w:rsidRPr="00FE4E27">
        <w:rPr>
          <w:rFonts w:ascii="Times New Roman" w:hAnsi="Times New Roman" w:cs="Times New Roman"/>
          <w:sz w:val="24"/>
          <w:szCs w:val="24"/>
          <w:lang w:val="ru-RU"/>
        </w:rPr>
        <w:t>+</w:t>
      </w:r>
      <w:r w:rsidRPr="00CA4EB4">
        <w:rPr>
          <w:rFonts w:ascii="Times New Roman" w:hAnsi="Times New Roman" w:cs="Times New Roman"/>
          <w:sz w:val="24"/>
          <w:szCs w:val="24"/>
        </w:rPr>
        <w:t> α</w:t>
      </w:r>
      <w:r w:rsidRPr="00FE4E27">
        <w:rPr>
          <w:rFonts w:ascii="Times New Roman" w:hAnsi="Times New Roman" w:cs="Times New Roman"/>
          <w:sz w:val="24"/>
          <w:szCs w:val="24"/>
          <w:lang w:val="ru-RU"/>
        </w:rPr>
        <w:t>. Тогда получаем</w:t>
      </w:r>
      <w:r w:rsidRPr="00FE4E27">
        <w:rPr>
          <w:rFonts w:ascii="Times New Roman" w:hAnsi="Times New Roman" w:cs="Times New Roman"/>
          <w:sz w:val="24"/>
          <w:szCs w:val="24"/>
          <w:lang w:val="ru-RU"/>
        </w:rPr>
        <w:tab/>
        <w:t>1</w:t>
      </w:r>
      <w:r w:rsidRPr="00CA4EB4">
        <w:rPr>
          <w:rFonts w:ascii="Times New Roman" w:hAnsi="Times New Roman" w:cs="Times New Roman"/>
          <w:sz w:val="24"/>
          <w:szCs w:val="24"/>
        </w:rPr>
        <w:t>·</w:t>
      </w:r>
      <w:r w:rsidRPr="00FE4E27">
        <w:rPr>
          <w:rFonts w:ascii="Times New Roman" w:hAnsi="Times New Roman" w:cs="Times New Roman"/>
          <w:sz w:val="24"/>
          <w:szCs w:val="24"/>
          <w:lang w:val="ru-RU"/>
        </w:rPr>
        <w:t>92</w:t>
      </w:r>
      <w:r w:rsidRPr="00CA4EB4">
        <w:rPr>
          <w:rFonts w:ascii="Times New Roman" w:hAnsi="Times New Roman" w:cs="Times New Roman"/>
          <w:sz w:val="24"/>
          <w:szCs w:val="24"/>
        </w:rPr>
        <w:t> </w:t>
      </w:r>
      <w:r w:rsidRPr="00FE4E27">
        <w:rPr>
          <w:rFonts w:ascii="Times New Roman" w:hAnsi="Times New Roman" w:cs="Times New Roman"/>
          <w:sz w:val="24"/>
          <w:szCs w:val="24"/>
          <w:lang w:val="ru-RU"/>
        </w:rPr>
        <w:t>=</w:t>
      </w:r>
      <w:r w:rsidRPr="00CA4EB4">
        <w:rPr>
          <w:rFonts w:ascii="Times New Roman" w:hAnsi="Times New Roman" w:cs="Times New Roman"/>
          <w:sz w:val="24"/>
          <w:szCs w:val="24"/>
        </w:rPr>
        <w:t> </w:t>
      </w:r>
      <w:r w:rsidRPr="00FE4E27">
        <w:rPr>
          <w:rFonts w:ascii="Times New Roman" w:hAnsi="Times New Roman" w:cs="Times New Roman"/>
          <w:sz w:val="24"/>
          <w:szCs w:val="24"/>
          <w:lang w:val="ru-RU"/>
        </w:rPr>
        <w:t>(1</w:t>
      </w:r>
      <w:r w:rsidRPr="00CA4EB4">
        <w:rPr>
          <w:rFonts w:ascii="Times New Roman" w:hAnsi="Times New Roman" w:cs="Times New Roman"/>
          <w:sz w:val="24"/>
          <w:szCs w:val="24"/>
        </w:rPr>
        <w:t> </w:t>
      </w:r>
      <w:r w:rsidRPr="00FE4E27">
        <w:rPr>
          <w:rFonts w:ascii="Times New Roman" w:hAnsi="Times New Roman" w:cs="Times New Roman"/>
          <w:sz w:val="24"/>
          <w:szCs w:val="24"/>
          <w:lang w:val="ru-RU"/>
        </w:rPr>
        <w:t>+</w:t>
      </w:r>
      <w:r w:rsidRPr="00CA4EB4">
        <w:rPr>
          <w:rFonts w:ascii="Times New Roman" w:hAnsi="Times New Roman" w:cs="Times New Roman"/>
          <w:sz w:val="24"/>
          <w:szCs w:val="24"/>
        </w:rPr>
        <w:t> α</w:t>
      </w:r>
      <w:r w:rsidRPr="00FE4E27">
        <w:rPr>
          <w:rFonts w:ascii="Times New Roman" w:hAnsi="Times New Roman" w:cs="Times New Roman"/>
          <w:sz w:val="24"/>
          <w:szCs w:val="24"/>
          <w:lang w:val="ru-RU"/>
        </w:rPr>
        <w:t>)</w:t>
      </w:r>
      <w:r w:rsidRPr="00CA4EB4">
        <w:rPr>
          <w:rFonts w:ascii="Times New Roman" w:hAnsi="Times New Roman" w:cs="Times New Roman"/>
          <w:sz w:val="24"/>
          <w:szCs w:val="24"/>
        </w:rPr>
        <w:t>·</w:t>
      </w:r>
      <w:proofErr w:type="gramStart"/>
      <w:r w:rsidRPr="00FE4E27">
        <w:rPr>
          <w:rFonts w:ascii="Times New Roman" w:hAnsi="Times New Roman" w:cs="Times New Roman"/>
          <w:sz w:val="24"/>
          <w:szCs w:val="24"/>
          <w:lang w:val="ru-RU"/>
        </w:rPr>
        <w:t>62,5</w:t>
      </w:r>
      <w:proofErr w:type="gramEnd"/>
      <w:r w:rsidRPr="00FE4E27">
        <w:rPr>
          <w:rFonts w:ascii="Times New Roman" w:hAnsi="Times New Roman" w:cs="Times New Roman"/>
          <w:sz w:val="24"/>
          <w:szCs w:val="24"/>
          <w:lang w:val="ru-RU"/>
        </w:rPr>
        <w:tab/>
        <w:t xml:space="preserve">откуда </w:t>
      </w:r>
      <w:r w:rsidRPr="00CA4EB4">
        <w:rPr>
          <w:rFonts w:ascii="Times New Roman" w:hAnsi="Times New Roman" w:cs="Times New Roman"/>
          <w:sz w:val="24"/>
          <w:szCs w:val="24"/>
        </w:rPr>
        <w:t>α </w:t>
      </w:r>
      <w:r w:rsidRPr="00FE4E27">
        <w:rPr>
          <w:rFonts w:ascii="Times New Roman" w:hAnsi="Times New Roman" w:cs="Times New Roman"/>
          <w:sz w:val="24"/>
          <w:szCs w:val="24"/>
          <w:lang w:val="ru-RU"/>
        </w:rPr>
        <w:t>=</w:t>
      </w:r>
      <w:r w:rsidRPr="00CA4EB4">
        <w:rPr>
          <w:rFonts w:ascii="Times New Roman" w:hAnsi="Times New Roman" w:cs="Times New Roman"/>
          <w:sz w:val="24"/>
          <w:szCs w:val="24"/>
        </w:rPr>
        <w:t> </w:t>
      </w:r>
      <w:r w:rsidRPr="00FE4E27">
        <w:rPr>
          <w:rFonts w:ascii="Times New Roman" w:hAnsi="Times New Roman" w:cs="Times New Roman"/>
          <w:sz w:val="24"/>
          <w:szCs w:val="24"/>
          <w:lang w:val="ru-RU"/>
        </w:rPr>
        <w:t>0,472</w:t>
      </w:r>
    </w:p>
    <w:p w:rsidR="00FE4E27" w:rsidRDefault="00FE4E27" w:rsidP="00FE4E27">
      <w:pPr>
        <w:widowControl w:val="0"/>
        <w:tabs>
          <w:tab w:val="left" w:pos="0"/>
        </w:tabs>
        <w:spacing w:after="0" w:line="240" w:lineRule="auto"/>
        <w:jc w:val="center"/>
        <w:rPr>
          <w:rFonts w:ascii="Times New Roman" w:hAnsi="Times New Roman" w:cs="Times New Roman"/>
          <w:b/>
          <w:sz w:val="24"/>
          <w:szCs w:val="24"/>
          <w:lang w:val="ru-RU"/>
        </w:rPr>
      </w:pPr>
    </w:p>
    <w:p w:rsidR="00FE4E27" w:rsidRPr="00207A1C" w:rsidRDefault="00FE4E27" w:rsidP="00FE4E27">
      <w:pPr>
        <w:widowControl w:val="0"/>
        <w:tabs>
          <w:tab w:val="left" w:pos="0"/>
          <w:tab w:val="left" w:pos="90"/>
          <w:tab w:val="left" w:pos="900"/>
        </w:tabs>
        <w:spacing w:after="0"/>
        <w:ind w:firstLine="547"/>
        <w:jc w:val="both"/>
        <w:rPr>
          <w:rFonts w:ascii="Times New Roman" w:hAnsi="Times New Roman" w:cs="Times New Roman"/>
          <w:sz w:val="24"/>
          <w:szCs w:val="24"/>
          <w:lang w:val="ru-RU"/>
        </w:rPr>
      </w:pPr>
      <w:r w:rsidRPr="00207A1C">
        <w:rPr>
          <w:rFonts w:ascii="Times New Roman" w:hAnsi="Times New Roman" w:cs="Times New Roman"/>
          <w:b/>
          <w:sz w:val="24"/>
          <w:szCs w:val="24"/>
          <w:lang w:val="ru-RU"/>
        </w:rPr>
        <w:t>Ассоциация</w:t>
      </w:r>
      <w:r w:rsidRPr="00207A1C">
        <w:rPr>
          <w:rFonts w:ascii="Times New Roman" w:hAnsi="Times New Roman" w:cs="Times New Roman"/>
          <w:sz w:val="24"/>
          <w:szCs w:val="24"/>
          <w:lang w:val="ru-RU"/>
        </w:rPr>
        <w:t>. То, что молекулы ассоциированы, следует из меньшего (против ожидаемого) значения давления и большего (против ожидаемого) измеренного значения молярной массы.</w:t>
      </w:r>
    </w:p>
    <w:p w:rsidR="00FE4E27" w:rsidRPr="00FE4E27" w:rsidRDefault="00FE4E27" w:rsidP="00FE4E27">
      <w:pPr>
        <w:widowControl w:val="0"/>
        <w:tabs>
          <w:tab w:val="left" w:pos="0"/>
          <w:tab w:val="left" w:pos="90"/>
        </w:tabs>
        <w:spacing w:after="0" w:line="240" w:lineRule="auto"/>
        <w:jc w:val="center"/>
        <w:rPr>
          <w:rFonts w:ascii="Times New Roman" w:hAnsi="Times New Roman" w:cs="Times New Roman"/>
          <w:b/>
          <w:sz w:val="24"/>
          <w:szCs w:val="24"/>
          <w:vertAlign w:val="subscript"/>
        </w:rPr>
      </w:pPr>
      <w:r w:rsidRPr="00FE4E27">
        <w:rPr>
          <w:rFonts w:ascii="Times New Roman" w:hAnsi="Times New Roman" w:cs="Times New Roman"/>
          <w:b/>
          <w:sz w:val="24"/>
          <w:szCs w:val="24"/>
        </w:rPr>
        <w:t>2А↔ А</w:t>
      </w:r>
      <w:r w:rsidRPr="00FE4E27">
        <w:rPr>
          <w:rFonts w:ascii="Times New Roman" w:hAnsi="Times New Roman" w:cs="Times New Roman"/>
          <w:b/>
          <w:sz w:val="24"/>
          <w:szCs w:val="24"/>
          <w:vertAlign w:val="subscript"/>
        </w:rPr>
        <w:t>2</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37"/>
        <w:gridCol w:w="737"/>
        <w:gridCol w:w="737"/>
        <w:gridCol w:w="1030"/>
      </w:tblGrid>
      <w:tr w:rsidR="00FE4E27" w:rsidRPr="00FE4E27" w:rsidTr="00FE4E27">
        <w:trPr>
          <w:jc w:val="center"/>
        </w:trPr>
        <w:tc>
          <w:tcPr>
            <w:tcW w:w="1537" w:type="dxa"/>
          </w:tcPr>
          <w:p w:rsidR="00FE4E27" w:rsidRPr="00FE4E27" w:rsidRDefault="00FE4E27" w:rsidP="00FE4E27">
            <w:pPr>
              <w:widowControl w:val="0"/>
              <w:tabs>
                <w:tab w:val="left" w:pos="90"/>
              </w:tabs>
              <w:jc w:val="both"/>
              <w:rPr>
                <w:rFonts w:eastAsiaTheme="minorEastAsia"/>
                <w:sz w:val="24"/>
                <w:szCs w:val="24"/>
              </w:rPr>
            </w:pPr>
            <w:r w:rsidRPr="00FE4E27">
              <w:rPr>
                <w:rFonts w:eastAsiaTheme="minorEastAsia"/>
                <w:sz w:val="24"/>
                <w:szCs w:val="24"/>
              </w:rPr>
              <w:t>Вещество</w:t>
            </w:r>
          </w:p>
        </w:tc>
        <w:tc>
          <w:tcPr>
            <w:tcW w:w="737" w:type="dxa"/>
          </w:tcPr>
          <w:p w:rsidR="00FE4E27" w:rsidRPr="00FE4E27" w:rsidRDefault="00FE4E27" w:rsidP="00FE4E27">
            <w:pPr>
              <w:widowControl w:val="0"/>
              <w:tabs>
                <w:tab w:val="left" w:pos="90"/>
              </w:tabs>
              <w:jc w:val="both"/>
              <w:rPr>
                <w:rFonts w:eastAsiaTheme="minorEastAsia"/>
                <w:sz w:val="24"/>
                <w:szCs w:val="24"/>
                <w:vertAlign w:val="subscript"/>
              </w:rPr>
            </w:pPr>
            <w:r w:rsidRPr="00FE4E27">
              <w:rPr>
                <w:rFonts w:eastAsiaTheme="minorEastAsia"/>
                <w:sz w:val="24"/>
                <w:szCs w:val="24"/>
              </w:rPr>
              <w:t>А</w:t>
            </w:r>
          </w:p>
        </w:tc>
        <w:tc>
          <w:tcPr>
            <w:tcW w:w="737" w:type="dxa"/>
          </w:tcPr>
          <w:p w:rsidR="00FE4E27" w:rsidRPr="00FE4E27" w:rsidRDefault="00FE4E27" w:rsidP="00FE4E27">
            <w:pPr>
              <w:widowControl w:val="0"/>
              <w:tabs>
                <w:tab w:val="left" w:pos="90"/>
              </w:tabs>
              <w:jc w:val="both"/>
              <w:rPr>
                <w:rFonts w:eastAsiaTheme="minorEastAsia"/>
                <w:sz w:val="24"/>
                <w:szCs w:val="24"/>
                <w:vertAlign w:val="subscript"/>
                <w:lang w:val="en-US"/>
              </w:rPr>
            </w:pPr>
            <w:r w:rsidRPr="00FE4E27">
              <w:rPr>
                <w:rFonts w:eastAsiaTheme="minorEastAsia"/>
                <w:sz w:val="24"/>
                <w:szCs w:val="24"/>
              </w:rPr>
              <w:t>А</w:t>
            </w:r>
            <w:proofErr w:type="gramStart"/>
            <w:r w:rsidRPr="00FE4E27">
              <w:rPr>
                <w:rFonts w:eastAsiaTheme="minorEastAsia"/>
                <w:sz w:val="24"/>
                <w:szCs w:val="24"/>
                <w:vertAlign w:val="subscript"/>
              </w:rPr>
              <w:t>2</w:t>
            </w:r>
            <w:proofErr w:type="gramEnd"/>
          </w:p>
        </w:tc>
        <w:tc>
          <w:tcPr>
            <w:tcW w:w="1030" w:type="dxa"/>
          </w:tcPr>
          <w:p w:rsidR="00FE4E27" w:rsidRPr="00FE4E27" w:rsidRDefault="00FE4E27" w:rsidP="00FE4E27">
            <w:pPr>
              <w:widowControl w:val="0"/>
              <w:tabs>
                <w:tab w:val="left" w:pos="90"/>
              </w:tabs>
              <w:jc w:val="both"/>
              <w:rPr>
                <w:rFonts w:eastAsiaTheme="minorEastAsia"/>
                <w:sz w:val="24"/>
                <w:szCs w:val="24"/>
              </w:rPr>
            </w:pPr>
            <w:r w:rsidRPr="00FE4E27">
              <w:rPr>
                <w:rFonts w:eastAsiaTheme="minorEastAsia"/>
                <w:sz w:val="24"/>
                <w:szCs w:val="24"/>
              </w:rPr>
              <w:t>Общее</w:t>
            </w:r>
          </w:p>
        </w:tc>
      </w:tr>
      <w:tr w:rsidR="00FE4E27" w:rsidRPr="00FE4E27" w:rsidTr="00FE4E27">
        <w:trPr>
          <w:jc w:val="center"/>
        </w:trPr>
        <w:tc>
          <w:tcPr>
            <w:tcW w:w="1537" w:type="dxa"/>
          </w:tcPr>
          <w:p w:rsidR="00FE4E27" w:rsidRPr="00FE4E27" w:rsidRDefault="00FE4E27" w:rsidP="00FE4E27">
            <w:pPr>
              <w:widowControl w:val="0"/>
              <w:tabs>
                <w:tab w:val="left" w:pos="90"/>
              </w:tabs>
              <w:jc w:val="both"/>
              <w:rPr>
                <w:rFonts w:eastAsiaTheme="minorEastAsia"/>
                <w:sz w:val="24"/>
                <w:szCs w:val="24"/>
              </w:rPr>
            </w:pPr>
            <w:r w:rsidRPr="00FE4E27">
              <w:rPr>
                <w:rFonts w:eastAsiaTheme="minorEastAsia"/>
                <w:sz w:val="24"/>
                <w:szCs w:val="24"/>
              </w:rPr>
              <w:t>Количество</w:t>
            </w:r>
          </w:p>
        </w:tc>
        <w:tc>
          <w:tcPr>
            <w:tcW w:w="737" w:type="dxa"/>
          </w:tcPr>
          <w:p w:rsidR="00FE4E27" w:rsidRPr="00FE4E27" w:rsidRDefault="00FE4E27" w:rsidP="00FE4E27">
            <w:pPr>
              <w:widowControl w:val="0"/>
              <w:tabs>
                <w:tab w:val="left" w:pos="90"/>
              </w:tabs>
              <w:jc w:val="both"/>
              <w:rPr>
                <w:rFonts w:eastAsiaTheme="minorEastAsia"/>
                <w:sz w:val="24"/>
                <w:szCs w:val="24"/>
              </w:rPr>
            </w:pPr>
            <w:r w:rsidRPr="00FE4E27">
              <w:rPr>
                <w:rFonts w:eastAsiaTheme="minorEastAsia"/>
                <w:sz w:val="24"/>
                <w:szCs w:val="24"/>
              </w:rPr>
              <w:t>1-α</w:t>
            </w:r>
          </w:p>
        </w:tc>
        <w:tc>
          <w:tcPr>
            <w:tcW w:w="737" w:type="dxa"/>
          </w:tcPr>
          <w:p w:rsidR="00FE4E27" w:rsidRPr="00FE4E27" w:rsidRDefault="00FE4E27" w:rsidP="00FE4E27">
            <w:pPr>
              <w:widowControl w:val="0"/>
              <w:tabs>
                <w:tab w:val="left" w:pos="90"/>
              </w:tabs>
              <w:jc w:val="both"/>
              <w:rPr>
                <w:rFonts w:eastAsiaTheme="minorEastAsia"/>
                <w:sz w:val="24"/>
                <w:szCs w:val="24"/>
              </w:rPr>
            </w:pPr>
            <w:r w:rsidRPr="00FE4E27">
              <w:rPr>
                <w:rFonts w:eastAsiaTheme="minorEastAsia"/>
                <w:sz w:val="24"/>
                <w:szCs w:val="24"/>
              </w:rPr>
              <w:t>0,5α</w:t>
            </w:r>
          </w:p>
        </w:tc>
        <w:tc>
          <w:tcPr>
            <w:tcW w:w="1030" w:type="dxa"/>
          </w:tcPr>
          <w:p w:rsidR="00FE4E27" w:rsidRPr="00FE4E27" w:rsidRDefault="00FE4E27" w:rsidP="00FE4E27">
            <w:pPr>
              <w:widowControl w:val="0"/>
              <w:tabs>
                <w:tab w:val="left" w:pos="90"/>
              </w:tabs>
              <w:jc w:val="both"/>
              <w:rPr>
                <w:rFonts w:eastAsiaTheme="minorEastAsia"/>
                <w:sz w:val="24"/>
                <w:szCs w:val="24"/>
              </w:rPr>
            </w:pPr>
            <w:r w:rsidRPr="00FE4E27">
              <w:rPr>
                <w:rFonts w:eastAsiaTheme="minorEastAsia"/>
                <w:sz w:val="24"/>
                <w:szCs w:val="24"/>
              </w:rPr>
              <w:t>1-0,5α</w:t>
            </w:r>
          </w:p>
        </w:tc>
      </w:tr>
    </w:tbl>
    <w:p w:rsidR="00FE4E27" w:rsidRPr="00FE4E27" w:rsidRDefault="00D96519" w:rsidP="00FE4E27">
      <w:pPr>
        <w:widowControl w:val="0"/>
        <w:tabs>
          <w:tab w:val="left" w:pos="0"/>
          <w:tab w:val="left" w:pos="90"/>
        </w:tabs>
        <w:spacing w:after="0" w:line="240" w:lineRule="auto"/>
        <w:jc w:val="both"/>
        <w:rPr>
          <w:rFonts w:ascii="Times New Roman" w:hAnsi="Times New Roman" w:cs="Times New Roman"/>
          <w:sz w:val="24"/>
          <w:szCs w:val="24"/>
        </w:rPr>
      </w:pPr>
      <m:oMathPara>
        <m:oMath>
          <m:f>
            <m:fPr>
              <m:ctrlPr>
                <w:rPr>
                  <w:rFonts w:ascii="Cambria Math" w:hAnsi="Times New Roman" w:cs="Times New Roman"/>
                  <w:i/>
                  <w:sz w:val="24"/>
                  <w:szCs w:val="24"/>
                </w:rPr>
              </m:ctrlPr>
            </m:fPr>
            <m:num>
              <m:r>
                <w:rPr>
                  <w:rFonts w:ascii="Times New Roman" w:hAnsi="Times New Roman" w:cs="Times New Roman"/>
                  <w:sz w:val="24"/>
                  <w:szCs w:val="24"/>
                </w:rPr>
                <m:t>Фактическое</m:t>
              </m:r>
              <m:r>
                <w:rPr>
                  <w:rFonts w:ascii="Cambria Math" w:hAnsi="Times New Roman" w:cs="Times New Roman"/>
                  <w:sz w:val="24"/>
                  <w:szCs w:val="24"/>
                </w:rPr>
                <m:t xml:space="preserve"> </m:t>
              </m:r>
              <m:r>
                <w:rPr>
                  <w:rFonts w:ascii="Times New Roman" w:hAnsi="Times New Roman" w:cs="Times New Roman"/>
                  <w:sz w:val="24"/>
                  <w:szCs w:val="24"/>
                </w:rPr>
                <m:t>число</m:t>
              </m:r>
              <m:r>
                <w:rPr>
                  <w:rFonts w:ascii="Cambria Math" w:hAnsi="Times New Roman" w:cs="Times New Roman"/>
                  <w:sz w:val="24"/>
                  <w:szCs w:val="24"/>
                </w:rPr>
                <m:t xml:space="preserve"> </m:t>
              </m:r>
              <m:r>
                <w:rPr>
                  <w:rFonts w:ascii="Times New Roman" w:hAnsi="Times New Roman" w:cs="Times New Roman"/>
                  <w:sz w:val="24"/>
                  <w:szCs w:val="24"/>
                </w:rPr>
                <m:t>моль</m:t>
              </m:r>
            </m:num>
            <m:den>
              <m:r>
                <w:rPr>
                  <w:rFonts w:ascii="Times New Roman" w:hAnsi="Times New Roman" w:cs="Times New Roman"/>
                  <w:sz w:val="24"/>
                  <w:szCs w:val="24"/>
                </w:rPr>
                <m:t>Вычисленное</m:t>
              </m:r>
              <m:r>
                <w:rPr>
                  <w:rFonts w:ascii="Cambria Math" w:hAnsi="Times New Roman" w:cs="Times New Roman"/>
                  <w:sz w:val="24"/>
                  <w:szCs w:val="24"/>
                </w:rPr>
                <m:t xml:space="preserve"> </m:t>
              </m:r>
              <m:r>
                <w:rPr>
                  <w:rFonts w:ascii="Times New Roman" w:hAnsi="Times New Roman" w:cs="Times New Roman"/>
                  <w:sz w:val="24"/>
                  <w:szCs w:val="24"/>
                </w:rPr>
                <m:t>число</m:t>
              </m:r>
              <m:r>
                <w:rPr>
                  <w:rFonts w:ascii="Cambria Math" w:hAnsi="Times New Roman" w:cs="Times New Roman"/>
                  <w:sz w:val="24"/>
                  <w:szCs w:val="24"/>
                </w:rPr>
                <m:t xml:space="preserve"> </m:t>
              </m:r>
              <m:r>
                <w:rPr>
                  <w:rFonts w:ascii="Times New Roman" w:hAnsi="Times New Roman" w:cs="Times New Roman"/>
                  <w:sz w:val="24"/>
                  <w:szCs w:val="24"/>
                </w:rPr>
                <m:t>моль</m:t>
              </m:r>
            </m:den>
          </m:f>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Times New Roman" w:cs="Times New Roman"/>
                  <w:sz w:val="24"/>
                  <w:szCs w:val="24"/>
                </w:rPr>
                <m:t>1</m:t>
              </m:r>
              <m:r>
                <w:rPr>
                  <w:rFonts w:ascii="Times New Roman" w:hAnsi="Times New Roman" w:cs="Times New Roman"/>
                  <w:sz w:val="24"/>
                  <w:szCs w:val="24"/>
                </w:rPr>
                <m:t>-</m:t>
              </m:r>
              <m:r>
                <w:rPr>
                  <w:rFonts w:ascii="Cambria Math" w:hAnsi="Times New Roman" w:cs="Times New Roman"/>
                  <w:sz w:val="24"/>
                  <w:szCs w:val="24"/>
                </w:rPr>
                <m:t>0,5</m:t>
              </m:r>
              <m:r>
                <w:rPr>
                  <w:rFonts w:ascii="Cambria Math" w:hAnsi="Cambria Math" w:cs="Times New Roman"/>
                  <w:sz w:val="24"/>
                  <w:szCs w:val="24"/>
                </w:rPr>
                <m:t>α</m:t>
              </m:r>
            </m:num>
            <m:den>
              <m:r>
                <w:rPr>
                  <w:rFonts w:ascii="Cambria Math" w:hAnsi="Times New Roman" w:cs="Times New Roman"/>
                  <w:sz w:val="24"/>
                  <w:szCs w:val="24"/>
                </w:rPr>
                <m:t>1</m:t>
              </m:r>
            </m:den>
          </m:f>
        </m:oMath>
      </m:oMathPara>
    </w:p>
    <w:p w:rsidR="00FE4E27" w:rsidRPr="00FE4E27" w:rsidRDefault="00FE4E27" w:rsidP="00FE4E27">
      <w:pPr>
        <w:widowControl w:val="0"/>
        <w:tabs>
          <w:tab w:val="left" w:pos="0"/>
        </w:tabs>
        <w:spacing w:after="0" w:line="240" w:lineRule="auto"/>
        <w:jc w:val="center"/>
        <w:rPr>
          <w:rFonts w:ascii="Times New Roman" w:hAnsi="Times New Roman" w:cs="Times New Roman"/>
          <w:b/>
          <w:sz w:val="24"/>
          <w:szCs w:val="24"/>
          <w:lang w:val="ru-RU"/>
        </w:rPr>
      </w:pPr>
    </w:p>
    <w:p w:rsidR="00FE4E27" w:rsidRPr="00FE4E27" w:rsidRDefault="00FE4E27" w:rsidP="00FE4E27">
      <w:pPr>
        <w:widowControl w:val="0"/>
        <w:tabs>
          <w:tab w:val="left" w:pos="90"/>
          <w:tab w:val="left" w:pos="990"/>
        </w:tabs>
        <w:spacing w:after="0" w:line="240" w:lineRule="auto"/>
        <w:jc w:val="both"/>
        <w:rPr>
          <w:rFonts w:ascii="Times New Roman" w:hAnsi="Times New Roman" w:cs="Times New Roman"/>
          <w:sz w:val="24"/>
          <w:szCs w:val="24"/>
        </w:rPr>
      </w:pPr>
      <w:r w:rsidRPr="00FE4E27">
        <w:rPr>
          <w:rFonts w:ascii="Times New Roman" w:hAnsi="Times New Roman" w:cs="Times New Roman"/>
          <w:b/>
          <w:sz w:val="24"/>
          <w:szCs w:val="24"/>
          <w:lang w:val="ru-RU"/>
        </w:rPr>
        <w:t>Пример 10.6</w:t>
      </w:r>
      <w:r w:rsidRPr="00FE4E27">
        <w:rPr>
          <w:rFonts w:ascii="Times New Roman" w:hAnsi="Times New Roman" w:cs="Times New Roman"/>
          <w:sz w:val="24"/>
          <w:szCs w:val="24"/>
          <w:lang w:val="ru-RU"/>
        </w:rPr>
        <w:t xml:space="preserve">. В реакции между нагретым железом  и паром </w:t>
      </w:r>
      <m:oMath>
        <m:sSub>
          <m:sSubPr>
            <m:ctrlPr>
              <w:rPr>
                <w:rFonts w:ascii="Cambria Math" w:hAnsi="Times New Roman" w:cs="Times New Roman"/>
                <w:b/>
                <w:sz w:val="24"/>
                <w:szCs w:val="24"/>
              </w:rPr>
            </m:ctrlPr>
          </m:sSubPr>
          <m:e>
            <m:r>
              <m:rPr>
                <m:sty m:val="b"/>
              </m:rPr>
              <w:rPr>
                <w:rFonts w:ascii="Cambria Math" w:hAnsi="Cambria Math" w:cs="Times New Roman"/>
                <w:sz w:val="24"/>
                <w:szCs w:val="24"/>
              </w:rPr>
              <m:t>3Fe</m:t>
            </m:r>
          </m:e>
          <m:sub>
            <m:r>
              <m:rPr>
                <m:sty m:val="b"/>
              </m:rPr>
              <w:rPr>
                <w:rFonts w:ascii="Cambria Math" w:hAnsi="Times New Roman" w:cs="Times New Roman"/>
                <w:sz w:val="24"/>
                <w:szCs w:val="24"/>
                <w:lang w:val="ru-RU"/>
              </w:rPr>
              <m:t>(</m:t>
            </m:r>
            <m:r>
              <m:rPr>
                <m:sty m:val="b"/>
              </m:rPr>
              <w:rPr>
                <w:rFonts w:ascii="Times New Roman" w:hAnsi="Times New Roman" w:cs="Times New Roman"/>
                <w:sz w:val="24"/>
                <w:szCs w:val="24"/>
                <w:lang w:val="ru-RU"/>
              </w:rPr>
              <m:t>тв</m:t>
            </m:r>
            <m:r>
              <m:rPr>
                <m:sty m:val="b"/>
              </m:rPr>
              <w:rPr>
                <w:rFonts w:ascii="Cambria Math" w:hAnsi="Times New Roman" w:cs="Times New Roman"/>
                <w:sz w:val="24"/>
                <w:szCs w:val="24"/>
                <w:lang w:val="ru-RU"/>
              </w:rPr>
              <m:t>)</m:t>
            </m:r>
          </m:sub>
        </m:sSub>
        <m:r>
          <m:rPr>
            <m:sty m:val="b"/>
          </m:rPr>
          <w:rPr>
            <w:rFonts w:ascii="Cambria Math" w:hAnsi="Times New Roman" w:cs="Times New Roman"/>
            <w:sz w:val="24"/>
            <w:szCs w:val="24"/>
            <w:lang w:val="ru-RU"/>
          </w:rPr>
          <m:t xml:space="preserve">+ </m:t>
        </m:r>
        <m:sSub>
          <m:sSubPr>
            <m:ctrlPr>
              <w:rPr>
                <w:rFonts w:ascii="Cambria Math" w:hAnsi="Times New Roman" w:cs="Times New Roman"/>
                <w:b/>
                <w:sz w:val="24"/>
                <w:szCs w:val="24"/>
              </w:rPr>
            </m:ctrlPr>
          </m:sSubPr>
          <m:e>
            <m:r>
              <m:rPr>
                <m:sty m:val="b"/>
              </m:rPr>
              <w:rPr>
                <w:rFonts w:ascii="Cambria Math" w:hAnsi="Cambria Math" w:cs="Times New Roman"/>
                <w:sz w:val="24"/>
                <w:szCs w:val="24"/>
              </w:rPr>
              <m:t>4H</m:t>
            </m:r>
          </m:e>
          <m:sub>
            <m:r>
              <m:rPr>
                <m:sty m:val="b"/>
              </m:rPr>
              <w:rPr>
                <w:rFonts w:ascii="Cambria Math" w:hAnsi="Cambria Math" w:cs="Times New Roman"/>
                <w:sz w:val="24"/>
                <w:szCs w:val="24"/>
              </w:rPr>
              <m:t>2</m:t>
            </m:r>
          </m:sub>
        </m:sSub>
        <m:sSub>
          <m:sSubPr>
            <m:ctrlPr>
              <w:rPr>
                <w:rFonts w:ascii="Cambria Math" w:hAnsi="Times New Roman" w:cs="Times New Roman"/>
                <w:b/>
                <w:sz w:val="24"/>
                <w:szCs w:val="24"/>
              </w:rPr>
            </m:ctrlPr>
          </m:sSubPr>
          <m:e>
            <m:r>
              <m:rPr>
                <m:sty m:val="b"/>
              </m:rPr>
              <w:rPr>
                <w:rFonts w:ascii="Cambria Math" w:hAnsi="Cambria Math" w:cs="Times New Roman"/>
                <w:sz w:val="24"/>
                <w:szCs w:val="24"/>
              </w:rPr>
              <m:t>O</m:t>
            </m:r>
          </m:e>
          <m:sub>
            <m:r>
              <m:rPr>
                <m:sty m:val="bi"/>
              </m:rPr>
              <w:rPr>
                <w:rFonts w:ascii="Cambria Math" w:hAnsi="Times New Roman" w:cs="Times New Roman"/>
                <w:sz w:val="24"/>
                <w:szCs w:val="24"/>
                <w:lang w:val="ru-RU"/>
              </w:rPr>
              <m:t>(</m:t>
            </m:r>
            <m:r>
              <m:rPr>
                <m:sty m:val="bi"/>
              </m:rPr>
              <w:rPr>
                <w:rFonts w:ascii="Times New Roman" w:hAnsi="Times New Roman" w:cs="Times New Roman"/>
                <w:sz w:val="24"/>
                <w:szCs w:val="24"/>
                <w:lang w:val="ru-RU"/>
              </w:rPr>
              <m:t>г</m:t>
            </m:r>
            <m:r>
              <m:rPr>
                <m:sty m:val="bi"/>
              </m:rPr>
              <w:rPr>
                <w:rFonts w:ascii="Cambria Math" w:hAnsi="Times New Roman" w:cs="Times New Roman"/>
                <w:sz w:val="24"/>
                <w:szCs w:val="24"/>
                <w:lang w:val="ru-RU"/>
              </w:rPr>
              <m:t>)</m:t>
            </m:r>
          </m:sub>
        </m:sSub>
        <m:box>
          <m:boxPr>
            <m:opEmu m:val="on"/>
            <m:ctrlPr>
              <w:rPr>
                <w:rFonts w:ascii="Cambria Math" w:hAnsi="Times New Roman" w:cs="Times New Roman"/>
                <w:b/>
                <w:sz w:val="24"/>
                <w:szCs w:val="24"/>
              </w:rPr>
            </m:ctrlPr>
          </m:boxPr>
          <m:e>
            <m:groupChr>
              <m:groupChrPr>
                <m:chr m:val="↔"/>
                <m:vertJc m:val="bot"/>
                <m:ctrlPr>
                  <w:rPr>
                    <w:rFonts w:ascii="Cambria Math" w:hAnsi="Times New Roman" w:cs="Times New Roman"/>
                    <w:b/>
                    <w:sz w:val="24"/>
                    <w:szCs w:val="24"/>
                  </w:rPr>
                </m:ctrlPr>
              </m:groupChrPr>
              <m:e/>
            </m:groupChr>
            <m:r>
              <m:rPr>
                <m:sty m:val="b"/>
              </m:rPr>
              <w:rPr>
                <w:rFonts w:ascii="Cambria Math" w:hAnsi="Times New Roman" w:cs="Times New Roman"/>
                <w:sz w:val="24"/>
                <w:szCs w:val="24"/>
                <w:lang w:val="ru-RU"/>
              </w:rPr>
              <m:t xml:space="preserve"> </m:t>
            </m:r>
            <m:sSub>
              <m:sSubPr>
                <m:ctrlPr>
                  <w:rPr>
                    <w:rFonts w:ascii="Cambria Math" w:hAnsi="Times New Roman" w:cs="Times New Roman"/>
                    <w:b/>
                    <w:sz w:val="24"/>
                    <w:szCs w:val="24"/>
                  </w:rPr>
                </m:ctrlPr>
              </m:sSubPr>
              <m:e>
                <m:r>
                  <m:rPr>
                    <m:sty m:val="b"/>
                  </m:rPr>
                  <w:rPr>
                    <w:rFonts w:ascii="Cambria Math" w:hAnsi="Cambria Math" w:cs="Times New Roman"/>
                    <w:sz w:val="24"/>
                    <w:szCs w:val="24"/>
                  </w:rPr>
                  <m:t>Fe</m:t>
                </m:r>
              </m:e>
              <m:sub>
                <m:r>
                  <m:rPr>
                    <m:sty m:val="b"/>
                  </m:rPr>
                  <w:rPr>
                    <w:rFonts w:ascii="Cambria Math" w:hAnsi="Cambria Math" w:cs="Times New Roman"/>
                    <w:sz w:val="24"/>
                    <w:szCs w:val="24"/>
                  </w:rPr>
                  <m:t>3</m:t>
                </m:r>
              </m:sub>
            </m:sSub>
            <m:sSub>
              <m:sSubPr>
                <m:ctrlPr>
                  <w:rPr>
                    <w:rFonts w:ascii="Cambria Math" w:hAnsi="Times New Roman" w:cs="Times New Roman"/>
                    <w:b/>
                    <w:sz w:val="24"/>
                    <w:szCs w:val="24"/>
                  </w:rPr>
                </m:ctrlPr>
              </m:sSubPr>
              <m:e>
                <m:r>
                  <m:rPr>
                    <m:sty m:val="b"/>
                  </m:rPr>
                  <w:rPr>
                    <w:rFonts w:ascii="Cambria Math" w:hAnsi="Cambria Math" w:cs="Times New Roman"/>
                    <w:sz w:val="24"/>
                    <w:szCs w:val="24"/>
                  </w:rPr>
                  <m:t>O</m:t>
                </m:r>
              </m:e>
              <m:sub>
                <m:r>
                  <m:rPr>
                    <m:sty m:val="b"/>
                  </m:rPr>
                  <w:rPr>
                    <w:rFonts w:ascii="Cambria Math" w:hAnsi="Cambria Math" w:cs="Times New Roman"/>
                    <w:sz w:val="24"/>
                    <w:szCs w:val="24"/>
                  </w:rPr>
                  <m:t>4</m:t>
                </m:r>
              </m:sub>
            </m:sSub>
            <m:r>
              <m:rPr>
                <m:sty m:val="b"/>
              </m:rPr>
              <w:rPr>
                <w:rFonts w:ascii="Cambria Math" w:hAnsi="Times New Roman" w:cs="Times New Roman"/>
                <w:sz w:val="24"/>
                <w:szCs w:val="24"/>
                <w:lang w:val="ru-RU"/>
              </w:rPr>
              <m:t>+</m:t>
            </m:r>
          </m:e>
        </m:box>
        <m:r>
          <m:rPr>
            <m:sty m:val="b"/>
          </m:rPr>
          <w:rPr>
            <w:rFonts w:ascii="Cambria Math" w:hAnsi="Cambria Math" w:cs="Times New Roman"/>
            <w:sz w:val="24"/>
            <w:szCs w:val="24"/>
          </w:rPr>
          <m:t>4</m:t>
        </m:r>
        <m:sSub>
          <m:sSubPr>
            <m:ctrlPr>
              <w:rPr>
                <w:rFonts w:ascii="Cambria Math" w:hAnsi="Times New Roman" w:cs="Times New Roman"/>
                <w:b/>
                <w:sz w:val="24"/>
                <w:szCs w:val="24"/>
              </w:rPr>
            </m:ctrlPr>
          </m:sSubPr>
          <m:e>
            <m:r>
              <m:rPr>
                <m:sty m:val="b"/>
              </m:rPr>
              <w:rPr>
                <w:rFonts w:ascii="Cambria Math" w:hAnsi="Cambria Math" w:cs="Times New Roman"/>
                <w:sz w:val="24"/>
                <w:szCs w:val="24"/>
              </w:rPr>
              <m:t>H</m:t>
            </m:r>
          </m:e>
          <m:sub>
            <m:r>
              <m:rPr>
                <m:sty m:val="b"/>
              </m:rPr>
              <w:rPr>
                <w:rFonts w:ascii="Cambria Math" w:hAnsi="Cambria Math" w:cs="Times New Roman"/>
                <w:sz w:val="24"/>
                <w:szCs w:val="24"/>
              </w:rPr>
              <m:t>2</m:t>
            </m:r>
            <m:d>
              <m:dPr>
                <m:ctrlPr>
                  <w:rPr>
                    <w:rFonts w:ascii="Cambria Math" w:hAnsi="Times New Roman" w:cs="Times New Roman"/>
                    <w:b/>
                    <w:sz w:val="24"/>
                    <w:szCs w:val="24"/>
                  </w:rPr>
                </m:ctrlPr>
              </m:dPr>
              <m:e>
                <m:r>
                  <m:rPr>
                    <m:sty m:val="b"/>
                  </m:rPr>
                  <w:rPr>
                    <w:rFonts w:ascii="Times New Roman" w:hAnsi="Times New Roman" w:cs="Times New Roman"/>
                    <w:sz w:val="24"/>
                    <w:szCs w:val="24"/>
                    <w:lang w:val="ru-RU"/>
                  </w:rPr>
                  <m:t>г</m:t>
                </m:r>
              </m:e>
            </m:d>
            <m:r>
              <m:rPr>
                <m:sty m:val="b"/>
              </m:rPr>
              <w:rPr>
                <w:rFonts w:ascii="Cambria Math" w:hAnsi="Times New Roman" w:cs="Times New Roman"/>
                <w:sz w:val="24"/>
                <w:szCs w:val="24"/>
                <w:lang w:val="ru-RU"/>
              </w:rPr>
              <m:t xml:space="preserve">    </m:t>
            </m:r>
          </m:sub>
        </m:sSub>
      </m:oMath>
      <w:r w:rsidRPr="00FE4E27">
        <w:rPr>
          <w:rFonts w:ascii="Times New Roman" w:hAnsi="Times New Roman" w:cs="Times New Roman"/>
          <w:b/>
          <w:sz w:val="24"/>
          <w:szCs w:val="24"/>
          <w:lang w:val="ru-RU"/>
        </w:rPr>
        <w:t xml:space="preserve"> </w:t>
      </w:r>
      <m:oMath>
        <m:sSub>
          <m:sSubPr>
            <m:ctrlPr>
              <w:rPr>
                <w:rFonts w:ascii="Cambria Math" w:hAnsi="Times New Roman" w:cs="Times New Roman"/>
                <w:b/>
                <w:i/>
                <w:sz w:val="24"/>
                <w:szCs w:val="24"/>
              </w:rPr>
            </m:ctrlPr>
          </m:sSubPr>
          <m:e>
            <m:r>
              <m:rPr>
                <m:sty m:val="bi"/>
              </m:rPr>
              <w:rPr>
                <w:rFonts w:ascii="Cambria Math" w:hAnsi="Cambria Math" w:cs="Times New Roman"/>
                <w:sz w:val="24"/>
                <w:szCs w:val="24"/>
              </w:rPr>
              <m:t>K</m:t>
            </m:r>
          </m:e>
          <m:sub>
            <m:r>
              <m:rPr>
                <m:sty m:val="bi"/>
              </m:rPr>
              <w:rPr>
                <w:rFonts w:ascii="Cambria Math" w:hAnsi="Cambria Math" w:cs="Times New Roman"/>
                <w:sz w:val="24"/>
                <w:szCs w:val="24"/>
              </w:rPr>
              <m:t>p</m:t>
            </m:r>
          </m:sub>
        </m:sSub>
        <m:r>
          <m:rPr>
            <m:sty m:val="b"/>
          </m:rPr>
          <w:rPr>
            <w:rFonts w:ascii="Cambria Math" w:hAnsi="Times New Roman" w:cs="Times New Roman"/>
            <w:sz w:val="24"/>
            <w:szCs w:val="24"/>
            <w:lang w:val="ru-RU"/>
          </w:rPr>
          <m:t>=</m:t>
        </m:r>
        <m:f>
          <m:fPr>
            <m:ctrlPr>
              <w:rPr>
                <w:rFonts w:ascii="Cambria Math" w:hAnsi="Times New Roman" w:cs="Times New Roman"/>
                <w:b/>
                <w:sz w:val="24"/>
                <w:szCs w:val="24"/>
              </w:rPr>
            </m:ctrlPr>
          </m:fPr>
          <m:num>
            <m:sSubSup>
              <m:sSubSupPr>
                <m:ctrlPr>
                  <w:rPr>
                    <w:rFonts w:ascii="Cambria Math" w:hAnsi="Times New Roman" w:cs="Times New Roman"/>
                    <w:b/>
                    <w:sz w:val="24"/>
                    <w:szCs w:val="24"/>
                  </w:rPr>
                </m:ctrlPr>
              </m:sSubSupPr>
              <m:e>
                <m:r>
                  <m:rPr>
                    <m:sty m:val="bi"/>
                  </m:rPr>
                  <w:rPr>
                    <w:rFonts w:ascii="Cambria Math" w:hAnsi="Cambria Math" w:cs="Times New Roman"/>
                    <w:sz w:val="24"/>
                    <w:szCs w:val="24"/>
                  </w:rPr>
                  <m:t>p</m:t>
                </m:r>
              </m:e>
              <m:sub>
                <m:sSub>
                  <m:sSubPr>
                    <m:ctrlPr>
                      <w:rPr>
                        <w:rFonts w:ascii="Cambria Math" w:hAnsi="Times New Roman" w:cs="Times New Roman"/>
                        <w:b/>
                        <w:sz w:val="24"/>
                        <w:szCs w:val="24"/>
                      </w:rPr>
                    </m:ctrlPr>
                  </m:sSubPr>
                  <m:e>
                    <m:r>
                      <m:rPr>
                        <m:sty m:val="b"/>
                      </m:rPr>
                      <w:rPr>
                        <w:rFonts w:ascii="Cambria Math" w:hAnsi="Cambria Math" w:cs="Times New Roman"/>
                        <w:sz w:val="24"/>
                        <w:szCs w:val="24"/>
                      </w:rPr>
                      <m:t>H</m:t>
                    </m:r>
                  </m:e>
                  <m:sub>
                    <m:r>
                      <m:rPr>
                        <m:sty m:val="b"/>
                      </m:rPr>
                      <w:rPr>
                        <w:rFonts w:ascii="Cambria Math" w:hAnsi="Cambria Math" w:cs="Times New Roman"/>
                        <w:sz w:val="24"/>
                        <w:szCs w:val="24"/>
                      </w:rPr>
                      <m:t>2</m:t>
                    </m:r>
                  </m:sub>
                </m:sSub>
              </m:sub>
              <m:sup>
                <m:r>
                  <m:rPr>
                    <m:sty m:val="b"/>
                  </m:rPr>
                  <w:rPr>
                    <w:rFonts w:ascii="Cambria Math" w:hAnsi="Cambria Math" w:cs="Times New Roman"/>
                    <w:sz w:val="24"/>
                    <w:szCs w:val="24"/>
                  </w:rPr>
                  <m:t>4</m:t>
                </m:r>
              </m:sup>
            </m:sSubSup>
          </m:num>
          <m:den>
            <m:sSubSup>
              <m:sSubSupPr>
                <m:ctrlPr>
                  <w:rPr>
                    <w:rFonts w:ascii="Cambria Math" w:hAnsi="Times New Roman" w:cs="Times New Roman"/>
                    <w:b/>
                    <w:sz w:val="24"/>
                    <w:szCs w:val="24"/>
                  </w:rPr>
                </m:ctrlPr>
              </m:sSubSupPr>
              <m:e>
                <m:r>
                  <m:rPr>
                    <m:sty m:val="bi"/>
                  </m:rPr>
                  <w:rPr>
                    <w:rFonts w:ascii="Cambria Math" w:hAnsi="Cambria Math" w:cs="Times New Roman"/>
                    <w:sz w:val="24"/>
                    <w:szCs w:val="24"/>
                  </w:rPr>
                  <m:t>p</m:t>
                </m:r>
              </m:e>
              <m:sub>
                <m:sSub>
                  <m:sSubPr>
                    <m:ctrlPr>
                      <w:rPr>
                        <w:rFonts w:ascii="Cambria Math" w:hAnsi="Times New Roman" w:cs="Times New Roman"/>
                        <w:b/>
                        <w:sz w:val="24"/>
                        <w:szCs w:val="24"/>
                      </w:rPr>
                    </m:ctrlPr>
                  </m:sSubPr>
                  <m:e>
                    <m:r>
                      <m:rPr>
                        <m:sty m:val="b"/>
                      </m:rPr>
                      <w:rPr>
                        <w:rFonts w:ascii="Cambria Math" w:hAnsi="Cambria Math" w:cs="Times New Roman"/>
                        <w:sz w:val="24"/>
                        <w:szCs w:val="24"/>
                      </w:rPr>
                      <m:t>H</m:t>
                    </m:r>
                  </m:e>
                  <m:sub>
                    <m:r>
                      <m:rPr>
                        <m:sty m:val="b"/>
                      </m:rPr>
                      <w:rPr>
                        <w:rFonts w:ascii="Cambria Math" w:hAnsi="Cambria Math" w:cs="Times New Roman"/>
                        <w:sz w:val="24"/>
                        <w:szCs w:val="24"/>
                      </w:rPr>
                      <m:t>2</m:t>
                    </m:r>
                  </m:sub>
                </m:sSub>
                <m:r>
                  <m:rPr>
                    <m:sty m:val="b"/>
                  </m:rPr>
                  <w:rPr>
                    <w:rFonts w:ascii="Cambria Math" w:hAnsi="Cambria Math" w:cs="Times New Roman"/>
                    <w:sz w:val="24"/>
                    <w:szCs w:val="24"/>
                  </w:rPr>
                  <m:t>O</m:t>
                </m:r>
              </m:sub>
              <m:sup>
                <m:r>
                  <m:rPr>
                    <m:sty m:val="b"/>
                  </m:rPr>
                  <w:rPr>
                    <w:rFonts w:ascii="Cambria Math" w:hAnsi="Cambria Math" w:cs="Times New Roman"/>
                    <w:sz w:val="24"/>
                    <w:szCs w:val="24"/>
                  </w:rPr>
                  <m:t>4</m:t>
                </m:r>
              </m:sup>
            </m:sSubSup>
          </m:den>
        </m:f>
      </m:oMath>
      <w:r w:rsidRPr="00FE4E27">
        <w:rPr>
          <w:rFonts w:ascii="Times New Roman" w:hAnsi="Times New Roman" w:cs="Times New Roman"/>
          <w:b/>
          <w:sz w:val="24"/>
          <w:szCs w:val="24"/>
          <w:lang w:val="ru-RU"/>
        </w:rPr>
        <w:t xml:space="preserve">. </w:t>
      </w:r>
      <w:r w:rsidRPr="00FE4E27">
        <w:rPr>
          <w:rFonts w:ascii="Times New Roman" w:hAnsi="Times New Roman" w:cs="Times New Roman"/>
          <w:sz w:val="24"/>
          <w:szCs w:val="24"/>
          <w:lang w:val="ru-RU"/>
        </w:rPr>
        <w:t xml:space="preserve"> В выражении отсутствуют концентрации твёрдых веществ, поскольку давление их паров остаются постоянными до тех пор, пока остаются сами вещества. Смесь железа и пара приходит в равновесие при давлении водорода и пара равны 3,2 и 2,4</w:t>
      </w:r>
      <w:r w:rsidRPr="00FE4E27">
        <w:rPr>
          <w:rFonts w:ascii="Times New Roman" w:hAnsi="Times New Roman" w:cs="Times New Roman"/>
          <w:sz w:val="24"/>
          <w:szCs w:val="24"/>
        </w:rPr>
        <w:t> </w:t>
      </w:r>
      <w:r w:rsidRPr="00FE4E27">
        <w:rPr>
          <w:rFonts w:ascii="Times New Roman" w:hAnsi="Times New Roman" w:cs="Times New Roman"/>
          <w:sz w:val="24"/>
          <w:szCs w:val="24"/>
          <w:lang w:val="ru-RU"/>
        </w:rPr>
        <w:t xml:space="preserve">кПа. </w:t>
      </w:r>
      <w:proofErr w:type="gramStart"/>
      <w:r w:rsidRPr="00FE4E27">
        <w:rPr>
          <w:rFonts w:ascii="Times New Roman" w:hAnsi="Times New Roman" w:cs="Times New Roman"/>
          <w:sz w:val="24"/>
          <w:szCs w:val="24"/>
        </w:rPr>
        <w:t>Вычислите константу равновесия.</w:t>
      </w:r>
      <w:proofErr w:type="gramEnd"/>
      <w:r w:rsidRPr="00FE4E27">
        <w:rPr>
          <w:rFonts w:ascii="Times New Roman" w:hAnsi="Times New Roman" w:cs="Times New Roman"/>
          <w:sz w:val="24"/>
          <w:szCs w:val="24"/>
        </w:rPr>
        <w:t xml:space="preserve"> </w:t>
      </w:r>
      <w:proofErr w:type="gramStart"/>
      <w:r w:rsidRPr="00FE4E27">
        <w:rPr>
          <w:rFonts w:ascii="Times New Roman" w:hAnsi="Times New Roman" w:cs="Times New Roman"/>
          <w:b/>
          <w:sz w:val="24"/>
          <w:szCs w:val="24"/>
        </w:rPr>
        <w:t>Решение</w:t>
      </w:r>
      <w:r w:rsidRPr="00FE4E27">
        <w:rPr>
          <w:rFonts w:ascii="Times New Roman" w:hAnsi="Times New Roman" w:cs="Times New Roman"/>
          <w:sz w:val="24"/>
          <w:szCs w:val="24"/>
        </w:rPr>
        <w:t>.</w:t>
      </w:r>
      <w:proofErr w:type="gramEnd"/>
      <w:r w:rsidRPr="00FE4E27">
        <w:rPr>
          <w:rFonts w:ascii="Times New Roman" w:hAnsi="Times New Roman" w:cs="Times New Roman"/>
          <w:sz w:val="24"/>
          <w:szCs w:val="24"/>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P</m:t>
            </m:r>
          </m:sub>
        </m:sSub>
        <m:r>
          <w:rPr>
            <w:rFonts w:ascii="Cambria Math" w:hAnsi="Times New Roman" w:cs="Times New Roman"/>
            <w:sz w:val="24"/>
            <w:szCs w:val="24"/>
          </w:rPr>
          <m:t>=</m:t>
        </m:r>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Times New Roman" w:cs="Times New Roman"/>
                    <w:sz w:val="24"/>
                    <w:szCs w:val="24"/>
                  </w:rPr>
                  <m:t>3200</m:t>
                </m:r>
              </m:e>
              <m:sup>
                <m:r>
                  <w:rPr>
                    <w:rFonts w:ascii="Cambria Math" w:hAnsi="Times New Roman" w:cs="Times New Roman"/>
                    <w:sz w:val="24"/>
                    <w:szCs w:val="24"/>
                  </w:rPr>
                  <m:t>4</m:t>
                </m:r>
              </m:sup>
            </m:sSup>
          </m:num>
          <m:den>
            <m:sSup>
              <m:sSupPr>
                <m:ctrlPr>
                  <w:rPr>
                    <w:rFonts w:ascii="Cambria Math" w:hAnsi="Times New Roman" w:cs="Times New Roman"/>
                    <w:i/>
                    <w:sz w:val="24"/>
                    <w:szCs w:val="24"/>
                  </w:rPr>
                </m:ctrlPr>
              </m:sSupPr>
              <m:e>
                <m:r>
                  <w:rPr>
                    <w:rFonts w:ascii="Cambria Math" w:hAnsi="Times New Roman" w:cs="Times New Roman"/>
                    <w:sz w:val="24"/>
                    <w:szCs w:val="24"/>
                  </w:rPr>
                  <m:t>2400</m:t>
                </m:r>
              </m:e>
              <m:sup>
                <m:r>
                  <w:rPr>
                    <w:rFonts w:ascii="Cambria Math" w:hAnsi="Times New Roman" w:cs="Times New Roman"/>
                    <w:sz w:val="24"/>
                    <w:szCs w:val="24"/>
                  </w:rPr>
                  <m:t>4</m:t>
                </m:r>
              </m:sup>
            </m:sSup>
          </m:den>
        </m:f>
        <m:r>
          <w:rPr>
            <w:rFonts w:ascii="Cambria Math" w:hAnsi="Times New Roman" w:cs="Times New Roman"/>
            <w:sz w:val="24"/>
            <w:szCs w:val="24"/>
          </w:rPr>
          <m:t>=3,16</m:t>
        </m:r>
      </m:oMath>
    </w:p>
    <w:p w:rsidR="00FE4E27" w:rsidRPr="00CA4EB4" w:rsidRDefault="00FE4E27" w:rsidP="00FE4E27">
      <w:pPr>
        <w:widowControl w:val="0"/>
        <w:tabs>
          <w:tab w:val="left" w:pos="0"/>
        </w:tabs>
        <w:spacing w:after="0" w:line="240" w:lineRule="auto"/>
        <w:jc w:val="center"/>
        <w:rPr>
          <w:rFonts w:ascii="Times New Roman" w:hAnsi="Times New Roman" w:cs="Times New Roman"/>
          <w:b/>
          <w:sz w:val="24"/>
          <w:szCs w:val="24"/>
        </w:rPr>
      </w:pPr>
      <w:r w:rsidRPr="00CA4EB4">
        <w:rPr>
          <w:rFonts w:ascii="Times New Roman" w:hAnsi="Times New Roman" w:cs="Times New Roman"/>
          <w:b/>
          <w:sz w:val="24"/>
          <w:szCs w:val="24"/>
        </w:rPr>
        <w:t>ЗАДАЧИ</w:t>
      </w:r>
    </w:p>
    <w:p w:rsidR="00FE4E27" w:rsidRPr="00CA4EB4" w:rsidRDefault="00FE4E27" w:rsidP="006B4591">
      <w:pPr>
        <w:pStyle w:val="a4"/>
        <w:widowControl w:val="0"/>
        <w:numPr>
          <w:ilvl w:val="0"/>
          <w:numId w:val="32"/>
        </w:numPr>
        <w:tabs>
          <w:tab w:val="left" w:pos="0"/>
          <w:tab w:val="left" w:pos="90"/>
          <w:tab w:val="left" w:pos="810"/>
        </w:tabs>
        <w:ind w:left="0" w:firstLine="540"/>
        <w:contextualSpacing w:val="0"/>
        <w:jc w:val="both"/>
        <w:rPr>
          <w:rFonts w:eastAsiaTheme="minorEastAsia"/>
          <w:sz w:val="24"/>
          <w:szCs w:val="24"/>
        </w:rPr>
      </w:pPr>
      <w:r w:rsidRPr="00CA4EB4">
        <w:rPr>
          <w:rFonts w:eastAsiaTheme="minorEastAsia"/>
          <w:sz w:val="24"/>
          <w:szCs w:val="24"/>
        </w:rPr>
        <w:t>Как действует катализатор на химическое равновесие?</w:t>
      </w:r>
    </w:p>
    <w:p w:rsidR="00FE4E27" w:rsidRPr="00CA4EB4" w:rsidRDefault="00FE4E27" w:rsidP="006B4591">
      <w:pPr>
        <w:pStyle w:val="a4"/>
        <w:widowControl w:val="0"/>
        <w:numPr>
          <w:ilvl w:val="0"/>
          <w:numId w:val="32"/>
        </w:numPr>
        <w:tabs>
          <w:tab w:val="left" w:pos="0"/>
          <w:tab w:val="left" w:pos="90"/>
          <w:tab w:val="left" w:pos="810"/>
        </w:tabs>
        <w:ind w:left="0" w:firstLine="540"/>
        <w:contextualSpacing w:val="0"/>
        <w:jc w:val="both"/>
        <w:rPr>
          <w:rFonts w:eastAsiaTheme="minorEastAsia"/>
          <w:sz w:val="24"/>
          <w:szCs w:val="24"/>
        </w:rPr>
      </w:pPr>
      <w:r w:rsidRPr="00CA4EB4">
        <w:rPr>
          <w:rFonts w:eastAsiaTheme="minorEastAsia"/>
          <w:sz w:val="24"/>
          <w:szCs w:val="24"/>
        </w:rPr>
        <w:t>Как будет влиять увеличение температуры на состояние равновесия в реакциях: а) </w:t>
      </w:r>
      <w:r w:rsidRPr="00CA4EB4">
        <w:rPr>
          <w:rFonts w:eastAsiaTheme="minorEastAsia"/>
          <w:sz w:val="24"/>
          <w:szCs w:val="24"/>
          <w:lang w:val="en-US"/>
        </w:rPr>
        <w:t>H</w:t>
      </w:r>
      <w:r w:rsidRPr="00CA4EB4">
        <w:rPr>
          <w:rFonts w:eastAsiaTheme="minorEastAsia"/>
          <w:sz w:val="24"/>
          <w:szCs w:val="24"/>
          <w:vertAlign w:val="subscript"/>
        </w:rPr>
        <w:t>2</w:t>
      </w:r>
      <w:r w:rsidRPr="00CA4EB4">
        <w:rPr>
          <w:rFonts w:eastAsiaTheme="minorEastAsia"/>
          <w:sz w:val="24"/>
          <w:szCs w:val="24"/>
          <w:lang w:val="en-US"/>
        </w:rPr>
        <w:t> </w:t>
      </w:r>
      <w:r w:rsidRPr="00CA4EB4">
        <w:rPr>
          <w:rFonts w:eastAsiaTheme="minorEastAsia"/>
          <w:sz w:val="24"/>
          <w:szCs w:val="24"/>
        </w:rPr>
        <w:t>+</w:t>
      </w:r>
      <w:r w:rsidRPr="00CA4EB4">
        <w:rPr>
          <w:rFonts w:eastAsiaTheme="minorEastAsia"/>
          <w:sz w:val="24"/>
          <w:szCs w:val="24"/>
          <w:lang w:val="en-US"/>
        </w:rPr>
        <w:t> Cl</w:t>
      </w:r>
      <w:r w:rsidRPr="00CA4EB4">
        <w:rPr>
          <w:rFonts w:eastAsiaTheme="minorEastAsia"/>
          <w:sz w:val="24"/>
          <w:szCs w:val="24"/>
          <w:vertAlign w:val="subscript"/>
        </w:rPr>
        <w:t>2</w:t>
      </w:r>
      <w:r w:rsidRPr="00CA4EB4">
        <w:rPr>
          <w:rFonts w:eastAsiaTheme="minorEastAsia"/>
          <w:sz w:val="24"/>
          <w:szCs w:val="24"/>
          <w:vertAlign w:val="subscript"/>
          <w:lang w:val="en-US"/>
        </w:rPr>
        <w:t> </w:t>
      </w:r>
      <w:r w:rsidRPr="00CA4EB4">
        <w:rPr>
          <w:rFonts w:eastAsiaTheme="minorEastAsia"/>
          <w:sz w:val="24"/>
          <w:szCs w:val="24"/>
        </w:rPr>
        <w:t>↔</w:t>
      </w:r>
      <w:r w:rsidRPr="00CA4EB4">
        <w:rPr>
          <w:rFonts w:eastAsiaTheme="minorEastAsia"/>
          <w:sz w:val="24"/>
          <w:szCs w:val="24"/>
          <w:lang w:val="en-US"/>
        </w:rPr>
        <w:t> </w:t>
      </w:r>
      <w:r w:rsidRPr="00CA4EB4">
        <w:rPr>
          <w:rFonts w:eastAsiaTheme="minorEastAsia"/>
          <w:sz w:val="24"/>
          <w:szCs w:val="24"/>
        </w:rPr>
        <w:t>2</w:t>
      </w:r>
      <w:r w:rsidRPr="00CA4EB4">
        <w:rPr>
          <w:rFonts w:eastAsiaTheme="minorEastAsia"/>
          <w:sz w:val="24"/>
          <w:szCs w:val="24"/>
          <w:lang w:val="en-US"/>
        </w:rPr>
        <w:t>HCl </w:t>
      </w:r>
      <w:r w:rsidRPr="00CA4EB4">
        <w:rPr>
          <w:rFonts w:eastAsiaTheme="minorEastAsia"/>
          <w:sz w:val="24"/>
          <w:szCs w:val="24"/>
        </w:rPr>
        <w:t>+</w:t>
      </w:r>
      <w:r w:rsidRPr="00CA4EB4">
        <w:rPr>
          <w:rFonts w:eastAsiaTheme="minorEastAsia"/>
          <w:sz w:val="24"/>
          <w:szCs w:val="24"/>
          <w:lang w:val="en-US"/>
        </w:rPr>
        <w:t> Q</w:t>
      </w:r>
      <w:r w:rsidRPr="00CA4EB4">
        <w:rPr>
          <w:rFonts w:eastAsiaTheme="minorEastAsia"/>
          <w:sz w:val="24"/>
          <w:szCs w:val="24"/>
        </w:rPr>
        <w:t xml:space="preserve">; б) </w:t>
      </w:r>
      <w:r w:rsidRPr="00CA4EB4">
        <w:rPr>
          <w:rFonts w:eastAsiaTheme="minorEastAsia"/>
          <w:sz w:val="24"/>
          <w:szCs w:val="24"/>
          <w:lang w:val="en-US"/>
        </w:rPr>
        <w:t>H</w:t>
      </w:r>
      <w:r w:rsidRPr="00CA4EB4">
        <w:rPr>
          <w:rFonts w:eastAsiaTheme="minorEastAsia"/>
          <w:sz w:val="24"/>
          <w:szCs w:val="24"/>
          <w:vertAlign w:val="subscript"/>
        </w:rPr>
        <w:t>2</w:t>
      </w:r>
      <w:r w:rsidRPr="00CA4EB4">
        <w:rPr>
          <w:rFonts w:eastAsiaTheme="minorEastAsia"/>
          <w:sz w:val="24"/>
          <w:szCs w:val="24"/>
          <w:lang w:val="en-US"/>
        </w:rPr>
        <w:t> </w:t>
      </w:r>
      <w:r w:rsidRPr="00CA4EB4">
        <w:rPr>
          <w:rFonts w:eastAsiaTheme="minorEastAsia"/>
          <w:sz w:val="24"/>
          <w:szCs w:val="24"/>
        </w:rPr>
        <w:t>+</w:t>
      </w:r>
      <w:r w:rsidRPr="00CA4EB4">
        <w:rPr>
          <w:rFonts w:eastAsiaTheme="minorEastAsia"/>
          <w:sz w:val="24"/>
          <w:szCs w:val="24"/>
          <w:lang w:val="en-US"/>
        </w:rPr>
        <w:t> I</w:t>
      </w:r>
      <w:r w:rsidRPr="00CA4EB4">
        <w:rPr>
          <w:rFonts w:eastAsiaTheme="minorEastAsia"/>
          <w:sz w:val="24"/>
          <w:szCs w:val="24"/>
          <w:vertAlign w:val="subscript"/>
        </w:rPr>
        <w:t>2</w:t>
      </w:r>
      <w:r w:rsidRPr="00CA4EB4">
        <w:rPr>
          <w:rFonts w:eastAsiaTheme="minorEastAsia"/>
          <w:sz w:val="24"/>
          <w:szCs w:val="24"/>
          <w:vertAlign w:val="subscript"/>
          <w:lang w:val="en-US"/>
        </w:rPr>
        <w:t> </w:t>
      </w:r>
      <w:r w:rsidRPr="00CA4EB4">
        <w:rPr>
          <w:rFonts w:eastAsiaTheme="minorEastAsia"/>
          <w:sz w:val="24"/>
          <w:szCs w:val="24"/>
        </w:rPr>
        <w:t>↔</w:t>
      </w:r>
      <w:r w:rsidRPr="00CA4EB4">
        <w:rPr>
          <w:rFonts w:eastAsiaTheme="minorEastAsia"/>
          <w:sz w:val="24"/>
          <w:szCs w:val="24"/>
          <w:lang w:val="en-US"/>
        </w:rPr>
        <w:t> </w:t>
      </w:r>
      <w:r w:rsidRPr="00CA4EB4">
        <w:rPr>
          <w:rFonts w:eastAsiaTheme="minorEastAsia"/>
          <w:sz w:val="24"/>
          <w:szCs w:val="24"/>
        </w:rPr>
        <w:t>2</w:t>
      </w:r>
      <w:r w:rsidRPr="00CA4EB4">
        <w:rPr>
          <w:rFonts w:eastAsiaTheme="minorEastAsia"/>
          <w:sz w:val="24"/>
          <w:szCs w:val="24"/>
          <w:lang w:val="en-US"/>
        </w:rPr>
        <w:t>HI </w:t>
      </w:r>
      <w:r w:rsidRPr="00CA4EB4">
        <w:rPr>
          <w:rFonts w:eastAsiaTheme="minorEastAsia"/>
          <w:sz w:val="24"/>
          <w:szCs w:val="24"/>
        </w:rPr>
        <w:t>-</w:t>
      </w:r>
      <w:r w:rsidRPr="00CA4EB4">
        <w:rPr>
          <w:rFonts w:eastAsiaTheme="minorEastAsia"/>
          <w:sz w:val="24"/>
          <w:szCs w:val="24"/>
          <w:lang w:val="en-US"/>
        </w:rPr>
        <w:t> Q</w:t>
      </w:r>
      <w:r w:rsidRPr="00CA4EB4">
        <w:rPr>
          <w:rFonts w:eastAsiaTheme="minorEastAsia"/>
          <w:sz w:val="24"/>
          <w:szCs w:val="24"/>
        </w:rPr>
        <w:t xml:space="preserve">; </w:t>
      </w:r>
    </w:p>
    <w:p w:rsidR="00FE4E27" w:rsidRPr="00CA4EB4" w:rsidRDefault="00FE4E27" w:rsidP="006B4591">
      <w:pPr>
        <w:pStyle w:val="a4"/>
        <w:widowControl w:val="0"/>
        <w:numPr>
          <w:ilvl w:val="0"/>
          <w:numId w:val="32"/>
        </w:numPr>
        <w:tabs>
          <w:tab w:val="left" w:pos="0"/>
          <w:tab w:val="left" w:pos="90"/>
          <w:tab w:val="left" w:pos="810"/>
        </w:tabs>
        <w:ind w:left="0" w:firstLine="540"/>
        <w:contextualSpacing w:val="0"/>
        <w:jc w:val="both"/>
        <w:rPr>
          <w:rFonts w:eastAsiaTheme="minorEastAsia"/>
          <w:sz w:val="24"/>
          <w:szCs w:val="24"/>
        </w:rPr>
      </w:pPr>
      <w:r w:rsidRPr="00CA4EB4">
        <w:rPr>
          <w:rFonts w:eastAsiaTheme="minorEastAsia"/>
          <w:sz w:val="24"/>
          <w:szCs w:val="24"/>
        </w:rPr>
        <w:t xml:space="preserve">Как будет влиять </w:t>
      </w:r>
      <w:proofErr w:type="gramStart"/>
      <w:r w:rsidRPr="00CA4EB4">
        <w:rPr>
          <w:rFonts w:eastAsiaTheme="minorEastAsia"/>
          <w:sz w:val="24"/>
          <w:szCs w:val="24"/>
        </w:rPr>
        <w:t>влиять</w:t>
      </w:r>
      <w:proofErr w:type="gramEnd"/>
      <w:r w:rsidRPr="00CA4EB4">
        <w:rPr>
          <w:rFonts w:eastAsiaTheme="minorEastAsia"/>
          <w:sz w:val="24"/>
          <w:szCs w:val="24"/>
        </w:rPr>
        <w:t xml:space="preserve"> увеличение давления на состояние равновесия в сиситемах: а) </w:t>
      </w:r>
      <w:r w:rsidRPr="00CA4EB4">
        <w:rPr>
          <w:rFonts w:eastAsiaTheme="minorEastAsia"/>
          <w:sz w:val="24"/>
          <w:szCs w:val="24"/>
          <w:lang w:val="en-US"/>
        </w:rPr>
        <w:t>H</w:t>
      </w:r>
      <w:r w:rsidRPr="00CA4EB4">
        <w:rPr>
          <w:rFonts w:eastAsiaTheme="minorEastAsia"/>
          <w:sz w:val="24"/>
          <w:szCs w:val="24"/>
          <w:vertAlign w:val="subscript"/>
        </w:rPr>
        <w:t>2</w:t>
      </w:r>
      <w:r w:rsidRPr="00CA4EB4">
        <w:rPr>
          <w:rFonts w:eastAsiaTheme="minorEastAsia"/>
          <w:sz w:val="24"/>
          <w:szCs w:val="24"/>
          <w:lang w:val="en-US"/>
        </w:rPr>
        <w:t> </w:t>
      </w:r>
      <w:r w:rsidRPr="00CA4EB4">
        <w:rPr>
          <w:rFonts w:eastAsiaTheme="minorEastAsia"/>
          <w:sz w:val="24"/>
          <w:szCs w:val="24"/>
        </w:rPr>
        <w:t>+</w:t>
      </w:r>
      <w:r w:rsidRPr="00CA4EB4">
        <w:rPr>
          <w:rFonts w:eastAsiaTheme="minorEastAsia"/>
          <w:sz w:val="24"/>
          <w:szCs w:val="24"/>
          <w:lang w:val="en-US"/>
        </w:rPr>
        <w:t> Br</w:t>
      </w:r>
      <w:r w:rsidRPr="00CA4EB4">
        <w:rPr>
          <w:rFonts w:eastAsiaTheme="minorEastAsia"/>
          <w:sz w:val="24"/>
          <w:szCs w:val="24"/>
          <w:vertAlign w:val="subscript"/>
        </w:rPr>
        <w:t>2</w:t>
      </w:r>
      <w:r w:rsidRPr="00CA4EB4">
        <w:rPr>
          <w:rFonts w:eastAsiaTheme="minorEastAsia"/>
          <w:sz w:val="24"/>
          <w:szCs w:val="24"/>
          <w:vertAlign w:val="subscript"/>
          <w:lang w:val="en-US"/>
        </w:rPr>
        <w:t> </w:t>
      </w:r>
      <w:r w:rsidRPr="00CA4EB4">
        <w:rPr>
          <w:rFonts w:eastAsiaTheme="minorEastAsia"/>
          <w:sz w:val="24"/>
          <w:szCs w:val="24"/>
        </w:rPr>
        <w:t>↔</w:t>
      </w:r>
      <w:r w:rsidRPr="00CA4EB4">
        <w:rPr>
          <w:rFonts w:eastAsiaTheme="minorEastAsia"/>
          <w:sz w:val="24"/>
          <w:szCs w:val="24"/>
          <w:lang w:val="en-US"/>
        </w:rPr>
        <w:t> </w:t>
      </w:r>
      <w:r w:rsidRPr="00CA4EB4">
        <w:rPr>
          <w:rFonts w:eastAsiaTheme="minorEastAsia"/>
          <w:sz w:val="24"/>
          <w:szCs w:val="24"/>
        </w:rPr>
        <w:t>2</w:t>
      </w:r>
      <w:r w:rsidRPr="00CA4EB4">
        <w:rPr>
          <w:rFonts w:eastAsiaTheme="minorEastAsia"/>
          <w:sz w:val="24"/>
          <w:szCs w:val="24"/>
          <w:lang w:val="en-US"/>
        </w:rPr>
        <w:t>HBr</w:t>
      </w:r>
      <w:r w:rsidRPr="00CA4EB4">
        <w:rPr>
          <w:rFonts w:eastAsiaTheme="minorEastAsia"/>
          <w:sz w:val="24"/>
          <w:szCs w:val="24"/>
        </w:rPr>
        <w:t>: б) 2</w:t>
      </w:r>
      <w:r w:rsidRPr="00CA4EB4">
        <w:rPr>
          <w:rFonts w:eastAsiaTheme="minorEastAsia"/>
          <w:sz w:val="24"/>
          <w:szCs w:val="24"/>
          <w:lang w:val="en-US"/>
        </w:rPr>
        <w:t>NO </w:t>
      </w:r>
      <w:r w:rsidRPr="00CA4EB4">
        <w:rPr>
          <w:rFonts w:eastAsiaTheme="minorEastAsia"/>
          <w:sz w:val="24"/>
          <w:szCs w:val="24"/>
        </w:rPr>
        <w:t>+</w:t>
      </w:r>
      <w:r w:rsidRPr="00CA4EB4">
        <w:rPr>
          <w:rFonts w:eastAsiaTheme="minorEastAsia"/>
          <w:sz w:val="24"/>
          <w:szCs w:val="24"/>
          <w:lang w:val="en-US"/>
        </w:rPr>
        <w:t> O</w:t>
      </w:r>
      <w:r w:rsidRPr="00CA4EB4">
        <w:rPr>
          <w:rFonts w:eastAsiaTheme="minorEastAsia"/>
          <w:sz w:val="24"/>
          <w:szCs w:val="24"/>
          <w:vertAlign w:val="subscript"/>
        </w:rPr>
        <w:t>2</w:t>
      </w:r>
      <w:r w:rsidRPr="00CA4EB4">
        <w:rPr>
          <w:rFonts w:eastAsiaTheme="minorEastAsia"/>
          <w:sz w:val="24"/>
          <w:szCs w:val="24"/>
          <w:lang w:val="en-US"/>
        </w:rPr>
        <w:t> </w:t>
      </w:r>
      <w:r w:rsidRPr="00CA4EB4">
        <w:rPr>
          <w:rFonts w:eastAsiaTheme="minorEastAsia"/>
          <w:sz w:val="24"/>
          <w:szCs w:val="24"/>
        </w:rPr>
        <w:t>↔</w:t>
      </w:r>
      <w:r w:rsidRPr="00CA4EB4">
        <w:rPr>
          <w:rFonts w:eastAsiaTheme="minorEastAsia"/>
          <w:sz w:val="24"/>
          <w:szCs w:val="24"/>
          <w:lang w:val="en-US"/>
        </w:rPr>
        <w:t> </w:t>
      </w:r>
      <w:r w:rsidRPr="00CA4EB4">
        <w:rPr>
          <w:rFonts w:eastAsiaTheme="minorEastAsia"/>
          <w:sz w:val="24"/>
          <w:szCs w:val="24"/>
        </w:rPr>
        <w:t>2</w:t>
      </w:r>
      <w:r w:rsidRPr="00CA4EB4">
        <w:rPr>
          <w:rFonts w:eastAsiaTheme="minorEastAsia"/>
          <w:sz w:val="24"/>
          <w:szCs w:val="24"/>
          <w:lang w:val="en-US"/>
        </w:rPr>
        <w:t>NO</w:t>
      </w:r>
      <w:r w:rsidRPr="00CA4EB4">
        <w:rPr>
          <w:rFonts w:eastAsiaTheme="minorEastAsia"/>
          <w:sz w:val="24"/>
          <w:szCs w:val="24"/>
          <w:vertAlign w:val="subscript"/>
        </w:rPr>
        <w:t>2</w:t>
      </w:r>
      <w:r w:rsidRPr="00CA4EB4">
        <w:rPr>
          <w:rFonts w:eastAsiaTheme="minorEastAsia"/>
          <w:sz w:val="24"/>
          <w:szCs w:val="24"/>
        </w:rPr>
        <w:t xml:space="preserve">; </w:t>
      </w:r>
      <w:r w:rsidRPr="00CA4EB4">
        <w:rPr>
          <w:rFonts w:eastAsiaTheme="minorEastAsia"/>
          <w:sz w:val="24"/>
          <w:szCs w:val="24"/>
          <w:lang w:val="en-US"/>
        </w:rPr>
        <w:t> </w:t>
      </w:r>
      <w:r w:rsidRPr="00CA4EB4">
        <w:rPr>
          <w:rFonts w:eastAsiaTheme="minorEastAsia"/>
          <w:sz w:val="24"/>
          <w:szCs w:val="24"/>
        </w:rPr>
        <w:t>в) </w:t>
      </w:r>
      <w:r w:rsidRPr="00CA4EB4">
        <w:rPr>
          <w:rFonts w:eastAsiaTheme="minorEastAsia"/>
          <w:sz w:val="24"/>
          <w:szCs w:val="24"/>
          <w:lang w:val="en-US"/>
        </w:rPr>
        <w:t>N</w:t>
      </w:r>
      <w:r w:rsidRPr="00CA4EB4">
        <w:rPr>
          <w:rFonts w:eastAsiaTheme="minorEastAsia"/>
          <w:sz w:val="24"/>
          <w:szCs w:val="24"/>
          <w:vertAlign w:val="subscript"/>
        </w:rPr>
        <w:t>2</w:t>
      </w:r>
      <w:r w:rsidRPr="00CA4EB4">
        <w:rPr>
          <w:rFonts w:eastAsiaTheme="minorEastAsia"/>
          <w:sz w:val="24"/>
          <w:szCs w:val="24"/>
          <w:lang w:val="en-US"/>
        </w:rPr>
        <w:t>O</w:t>
      </w:r>
      <w:r w:rsidRPr="00CA4EB4">
        <w:rPr>
          <w:rFonts w:eastAsiaTheme="minorEastAsia"/>
          <w:sz w:val="24"/>
          <w:szCs w:val="24"/>
          <w:vertAlign w:val="subscript"/>
        </w:rPr>
        <w:t>4</w:t>
      </w:r>
      <w:r w:rsidRPr="00CA4EB4">
        <w:rPr>
          <w:rFonts w:eastAsiaTheme="minorEastAsia"/>
          <w:sz w:val="24"/>
          <w:szCs w:val="24"/>
          <w:lang w:val="en-US"/>
        </w:rPr>
        <w:t> </w:t>
      </w:r>
      <w:r w:rsidRPr="00CA4EB4">
        <w:rPr>
          <w:rFonts w:eastAsiaTheme="minorEastAsia"/>
          <w:sz w:val="24"/>
          <w:szCs w:val="24"/>
        </w:rPr>
        <w:t>↔</w:t>
      </w:r>
      <w:r w:rsidRPr="00CA4EB4">
        <w:rPr>
          <w:rFonts w:eastAsiaTheme="minorEastAsia"/>
          <w:sz w:val="24"/>
          <w:szCs w:val="24"/>
          <w:lang w:val="en-US"/>
        </w:rPr>
        <w:t> </w:t>
      </w:r>
      <w:r w:rsidRPr="00CA4EB4">
        <w:rPr>
          <w:rFonts w:eastAsiaTheme="minorEastAsia"/>
          <w:sz w:val="24"/>
          <w:szCs w:val="24"/>
        </w:rPr>
        <w:t>2</w:t>
      </w:r>
      <w:r w:rsidRPr="00CA4EB4">
        <w:rPr>
          <w:rFonts w:eastAsiaTheme="minorEastAsia"/>
          <w:sz w:val="24"/>
          <w:szCs w:val="24"/>
          <w:lang w:val="en-US"/>
        </w:rPr>
        <w:t>NO</w:t>
      </w:r>
      <w:r w:rsidRPr="00CA4EB4">
        <w:rPr>
          <w:rFonts w:eastAsiaTheme="minorEastAsia"/>
          <w:sz w:val="24"/>
          <w:szCs w:val="24"/>
          <w:vertAlign w:val="subscript"/>
        </w:rPr>
        <w:t>2</w:t>
      </w:r>
      <w:r w:rsidRPr="00CA4EB4">
        <w:rPr>
          <w:rFonts w:eastAsiaTheme="minorEastAsia"/>
          <w:sz w:val="24"/>
          <w:szCs w:val="24"/>
          <w:vertAlign w:val="subscript"/>
        </w:rPr>
        <w:softHyphen/>
      </w:r>
      <w:r w:rsidRPr="00CA4EB4">
        <w:rPr>
          <w:rFonts w:eastAsiaTheme="minorEastAsia"/>
          <w:sz w:val="24"/>
          <w:szCs w:val="24"/>
        </w:rPr>
        <w:t>?</w:t>
      </w:r>
    </w:p>
    <w:p w:rsidR="00FE4E27" w:rsidRPr="00207A1C" w:rsidRDefault="00FE4E27" w:rsidP="006B4591">
      <w:pPr>
        <w:pStyle w:val="a4"/>
        <w:widowControl w:val="0"/>
        <w:numPr>
          <w:ilvl w:val="0"/>
          <w:numId w:val="32"/>
        </w:numPr>
        <w:tabs>
          <w:tab w:val="left" w:pos="0"/>
          <w:tab w:val="left" w:pos="90"/>
          <w:tab w:val="left" w:pos="810"/>
          <w:tab w:val="left" w:pos="990"/>
        </w:tabs>
        <w:ind w:left="0" w:firstLine="540"/>
        <w:contextualSpacing w:val="0"/>
        <w:rPr>
          <w:rFonts w:eastAsiaTheme="minorEastAsia"/>
          <w:b/>
          <w:sz w:val="24"/>
          <w:szCs w:val="24"/>
        </w:rPr>
      </w:pPr>
      <w:r w:rsidRPr="00FE4E27">
        <w:rPr>
          <w:sz w:val="24"/>
          <w:szCs w:val="24"/>
        </w:rPr>
        <w:t xml:space="preserve">Как отразится на степени превращения, во-первых, и значении константы </w:t>
      </w:r>
      <w:proofErr w:type="gramStart"/>
      <w:r w:rsidRPr="00FE4E27">
        <w:rPr>
          <w:sz w:val="24"/>
          <w:szCs w:val="24"/>
        </w:rPr>
        <w:t>равновесия</w:t>
      </w:r>
      <w:proofErr w:type="gramEnd"/>
      <w:r w:rsidRPr="00FE4E27">
        <w:rPr>
          <w:sz w:val="24"/>
          <w:szCs w:val="24"/>
        </w:rPr>
        <w:t xml:space="preserve"> во</w:t>
      </w:r>
      <w:r w:rsidRPr="00FE4E27">
        <w:rPr>
          <w:sz w:val="24"/>
          <w:szCs w:val="24"/>
        </w:rPr>
        <w:noBreakHyphen/>
        <w:t xml:space="preserve">вторых, реакции </w:t>
      </w:r>
      <w:r w:rsidRPr="00FE4E27">
        <w:rPr>
          <w:sz w:val="24"/>
          <w:szCs w:val="24"/>
        </w:rPr>
        <w:tab/>
      </w:r>
      <m:oMath>
        <m:r>
          <m:rPr>
            <m:sty m:val="b"/>
          </m:rPr>
          <w:rPr>
            <w:rFonts w:ascii="Cambria Math" w:hAnsi="Cambria Math"/>
            <w:sz w:val="24"/>
            <w:szCs w:val="24"/>
          </w:rPr>
          <m:t>2</m:t>
        </m:r>
        <m:sSub>
          <m:sSubPr>
            <m:ctrlPr>
              <w:rPr>
                <w:rFonts w:ascii="Cambria Math" w:hAnsi="Cambria Math"/>
                <w:b/>
                <w:sz w:val="24"/>
                <w:szCs w:val="24"/>
              </w:rPr>
            </m:ctrlPr>
          </m:sSubPr>
          <m:e>
            <m:r>
              <m:rPr>
                <m:sty m:val="b"/>
              </m:rPr>
              <w:rPr>
                <w:rFonts w:ascii="Cambria Math" w:hAnsi="Cambria Math"/>
                <w:sz w:val="24"/>
                <w:szCs w:val="24"/>
              </w:rPr>
              <m:t>NO</m:t>
            </m:r>
          </m:e>
          <m:sub>
            <m:r>
              <m:rPr>
                <m:sty m:val="b"/>
              </m:rPr>
              <w:rPr>
                <w:rFonts w:ascii="Cambria Math" w:hAnsi="Cambria Math"/>
                <w:sz w:val="24"/>
                <w:szCs w:val="24"/>
              </w:rPr>
              <m:t>2</m:t>
            </m:r>
          </m:sub>
        </m:sSub>
        <m:r>
          <m:rPr>
            <m:sty m:val="b"/>
          </m:rPr>
          <w:rPr>
            <w:rFonts w:ascii="Cambria Math"/>
            <w:sz w:val="24"/>
            <w:szCs w:val="24"/>
          </w:rPr>
          <m:t xml:space="preserve"> </m:t>
        </m:r>
        <m:box>
          <m:boxPr>
            <m:opEmu m:val="on"/>
            <m:ctrlPr>
              <w:rPr>
                <w:rFonts w:ascii="Cambria Math" w:hAnsi="Cambria Math"/>
                <w:b/>
                <w:sz w:val="24"/>
                <w:szCs w:val="24"/>
              </w:rPr>
            </m:ctrlPr>
          </m:boxPr>
          <m:e>
            <m:r>
              <m:rPr>
                <m:sty m:val="b"/>
              </m:rPr>
              <w:rPr>
                <w:rFonts w:ascii="Cambria Math" w:hAnsi="Cambria Math"/>
                <w:sz w:val="24"/>
                <w:szCs w:val="24"/>
              </w:rPr>
              <m:t>↔</m:t>
            </m:r>
          </m:e>
        </m:box>
        <m:r>
          <m:rPr>
            <m:sty m:val="b"/>
          </m:rPr>
          <w:rPr>
            <w:rFonts w:ascii="Cambria Math"/>
            <w:sz w:val="24"/>
            <w:szCs w:val="24"/>
          </w:rPr>
          <m:t xml:space="preserve"> </m:t>
        </m:r>
        <m:sSub>
          <m:sSubPr>
            <m:ctrlPr>
              <w:rPr>
                <w:rFonts w:ascii="Cambria Math" w:hAnsi="Cambria Math"/>
                <w:b/>
                <w:sz w:val="24"/>
                <w:szCs w:val="24"/>
              </w:rPr>
            </m:ctrlPr>
          </m:sSubPr>
          <m:e>
            <m:r>
              <m:rPr>
                <m:sty m:val="b"/>
              </m:rPr>
              <w:rPr>
                <w:rFonts w:ascii="Cambria Math" w:hAnsi="Cambria Math"/>
                <w:sz w:val="24"/>
                <w:szCs w:val="24"/>
              </w:rPr>
              <m:t>N</m:t>
            </m:r>
          </m:e>
          <m:sub>
            <m:r>
              <m:rPr>
                <m:sty m:val="b"/>
              </m:rPr>
              <w:rPr>
                <w:rFonts w:ascii="Cambria Math" w:hAnsi="Cambria Math"/>
                <w:sz w:val="24"/>
                <w:szCs w:val="24"/>
              </w:rPr>
              <m:t>2</m:t>
            </m:r>
          </m:sub>
        </m:sSub>
        <m:sSub>
          <m:sSubPr>
            <m:ctrlPr>
              <w:rPr>
                <w:rFonts w:ascii="Cambria Math" w:hAnsi="Cambria Math"/>
                <w:b/>
                <w:sz w:val="24"/>
                <w:szCs w:val="24"/>
              </w:rPr>
            </m:ctrlPr>
          </m:sSubPr>
          <m:e>
            <m:r>
              <m:rPr>
                <m:sty m:val="b"/>
              </m:rPr>
              <w:rPr>
                <w:rFonts w:ascii="Cambria Math" w:hAnsi="Cambria Math"/>
                <w:sz w:val="24"/>
                <w:szCs w:val="24"/>
              </w:rPr>
              <m:t>O</m:t>
            </m:r>
          </m:e>
          <m:sub>
            <m:r>
              <m:rPr>
                <m:sty m:val="b"/>
              </m:rPr>
              <w:rPr>
                <w:rFonts w:ascii="Cambria Math" w:hAnsi="Cambria Math"/>
                <w:sz w:val="24"/>
                <w:szCs w:val="24"/>
              </w:rPr>
              <m:t>4</m:t>
            </m:r>
          </m:sub>
        </m:sSub>
        <m:r>
          <m:rPr>
            <m:sty m:val="b"/>
          </m:rPr>
          <w:rPr>
            <w:rFonts w:ascii="Cambria Math"/>
            <w:sz w:val="24"/>
            <w:szCs w:val="24"/>
          </w:rPr>
          <m:t xml:space="preserve">+ </m:t>
        </m:r>
        <m:r>
          <m:rPr>
            <m:sty m:val="b"/>
          </m:rPr>
          <w:rPr>
            <w:rFonts w:ascii="Cambria Math" w:hAnsi="Cambria Math"/>
            <w:sz w:val="24"/>
            <w:szCs w:val="24"/>
          </w:rPr>
          <m:t>54</m:t>
        </m:r>
        <m:r>
          <m:rPr>
            <m:sty m:val="b"/>
          </m:rPr>
          <w:rPr>
            <w:rFonts w:ascii="Cambria Math"/>
            <w:sz w:val="24"/>
            <w:szCs w:val="24"/>
          </w:rPr>
          <m:t xml:space="preserve"> </m:t>
        </m:r>
        <m:r>
          <m:rPr>
            <m:sty m:val="b"/>
          </m:rPr>
          <w:rPr>
            <w:rFonts w:ascii="Cambria Math"/>
            <w:sz w:val="24"/>
            <w:szCs w:val="24"/>
          </w:rPr>
          <m:t>кДж</m:t>
        </m:r>
      </m:oMath>
    </w:p>
    <w:p w:rsidR="00FE4E27" w:rsidRPr="00FE4E27" w:rsidRDefault="00FE4E27" w:rsidP="00FE4E27">
      <w:pPr>
        <w:widowControl w:val="0"/>
        <w:tabs>
          <w:tab w:val="left" w:pos="90"/>
        </w:tabs>
        <w:spacing w:after="0" w:line="240" w:lineRule="auto"/>
        <w:jc w:val="both"/>
        <w:rPr>
          <w:rFonts w:ascii="Times New Roman" w:hAnsi="Times New Roman" w:cs="Times New Roman"/>
          <w:sz w:val="24"/>
          <w:szCs w:val="24"/>
          <w:lang w:val="ru-RU"/>
        </w:rPr>
      </w:pPr>
      <w:r w:rsidRPr="00FE4E27">
        <w:rPr>
          <w:rFonts w:ascii="Times New Roman" w:hAnsi="Times New Roman" w:cs="Times New Roman"/>
          <w:sz w:val="24"/>
          <w:szCs w:val="24"/>
          <w:lang w:val="ru-RU"/>
        </w:rPr>
        <w:t>а) увеличение температуры; б) увеличение давления; в) увеличение объема при постоянной температуре?</w:t>
      </w:r>
    </w:p>
    <w:p w:rsidR="00FE4E27" w:rsidRPr="00CA4EB4" w:rsidRDefault="00FE4E27" w:rsidP="006B4591">
      <w:pPr>
        <w:pStyle w:val="a4"/>
        <w:widowControl w:val="0"/>
        <w:numPr>
          <w:ilvl w:val="0"/>
          <w:numId w:val="32"/>
        </w:numPr>
        <w:tabs>
          <w:tab w:val="left" w:pos="0"/>
          <w:tab w:val="left" w:pos="90"/>
          <w:tab w:val="left" w:pos="810"/>
        </w:tabs>
        <w:ind w:left="0" w:firstLine="540"/>
        <w:contextualSpacing w:val="0"/>
        <w:jc w:val="both"/>
        <w:rPr>
          <w:rFonts w:eastAsiaTheme="minorEastAsia"/>
          <w:sz w:val="24"/>
          <w:szCs w:val="24"/>
        </w:rPr>
      </w:pPr>
      <w:r w:rsidRPr="00CA4EB4">
        <w:rPr>
          <w:rFonts w:eastAsiaTheme="minorEastAsia"/>
          <w:sz w:val="24"/>
          <w:szCs w:val="24"/>
        </w:rPr>
        <w:t>Рассчитайте константу равновесия при некоторой заданной температуре для обратимой реакции СО + Н</w:t>
      </w:r>
      <w:r w:rsidRPr="00CA4EB4">
        <w:rPr>
          <w:rFonts w:eastAsiaTheme="minorEastAsia"/>
          <w:sz w:val="24"/>
          <w:szCs w:val="24"/>
          <w:vertAlign w:val="subscript"/>
        </w:rPr>
        <w:t>2</w:t>
      </w:r>
      <w:r w:rsidRPr="00CA4EB4">
        <w:rPr>
          <w:rFonts w:eastAsiaTheme="minorEastAsia"/>
          <w:sz w:val="24"/>
          <w:szCs w:val="24"/>
        </w:rPr>
        <w:t>О ↔ СО</w:t>
      </w:r>
      <w:proofErr w:type="gramStart"/>
      <w:r w:rsidRPr="00CA4EB4">
        <w:rPr>
          <w:rFonts w:eastAsiaTheme="minorEastAsia"/>
          <w:sz w:val="24"/>
          <w:szCs w:val="24"/>
          <w:vertAlign w:val="subscript"/>
        </w:rPr>
        <w:t>2</w:t>
      </w:r>
      <w:proofErr w:type="gramEnd"/>
      <w:r w:rsidRPr="00CA4EB4">
        <w:rPr>
          <w:rFonts w:eastAsiaTheme="minorEastAsia"/>
          <w:sz w:val="24"/>
          <w:szCs w:val="24"/>
        </w:rPr>
        <w:t> + Н</w:t>
      </w:r>
      <w:r w:rsidRPr="00CA4EB4">
        <w:rPr>
          <w:rFonts w:eastAsiaTheme="minorEastAsia"/>
          <w:sz w:val="24"/>
          <w:szCs w:val="24"/>
          <w:vertAlign w:val="subscript"/>
        </w:rPr>
        <w:t>2</w:t>
      </w:r>
      <w:r w:rsidRPr="00CA4EB4">
        <w:rPr>
          <w:rFonts w:eastAsiaTheme="minorEastAsia"/>
          <w:sz w:val="24"/>
          <w:szCs w:val="24"/>
        </w:rPr>
        <w:t>, учитывая, что в состоянии равновесия концентрации участвующих в реакциях веществ были равны: [</w:t>
      </w:r>
      <w:r w:rsidRPr="00CA4EB4">
        <w:rPr>
          <w:rFonts w:eastAsiaTheme="minorEastAsia"/>
          <w:sz w:val="24"/>
          <w:szCs w:val="24"/>
          <w:lang w:val="en-US"/>
        </w:rPr>
        <w:t>CO</w:t>
      </w:r>
      <w:r w:rsidRPr="00CA4EB4">
        <w:rPr>
          <w:rFonts w:eastAsiaTheme="minorEastAsia"/>
          <w:sz w:val="24"/>
          <w:szCs w:val="24"/>
        </w:rPr>
        <w:t>]</w:t>
      </w:r>
      <w:r w:rsidRPr="00CA4EB4">
        <w:rPr>
          <w:rFonts w:eastAsiaTheme="minorEastAsia"/>
          <w:sz w:val="24"/>
          <w:szCs w:val="24"/>
          <w:lang w:val="en-US"/>
        </w:rPr>
        <w:t> </w:t>
      </w:r>
      <w:r w:rsidRPr="00CA4EB4">
        <w:rPr>
          <w:rFonts w:eastAsiaTheme="minorEastAsia"/>
          <w:sz w:val="24"/>
          <w:szCs w:val="24"/>
        </w:rPr>
        <w:t>=</w:t>
      </w:r>
      <w:r w:rsidRPr="00CA4EB4">
        <w:rPr>
          <w:rFonts w:eastAsiaTheme="minorEastAsia"/>
          <w:sz w:val="24"/>
          <w:szCs w:val="24"/>
          <w:lang w:val="en-US"/>
        </w:rPr>
        <w:t> </w:t>
      </w:r>
      <w:r w:rsidRPr="00CA4EB4">
        <w:rPr>
          <w:rFonts w:eastAsiaTheme="minorEastAsia"/>
          <w:sz w:val="24"/>
          <w:szCs w:val="24"/>
        </w:rPr>
        <w:t>0,16 моль/</w:t>
      </w:r>
      <w:proofErr w:type="gramStart"/>
      <w:r w:rsidRPr="00CA4EB4">
        <w:rPr>
          <w:rFonts w:eastAsiaTheme="minorEastAsia"/>
          <w:sz w:val="24"/>
          <w:szCs w:val="24"/>
        </w:rPr>
        <w:t>л</w:t>
      </w:r>
      <w:proofErr w:type="gramEnd"/>
      <w:r w:rsidRPr="00CA4EB4">
        <w:rPr>
          <w:rFonts w:eastAsiaTheme="minorEastAsia"/>
          <w:sz w:val="24"/>
          <w:szCs w:val="24"/>
        </w:rPr>
        <w:t>; [</w:t>
      </w:r>
      <w:r w:rsidRPr="00CA4EB4">
        <w:rPr>
          <w:rFonts w:eastAsiaTheme="minorEastAsia"/>
          <w:sz w:val="24"/>
          <w:szCs w:val="24"/>
          <w:lang w:val="en-US"/>
        </w:rPr>
        <w:t>H</w:t>
      </w:r>
      <w:r w:rsidRPr="00CA4EB4">
        <w:rPr>
          <w:rFonts w:eastAsiaTheme="minorEastAsia"/>
          <w:sz w:val="24"/>
          <w:szCs w:val="24"/>
          <w:vertAlign w:val="subscript"/>
        </w:rPr>
        <w:t>2</w:t>
      </w:r>
      <w:r w:rsidRPr="00CA4EB4">
        <w:rPr>
          <w:rFonts w:eastAsiaTheme="minorEastAsia"/>
          <w:sz w:val="24"/>
          <w:szCs w:val="24"/>
          <w:lang w:val="en-US"/>
        </w:rPr>
        <w:t>O</w:t>
      </w:r>
      <w:r w:rsidRPr="00CA4EB4">
        <w:rPr>
          <w:rFonts w:eastAsiaTheme="minorEastAsia"/>
          <w:sz w:val="24"/>
          <w:szCs w:val="24"/>
        </w:rPr>
        <w:t>] = 0,32 моль/л; [</w:t>
      </w:r>
      <w:r w:rsidRPr="00CA4EB4">
        <w:rPr>
          <w:rFonts w:eastAsiaTheme="minorEastAsia"/>
          <w:sz w:val="24"/>
          <w:szCs w:val="24"/>
          <w:lang w:val="en-US"/>
        </w:rPr>
        <w:t>CO</w:t>
      </w:r>
      <w:r w:rsidRPr="00CA4EB4">
        <w:rPr>
          <w:rFonts w:eastAsiaTheme="minorEastAsia"/>
          <w:sz w:val="24"/>
          <w:szCs w:val="24"/>
          <w:vertAlign w:val="subscript"/>
        </w:rPr>
        <w:t>2</w:t>
      </w:r>
      <w:r w:rsidRPr="00CA4EB4">
        <w:rPr>
          <w:rFonts w:eastAsiaTheme="minorEastAsia"/>
          <w:sz w:val="24"/>
          <w:szCs w:val="24"/>
        </w:rPr>
        <w:t>]</w:t>
      </w:r>
      <w:r w:rsidRPr="00CA4EB4">
        <w:rPr>
          <w:rFonts w:eastAsiaTheme="minorEastAsia"/>
          <w:sz w:val="24"/>
          <w:szCs w:val="24"/>
          <w:lang w:val="en-US"/>
        </w:rPr>
        <w:t> </w:t>
      </w:r>
      <w:r w:rsidRPr="00CA4EB4">
        <w:rPr>
          <w:rFonts w:eastAsiaTheme="minorEastAsia"/>
          <w:sz w:val="24"/>
          <w:szCs w:val="24"/>
        </w:rPr>
        <w:t>=</w:t>
      </w:r>
      <w:r w:rsidRPr="00CA4EB4">
        <w:rPr>
          <w:rFonts w:eastAsiaTheme="minorEastAsia"/>
          <w:sz w:val="24"/>
          <w:szCs w:val="24"/>
          <w:lang w:val="en-US"/>
        </w:rPr>
        <w:t> </w:t>
      </w:r>
      <w:r w:rsidRPr="00CA4EB4">
        <w:rPr>
          <w:rFonts w:eastAsiaTheme="minorEastAsia"/>
          <w:sz w:val="24"/>
          <w:szCs w:val="24"/>
        </w:rPr>
        <w:t>0,32</w:t>
      </w:r>
      <w:r w:rsidRPr="00CA4EB4">
        <w:rPr>
          <w:rFonts w:eastAsiaTheme="minorEastAsia"/>
          <w:sz w:val="24"/>
          <w:szCs w:val="24"/>
          <w:lang w:val="en-US"/>
        </w:rPr>
        <w:t> </w:t>
      </w:r>
      <w:r w:rsidRPr="00CA4EB4">
        <w:rPr>
          <w:rFonts w:eastAsiaTheme="minorEastAsia"/>
          <w:sz w:val="24"/>
          <w:szCs w:val="24"/>
        </w:rPr>
        <w:t>моль/л; [</w:t>
      </w:r>
      <w:r w:rsidRPr="00CA4EB4">
        <w:rPr>
          <w:rFonts w:eastAsiaTheme="minorEastAsia"/>
          <w:sz w:val="24"/>
          <w:szCs w:val="24"/>
          <w:lang w:val="en-US"/>
        </w:rPr>
        <w:t>H</w:t>
      </w:r>
      <w:r w:rsidRPr="00CA4EB4">
        <w:rPr>
          <w:rFonts w:eastAsiaTheme="minorEastAsia"/>
          <w:sz w:val="24"/>
          <w:szCs w:val="24"/>
          <w:vertAlign w:val="subscript"/>
        </w:rPr>
        <w:t>2</w:t>
      </w:r>
      <w:r w:rsidRPr="00CA4EB4">
        <w:rPr>
          <w:rFonts w:eastAsiaTheme="minorEastAsia"/>
          <w:sz w:val="24"/>
          <w:szCs w:val="24"/>
        </w:rPr>
        <w:t>]</w:t>
      </w:r>
      <w:r w:rsidRPr="00CA4EB4">
        <w:rPr>
          <w:rFonts w:eastAsiaTheme="minorEastAsia"/>
          <w:sz w:val="24"/>
          <w:szCs w:val="24"/>
          <w:lang w:val="en-US"/>
        </w:rPr>
        <w:t> </w:t>
      </w:r>
      <w:r w:rsidRPr="00CA4EB4">
        <w:rPr>
          <w:rFonts w:eastAsiaTheme="minorEastAsia"/>
          <w:sz w:val="24"/>
          <w:szCs w:val="24"/>
        </w:rPr>
        <w:t>=</w:t>
      </w:r>
      <w:r w:rsidRPr="00CA4EB4">
        <w:rPr>
          <w:rFonts w:eastAsiaTheme="minorEastAsia"/>
          <w:sz w:val="24"/>
          <w:szCs w:val="24"/>
          <w:lang w:val="en-US"/>
        </w:rPr>
        <w:t> </w:t>
      </w:r>
      <w:r w:rsidRPr="00CA4EB4">
        <w:rPr>
          <w:rFonts w:eastAsiaTheme="minorEastAsia"/>
          <w:sz w:val="24"/>
          <w:szCs w:val="24"/>
        </w:rPr>
        <w:t>0,32</w:t>
      </w:r>
      <w:r w:rsidRPr="00CA4EB4">
        <w:rPr>
          <w:rFonts w:eastAsiaTheme="minorEastAsia"/>
          <w:sz w:val="24"/>
          <w:szCs w:val="24"/>
          <w:lang w:val="en-US"/>
        </w:rPr>
        <w:t> </w:t>
      </w:r>
      <w:r w:rsidRPr="00CA4EB4">
        <w:rPr>
          <w:rFonts w:eastAsiaTheme="minorEastAsia"/>
          <w:sz w:val="24"/>
          <w:szCs w:val="24"/>
        </w:rPr>
        <w:t>моль/л. (</w:t>
      </w:r>
      <w:r w:rsidRPr="00CA4EB4">
        <w:rPr>
          <w:rFonts w:eastAsiaTheme="minorEastAsia"/>
          <w:color w:val="FF0000"/>
          <w:sz w:val="24"/>
          <w:szCs w:val="24"/>
        </w:rPr>
        <w:t>2</w:t>
      </w:r>
      <w:r w:rsidRPr="00CA4EB4">
        <w:rPr>
          <w:rFonts w:eastAsiaTheme="minorEastAsia"/>
          <w:sz w:val="24"/>
          <w:szCs w:val="24"/>
        </w:rPr>
        <w:t>)</w:t>
      </w:r>
    </w:p>
    <w:p w:rsidR="00FE4E27" w:rsidRPr="00CA4EB4" w:rsidRDefault="00FE4E27" w:rsidP="006B4591">
      <w:pPr>
        <w:pStyle w:val="a4"/>
        <w:widowControl w:val="0"/>
        <w:numPr>
          <w:ilvl w:val="0"/>
          <w:numId w:val="32"/>
        </w:numPr>
        <w:tabs>
          <w:tab w:val="left" w:pos="0"/>
          <w:tab w:val="left" w:pos="90"/>
          <w:tab w:val="left" w:pos="810"/>
        </w:tabs>
        <w:ind w:left="0" w:firstLine="540"/>
        <w:contextualSpacing w:val="0"/>
        <w:jc w:val="both"/>
        <w:rPr>
          <w:rFonts w:eastAsiaTheme="minorEastAsia"/>
          <w:color w:val="000000" w:themeColor="text1"/>
          <w:sz w:val="24"/>
          <w:szCs w:val="24"/>
        </w:rPr>
      </w:pPr>
      <w:r w:rsidRPr="00CA4EB4">
        <w:rPr>
          <w:rFonts w:eastAsiaTheme="minorEastAsia"/>
          <w:color w:val="000000" w:themeColor="text1"/>
          <w:sz w:val="24"/>
          <w:szCs w:val="24"/>
        </w:rPr>
        <w:t xml:space="preserve">Обратимая реакция описывается уравнением </w:t>
      </w:r>
      <w:r w:rsidRPr="00CA4EB4">
        <w:rPr>
          <w:rFonts w:eastAsiaTheme="minorEastAsia"/>
          <w:color w:val="000000" w:themeColor="text1"/>
          <w:sz w:val="24"/>
          <w:szCs w:val="24"/>
          <w:lang w:val="en-US"/>
        </w:rPr>
        <w:t>A </w:t>
      </w:r>
      <w:r w:rsidRPr="00CA4EB4">
        <w:rPr>
          <w:rFonts w:eastAsiaTheme="minorEastAsia"/>
          <w:color w:val="000000" w:themeColor="text1"/>
          <w:sz w:val="24"/>
          <w:szCs w:val="24"/>
        </w:rPr>
        <w:t>+</w:t>
      </w:r>
      <w:r w:rsidRPr="00CA4EB4">
        <w:rPr>
          <w:rFonts w:eastAsiaTheme="minorEastAsia"/>
          <w:color w:val="000000" w:themeColor="text1"/>
          <w:sz w:val="24"/>
          <w:szCs w:val="24"/>
          <w:lang w:val="en-US"/>
        </w:rPr>
        <w:t> B</w:t>
      </w:r>
      <w:r w:rsidRPr="00CA4EB4">
        <w:rPr>
          <w:rFonts w:eastAsiaTheme="minorEastAsia"/>
          <w:color w:val="000000" w:themeColor="text1"/>
          <w:sz w:val="24"/>
          <w:szCs w:val="24"/>
        </w:rPr>
        <w:t xml:space="preserve"> ↔</w:t>
      </w:r>
      <w:r w:rsidRPr="00CA4EB4">
        <w:rPr>
          <w:rFonts w:eastAsiaTheme="minorEastAsia"/>
          <w:color w:val="000000" w:themeColor="text1"/>
          <w:sz w:val="24"/>
          <w:szCs w:val="24"/>
          <w:lang w:val="en-US"/>
        </w:rPr>
        <w:t> C </w:t>
      </w:r>
      <w:r w:rsidRPr="00CA4EB4">
        <w:rPr>
          <w:rFonts w:eastAsiaTheme="minorEastAsia"/>
          <w:color w:val="000000" w:themeColor="text1"/>
          <w:sz w:val="24"/>
          <w:szCs w:val="24"/>
        </w:rPr>
        <w:t>+</w:t>
      </w:r>
      <w:r w:rsidRPr="00CA4EB4">
        <w:rPr>
          <w:rFonts w:eastAsiaTheme="minorEastAsia"/>
          <w:color w:val="000000" w:themeColor="text1"/>
          <w:sz w:val="24"/>
          <w:szCs w:val="24"/>
          <w:lang w:val="en-US"/>
        </w:rPr>
        <w:t> D</w:t>
      </w:r>
      <w:r w:rsidRPr="00CA4EB4">
        <w:rPr>
          <w:rFonts w:eastAsiaTheme="minorEastAsia"/>
          <w:color w:val="000000" w:themeColor="text1"/>
          <w:sz w:val="24"/>
          <w:szCs w:val="24"/>
        </w:rPr>
        <w:t xml:space="preserve">. Смешали по 1 молю всех веществ в сосуде объемом 1 л. После установления равновесия в смеси обнаружено 1,5 моля вещества С. Рассчитайте константу равновесия </w:t>
      </w:r>
      <w:r w:rsidRPr="00CA4EB4">
        <w:rPr>
          <w:rFonts w:eastAsiaTheme="minorEastAsia"/>
          <w:i/>
          <w:color w:val="000000" w:themeColor="text1"/>
          <w:sz w:val="24"/>
          <w:szCs w:val="24"/>
        </w:rPr>
        <w:t>К</w:t>
      </w:r>
      <w:r w:rsidRPr="00CA4EB4">
        <w:rPr>
          <w:rFonts w:eastAsiaTheme="minorEastAsia"/>
          <w:i/>
          <w:color w:val="000000" w:themeColor="text1"/>
          <w:sz w:val="24"/>
          <w:szCs w:val="24"/>
          <w:vertAlign w:val="subscript"/>
        </w:rPr>
        <w:t>с</w:t>
      </w:r>
      <w:r w:rsidRPr="00CA4EB4">
        <w:rPr>
          <w:rFonts w:eastAsiaTheme="minorEastAsia"/>
          <w:color w:val="000000" w:themeColor="text1"/>
          <w:sz w:val="24"/>
          <w:szCs w:val="24"/>
        </w:rPr>
        <w:t>. (9)</w:t>
      </w:r>
    </w:p>
    <w:p w:rsidR="00FE4E27" w:rsidRPr="00CA4EB4" w:rsidRDefault="00FE4E27" w:rsidP="006B4591">
      <w:pPr>
        <w:pStyle w:val="a4"/>
        <w:widowControl w:val="0"/>
        <w:numPr>
          <w:ilvl w:val="0"/>
          <w:numId w:val="32"/>
        </w:numPr>
        <w:tabs>
          <w:tab w:val="left" w:pos="0"/>
          <w:tab w:val="left" w:pos="90"/>
          <w:tab w:val="left" w:pos="810"/>
        </w:tabs>
        <w:ind w:left="0" w:firstLine="540"/>
        <w:contextualSpacing w:val="0"/>
        <w:jc w:val="both"/>
        <w:rPr>
          <w:rFonts w:eastAsiaTheme="minorEastAsia"/>
          <w:color w:val="000000" w:themeColor="text1"/>
          <w:sz w:val="24"/>
          <w:szCs w:val="24"/>
        </w:rPr>
      </w:pPr>
      <w:r w:rsidRPr="00CA4EB4">
        <w:rPr>
          <w:rFonts w:eastAsiaTheme="minorEastAsia"/>
          <w:color w:val="000000" w:themeColor="text1"/>
          <w:sz w:val="24"/>
          <w:szCs w:val="24"/>
        </w:rPr>
        <w:t>Смешали 4 моль вещества</w:t>
      </w:r>
      <w:proofErr w:type="gramStart"/>
      <w:r w:rsidRPr="00CA4EB4">
        <w:rPr>
          <w:rFonts w:eastAsiaTheme="minorEastAsia"/>
          <w:color w:val="000000" w:themeColor="text1"/>
          <w:sz w:val="24"/>
          <w:szCs w:val="24"/>
        </w:rPr>
        <w:t xml:space="preserve"> </w:t>
      </w:r>
      <w:r w:rsidRPr="00CA4EB4">
        <w:rPr>
          <w:rFonts w:eastAsiaTheme="minorEastAsia"/>
          <w:b/>
          <w:color w:val="000000" w:themeColor="text1"/>
          <w:sz w:val="24"/>
          <w:szCs w:val="24"/>
        </w:rPr>
        <w:t>А</w:t>
      </w:r>
      <w:proofErr w:type="gramEnd"/>
      <w:r w:rsidRPr="00CA4EB4">
        <w:rPr>
          <w:rFonts w:eastAsiaTheme="minorEastAsia"/>
          <w:color w:val="000000" w:themeColor="text1"/>
          <w:sz w:val="24"/>
          <w:szCs w:val="24"/>
        </w:rPr>
        <w:t xml:space="preserve"> с 3 моль вещества </w:t>
      </w:r>
      <w:r w:rsidRPr="00CA4EB4">
        <w:rPr>
          <w:rFonts w:eastAsiaTheme="minorEastAsia"/>
          <w:b/>
          <w:color w:val="000000" w:themeColor="text1"/>
          <w:sz w:val="24"/>
          <w:szCs w:val="24"/>
        </w:rPr>
        <w:t>В</w:t>
      </w:r>
      <w:r w:rsidRPr="00CA4EB4">
        <w:rPr>
          <w:rFonts w:eastAsiaTheme="minorEastAsia"/>
          <w:color w:val="000000" w:themeColor="text1"/>
          <w:sz w:val="24"/>
          <w:szCs w:val="24"/>
        </w:rPr>
        <w:t xml:space="preserve"> и 1 моль вещества </w:t>
      </w:r>
      <w:r w:rsidRPr="00CA4EB4">
        <w:rPr>
          <w:rFonts w:eastAsiaTheme="minorEastAsia"/>
          <w:b/>
          <w:color w:val="000000" w:themeColor="text1"/>
          <w:sz w:val="24"/>
          <w:szCs w:val="24"/>
        </w:rPr>
        <w:t>С</w:t>
      </w:r>
      <w:r w:rsidRPr="00CA4EB4">
        <w:rPr>
          <w:rFonts w:eastAsiaTheme="minorEastAsia"/>
          <w:color w:val="000000" w:themeColor="text1"/>
          <w:sz w:val="24"/>
          <w:szCs w:val="24"/>
        </w:rPr>
        <w:t xml:space="preserve"> в сосуде объемом 1 л. После установления равновесия </w:t>
      </w:r>
      <w:r w:rsidRPr="00CA4EB4">
        <w:rPr>
          <w:rFonts w:eastAsiaTheme="minorEastAsia"/>
          <w:b/>
          <w:color w:val="000000" w:themeColor="text1"/>
          <w:sz w:val="24"/>
          <w:szCs w:val="24"/>
        </w:rPr>
        <w:t>2А </w:t>
      </w:r>
      <w:r w:rsidRPr="00CA4EB4">
        <w:rPr>
          <w:rFonts w:eastAsiaTheme="minorEastAsia"/>
          <w:b/>
          <w:color w:val="000000" w:themeColor="text1"/>
          <w:sz w:val="24"/>
          <w:szCs w:val="24"/>
        </w:rPr>
        <w:sym w:font="Symbol" w:char="F0AB"/>
      </w:r>
      <w:r w:rsidRPr="00CA4EB4">
        <w:rPr>
          <w:rFonts w:eastAsiaTheme="minorEastAsia"/>
          <w:b/>
          <w:color w:val="000000" w:themeColor="text1"/>
          <w:sz w:val="24"/>
          <w:szCs w:val="24"/>
        </w:rPr>
        <w:t> В + С</w:t>
      </w:r>
      <w:r w:rsidRPr="00CA4EB4">
        <w:rPr>
          <w:rFonts w:eastAsiaTheme="minorEastAsia"/>
          <w:color w:val="000000" w:themeColor="text1"/>
          <w:sz w:val="24"/>
          <w:szCs w:val="24"/>
        </w:rPr>
        <w:t xml:space="preserve"> в системе обнаружили  2 моль вещества </w:t>
      </w:r>
      <w:r w:rsidRPr="00CA4EB4">
        <w:rPr>
          <w:rFonts w:eastAsiaTheme="minorEastAsia"/>
          <w:b/>
          <w:color w:val="000000" w:themeColor="text1"/>
          <w:sz w:val="24"/>
          <w:szCs w:val="24"/>
        </w:rPr>
        <w:t>С</w:t>
      </w:r>
      <w:r w:rsidRPr="00CA4EB4">
        <w:rPr>
          <w:rFonts w:eastAsiaTheme="minorEastAsia"/>
          <w:color w:val="000000" w:themeColor="text1"/>
          <w:sz w:val="24"/>
          <w:szCs w:val="24"/>
        </w:rPr>
        <w:t xml:space="preserve">. Рассчитайте константу равновесия </w:t>
      </w:r>
      <w:r w:rsidRPr="00CA4EB4">
        <w:rPr>
          <w:rFonts w:eastAsiaTheme="minorEastAsia"/>
          <w:i/>
          <w:color w:val="000000" w:themeColor="text1"/>
          <w:sz w:val="24"/>
          <w:szCs w:val="24"/>
        </w:rPr>
        <w:t>К</w:t>
      </w:r>
      <w:r w:rsidRPr="00CA4EB4">
        <w:rPr>
          <w:rFonts w:eastAsiaTheme="minorEastAsia"/>
          <w:i/>
          <w:color w:val="000000" w:themeColor="text1"/>
          <w:sz w:val="24"/>
          <w:szCs w:val="24"/>
          <w:vertAlign w:val="subscript"/>
        </w:rPr>
        <w:t>с</w:t>
      </w:r>
      <w:r w:rsidRPr="00CA4EB4">
        <w:rPr>
          <w:rFonts w:eastAsiaTheme="minorEastAsia"/>
          <w:color w:val="000000" w:themeColor="text1"/>
          <w:sz w:val="24"/>
          <w:szCs w:val="24"/>
        </w:rPr>
        <w:t>. Определите равновесный состав смеси ( в мольных %), полученной при смешении по 2 моль веществ</w:t>
      </w:r>
      <w:proofErr w:type="gramStart"/>
      <w:r w:rsidRPr="00CA4EB4">
        <w:rPr>
          <w:rFonts w:eastAsiaTheme="minorEastAsia"/>
          <w:color w:val="000000" w:themeColor="text1"/>
          <w:sz w:val="24"/>
          <w:szCs w:val="24"/>
        </w:rPr>
        <w:t xml:space="preserve"> </w:t>
      </w:r>
      <w:r w:rsidRPr="00CA4EB4">
        <w:rPr>
          <w:rFonts w:eastAsiaTheme="minorEastAsia"/>
          <w:b/>
          <w:color w:val="000000" w:themeColor="text1"/>
          <w:sz w:val="24"/>
          <w:szCs w:val="24"/>
        </w:rPr>
        <w:t>А</w:t>
      </w:r>
      <w:proofErr w:type="gramEnd"/>
      <w:r w:rsidRPr="00CA4EB4">
        <w:rPr>
          <w:rFonts w:eastAsiaTheme="minorEastAsia"/>
          <w:color w:val="000000" w:themeColor="text1"/>
          <w:sz w:val="24"/>
          <w:szCs w:val="24"/>
        </w:rPr>
        <w:t xml:space="preserve">, </w:t>
      </w:r>
      <w:r w:rsidRPr="00CA4EB4">
        <w:rPr>
          <w:rFonts w:eastAsiaTheme="minorEastAsia"/>
          <w:b/>
          <w:color w:val="000000" w:themeColor="text1"/>
          <w:sz w:val="24"/>
          <w:szCs w:val="24"/>
        </w:rPr>
        <w:t>В</w:t>
      </w:r>
      <w:r w:rsidRPr="00CA4EB4">
        <w:rPr>
          <w:rFonts w:eastAsiaTheme="minorEastAsia"/>
          <w:color w:val="000000" w:themeColor="text1"/>
          <w:sz w:val="24"/>
          <w:szCs w:val="24"/>
        </w:rPr>
        <w:t xml:space="preserve"> и </w:t>
      </w:r>
      <w:r w:rsidRPr="00CA4EB4">
        <w:rPr>
          <w:rFonts w:eastAsiaTheme="minorEastAsia"/>
          <w:b/>
          <w:color w:val="000000" w:themeColor="text1"/>
          <w:sz w:val="24"/>
          <w:szCs w:val="24"/>
        </w:rPr>
        <w:t>С</w:t>
      </w:r>
      <w:r w:rsidRPr="00CA4EB4">
        <w:rPr>
          <w:rFonts w:eastAsiaTheme="minorEastAsia"/>
          <w:color w:val="000000" w:themeColor="text1"/>
          <w:sz w:val="24"/>
          <w:szCs w:val="24"/>
        </w:rPr>
        <w:t xml:space="preserve"> при той же температуре. (</w:t>
      </w:r>
      <w:r w:rsidRPr="00FE4E27">
        <w:rPr>
          <w:rFonts w:eastAsiaTheme="minorEastAsia"/>
          <w:color w:val="C00000"/>
          <w:sz w:val="24"/>
          <w:szCs w:val="24"/>
        </w:rPr>
        <w:t>А - 26,2%; В - 36,9%; С - 36,9%</w:t>
      </w:r>
      <w:r w:rsidRPr="00CA4EB4">
        <w:rPr>
          <w:rFonts w:eastAsiaTheme="minorEastAsia"/>
          <w:color w:val="000000" w:themeColor="text1"/>
          <w:sz w:val="24"/>
          <w:szCs w:val="24"/>
        </w:rPr>
        <w:t>)</w:t>
      </w:r>
    </w:p>
    <w:p w:rsidR="00FE4E27" w:rsidRPr="00CA4EB4" w:rsidRDefault="00FE4E27" w:rsidP="006B4591">
      <w:pPr>
        <w:pStyle w:val="a4"/>
        <w:widowControl w:val="0"/>
        <w:numPr>
          <w:ilvl w:val="0"/>
          <w:numId w:val="32"/>
        </w:numPr>
        <w:tabs>
          <w:tab w:val="left" w:pos="0"/>
          <w:tab w:val="left" w:pos="90"/>
          <w:tab w:val="left" w:pos="810"/>
          <w:tab w:val="left" w:pos="990"/>
        </w:tabs>
        <w:ind w:left="0" w:firstLine="540"/>
        <w:contextualSpacing w:val="0"/>
        <w:jc w:val="both"/>
        <w:rPr>
          <w:rFonts w:eastAsiaTheme="minorEastAsia"/>
          <w:color w:val="000000" w:themeColor="text1"/>
          <w:sz w:val="24"/>
          <w:szCs w:val="24"/>
        </w:rPr>
      </w:pPr>
      <w:r w:rsidRPr="00CA4EB4">
        <w:rPr>
          <w:rFonts w:eastAsiaTheme="minorEastAsia"/>
          <w:color w:val="000000" w:themeColor="text1"/>
          <w:sz w:val="24"/>
          <w:szCs w:val="24"/>
        </w:rPr>
        <w:lastRenderedPageBreak/>
        <w:t>Смешали 3 моль вещества</w:t>
      </w:r>
      <w:proofErr w:type="gramStart"/>
      <w:r w:rsidRPr="00CA4EB4">
        <w:rPr>
          <w:rFonts w:eastAsiaTheme="minorEastAsia"/>
          <w:color w:val="000000" w:themeColor="text1"/>
          <w:sz w:val="24"/>
          <w:szCs w:val="24"/>
        </w:rPr>
        <w:t xml:space="preserve"> </w:t>
      </w:r>
      <w:r w:rsidRPr="00CA4EB4">
        <w:rPr>
          <w:rFonts w:eastAsiaTheme="minorEastAsia"/>
          <w:b/>
          <w:color w:val="000000" w:themeColor="text1"/>
          <w:sz w:val="24"/>
          <w:szCs w:val="24"/>
        </w:rPr>
        <w:t>А</w:t>
      </w:r>
      <w:proofErr w:type="gramEnd"/>
      <w:r w:rsidRPr="00CA4EB4">
        <w:rPr>
          <w:rFonts w:eastAsiaTheme="minorEastAsia"/>
          <w:color w:val="000000" w:themeColor="text1"/>
          <w:sz w:val="24"/>
          <w:szCs w:val="24"/>
        </w:rPr>
        <w:t xml:space="preserve"> с 2 моль вещества </w:t>
      </w:r>
      <w:r w:rsidRPr="00CA4EB4">
        <w:rPr>
          <w:rFonts w:eastAsiaTheme="minorEastAsia"/>
          <w:b/>
          <w:color w:val="000000" w:themeColor="text1"/>
          <w:sz w:val="24"/>
          <w:szCs w:val="24"/>
        </w:rPr>
        <w:t>В</w:t>
      </w:r>
      <w:r w:rsidRPr="00CA4EB4">
        <w:rPr>
          <w:rFonts w:eastAsiaTheme="minorEastAsia"/>
          <w:color w:val="000000" w:themeColor="text1"/>
          <w:sz w:val="24"/>
          <w:szCs w:val="24"/>
        </w:rPr>
        <w:t xml:space="preserve"> и 1 моль вещества </w:t>
      </w:r>
      <w:r w:rsidRPr="00CA4EB4">
        <w:rPr>
          <w:rFonts w:eastAsiaTheme="minorEastAsia"/>
          <w:b/>
          <w:color w:val="000000" w:themeColor="text1"/>
          <w:sz w:val="24"/>
          <w:szCs w:val="24"/>
        </w:rPr>
        <w:t>С</w:t>
      </w:r>
      <w:r w:rsidRPr="00CA4EB4">
        <w:rPr>
          <w:rFonts w:eastAsiaTheme="minorEastAsia"/>
          <w:color w:val="000000" w:themeColor="text1"/>
          <w:sz w:val="24"/>
          <w:szCs w:val="24"/>
        </w:rPr>
        <w:t xml:space="preserve"> в сосуде объемом 1 л. После установления равновесия </w:t>
      </w:r>
      <w:r w:rsidRPr="00CA4EB4">
        <w:rPr>
          <w:rFonts w:eastAsiaTheme="minorEastAsia"/>
          <w:b/>
          <w:color w:val="000000" w:themeColor="text1"/>
          <w:sz w:val="24"/>
          <w:szCs w:val="24"/>
        </w:rPr>
        <w:t>А + В </w:t>
      </w:r>
      <w:r w:rsidRPr="00CA4EB4">
        <w:rPr>
          <w:rFonts w:eastAsiaTheme="minorEastAsia"/>
          <w:b/>
          <w:color w:val="000000" w:themeColor="text1"/>
          <w:sz w:val="24"/>
          <w:szCs w:val="24"/>
        </w:rPr>
        <w:sym w:font="Symbol" w:char="F0AB"/>
      </w:r>
      <w:r w:rsidRPr="00CA4EB4">
        <w:rPr>
          <w:rFonts w:eastAsiaTheme="minorEastAsia"/>
          <w:b/>
          <w:color w:val="000000" w:themeColor="text1"/>
          <w:sz w:val="24"/>
          <w:szCs w:val="24"/>
        </w:rPr>
        <w:t>2С</w:t>
      </w:r>
      <w:r w:rsidRPr="00CA4EB4">
        <w:rPr>
          <w:rFonts w:eastAsiaTheme="minorEastAsia"/>
          <w:color w:val="000000" w:themeColor="text1"/>
          <w:sz w:val="24"/>
          <w:szCs w:val="24"/>
        </w:rPr>
        <w:t xml:space="preserve"> в системе обнаружили  3 моль вещества </w:t>
      </w:r>
      <w:r w:rsidRPr="00CA4EB4">
        <w:rPr>
          <w:rFonts w:eastAsiaTheme="minorEastAsia"/>
          <w:b/>
          <w:color w:val="000000" w:themeColor="text1"/>
          <w:sz w:val="24"/>
          <w:szCs w:val="24"/>
        </w:rPr>
        <w:t>С</w:t>
      </w:r>
      <w:r w:rsidRPr="00CA4EB4">
        <w:rPr>
          <w:rFonts w:eastAsiaTheme="minorEastAsia"/>
          <w:color w:val="000000" w:themeColor="text1"/>
          <w:sz w:val="24"/>
          <w:szCs w:val="24"/>
        </w:rPr>
        <w:t xml:space="preserve">. Рассчитайте константу равновесия </w:t>
      </w:r>
      <w:r w:rsidRPr="00CA4EB4">
        <w:rPr>
          <w:rFonts w:eastAsiaTheme="minorEastAsia"/>
          <w:i/>
          <w:color w:val="000000" w:themeColor="text1"/>
          <w:sz w:val="24"/>
          <w:szCs w:val="24"/>
        </w:rPr>
        <w:t>К</w:t>
      </w:r>
      <w:r w:rsidRPr="00CA4EB4">
        <w:rPr>
          <w:rFonts w:eastAsiaTheme="minorEastAsia"/>
          <w:i/>
          <w:color w:val="000000" w:themeColor="text1"/>
          <w:sz w:val="24"/>
          <w:szCs w:val="24"/>
          <w:vertAlign w:val="subscript"/>
        </w:rPr>
        <w:t>с</w:t>
      </w:r>
      <w:r w:rsidRPr="00CA4EB4">
        <w:rPr>
          <w:rFonts w:eastAsiaTheme="minorEastAsia"/>
          <w:color w:val="000000" w:themeColor="text1"/>
          <w:sz w:val="24"/>
          <w:szCs w:val="24"/>
        </w:rPr>
        <w:t>. Определите равновесный состав смеси ( в мольных %), полученной при смешении по 3 моль веществ</w:t>
      </w:r>
      <w:proofErr w:type="gramStart"/>
      <w:r w:rsidRPr="00CA4EB4">
        <w:rPr>
          <w:rFonts w:eastAsiaTheme="minorEastAsia"/>
          <w:color w:val="000000" w:themeColor="text1"/>
          <w:sz w:val="24"/>
          <w:szCs w:val="24"/>
        </w:rPr>
        <w:t xml:space="preserve"> </w:t>
      </w:r>
      <w:r w:rsidRPr="00CA4EB4">
        <w:rPr>
          <w:rFonts w:eastAsiaTheme="minorEastAsia"/>
          <w:b/>
          <w:color w:val="000000" w:themeColor="text1"/>
          <w:sz w:val="24"/>
          <w:szCs w:val="24"/>
        </w:rPr>
        <w:t>А</w:t>
      </w:r>
      <w:proofErr w:type="gramEnd"/>
      <w:r w:rsidRPr="00CA4EB4">
        <w:rPr>
          <w:rFonts w:eastAsiaTheme="minorEastAsia"/>
          <w:color w:val="000000" w:themeColor="text1"/>
          <w:sz w:val="24"/>
          <w:szCs w:val="24"/>
        </w:rPr>
        <w:t xml:space="preserve">, </w:t>
      </w:r>
      <w:r w:rsidRPr="00CA4EB4">
        <w:rPr>
          <w:rFonts w:eastAsiaTheme="minorEastAsia"/>
          <w:b/>
          <w:color w:val="000000" w:themeColor="text1"/>
          <w:sz w:val="24"/>
          <w:szCs w:val="24"/>
        </w:rPr>
        <w:t>В</w:t>
      </w:r>
      <w:r w:rsidRPr="00CA4EB4">
        <w:rPr>
          <w:rFonts w:eastAsiaTheme="minorEastAsia"/>
          <w:color w:val="000000" w:themeColor="text1"/>
          <w:sz w:val="24"/>
          <w:szCs w:val="24"/>
        </w:rPr>
        <w:t xml:space="preserve"> и </w:t>
      </w:r>
      <w:r w:rsidRPr="00CA4EB4">
        <w:rPr>
          <w:rFonts w:eastAsiaTheme="minorEastAsia"/>
          <w:b/>
          <w:color w:val="000000" w:themeColor="text1"/>
          <w:sz w:val="24"/>
          <w:szCs w:val="24"/>
        </w:rPr>
        <w:t>С</w:t>
      </w:r>
      <w:r w:rsidRPr="00CA4EB4">
        <w:rPr>
          <w:rFonts w:eastAsiaTheme="minorEastAsia"/>
          <w:color w:val="000000" w:themeColor="text1"/>
          <w:sz w:val="24"/>
          <w:szCs w:val="24"/>
        </w:rPr>
        <w:t xml:space="preserve"> при той же температуре. (А - 24,3%; В - 24,3%; С - 51,4%)</w:t>
      </w:r>
    </w:p>
    <w:p w:rsidR="00FE4E27" w:rsidRPr="00CA4EB4" w:rsidRDefault="00FE4E27" w:rsidP="006B4591">
      <w:pPr>
        <w:pStyle w:val="a4"/>
        <w:widowControl w:val="0"/>
        <w:numPr>
          <w:ilvl w:val="0"/>
          <w:numId w:val="32"/>
        </w:numPr>
        <w:tabs>
          <w:tab w:val="left" w:pos="0"/>
          <w:tab w:val="left" w:pos="90"/>
          <w:tab w:val="left" w:pos="900"/>
        </w:tabs>
        <w:ind w:left="0" w:firstLine="540"/>
        <w:contextualSpacing w:val="0"/>
        <w:jc w:val="both"/>
        <w:rPr>
          <w:rFonts w:eastAsiaTheme="minorEastAsia"/>
          <w:color w:val="000000" w:themeColor="text1"/>
          <w:sz w:val="24"/>
          <w:szCs w:val="24"/>
        </w:rPr>
      </w:pPr>
      <w:r w:rsidRPr="00CA4EB4">
        <w:rPr>
          <w:rFonts w:eastAsiaTheme="minorEastAsia"/>
          <w:color w:val="000000" w:themeColor="text1"/>
          <w:sz w:val="24"/>
          <w:szCs w:val="24"/>
        </w:rPr>
        <w:t xml:space="preserve">Азот и водород </w:t>
      </w:r>
      <w:proofErr w:type="gramStart"/>
      <w:r w:rsidRPr="00CA4EB4">
        <w:rPr>
          <w:rFonts w:eastAsiaTheme="minorEastAsia"/>
          <w:color w:val="000000" w:themeColor="text1"/>
          <w:sz w:val="24"/>
          <w:szCs w:val="24"/>
        </w:rPr>
        <w:t>смешаны</w:t>
      </w:r>
      <w:proofErr w:type="gramEnd"/>
      <w:r w:rsidRPr="00CA4EB4">
        <w:rPr>
          <w:rFonts w:eastAsiaTheme="minorEastAsia"/>
          <w:color w:val="000000" w:themeColor="text1"/>
          <w:sz w:val="24"/>
          <w:szCs w:val="24"/>
        </w:rPr>
        <w:t xml:space="preserve"> в молярном отношении 1:3. При равновесии (</w:t>
      </w:r>
      <w:r w:rsidRPr="00CA4EB4">
        <w:rPr>
          <w:rFonts w:eastAsiaTheme="minorEastAsia"/>
          <w:i/>
          <w:color w:val="000000" w:themeColor="text1"/>
          <w:sz w:val="24"/>
          <w:szCs w:val="24"/>
          <w:lang w:val="en-US"/>
        </w:rPr>
        <w:t>t</w:t>
      </w:r>
      <w:r w:rsidRPr="00CA4EB4">
        <w:rPr>
          <w:rFonts w:eastAsiaTheme="minorEastAsia"/>
          <w:color w:val="000000" w:themeColor="text1"/>
          <w:sz w:val="24"/>
          <w:szCs w:val="24"/>
          <w:lang w:val="en-US"/>
        </w:rPr>
        <w:t> </w:t>
      </w:r>
      <w:r w:rsidRPr="00CA4EB4">
        <w:rPr>
          <w:rFonts w:eastAsiaTheme="minorEastAsia"/>
          <w:color w:val="000000" w:themeColor="text1"/>
          <w:sz w:val="24"/>
          <w:szCs w:val="24"/>
        </w:rPr>
        <w:t>=</w:t>
      </w:r>
      <w:r w:rsidRPr="00CA4EB4">
        <w:rPr>
          <w:rFonts w:eastAsiaTheme="minorEastAsia"/>
          <w:color w:val="000000" w:themeColor="text1"/>
          <w:sz w:val="24"/>
          <w:szCs w:val="24"/>
          <w:lang w:val="en-US"/>
        </w:rPr>
        <w:t> </w:t>
      </w:r>
      <w:r w:rsidRPr="00CA4EB4">
        <w:rPr>
          <w:rFonts w:eastAsiaTheme="minorEastAsia"/>
          <w:color w:val="000000" w:themeColor="text1"/>
          <w:sz w:val="24"/>
          <w:szCs w:val="24"/>
        </w:rPr>
        <w:t>550</w:t>
      </w:r>
      <w:r w:rsidRPr="00CA4EB4">
        <w:rPr>
          <w:rFonts w:eastAsiaTheme="minorEastAsia"/>
          <w:color w:val="000000" w:themeColor="text1"/>
          <w:sz w:val="24"/>
          <w:szCs w:val="24"/>
          <w:lang w:val="en-US"/>
        </w:rPr>
        <w:t> </w:t>
      </w:r>
      <w:r w:rsidRPr="00CA4EB4">
        <w:rPr>
          <w:rFonts w:eastAsiaTheme="minorEastAsia"/>
          <w:color w:val="000000" w:themeColor="text1"/>
          <w:sz w:val="24"/>
          <w:szCs w:val="24"/>
          <w:vertAlign w:val="superscript"/>
          <w:lang w:val="en-US"/>
        </w:rPr>
        <w:t>o</w:t>
      </w:r>
      <w:r w:rsidRPr="00CA4EB4">
        <w:rPr>
          <w:rFonts w:eastAsiaTheme="minorEastAsia"/>
          <w:color w:val="000000" w:themeColor="text1"/>
          <w:sz w:val="24"/>
          <w:szCs w:val="24"/>
          <w:lang w:val="en-US"/>
        </w:rPr>
        <w:t>C</w:t>
      </w:r>
      <w:r w:rsidRPr="00CA4EB4">
        <w:rPr>
          <w:rFonts w:eastAsiaTheme="minorEastAsia"/>
          <w:color w:val="000000" w:themeColor="text1"/>
          <w:sz w:val="24"/>
          <w:szCs w:val="24"/>
        </w:rPr>
        <w:t xml:space="preserve">; </w:t>
      </w:r>
      <w:r w:rsidRPr="00CA4EB4">
        <w:rPr>
          <w:rFonts w:eastAsiaTheme="minorEastAsia"/>
          <w:i/>
          <w:color w:val="000000" w:themeColor="text1"/>
          <w:sz w:val="24"/>
          <w:szCs w:val="24"/>
          <w:lang w:val="en-US"/>
        </w:rPr>
        <w:t>p</w:t>
      </w:r>
      <w:r w:rsidRPr="00CA4EB4">
        <w:rPr>
          <w:rFonts w:eastAsiaTheme="minorEastAsia"/>
          <w:color w:val="000000" w:themeColor="text1"/>
          <w:sz w:val="24"/>
          <w:szCs w:val="24"/>
          <w:lang w:val="en-US"/>
        </w:rPr>
        <w:t> </w:t>
      </w:r>
      <w:r w:rsidRPr="00CA4EB4">
        <w:rPr>
          <w:rFonts w:eastAsiaTheme="minorEastAsia"/>
          <w:color w:val="000000" w:themeColor="text1"/>
          <w:sz w:val="24"/>
          <w:szCs w:val="24"/>
        </w:rPr>
        <w:t>=</w:t>
      </w:r>
      <w:r w:rsidRPr="00CA4EB4">
        <w:rPr>
          <w:rFonts w:eastAsiaTheme="minorEastAsia"/>
          <w:color w:val="000000" w:themeColor="text1"/>
          <w:sz w:val="24"/>
          <w:szCs w:val="24"/>
          <w:lang w:val="en-US"/>
        </w:rPr>
        <w:t> </w:t>
      </w:r>
      <w:r w:rsidRPr="00CA4EB4">
        <w:rPr>
          <w:rFonts w:eastAsiaTheme="minorEastAsia"/>
          <w:color w:val="000000" w:themeColor="text1"/>
          <w:sz w:val="24"/>
          <w:szCs w:val="24"/>
        </w:rPr>
        <w:t>100 </w:t>
      </w:r>
      <w:proofErr w:type="gramStart"/>
      <w:r w:rsidRPr="00CA4EB4">
        <w:rPr>
          <w:rFonts w:eastAsiaTheme="minorEastAsia"/>
          <w:color w:val="000000" w:themeColor="text1"/>
          <w:sz w:val="24"/>
          <w:szCs w:val="24"/>
        </w:rPr>
        <w:t>атм</w:t>
      </w:r>
      <w:proofErr w:type="gramEnd"/>
      <w:r w:rsidRPr="00CA4EB4">
        <w:rPr>
          <w:rFonts w:eastAsiaTheme="minorEastAsia"/>
          <w:color w:val="000000" w:themeColor="text1"/>
          <w:sz w:val="24"/>
          <w:szCs w:val="24"/>
        </w:rPr>
        <w:t xml:space="preserve">) степень превращения газов в аммиак равна 7%. Найдите </w:t>
      </w:r>
      <w:r w:rsidRPr="00CA4EB4">
        <w:rPr>
          <w:rFonts w:eastAsiaTheme="minorEastAsia"/>
          <w:i/>
          <w:color w:val="000000" w:themeColor="text1"/>
          <w:sz w:val="24"/>
          <w:szCs w:val="24"/>
        </w:rPr>
        <w:t>К</w:t>
      </w:r>
      <w:r w:rsidRPr="00CA4EB4">
        <w:rPr>
          <w:rFonts w:eastAsiaTheme="minorEastAsia"/>
          <w:i/>
          <w:color w:val="000000" w:themeColor="text1"/>
          <w:sz w:val="24"/>
          <w:szCs w:val="24"/>
          <w:vertAlign w:val="subscript"/>
        </w:rPr>
        <w:t>р</w:t>
      </w:r>
      <w:r w:rsidRPr="00CA4EB4">
        <w:rPr>
          <w:rFonts w:eastAsiaTheme="minorEastAsia"/>
          <w:color w:val="000000" w:themeColor="text1"/>
          <w:sz w:val="24"/>
          <w:szCs w:val="24"/>
        </w:rPr>
        <w:t xml:space="preserve"> при 550</w:t>
      </w:r>
      <w:r w:rsidRPr="00CA4EB4">
        <w:rPr>
          <w:rFonts w:eastAsiaTheme="minorEastAsia"/>
          <w:color w:val="000000" w:themeColor="text1"/>
          <w:sz w:val="24"/>
          <w:szCs w:val="24"/>
          <w:lang w:val="en-US"/>
        </w:rPr>
        <w:t> </w:t>
      </w:r>
      <w:r w:rsidRPr="00CA4EB4">
        <w:rPr>
          <w:rFonts w:eastAsiaTheme="minorEastAsia"/>
          <w:color w:val="000000" w:themeColor="text1"/>
          <w:sz w:val="24"/>
          <w:szCs w:val="24"/>
          <w:vertAlign w:val="superscript"/>
          <w:lang w:val="en-US"/>
        </w:rPr>
        <w:t>o</w:t>
      </w:r>
      <w:r w:rsidRPr="00CA4EB4">
        <w:rPr>
          <w:rFonts w:eastAsiaTheme="minorEastAsia"/>
          <w:color w:val="000000" w:themeColor="text1"/>
          <w:sz w:val="24"/>
          <w:szCs w:val="24"/>
          <w:lang w:val="en-US"/>
        </w:rPr>
        <w:t>C</w:t>
      </w:r>
      <w:r w:rsidRPr="00CA4EB4">
        <w:rPr>
          <w:rFonts w:eastAsiaTheme="minorEastAsia"/>
          <w:color w:val="000000" w:themeColor="text1"/>
          <w:sz w:val="24"/>
          <w:szCs w:val="24"/>
        </w:rPr>
        <w:t xml:space="preserve"> и степень превращения в аммиак при давлении 1000 атм. (37,</w:t>
      </w:r>
      <w:r w:rsidRPr="00CA4EB4">
        <w:rPr>
          <w:rFonts w:eastAsiaTheme="minorEastAsia"/>
          <w:color w:val="000000" w:themeColor="text1"/>
          <w:sz w:val="24"/>
          <w:szCs w:val="24"/>
          <w:lang w:val="en-US"/>
        </w:rPr>
        <w:t>6</w:t>
      </w:r>
      <w:r w:rsidRPr="00CA4EB4">
        <w:rPr>
          <w:rFonts w:eastAsiaTheme="minorEastAsia"/>
          <w:color w:val="000000" w:themeColor="text1"/>
          <w:sz w:val="24"/>
          <w:szCs w:val="24"/>
        </w:rPr>
        <w:t>%)</w:t>
      </w:r>
    </w:p>
    <w:p w:rsidR="00FE4E27" w:rsidRPr="00CA4EB4" w:rsidRDefault="00FE4E27" w:rsidP="006B4591">
      <w:pPr>
        <w:pStyle w:val="a4"/>
        <w:widowControl w:val="0"/>
        <w:numPr>
          <w:ilvl w:val="0"/>
          <w:numId w:val="32"/>
        </w:numPr>
        <w:tabs>
          <w:tab w:val="left" w:pos="0"/>
          <w:tab w:val="left" w:pos="90"/>
          <w:tab w:val="left" w:pos="720"/>
          <w:tab w:val="left" w:pos="1080"/>
        </w:tabs>
        <w:ind w:left="0" w:firstLine="540"/>
        <w:contextualSpacing w:val="0"/>
        <w:jc w:val="both"/>
        <w:rPr>
          <w:rFonts w:eastAsiaTheme="minorEastAsia"/>
          <w:i/>
          <w:color w:val="000000" w:themeColor="text1"/>
          <w:sz w:val="24"/>
          <w:szCs w:val="24"/>
        </w:rPr>
      </w:pPr>
      <w:r w:rsidRPr="00CA4EB4">
        <w:rPr>
          <w:rFonts w:eastAsiaTheme="minorEastAsia"/>
          <w:color w:val="000000" w:themeColor="text1"/>
          <w:sz w:val="24"/>
          <w:szCs w:val="24"/>
        </w:rPr>
        <w:t>Диссоциация хлори</w:t>
      </w:r>
      <w:proofErr w:type="gramStart"/>
      <w:r w:rsidRPr="00CA4EB4">
        <w:rPr>
          <w:rFonts w:eastAsiaTheme="minorEastAsia"/>
          <w:color w:val="000000" w:themeColor="text1"/>
          <w:sz w:val="24"/>
          <w:szCs w:val="24"/>
          <w:lang w:val="en-US"/>
        </w:rPr>
        <w:t>c</w:t>
      </w:r>
      <w:proofErr w:type="gramEnd"/>
      <w:r w:rsidRPr="00CA4EB4">
        <w:rPr>
          <w:rFonts w:eastAsiaTheme="minorEastAsia"/>
          <w:color w:val="000000" w:themeColor="text1"/>
          <w:sz w:val="24"/>
          <w:szCs w:val="24"/>
        </w:rPr>
        <w:t xml:space="preserve">того нитрозила </w:t>
      </w:r>
      <w:r w:rsidRPr="00CA4EB4">
        <w:rPr>
          <w:rFonts w:eastAsiaTheme="minorEastAsia"/>
          <w:color w:val="000000" w:themeColor="text1"/>
          <w:sz w:val="24"/>
          <w:szCs w:val="24"/>
          <w:lang w:val="en-US"/>
        </w:rPr>
        <w:t>NOCl</w:t>
      </w:r>
      <w:r w:rsidRPr="00CA4EB4">
        <w:rPr>
          <w:rFonts w:eastAsiaTheme="minorEastAsia"/>
          <w:color w:val="000000" w:themeColor="text1"/>
          <w:sz w:val="24"/>
          <w:szCs w:val="24"/>
        </w:rPr>
        <w:t xml:space="preserve"> описывается уравнением</w:t>
      </w:r>
    </w:p>
    <w:p w:rsidR="00FE4E27" w:rsidRPr="00CA4EB4" w:rsidRDefault="00D96519" w:rsidP="00FE4E27">
      <w:pPr>
        <w:widowControl w:val="0"/>
        <w:tabs>
          <w:tab w:val="left" w:pos="0"/>
          <w:tab w:val="left" w:pos="90"/>
          <w:tab w:val="left" w:pos="720"/>
          <w:tab w:val="left" w:pos="1080"/>
        </w:tabs>
        <w:spacing w:after="0" w:line="240" w:lineRule="auto"/>
        <w:jc w:val="both"/>
        <w:rPr>
          <w:rFonts w:ascii="Times New Roman" w:hAnsi="Times New Roman" w:cs="Times New Roman"/>
          <w:b/>
          <w:i/>
          <w:sz w:val="24"/>
          <w:szCs w:val="24"/>
        </w:rPr>
      </w:pPr>
      <m:oMathPara>
        <m:oMath>
          <m:sSub>
            <m:sSubPr>
              <m:ctrlPr>
                <w:rPr>
                  <w:rFonts w:ascii="Cambria Math" w:hAnsi="Times New Roman" w:cs="Times New Roman"/>
                  <w:b/>
                  <w:sz w:val="24"/>
                  <w:szCs w:val="24"/>
                </w:rPr>
              </m:ctrlPr>
            </m:sSubPr>
            <m:e>
              <m:r>
                <m:rPr>
                  <m:sty m:val="b"/>
                </m:rPr>
                <w:rPr>
                  <w:rFonts w:ascii="Cambria Math" w:hAnsi="Cambria Math" w:cs="Times New Roman"/>
                  <w:sz w:val="24"/>
                  <w:szCs w:val="24"/>
                </w:rPr>
                <m:t>NOCl</m:t>
              </m:r>
            </m:e>
            <m:sub>
              <m:r>
                <m:rPr>
                  <m:sty m:val="b"/>
                </m:rPr>
                <w:rPr>
                  <w:rFonts w:ascii="Cambria Math" w:hAnsi="Times New Roman" w:cs="Times New Roman"/>
                  <w:sz w:val="24"/>
                  <w:szCs w:val="24"/>
                </w:rPr>
                <m:t>(</m:t>
              </m:r>
              <m:r>
                <m:rPr>
                  <m:sty m:val="b"/>
                </m:rPr>
                <w:rPr>
                  <w:rFonts w:ascii="Cambria Math" w:hAnsi="Times New Roman" w:cs="Times New Roman"/>
                  <w:sz w:val="24"/>
                  <w:szCs w:val="24"/>
                </w:rPr>
                <m:t>г</m:t>
              </m:r>
              <m:r>
                <m:rPr>
                  <m:sty m:val="b"/>
                </m:rPr>
                <w:rPr>
                  <w:rFonts w:ascii="Cambria Math" w:hAnsi="Times New Roman" w:cs="Times New Roman"/>
                  <w:sz w:val="24"/>
                  <w:szCs w:val="24"/>
                </w:rPr>
                <m:t>)</m:t>
              </m:r>
            </m:sub>
          </m:sSub>
          <m:box>
            <m:boxPr>
              <m:opEmu m:val="on"/>
              <m:ctrlPr>
                <w:rPr>
                  <w:rFonts w:ascii="Cambria Math" w:hAnsi="Times New Roman" w:cs="Times New Roman"/>
                  <w:b/>
                  <w:sz w:val="24"/>
                  <w:szCs w:val="24"/>
                </w:rPr>
              </m:ctrlPr>
            </m:boxPr>
            <m:e>
              <m:groupChr>
                <m:groupChrPr>
                  <m:chr m:val="↔"/>
                  <m:vertJc m:val="bot"/>
                  <m:ctrlPr>
                    <w:rPr>
                      <w:rFonts w:ascii="Cambria Math" w:hAnsi="Times New Roman" w:cs="Times New Roman"/>
                      <w:b/>
                      <w:sz w:val="24"/>
                      <w:szCs w:val="24"/>
                    </w:rPr>
                  </m:ctrlPr>
                </m:groupChrPr>
                <m:e/>
              </m:groupChr>
            </m:e>
          </m:box>
          <m:r>
            <m:rPr>
              <m:sty m:val="b"/>
            </m:rPr>
            <w:rPr>
              <w:rFonts w:ascii="Cambria Math" w:hAnsi="Times New Roman" w:cs="Times New Roman"/>
              <w:sz w:val="24"/>
              <w:szCs w:val="24"/>
            </w:rPr>
            <m:t xml:space="preserve"> </m:t>
          </m:r>
          <m:sSub>
            <m:sSubPr>
              <m:ctrlPr>
                <w:rPr>
                  <w:rFonts w:ascii="Cambria Math" w:hAnsi="Times New Roman" w:cs="Times New Roman"/>
                  <w:b/>
                  <w:sz w:val="24"/>
                  <w:szCs w:val="24"/>
                </w:rPr>
              </m:ctrlPr>
            </m:sSubPr>
            <m:e>
              <m:r>
                <m:rPr>
                  <m:sty m:val="b"/>
                </m:rPr>
                <w:rPr>
                  <w:rFonts w:ascii="Cambria Math" w:hAnsi="Cambria Math" w:cs="Times New Roman"/>
                  <w:sz w:val="24"/>
                  <w:szCs w:val="24"/>
                </w:rPr>
                <m:t>2NO</m:t>
              </m:r>
            </m:e>
            <m:sub>
              <m:r>
                <m:rPr>
                  <m:sty m:val="b"/>
                </m:rPr>
                <w:rPr>
                  <w:rFonts w:ascii="Cambria Math" w:hAnsi="Cambria Math" w:cs="Times New Roman"/>
                  <w:sz w:val="24"/>
                  <w:szCs w:val="24"/>
                </w:rPr>
                <m:t>3</m:t>
              </m:r>
              <m:r>
                <m:rPr>
                  <m:sty m:val="b"/>
                </m:rPr>
                <w:rPr>
                  <w:rFonts w:ascii="Cambria Math" w:hAnsi="Times New Roman" w:cs="Times New Roman"/>
                  <w:sz w:val="24"/>
                  <w:szCs w:val="24"/>
                </w:rPr>
                <m:t>(</m:t>
              </m:r>
              <m:r>
                <m:rPr>
                  <m:sty m:val="b"/>
                </m:rPr>
                <w:rPr>
                  <w:rFonts w:ascii="Cambria Math" w:hAnsi="Times New Roman" w:cs="Times New Roman"/>
                  <w:sz w:val="24"/>
                  <w:szCs w:val="24"/>
                </w:rPr>
                <m:t>г</m:t>
              </m:r>
              <m:r>
                <m:rPr>
                  <m:sty m:val="b"/>
                </m:rPr>
                <w:rPr>
                  <w:rFonts w:ascii="Cambria Math" w:hAnsi="Times New Roman" w:cs="Times New Roman"/>
                  <w:sz w:val="24"/>
                  <w:szCs w:val="24"/>
                </w:rPr>
                <m:t>)</m:t>
              </m:r>
            </m:sub>
          </m:sSub>
          <m:r>
            <m:rPr>
              <m:sty m:val="b"/>
            </m:rPr>
            <w:rPr>
              <w:rFonts w:ascii="Cambria Math" w:hAnsi="Times New Roman" w:cs="Times New Roman"/>
              <w:sz w:val="24"/>
              <w:szCs w:val="24"/>
            </w:rPr>
            <m:t xml:space="preserve">+ </m:t>
          </m:r>
          <m:sSub>
            <m:sSubPr>
              <m:ctrlPr>
                <w:rPr>
                  <w:rFonts w:ascii="Cambria Math" w:hAnsi="Times New Roman" w:cs="Times New Roman"/>
                  <w:b/>
                  <w:sz w:val="24"/>
                  <w:szCs w:val="24"/>
                </w:rPr>
              </m:ctrlPr>
            </m:sSubPr>
            <m:e>
              <m:r>
                <m:rPr>
                  <m:sty m:val="b"/>
                </m:rPr>
                <w:rPr>
                  <w:rFonts w:ascii="Cambria Math" w:hAnsi="Cambria Math" w:cs="Times New Roman"/>
                  <w:sz w:val="24"/>
                  <w:szCs w:val="24"/>
                </w:rPr>
                <m:t>Cl</m:t>
              </m:r>
            </m:e>
            <m:sub>
              <m:r>
                <m:rPr>
                  <m:sty m:val="b"/>
                </m:rPr>
                <w:rPr>
                  <w:rFonts w:ascii="Cambria Math" w:hAnsi="Cambria Math" w:cs="Times New Roman"/>
                  <w:sz w:val="24"/>
                  <w:szCs w:val="24"/>
                </w:rPr>
                <m:t>2</m:t>
              </m:r>
              <m:r>
                <m:rPr>
                  <m:sty m:val="b"/>
                </m:rPr>
                <w:rPr>
                  <w:rFonts w:ascii="Cambria Math" w:hAnsi="Times New Roman" w:cs="Times New Roman"/>
                  <w:sz w:val="24"/>
                  <w:szCs w:val="24"/>
                </w:rPr>
                <m:t>(</m:t>
              </m:r>
              <m:r>
                <m:rPr>
                  <m:sty m:val="b"/>
                </m:rPr>
                <w:rPr>
                  <w:rFonts w:ascii="Cambria Math" w:hAnsi="Times New Roman" w:cs="Times New Roman"/>
                  <w:sz w:val="24"/>
                  <w:szCs w:val="24"/>
                </w:rPr>
                <m:t>г</m:t>
              </m:r>
              <m:r>
                <m:rPr>
                  <m:sty m:val="b"/>
                </m:rPr>
                <w:rPr>
                  <w:rFonts w:ascii="Cambria Math" w:hAnsi="Times New Roman" w:cs="Times New Roman"/>
                  <w:sz w:val="24"/>
                  <w:szCs w:val="24"/>
                </w:rPr>
                <m:t>)</m:t>
              </m:r>
            </m:sub>
          </m:sSub>
        </m:oMath>
      </m:oMathPara>
    </w:p>
    <w:p w:rsidR="00FE4E27" w:rsidRDefault="00FE4E27" w:rsidP="00FE4E27">
      <w:pPr>
        <w:widowControl w:val="0"/>
        <w:tabs>
          <w:tab w:val="left" w:pos="0"/>
          <w:tab w:val="left" w:pos="90"/>
          <w:tab w:val="left" w:pos="720"/>
          <w:tab w:val="left" w:pos="1080"/>
        </w:tabs>
        <w:spacing w:after="0" w:line="240" w:lineRule="auto"/>
        <w:jc w:val="both"/>
        <w:rPr>
          <w:rFonts w:ascii="Times New Roman" w:hAnsi="Times New Roman" w:cs="Times New Roman"/>
          <w:sz w:val="24"/>
          <w:szCs w:val="24"/>
          <w:lang w:val="ru-RU"/>
        </w:rPr>
      </w:pPr>
      <w:r w:rsidRPr="00FE4E27">
        <w:rPr>
          <w:rFonts w:ascii="Times New Roman" w:hAnsi="Times New Roman" w:cs="Times New Roman"/>
          <w:sz w:val="24"/>
          <w:szCs w:val="24"/>
          <w:lang w:val="ru-RU"/>
        </w:rPr>
        <w:t>При 200</w:t>
      </w:r>
      <w:r w:rsidRPr="00CA4EB4">
        <w:rPr>
          <w:rFonts w:ascii="Times New Roman" w:hAnsi="Times New Roman" w:cs="Times New Roman"/>
          <w:sz w:val="24"/>
          <w:szCs w:val="24"/>
        </w:rPr>
        <w:t> </w:t>
      </w:r>
      <w:r w:rsidRPr="00FE4E27">
        <w:rPr>
          <w:rFonts w:ascii="Times New Roman" w:hAnsi="Times New Roman" w:cs="Times New Roman"/>
          <w:sz w:val="24"/>
          <w:szCs w:val="24"/>
          <w:vertAlign w:val="superscript"/>
          <w:lang w:val="ru-RU"/>
        </w:rPr>
        <w:t>о</w:t>
      </w:r>
      <w:r w:rsidRPr="00FE4E27">
        <w:rPr>
          <w:rFonts w:ascii="Times New Roman" w:hAnsi="Times New Roman" w:cs="Times New Roman"/>
          <w:sz w:val="24"/>
          <w:szCs w:val="24"/>
          <w:lang w:val="ru-RU"/>
        </w:rPr>
        <w:t>С найденная молярная масс оказалась равной 54,3</w:t>
      </w:r>
      <w:r w:rsidRPr="00CA4EB4">
        <w:rPr>
          <w:rFonts w:ascii="Times New Roman" w:hAnsi="Times New Roman" w:cs="Times New Roman"/>
          <w:sz w:val="24"/>
          <w:szCs w:val="24"/>
        </w:rPr>
        <w:t> </w:t>
      </w:r>
      <w:r w:rsidRPr="00FE4E27">
        <w:rPr>
          <w:rFonts w:ascii="Times New Roman" w:hAnsi="Times New Roman" w:cs="Times New Roman"/>
          <w:sz w:val="24"/>
          <w:szCs w:val="24"/>
          <w:lang w:val="ru-RU"/>
        </w:rPr>
        <w:t xml:space="preserve">г/моль. Вычислите значение степени диссоциации </w:t>
      </w:r>
      <w:r w:rsidRPr="00CA4EB4">
        <w:rPr>
          <w:rFonts w:ascii="Times New Roman" w:hAnsi="Times New Roman" w:cs="Times New Roman"/>
          <w:sz w:val="24"/>
          <w:szCs w:val="24"/>
        </w:rPr>
        <w:t>α</w:t>
      </w:r>
      <w:r w:rsidRPr="00FE4E27">
        <w:rPr>
          <w:rFonts w:ascii="Times New Roman" w:hAnsi="Times New Roman" w:cs="Times New Roman"/>
          <w:sz w:val="24"/>
          <w:szCs w:val="24"/>
          <w:lang w:val="ru-RU"/>
        </w:rPr>
        <w:t xml:space="preserve"> и найдите долю молекул хлора от общего числа молекул в равновесной смеси.(</w:t>
      </w:r>
      <w:r w:rsidRPr="00FE4E27">
        <w:rPr>
          <w:rFonts w:ascii="Times New Roman" w:hAnsi="Times New Roman" w:cs="Times New Roman"/>
          <w:color w:val="FF0000"/>
          <w:sz w:val="24"/>
          <w:szCs w:val="24"/>
          <w:lang w:val="ru-RU"/>
        </w:rPr>
        <w:t>0,413; 17,2%</w:t>
      </w:r>
      <w:r w:rsidRPr="00FE4E27">
        <w:rPr>
          <w:rFonts w:ascii="Times New Roman" w:hAnsi="Times New Roman" w:cs="Times New Roman"/>
          <w:sz w:val="24"/>
          <w:szCs w:val="24"/>
          <w:lang w:val="ru-RU"/>
        </w:rPr>
        <w:t>)</w:t>
      </w:r>
    </w:p>
    <w:p w:rsidR="00B02EF5" w:rsidRDefault="00B02EF5" w:rsidP="00FE4E27">
      <w:pPr>
        <w:widowControl w:val="0"/>
        <w:tabs>
          <w:tab w:val="left" w:pos="0"/>
          <w:tab w:val="left" w:pos="90"/>
          <w:tab w:val="left" w:pos="720"/>
          <w:tab w:val="left" w:pos="1080"/>
        </w:tabs>
        <w:spacing w:after="0" w:line="240" w:lineRule="auto"/>
        <w:jc w:val="both"/>
        <w:rPr>
          <w:rFonts w:ascii="Times New Roman" w:hAnsi="Times New Roman" w:cs="Times New Roman"/>
          <w:sz w:val="24"/>
          <w:szCs w:val="24"/>
          <w:lang w:val="ru-RU"/>
        </w:rPr>
      </w:pPr>
    </w:p>
    <w:p w:rsidR="00B02EF5" w:rsidRDefault="00B02EF5" w:rsidP="00FE4E27">
      <w:pPr>
        <w:widowControl w:val="0"/>
        <w:tabs>
          <w:tab w:val="left" w:pos="0"/>
          <w:tab w:val="left" w:pos="90"/>
          <w:tab w:val="left" w:pos="720"/>
          <w:tab w:val="left" w:pos="1080"/>
        </w:tabs>
        <w:spacing w:after="0" w:line="240" w:lineRule="auto"/>
        <w:jc w:val="both"/>
        <w:rPr>
          <w:rFonts w:ascii="Times New Roman" w:hAnsi="Times New Roman" w:cs="Times New Roman"/>
          <w:sz w:val="24"/>
          <w:szCs w:val="24"/>
          <w:lang w:val="ru-RU"/>
        </w:rPr>
      </w:pPr>
    </w:p>
    <w:p w:rsidR="00B02EF5" w:rsidRDefault="00B02EF5" w:rsidP="00FE4E27">
      <w:pPr>
        <w:widowControl w:val="0"/>
        <w:tabs>
          <w:tab w:val="left" w:pos="0"/>
          <w:tab w:val="left" w:pos="90"/>
          <w:tab w:val="left" w:pos="720"/>
          <w:tab w:val="left" w:pos="1080"/>
        </w:tabs>
        <w:spacing w:after="0" w:line="240" w:lineRule="auto"/>
        <w:jc w:val="both"/>
        <w:rPr>
          <w:rFonts w:ascii="Times New Roman" w:hAnsi="Times New Roman" w:cs="Times New Roman"/>
          <w:sz w:val="24"/>
          <w:szCs w:val="24"/>
          <w:lang w:val="ru-RU"/>
        </w:rPr>
      </w:pPr>
    </w:p>
    <w:p w:rsidR="00B02EF5" w:rsidRDefault="00B02EF5" w:rsidP="00FE4E27">
      <w:pPr>
        <w:widowControl w:val="0"/>
        <w:tabs>
          <w:tab w:val="left" w:pos="0"/>
          <w:tab w:val="left" w:pos="90"/>
          <w:tab w:val="left" w:pos="720"/>
          <w:tab w:val="left" w:pos="1080"/>
        </w:tabs>
        <w:spacing w:after="0" w:line="240" w:lineRule="auto"/>
        <w:jc w:val="both"/>
        <w:rPr>
          <w:rFonts w:ascii="Times New Roman" w:hAnsi="Times New Roman" w:cs="Times New Roman"/>
          <w:sz w:val="24"/>
          <w:szCs w:val="24"/>
          <w:lang w:val="ru-RU"/>
        </w:rPr>
      </w:pPr>
    </w:p>
    <w:p w:rsidR="00B02EF5" w:rsidRDefault="00B02EF5" w:rsidP="00FE4E27">
      <w:pPr>
        <w:widowControl w:val="0"/>
        <w:tabs>
          <w:tab w:val="left" w:pos="0"/>
          <w:tab w:val="left" w:pos="90"/>
          <w:tab w:val="left" w:pos="720"/>
          <w:tab w:val="left" w:pos="1080"/>
        </w:tabs>
        <w:spacing w:after="0" w:line="240" w:lineRule="auto"/>
        <w:jc w:val="both"/>
        <w:rPr>
          <w:rFonts w:ascii="Times New Roman" w:hAnsi="Times New Roman" w:cs="Times New Roman"/>
          <w:sz w:val="24"/>
          <w:szCs w:val="24"/>
          <w:lang w:val="ru-RU"/>
        </w:rPr>
      </w:pPr>
    </w:p>
    <w:p w:rsidR="00B02EF5" w:rsidRDefault="00B02EF5" w:rsidP="00FE4E27">
      <w:pPr>
        <w:widowControl w:val="0"/>
        <w:tabs>
          <w:tab w:val="left" w:pos="0"/>
          <w:tab w:val="left" w:pos="90"/>
          <w:tab w:val="left" w:pos="720"/>
          <w:tab w:val="left" w:pos="1080"/>
        </w:tabs>
        <w:spacing w:after="0" w:line="240" w:lineRule="auto"/>
        <w:jc w:val="both"/>
        <w:rPr>
          <w:rFonts w:ascii="Times New Roman" w:hAnsi="Times New Roman" w:cs="Times New Roman"/>
          <w:sz w:val="24"/>
          <w:szCs w:val="24"/>
          <w:lang w:val="ru-RU"/>
        </w:rPr>
      </w:pPr>
    </w:p>
    <w:p w:rsidR="00B02EF5" w:rsidRDefault="00B02EF5" w:rsidP="00FE4E27">
      <w:pPr>
        <w:widowControl w:val="0"/>
        <w:tabs>
          <w:tab w:val="left" w:pos="0"/>
          <w:tab w:val="left" w:pos="90"/>
          <w:tab w:val="left" w:pos="720"/>
          <w:tab w:val="left" w:pos="1080"/>
        </w:tabs>
        <w:spacing w:after="0" w:line="240" w:lineRule="auto"/>
        <w:jc w:val="both"/>
        <w:rPr>
          <w:rFonts w:ascii="Times New Roman" w:hAnsi="Times New Roman" w:cs="Times New Roman"/>
          <w:sz w:val="24"/>
          <w:szCs w:val="24"/>
          <w:lang w:val="ru-RU"/>
        </w:rPr>
      </w:pPr>
    </w:p>
    <w:p w:rsidR="00B02EF5" w:rsidRDefault="00B02EF5" w:rsidP="00FE4E27">
      <w:pPr>
        <w:widowControl w:val="0"/>
        <w:tabs>
          <w:tab w:val="left" w:pos="0"/>
          <w:tab w:val="left" w:pos="90"/>
          <w:tab w:val="left" w:pos="720"/>
          <w:tab w:val="left" w:pos="1080"/>
        </w:tabs>
        <w:spacing w:after="0" w:line="240" w:lineRule="auto"/>
        <w:jc w:val="both"/>
        <w:rPr>
          <w:rFonts w:ascii="Times New Roman" w:hAnsi="Times New Roman" w:cs="Times New Roman"/>
          <w:sz w:val="24"/>
          <w:szCs w:val="24"/>
          <w:lang w:val="ru-RU"/>
        </w:rPr>
      </w:pPr>
    </w:p>
    <w:p w:rsidR="00B02EF5" w:rsidRDefault="00B02EF5" w:rsidP="00FE4E27">
      <w:pPr>
        <w:widowControl w:val="0"/>
        <w:tabs>
          <w:tab w:val="left" w:pos="0"/>
          <w:tab w:val="left" w:pos="90"/>
          <w:tab w:val="left" w:pos="720"/>
          <w:tab w:val="left" w:pos="1080"/>
        </w:tabs>
        <w:spacing w:after="0" w:line="240" w:lineRule="auto"/>
        <w:jc w:val="both"/>
        <w:rPr>
          <w:rFonts w:ascii="Times New Roman" w:hAnsi="Times New Roman" w:cs="Times New Roman"/>
          <w:sz w:val="24"/>
          <w:szCs w:val="24"/>
          <w:lang w:val="ru-RU"/>
        </w:rPr>
      </w:pPr>
    </w:p>
    <w:p w:rsidR="00B02EF5" w:rsidRDefault="00B02EF5" w:rsidP="00FE4E27">
      <w:pPr>
        <w:widowControl w:val="0"/>
        <w:tabs>
          <w:tab w:val="left" w:pos="0"/>
          <w:tab w:val="left" w:pos="90"/>
          <w:tab w:val="left" w:pos="720"/>
          <w:tab w:val="left" w:pos="1080"/>
        </w:tabs>
        <w:spacing w:after="0" w:line="240" w:lineRule="auto"/>
        <w:jc w:val="both"/>
        <w:rPr>
          <w:rFonts w:ascii="Times New Roman" w:hAnsi="Times New Roman" w:cs="Times New Roman"/>
          <w:sz w:val="24"/>
          <w:szCs w:val="24"/>
          <w:lang w:val="ru-RU"/>
        </w:rPr>
      </w:pPr>
    </w:p>
    <w:p w:rsidR="00B02EF5" w:rsidRDefault="00B02EF5" w:rsidP="00FE4E27">
      <w:pPr>
        <w:widowControl w:val="0"/>
        <w:tabs>
          <w:tab w:val="left" w:pos="0"/>
          <w:tab w:val="left" w:pos="90"/>
          <w:tab w:val="left" w:pos="720"/>
          <w:tab w:val="left" w:pos="1080"/>
        </w:tabs>
        <w:spacing w:after="0" w:line="240" w:lineRule="auto"/>
        <w:jc w:val="both"/>
        <w:rPr>
          <w:rFonts w:ascii="Times New Roman" w:hAnsi="Times New Roman" w:cs="Times New Roman"/>
          <w:sz w:val="24"/>
          <w:szCs w:val="24"/>
          <w:lang w:val="ru-RU"/>
        </w:rPr>
      </w:pPr>
    </w:p>
    <w:p w:rsidR="00B02EF5" w:rsidRDefault="00B02EF5" w:rsidP="00FE4E27">
      <w:pPr>
        <w:widowControl w:val="0"/>
        <w:tabs>
          <w:tab w:val="left" w:pos="0"/>
          <w:tab w:val="left" w:pos="90"/>
          <w:tab w:val="left" w:pos="720"/>
          <w:tab w:val="left" w:pos="1080"/>
        </w:tabs>
        <w:spacing w:after="0" w:line="240" w:lineRule="auto"/>
        <w:jc w:val="both"/>
        <w:rPr>
          <w:rFonts w:ascii="Times New Roman" w:hAnsi="Times New Roman" w:cs="Times New Roman"/>
          <w:sz w:val="24"/>
          <w:szCs w:val="24"/>
          <w:lang w:val="ru-RU"/>
        </w:rPr>
      </w:pPr>
    </w:p>
    <w:p w:rsidR="00B02EF5" w:rsidRDefault="00B02EF5" w:rsidP="00FE4E27">
      <w:pPr>
        <w:widowControl w:val="0"/>
        <w:tabs>
          <w:tab w:val="left" w:pos="0"/>
          <w:tab w:val="left" w:pos="90"/>
          <w:tab w:val="left" w:pos="720"/>
          <w:tab w:val="left" w:pos="1080"/>
        </w:tabs>
        <w:spacing w:after="0" w:line="240" w:lineRule="auto"/>
        <w:jc w:val="both"/>
        <w:rPr>
          <w:rFonts w:ascii="Times New Roman" w:hAnsi="Times New Roman" w:cs="Times New Roman"/>
          <w:sz w:val="24"/>
          <w:szCs w:val="24"/>
          <w:lang w:val="ru-RU"/>
        </w:rPr>
      </w:pPr>
    </w:p>
    <w:p w:rsidR="00B02EF5" w:rsidRDefault="00B02EF5" w:rsidP="00FE4E27">
      <w:pPr>
        <w:widowControl w:val="0"/>
        <w:tabs>
          <w:tab w:val="left" w:pos="0"/>
          <w:tab w:val="left" w:pos="90"/>
          <w:tab w:val="left" w:pos="720"/>
          <w:tab w:val="left" w:pos="1080"/>
        </w:tabs>
        <w:spacing w:after="0" w:line="240" w:lineRule="auto"/>
        <w:jc w:val="both"/>
        <w:rPr>
          <w:rFonts w:ascii="Times New Roman" w:hAnsi="Times New Roman" w:cs="Times New Roman"/>
          <w:sz w:val="24"/>
          <w:szCs w:val="24"/>
          <w:lang w:val="ru-RU"/>
        </w:rPr>
      </w:pPr>
    </w:p>
    <w:p w:rsidR="00B02EF5" w:rsidRDefault="00B02EF5" w:rsidP="00FE4E27">
      <w:pPr>
        <w:widowControl w:val="0"/>
        <w:tabs>
          <w:tab w:val="left" w:pos="0"/>
          <w:tab w:val="left" w:pos="90"/>
          <w:tab w:val="left" w:pos="720"/>
          <w:tab w:val="left" w:pos="1080"/>
        </w:tabs>
        <w:spacing w:after="0" w:line="240" w:lineRule="auto"/>
        <w:jc w:val="both"/>
        <w:rPr>
          <w:rFonts w:ascii="Times New Roman" w:hAnsi="Times New Roman" w:cs="Times New Roman"/>
          <w:sz w:val="24"/>
          <w:szCs w:val="24"/>
          <w:lang w:val="ru-RU"/>
        </w:rPr>
      </w:pPr>
    </w:p>
    <w:p w:rsidR="00B02EF5" w:rsidRDefault="00B02EF5" w:rsidP="00FE4E27">
      <w:pPr>
        <w:widowControl w:val="0"/>
        <w:tabs>
          <w:tab w:val="left" w:pos="0"/>
          <w:tab w:val="left" w:pos="90"/>
          <w:tab w:val="left" w:pos="720"/>
          <w:tab w:val="left" w:pos="1080"/>
        </w:tabs>
        <w:spacing w:after="0" w:line="240" w:lineRule="auto"/>
        <w:jc w:val="both"/>
        <w:rPr>
          <w:rFonts w:ascii="Times New Roman" w:hAnsi="Times New Roman" w:cs="Times New Roman"/>
          <w:sz w:val="24"/>
          <w:szCs w:val="24"/>
          <w:lang w:val="ru-RU"/>
        </w:rPr>
      </w:pPr>
    </w:p>
    <w:p w:rsidR="00B02EF5" w:rsidRDefault="00B02EF5" w:rsidP="00FE4E27">
      <w:pPr>
        <w:widowControl w:val="0"/>
        <w:tabs>
          <w:tab w:val="left" w:pos="0"/>
          <w:tab w:val="left" w:pos="90"/>
          <w:tab w:val="left" w:pos="720"/>
          <w:tab w:val="left" w:pos="1080"/>
        </w:tabs>
        <w:spacing w:after="0" w:line="240" w:lineRule="auto"/>
        <w:jc w:val="both"/>
        <w:rPr>
          <w:rFonts w:ascii="Times New Roman" w:hAnsi="Times New Roman" w:cs="Times New Roman"/>
          <w:sz w:val="24"/>
          <w:szCs w:val="24"/>
          <w:lang w:val="ru-RU"/>
        </w:rPr>
      </w:pPr>
    </w:p>
    <w:p w:rsidR="00B02EF5" w:rsidRDefault="00B02EF5" w:rsidP="00FE4E27">
      <w:pPr>
        <w:widowControl w:val="0"/>
        <w:tabs>
          <w:tab w:val="left" w:pos="0"/>
          <w:tab w:val="left" w:pos="90"/>
          <w:tab w:val="left" w:pos="720"/>
          <w:tab w:val="left" w:pos="1080"/>
        </w:tabs>
        <w:spacing w:after="0" w:line="240" w:lineRule="auto"/>
        <w:jc w:val="both"/>
        <w:rPr>
          <w:rFonts w:ascii="Times New Roman" w:hAnsi="Times New Roman" w:cs="Times New Roman"/>
          <w:sz w:val="24"/>
          <w:szCs w:val="24"/>
          <w:lang w:val="ru-RU"/>
        </w:rPr>
      </w:pPr>
    </w:p>
    <w:p w:rsidR="00B02EF5" w:rsidRDefault="00B02EF5" w:rsidP="00FE4E27">
      <w:pPr>
        <w:widowControl w:val="0"/>
        <w:tabs>
          <w:tab w:val="left" w:pos="0"/>
          <w:tab w:val="left" w:pos="90"/>
          <w:tab w:val="left" w:pos="720"/>
          <w:tab w:val="left" w:pos="1080"/>
        </w:tabs>
        <w:spacing w:after="0" w:line="240" w:lineRule="auto"/>
        <w:jc w:val="both"/>
        <w:rPr>
          <w:rFonts w:ascii="Times New Roman" w:hAnsi="Times New Roman" w:cs="Times New Roman"/>
          <w:sz w:val="24"/>
          <w:szCs w:val="24"/>
          <w:lang w:val="ru-RU"/>
        </w:rPr>
      </w:pPr>
    </w:p>
    <w:p w:rsidR="00B02EF5" w:rsidRDefault="00B02EF5" w:rsidP="00FE4E27">
      <w:pPr>
        <w:widowControl w:val="0"/>
        <w:tabs>
          <w:tab w:val="left" w:pos="0"/>
          <w:tab w:val="left" w:pos="90"/>
          <w:tab w:val="left" w:pos="720"/>
          <w:tab w:val="left" w:pos="1080"/>
        </w:tabs>
        <w:spacing w:after="0" w:line="240" w:lineRule="auto"/>
        <w:jc w:val="both"/>
        <w:rPr>
          <w:rFonts w:ascii="Times New Roman" w:hAnsi="Times New Roman" w:cs="Times New Roman"/>
          <w:sz w:val="24"/>
          <w:szCs w:val="24"/>
          <w:lang w:val="ru-RU"/>
        </w:rPr>
      </w:pPr>
    </w:p>
    <w:p w:rsidR="00B02EF5" w:rsidRDefault="00B02EF5" w:rsidP="00FE4E27">
      <w:pPr>
        <w:widowControl w:val="0"/>
        <w:tabs>
          <w:tab w:val="left" w:pos="0"/>
          <w:tab w:val="left" w:pos="90"/>
          <w:tab w:val="left" w:pos="720"/>
          <w:tab w:val="left" w:pos="1080"/>
        </w:tabs>
        <w:spacing w:after="0" w:line="240" w:lineRule="auto"/>
        <w:jc w:val="both"/>
        <w:rPr>
          <w:rFonts w:ascii="Times New Roman" w:hAnsi="Times New Roman" w:cs="Times New Roman"/>
          <w:sz w:val="24"/>
          <w:szCs w:val="24"/>
          <w:lang w:val="ru-RU"/>
        </w:rPr>
      </w:pPr>
    </w:p>
    <w:p w:rsidR="00B02EF5" w:rsidRDefault="00B02EF5" w:rsidP="00FE4E27">
      <w:pPr>
        <w:widowControl w:val="0"/>
        <w:tabs>
          <w:tab w:val="left" w:pos="0"/>
          <w:tab w:val="left" w:pos="90"/>
          <w:tab w:val="left" w:pos="720"/>
          <w:tab w:val="left" w:pos="1080"/>
        </w:tabs>
        <w:spacing w:after="0" w:line="240" w:lineRule="auto"/>
        <w:jc w:val="both"/>
        <w:rPr>
          <w:rFonts w:ascii="Times New Roman" w:hAnsi="Times New Roman" w:cs="Times New Roman"/>
          <w:sz w:val="24"/>
          <w:szCs w:val="24"/>
          <w:lang w:val="ru-RU"/>
        </w:rPr>
      </w:pPr>
    </w:p>
    <w:p w:rsidR="00B02EF5" w:rsidRDefault="00B02EF5" w:rsidP="00FE4E27">
      <w:pPr>
        <w:widowControl w:val="0"/>
        <w:tabs>
          <w:tab w:val="left" w:pos="0"/>
          <w:tab w:val="left" w:pos="90"/>
          <w:tab w:val="left" w:pos="720"/>
          <w:tab w:val="left" w:pos="1080"/>
        </w:tabs>
        <w:spacing w:after="0" w:line="240" w:lineRule="auto"/>
        <w:jc w:val="both"/>
        <w:rPr>
          <w:rFonts w:ascii="Times New Roman" w:hAnsi="Times New Roman" w:cs="Times New Roman"/>
          <w:sz w:val="24"/>
          <w:szCs w:val="24"/>
          <w:lang w:val="ru-RU"/>
        </w:rPr>
      </w:pPr>
    </w:p>
    <w:p w:rsidR="00B02EF5" w:rsidRDefault="00B02EF5" w:rsidP="00FE4E27">
      <w:pPr>
        <w:widowControl w:val="0"/>
        <w:tabs>
          <w:tab w:val="left" w:pos="0"/>
          <w:tab w:val="left" w:pos="90"/>
          <w:tab w:val="left" w:pos="720"/>
          <w:tab w:val="left" w:pos="1080"/>
        </w:tabs>
        <w:spacing w:after="0" w:line="240" w:lineRule="auto"/>
        <w:jc w:val="both"/>
        <w:rPr>
          <w:rFonts w:ascii="Times New Roman" w:hAnsi="Times New Roman" w:cs="Times New Roman"/>
          <w:sz w:val="24"/>
          <w:szCs w:val="24"/>
          <w:lang w:val="ru-RU"/>
        </w:rPr>
      </w:pPr>
    </w:p>
    <w:p w:rsidR="00B02EF5" w:rsidRDefault="00B02EF5" w:rsidP="00FE4E27">
      <w:pPr>
        <w:widowControl w:val="0"/>
        <w:tabs>
          <w:tab w:val="left" w:pos="0"/>
          <w:tab w:val="left" w:pos="90"/>
          <w:tab w:val="left" w:pos="720"/>
          <w:tab w:val="left" w:pos="1080"/>
        </w:tabs>
        <w:spacing w:after="0" w:line="240" w:lineRule="auto"/>
        <w:jc w:val="both"/>
        <w:rPr>
          <w:rFonts w:ascii="Times New Roman" w:hAnsi="Times New Roman" w:cs="Times New Roman"/>
          <w:sz w:val="24"/>
          <w:szCs w:val="24"/>
          <w:lang w:val="ru-RU"/>
        </w:rPr>
      </w:pPr>
    </w:p>
    <w:p w:rsidR="00B02EF5" w:rsidRDefault="00B02EF5" w:rsidP="00FE4E27">
      <w:pPr>
        <w:widowControl w:val="0"/>
        <w:tabs>
          <w:tab w:val="left" w:pos="0"/>
          <w:tab w:val="left" w:pos="90"/>
          <w:tab w:val="left" w:pos="720"/>
          <w:tab w:val="left" w:pos="1080"/>
        </w:tabs>
        <w:spacing w:after="0" w:line="240" w:lineRule="auto"/>
        <w:jc w:val="both"/>
        <w:rPr>
          <w:rFonts w:ascii="Times New Roman" w:hAnsi="Times New Roman" w:cs="Times New Roman"/>
          <w:sz w:val="24"/>
          <w:szCs w:val="24"/>
          <w:lang w:val="ru-RU"/>
        </w:rPr>
      </w:pPr>
    </w:p>
    <w:p w:rsidR="00B02EF5" w:rsidRDefault="00B02EF5" w:rsidP="00FE4E27">
      <w:pPr>
        <w:widowControl w:val="0"/>
        <w:tabs>
          <w:tab w:val="left" w:pos="0"/>
          <w:tab w:val="left" w:pos="90"/>
          <w:tab w:val="left" w:pos="720"/>
          <w:tab w:val="left" w:pos="1080"/>
        </w:tabs>
        <w:spacing w:after="0" w:line="240" w:lineRule="auto"/>
        <w:jc w:val="both"/>
        <w:rPr>
          <w:rFonts w:ascii="Times New Roman" w:hAnsi="Times New Roman" w:cs="Times New Roman"/>
          <w:sz w:val="24"/>
          <w:szCs w:val="24"/>
          <w:lang w:val="ru-RU"/>
        </w:rPr>
      </w:pPr>
    </w:p>
    <w:p w:rsidR="00B02EF5" w:rsidRDefault="00B02EF5" w:rsidP="00FE4E27">
      <w:pPr>
        <w:widowControl w:val="0"/>
        <w:tabs>
          <w:tab w:val="left" w:pos="0"/>
          <w:tab w:val="left" w:pos="90"/>
          <w:tab w:val="left" w:pos="720"/>
          <w:tab w:val="left" w:pos="1080"/>
        </w:tabs>
        <w:spacing w:after="0" w:line="240" w:lineRule="auto"/>
        <w:jc w:val="both"/>
        <w:rPr>
          <w:rFonts w:ascii="Times New Roman" w:hAnsi="Times New Roman" w:cs="Times New Roman"/>
          <w:sz w:val="24"/>
          <w:szCs w:val="24"/>
          <w:lang w:val="ru-RU"/>
        </w:rPr>
      </w:pPr>
    </w:p>
    <w:p w:rsidR="00B02EF5" w:rsidRDefault="00B02EF5" w:rsidP="00FE4E27">
      <w:pPr>
        <w:widowControl w:val="0"/>
        <w:tabs>
          <w:tab w:val="left" w:pos="0"/>
          <w:tab w:val="left" w:pos="90"/>
          <w:tab w:val="left" w:pos="720"/>
          <w:tab w:val="left" w:pos="1080"/>
        </w:tabs>
        <w:spacing w:after="0" w:line="240" w:lineRule="auto"/>
        <w:jc w:val="both"/>
        <w:rPr>
          <w:rFonts w:ascii="Times New Roman" w:hAnsi="Times New Roman" w:cs="Times New Roman"/>
          <w:sz w:val="24"/>
          <w:szCs w:val="24"/>
          <w:lang w:val="ru-RU"/>
        </w:rPr>
      </w:pPr>
    </w:p>
    <w:p w:rsidR="00B02EF5" w:rsidRDefault="00B02EF5" w:rsidP="00FE4E27">
      <w:pPr>
        <w:widowControl w:val="0"/>
        <w:tabs>
          <w:tab w:val="left" w:pos="0"/>
          <w:tab w:val="left" w:pos="90"/>
          <w:tab w:val="left" w:pos="720"/>
          <w:tab w:val="left" w:pos="1080"/>
        </w:tabs>
        <w:spacing w:after="0" w:line="240" w:lineRule="auto"/>
        <w:jc w:val="both"/>
        <w:rPr>
          <w:rFonts w:ascii="Times New Roman" w:hAnsi="Times New Roman" w:cs="Times New Roman"/>
          <w:sz w:val="24"/>
          <w:szCs w:val="24"/>
          <w:lang w:val="ru-RU"/>
        </w:rPr>
      </w:pPr>
    </w:p>
    <w:p w:rsidR="00B02EF5" w:rsidRDefault="00B02EF5" w:rsidP="00FE4E27">
      <w:pPr>
        <w:widowControl w:val="0"/>
        <w:tabs>
          <w:tab w:val="left" w:pos="0"/>
          <w:tab w:val="left" w:pos="90"/>
          <w:tab w:val="left" w:pos="720"/>
          <w:tab w:val="left" w:pos="1080"/>
        </w:tabs>
        <w:spacing w:after="0" w:line="240" w:lineRule="auto"/>
        <w:jc w:val="both"/>
        <w:rPr>
          <w:rFonts w:ascii="Times New Roman" w:hAnsi="Times New Roman" w:cs="Times New Roman"/>
          <w:sz w:val="24"/>
          <w:szCs w:val="24"/>
          <w:lang w:val="ru-RU"/>
        </w:rPr>
      </w:pPr>
    </w:p>
    <w:p w:rsidR="00B02EF5" w:rsidRDefault="00B02EF5" w:rsidP="00FE4E27">
      <w:pPr>
        <w:widowControl w:val="0"/>
        <w:tabs>
          <w:tab w:val="left" w:pos="0"/>
          <w:tab w:val="left" w:pos="90"/>
          <w:tab w:val="left" w:pos="720"/>
          <w:tab w:val="left" w:pos="1080"/>
        </w:tabs>
        <w:spacing w:after="0" w:line="240" w:lineRule="auto"/>
        <w:jc w:val="both"/>
        <w:rPr>
          <w:rFonts w:ascii="Times New Roman" w:hAnsi="Times New Roman" w:cs="Times New Roman"/>
          <w:sz w:val="24"/>
          <w:szCs w:val="24"/>
          <w:lang w:val="ru-RU"/>
        </w:rPr>
      </w:pPr>
    </w:p>
    <w:p w:rsidR="00B02EF5" w:rsidRDefault="00B02EF5" w:rsidP="00FE4E27">
      <w:pPr>
        <w:widowControl w:val="0"/>
        <w:tabs>
          <w:tab w:val="left" w:pos="0"/>
          <w:tab w:val="left" w:pos="90"/>
          <w:tab w:val="left" w:pos="720"/>
          <w:tab w:val="left" w:pos="1080"/>
        </w:tabs>
        <w:spacing w:after="0" w:line="240" w:lineRule="auto"/>
        <w:jc w:val="both"/>
        <w:rPr>
          <w:rFonts w:ascii="Times New Roman" w:hAnsi="Times New Roman" w:cs="Times New Roman"/>
          <w:sz w:val="24"/>
          <w:szCs w:val="24"/>
          <w:lang w:val="ru-RU"/>
        </w:rPr>
      </w:pPr>
    </w:p>
    <w:p w:rsidR="00B02EF5" w:rsidRDefault="00B02EF5" w:rsidP="00FE4E27">
      <w:pPr>
        <w:widowControl w:val="0"/>
        <w:tabs>
          <w:tab w:val="left" w:pos="0"/>
          <w:tab w:val="left" w:pos="90"/>
          <w:tab w:val="left" w:pos="720"/>
          <w:tab w:val="left" w:pos="1080"/>
        </w:tabs>
        <w:spacing w:after="0" w:line="240" w:lineRule="auto"/>
        <w:jc w:val="both"/>
        <w:rPr>
          <w:rFonts w:ascii="Times New Roman" w:hAnsi="Times New Roman" w:cs="Times New Roman"/>
          <w:sz w:val="24"/>
          <w:szCs w:val="24"/>
          <w:lang w:val="ru-RU"/>
        </w:rPr>
      </w:pPr>
    </w:p>
    <w:p w:rsidR="00B02EF5" w:rsidRDefault="00B02EF5" w:rsidP="00FE4E27">
      <w:pPr>
        <w:widowControl w:val="0"/>
        <w:tabs>
          <w:tab w:val="left" w:pos="0"/>
          <w:tab w:val="left" w:pos="90"/>
          <w:tab w:val="left" w:pos="720"/>
          <w:tab w:val="left" w:pos="1080"/>
        </w:tabs>
        <w:spacing w:after="0" w:line="240" w:lineRule="auto"/>
        <w:jc w:val="both"/>
        <w:rPr>
          <w:rFonts w:ascii="Times New Roman" w:hAnsi="Times New Roman" w:cs="Times New Roman"/>
          <w:sz w:val="24"/>
          <w:szCs w:val="24"/>
          <w:lang w:val="ru-RU"/>
        </w:rPr>
      </w:pPr>
    </w:p>
    <w:p w:rsidR="00B02EF5" w:rsidRDefault="00B02EF5" w:rsidP="00FE4E27">
      <w:pPr>
        <w:widowControl w:val="0"/>
        <w:tabs>
          <w:tab w:val="left" w:pos="0"/>
          <w:tab w:val="left" w:pos="90"/>
          <w:tab w:val="left" w:pos="720"/>
          <w:tab w:val="left" w:pos="1080"/>
        </w:tabs>
        <w:spacing w:after="0" w:line="240" w:lineRule="auto"/>
        <w:jc w:val="both"/>
        <w:rPr>
          <w:rFonts w:ascii="Times New Roman" w:hAnsi="Times New Roman" w:cs="Times New Roman"/>
          <w:sz w:val="24"/>
          <w:szCs w:val="24"/>
          <w:lang w:val="ru-RU"/>
        </w:rPr>
      </w:pPr>
    </w:p>
    <w:p w:rsidR="00B02EF5" w:rsidRPr="0033353C" w:rsidRDefault="00B02EF5" w:rsidP="00B02EF5">
      <w:pPr>
        <w:pStyle w:val="a"/>
        <w:numPr>
          <w:ilvl w:val="0"/>
          <w:numId w:val="0"/>
        </w:numPr>
        <w:spacing w:after="0"/>
        <w:ind w:left="360" w:hanging="360"/>
        <w:contextualSpacing w:val="0"/>
        <w:jc w:val="center"/>
        <w:rPr>
          <w:rFonts w:ascii="Times New Roman" w:hAnsi="Times New Roman" w:cs="Times New Roman"/>
          <w:b/>
          <w:sz w:val="24"/>
          <w:szCs w:val="24"/>
          <w:lang w:val="ru-RU"/>
        </w:rPr>
      </w:pPr>
      <w:r w:rsidRPr="0033353C">
        <w:rPr>
          <w:rFonts w:ascii="Times New Roman" w:hAnsi="Times New Roman" w:cs="Times New Roman"/>
          <w:b/>
          <w:sz w:val="24"/>
          <w:szCs w:val="24"/>
          <w:lang w:val="ru-RU"/>
        </w:rPr>
        <w:lastRenderedPageBreak/>
        <w:t>11-КИНЕТИКА</w:t>
      </w:r>
    </w:p>
    <w:p w:rsidR="00B02EF5" w:rsidRPr="0033353C" w:rsidRDefault="00B02EF5" w:rsidP="00B02EF5">
      <w:pPr>
        <w:widowControl w:val="0"/>
        <w:tabs>
          <w:tab w:val="left" w:pos="0"/>
        </w:tabs>
        <w:spacing w:after="0"/>
        <w:ind w:firstLine="567"/>
        <w:jc w:val="both"/>
        <w:rPr>
          <w:rFonts w:ascii="Times New Roman" w:hAnsi="Times New Roman" w:cs="Times New Roman"/>
          <w:sz w:val="24"/>
          <w:szCs w:val="24"/>
          <w:lang w:val="ru-RU"/>
        </w:rPr>
      </w:pPr>
      <w:r w:rsidRPr="0033353C">
        <w:rPr>
          <w:rFonts w:ascii="Times New Roman" w:hAnsi="Times New Roman" w:cs="Times New Roman"/>
          <w:b/>
          <w:sz w:val="24"/>
          <w:szCs w:val="24"/>
          <w:lang w:val="ru-RU"/>
        </w:rPr>
        <w:t>Химическая кинетика</w:t>
      </w:r>
      <w:r w:rsidRPr="0033353C">
        <w:rPr>
          <w:rFonts w:ascii="Times New Roman" w:hAnsi="Times New Roman" w:cs="Times New Roman"/>
          <w:sz w:val="24"/>
          <w:szCs w:val="24"/>
          <w:lang w:val="ru-RU"/>
        </w:rPr>
        <w:t xml:space="preserve"> – раздел химии, изучающий скорость химических реакций, механизмы их протекания и факторы, влияющие на скорость. Все превращения происходят в одну или несколько стадий, и последовательность этих стадий называют механизмом реакции.</w:t>
      </w:r>
    </w:p>
    <w:p w:rsidR="00B02EF5" w:rsidRPr="0033353C" w:rsidRDefault="00B02EF5" w:rsidP="00B02EF5">
      <w:pPr>
        <w:pStyle w:val="a"/>
        <w:numPr>
          <w:ilvl w:val="0"/>
          <w:numId w:val="0"/>
        </w:numPr>
        <w:spacing w:after="0"/>
        <w:ind w:firstLine="540"/>
        <w:contextualSpacing w:val="0"/>
        <w:jc w:val="both"/>
        <w:rPr>
          <w:rFonts w:ascii="Times New Roman" w:hAnsi="Times New Roman" w:cs="Times New Roman"/>
          <w:sz w:val="24"/>
          <w:szCs w:val="24"/>
          <w:lang w:val="ru-RU"/>
        </w:rPr>
      </w:pPr>
      <w:r w:rsidRPr="0033353C">
        <w:rPr>
          <w:rFonts w:ascii="Times New Roman" w:hAnsi="Times New Roman" w:cs="Times New Roman"/>
          <w:b/>
          <w:sz w:val="24"/>
          <w:szCs w:val="24"/>
          <w:lang w:val="ru-RU"/>
        </w:rPr>
        <w:t>Скорость химической реакции</w:t>
      </w:r>
      <w:r w:rsidRPr="0033353C">
        <w:rPr>
          <w:rFonts w:ascii="Times New Roman" w:hAnsi="Times New Roman" w:cs="Times New Roman"/>
          <w:sz w:val="24"/>
          <w:szCs w:val="24"/>
          <w:lang w:val="ru-RU"/>
        </w:rPr>
        <w:t xml:space="preserve"> – это количество вещества реагента, вступившего в реакцию за единицу времени, или количество вещества продукта, образовавшегося в единицу времени, в единице объема при гомогенной реакции или на единице поверхности при гетерогенной реакции. Если концентрация реагента уменьшалась от </w:t>
      </w:r>
      <w:r w:rsidRPr="0033353C">
        <w:rPr>
          <w:rFonts w:ascii="Times New Roman" w:hAnsi="Times New Roman" w:cs="Times New Roman"/>
          <w:i/>
          <w:sz w:val="24"/>
          <w:szCs w:val="24"/>
          <w:lang w:val="ru-RU"/>
        </w:rPr>
        <w:t>с</w:t>
      </w:r>
      <w:proofErr w:type="gramStart"/>
      <w:r w:rsidRPr="0033353C">
        <w:rPr>
          <w:rFonts w:ascii="Times New Roman" w:hAnsi="Times New Roman" w:cs="Times New Roman"/>
          <w:sz w:val="24"/>
          <w:szCs w:val="24"/>
          <w:vertAlign w:val="subscript"/>
          <w:lang w:val="ru-RU"/>
        </w:rPr>
        <w:t>1</w:t>
      </w:r>
      <w:proofErr w:type="gramEnd"/>
      <w:r w:rsidRPr="0033353C">
        <w:rPr>
          <w:rFonts w:ascii="Times New Roman" w:hAnsi="Times New Roman" w:cs="Times New Roman"/>
          <w:sz w:val="24"/>
          <w:szCs w:val="24"/>
          <w:lang w:val="ru-RU"/>
        </w:rPr>
        <w:t xml:space="preserve"> до </w:t>
      </w:r>
      <w:r w:rsidRPr="0033353C">
        <w:rPr>
          <w:rFonts w:ascii="Times New Roman" w:hAnsi="Times New Roman" w:cs="Times New Roman"/>
          <w:i/>
          <w:sz w:val="24"/>
          <w:szCs w:val="24"/>
          <w:lang w:val="ru-RU"/>
        </w:rPr>
        <w:t>с</w:t>
      </w:r>
      <w:r w:rsidRPr="0033353C">
        <w:rPr>
          <w:rFonts w:ascii="Times New Roman" w:hAnsi="Times New Roman" w:cs="Times New Roman"/>
          <w:sz w:val="24"/>
          <w:szCs w:val="24"/>
          <w:vertAlign w:val="subscript"/>
          <w:lang w:val="ru-RU"/>
        </w:rPr>
        <w:t>2</w:t>
      </w:r>
      <w:r w:rsidRPr="0033353C">
        <w:rPr>
          <w:rFonts w:ascii="Times New Roman" w:hAnsi="Times New Roman" w:cs="Times New Roman"/>
          <w:sz w:val="24"/>
          <w:szCs w:val="24"/>
          <w:lang w:val="ru-RU"/>
        </w:rPr>
        <w:t xml:space="preserve"> за промежуток времени от </w:t>
      </w:r>
      <w:r w:rsidRPr="0033353C">
        <w:rPr>
          <w:rFonts w:ascii="Times New Roman" w:hAnsi="Times New Roman" w:cs="Times New Roman"/>
          <w:i/>
          <w:sz w:val="24"/>
          <w:szCs w:val="24"/>
        </w:rPr>
        <w:t>t</w:t>
      </w:r>
      <w:r w:rsidRPr="0033353C">
        <w:rPr>
          <w:rFonts w:ascii="Times New Roman" w:hAnsi="Times New Roman" w:cs="Times New Roman"/>
          <w:sz w:val="24"/>
          <w:szCs w:val="24"/>
          <w:vertAlign w:val="subscript"/>
          <w:lang w:val="ru-RU"/>
        </w:rPr>
        <w:t>1</w:t>
      </w:r>
      <w:r w:rsidRPr="0033353C">
        <w:rPr>
          <w:rFonts w:ascii="Times New Roman" w:hAnsi="Times New Roman" w:cs="Times New Roman"/>
          <w:sz w:val="24"/>
          <w:szCs w:val="24"/>
          <w:lang w:val="ru-RU"/>
        </w:rPr>
        <w:t xml:space="preserve"> до </w:t>
      </w:r>
      <w:r w:rsidRPr="0033353C">
        <w:rPr>
          <w:rFonts w:ascii="Times New Roman" w:hAnsi="Times New Roman" w:cs="Times New Roman"/>
          <w:i/>
          <w:sz w:val="24"/>
          <w:szCs w:val="24"/>
        </w:rPr>
        <w:t>t</w:t>
      </w:r>
      <w:r w:rsidRPr="0033353C">
        <w:rPr>
          <w:rFonts w:ascii="Times New Roman" w:hAnsi="Times New Roman" w:cs="Times New Roman"/>
          <w:sz w:val="24"/>
          <w:szCs w:val="24"/>
          <w:vertAlign w:val="subscript"/>
          <w:lang w:val="ru-RU"/>
        </w:rPr>
        <w:t>2</w:t>
      </w:r>
      <w:r w:rsidRPr="0033353C">
        <w:rPr>
          <w:rFonts w:ascii="Times New Roman" w:hAnsi="Times New Roman" w:cs="Times New Roman"/>
          <w:sz w:val="24"/>
          <w:szCs w:val="24"/>
          <w:lang w:val="ru-RU"/>
        </w:rPr>
        <w:t>, то скорость реакции равна</w:t>
      </w:r>
    </w:p>
    <w:p w:rsidR="00B02EF5" w:rsidRPr="0033353C" w:rsidRDefault="00B02EF5" w:rsidP="00B02EF5">
      <w:pPr>
        <w:pStyle w:val="a"/>
        <w:numPr>
          <w:ilvl w:val="0"/>
          <w:numId w:val="0"/>
        </w:numPr>
        <w:spacing w:after="0"/>
        <w:ind w:firstLine="540"/>
        <w:contextualSpacing w:val="0"/>
        <w:jc w:val="both"/>
        <w:rPr>
          <w:rFonts w:ascii="Times New Roman" w:eastAsiaTheme="minorEastAsia" w:hAnsi="Times New Roman" w:cs="Times New Roman"/>
          <w:i/>
          <w:sz w:val="24"/>
          <w:szCs w:val="24"/>
          <w:lang w:val="ru-RU"/>
        </w:rPr>
      </w:pPr>
      <m:oMathPara>
        <m:oMath>
          <m:r>
            <w:rPr>
              <w:rFonts w:ascii="Cambria Math" w:hAnsi="Cambria Math" w:cs="Times New Roman"/>
              <w:sz w:val="24"/>
              <w:szCs w:val="24"/>
            </w:rPr>
            <m:t>v</m:t>
          </m:r>
          <m:r>
            <w:rPr>
              <w:rFonts w:ascii="Cambria Math" w:hAnsi="Times New Roman" w:cs="Times New Roman"/>
              <w:sz w:val="24"/>
              <w:szCs w:val="24"/>
            </w:rPr>
            <m:t>=</m:t>
          </m:r>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Times New Roman" w:cs="Times New Roman"/>
                      <w:sz w:val="24"/>
                      <w:szCs w:val="24"/>
                    </w:rPr>
                    <m:t>2</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Times New Roman" w:cs="Times New Roman"/>
                      <w:sz w:val="24"/>
                      <w:szCs w:val="24"/>
                    </w:rPr>
                    <m:t>1</m:t>
                  </m:r>
                </m:sub>
              </m:sSub>
            </m:num>
            <m:den>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Times New Roman" w:cs="Times New Roman"/>
                      <w:sz w:val="24"/>
                      <w:szCs w:val="24"/>
                    </w:rPr>
                    <m:t>2</m:t>
                  </m:r>
                </m:sub>
              </m:sSub>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Times New Roman" w:cs="Times New Roman"/>
                      <w:sz w:val="24"/>
                      <w:szCs w:val="24"/>
                    </w:rPr>
                    <m:t>1</m:t>
                  </m:r>
                </m:sub>
              </m:sSub>
            </m:den>
          </m:f>
        </m:oMath>
      </m:oMathPara>
    </w:p>
    <w:p w:rsidR="00B02EF5" w:rsidRPr="0033353C" w:rsidRDefault="00B02EF5" w:rsidP="00B02EF5">
      <w:pPr>
        <w:pStyle w:val="a"/>
        <w:numPr>
          <w:ilvl w:val="0"/>
          <w:numId w:val="0"/>
        </w:numPr>
        <w:spacing w:after="0"/>
        <w:ind w:firstLine="540"/>
        <w:contextualSpacing w:val="0"/>
        <w:jc w:val="both"/>
        <w:rPr>
          <w:rFonts w:ascii="Times New Roman" w:hAnsi="Times New Roman" w:cs="Times New Roman"/>
          <w:sz w:val="24"/>
          <w:szCs w:val="24"/>
          <w:lang w:val="ru-RU"/>
        </w:rPr>
      </w:pPr>
      <w:r w:rsidRPr="0033353C">
        <w:rPr>
          <w:rFonts w:ascii="Times New Roman" w:eastAsiaTheme="minorEastAsia" w:hAnsi="Times New Roman" w:cs="Times New Roman"/>
          <w:sz w:val="24"/>
          <w:szCs w:val="24"/>
          <w:lang w:val="ru-RU"/>
        </w:rPr>
        <w:t xml:space="preserve">Скорость реакции обычно выражают в </w:t>
      </w:r>
      <w:r w:rsidRPr="0033353C">
        <w:rPr>
          <w:rFonts w:ascii="Times New Roman" w:eastAsiaTheme="minorEastAsia" w:hAnsi="Times New Roman" w:cs="Times New Roman"/>
          <w:b/>
          <w:sz w:val="24"/>
          <w:szCs w:val="24"/>
          <w:lang w:val="ru-RU"/>
        </w:rPr>
        <w:t>моль·л</w:t>
      </w:r>
      <w:r w:rsidRPr="0033353C">
        <w:rPr>
          <w:rFonts w:ascii="Times New Roman" w:eastAsiaTheme="minorEastAsia" w:hAnsi="Times New Roman" w:cs="Times New Roman"/>
          <w:b/>
          <w:sz w:val="24"/>
          <w:szCs w:val="24"/>
          <w:vertAlign w:val="superscript"/>
          <w:lang w:val="ru-RU"/>
        </w:rPr>
        <w:t>-1</w:t>
      </w:r>
      <w:r w:rsidRPr="0033353C">
        <w:rPr>
          <w:rFonts w:ascii="Times New Roman" w:eastAsiaTheme="minorEastAsia" w:hAnsi="Times New Roman" w:cs="Times New Roman"/>
          <w:b/>
          <w:sz w:val="24"/>
          <w:szCs w:val="24"/>
          <w:lang w:val="ru-RU"/>
        </w:rPr>
        <w:t>·с</w:t>
      </w:r>
      <w:r w:rsidRPr="0033353C">
        <w:rPr>
          <w:rFonts w:ascii="Times New Roman" w:eastAsiaTheme="minorEastAsia" w:hAnsi="Times New Roman" w:cs="Times New Roman"/>
          <w:b/>
          <w:sz w:val="24"/>
          <w:szCs w:val="24"/>
          <w:vertAlign w:val="superscript"/>
          <w:lang w:val="ru-RU"/>
        </w:rPr>
        <w:t>-1</w:t>
      </w:r>
      <w:r w:rsidRPr="0033353C">
        <w:rPr>
          <w:rFonts w:ascii="Times New Roman" w:eastAsiaTheme="minorEastAsia" w:hAnsi="Times New Roman" w:cs="Times New Roman"/>
          <w:sz w:val="24"/>
          <w:szCs w:val="24"/>
          <w:lang w:val="ru-RU"/>
        </w:rPr>
        <w:t xml:space="preserve">. </w:t>
      </w:r>
      <w:r w:rsidRPr="0033353C">
        <w:rPr>
          <w:rFonts w:ascii="Times New Roman" w:hAnsi="Times New Roman" w:cs="Times New Roman"/>
          <w:sz w:val="24"/>
          <w:szCs w:val="24"/>
          <w:lang w:val="ru-RU"/>
        </w:rPr>
        <w:t xml:space="preserve">В случае газофазных реакций концентрации реагентов можно заменить их </w:t>
      </w:r>
      <w:r w:rsidRPr="0033353C">
        <w:rPr>
          <w:rFonts w:ascii="Times New Roman" w:hAnsi="Times New Roman" w:cs="Times New Roman"/>
          <w:b/>
          <w:sz w:val="24"/>
          <w:szCs w:val="24"/>
          <w:lang w:val="ru-RU"/>
        </w:rPr>
        <w:t>парциальными давлениями</w:t>
      </w:r>
      <w:r w:rsidRPr="0033353C">
        <w:rPr>
          <w:rFonts w:ascii="Times New Roman" w:hAnsi="Times New Roman" w:cs="Times New Roman"/>
          <w:sz w:val="24"/>
          <w:szCs w:val="24"/>
          <w:lang w:val="ru-RU"/>
        </w:rPr>
        <w:t xml:space="preserve">, которые пропорциональны их мольным долям. </w:t>
      </w:r>
    </w:p>
    <w:p w:rsidR="00B02EF5" w:rsidRPr="00B02EF5" w:rsidRDefault="00B02EF5" w:rsidP="00B02EF5">
      <w:pPr>
        <w:pStyle w:val="a"/>
        <w:numPr>
          <w:ilvl w:val="0"/>
          <w:numId w:val="0"/>
        </w:numPr>
        <w:spacing w:after="0"/>
        <w:ind w:firstLine="540"/>
        <w:contextualSpacing w:val="0"/>
        <w:jc w:val="both"/>
        <w:rPr>
          <w:rFonts w:ascii="Times New Roman" w:hAnsi="Times New Roman" w:cs="Times New Roman"/>
          <w:sz w:val="24"/>
          <w:szCs w:val="24"/>
          <w:lang w:val="ru-RU"/>
        </w:rPr>
      </w:pPr>
      <w:r w:rsidRPr="0033353C">
        <w:rPr>
          <w:rFonts w:ascii="Times New Roman" w:hAnsi="Times New Roman" w:cs="Times New Roman"/>
          <w:b/>
          <w:sz w:val="24"/>
          <w:szCs w:val="24"/>
          <w:lang w:val="ru-RU"/>
        </w:rPr>
        <w:t>Парциальное давление</w:t>
      </w:r>
      <w:r w:rsidRPr="0033353C">
        <w:rPr>
          <w:rFonts w:ascii="Times New Roman" w:hAnsi="Times New Roman" w:cs="Times New Roman"/>
          <w:sz w:val="24"/>
          <w:szCs w:val="24"/>
          <w:lang w:val="ru-RU"/>
        </w:rPr>
        <w:t xml:space="preserve"> – давление отдельно взятого компонента газовой смеси. Общее давление газовой смеси равно сумме парциальных давлений ее компонентов. Так в таблице приведены парциальные давления компонентов воздуха при общем атмосферном давлении 101,325 кПа (парциальные давления можно приводить в единицах </w:t>
      </w:r>
      <w:r w:rsidRPr="00B02EF5">
        <w:rPr>
          <w:rFonts w:ascii="Times New Roman" w:hAnsi="Times New Roman" w:cs="Times New Roman"/>
          <w:spacing w:val="-20"/>
          <w:sz w:val="24"/>
          <w:szCs w:val="24"/>
          <w:lang w:val="ru-RU"/>
        </w:rPr>
        <w:t xml:space="preserve">атм., </w:t>
      </w:r>
      <w:proofErr w:type="gramStart"/>
      <w:r w:rsidRPr="00B02EF5">
        <w:rPr>
          <w:rFonts w:ascii="Times New Roman" w:hAnsi="Times New Roman" w:cs="Times New Roman"/>
          <w:sz w:val="24"/>
          <w:szCs w:val="24"/>
          <w:lang w:val="ru-RU"/>
        </w:rPr>
        <w:t>мм</w:t>
      </w:r>
      <w:proofErr w:type="gramEnd"/>
      <w:r w:rsidRPr="00B02EF5">
        <w:rPr>
          <w:rFonts w:ascii="Times New Roman" w:hAnsi="Times New Roman" w:cs="Times New Roman"/>
          <w:sz w:val="24"/>
          <w:szCs w:val="24"/>
          <w:lang w:val="ru-RU"/>
        </w:rPr>
        <w:t xml:space="preserve"> рт. ст</w:t>
      </w:r>
      <w:r w:rsidRPr="00B02EF5">
        <w:rPr>
          <w:rFonts w:ascii="Times New Roman" w:hAnsi="Times New Roman" w:cs="Times New Roman"/>
          <w:spacing w:val="-20"/>
          <w:sz w:val="24"/>
          <w:szCs w:val="24"/>
          <w:lang w:val="ru-RU"/>
        </w:rPr>
        <w:t xml:space="preserve">. или, что то же, </w:t>
      </w:r>
      <w:r w:rsidRPr="00B02EF5">
        <w:rPr>
          <w:rFonts w:ascii="Times New Roman" w:hAnsi="Times New Roman" w:cs="Times New Roman"/>
          <w:sz w:val="24"/>
          <w:szCs w:val="24"/>
          <w:lang w:val="ru-RU"/>
        </w:rPr>
        <w:t>Торр)</w:t>
      </w:r>
    </w:p>
    <w:p w:rsidR="00B02EF5" w:rsidRPr="0033353C" w:rsidRDefault="00B02EF5" w:rsidP="00B02EF5">
      <w:pPr>
        <w:pStyle w:val="a"/>
        <w:numPr>
          <w:ilvl w:val="0"/>
          <w:numId w:val="0"/>
        </w:numPr>
        <w:tabs>
          <w:tab w:val="left" w:pos="0"/>
        </w:tabs>
        <w:spacing w:after="0"/>
        <w:ind w:firstLine="540"/>
        <w:contextualSpacing w:val="0"/>
        <w:jc w:val="both"/>
        <w:rPr>
          <w:rFonts w:ascii="Times New Roman" w:hAnsi="Times New Roman" w:cs="Times New Roman"/>
          <w:sz w:val="24"/>
          <w:szCs w:val="24"/>
          <w:lang w:val="ru-RU"/>
        </w:rPr>
      </w:pP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46"/>
        <w:gridCol w:w="2160"/>
        <w:gridCol w:w="1077"/>
        <w:gridCol w:w="1541"/>
      </w:tblGrid>
      <w:tr w:rsidR="00B02EF5" w:rsidRPr="0033353C" w:rsidTr="003C2065">
        <w:trPr>
          <w:trHeight w:val="432"/>
          <w:jc w:val="center"/>
        </w:trPr>
        <w:tc>
          <w:tcPr>
            <w:tcW w:w="4146" w:type="dxa"/>
            <w:vMerge w:val="restart"/>
          </w:tcPr>
          <w:p w:rsidR="00B02EF5" w:rsidRPr="0033353C" w:rsidRDefault="00B02EF5" w:rsidP="003C2065">
            <w:pPr>
              <w:pStyle w:val="a"/>
              <w:numPr>
                <w:ilvl w:val="0"/>
                <w:numId w:val="0"/>
              </w:numPr>
              <w:tabs>
                <w:tab w:val="left" w:pos="0"/>
              </w:tabs>
              <w:contextualSpacing w:val="0"/>
              <w:jc w:val="both"/>
              <w:rPr>
                <w:sz w:val="24"/>
                <w:szCs w:val="24"/>
              </w:rPr>
            </w:pPr>
            <w:r w:rsidRPr="0033353C">
              <w:rPr>
                <w:noProof/>
                <w:lang w:eastAsia="ru-RU"/>
              </w:rPr>
              <w:drawing>
                <wp:inline distT="0" distB="0" distL="0" distR="0">
                  <wp:extent cx="2466975" cy="1847850"/>
                  <wp:effectExtent l="19050" t="0" r="9525" b="0"/>
                  <wp:docPr id="131" name="Рисунок 1" descr="Картинки по запросу состав возду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состав воздуха"/>
                          <pic:cNvPicPr>
                            <a:picLocks noChangeAspect="1" noChangeArrowheads="1"/>
                          </pic:cNvPicPr>
                        </pic:nvPicPr>
                        <pic:blipFill>
                          <a:blip r:embed="rId177" cstate="print"/>
                          <a:srcRect/>
                          <a:stretch>
                            <a:fillRect/>
                          </a:stretch>
                        </pic:blipFill>
                        <pic:spPr bwMode="auto">
                          <a:xfrm>
                            <a:off x="0" y="0"/>
                            <a:ext cx="2466975" cy="1847850"/>
                          </a:xfrm>
                          <a:prstGeom prst="rect">
                            <a:avLst/>
                          </a:prstGeom>
                          <a:noFill/>
                          <a:ln w="9525">
                            <a:noFill/>
                            <a:miter lim="800000"/>
                            <a:headEnd/>
                            <a:tailEnd/>
                          </a:ln>
                        </pic:spPr>
                      </pic:pic>
                    </a:graphicData>
                  </a:graphic>
                </wp:inline>
              </w:drawing>
            </w:r>
          </w:p>
        </w:tc>
        <w:tc>
          <w:tcPr>
            <w:tcW w:w="2160" w:type="dxa"/>
            <w:vAlign w:val="center"/>
          </w:tcPr>
          <w:p w:rsidR="00B02EF5" w:rsidRPr="0033353C" w:rsidRDefault="00B02EF5" w:rsidP="003C2065">
            <w:pPr>
              <w:pStyle w:val="a"/>
              <w:numPr>
                <w:ilvl w:val="0"/>
                <w:numId w:val="0"/>
              </w:numPr>
              <w:tabs>
                <w:tab w:val="left" w:pos="0"/>
              </w:tabs>
              <w:contextualSpacing w:val="0"/>
              <w:rPr>
                <w:sz w:val="24"/>
                <w:szCs w:val="24"/>
              </w:rPr>
            </w:pPr>
            <w:r w:rsidRPr="0033353C">
              <w:rPr>
                <w:sz w:val="24"/>
                <w:szCs w:val="24"/>
              </w:rPr>
              <w:t>Газ</w:t>
            </w:r>
          </w:p>
        </w:tc>
        <w:tc>
          <w:tcPr>
            <w:tcW w:w="1077" w:type="dxa"/>
            <w:vAlign w:val="center"/>
          </w:tcPr>
          <w:p w:rsidR="00B02EF5" w:rsidRPr="0033353C" w:rsidRDefault="00B02EF5" w:rsidP="003C2065">
            <w:pPr>
              <w:pStyle w:val="a"/>
              <w:numPr>
                <w:ilvl w:val="0"/>
                <w:numId w:val="0"/>
              </w:numPr>
              <w:tabs>
                <w:tab w:val="left" w:pos="0"/>
              </w:tabs>
              <w:contextualSpacing w:val="0"/>
              <w:rPr>
                <w:sz w:val="24"/>
                <w:szCs w:val="24"/>
              </w:rPr>
            </w:pPr>
            <w:r w:rsidRPr="0033353C">
              <w:rPr>
                <w:i/>
                <w:sz w:val="24"/>
                <w:szCs w:val="24"/>
              </w:rPr>
              <w:t>p</w:t>
            </w:r>
            <w:r w:rsidRPr="0033353C">
              <w:rPr>
                <w:i/>
                <w:sz w:val="24"/>
                <w:szCs w:val="24"/>
                <w:vertAlign w:val="subscript"/>
              </w:rPr>
              <w:t>i</w:t>
            </w:r>
            <w:r w:rsidRPr="0033353C">
              <w:rPr>
                <w:sz w:val="24"/>
                <w:szCs w:val="24"/>
              </w:rPr>
              <w:t xml:space="preserve"> , кПа</w:t>
            </w:r>
          </w:p>
        </w:tc>
        <w:tc>
          <w:tcPr>
            <w:tcW w:w="1541" w:type="dxa"/>
            <w:vAlign w:val="center"/>
          </w:tcPr>
          <w:p w:rsidR="00B02EF5" w:rsidRPr="0033353C" w:rsidRDefault="00B02EF5" w:rsidP="003C2065">
            <w:pPr>
              <w:pStyle w:val="a"/>
              <w:numPr>
                <w:ilvl w:val="0"/>
                <w:numId w:val="0"/>
              </w:numPr>
              <w:tabs>
                <w:tab w:val="left" w:pos="0"/>
              </w:tabs>
              <w:contextualSpacing w:val="0"/>
              <w:rPr>
                <w:i/>
                <w:sz w:val="24"/>
                <w:szCs w:val="24"/>
              </w:rPr>
            </w:pPr>
            <w:r w:rsidRPr="0033353C">
              <w:rPr>
                <w:i/>
                <w:sz w:val="24"/>
                <w:szCs w:val="24"/>
              </w:rPr>
              <w:t>p</w:t>
            </w:r>
            <w:r w:rsidRPr="0033353C">
              <w:rPr>
                <w:i/>
                <w:sz w:val="24"/>
                <w:szCs w:val="24"/>
                <w:vertAlign w:val="subscript"/>
              </w:rPr>
              <w:t>i</w:t>
            </w:r>
            <w:r w:rsidRPr="0033353C">
              <w:rPr>
                <w:sz w:val="24"/>
                <w:szCs w:val="24"/>
              </w:rPr>
              <w:t xml:space="preserve"> , Торр</w:t>
            </w:r>
          </w:p>
        </w:tc>
      </w:tr>
      <w:tr w:rsidR="00B02EF5" w:rsidRPr="0033353C" w:rsidTr="003C2065">
        <w:trPr>
          <w:trHeight w:val="432"/>
          <w:jc w:val="center"/>
        </w:trPr>
        <w:tc>
          <w:tcPr>
            <w:tcW w:w="4146" w:type="dxa"/>
            <w:vMerge/>
          </w:tcPr>
          <w:p w:rsidR="00B02EF5" w:rsidRPr="0033353C" w:rsidRDefault="00B02EF5" w:rsidP="003C2065">
            <w:pPr>
              <w:pStyle w:val="a"/>
              <w:numPr>
                <w:ilvl w:val="0"/>
                <w:numId w:val="0"/>
              </w:numPr>
              <w:tabs>
                <w:tab w:val="left" w:pos="0"/>
              </w:tabs>
              <w:contextualSpacing w:val="0"/>
              <w:jc w:val="both"/>
              <w:rPr>
                <w:sz w:val="24"/>
                <w:szCs w:val="24"/>
              </w:rPr>
            </w:pPr>
          </w:p>
        </w:tc>
        <w:tc>
          <w:tcPr>
            <w:tcW w:w="2160" w:type="dxa"/>
            <w:vAlign w:val="center"/>
          </w:tcPr>
          <w:p w:rsidR="00B02EF5" w:rsidRPr="0033353C" w:rsidRDefault="00B02EF5" w:rsidP="003C2065">
            <w:pPr>
              <w:pStyle w:val="a"/>
              <w:numPr>
                <w:ilvl w:val="0"/>
                <w:numId w:val="0"/>
              </w:numPr>
              <w:tabs>
                <w:tab w:val="left" w:pos="0"/>
              </w:tabs>
              <w:contextualSpacing w:val="0"/>
              <w:rPr>
                <w:sz w:val="24"/>
                <w:szCs w:val="24"/>
              </w:rPr>
            </w:pPr>
            <w:r w:rsidRPr="0033353C">
              <w:rPr>
                <w:sz w:val="24"/>
                <w:szCs w:val="24"/>
              </w:rPr>
              <w:t>Азот</w:t>
            </w:r>
          </w:p>
        </w:tc>
        <w:tc>
          <w:tcPr>
            <w:tcW w:w="1077" w:type="dxa"/>
            <w:vAlign w:val="center"/>
          </w:tcPr>
          <w:p w:rsidR="00B02EF5" w:rsidRPr="0033353C" w:rsidRDefault="00B02EF5" w:rsidP="003C2065">
            <w:pPr>
              <w:pStyle w:val="a"/>
              <w:numPr>
                <w:ilvl w:val="0"/>
                <w:numId w:val="0"/>
              </w:numPr>
              <w:tabs>
                <w:tab w:val="left" w:pos="0"/>
              </w:tabs>
              <w:contextualSpacing w:val="0"/>
              <w:rPr>
                <w:sz w:val="24"/>
                <w:szCs w:val="24"/>
              </w:rPr>
            </w:pPr>
            <w:r w:rsidRPr="0033353C">
              <w:rPr>
                <w:sz w:val="24"/>
                <w:szCs w:val="24"/>
              </w:rPr>
              <w:t>79,125</w:t>
            </w:r>
          </w:p>
        </w:tc>
        <w:tc>
          <w:tcPr>
            <w:tcW w:w="1541" w:type="dxa"/>
            <w:vAlign w:val="center"/>
          </w:tcPr>
          <w:p w:rsidR="00B02EF5" w:rsidRPr="0033353C" w:rsidRDefault="00B02EF5" w:rsidP="003C2065">
            <w:pPr>
              <w:ind w:left="301"/>
              <w:rPr>
                <w:color w:val="000000"/>
                <w:sz w:val="24"/>
                <w:szCs w:val="24"/>
              </w:rPr>
            </w:pPr>
            <w:r w:rsidRPr="0033353C">
              <w:rPr>
                <w:color w:val="000000"/>
                <w:sz w:val="24"/>
                <w:szCs w:val="24"/>
              </w:rPr>
              <w:t>593,48</w:t>
            </w:r>
          </w:p>
        </w:tc>
      </w:tr>
      <w:tr w:rsidR="00B02EF5" w:rsidRPr="0033353C" w:rsidTr="003C2065">
        <w:trPr>
          <w:trHeight w:val="432"/>
          <w:jc w:val="center"/>
        </w:trPr>
        <w:tc>
          <w:tcPr>
            <w:tcW w:w="4146" w:type="dxa"/>
            <w:vMerge/>
          </w:tcPr>
          <w:p w:rsidR="00B02EF5" w:rsidRPr="0033353C" w:rsidRDefault="00B02EF5" w:rsidP="003C2065">
            <w:pPr>
              <w:pStyle w:val="a"/>
              <w:numPr>
                <w:ilvl w:val="0"/>
                <w:numId w:val="0"/>
              </w:numPr>
              <w:tabs>
                <w:tab w:val="left" w:pos="0"/>
              </w:tabs>
              <w:contextualSpacing w:val="0"/>
              <w:jc w:val="both"/>
              <w:rPr>
                <w:sz w:val="24"/>
                <w:szCs w:val="24"/>
              </w:rPr>
            </w:pPr>
          </w:p>
        </w:tc>
        <w:tc>
          <w:tcPr>
            <w:tcW w:w="2160" w:type="dxa"/>
            <w:vAlign w:val="center"/>
          </w:tcPr>
          <w:p w:rsidR="00B02EF5" w:rsidRPr="0033353C" w:rsidRDefault="00B02EF5" w:rsidP="003C2065">
            <w:pPr>
              <w:pStyle w:val="a"/>
              <w:numPr>
                <w:ilvl w:val="0"/>
                <w:numId w:val="0"/>
              </w:numPr>
              <w:tabs>
                <w:tab w:val="left" w:pos="0"/>
              </w:tabs>
              <w:contextualSpacing w:val="0"/>
              <w:rPr>
                <w:sz w:val="24"/>
                <w:szCs w:val="24"/>
              </w:rPr>
            </w:pPr>
            <w:r w:rsidRPr="0033353C">
              <w:rPr>
                <w:sz w:val="24"/>
                <w:szCs w:val="24"/>
              </w:rPr>
              <w:t>Кислород</w:t>
            </w:r>
          </w:p>
        </w:tc>
        <w:tc>
          <w:tcPr>
            <w:tcW w:w="1077" w:type="dxa"/>
            <w:vAlign w:val="center"/>
          </w:tcPr>
          <w:p w:rsidR="00B02EF5" w:rsidRPr="0033353C" w:rsidRDefault="00B02EF5" w:rsidP="003C2065">
            <w:pPr>
              <w:pStyle w:val="a"/>
              <w:numPr>
                <w:ilvl w:val="0"/>
                <w:numId w:val="0"/>
              </w:numPr>
              <w:tabs>
                <w:tab w:val="left" w:pos="0"/>
              </w:tabs>
              <w:contextualSpacing w:val="0"/>
              <w:rPr>
                <w:sz w:val="24"/>
                <w:szCs w:val="24"/>
              </w:rPr>
            </w:pPr>
            <w:r w:rsidRPr="0033353C">
              <w:rPr>
                <w:sz w:val="24"/>
                <w:szCs w:val="24"/>
              </w:rPr>
              <w:t>21,228</w:t>
            </w:r>
          </w:p>
        </w:tc>
        <w:tc>
          <w:tcPr>
            <w:tcW w:w="1541" w:type="dxa"/>
            <w:vAlign w:val="center"/>
          </w:tcPr>
          <w:p w:rsidR="00B02EF5" w:rsidRPr="0033353C" w:rsidRDefault="00B02EF5" w:rsidP="003C2065">
            <w:pPr>
              <w:ind w:left="301"/>
              <w:rPr>
                <w:color w:val="000000"/>
                <w:sz w:val="24"/>
                <w:szCs w:val="24"/>
              </w:rPr>
            </w:pPr>
            <w:r w:rsidRPr="0033353C">
              <w:rPr>
                <w:color w:val="000000"/>
                <w:sz w:val="24"/>
                <w:szCs w:val="24"/>
              </w:rPr>
              <w:t>159,22</w:t>
            </w:r>
          </w:p>
        </w:tc>
      </w:tr>
      <w:tr w:rsidR="00B02EF5" w:rsidRPr="0033353C" w:rsidTr="003C2065">
        <w:trPr>
          <w:trHeight w:val="432"/>
          <w:jc w:val="center"/>
        </w:trPr>
        <w:tc>
          <w:tcPr>
            <w:tcW w:w="4146" w:type="dxa"/>
            <w:vMerge/>
          </w:tcPr>
          <w:p w:rsidR="00B02EF5" w:rsidRPr="0033353C" w:rsidRDefault="00B02EF5" w:rsidP="003C2065">
            <w:pPr>
              <w:pStyle w:val="a"/>
              <w:numPr>
                <w:ilvl w:val="0"/>
                <w:numId w:val="0"/>
              </w:numPr>
              <w:tabs>
                <w:tab w:val="left" w:pos="0"/>
              </w:tabs>
              <w:contextualSpacing w:val="0"/>
              <w:jc w:val="both"/>
              <w:rPr>
                <w:sz w:val="24"/>
                <w:szCs w:val="24"/>
              </w:rPr>
            </w:pPr>
          </w:p>
        </w:tc>
        <w:tc>
          <w:tcPr>
            <w:tcW w:w="2160" w:type="dxa"/>
            <w:vAlign w:val="center"/>
          </w:tcPr>
          <w:p w:rsidR="00B02EF5" w:rsidRPr="0033353C" w:rsidRDefault="00B02EF5" w:rsidP="003C2065">
            <w:pPr>
              <w:pStyle w:val="a"/>
              <w:numPr>
                <w:ilvl w:val="0"/>
                <w:numId w:val="0"/>
              </w:numPr>
              <w:tabs>
                <w:tab w:val="left" w:pos="0"/>
              </w:tabs>
              <w:contextualSpacing w:val="0"/>
              <w:rPr>
                <w:sz w:val="24"/>
                <w:szCs w:val="24"/>
              </w:rPr>
            </w:pPr>
            <w:r w:rsidRPr="0033353C">
              <w:rPr>
                <w:sz w:val="24"/>
                <w:szCs w:val="24"/>
              </w:rPr>
              <w:t>Аргон</w:t>
            </w:r>
          </w:p>
        </w:tc>
        <w:tc>
          <w:tcPr>
            <w:tcW w:w="1077" w:type="dxa"/>
            <w:vAlign w:val="center"/>
          </w:tcPr>
          <w:p w:rsidR="00B02EF5" w:rsidRPr="0033353C" w:rsidRDefault="00B02EF5" w:rsidP="003C2065">
            <w:pPr>
              <w:pStyle w:val="a"/>
              <w:numPr>
                <w:ilvl w:val="0"/>
                <w:numId w:val="0"/>
              </w:numPr>
              <w:tabs>
                <w:tab w:val="left" w:pos="0"/>
              </w:tabs>
              <w:contextualSpacing w:val="0"/>
              <w:rPr>
                <w:sz w:val="24"/>
                <w:szCs w:val="24"/>
              </w:rPr>
            </w:pPr>
            <w:r w:rsidRPr="0033353C">
              <w:rPr>
                <w:sz w:val="24"/>
                <w:szCs w:val="24"/>
              </w:rPr>
              <w:t>0,942</w:t>
            </w:r>
          </w:p>
        </w:tc>
        <w:tc>
          <w:tcPr>
            <w:tcW w:w="1541" w:type="dxa"/>
            <w:vAlign w:val="center"/>
          </w:tcPr>
          <w:p w:rsidR="00B02EF5" w:rsidRPr="0033353C" w:rsidRDefault="00B02EF5" w:rsidP="003C2065">
            <w:pPr>
              <w:ind w:left="301"/>
              <w:rPr>
                <w:color w:val="000000"/>
                <w:sz w:val="24"/>
                <w:szCs w:val="24"/>
              </w:rPr>
            </w:pPr>
            <w:r w:rsidRPr="0033353C">
              <w:rPr>
                <w:color w:val="000000"/>
                <w:sz w:val="24"/>
                <w:szCs w:val="24"/>
              </w:rPr>
              <w:t>7,07</w:t>
            </w:r>
          </w:p>
        </w:tc>
      </w:tr>
      <w:tr w:rsidR="00B02EF5" w:rsidRPr="0033353C" w:rsidTr="003C2065">
        <w:trPr>
          <w:trHeight w:val="432"/>
          <w:jc w:val="center"/>
        </w:trPr>
        <w:tc>
          <w:tcPr>
            <w:tcW w:w="4146" w:type="dxa"/>
            <w:vMerge/>
          </w:tcPr>
          <w:p w:rsidR="00B02EF5" w:rsidRPr="0033353C" w:rsidRDefault="00B02EF5" w:rsidP="003C2065">
            <w:pPr>
              <w:pStyle w:val="a"/>
              <w:numPr>
                <w:ilvl w:val="0"/>
                <w:numId w:val="0"/>
              </w:numPr>
              <w:tabs>
                <w:tab w:val="left" w:pos="0"/>
              </w:tabs>
              <w:contextualSpacing w:val="0"/>
              <w:jc w:val="both"/>
              <w:rPr>
                <w:sz w:val="24"/>
                <w:szCs w:val="24"/>
              </w:rPr>
            </w:pPr>
          </w:p>
        </w:tc>
        <w:tc>
          <w:tcPr>
            <w:tcW w:w="2160" w:type="dxa"/>
            <w:vAlign w:val="center"/>
          </w:tcPr>
          <w:p w:rsidR="00B02EF5" w:rsidRPr="0033353C" w:rsidRDefault="00B02EF5" w:rsidP="003C2065">
            <w:pPr>
              <w:pStyle w:val="a"/>
              <w:numPr>
                <w:ilvl w:val="0"/>
                <w:numId w:val="0"/>
              </w:numPr>
              <w:tabs>
                <w:tab w:val="left" w:pos="0"/>
              </w:tabs>
              <w:contextualSpacing w:val="0"/>
              <w:rPr>
                <w:sz w:val="24"/>
                <w:szCs w:val="24"/>
              </w:rPr>
            </w:pPr>
            <w:r w:rsidRPr="0033353C">
              <w:rPr>
                <w:sz w:val="24"/>
                <w:szCs w:val="24"/>
              </w:rPr>
              <w:t>Диоксид углерода</w:t>
            </w:r>
          </w:p>
        </w:tc>
        <w:tc>
          <w:tcPr>
            <w:tcW w:w="1077" w:type="dxa"/>
            <w:vAlign w:val="center"/>
          </w:tcPr>
          <w:p w:rsidR="00B02EF5" w:rsidRPr="0033353C" w:rsidRDefault="00B02EF5" w:rsidP="003C2065">
            <w:pPr>
              <w:pStyle w:val="a"/>
              <w:numPr>
                <w:ilvl w:val="0"/>
                <w:numId w:val="0"/>
              </w:numPr>
              <w:tabs>
                <w:tab w:val="left" w:pos="0"/>
              </w:tabs>
              <w:contextualSpacing w:val="0"/>
              <w:rPr>
                <w:sz w:val="24"/>
                <w:szCs w:val="24"/>
              </w:rPr>
            </w:pPr>
            <w:r w:rsidRPr="0033353C">
              <w:rPr>
                <w:sz w:val="24"/>
                <w:szCs w:val="24"/>
              </w:rPr>
              <w:t>0,030</w:t>
            </w:r>
          </w:p>
        </w:tc>
        <w:tc>
          <w:tcPr>
            <w:tcW w:w="1541" w:type="dxa"/>
            <w:vAlign w:val="center"/>
          </w:tcPr>
          <w:p w:rsidR="00B02EF5" w:rsidRPr="0033353C" w:rsidRDefault="00B02EF5" w:rsidP="003C2065">
            <w:pPr>
              <w:ind w:left="301"/>
              <w:rPr>
                <w:color w:val="000000"/>
                <w:sz w:val="24"/>
                <w:szCs w:val="24"/>
              </w:rPr>
            </w:pPr>
            <w:r w:rsidRPr="0033353C">
              <w:rPr>
                <w:color w:val="000000"/>
                <w:sz w:val="24"/>
                <w:szCs w:val="24"/>
              </w:rPr>
              <w:t>0,23</w:t>
            </w:r>
          </w:p>
        </w:tc>
      </w:tr>
      <w:tr w:rsidR="00B02EF5" w:rsidRPr="0033353C" w:rsidTr="003C2065">
        <w:trPr>
          <w:trHeight w:val="432"/>
          <w:jc w:val="center"/>
        </w:trPr>
        <w:tc>
          <w:tcPr>
            <w:tcW w:w="4146" w:type="dxa"/>
            <w:vMerge/>
            <w:vAlign w:val="center"/>
          </w:tcPr>
          <w:p w:rsidR="00B02EF5" w:rsidRPr="0033353C" w:rsidRDefault="00B02EF5" w:rsidP="003C2065">
            <w:pPr>
              <w:pStyle w:val="a"/>
              <w:numPr>
                <w:ilvl w:val="0"/>
                <w:numId w:val="0"/>
              </w:numPr>
              <w:tabs>
                <w:tab w:val="left" w:pos="0"/>
              </w:tabs>
              <w:contextualSpacing w:val="0"/>
              <w:rPr>
                <w:sz w:val="24"/>
                <w:szCs w:val="24"/>
              </w:rPr>
            </w:pPr>
          </w:p>
        </w:tc>
        <w:tc>
          <w:tcPr>
            <w:tcW w:w="2160" w:type="dxa"/>
            <w:vAlign w:val="center"/>
          </w:tcPr>
          <w:p w:rsidR="00B02EF5" w:rsidRPr="0033353C" w:rsidRDefault="00B02EF5" w:rsidP="003C2065">
            <w:pPr>
              <w:pStyle w:val="a"/>
              <w:numPr>
                <w:ilvl w:val="0"/>
                <w:numId w:val="0"/>
              </w:numPr>
              <w:tabs>
                <w:tab w:val="left" w:pos="0"/>
              </w:tabs>
              <w:contextualSpacing w:val="0"/>
              <w:rPr>
                <w:b/>
                <w:sz w:val="24"/>
                <w:szCs w:val="24"/>
              </w:rPr>
            </w:pPr>
            <w:r w:rsidRPr="0033353C">
              <w:rPr>
                <w:b/>
                <w:sz w:val="24"/>
                <w:szCs w:val="24"/>
              </w:rPr>
              <w:t>ВОЗДУХ</w:t>
            </w:r>
          </w:p>
        </w:tc>
        <w:tc>
          <w:tcPr>
            <w:tcW w:w="1077" w:type="dxa"/>
            <w:vAlign w:val="center"/>
          </w:tcPr>
          <w:p w:rsidR="00B02EF5" w:rsidRPr="0033353C" w:rsidRDefault="00B02EF5" w:rsidP="003C2065">
            <w:pPr>
              <w:pStyle w:val="a"/>
              <w:numPr>
                <w:ilvl w:val="0"/>
                <w:numId w:val="0"/>
              </w:numPr>
              <w:tabs>
                <w:tab w:val="left" w:pos="0"/>
              </w:tabs>
              <w:contextualSpacing w:val="0"/>
              <w:rPr>
                <w:b/>
                <w:sz w:val="24"/>
                <w:szCs w:val="24"/>
              </w:rPr>
            </w:pPr>
            <w:r w:rsidRPr="0033353C">
              <w:rPr>
                <w:b/>
                <w:sz w:val="24"/>
                <w:szCs w:val="24"/>
              </w:rPr>
              <w:t>101,325</w:t>
            </w:r>
          </w:p>
        </w:tc>
        <w:tc>
          <w:tcPr>
            <w:tcW w:w="1541" w:type="dxa"/>
            <w:vAlign w:val="center"/>
          </w:tcPr>
          <w:p w:rsidR="00B02EF5" w:rsidRPr="0033353C" w:rsidRDefault="00B02EF5" w:rsidP="003C2065">
            <w:pPr>
              <w:ind w:left="301"/>
              <w:rPr>
                <w:b/>
                <w:color w:val="000000"/>
                <w:sz w:val="24"/>
                <w:szCs w:val="24"/>
              </w:rPr>
            </w:pPr>
            <w:r w:rsidRPr="0033353C">
              <w:rPr>
                <w:b/>
                <w:color w:val="000000"/>
                <w:sz w:val="24"/>
                <w:szCs w:val="24"/>
              </w:rPr>
              <w:t>760</w:t>
            </w:r>
          </w:p>
        </w:tc>
      </w:tr>
    </w:tbl>
    <w:p w:rsidR="00B02EF5" w:rsidRPr="0033353C" w:rsidRDefault="00B02EF5" w:rsidP="00B02EF5">
      <w:pPr>
        <w:widowControl w:val="0"/>
        <w:tabs>
          <w:tab w:val="left" w:pos="0"/>
        </w:tabs>
        <w:spacing w:after="0" w:line="240" w:lineRule="auto"/>
        <w:ind w:firstLine="567"/>
        <w:jc w:val="both"/>
        <w:rPr>
          <w:rFonts w:ascii="Times New Roman" w:hAnsi="Times New Roman" w:cs="Times New Roman"/>
          <w:b/>
          <w:sz w:val="24"/>
          <w:szCs w:val="24"/>
          <w:lang w:val="ru-RU"/>
        </w:rPr>
      </w:pPr>
    </w:p>
    <w:p w:rsidR="00B02EF5" w:rsidRPr="0033353C" w:rsidRDefault="00B02EF5" w:rsidP="00B02EF5">
      <w:pPr>
        <w:pStyle w:val="a"/>
        <w:numPr>
          <w:ilvl w:val="0"/>
          <w:numId w:val="0"/>
        </w:numPr>
        <w:spacing w:after="0"/>
        <w:ind w:firstLine="547"/>
        <w:contextualSpacing w:val="0"/>
        <w:jc w:val="both"/>
        <w:rPr>
          <w:rFonts w:ascii="Times New Roman" w:hAnsi="Times New Roman" w:cs="Times New Roman"/>
          <w:sz w:val="24"/>
          <w:szCs w:val="24"/>
          <w:lang w:val="ru-RU"/>
        </w:rPr>
      </w:pPr>
      <w:r w:rsidRPr="0033353C">
        <w:rPr>
          <w:rFonts w:ascii="Times New Roman" w:hAnsi="Times New Roman" w:cs="Times New Roman"/>
          <w:sz w:val="24"/>
          <w:szCs w:val="24"/>
          <w:lang w:val="ru-RU"/>
        </w:rPr>
        <w:t xml:space="preserve">Важнейшими факторами, влияющими на скорость химической реакции, являются </w:t>
      </w:r>
      <w:r w:rsidRPr="0033353C">
        <w:rPr>
          <w:rFonts w:ascii="Times New Roman" w:hAnsi="Times New Roman" w:cs="Times New Roman"/>
          <w:b/>
          <w:sz w:val="24"/>
          <w:szCs w:val="24"/>
          <w:lang w:val="ru-RU"/>
        </w:rPr>
        <w:t xml:space="preserve">концентрация температура, давлении </w:t>
      </w:r>
      <w:r w:rsidRPr="0033353C">
        <w:rPr>
          <w:rFonts w:ascii="Times New Roman" w:hAnsi="Times New Roman" w:cs="Times New Roman"/>
          <w:sz w:val="24"/>
          <w:szCs w:val="24"/>
          <w:lang w:val="ru-RU"/>
        </w:rPr>
        <w:t>и</w:t>
      </w:r>
      <w:r w:rsidRPr="0033353C">
        <w:rPr>
          <w:rFonts w:ascii="Times New Roman" w:hAnsi="Times New Roman" w:cs="Times New Roman"/>
          <w:b/>
          <w:sz w:val="24"/>
          <w:szCs w:val="24"/>
          <w:lang w:val="ru-RU"/>
        </w:rPr>
        <w:t xml:space="preserve"> присутствие катализатора</w:t>
      </w:r>
      <w:r w:rsidRPr="0033353C">
        <w:rPr>
          <w:rFonts w:ascii="Times New Roman" w:hAnsi="Times New Roman" w:cs="Times New Roman"/>
          <w:sz w:val="24"/>
          <w:szCs w:val="24"/>
          <w:lang w:val="ru-RU"/>
        </w:rPr>
        <w:t>. Экспериментальное измерение скорости химической реакции позволяют определить ее зависимость от концентрации реагентов (порядок), температуры и др.</w:t>
      </w:r>
    </w:p>
    <w:p w:rsidR="00B02EF5" w:rsidRPr="0033353C" w:rsidRDefault="00B02EF5" w:rsidP="00B02EF5">
      <w:pPr>
        <w:pStyle w:val="a"/>
        <w:numPr>
          <w:ilvl w:val="0"/>
          <w:numId w:val="0"/>
        </w:numPr>
        <w:spacing w:after="0"/>
        <w:ind w:firstLine="540"/>
        <w:contextualSpacing w:val="0"/>
        <w:jc w:val="both"/>
        <w:rPr>
          <w:rFonts w:ascii="Times New Roman" w:hAnsi="Times New Roman" w:cs="Times New Roman"/>
          <w:sz w:val="24"/>
          <w:szCs w:val="24"/>
          <w:lang w:val="ru-RU"/>
        </w:rPr>
      </w:pPr>
      <w:r w:rsidRPr="0033353C">
        <w:rPr>
          <w:rFonts w:ascii="Times New Roman" w:hAnsi="Times New Roman" w:cs="Times New Roman"/>
          <w:b/>
          <w:sz w:val="24"/>
          <w:szCs w:val="24"/>
          <w:lang w:val="ru-RU"/>
        </w:rPr>
        <w:t xml:space="preserve">Влияние концентрации. </w:t>
      </w:r>
      <w:r w:rsidRPr="0033353C">
        <w:rPr>
          <w:rFonts w:ascii="Times New Roman" w:hAnsi="Times New Roman" w:cs="Times New Roman"/>
          <w:sz w:val="24"/>
          <w:szCs w:val="24"/>
          <w:lang w:val="ru-RU"/>
        </w:rPr>
        <w:t>Зависимость скорости реакции от концентраций реагентов описывает закон действующих масс. Для реакции, записанной в общем виде</w:t>
      </w:r>
    </w:p>
    <w:p w:rsidR="00B02EF5" w:rsidRPr="0033353C" w:rsidRDefault="00B02EF5" w:rsidP="00B02EF5">
      <w:pPr>
        <w:pStyle w:val="a"/>
        <w:numPr>
          <w:ilvl w:val="0"/>
          <w:numId w:val="0"/>
        </w:numPr>
        <w:spacing w:after="0"/>
        <w:ind w:firstLine="540"/>
        <w:contextualSpacing w:val="0"/>
        <w:jc w:val="both"/>
        <w:rPr>
          <w:rFonts w:ascii="Times New Roman" w:hAnsi="Times New Roman" w:cs="Times New Roman"/>
          <w:sz w:val="24"/>
          <w:szCs w:val="24"/>
        </w:rPr>
      </w:pPr>
      <w:r w:rsidRPr="0033353C">
        <w:rPr>
          <w:rFonts w:ascii="Times New Roman" w:hAnsi="Times New Roman" w:cs="Times New Roman"/>
          <w:sz w:val="24"/>
          <w:szCs w:val="24"/>
          <w:lang w:val="ru-RU"/>
        </w:rPr>
        <w:tab/>
      </w:r>
      <w:r w:rsidRPr="0033353C">
        <w:rPr>
          <w:rFonts w:ascii="Times New Roman" w:hAnsi="Times New Roman" w:cs="Times New Roman"/>
          <w:sz w:val="24"/>
          <w:szCs w:val="24"/>
          <w:lang w:val="ru-RU"/>
        </w:rPr>
        <w:tab/>
      </w:r>
      <w:r w:rsidRPr="0033353C">
        <w:rPr>
          <w:rFonts w:ascii="Times New Roman" w:hAnsi="Times New Roman" w:cs="Times New Roman"/>
          <w:sz w:val="24"/>
          <w:szCs w:val="24"/>
          <w:lang w:val="ru-RU"/>
        </w:rPr>
        <w:tab/>
      </w:r>
      <w:r w:rsidRPr="0033353C">
        <w:rPr>
          <w:rFonts w:ascii="Times New Roman" w:hAnsi="Times New Roman" w:cs="Times New Roman"/>
          <w:sz w:val="24"/>
          <w:szCs w:val="24"/>
          <w:lang w:val="ru-RU"/>
        </w:rPr>
        <w:tab/>
      </w:r>
      <w:r w:rsidRPr="0033353C">
        <w:rPr>
          <w:rFonts w:ascii="Times New Roman" w:hAnsi="Times New Roman" w:cs="Times New Roman"/>
          <w:i/>
          <w:sz w:val="24"/>
          <w:szCs w:val="24"/>
          <w:lang w:val="ru-RU"/>
        </w:rPr>
        <w:t>а</w:t>
      </w:r>
      <w:r w:rsidRPr="0033353C">
        <w:rPr>
          <w:rFonts w:ascii="Times New Roman" w:hAnsi="Times New Roman" w:cs="Times New Roman"/>
          <w:sz w:val="24"/>
          <w:szCs w:val="24"/>
          <w:lang w:val="ru-RU"/>
        </w:rPr>
        <w:t xml:space="preserve">А + </w:t>
      </w:r>
      <w:r w:rsidRPr="0033353C">
        <w:rPr>
          <w:rFonts w:ascii="Times New Roman" w:hAnsi="Times New Roman" w:cs="Times New Roman"/>
          <w:i/>
          <w:sz w:val="24"/>
          <w:szCs w:val="24"/>
          <w:lang w:val="ru-RU"/>
        </w:rPr>
        <w:t>b</w:t>
      </w:r>
      <w:r w:rsidRPr="0033353C">
        <w:rPr>
          <w:rFonts w:ascii="Times New Roman" w:hAnsi="Times New Roman" w:cs="Times New Roman"/>
          <w:sz w:val="24"/>
          <w:szCs w:val="24"/>
          <w:lang w:val="ru-RU"/>
        </w:rPr>
        <w:t xml:space="preserve">B </w:t>
      </w:r>
      <w:r w:rsidRPr="0033353C">
        <w:rPr>
          <w:rFonts w:ascii="Times New Roman" w:hAnsi="Times New Roman" w:cs="Times New Roman"/>
          <w:sz w:val="24"/>
          <w:szCs w:val="24"/>
        </w:rPr>
        <w:t xml:space="preserve">→ </w:t>
      </w:r>
      <w:r w:rsidRPr="0033353C">
        <w:rPr>
          <w:rFonts w:ascii="Times New Roman" w:hAnsi="Times New Roman" w:cs="Times New Roman"/>
          <w:i/>
          <w:sz w:val="24"/>
          <w:szCs w:val="24"/>
        </w:rPr>
        <w:t>c</w:t>
      </w:r>
      <w:r w:rsidRPr="0033353C">
        <w:rPr>
          <w:rFonts w:ascii="Times New Roman" w:hAnsi="Times New Roman" w:cs="Times New Roman"/>
          <w:sz w:val="24"/>
          <w:szCs w:val="24"/>
        </w:rPr>
        <w:t>C</w:t>
      </w:r>
    </w:p>
    <w:p w:rsidR="00B02EF5" w:rsidRPr="0033353C" w:rsidRDefault="00B02EF5" w:rsidP="00B02EF5">
      <w:pPr>
        <w:pStyle w:val="a"/>
        <w:numPr>
          <w:ilvl w:val="0"/>
          <w:numId w:val="0"/>
        </w:numPr>
        <w:spacing w:after="0"/>
        <w:ind w:firstLine="540"/>
        <w:contextualSpacing w:val="0"/>
        <w:jc w:val="both"/>
        <w:rPr>
          <w:rFonts w:ascii="Times New Roman" w:eastAsiaTheme="minorEastAsia" w:hAnsi="Times New Roman" w:cs="Times New Roman"/>
          <w:b/>
          <w:sz w:val="24"/>
          <w:szCs w:val="24"/>
        </w:rPr>
      </w:pPr>
      <w:r w:rsidRPr="0033353C">
        <w:rPr>
          <w:rFonts w:ascii="Times New Roman" w:hAnsi="Times New Roman" w:cs="Times New Roman"/>
          <w:b/>
          <w:sz w:val="24"/>
          <w:szCs w:val="24"/>
          <w:lang w:val="ru-RU"/>
        </w:rPr>
        <w:tab/>
      </w:r>
      <w:r w:rsidRPr="0033353C">
        <w:rPr>
          <w:rFonts w:ascii="Times New Roman" w:hAnsi="Times New Roman" w:cs="Times New Roman"/>
          <w:b/>
          <w:sz w:val="24"/>
          <w:szCs w:val="24"/>
          <w:lang w:val="ru-RU"/>
        </w:rPr>
        <w:tab/>
      </w:r>
      <w:r w:rsidRPr="0033353C">
        <w:rPr>
          <w:rFonts w:ascii="Times New Roman" w:hAnsi="Times New Roman" w:cs="Times New Roman"/>
          <w:b/>
          <w:sz w:val="24"/>
          <w:szCs w:val="24"/>
          <w:lang w:val="ru-RU"/>
        </w:rPr>
        <w:tab/>
      </w:r>
      <w:r w:rsidRPr="0033353C">
        <w:rPr>
          <w:rFonts w:ascii="Times New Roman" w:hAnsi="Times New Roman" w:cs="Times New Roman"/>
          <w:b/>
          <w:sz w:val="24"/>
          <w:szCs w:val="24"/>
          <w:lang w:val="ru-RU"/>
        </w:rPr>
        <w:tab/>
      </w:r>
      <m:oMath>
        <m:r>
          <m:rPr>
            <m:sty m:val="bi"/>
          </m:rPr>
          <w:rPr>
            <w:rFonts w:ascii="Cambria Math" w:hAnsi="Cambria Math" w:cs="Times New Roman"/>
            <w:sz w:val="24"/>
            <w:szCs w:val="24"/>
            <w:lang w:val="ru-RU"/>
          </w:rPr>
          <m:t>v</m:t>
        </m:r>
        <m:r>
          <m:rPr>
            <m:sty m:val="b"/>
          </m:rPr>
          <w:rPr>
            <w:rFonts w:ascii="Cambria Math" w:hAnsi="Times New Roman" w:cs="Times New Roman"/>
            <w:sz w:val="24"/>
            <w:szCs w:val="24"/>
            <w:lang w:val="ru-RU"/>
          </w:rPr>
          <m:t>=</m:t>
        </m:r>
        <m:r>
          <m:rPr>
            <m:sty m:val="bi"/>
          </m:rPr>
          <w:rPr>
            <w:rFonts w:ascii="Cambria Math" w:hAnsi="Cambria Math" w:cs="Times New Roman"/>
            <w:sz w:val="24"/>
            <w:szCs w:val="24"/>
            <w:lang w:val="ru-RU"/>
          </w:rPr>
          <m:t>k</m:t>
        </m:r>
        <m:sSup>
          <m:sSupPr>
            <m:ctrlPr>
              <w:rPr>
                <w:rFonts w:ascii="Cambria Math" w:hAnsi="Times New Roman" w:cs="Times New Roman"/>
                <w:b/>
                <w:sz w:val="24"/>
                <w:szCs w:val="24"/>
                <w:lang w:val="ru-RU"/>
              </w:rPr>
            </m:ctrlPr>
          </m:sSupPr>
          <m:e>
            <m:r>
              <m:rPr>
                <m:sty m:val="b"/>
              </m:rPr>
              <w:rPr>
                <w:rFonts w:ascii="Times New Roman" w:hAnsi="Times New Roman" w:cs="Times New Roman"/>
                <w:sz w:val="24"/>
                <w:szCs w:val="24"/>
                <w:lang w:val="ru-RU"/>
              </w:rPr>
              <m:t>∙</m:t>
            </m:r>
            <m:r>
              <m:rPr>
                <m:sty m:val="b"/>
              </m:rPr>
              <w:rPr>
                <w:rFonts w:ascii="Cambria Math" w:hAnsi="Times New Roman" w:cs="Times New Roman"/>
                <w:sz w:val="24"/>
                <w:szCs w:val="24"/>
                <w:lang w:val="ru-RU"/>
              </w:rPr>
              <m:t>[</m:t>
            </m:r>
            <m:r>
              <m:rPr>
                <m:sty m:val="b"/>
              </m:rPr>
              <w:rPr>
                <w:rFonts w:ascii="Cambria Math" w:hAnsi="Cambria Math" w:cs="Times New Roman"/>
                <w:sz w:val="24"/>
                <w:szCs w:val="24"/>
                <w:lang w:val="ru-RU"/>
              </w:rPr>
              <m:t>A</m:t>
            </m:r>
            <m:r>
              <m:rPr>
                <m:sty m:val="b"/>
              </m:rPr>
              <w:rPr>
                <w:rFonts w:ascii="Cambria Math" w:hAnsi="Times New Roman" w:cs="Times New Roman"/>
                <w:sz w:val="24"/>
                <w:szCs w:val="24"/>
                <w:lang w:val="ru-RU"/>
              </w:rPr>
              <m:t>]</m:t>
            </m:r>
          </m:e>
          <m:sup>
            <m:r>
              <m:rPr>
                <m:sty m:val="b"/>
              </m:rPr>
              <w:rPr>
                <w:rFonts w:ascii="Cambria Math" w:hAnsi="Cambria Math" w:cs="Times New Roman"/>
                <w:sz w:val="24"/>
                <w:szCs w:val="24"/>
                <w:lang w:val="ru-RU"/>
              </w:rPr>
              <m:t>α</m:t>
            </m:r>
          </m:sup>
        </m:sSup>
        <m:sSup>
          <m:sSupPr>
            <m:ctrlPr>
              <w:rPr>
                <w:rFonts w:ascii="Cambria Math" w:hAnsi="Times New Roman" w:cs="Times New Roman"/>
                <w:b/>
                <w:sz w:val="24"/>
                <w:szCs w:val="24"/>
                <w:lang w:val="ru-RU"/>
              </w:rPr>
            </m:ctrlPr>
          </m:sSupPr>
          <m:e>
            <m:r>
              <m:rPr>
                <m:sty m:val="b"/>
              </m:rPr>
              <w:rPr>
                <w:rFonts w:ascii="Times New Roman" w:hAnsi="Times New Roman" w:cs="Times New Roman"/>
                <w:sz w:val="24"/>
                <w:szCs w:val="24"/>
                <w:lang w:val="ru-RU"/>
              </w:rPr>
              <m:t>∙</m:t>
            </m:r>
            <m:r>
              <m:rPr>
                <m:sty m:val="b"/>
              </m:rPr>
              <w:rPr>
                <w:rFonts w:ascii="Cambria Math" w:hAnsi="Times New Roman" w:cs="Times New Roman"/>
                <w:sz w:val="24"/>
                <w:szCs w:val="24"/>
                <w:lang w:val="ru-RU"/>
              </w:rPr>
              <m:t>[</m:t>
            </m:r>
            <m:r>
              <m:rPr>
                <m:sty m:val="b"/>
              </m:rPr>
              <w:rPr>
                <w:rFonts w:ascii="Cambria Math" w:hAnsi="Cambria Math" w:cs="Times New Roman"/>
                <w:sz w:val="24"/>
                <w:szCs w:val="24"/>
                <w:lang w:val="ru-RU"/>
              </w:rPr>
              <m:t>B</m:t>
            </m:r>
            <m:r>
              <m:rPr>
                <m:sty m:val="b"/>
              </m:rPr>
              <w:rPr>
                <w:rFonts w:ascii="Cambria Math" w:hAnsi="Times New Roman" w:cs="Times New Roman"/>
                <w:sz w:val="24"/>
                <w:szCs w:val="24"/>
                <w:lang w:val="ru-RU"/>
              </w:rPr>
              <m:t>]</m:t>
            </m:r>
          </m:e>
          <m:sup>
            <m:r>
              <m:rPr>
                <m:sty m:val="b"/>
              </m:rPr>
              <w:rPr>
                <w:rFonts w:ascii="Cambria Math" w:hAnsi="Cambria Math" w:cs="Times New Roman"/>
                <w:sz w:val="24"/>
                <w:szCs w:val="24"/>
                <w:lang w:val="ru-RU"/>
              </w:rPr>
              <m:t>β</m:t>
            </m:r>
          </m:sup>
        </m:sSup>
      </m:oMath>
    </w:p>
    <w:p w:rsidR="00B02EF5" w:rsidRPr="0033353C" w:rsidRDefault="00B02EF5" w:rsidP="00B02EF5">
      <w:pPr>
        <w:pStyle w:val="a"/>
        <w:numPr>
          <w:ilvl w:val="0"/>
          <w:numId w:val="0"/>
        </w:numPr>
        <w:spacing w:after="0"/>
        <w:contextualSpacing w:val="0"/>
        <w:jc w:val="both"/>
        <w:rPr>
          <w:rFonts w:ascii="Times New Roman" w:eastAsiaTheme="minorEastAsia" w:hAnsi="Times New Roman" w:cs="Times New Roman"/>
          <w:i/>
          <w:sz w:val="24"/>
          <w:szCs w:val="24"/>
          <w:lang w:val="ru-RU"/>
        </w:rPr>
      </w:pPr>
      <w:r w:rsidRPr="0033353C">
        <w:rPr>
          <w:rFonts w:ascii="Times New Roman" w:eastAsiaTheme="minorEastAsia" w:hAnsi="Times New Roman" w:cs="Times New Roman"/>
          <w:sz w:val="24"/>
          <w:szCs w:val="24"/>
          <w:lang w:val="ru-RU"/>
        </w:rPr>
        <w:t xml:space="preserve">где </w:t>
      </w:r>
      <w:r w:rsidRPr="0033353C">
        <w:rPr>
          <w:rFonts w:ascii="Times New Roman" w:eastAsiaTheme="minorEastAsia" w:hAnsi="Times New Roman" w:cs="Times New Roman"/>
          <w:i/>
          <w:sz w:val="24"/>
          <w:szCs w:val="24"/>
          <w:lang w:val="ru-RU"/>
        </w:rPr>
        <w:t xml:space="preserve"> </w:t>
      </w:r>
      <w:r w:rsidRPr="0033353C">
        <w:rPr>
          <w:rFonts w:ascii="Times New Roman" w:eastAsiaTheme="minorEastAsia" w:hAnsi="Times New Roman" w:cs="Times New Roman"/>
          <w:i/>
          <w:sz w:val="24"/>
          <w:szCs w:val="24"/>
        </w:rPr>
        <w:t>k</w:t>
      </w:r>
      <w:r w:rsidRPr="0033353C">
        <w:rPr>
          <w:rFonts w:ascii="Times New Roman" w:eastAsiaTheme="minorEastAsia" w:hAnsi="Times New Roman" w:cs="Times New Roman"/>
          <w:sz w:val="24"/>
          <w:szCs w:val="24"/>
          <w:lang w:val="ru-RU"/>
        </w:rPr>
        <w:t xml:space="preserve"> – константа скорости; </w:t>
      </w:r>
      <w:r w:rsidRPr="0033353C">
        <w:rPr>
          <w:rFonts w:ascii="Times New Roman" w:eastAsiaTheme="minorEastAsia" w:hAnsi="Times New Roman" w:cs="Times New Roman"/>
          <w:sz w:val="24"/>
          <w:szCs w:val="24"/>
        </w:rPr>
        <w:t>α</w:t>
      </w:r>
      <w:r w:rsidRPr="0033353C">
        <w:rPr>
          <w:rFonts w:ascii="Times New Roman" w:eastAsiaTheme="minorEastAsia" w:hAnsi="Times New Roman" w:cs="Times New Roman"/>
          <w:sz w:val="24"/>
          <w:szCs w:val="24"/>
          <w:lang w:val="ru-RU"/>
        </w:rPr>
        <w:t xml:space="preserve"> и </w:t>
      </w:r>
      <w:r w:rsidRPr="0033353C">
        <w:rPr>
          <w:rFonts w:ascii="Times New Roman" w:eastAsiaTheme="minorEastAsia" w:hAnsi="Times New Roman" w:cs="Times New Roman"/>
          <w:sz w:val="24"/>
          <w:szCs w:val="24"/>
        </w:rPr>
        <w:t>β</w:t>
      </w:r>
      <w:r w:rsidRPr="0033353C">
        <w:rPr>
          <w:rFonts w:ascii="Times New Roman" w:eastAsiaTheme="minorEastAsia" w:hAnsi="Times New Roman" w:cs="Times New Roman"/>
          <w:i/>
          <w:sz w:val="24"/>
          <w:szCs w:val="24"/>
          <w:lang w:val="ru-RU"/>
        </w:rPr>
        <w:t xml:space="preserve"> </w:t>
      </w:r>
      <w:r w:rsidRPr="0033353C">
        <w:rPr>
          <w:rFonts w:ascii="Times New Roman" w:eastAsiaTheme="minorEastAsia" w:hAnsi="Times New Roman" w:cs="Times New Roman"/>
          <w:sz w:val="24"/>
          <w:szCs w:val="24"/>
          <w:lang w:val="ru-RU"/>
        </w:rPr>
        <w:t xml:space="preserve">– постоянные числа, называемые показателями порядка по реагентам A и B. Сумму </w:t>
      </w:r>
      <w:r w:rsidRPr="0033353C">
        <w:rPr>
          <w:rFonts w:ascii="Times New Roman" w:eastAsiaTheme="minorEastAsia" w:hAnsi="Times New Roman" w:cs="Times New Roman"/>
          <w:sz w:val="24"/>
          <w:szCs w:val="24"/>
        </w:rPr>
        <w:t>α</w:t>
      </w:r>
      <w:r w:rsidRPr="0033353C">
        <w:rPr>
          <w:rFonts w:ascii="Times New Roman" w:eastAsiaTheme="minorEastAsia" w:hAnsi="Times New Roman" w:cs="Times New Roman"/>
          <w:sz w:val="24"/>
          <w:szCs w:val="24"/>
          <w:lang w:val="ru-RU"/>
        </w:rPr>
        <w:t> + </w:t>
      </w:r>
      <w:r w:rsidRPr="0033353C">
        <w:rPr>
          <w:rFonts w:ascii="Times New Roman" w:eastAsiaTheme="minorEastAsia" w:hAnsi="Times New Roman" w:cs="Times New Roman"/>
          <w:sz w:val="24"/>
          <w:szCs w:val="24"/>
        </w:rPr>
        <w:t>β</w:t>
      </w:r>
      <w:r w:rsidRPr="0033353C">
        <w:rPr>
          <w:rFonts w:ascii="Times New Roman" w:eastAsiaTheme="minorEastAsia" w:hAnsi="Times New Roman" w:cs="Times New Roman"/>
          <w:sz w:val="24"/>
          <w:szCs w:val="24"/>
          <w:lang w:val="ru-RU"/>
        </w:rPr>
        <w:t> = </w:t>
      </w:r>
      <w:r w:rsidRPr="0033353C">
        <w:rPr>
          <w:rFonts w:ascii="Times New Roman" w:eastAsiaTheme="minorEastAsia" w:hAnsi="Times New Roman" w:cs="Times New Roman"/>
          <w:sz w:val="24"/>
          <w:szCs w:val="24"/>
        </w:rPr>
        <w:t>ν</w:t>
      </w:r>
      <w:r w:rsidRPr="0033353C">
        <w:rPr>
          <w:rFonts w:ascii="Times New Roman" w:eastAsiaTheme="minorEastAsia" w:hAnsi="Times New Roman" w:cs="Times New Roman"/>
          <w:sz w:val="24"/>
          <w:szCs w:val="24"/>
          <w:lang w:val="ru-RU"/>
        </w:rPr>
        <w:t xml:space="preserve"> называют </w:t>
      </w:r>
      <w:r w:rsidRPr="0033353C">
        <w:rPr>
          <w:rFonts w:ascii="Times New Roman" w:eastAsiaTheme="minorEastAsia" w:hAnsi="Times New Roman" w:cs="Times New Roman"/>
          <w:b/>
          <w:i/>
          <w:sz w:val="24"/>
          <w:szCs w:val="24"/>
          <w:lang w:val="ru-RU"/>
        </w:rPr>
        <w:t>общим порядком реакции</w:t>
      </w:r>
      <w:r w:rsidRPr="0033353C">
        <w:rPr>
          <w:rFonts w:ascii="Times New Roman" w:eastAsiaTheme="minorEastAsia" w:hAnsi="Times New Roman" w:cs="Times New Roman"/>
          <w:sz w:val="24"/>
          <w:szCs w:val="24"/>
          <w:lang w:val="ru-RU"/>
        </w:rPr>
        <w:t xml:space="preserve">. Особо следует отметить, что в отличие от закона действующих масс для равновесия, в данном случае показатели порядка </w:t>
      </w:r>
      <w:r w:rsidRPr="0033353C">
        <w:rPr>
          <w:rFonts w:ascii="Times New Roman" w:eastAsiaTheme="minorEastAsia" w:hAnsi="Times New Roman" w:cs="Times New Roman"/>
          <w:sz w:val="24"/>
          <w:szCs w:val="24"/>
        </w:rPr>
        <w:t>α</w:t>
      </w:r>
      <w:r w:rsidRPr="0033353C">
        <w:rPr>
          <w:rFonts w:ascii="Times New Roman" w:eastAsiaTheme="minorEastAsia" w:hAnsi="Times New Roman" w:cs="Times New Roman"/>
          <w:sz w:val="24"/>
          <w:szCs w:val="24"/>
          <w:vertAlign w:val="subscript"/>
          <w:lang w:val="ru-RU"/>
        </w:rPr>
        <w:t xml:space="preserve"> </w:t>
      </w:r>
      <w:r w:rsidRPr="0033353C">
        <w:rPr>
          <w:rFonts w:ascii="Times New Roman" w:eastAsiaTheme="minorEastAsia" w:hAnsi="Times New Roman" w:cs="Times New Roman"/>
          <w:sz w:val="24"/>
          <w:szCs w:val="24"/>
          <w:lang w:val="ru-RU"/>
        </w:rPr>
        <w:t xml:space="preserve">и </w:t>
      </w:r>
      <w:r w:rsidRPr="0033353C">
        <w:rPr>
          <w:rFonts w:ascii="Times New Roman" w:eastAsiaTheme="minorEastAsia" w:hAnsi="Times New Roman" w:cs="Times New Roman"/>
          <w:sz w:val="24"/>
          <w:szCs w:val="24"/>
        </w:rPr>
        <w:t>β</w:t>
      </w:r>
      <w:r w:rsidRPr="0033353C">
        <w:rPr>
          <w:rFonts w:ascii="Times New Roman" w:eastAsiaTheme="minorEastAsia" w:hAnsi="Times New Roman" w:cs="Times New Roman"/>
          <w:i/>
          <w:sz w:val="24"/>
          <w:szCs w:val="24"/>
          <w:lang w:val="ru-RU"/>
        </w:rPr>
        <w:t xml:space="preserve"> почти никогда не равны стехиометрическим коэффициентам</w:t>
      </w:r>
      <w:r w:rsidRPr="0033353C">
        <w:rPr>
          <w:rFonts w:ascii="Times New Roman" w:eastAsiaTheme="minorEastAsia" w:hAnsi="Times New Roman" w:cs="Times New Roman"/>
          <w:sz w:val="24"/>
          <w:szCs w:val="24"/>
          <w:lang w:val="ru-RU"/>
        </w:rPr>
        <w:t xml:space="preserve">. </w:t>
      </w:r>
      <w:r w:rsidRPr="0033353C">
        <w:rPr>
          <w:rFonts w:ascii="Times New Roman" w:eastAsiaTheme="minorEastAsia" w:hAnsi="Times New Roman" w:cs="Times New Roman"/>
          <w:i/>
          <w:sz w:val="24"/>
          <w:szCs w:val="24"/>
          <w:lang w:val="ru-RU"/>
        </w:rPr>
        <w:t>Совпадение бывает только тогда, когда предложенная реакция представляет элементарный акт.</w:t>
      </w:r>
    </w:p>
    <w:p w:rsidR="00B02EF5" w:rsidRPr="0033353C" w:rsidRDefault="00B02EF5" w:rsidP="00B02EF5">
      <w:pPr>
        <w:pStyle w:val="a"/>
        <w:numPr>
          <w:ilvl w:val="0"/>
          <w:numId w:val="0"/>
        </w:numPr>
        <w:tabs>
          <w:tab w:val="left" w:pos="0"/>
        </w:tabs>
        <w:spacing w:after="0"/>
        <w:ind w:firstLine="540"/>
        <w:contextualSpacing w:val="0"/>
        <w:jc w:val="both"/>
        <w:rPr>
          <w:rFonts w:ascii="Times New Roman" w:hAnsi="Times New Roman" w:cs="Times New Roman"/>
          <w:sz w:val="24"/>
          <w:szCs w:val="24"/>
          <w:lang w:val="ru-RU"/>
        </w:rPr>
      </w:pPr>
      <w:r w:rsidRPr="0033353C">
        <w:rPr>
          <w:rFonts w:ascii="Times New Roman" w:hAnsi="Times New Roman" w:cs="Times New Roman"/>
          <w:sz w:val="24"/>
          <w:szCs w:val="24"/>
          <w:lang w:val="ru-RU"/>
        </w:rPr>
        <w:lastRenderedPageBreak/>
        <w:tab/>
        <w:t xml:space="preserve">Число взаимодействующих частиц (молекул, ионов или свободных радикалов), которые принимают участие на данной стадии, называют </w:t>
      </w:r>
      <w:r w:rsidRPr="0033353C">
        <w:rPr>
          <w:rFonts w:ascii="Times New Roman" w:hAnsi="Times New Roman" w:cs="Times New Roman"/>
          <w:i/>
          <w:sz w:val="24"/>
          <w:szCs w:val="24"/>
          <w:lang w:val="ru-RU"/>
        </w:rPr>
        <w:t>порядком или молекулярностью данной стадии</w:t>
      </w:r>
      <w:r w:rsidRPr="0033353C">
        <w:rPr>
          <w:rFonts w:ascii="Times New Roman" w:hAnsi="Times New Roman" w:cs="Times New Roman"/>
          <w:sz w:val="24"/>
          <w:szCs w:val="24"/>
          <w:lang w:val="ru-RU"/>
        </w:rPr>
        <w:t xml:space="preserve">. Реакции могут быть </w:t>
      </w:r>
      <w:r w:rsidRPr="0033353C">
        <w:rPr>
          <w:rFonts w:ascii="Times New Roman" w:hAnsi="Times New Roman" w:cs="Times New Roman"/>
          <w:i/>
          <w:sz w:val="24"/>
          <w:szCs w:val="24"/>
          <w:lang w:val="ru-RU"/>
        </w:rPr>
        <w:t>мономолекулярными, бимолекулярными</w:t>
      </w:r>
      <w:r w:rsidRPr="0033353C">
        <w:rPr>
          <w:rFonts w:ascii="Times New Roman" w:hAnsi="Times New Roman" w:cs="Times New Roman"/>
          <w:sz w:val="24"/>
          <w:szCs w:val="24"/>
          <w:lang w:val="ru-RU"/>
        </w:rPr>
        <w:t xml:space="preserve"> или </w:t>
      </w:r>
      <w:r w:rsidRPr="0033353C">
        <w:rPr>
          <w:rFonts w:ascii="Times New Roman" w:hAnsi="Times New Roman" w:cs="Times New Roman"/>
          <w:i/>
          <w:sz w:val="24"/>
          <w:szCs w:val="24"/>
          <w:lang w:val="ru-RU"/>
        </w:rPr>
        <w:t xml:space="preserve">тримолекулярными. </w:t>
      </w:r>
      <w:r w:rsidRPr="0033353C">
        <w:rPr>
          <w:rFonts w:ascii="Times New Roman" w:hAnsi="Times New Roman" w:cs="Times New Roman"/>
          <w:sz w:val="24"/>
          <w:szCs w:val="24"/>
          <w:lang w:val="ru-RU"/>
        </w:rPr>
        <w:t>Наличие в уравнении химической реакции бόльших стехиометрических коэффициентов однозначно указывает на сложный механизм реакции, так как одновременное столкновение четырех и более частиц представляется маловероятным.</w:t>
      </w:r>
    </w:p>
    <w:p w:rsidR="00B02EF5" w:rsidRPr="0033353C" w:rsidRDefault="00B02EF5" w:rsidP="00B02EF5">
      <w:pPr>
        <w:pStyle w:val="a"/>
        <w:numPr>
          <w:ilvl w:val="0"/>
          <w:numId w:val="0"/>
        </w:numPr>
        <w:pBdr>
          <w:top w:val="single" w:sz="4" w:space="1" w:color="auto"/>
          <w:left w:val="single" w:sz="4" w:space="0" w:color="auto"/>
          <w:bottom w:val="single" w:sz="4" w:space="1" w:color="auto"/>
          <w:right w:val="single" w:sz="4" w:space="4" w:color="auto"/>
        </w:pBdr>
        <w:spacing w:after="0"/>
        <w:ind w:firstLine="540"/>
        <w:contextualSpacing w:val="0"/>
        <w:jc w:val="center"/>
        <w:rPr>
          <w:rFonts w:ascii="Times New Roman" w:eastAsiaTheme="minorEastAsia" w:hAnsi="Times New Roman" w:cs="Times New Roman"/>
          <w:sz w:val="24"/>
          <w:szCs w:val="24"/>
          <w:lang w:val="ru-RU"/>
        </w:rPr>
      </w:pPr>
      <w:r w:rsidRPr="0033353C">
        <w:rPr>
          <w:rFonts w:ascii="Times New Roman" w:eastAsiaTheme="minorEastAsia" w:hAnsi="Times New Roman" w:cs="Times New Roman"/>
          <w:b/>
          <w:sz w:val="24"/>
          <w:szCs w:val="24"/>
          <w:lang w:val="ru-RU"/>
        </w:rPr>
        <w:t>Порядок реакции не выводится из стехиометрического уравнения.</w:t>
      </w:r>
    </w:p>
    <w:p w:rsidR="00B02EF5" w:rsidRPr="0033353C" w:rsidRDefault="00B02EF5" w:rsidP="00B02EF5">
      <w:pPr>
        <w:pStyle w:val="a"/>
        <w:numPr>
          <w:ilvl w:val="0"/>
          <w:numId w:val="0"/>
        </w:numPr>
        <w:pBdr>
          <w:top w:val="single" w:sz="4" w:space="1" w:color="auto"/>
          <w:left w:val="single" w:sz="4" w:space="0" w:color="auto"/>
          <w:bottom w:val="single" w:sz="4" w:space="1" w:color="auto"/>
          <w:right w:val="single" w:sz="4" w:space="4" w:color="auto"/>
        </w:pBdr>
        <w:spacing w:after="0"/>
        <w:contextualSpacing w:val="0"/>
        <w:jc w:val="both"/>
        <w:rPr>
          <w:rFonts w:ascii="Times New Roman" w:eastAsiaTheme="minorEastAsia" w:hAnsi="Times New Roman" w:cs="Times New Roman"/>
          <w:sz w:val="24"/>
          <w:szCs w:val="24"/>
          <w:lang w:val="ru-RU"/>
        </w:rPr>
      </w:pPr>
      <w:r w:rsidRPr="0033353C">
        <w:rPr>
          <w:rFonts w:ascii="Times New Roman" w:eastAsiaTheme="minorEastAsia" w:hAnsi="Times New Roman" w:cs="Times New Roman"/>
          <w:i/>
          <w:sz w:val="24"/>
          <w:szCs w:val="24"/>
          <w:lang w:val="ru-RU"/>
        </w:rPr>
        <w:t>Примечание.</w:t>
      </w:r>
      <w:r w:rsidRPr="0033353C">
        <w:rPr>
          <w:rFonts w:ascii="Times New Roman" w:eastAsiaTheme="minorEastAsia" w:hAnsi="Times New Roman" w:cs="Times New Roman"/>
          <w:sz w:val="24"/>
          <w:szCs w:val="24"/>
          <w:lang w:val="ru-RU"/>
        </w:rPr>
        <w:t xml:space="preserve"> Если Вам предлагают оценить зависимость скорости реакции от концентрации или общего давления, не предлагая никаких экспериментальных данных по исследованию кинетики, то Вам следует принимать α</w:t>
      </w:r>
      <w:r w:rsidRPr="0033353C">
        <w:rPr>
          <w:rFonts w:ascii="Times New Roman" w:eastAsiaTheme="minorEastAsia" w:hAnsi="Times New Roman" w:cs="Times New Roman"/>
          <w:i/>
          <w:sz w:val="24"/>
          <w:szCs w:val="24"/>
          <w:lang w:val="ru-RU"/>
        </w:rPr>
        <w:t xml:space="preserve"> </w:t>
      </w:r>
      <w:r w:rsidRPr="0033353C">
        <w:rPr>
          <w:rFonts w:ascii="Times New Roman" w:eastAsiaTheme="minorEastAsia" w:hAnsi="Times New Roman" w:cs="Times New Roman"/>
          <w:sz w:val="24"/>
          <w:szCs w:val="24"/>
          <w:lang w:val="ru-RU"/>
        </w:rPr>
        <w:t xml:space="preserve">= </w:t>
      </w:r>
      <w:r w:rsidRPr="0033353C">
        <w:rPr>
          <w:rFonts w:ascii="Times New Roman" w:eastAsiaTheme="minorEastAsia" w:hAnsi="Times New Roman" w:cs="Times New Roman"/>
          <w:i/>
          <w:sz w:val="24"/>
          <w:szCs w:val="24"/>
          <w:lang w:val="ru-RU"/>
        </w:rPr>
        <w:t>а</w:t>
      </w:r>
      <w:r w:rsidRPr="0033353C">
        <w:rPr>
          <w:rFonts w:ascii="Times New Roman" w:eastAsiaTheme="minorEastAsia" w:hAnsi="Times New Roman" w:cs="Times New Roman"/>
          <w:sz w:val="24"/>
          <w:szCs w:val="24"/>
          <w:lang w:val="ru-RU"/>
        </w:rPr>
        <w:t xml:space="preserve">;  </w:t>
      </w:r>
      <w:r w:rsidRPr="0033353C">
        <w:rPr>
          <w:rFonts w:ascii="Times New Roman" w:eastAsiaTheme="minorEastAsia" w:hAnsi="Times New Roman" w:cs="Times New Roman"/>
          <w:sz w:val="24"/>
          <w:szCs w:val="24"/>
        </w:rPr>
        <w:t>β</w:t>
      </w:r>
      <w:r w:rsidRPr="0033353C">
        <w:rPr>
          <w:rFonts w:ascii="Times New Roman" w:eastAsiaTheme="minorEastAsia" w:hAnsi="Times New Roman" w:cs="Times New Roman"/>
          <w:sz w:val="24"/>
          <w:szCs w:val="24"/>
          <w:lang w:val="ru-RU"/>
        </w:rPr>
        <w:t xml:space="preserve"> = </w:t>
      </w:r>
      <w:r w:rsidRPr="0033353C">
        <w:rPr>
          <w:rFonts w:ascii="Times New Roman" w:eastAsiaTheme="minorEastAsia" w:hAnsi="Times New Roman" w:cs="Times New Roman"/>
          <w:i/>
          <w:sz w:val="24"/>
          <w:szCs w:val="24"/>
          <w:lang w:val="ru-RU"/>
        </w:rPr>
        <w:t>b</w:t>
      </w:r>
      <w:r w:rsidRPr="0033353C">
        <w:rPr>
          <w:rFonts w:ascii="Times New Roman" w:eastAsiaTheme="minorEastAsia" w:hAnsi="Times New Roman" w:cs="Times New Roman"/>
          <w:sz w:val="24"/>
          <w:szCs w:val="24"/>
          <w:lang w:val="ru-RU"/>
        </w:rPr>
        <w:t>.</w:t>
      </w:r>
    </w:p>
    <w:p w:rsidR="00B02EF5" w:rsidRPr="0033353C" w:rsidRDefault="00B02EF5" w:rsidP="00B02EF5">
      <w:pPr>
        <w:pStyle w:val="a"/>
        <w:widowControl w:val="0"/>
        <w:numPr>
          <w:ilvl w:val="0"/>
          <w:numId w:val="0"/>
        </w:numPr>
        <w:spacing w:after="0"/>
        <w:ind w:firstLine="540"/>
        <w:contextualSpacing w:val="0"/>
        <w:jc w:val="both"/>
        <w:rPr>
          <w:rFonts w:ascii="Times New Roman" w:hAnsi="Times New Roman" w:cs="Times New Roman"/>
          <w:sz w:val="24"/>
          <w:szCs w:val="24"/>
          <w:lang w:val="ru-RU"/>
        </w:rPr>
      </w:pPr>
      <w:r w:rsidRPr="0033353C">
        <w:rPr>
          <w:rFonts w:ascii="Times New Roman" w:hAnsi="Times New Roman" w:cs="Times New Roman"/>
          <w:b/>
          <w:sz w:val="24"/>
          <w:szCs w:val="24"/>
          <w:lang w:val="ru-RU"/>
        </w:rPr>
        <w:t>Экспериментально определение порядка реакции по начальной скорости</w:t>
      </w:r>
      <w:r w:rsidRPr="0033353C">
        <w:rPr>
          <w:rFonts w:ascii="Times New Roman" w:hAnsi="Times New Roman" w:cs="Times New Roman"/>
          <w:sz w:val="24"/>
          <w:szCs w:val="24"/>
          <w:lang w:val="ru-RU"/>
        </w:rPr>
        <w:t xml:space="preserve">. В реакции (например, </w:t>
      </w:r>
      <w:r w:rsidRPr="0033353C">
        <w:rPr>
          <w:rFonts w:ascii="Times New Roman" w:hAnsi="Times New Roman" w:cs="Times New Roman"/>
          <w:b/>
          <w:sz w:val="24"/>
          <w:szCs w:val="24"/>
          <w:lang w:val="ru-RU"/>
        </w:rPr>
        <w:t>А + В = С</w:t>
      </w:r>
      <w:r w:rsidRPr="0033353C">
        <w:rPr>
          <w:rFonts w:ascii="Times New Roman" w:hAnsi="Times New Roman" w:cs="Times New Roman"/>
          <w:sz w:val="24"/>
          <w:szCs w:val="24"/>
          <w:lang w:val="ru-RU"/>
        </w:rPr>
        <w:t xml:space="preserve">)  фиксируют концентрацию реагента </w:t>
      </w:r>
      <w:r w:rsidRPr="0033353C">
        <w:rPr>
          <w:rFonts w:ascii="Times New Roman" w:hAnsi="Times New Roman" w:cs="Times New Roman"/>
          <w:b/>
          <w:sz w:val="24"/>
          <w:szCs w:val="24"/>
          <w:lang w:val="ru-RU"/>
        </w:rPr>
        <w:t>В</w:t>
      </w:r>
      <w:r w:rsidRPr="0033353C">
        <w:rPr>
          <w:rFonts w:ascii="Times New Roman" w:hAnsi="Times New Roman" w:cs="Times New Roman"/>
          <w:sz w:val="24"/>
          <w:szCs w:val="24"/>
          <w:lang w:val="ru-RU"/>
        </w:rPr>
        <w:t>. В этом случае отношение начальных скоростей равно</w:t>
      </w:r>
    </w:p>
    <w:p w:rsidR="00B02EF5" w:rsidRPr="0033353C" w:rsidRDefault="00B02EF5" w:rsidP="00B02EF5">
      <w:pPr>
        <w:pStyle w:val="a"/>
        <w:numPr>
          <w:ilvl w:val="0"/>
          <w:numId w:val="0"/>
        </w:numPr>
        <w:spacing w:after="0"/>
        <w:ind w:left="360"/>
        <w:contextualSpacing w:val="0"/>
        <w:jc w:val="both"/>
        <w:rPr>
          <w:rFonts w:ascii="Times New Roman" w:hAnsi="Times New Roman" w:cs="Times New Roman"/>
          <w:b/>
          <w:sz w:val="28"/>
          <w:szCs w:val="28"/>
          <w:lang w:val="ru-RU"/>
        </w:rPr>
      </w:pPr>
      <w:r w:rsidRPr="0033353C">
        <w:rPr>
          <w:rFonts w:ascii="Times New Roman" w:hAnsi="Times New Roman" w:cs="Times New Roman"/>
          <w:b/>
          <w:sz w:val="28"/>
          <w:szCs w:val="28"/>
          <w:lang w:val="ru-RU"/>
        </w:rPr>
        <w:tab/>
      </w:r>
      <w:r w:rsidRPr="0033353C">
        <w:rPr>
          <w:rFonts w:ascii="Times New Roman" w:hAnsi="Times New Roman" w:cs="Times New Roman"/>
          <w:b/>
          <w:sz w:val="28"/>
          <w:szCs w:val="28"/>
          <w:lang w:val="ru-RU"/>
        </w:rPr>
        <w:tab/>
      </w:r>
      <w:r w:rsidRPr="0033353C">
        <w:rPr>
          <w:rFonts w:ascii="Times New Roman" w:hAnsi="Times New Roman" w:cs="Times New Roman"/>
          <w:b/>
          <w:sz w:val="28"/>
          <w:szCs w:val="28"/>
          <w:lang w:val="ru-RU"/>
        </w:rPr>
        <w:tab/>
      </w:r>
      <w:r w:rsidRPr="0033353C">
        <w:rPr>
          <w:rFonts w:ascii="Times New Roman" w:hAnsi="Times New Roman" w:cs="Times New Roman"/>
          <w:b/>
          <w:sz w:val="28"/>
          <w:szCs w:val="28"/>
          <w:lang w:val="ru-RU"/>
        </w:rPr>
        <w:tab/>
      </w:r>
      <w:r w:rsidRPr="0033353C">
        <w:rPr>
          <w:rFonts w:ascii="Times New Roman" w:hAnsi="Times New Roman" w:cs="Times New Roman"/>
          <w:b/>
          <w:sz w:val="28"/>
          <w:szCs w:val="28"/>
          <w:lang w:val="ru-RU"/>
        </w:rPr>
        <w:tab/>
      </w:r>
      <m:oMath>
        <m:f>
          <m:fPr>
            <m:ctrlPr>
              <w:rPr>
                <w:rFonts w:ascii="Cambria Math" w:hAnsi="Times New Roman" w:cs="Times New Roman"/>
                <w:b/>
                <w:i/>
                <w:sz w:val="28"/>
                <w:szCs w:val="28"/>
                <w:lang w:val="ru-RU"/>
              </w:rPr>
            </m:ctrlPr>
          </m:fPr>
          <m:num>
            <m:sSub>
              <m:sSubPr>
                <m:ctrlPr>
                  <w:rPr>
                    <w:rFonts w:ascii="Cambria Math" w:hAnsi="Times New Roman" w:cs="Times New Roman"/>
                    <w:b/>
                    <w:i/>
                    <w:sz w:val="28"/>
                    <w:szCs w:val="28"/>
                    <w:lang w:val="ru-RU"/>
                  </w:rPr>
                </m:ctrlPr>
              </m:sSubPr>
              <m:e>
                <m:d>
                  <m:dPr>
                    <m:ctrlPr>
                      <w:rPr>
                        <w:rFonts w:ascii="Cambria Math" w:hAnsi="Times New Roman" w:cs="Times New Roman"/>
                        <w:b/>
                        <w:i/>
                        <w:sz w:val="28"/>
                        <w:szCs w:val="28"/>
                        <w:lang w:val="ru-RU"/>
                      </w:rPr>
                    </m:ctrlPr>
                  </m:dPr>
                  <m:e>
                    <m:sSub>
                      <m:sSubPr>
                        <m:ctrlPr>
                          <w:rPr>
                            <w:rFonts w:ascii="Cambria Math" w:hAnsi="Times New Roman" w:cs="Times New Roman"/>
                            <w:b/>
                            <w:i/>
                            <w:sz w:val="28"/>
                            <w:szCs w:val="28"/>
                            <w:lang w:val="ru-RU"/>
                          </w:rPr>
                        </m:ctrlPr>
                      </m:sSubPr>
                      <m:e>
                        <m:r>
                          <m:rPr>
                            <m:sty m:val="bi"/>
                          </m:rPr>
                          <w:rPr>
                            <w:rFonts w:ascii="Cambria Math" w:hAnsi="Cambria Math" w:cs="Times New Roman"/>
                            <w:sz w:val="28"/>
                            <w:szCs w:val="28"/>
                            <w:lang w:val="ru-RU"/>
                          </w:rPr>
                          <m:t>v</m:t>
                        </m:r>
                      </m:e>
                      <m:sub>
                        <m:r>
                          <m:rPr>
                            <m:sty m:val="bi"/>
                          </m:rPr>
                          <w:rPr>
                            <w:rFonts w:ascii="Cambria Math" w:hAnsi="Cambria Math" w:cs="Times New Roman"/>
                            <w:sz w:val="28"/>
                            <w:szCs w:val="28"/>
                            <w:lang w:val="ru-RU"/>
                          </w:rPr>
                          <m:t>0</m:t>
                        </m:r>
                      </m:sub>
                    </m:sSub>
                  </m:e>
                </m:d>
              </m:e>
              <m:sub>
                <m:r>
                  <m:rPr>
                    <m:sty m:val="bi"/>
                  </m:rPr>
                  <w:rPr>
                    <w:rFonts w:ascii="Cambria Math" w:hAnsi="Cambria Math" w:cs="Times New Roman"/>
                    <w:sz w:val="28"/>
                    <w:szCs w:val="28"/>
                    <w:lang w:val="ru-RU"/>
                  </w:rPr>
                  <m:t>1</m:t>
                </m:r>
              </m:sub>
            </m:sSub>
          </m:num>
          <m:den>
            <m:sSub>
              <m:sSubPr>
                <m:ctrlPr>
                  <w:rPr>
                    <w:rFonts w:ascii="Cambria Math" w:hAnsi="Times New Roman" w:cs="Times New Roman"/>
                    <w:b/>
                    <w:i/>
                    <w:sz w:val="28"/>
                    <w:szCs w:val="28"/>
                    <w:lang w:val="ru-RU"/>
                  </w:rPr>
                </m:ctrlPr>
              </m:sSubPr>
              <m:e>
                <m:d>
                  <m:dPr>
                    <m:ctrlPr>
                      <w:rPr>
                        <w:rFonts w:ascii="Cambria Math" w:hAnsi="Times New Roman" w:cs="Times New Roman"/>
                        <w:b/>
                        <w:i/>
                        <w:sz w:val="28"/>
                        <w:szCs w:val="28"/>
                        <w:lang w:val="ru-RU"/>
                      </w:rPr>
                    </m:ctrlPr>
                  </m:dPr>
                  <m:e>
                    <m:sSub>
                      <m:sSubPr>
                        <m:ctrlPr>
                          <w:rPr>
                            <w:rFonts w:ascii="Cambria Math" w:hAnsi="Times New Roman" w:cs="Times New Roman"/>
                            <w:b/>
                            <w:i/>
                            <w:sz w:val="28"/>
                            <w:szCs w:val="28"/>
                            <w:lang w:val="ru-RU"/>
                          </w:rPr>
                        </m:ctrlPr>
                      </m:sSubPr>
                      <m:e>
                        <m:r>
                          <m:rPr>
                            <m:sty m:val="bi"/>
                          </m:rPr>
                          <w:rPr>
                            <w:rFonts w:ascii="Cambria Math" w:hAnsi="Cambria Math" w:cs="Times New Roman"/>
                            <w:sz w:val="28"/>
                            <w:szCs w:val="28"/>
                            <w:lang w:val="ru-RU"/>
                          </w:rPr>
                          <m:t>v</m:t>
                        </m:r>
                      </m:e>
                      <m:sub>
                        <m:r>
                          <m:rPr>
                            <m:sty m:val="bi"/>
                          </m:rPr>
                          <w:rPr>
                            <w:rFonts w:ascii="Cambria Math" w:hAnsi="Cambria Math" w:cs="Times New Roman"/>
                            <w:sz w:val="28"/>
                            <w:szCs w:val="28"/>
                            <w:lang w:val="ru-RU"/>
                          </w:rPr>
                          <m:t>0</m:t>
                        </m:r>
                      </m:sub>
                    </m:sSub>
                  </m:e>
                </m:d>
              </m:e>
              <m:sub>
                <m:r>
                  <m:rPr>
                    <m:sty m:val="bi"/>
                  </m:rPr>
                  <w:rPr>
                    <w:rFonts w:ascii="Cambria Math" w:hAnsi="Cambria Math" w:cs="Times New Roman"/>
                    <w:sz w:val="28"/>
                    <w:szCs w:val="28"/>
                    <w:lang w:val="ru-RU"/>
                  </w:rPr>
                  <m:t>2</m:t>
                </m:r>
              </m:sub>
            </m:sSub>
          </m:den>
        </m:f>
      </m:oMath>
      <w:r w:rsidRPr="0033353C">
        <w:rPr>
          <w:rFonts w:ascii="Times New Roman" w:eastAsiaTheme="minorEastAsia" w:hAnsi="Times New Roman" w:cs="Times New Roman"/>
          <w:b/>
          <w:sz w:val="28"/>
          <w:szCs w:val="28"/>
          <w:lang w:val="ru-RU"/>
        </w:rPr>
        <w:t>=</w:t>
      </w:r>
      <m:oMath>
        <m:sSup>
          <m:sSupPr>
            <m:ctrlPr>
              <w:rPr>
                <w:rFonts w:ascii="Cambria Math" w:eastAsiaTheme="minorEastAsia" w:hAnsi="Times New Roman" w:cs="Times New Roman"/>
                <w:b/>
                <w:sz w:val="28"/>
                <w:szCs w:val="28"/>
              </w:rPr>
            </m:ctrlPr>
          </m:sSupPr>
          <m:e>
            <m:d>
              <m:dPr>
                <m:ctrlPr>
                  <w:rPr>
                    <w:rFonts w:ascii="Cambria Math" w:eastAsiaTheme="minorEastAsia" w:hAnsi="Times New Roman" w:cs="Times New Roman"/>
                    <w:b/>
                    <w:sz w:val="28"/>
                    <w:szCs w:val="28"/>
                  </w:rPr>
                </m:ctrlPr>
              </m:dPr>
              <m:e>
                <m:f>
                  <m:fPr>
                    <m:ctrlPr>
                      <w:rPr>
                        <w:rFonts w:ascii="Cambria Math" w:eastAsiaTheme="minorEastAsia" w:hAnsi="Times New Roman" w:cs="Times New Roman"/>
                        <w:b/>
                        <w:sz w:val="28"/>
                        <w:szCs w:val="28"/>
                      </w:rPr>
                    </m:ctrlPr>
                  </m:fPr>
                  <m:num>
                    <m:sSub>
                      <m:sSubPr>
                        <m:ctrlPr>
                          <w:rPr>
                            <w:rFonts w:ascii="Cambria Math" w:eastAsiaTheme="minorEastAsia" w:hAnsi="Times New Roman" w:cs="Times New Roman"/>
                            <w:b/>
                            <w:sz w:val="28"/>
                            <w:szCs w:val="28"/>
                          </w:rPr>
                        </m:ctrlPr>
                      </m:sSubPr>
                      <m:e>
                        <m:d>
                          <m:dPr>
                            <m:begChr m:val="["/>
                            <m:endChr m:val="]"/>
                            <m:ctrlPr>
                              <w:rPr>
                                <w:rFonts w:ascii="Cambria Math" w:eastAsiaTheme="minorEastAsia" w:hAnsi="Times New Roman" w:cs="Times New Roman"/>
                                <w:b/>
                                <w:sz w:val="28"/>
                                <w:szCs w:val="28"/>
                              </w:rPr>
                            </m:ctrlPr>
                          </m:dPr>
                          <m:e>
                            <m:sSub>
                              <m:sSubPr>
                                <m:ctrlPr>
                                  <w:rPr>
                                    <w:rFonts w:ascii="Cambria Math" w:eastAsiaTheme="minorEastAsia" w:hAnsi="Times New Roman" w:cs="Times New Roman"/>
                                    <w:b/>
                                    <w:sz w:val="28"/>
                                    <w:szCs w:val="28"/>
                                  </w:rPr>
                                </m:ctrlPr>
                              </m:sSubPr>
                              <m:e>
                                <m:r>
                                  <m:rPr>
                                    <m:sty m:val="b"/>
                                  </m:rPr>
                                  <w:rPr>
                                    <w:rFonts w:ascii="Cambria Math" w:eastAsiaTheme="minorEastAsia" w:hAnsi="Cambria Math" w:cs="Times New Roman"/>
                                    <w:sz w:val="28"/>
                                    <w:szCs w:val="28"/>
                                  </w:rPr>
                                  <m:t>A</m:t>
                                </m:r>
                              </m:e>
                              <m:sub>
                                <m:r>
                                  <m:rPr>
                                    <m:sty m:val="b"/>
                                  </m:rPr>
                                  <w:rPr>
                                    <w:rFonts w:ascii="Cambria Math" w:eastAsiaTheme="minorEastAsia" w:hAnsi="Cambria Math" w:cs="Times New Roman"/>
                                    <w:sz w:val="28"/>
                                    <w:szCs w:val="28"/>
                                  </w:rPr>
                                  <m:t>0</m:t>
                                </m:r>
                              </m:sub>
                            </m:sSub>
                          </m:e>
                        </m:d>
                      </m:e>
                      <m:sub>
                        <m:r>
                          <m:rPr>
                            <m:sty m:val="b"/>
                          </m:rPr>
                          <w:rPr>
                            <w:rFonts w:ascii="Cambria Math" w:eastAsiaTheme="minorEastAsia" w:hAnsi="Cambria Math" w:cs="Times New Roman"/>
                            <w:sz w:val="28"/>
                            <w:szCs w:val="28"/>
                          </w:rPr>
                          <m:t>1</m:t>
                        </m:r>
                      </m:sub>
                    </m:sSub>
                  </m:num>
                  <m:den>
                    <m:sSub>
                      <m:sSubPr>
                        <m:ctrlPr>
                          <w:rPr>
                            <w:rFonts w:ascii="Cambria Math" w:eastAsiaTheme="minorEastAsia" w:hAnsi="Times New Roman" w:cs="Times New Roman"/>
                            <w:b/>
                            <w:sz w:val="28"/>
                            <w:szCs w:val="28"/>
                          </w:rPr>
                        </m:ctrlPr>
                      </m:sSubPr>
                      <m:e>
                        <m:d>
                          <m:dPr>
                            <m:begChr m:val="["/>
                            <m:endChr m:val="]"/>
                            <m:ctrlPr>
                              <w:rPr>
                                <w:rFonts w:ascii="Cambria Math" w:eastAsiaTheme="minorEastAsia" w:hAnsi="Times New Roman" w:cs="Times New Roman"/>
                                <w:b/>
                                <w:sz w:val="28"/>
                                <w:szCs w:val="28"/>
                              </w:rPr>
                            </m:ctrlPr>
                          </m:dPr>
                          <m:e>
                            <m:sSub>
                              <m:sSubPr>
                                <m:ctrlPr>
                                  <w:rPr>
                                    <w:rFonts w:ascii="Cambria Math" w:eastAsiaTheme="minorEastAsia" w:hAnsi="Times New Roman" w:cs="Times New Roman"/>
                                    <w:b/>
                                    <w:sz w:val="28"/>
                                    <w:szCs w:val="28"/>
                                  </w:rPr>
                                </m:ctrlPr>
                              </m:sSubPr>
                              <m:e>
                                <m:r>
                                  <m:rPr>
                                    <m:sty m:val="b"/>
                                  </m:rPr>
                                  <w:rPr>
                                    <w:rFonts w:ascii="Cambria Math" w:eastAsiaTheme="minorEastAsia" w:hAnsi="Cambria Math" w:cs="Times New Roman"/>
                                    <w:sz w:val="28"/>
                                    <w:szCs w:val="28"/>
                                  </w:rPr>
                                  <m:t>A</m:t>
                                </m:r>
                              </m:e>
                              <m:sub>
                                <m:r>
                                  <m:rPr>
                                    <m:sty m:val="b"/>
                                  </m:rPr>
                                  <w:rPr>
                                    <w:rFonts w:ascii="Cambria Math" w:eastAsiaTheme="minorEastAsia" w:hAnsi="Cambria Math" w:cs="Times New Roman"/>
                                    <w:sz w:val="28"/>
                                    <w:szCs w:val="28"/>
                                  </w:rPr>
                                  <m:t>0</m:t>
                                </m:r>
                              </m:sub>
                            </m:sSub>
                          </m:e>
                        </m:d>
                      </m:e>
                      <m:sub>
                        <m:r>
                          <m:rPr>
                            <m:sty m:val="b"/>
                          </m:rPr>
                          <w:rPr>
                            <w:rFonts w:ascii="Cambria Math" w:eastAsiaTheme="minorEastAsia" w:hAnsi="Cambria Math" w:cs="Times New Roman"/>
                            <w:sz w:val="28"/>
                            <w:szCs w:val="28"/>
                          </w:rPr>
                          <m:t>2</m:t>
                        </m:r>
                      </m:sub>
                    </m:sSub>
                  </m:den>
                </m:f>
              </m:e>
            </m:d>
          </m:e>
          <m:sup>
            <m:r>
              <m:rPr>
                <m:sty m:val="b"/>
              </m:rPr>
              <w:rPr>
                <w:rFonts w:ascii="Cambria Math" w:eastAsiaTheme="minorEastAsia" w:hAnsi="Cambria Math" w:cs="Times New Roman"/>
                <w:sz w:val="28"/>
                <w:szCs w:val="28"/>
              </w:rPr>
              <m:t>α</m:t>
            </m:r>
          </m:sup>
        </m:sSup>
      </m:oMath>
    </w:p>
    <w:p w:rsidR="00B02EF5" w:rsidRPr="0033353C" w:rsidRDefault="00B02EF5" w:rsidP="00B02EF5">
      <w:pPr>
        <w:pStyle w:val="a"/>
        <w:numPr>
          <w:ilvl w:val="0"/>
          <w:numId w:val="0"/>
        </w:numPr>
        <w:spacing w:after="0"/>
        <w:contextualSpacing w:val="0"/>
        <w:jc w:val="both"/>
        <w:rPr>
          <w:rFonts w:ascii="Times New Roman" w:hAnsi="Times New Roman" w:cs="Times New Roman"/>
          <w:sz w:val="24"/>
          <w:szCs w:val="24"/>
          <w:lang w:val="ru-RU"/>
        </w:rPr>
      </w:pPr>
      <w:r w:rsidRPr="0033353C">
        <w:rPr>
          <w:rFonts w:ascii="Times New Roman" w:hAnsi="Times New Roman" w:cs="Times New Roman"/>
          <w:sz w:val="24"/>
          <w:szCs w:val="24"/>
          <w:lang w:val="ru-RU"/>
        </w:rPr>
        <w:t xml:space="preserve">что позволяет определить порядок реакции по </w:t>
      </w:r>
      <w:r w:rsidRPr="0033353C">
        <w:rPr>
          <w:rFonts w:ascii="Times New Roman" w:hAnsi="Times New Roman" w:cs="Times New Roman"/>
          <w:b/>
          <w:sz w:val="24"/>
          <w:szCs w:val="24"/>
          <w:lang w:val="ru-RU"/>
        </w:rPr>
        <w:t>А</w:t>
      </w:r>
      <w:r w:rsidRPr="0033353C">
        <w:rPr>
          <w:rFonts w:ascii="Times New Roman" w:hAnsi="Times New Roman" w:cs="Times New Roman"/>
          <w:sz w:val="24"/>
          <w:szCs w:val="24"/>
          <w:lang w:val="ru-RU"/>
        </w:rPr>
        <w:t xml:space="preserve">. Аналогично, фиксируя концентрацию </w:t>
      </w:r>
      <w:r w:rsidRPr="0033353C">
        <w:rPr>
          <w:rFonts w:ascii="Times New Roman" w:hAnsi="Times New Roman" w:cs="Times New Roman"/>
          <w:b/>
          <w:sz w:val="24"/>
          <w:szCs w:val="24"/>
          <w:lang w:val="ru-RU"/>
        </w:rPr>
        <w:t>А</w:t>
      </w:r>
      <w:r w:rsidRPr="0033353C">
        <w:rPr>
          <w:rFonts w:ascii="Times New Roman" w:hAnsi="Times New Roman" w:cs="Times New Roman"/>
          <w:sz w:val="24"/>
          <w:szCs w:val="24"/>
          <w:lang w:val="ru-RU"/>
        </w:rPr>
        <w:t xml:space="preserve">, определяют зависимость начальной скорости от концентрации </w:t>
      </w:r>
      <w:r w:rsidRPr="0033353C">
        <w:rPr>
          <w:rFonts w:ascii="Times New Roman" w:hAnsi="Times New Roman" w:cs="Times New Roman"/>
          <w:b/>
          <w:sz w:val="24"/>
          <w:szCs w:val="24"/>
          <w:lang w:val="ru-RU"/>
        </w:rPr>
        <w:t>В</w:t>
      </w:r>
      <w:r w:rsidRPr="0033353C">
        <w:rPr>
          <w:rFonts w:ascii="Times New Roman" w:hAnsi="Times New Roman" w:cs="Times New Roman"/>
          <w:sz w:val="24"/>
          <w:szCs w:val="24"/>
          <w:lang w:val="ru-RU"/>
        </w:rPr>
        <w:t xml:space="preserve">, а, </w:t>
      </w:r>
      <w:proofErr w:type="gramStart"/>
      <w:r w:rsidRPr="0033353C">
        <w:rPr>
          <w:rFonts w:ascii="Times New Roman" w:hAnsi="Times New Roman" w:cs="Times New Roman"/>
          <w:sz w:val="24"/>
          <w:szCs w:val="24"/>
          <w:lang w:val="ru-RU"/>
        </w:rPr>
        <w:t>следовательно</w:t>
      </w:r>
      <w:proofErr w:type="gramEnd"/>
      <w:r w:rsidRPr="0033353C">
        <w:rPr>
          <w:rFonts w:ascii="Times New Roman" w:hAnsi="Times New Roman" w:cs="Times New Roman"/>
          <w:sz w:val="24"/>
          <w:szCs w:val="24"/>
          <w:lang w:val="ru-RU"/>
        </w:rPr>
        <w:t xml:space="preserve"> и порядок по </w:t>
      </w:r>
      <w:r w:rsidRPr="0033353C">
        <w:rPr>
          <w:rFonts w:ascii="Times New Roman" w:hAnsi="Times New Roman" w:cs="Times New Roman"/>
          <w:b/>
          <w:sz w:val="24"/>
          <w:szCs w:val="24"/>
          <w:lang w:val="ru-RU"/>
        </w:rPr>
        <w:t>В</w:t>
      </w:r>
      <w:r w:rsidRPr="0033353C">
        <w:rPr>
          <w:rFonts w:ascii="Times New Roman" w:hAnsi="Times New Roman" w:cs="Times New Roman"/>
          <w:sz w:val="24"/>
          <w:szCs w:val="24"/>
          <w:lang w:val="ru-RU"/>
        </w:rPr>
        <w:t>.</w:t>
      </w:r>
    </w:p>
    <w:p w:rsidR="00B02EF5" w:rsidRPr="0033353C" w:rsidRDefault="00B02EF5" w:rsidP="00B02EF5">
      <w:pPr>
        <w:pStyle w:val="a"/>
        <w:numPr>
          <w:ilvl w:val="0"/>
          <w:numId w:val="0"/>
        </w:numPr>
        <w:spacing w:after="0" w:line="240" w:lineRule="auto"/>
        <w:contextualSpacing w:val="0"/>
        <w:jc w:val="both"/>
        <w:rPr>
          <w:rFonts w:ascii="Times New Roman" w:hAnsi="Times New Roman" w:cs="Times New Roman"/>
          <w:sz w:val="24"/>
          <w:szCs w:val="24"/>
          <w:vertAlign w:val="subscript"/>
          <w:lang w:val="ru-RU"/>
        </w:rPr>
      </w:pPr>
      <w:r w:rsidRPr="0033353C">
        <w:rPr>
          <w:rFonts w:ascii="Times New Roman" w:hAnsi="Times New Roman" w:cs="Times New Roman"/>
          <w:b/>
          <w:sz w:val="24"/>
          <w:szCs w:val="24"/>
          <w:lang w:val="ru-RU"/>
        </w:rPr>
        <w:t>Пример 11.1.</w:t>
      </w:r>
      <w:r w:rsidRPr="0033353C">
        <w:rPr>
          <w:rFonts w:ascii="Times New Roman" w:hAnsi="Times New Roman" w:cs="Times New Roman"/>
          <w:sz w:val="24"/>
          <w:szCs w:val="24"/>
          <w:lang w:val="ru-RU"/>
        </w:rPr>
        <w:t xml:space="preserve"> В таблице приведены значения начальной скорости реакции 2</w:t>
      </w:r>
      <w:r w:rsidRPr="0033353C">
        <w:rPr>
          <w:rFonts w:ascii="Times New Roman" w:hAnsi="Times New Roman" w:cs="Times New Roman"/>
          <w:sz w:val="24"/>
          <w:szCs w:val="24"/>
        </w:rPr>
        <w:t>N</w:t>
      </w:r>
      <w:r w:rsidRPr="0033353C">
        <w:rPr>
          <w:rFonts w:ascii="Times New Roman" w:hAnsi="Times New Roman" w:cs="Times New Roman"/>
          <w:sz w:val="24"/>
          <w:szCs w:val="24"/>
          <w:vertAlign w:val="subscript"/>
          <w:lang w:val="ru-RU"/>
        </w:rPr>
        <w:t>2</w:t>
      </w:r>
      <w:r w:rsidRPr="0033353C">
        <w:rPr>
          <w:rFonts w:ascii="Times New Roman" w:hAnsi="Times New Roman" w:cs="Times New Roman"/>
          <w:sz w:val="24"/>
          <w:szCs w:val="24"/>
        </w:rPr>
        <w:t>O</w:t>
      </w:r>
      <w:r w:rsidRPr="0033353C">
        <w:rPr>
          <w:rFonts w:ascii="Times New Roman" w:hAnsi="Times New Roman" w:cs="Times New Roman"/>
          <w:sz w:val="24"/>
          <w:szCs w:val="24"/>
          <w:vertAlign w:val="subscript"/>
          <w:lang w:val="ru-RU"/>
        </w:rPr>
        <w:t>5(г)</w:t>
      </w:r>
      <w:r w:rsidRPr="0033353C">
        <w:rPr>
          <w:rFonts w:ascii="Times New Roman" w:hAnsi="Times New Roman" w:cs="Times New Roman"/>
          <w:sz w:val="24"/>
          <w:szCs w:val="24"/>
          <w:lang w:val="ru-RU"/>
        </w:rPr>
        <w:t> → 4</w:t>
      </w:r>
      <w:r w:rsidRPr="0033353C">
        <w:rPr>
          <w:rFonts w:ascii="Times New Roman" w:hAnsi="Times New Roman" w:cs="Times New Roman"/>
          <w:sz w:val="24"/>
          <w:szCs w:val="24"/>
        </w:rPr>
        <w:t>NO</w:t>
      </w:r>
      <w:r w:rsidRPr="0033353C">
        <w:rPr>
          <w:rFonts w:ascii="Times New Roman" w:hAnsi="Times New Roman" w:cs="Times New Roman"/>
          <w:sz w:val="24"/>
          <w:szCs w:val="24"/>
          <w:vertAlign w:val="subscript"/>
          <w:lang w:val="ru-RU"/>
        </w:rPr>
        <w:t>2(г) </w:t>
      </w:r>
      <w:r w:rsidRPr="0033353C">
        <w:rPr>
          <w:rFonts w:ascii="Times New Roman" w:hAnsi="Times New Roman" w:cs="Times New Roman"/>
          <w:sz w:val="24"/>
          <w:szCs w:val="24"/>
          <w:lang w:val="ru-RU"/>
        </w:rPr>
        <w:t>+</w:t>
      </w:r>
      <w:r w:rsidRPr="0033353C">
        <w:rPr>
          <w:rFonts w:ascii="Times New Roman" w:hAnsi="Times New Roman" w:cs="Times New Roman"/>
          <w:sz w:val="24"/>
          <w:szCs w:val="24"/>
        </w:rPr>
        <w:t> O</w:t>
      </w:r>
      <w:r w:rsidRPr="0033353C">
        <w:rPr>
          <w:rFonts w:ascii="Times New Roman" w:hAnsi="Times New Roman" w:cs="Times New Roman"/>
          <w:sz w:val="24"/>
          <w:szCs w:val="24"/>
          <w:vertAlign w:val="subscript"/>
          <w:lang w:val="ru-RU"/>
        </w:rPr>
        <w:t>2(г)</w:t>
      </w:r>
    </w:p>
    <w:p w:rsidR="00B02EF5" w:rsidRPr="0033353C" w:rsidRDefault="00B02EF5" w:rsidP="00B02EF5">
      <w:pPr>
        <w:pStyle w:val="a"/>
        <w:numPr>
          <w:ilvl w:val="0"/>
          <w:numId w:val="0"/>
        </w:numPr>
        <w:spacing w:after="0" w:line="240" w:lineRule="auto"/>
        <w:contextualSpacing w:val="0"/>
        <w:jc w:val="both"/>
        <w:rPr>
          <w:rFonts w:ascii="Times New Roman" w:hAnsi="Times New Roman" w:cs="Times New Roman"/>
          <w:sz w:val="24"/>
          <w:szCs w:val="24"/>
          <w:vertAlign w:val="subscript"/>
          <w:lang w:val="ru-RU"/>
        </w:rPr>
      </w:pPr>
      <w:r w:rsidRPr="0033353C">
        <w:rPr>
          <w:rFonts w:ascii="Times New Roman" w:hAnsi="Times New Roman" w:cs="Times New Roman"/>
          <w:sz w:val="24"/>
          <w:szCs w:val="24"/>
          <w:lang w:val="ru-RU"/>
        </w:rPr>
        <w:t xml:space="preserve">и концентрации </w:t>
      </w:r>
      <w:r w:rsidRPr="0033353C">
        <w:rPr>
          <w:rFonts w:ascii="Times New Roman" w:hAnsi="Times New Roman" w:cs="Times New Roman"/>
          <w:sz w:val="24"/>
          <w:szCs w:val="24"/>
        </w:rPr>
        <w:t>N</w:t>
      </w:r>
      <w:r w:rsidRPr="0033353C">
        <w:rPr>
          <w:rFonts w:ascii="Times New Roman" w:hAnsi="Times New Roman" w:cs="Times New Roman"/>
          <w:sz w:val="24"/>
          <w:szCs w:val="24"/>
          <w:vertAlign w:val="subscript"/>
          <w:lang w:val="ru-RU"/>
        </w:rPr>
        <w:t>2</w:t>
      </w:r>
      <w:r w:rsidRPr="0033353C">
        <w:rPr>
          <w:rFonts w:ascii="Times New Roman" w:hAnsi="Times New Roman" w:cs="Times New Roman"/>
          <w:sz w:val="24"/>
          <w:szCs w:val="24"/>
        </w:rPr>
        <w:t>O</w:t>
      </w:r>
      <w:r w:rsidRPr="0033353C">
        <w:rPr>
          <w:rFonts w:ascii="Times New Roman" w:hAnsi="Times New Roman" w:cs="Times New Roman"/>
          <w:sz w:val="24"/>
          <w:szCs w:val="24"/>
          <w:vertAlign w:val="subscript"/>
          <w:lang w:val="ru-RU"/>
        </w:rPr>
        <w:t>5</w:t>
      </w:r>
    </w:p>
    <w:tbl>
      <w:tblPr>
        <w:tblStyle w:val="a5"/>
        <w:tblW w:w="0" w:type="auto"/>
        <w:jc w:val="center"/>
        <w:tblLook w:val="04A0"/>
      </w:tblPr>
      <w:tblGrid>
        <w:gridCol w:w="2351"/>
        <w:gridCol w:w="2285"/>
      </w:tblGrid>
      <w:tr w:rsidR="00B02EF5" w:rsidRPr="0033353C" w:rsidTr="003C2065">
        <w:trPr>
          <w:jc w:val="center"/>
        </w:trPr>
        <w:tc>
          <w:tcPr>
            <w:tcW w:w="2351" w:type="dxa"/>
          </w:tcPr>
          <w:p w:rsidR="00B02EF5" w:rsidRPr="0033353C" w:rsidRDefault="00B02EF5" w:rsidP="00B02EF5">
            <w:pPr>
              <w:pStyle w:val="a"/>
              <w:numPr>
                <w:ilvl w:val="0"/>
                <w:numId w:val="0"/>
              </w:numPr>
              <w:ind w:firstLine="540"/>
              <w:contextualSpacing w:val="0"/>
              <w:jc w:val="both"/>
              <w:rPr>
                <w:sz w:val="24"/>
                <w:szCs w:val="24"/>
              </w:rPr>
            </w:pPr>
            <w:r w:rsidRPr="0033353C">
              <w:rPr>
                <w:sz w:val="24"/>
                <w:szCs w:val="24"/>
              </w:rPr>
              <w:t>[N</w:t>
            </w:r>
            <w:r w:rsidRPr="0033353C">
              <w:rPr>
                <w:sz w:val="24"/>
                <w:szCs w:val="24"/>
                <w:vertAlign w:val="subscript"/>
              </w:rPr>
              <w:t>2</w:t>
            </w:r>
            <w:r w:rsidRPr="0033353C">
              <w:rPr>
                <w:sz w:val="24"/>
                <w:szCs w:val="24"/>
              </w:rPr>
              <w:t>O</w:t>
            </w:r>
            <w:r w:rsidRPr="0033353C">
              <w:rPr>
                <w:sz w:val="24"/>
                <w:szCs w:val="24"/>
                <w:vertAlign w:val="subscript"/>
              </w:rPr>
              <w:t>5</w:t>
            </w:r>
            <w:r w:rsidRPr="0033353C">
              <w:rPr>
                <w:sz w:val="24"/>
                <w:szCs w:val="24"/>
              </w:rPr>
              <w:t>], моль/</w:t>
            </w:r>
            <w:proofErr w:type="gramStart"/>
            <w:r w:rsidRPr="0033353C">
              <w:rPr>
                <w:sz w:val="24"/>
                <w:szCs w:val="24"/>
              </w:rPr>
              <w:t>л</w:t>
            </w:r>
            <w:proofErr w:type="gramEnd"/>
          </w:p>
        </w:tc>
        <w:tc>
          <w:tcPr>
            <w:tcW w:w="2285" w:type="dxa"/>
          </w:tcPr>
          <w:p w:rsidR="00B02EF5" w:rsidRPr="0033353C" w:rsidRDefault="00B02EF5" w:rsidP="00B02EF5">
            <w:pPr>
              <w:pStyle w:val="a"/>
              <w:numPr>
                <w:ilvl w:val="0"/>
                <w:numId w:val="0"/>
              </w:numPr>
              <w:ind w:firstLine="540"/>
              <w:contextualSpacing w:val="0"/>
              <w:jc w:val="both"/>
              <w:rPr>
                <w:sz w:val="24"/>
                <w:szCs w:val="24"/>
                <w:vertAlign w:val="superscript"/>
              </w:rPr>
            </w:pPr>
            <w:r w:rsidRPr="0033353C">
              <w:rPr>
                <w:i/>
                <w:sz w:val="24"/>
                <w:szCs w:val="24"/>
              </w:rPr>
              <w:t>v</w:t>
            </w:r>
            <w:r w:rsidRPr="0033353C">
              <w:rPr>
                <w:sz w:val="24"/>
                <w:szCs w:val="24"/>
                <w:vertAlign w:val="subscript"/>
              </w:rPr>
              <w:t>0</w:t>
            </w:r>
            <w:r w:rsidRPr="0033353C">
              <w:rPr>
                <w:sz w:val="24"/>
                <w:szCs w:val="24"/>
              </w:rPr>
              <w:t>, моль·л</w:t>
            </w:r>
            <w:r w:rsidRPr="0033353C">
              <w:rPr>
                <w:sz w:val="24"/>
                <w:szCs w:val="24"/>
                <w:vertAlign w:val="superscript"/>
              </w:rPr>
              <w:t>-1</w:t>
            </w:r>
            <w:r w:rsidRPr="0033353C">
              <w:rPr>
                <w:sz w:val="24"/>
                <w:szCs w:val="24"/>
              </w:rPr>
              <w:t>·ч</w:t>
            </w:r>
            <w:r w:rsidRPr="0033353C">
              <w:rPr>
                <w:sz w:val="24"/>
                <w:szCs w:val="24"/>
                <w:vertAlign w:val="superscript"/>
              </w:rPr>
              <w:t>-1</w:t>
            </w:r>
          </w:p>
        </w:tc>
      </w:tr>
      <w:tr w:rsidR="00B02EF5" w:rsidRPr="0033353C" w:rsidTr="003C2065">
        <w:trPr>
          <w:jc w:val="center"/>
        </w:trPr>
        <w:tc>
          <w:tcPr>
            <w:tcW w:w="2351" w:type="dxa"/>
          </w:tcPr>
          <w:p w:rsidR="00B02EF5" w:rsidRPr="0033353C" w:rsidRDefault="00B02EF5" w:rsidP="00B02EF5">
            <w:pPr>
              <w:pStyle w:val="a"/>
              <w:numPr>
                <w:ilvl w:val="0"/>
                <w:numId w:val="0"/>
              </w:numPr>
              <w:ind w:firstLine="540"/>
              <w:contextualSpacing w:val="0"/>
              <w:jc w:val="both"/>
              <w:rPr>
                <w:sz w:val="24"/>
                <w:szCs w:val="24"/>
              </w:rPr>
            </w:pPr>
            <w:r w:rsidRPr="0033353C">
              <w:rPr>
                <w:sz w:val="24"/>
                <w:szCs w:val="24"/>
              </w:rPr>
              <w:t>0,010</w:t>
            </w:r>
          </w:p>
        </w:tc>
        <w:tc>
          <w:tcPr>
            <w:tcW w:w="2285" w:type="dxa"/>
          </w:tcPr>
          <w:p w:rsidR="00B02EF5" w:rsidRPr="0033353C" w:rsidRDefault="00B02EF5" w:rsidP="00B02EF5">
            <w:pPr>
              <w:pStyle w:val="a"/>
              <w:numPr>
                <w:ilvl w:val="0"/>
                <w:numId w:val="0"/>
              </w:numPr>
              <w:ind w:firstLine="540"/>
              <w:contextualSpacing w:val="0"/>
              <w:jc w:val="both"/>
              <w:rPr>
                <w:sz w:val="24"/>
                <w:szCs w:val="24"/>
              </w:rPr>
            </w:pPr>
            <w:r w:rsidRPr="0033353C">
              <w:rPr>
                <w:sz w:val="24"/>
                <w:szCs w:val="24"/>
              </w:rPr>
              <w:t>0,016</w:t>
            </w:r>
          </w:p>
        </w:tc>
      </w:tr>
      <w:tr w:rsidR="00B02EF5" w:rsidRPr="0033353C" w:rsidTr="003C2065">
        <w:trPr>
          <w:jc w:val="center"/>
        </w:trPr>
        <w:tc>
          <w:tcPr>
            <w:tcW w:w="2351" w:type="dxa"/>
          </w:tcPr>
          <w:p w:rsidR="00B02EF5" w:rsidRPr="0033353C" w:rsidRDefault="00B02EF5" w:rsidP="00B02EF5">
            <w:pPr>
              <w:pStyle w:val="a"/>
              <w:numPr>
                <w:ilvl w:val="0"/>
                <w:numId w:val="0"/>
              </w:numPr>
              <w:ind w:firstLine="540"/>
              <w:contextualSpacing w:val="0"/>
              <w:jc w:val="both"/>
              <w:rPr>
                <w:sz w:val="24"/>
                <w:szCs w:val="24"/>
              </w:rPr>
            </w:pPr>
            <w:r w:rsidRPr="0033353C">
              <w:rPr>
                <w:sz w:val="24"/>
                <w:szCs w:val="24"/>
              </w:rPr>
              <w:t>0,020</w:t>
            </w:r>
          </w:p>
        </w:tc>
        <w:tc>
          <w:tcPr>
            <w:tcW w:w="2285" w:type="dxa"/>
          </w:tcPr>
          <w:p w:rsidR="00B02EF5" w:rsidRPr="0033353C" w:rsidRDefault="00B02EF5" w:rsidP="00B02EF5">
            <w:pPr>
              <w:pStyle w:val="a"/>
              <w:numPr>
                <w:ilvl w:val="0"/>
                <w:numId w:val="0"/>
              </w:numPr>
              <w:ind w:firstLine="540"/>
              <w:contextualSpacing w:val="0"/>
              <w:jc w:val="both"/>
              <w:rPr>
                <w:sz w:val="24"/>
                <w:szCs w:val="24"/>
              </w:rPr>
            </w:pPr>
            <w:r w:rsidRPr="0033353C">
              <w:rPr>
                <w:sz w:val="24"/>
                <w:szCs w:val="24"/>
              </w:rPr>
              <w:t>0,032</w:t>
            </w:r>
          </w:p>
        </w:tc>
      </w:tr>
      <w:tr w:rsidR="00B02EF5" w:rsidRPr="0033353C" w:rsidTr="003C2065">
        <w:trPr>
          <w:jc w:val="center"/>
        </w:trPr>
        <w:tc>
          <w:tcPr>
            <w:tcW w:w="2351" w:type="dxa"/>
          </w:tcPr>
          <w:p w:rsidR="00B02EF5" w:rsidRPr="0033353C" w:rsidRDefault="00B02EF5" w:rsidP="00B02EF5">
            <w:pPr>
              <w:pStyle w:val="a"/>
              <w:numPr>
                <w:ilvl w:val="0"/>
                <w:numId w:val="0"/>
              </w:numPr>
              <w:ind w:firstLine="540"/>
              <w:contextualSpacing w:val="0"/>
              <w:jc w:val="both"/>
              <w:rPr>
                <w:sz w:val="24"/>
                <w:szCs w:val="24"/>
              </w:rPr>
            </w:pPr>
            <w:r w:rsidRPr="0033353C">
              <w:rPr>
                <w:sz w:val="24"/>
                <w:szCs w:val="24"/>
              </w:rPr>
              <w:t>0,040</w:t>
            </w:r>
          </w:p>
        </w:tc>
        <w:tc>
          <w:tcPr>
            <w:tcW w:w="2285" w:type="dxa"/>
          </w:tcPr>
          <w:p w:rsidR="00B02EF5" w:rsidRPr="0033353C" w:rsidRDefault="00B02EF5" w:rsidP="00B02EF5">
            <w:pPr>
              <w:pStyle w:val="a"/>
              <w:numPr>
                <w:ilvl w:val="0"/>
                <w:numId w:val="0"/>
              </w:numPr>
              <w:ind w:firstLine="540"/>
              <w:contextualSpacing w:val="0"/>
              <w:jc w:val="both"/>
              <w:rPr>
                <w:sz w:val="24"/>
                <w:szCs w:val="24"/>
              </w:rPr>
            </w:pPr>
            <w:r w:rsidRPr="0033353C">
              <w:rPr>
                <w:sz w:val="24"/>
                <w:szCs w:val="24"/>
              </w:rPr>
              <w:t>0,064</w:t>
            </w:r>
          </w:p>
        </w:tc>
      </w:tr>
    </w:tbl>
    <w:p w:rsidR="00B02EF5" w:rsidRPr="0033353C" w:rsidRDefault="00B02EF5" w:rsidP="00B02EF5">
      <w:pPr>
        <w:pStyle w:val="a"/>
        <w:numPr>
          <w:ilvl w:val="0"/>
          <w:numId w:val="0"/>
        </w:numPr>
        <w:spacing w:after="0" w:line="240" w:lineRule="auto"/>
        <w:ind w:firstLine="540"/>
        <w:contextualSpacing w:val="0"/>
        <w:jc w:val="both"/>
        <w:rPr>
          <w:rFonts w:ascii="Times New Roman" w:hAnsi="Times New Roman" w:cs="Times New Roman"/>
          <w:sz w:val="24"/>
          <w:szCs w:val="24"/>
          <w:lang w:val="ru-RU"/>
        </w:rPr>
      </w:pPr>
      <w:r w:rsidRPr="0033353C">
        <w:rPr>
          <w:rFonts w:ascii="Times New Roman" w:hAnsi="Times New Roman" w:cs="Times New Roman"/>
          <w:sz w:val="24"/>
          <w:szCs w:val="24"/>
          <w:lang w:val="ru-RU"/>
        </w:rPr>
        <w:t>Определите порядок реакции, напишите кинетическое уравнение и найдите константу скорости.</w:t>
      </w:r>
    </w:p>
    <w:p w:rsidR="00B02EF5" w:rsidRPr="0033353C" w:rsidRDefault="00B02EF5" w:rsidP="00B02EF5">
      <w:pPr>
        <w:pStyle w:val="a"/>
        <w:numPr>
          <w:ilvl w:val="0"/>
          <w:numId w:val="0"/>
        </w:numPr>
        <w:spacing w:after="0" w:line="240" w:lineRule="auto"/>
        <w:contextualSpacing w:val="0"/>
        <w:jc w:val="both"/>
        <w:rPr>
          <w:rFonts w:ascii="Times New Roman" w:hAnsi="Times New Roman" w:cs="Times New Roman"/>
          <w:i/>
          <w:sz w:val="24"/>
          <w:szCs w:val="24"/>
          <w:lang w:val="ru-RU"/>
        </w:rPr>
      </w:pPr>
      <w:r w:rsidRPr="0033353C">
        <w:rPr>
          <w:rFonts w:ascii="Times New Roman" w:hAnsi="Times New Roman" w:cs="Times New Roman"/>
          <w:b/>
          <w:sz w:val="24"/>
          <w:szCs w:val="24"/>
          <w:lang w:val="ru-RU"/>
        </w:rPr>
        <w:t xml:space="preserve">Решение. </w:t>
      </w:r>
      <w:r w:rsidRPr="0033353C">
        <w:rPr>
          <w:rFonts w:ascii="Times New Roman" w:hAnsi="Times New Roman" w:cs="Times New Roman"/>
          <w:sz w:val="24"/>
          <w:szCs w:val="24"/>
          <w:lang w:val="ru-RU"/>
        </w:rPr>
        <w:t xml:space="preserve">Так как при увеличении концентрации реагента (исходного вещества) в </w:t>
      </w:r>
      <w:r w:rsidRPr="0033353C">
        <w:rPr>
          <w:rFonts w:ascii="Times New Roman" w:hAnsi="Times New Roman" w:cs="Times New Roman"/>
          <w:i/>
          <w:sz w:val="24"/>
          <w:szCs w:val="24"/>
        </w:rPr>
        <w:t>n</w:t>
      </w:r>
      <w:r w:rsidRPr="0033353C">
        <w:rPr>
          <w:rFonts w:ascii="Times New Roman" w:hAnsi="Times New Roman" w:cs="Times New Roman"/>
          <w:sz w:val="24"/>
          <w:szCs w:val="24"/>
          <w:lang w:val="ru-RU"/>
        </w:rPr>
        <w:t xml:space="preserve"> раз скорость увеличивается также в </w:t>
      </w:r>
      <w:r w:rsidRPr="0033353C">
        <w:rPr>
          <w:rFonts w:ascii="Times New Roman" w:hAnsi="Times New Roman" w:cs="Times New Roman"/>
          <w:i/>
          <w:sz w:val="24"/>
          <w:szCs w:val="24"/>
        </w:rPr>
        <w:t>n</w:t>
      </w:r>
      <w:r w:rsidRPr="0033353C">
        <w:rPr>
          <w:rFonts w:ascii="Times New Roman" w:hAnsi="Times New Roman" w:cs="Times New Roman"/>
          <w:sz w:val="24"/>
          <w:szCs w:val="24"/>
          <w:lang w:val="ru-RU"/>
        </w:rPr>
        <w:t xml:space="preserve"> раз, то это реакция 1-го порядка. Следовательно, кинетическое уравнение                </w:t>
      </w:r>
      <m:oMath>
        <m:r>
          <w:rPr>
            <w:rFonts w:ascii="Cambria Math" w:hAnsi="Cambria Math" w:cs="Times New Roman"/>
            <w:sz w:val="24"/>
            <w:szCs w:val="24"/>
            <w:lang w:val="ru-RU"/>
          </w:rPr>
          <m:t>v</m:t>
        </m:r>
        <m:r>
          <w:rPr>
            <w:rFonts w:ascii="Cambria Math" w:hAnsi="Times New Roman" w:cs="Times New Roman"/>
            <w:sz w:val="24"/>
            <w:szCs w:val="24"/>
            <w:lang w:val="ru-RU"/>
          </w:rPr>
          <m:t>=</m:t>
        </m:r>
        <m:r>
          <w:rPr>
            <w:rFonts w:ascii="Cambria Math" w:hAnsi="Cambria Math" w:cs="Times New Roman"/>
            <w:sz w:val="24"/>
            <w:szCs w:val="24"/>
            <w:lang w:val="ru-RU"/>
          </w:rPr>
          <m:t>k</m:t>
        </m:r>
        <m:d>
          <m:dPr>
            <m:begChr m:val="["/>
            <m:endChr m:val="]"/>
            <m:ctrlPr>
              <w:rPr>
                <w:rFonts w:ascii="Cambria Math" w:hAnsi="Times New Roman" w:cs="Times New Roman"/>
                <w:i/>
                <w:sz w:val="24"/>
                <w:szCs w:val="24"/>
                <w:lang w:val="ru-RU"/>
              </w:rPr>
            </m:ctrlPr>
          </m:dPr>
          <m:e>
            <m:sSub>
              <m:sSubPr>
                <m:ctrlPr>
                  <w:rPr>
                    <w:rFonts w:ascii="Cambria Math" w:hAnsi="Times New Roman" w:cs="Times New Roman"/>
                    <w:sz w:val="24"/>
                    <w:szCs w:val="24"/>
                    <w:lang w:val="ru-RU"/>
                  </w:rPr>
                </m:ctrlPr>
              </m:sSubPr>
              <m:e>
                <m:r>
                  <m:rPr>
                    <m:sty m:val="p"/>
                  </m:rPr>
                  <w:rPr>
                    <w:rFonts w:ascii="Cambria Math" w:hAnsi="Times New Roman" w:cs="Times New Roman"/>
                    <w:sz w:val="24"/>
                    <w:szCs w:val="24"/>
                    <w:lang w:val="ru-RU"/>
                  </w:rPr>
                  <m:t>N</m:t>
                </m:r>
              </m:e>
              <m:sub>
                <m:r>
                  <m:rPr>
                    <m:sty m:val="p"/>
                  </m:rPr>
                  <w:rPr>
                    <w:rFonts w:ascii="Cambria Math" w:hAnsi="Times New Roman" w:cs="Times New Roman"/>
                    <w:sz w:val="24"/>
                    <w:szCs w:val="24"/>
                    <w:lang w:val="ru-RU"/>
                  </w:rPr>
                  <m:t>2</m:t>
                </m:r>
              </m:sub>
            </m:sSub>
            <m:sSub>
              <m:sSubPr>
                <m:ctrlPr>
                  <w:rPr>
                    <w:rFonts w:ascii="Cambria Math" w:hAnsi="Times New Roman" w:cs="Times New Roman"/>
                    <w:sz w:val="24"/>
                    <w:szCs w:val="24"/>
                    <w:lang w:val="ru-RU"/>
                  </w:rPr>
                </m:ctrlPr>
              </m:sSubPr>
              <m:e>
                <m:r>
                  <m:rPr>
                    <m:sty m:val="p"/>
                  </m:rPr>
                  <w:rPr>
                    <w:rFonts w:ascii="Cambria Math" w:hAnsi="Times New Roman" w:cs="Times New Roman"/>
                    <w:sz w:val="24"/>
                    <w:szCs w:val="24"/>
                    <w:lang w:val="ru-RU"/>
                  </w:rPr>
                  <m:t>O</m:t>
                </m:r>
              </m:e>
              <m:sub>
                <m:r>
                  <m:rPr>
                    <m:sty m:val="p"/>
                  </m:rPr>
                  <w:rPr>
                    <w:rFonts w:ascii="Cambria Math" w:hAnsi="Times New Roman" w:cs="Times New Roman"/>
                    <w:sz w:val="24"/>
                    <w:szCs w:val="24"/>
                    <w:lang w:val="ru-RU"/>
                  </w:rPr>
                  <m:t>5</m:t>
                </m:r>
              </m:sub>
            </m:sSub>
          </m:e>
        </m:d>
      </m:oMath>
      <w:r w:rsidRPr="0033353C">
        <w:rPr>
          <w:rFonts w:ascii="Times New Roman" w:eastAsiaTheme="minorEastAsia" w:hAnsi="Times New Roman" w:cs="Times New Roman"/>
          <w:sz w:val="24"/>
          <w:szCs w:val="24"/>
          <w:lang w:val="ru-RU"/>
        </w:rPr>
        <w:t xml:space="preserve">. Подставив в это уравнение любую строчку экспериментальных данных из таблицы, получим </w:t>
      </w:r>
      <m:oMath>
        <m:r>
          <m:rPr>
            <m:sty m:val="bi"/>
          </m:rPr>
          <w:rPr>
            <w:rFonts w:ascii="Cambria Math" w:eastAsiaTheme="minorEastAsia" w:hAnsi="Cambria Math" w:cs="Times New Roman"/>
            <w:sz w:val="24"/>
            <w:szCs w:val="24"/>
            <w:lang w:val="ru-RU"/>
          </w:rPr>
          <m:t>k</m:t>
        </m:r>
        <m:r>
          <m:rPr>
            <m:sty m:val="bi"/>
          </m:rPr>
          <w:rPr>
            <w:rFonts w:ascii="Cambria Math" w:eastAsiaTheme="minorEastAsia" w:hAnsi="Times New Roman" w:cs="Times New Roman"/>
            <w:sz w:val="24"/>
            <w:szCs w:val="24"/>
            <w:lang w:val="ru-RU"/>
          </w:rPr>
          <m:t>=</m:t>
        </m:r>
        <m:f>
          <m:fPr>
            <m:ctrlPr>
              <w:rPr>
                <w:rFonts w:ascii="Cambria Math" w:eastAsiaTheme="minorEastAsia" w:hAnsi="Times New Roman" w:cs="Times New Roman"/>
                <w:b/>
                <w:i/>
                <w:sz w:val="24"/>
                <w:szCs w:val="24"/>
                <w:lang w:val="ru-RU"/>
              </w:rPr>
            </m:ctrlPr>
          </m:fPr>
          <m:num>
            <m:r>
              <m:rPr>
                <m:sty m:val="bi"/>
              </m:rPr>
              <w:rPr>
                <w:rFonts w:ascii="Cambria Math" w:eastAsiaTheme="minorEastAsia" w:hAnsi="Cambria Math" w:cs="Times New Roman"/>
                <w:sz w:val="24"/>
                <w:szCs w:val="24"/>
                <w:lang w:val="ru-RU"/>
              </w:rPr>
              <m:t>0</m:t>
            </m:r>
            <m:r>
              <m:rPr>
                <m:sty m:val="bi"/>
              </m:rPr>
              <w:rPr>
                <w:rFonts w:ascii="Cambria Math" w:eastAsiaTheme="minorEastAsia" w:hAnsi="Times New Roman" w:cs="Times New Roman"/>
                <w:sz w:val="24"/>
                <w:szCs w:val="24"/>
                <w:lang w:val="ru-RU"/>
              </w:rPr>
              <m:t>,</m:t>
            </m:r>
            <m:r>
              <m:rPr>
                <m:sty m:val="bi"/>
              </m:rPr>
              <w:rPr>
                <w:rFonts w:ascii="Cambria Math" w:eastAsiaTheme="minorEastAsia" w:hAnsi="Cambria Math" w:cs="Times New Roman"/>
                <w:sz w:val="24"/>
                <w:szCs w:val="24"/>
                <w:lang w:val="ru-RU"/>
              </w:rPr>
              <m:t>016</m:t>
            </m:r>
          </m:num>
          <m:den>
            <m:r>
              <m:rPr>
                <m:sty m:val="bi"/>
              </m:rPr>
              <w:rPr>
                <w:rFonts w:ascii="Cambria Math" w:eastAsiaTheme="minorEastAsia" w:hAnsi="Cambria Math" w:cs="Times New Roman"/>
                <w:sz w:val="24"/>
                <w:szCs w:val="24"/>
                <w:lang w:val="ru-RU"/>
              </w:rPr>
              <m:t>0</m:t>
            </m:r>
            <m:r>
              <m:rPr>
                <m:sty m:val="bi"/>
              </m:rPr>
              <w:rPr>
                <w:rFonts w:ascii="Cambria Math" w:eastAsiaTheme="minorEastAsia" w:hAnsi="Times New Roman" w:cs="Times New Roman"/>
                <w:sz w:val="24"/>
                <w:szCs w:val="24"/>
                <w:lang w:val="ru-RU"/>
              </w:rPr>
              <m:t>,</m:t>
            </m:r>
            <m:r>
              <m:rPr>
                <m:sty m:val="bi"/>
              </m:rPr>
              <w:rPr>
                <w:rFonts w:ascii="Cambria Math" w:eastAsiaTheme="minorEastAsia" w:hAnsi="Cambria Math" w:cs="Times New Roman"/>
                <w:sz w:val="24"/>
                <w:szCs w:val="24"/>
                <w:lang w:val="ru-RU"/>
              </w:rPr>
              <m:t>01</m:t>
            </m:r>
          </m:den>
        </m:f>
        <m:r>
          <m:rPr>
            <m:sty m:val="bi"/>
          </m:rPr>
          <w:rPr>
            <w:rFonts w:ascii="Cambria Math" w:eastAsiaTheme="minorEastAsia" w:hAnsi="Times New Roman" w:cs="Times New Roman"/>
            <w:sz w:val="24"/>
            <w:szCs w:val="24"/>
            <w:lang w:val="ru-RU"/>
          </w:rPr>
          <m:t>=</m:t>
        </m:r>
        <m:r>
          <m:rPr>
            <m:sty m:val="bi"/>
          </m:rPr>
          <w:rPr>
            <w:rFonts w:ascii="Cambria Math" w:eastAsiaTheme="minorEastAsia" w:hAnsi="Cambria Math" w:cs="Times New Roman"/>
            <w:sz w:val="24"/>
            <w:szCs w:val="24"/>
            <w:lang w:val="ru-RU"/>
          </w:rPr>
          <m:t>1</m:t>
        </m:r>
        <m:r>
          <m:rPr>
            <m:sty m:val="bi"/>
          </m:rPr>
          <w:rPr>
            <w:rFonts w:ascii="Cambria Math" w:eastAsiaTheme="minorEastAsia" w:hAnsi="Times New Roman" w:cs="Times New Roman"/>
            <w:sz w:val="24"/>
            <w:szCs w:val="24"/>
            <w:lang w:val="ru-RU"/>
          </w:rPr>
          <m:t>,</m:t>
        </m:r>
        <m:r>
          <m:rPr>
            <m:sty m:val="bi"/>
          </m:rPr>
          <w:rPr>
            <w:rFonts w:ascii="Cambria Math" w:eastAsiaTheme="minorEastAsia" w:hAnsi="Cambria Math" w:cs="Times New Roman"/>
            <w:sz w:val="24"/>
            <w:szCs w:val="24"/>
            <w:lang w:val="ru-RU"/>
          </w:rPr>
          <m:t>6</m:t>
        </m:r>
        <m:d>
          <m:dPr>
            <m:ctrlPr>
              <w:rPr>
                <w:rFonts w:ascii="Cambria Math" w:eastAsiaTheme="minorEastAsia" w:hAnsi="Times New Roman" w:cs="Times New Roman"/>
                <w:b/>
                <w:i/>
                <w:sz w:val="24"/>
                <w:szCs w:val="24"/>
                <w:lang w:val="ru-RU"/>
              </w:rPr>
            </m:ctrlPr>
          </m:dPr>
          <m:e>
            <m:sSup>
              <m:sSupPr>
                <m:ctrlPr>
                  <w:rPr>
                    <w:rFonts w:ascii="Cambria Math" w:eastAsiaTheme="minorEastAsia" w:hAnsi="Times New Roman" w:cs="Times New Roman"/>
                    <w:b/>
                    <w:i/>
                    <w:sz w:val="24"/>
                    <w:szCs w:val="24"/>
                    <w:lang w:val="ru-RU"/>
                  </w:rPr>
                </m:ctrlPr>
              </m:sSupPr>
              <m:e>
                <w:proofErr w:type="gramStart"/>
                <m:r>
                  <m:rPr>
                    <m:sty m:val="bi"/>
                  </m:rPr>
                  <w:rPr>
                    <w:rFonts w:ascii="Cambria Math" w:eastAsiaTheme="minorEastAsia" w:hAnsi="Times New Roman" w:cs="Times New Roman"/>
                    <w:sz w:val="24"/>
                    <w:szCs w:val="24"/>
                    <w:lang w:val="ru-RU"/>
                  </w:rPr>
                  <m:t>ч</m:t>
                </m:r>
                <w:proofErr w:type="gramEnd"/>
              </m:e>
              <m:sup>
                <m:r>
                  <m:rPr>
                    <m:sty m:val="bi"/>
                  </m:rPr>
                  <w:rPr>
                    <w:rFonts w:ascii="Times New Roman" w:eastAsiaTheme="minorEastAsia" w:hAnsi="Times New Roman" w:cs="Times New Roman"/>
                    <w:sz w:val="24"/>
                    <w:szCs w:val="24"/>
                    <w:lang w:val="ru-RU"/>
                  </w:rPr>
                  <m:t>-</m:t>
                </m:r>
                <m:r>
                  <m:rPr>
                    <m:sty m:val="bi"/>
                  </m:rPr>
                  <w:rPr>
                    <w:rFonts w:ascii="Cambria Math" w:eastAsiaTheme="minorEastAsia" w:hAnsi="Cambria Math" w:cs="Times New Roman"/>
                    <w:sz w:val="24"/>
                    <w:szCs w:val="24"/>
                    <w:lang w:val="ru-RU"/>
                  </w:rPr>
                  <m:t>1</m:t>
                </m:r>
              </m:sup>
            </m:sSup>
          </m:e>
        </m:d>
        <m:r>
          <m:rPr>
            <m:sty m:val="bi"/>
          </m:rPr>
          <w:rPr>
            <w:rFonts w:ascii="Cambria Math" w:eastAsiaTheme="minorEastAsia" w:hAnsi="Times New Roman" w:cs="Times New Roman"/>
            <w:sz w:val="24"/>
            <w:szCs w:val="24"/>
            <w:lang w:val="ru-RU"/>
          </w:rPr>
          <m:t>.</m:t>
        </m:r>
      </m:oMath>
    </w:p>
    <w:p w:rsidR="00B02EF5" w:rsidRPr="0033353C" w:rsidRDefault="00B02EF5" w:rsidP="00B02EF5">
      <w:pPr>
        <w:spacing w:after="0" w:line="240" w:lineRule="auto"/>
        <w:jc w:val="both"/>
        <w:rPr>
          <w:rFonts w:ascii="Times New Roman" w:hAnsi="Times New Roman" w:cs="Times New Roman"/>
          <w:sz w:val="24"/>
          <w:szCs w:val="24"/>
          <w:lang w:val="ru-RU"/>
        </w:rPr>
      </w:pPr>
      <w:r w:rsidRPr="0033353C">
        <w:rPr>
          <w:rFonts w:ascii="Times New Roman" w:hAnsi="Times New Roman" w:cs="Times New Roman"/>
          <w:b/>
          <w:sz w:val="24"/>
          <w:szCs w:val="24"/>
          <w:lang w:val="ru-RU"/>
        </w:rPr>
        <w:t xml:space="preserve">Пример 11.2. </w:t>
      </w:r>
      <w:r w:rsidRPr="0033353C">
        <w:rPr>
          <w:rFonts w:ascii="Times New Roman" w:hAnsi="Times New Roman" w:cs="Times New Roman"/>
          <w:sz w:val="24"/>
          <w:szCs w:val="24"/>
          <w:lang w:val="ru-RU"/>
        </w:rPr>
        <w:t xml:space="preserve">Оксид азота (II) </w:t>
      </w:r>
      <w:r w:rsidRPr="0033353C">
        <w:rPr>
          <w:rFonts w:ascii="Times New Roman" w:hAnsi="Times New Roman" w:cs="Times New Roman"/>
          <w:sz w:val="24"/>
          <w:szCs w:val="24"/>
        </w:rPr>
        <w:t>NO</w:t>
      </w:r>
      <w:r w:rsidRPr="0033353C">
        <w:rPr>
          <w:rFonts w:ascii="Times New Roman" w:hAnsi="Times New Roman" w:cs="Times New Roman"/>
          <w:sz w:val="24"/>
          <w:szCs w:val="24"/>
          <w:lang w:val="ru-RU"/>
        </w:rPr>
        <w:t xml:space="preserve"> реагирует с водородом при температуре 1100 </w:t>
      </w:r>
      <w:r w:rsidRPr="0033353C">
        <w:rPr>
          <w:rFonts w:ascii="Times New Roman" w:hAnsi="Times New Roman" w:cs="Times New Roman"/>
          <w:sz w:val="24"/>
          <w:szCs w:val="24"/>
          <w:vertAlign w:val="superscript"/>
          <w:lang w:val="ru-RU"/>
        </w:rPr>
        <w:t>о</w:t>
      </w:r>
      <w:r w:rsidRPr="0033353C">
        <w:rPr>
          <w:rFonts w:ascii="Times New Roman" w:hAnsi="Times New Roman" w:cs="Times New Roman"/>
          <w:sz w:val="24"/>
          <w:szCs w:val="24"/>
          <w:lang w:val="ru-RU"/>
        </w:rPr>
        <w:t xml:space="preserve">С с водородом по следующему уравнению </w:t>
      </w:r>
      <w:r w:rsidRPr="0033353C">
        <w:rPr>
          <w:rFonts w:ascii="Times New Roman" w:hAnsi="Times New Roman" w:cs="Times New Roman"/>
          <w:b/>
          <w:sz w:val="24"/>
          <w:szCs w:val="24"/>
          <w:lang w:val="ru-RU"/>
        </w:rPr>
        <w:t>2</w:t>
      </w:r>
      <w:r w:rsidRPr="0033353C">
        <w:rPr>
          <w:rFonts w:ascii="Times New Roman" w:hAnsi="Times New Roman" w:cs="Times New Roman"/>
          <w:b/>
          <w:sz w:val="24"/>
          <w:szCs w:val="24"/>
        </w:rPr>
        <w:t>NO</w:t>
      </w:r>
      <w:r w:rsidRPr="0033353C">
        <w:rPr>
          <w:rFonts w:ascii="Times New Roman" w:hAnsi="Times New Roman" w:cs="Times New Roman"/>
          <w:b/>
          <w:sz w:val="24"/>
          <w:szCs w:val="24"/>
          <w:lang w:val="ru-RU"/>
        </w:rPr>
        <w:t xml:space="preserve"> + 2</w:t>
      </w:r>
      <w:r w:rsidRPr="0033353C">
        <w:rPr>
          <w:rFonts w:ascii="Times New Roman" w:hAnsi="Times New Roman" w:cs="Times New Roman"/>
          <w:b/>
          <w:sz w:val="24"/>
          <w:szCs w:val="24"/>
        </w:rPr>
        <w:t>H</w:t>
      </w:r>
      <w:r w:rsidRPr="0033353C">
        <w:rPr>
          <w:rFonts w:ascii="Times New Roman" w:hAnsi="Times New Roman" w:cs="Times New Roman"/>
          <w:b/>
          <w:sz w:val="24"/>
          <w:szCs w:val="24"/>
          <w:vertAlign w:val="subscript"/>
          <w:lang w:val="ru-RU"/>
        </w:rPr>
        <w:t>2</w:t>
      </w:r>
      <w:r w:rsidRPr="0033353C">
        <w:rPr>
          <w:rFonts w:ascii="Times New Roman" w:hAnsi="Times New Roman" w:cs="Times New Roman"/>
          <w:b/>
          <w:sz w:val="24"/>
          <w:szCs w:val="24"/>
          <w:lang w:val="ru-RU"/>
        </w:rPr>
        <w:t xml:space="preserve"> = </w:t>
      </w:r>
      <w:r w:rsidRPr="0033353C">
        <w:rPr>
          <w:rFonts w:ascii="Times New Roman" w:hAnsi="Times New Roman" w:cs="Times New Roman"/>
          <w:b/>
          <w:sz w:val="24"/>
          <w:szCs w:val="24"/>
        </w:rPr>
        <w:t>N</w:t>
      </w:r>
      <w:r w:rsidRPr="0033353C">
        <w:rPr>
          <w:rFonts w:ascii="Times New Roman" w:hAnsi="Times New Roman" w:cs="Times New Roman"/>
          <w:b/>
          <w:sz w:val="24"/>
          <w:szCs w:val="24"/>
          <w:vertAlign w:val="subscript"/>
          <w:lang w:val="ru-RU"/>
        </w:rPr>
        <w:t>2</w:t>
      </w:r>
      <w:r w:rsidRPr="0033353C">
        <w:rPr>
          <w:rFonts w:ascii="Times New Roman" w:hAnsi="Times New Roman" w:cs="Times New Roman"/>
          <w:b/>
          <w:sz w:val="24"/>
          <w:szCs w:val="24"/>
          <w:lang w:val="ru-RU"/>
        </w:rPr>
        <w:t xml:space="preserve"> + </w:t>
      </w:r>
      <w:r w:rsidRPr="0033353C">
        <w:rPr>
          <w:rFonts w:ascii="Times New Roman" w:hAnsi="Times New Roman" w:cs="Times New Roman"/>
          <w:b/>
          <w:sz w:val="24"/>
          <w:szCs w:val="24"/>
        </w:rPr>
        <w:t>H</w:t>
      </w:r>
      <w:r w:rsidRPr="0033353C">
        <w:rPr>
          <w:rFonts w:ascii="Times New Roman" w:hAnsi="Times New Roman" w:cs="Times New Roman"/>
          <w:b/>
          <w:sz w:val="24"/>
          <w:szCs w:val="24"/>
          <w:vertAlign w:val="subscript"/>
          <w:lang w:val="ru-RU"/>
        </w:rPr>
        <w:t>2</w:t>
      </w:r>
      <w:r w:rsidRPr="0033353C">
        <w:rPr>
          <w:rFonts w:ascii="Times New Roman" w:hAnsi="Times New Roman" w:cs="Times New Roman"/>
          <w:b/>
          <w:sz w:val="24"/>
          <w:szCs w:val="24"/>
        </w:rPr>
        <w:t>O</w:t>
      </w:r>
      <w:r w:rsidRPr="0033353C">
        <w:rPr>
          <w:rFonts w:ascii="Times New Roman" w:hAnsi="Times New Roman" w:cs="Times New Roman"/>
          <w:b/>
          <w:sz w:val="24"/>
          <w:szCs w:val="24"/>
          <w:lang w:val="ru-RU"/>
        </w:rPr>
        <w:t xml:space="preserve">. </w:t>
      </w:r>
      <w:r w:rsidRPr="0033353C">
        <w:rPr>
          <w:rFonts w:ascii="Times New Roman" w:hAnsi="Times New Roman" w:cs="Times New Roman"/>
          <w:sz w:val="24"/>
          <w:szCs w:val="24"/>
          <w:lang w:val="ru-RU"/>
        </w:rPr>
        <w:t>Начальные скорости реакции для разных парциальных давлений реагентов при 1100 </w:t>
      </w:r>
      <w:r w:rsidRPr="0033353C">
        <w:rPr>
          <w:rFonts w:ascii="Times New Roman" w:hAnsi="Times New Roman" w:cs="Times New Roman"/>
          <w:sz w:val="24"/>
          <w:szCs w:val="24"/>
          <w:vertAlign w:val="superscript"/>
          <w:lang w:val="ru-RU"/>
        </w:rPr>
        <w:t>о</w:t>
      </w:r>
      <w:r w:rsidRPr="0033353C">
        <w:rPr>
          <w:rFonts w:ascii="Times New Roman" w:hAnsi="Times New Roman" w:cs="Times New Roman"/>
          <w:sz w:val="24"/>
          <w:szCs w:val="24"/>
          <w:lang w:val="ru-RU"/>
        </w:rPr>
        <w:t>С приведены ниже (Торр – 1 мм рт. ст.)</w:t>
      </w:r>
    </w:p>
    <w:tbl>
      <w:tblPr>
        <w:tblStyle w:val="a5"/>
        <w:tblW w:w="0" w:type="auto"/>
        <w:jc w:val="center"/>
        <w:tblLook w:val="04A0"/>
      </w:tblPr>
      <w:tblGrid>
        <w:gridCol w:w="1158"/>
        <w:gridCol w:w="756"/>
        <w:gridCol w:w="756"/>
        <w:gridCol w:w="696"/>
        <w:gridCol w:w="756"/>
      </w:tblGrid>
      <w:tr w:rsidR="00B02EF5" w:rsidRPr="0033353C" w:rsidTr="003C2065">
        <w:trPr>
          <w:jc w:val="center"/>
        </w:trPr>
        <w:tc>
          <w:tcPr>
            <w:tcW w:w="1158" w:type="dxa"/>
          </w:tcPr>
          <w:p w:rsidR="00B02EF5" w:rsidRPr="0033353C" w:rsidRDefault="00B02EF5" w:rsidP="003C2065">
            <w:pPr>
              <w:jc w:val="both"/>
              <w:rPr>
                <w:sz w:val="24"/>
                <w:szCs w:val="24"/>
              </w:rPr>
            </w:pPr>
            <w:r w:rsidRPr="0033353C">
              <w:rPr>
                <w:i/>
                <w:sz w:val="24"/>
                <w:szCs w:val="24"/>
              </w:rPr>
              <w:t>р</w:t>
            </w:r>
            <w:r w:rsidRPr="0033353C">
              <w:rPr>
                <w:sz w:val="24"/>
                <w:szCs w:val="24"/>
                <w:vertAlign w:val="subscript"/>
              </w:rPr>
              <w:t>Н</w:t>
            </w:r>
            <w:proofErr w:type="gramStart"/>
            <w:r w:rsidRPr="0033353C">
              <w:rPr>
                <w:sz w:val="24"/>
                <w:szCs w:val="24"/>
                <w:vertAlign w:val="subscript"/>
              </w:rPr>
              <w:t>2</w:t>
            </w:r>
            <w:proofErr w:type="gramEnd"/>
            <w:r w:rsidRPr="0033353C">
              <w:rPr>
                <w:sz w:val="24"/>
                <w:szCs w:val="24"/>
              </w:rPr>
              <w:t xml:space="preserve"> Торр</w:t>
            </w:r>
          </w:p>
        </w:tc>
        <w:tc>
          <w:tcPr>
            <w:tcW w:w="756" w:type="dxa"/>
          </w:tcPr>
          <w:p w:rsidR="00B02EF5" w:rsidRPr="0033353C" w:rsidRDefault="00B02EF5" w:rsidP="003C2065">
            <w:pPr>
              <w:tabs>
                <w:tab w:val="left" w:pos="0"/>
              </w:tabs>
              <w:jc w:val="both"/>
              <w:rPr>
                <w:sz w:val="24"/>
                <w:szCs w:val="24"/>
              </w:rPr>
            </w:pPr>
            <w:r w:rsidRPr="0033353C">
              <w:rPr>
                <w:sz w:val="24"/>
                <w:szCs w:val="24"/>
              </w:rPr>
              <w:t>400</w:t>
            </w:r>
          </w:p>
        </w:tc>
        <w:tc>
          <w:tcPr>
            <w:tcW w:w="756" w:type="dxa"/>
          </w:tcPr>
          <w:p w:rsidR="00B02EF5" w:rsidRPr="0033353C" w:rsidRDefault="00B02EF5" w:rsidP="003C2065">
            <w:pPr>
              <w:jc w:val="both"/>
              <w:rPr>
                <w:sz w:val="24"/>
                <w:szCs w:val="24"/>
              </w:rPr>
            </w:pPr>
            <w:r w:rsidRPr="0033353C">
              <w:rPr>
                <w:sz w:val="24"/>
                <w:szCs w:val="24"/>
              </w:rPr>
              <w:t>400</w:t>
            </w:r>
          </w:p>
        </w:tc>
        <w:tc>
          <w:tcPr>
            <w:tcW w:w="696" w:type="dxa"/>
          </w:tcPr>
          <w:p w:rsidR="00B02EF5" w:rsidRPr="0033353C" w:rsidRDefault="00B02EF5" w:rsidP="003C2065">
            <w:pPr>
              <w:jc w:val="both"/>
              <w:rPr>
                <w:sz w:val="24"/>
                <w:szCs w:val="24"/>
              </w:rPr>
            </w:pPr>
            <w:r w:rsidRPr="0033353C">
              <w:rPr>
                <w:sz w:val="24"/>
                <w:szCs w:val="24"/>
              </w:rPr>
              <w:t>289</w:t>
            </w:r>
          </w:p>
        </w:tc>
        <w:tc>
          <w:tcPr>
            <w:tcW w:w="756" w:type="dxa"/>
          </w:tcPr>
          <w:p w:rsidR="00B02EF5" w:rsidRPr="0033353C" w:rsidRDefault="00B02EF5" w:rsidP="003C2065">
            <w:pPr>
              <w:jc w:val="both"/>
              <w:rPr>
                <w:sz w:val="24"/>
                <w:szCs w:val="24"/>
              </w:rPr>
            </w:pPr>
            <w:r w:rsidRPr="0033353C">
              <w:rPr>
                <w:sz w:val="24"/>
                <w:szCs w:val="24"/>
              </w:rPr>
              <w:t>147</w:t>
            </w:r>
          </w:p>
        </w:tc>
      </w:tr>
      <w:tr w:rsidR="00B02EF5" w:rsidRPr="0033353C" w:rsidTr="003C2065">
        <w:trPr>
          <w:jc w:val="center"/>
        </w:trPr>
        <w:tc>
          <w:tcPr>
            <w:tcW w:w="1158" w:type="dxa"/>
          </w:tcPr>
          <w:p w:rsidR="00B02EF5" w:rsidRPr="0033353C" w:rsidRDefault="00B02EF5" w:rsidP="003C2065">
            <w:pPr>
              <w:jc w:val="both"/>
              <w:rPr>
                <w:sz w:val="24"/>
                <w:szCs w:val="24"/>
              </w:rPr>
            </w:pPr>
            <w:proofErr w:type="gramStart"/>
            <w:r w:rsidRPr="0033353C">
              <w:rPr>
                <w:i/>
                <w:sz w:val="24"/>
                <w:szCs w:val="24"/>
              </w:rPr>
              <w:t>р</w:t>
            </w:r>
            <w:proofErr w:type="gramEnd"/>
            <w:r w:rsidRPr="0033353C">
              <w:rPr>
                <w:sz w:val="24"/>
                <w:szCs w:val="24"/>
                <w:vertAlign w:val="subscript"/>
              </w:rPr>
              <w:t>NO</w:t>
            </w:r>
            <w:r w:rsidRPr="0033353C">
              <w:rPr>
                <w:sz w:val="24"/>
                <w:szCs w:val="24"/>
              </w:rPr>
              <w:t xml:space="preserve"> Торр</w:t>
            </w:r>
          </w:p>
        </w:tc>
        <w:tc>
          <w:tcPr>
            <w:tcW w:w="756" w:type="dxa"/>
          </w:tcPr>
          <w:p w:rsidR="00B02EF5" w:rsidRPr="0033353C" w:rsidRDefault="00B02EF5" w:rsidP="003C2065">
            <w:pPr>
              <w:jc w:val="both"/>
              <w:rPr>
                <w:sz w:val="24"/>
                <w:szCs w:val="24"/>
              </w:rPr>
            </w:pPr>
            <w:r w:rsidRPr="0033353C">
              <w:rPr>
                <w:sz w:val="24"/>
                <w:szCs w:val="24"/>
              </w:rPr>
              <w:t>300</w:t>
            </w:r>
          </w:p>
        </w:tc>
        <w:tc>
          <w:tcPr>
            <w:tcW w:w="756" w:type="dxa"/>
          </w:tcPr>
          <w:p w:rsidR="00B02EF5" w:rsidRPr="0033353C" w:rsidRDefault="00B02EF5" w:rsidP="003C2065">
            <w:pPr>
              <w:jc w:val="both"/>
              <w:rPr>
                <w:sz w:val="24"/>
                <w:szCs w:val="24"/>
              </w:rPr>
            </w:pPr>
            <w:r w:rsidRPr="0033353C">
              <w:rPr>
                <w:sz w:val="24"/>
                <w:szCs w:val="24"/>
              </w:rPr>
              <w:t>152</w:t>
            </w:r>
          </w:p>
        </w:tc>
        <w:tc>
          <w:tcPr>
            <w:tcW w:w="696" w:type="dxa"/>
          </w:tcPr>
          <w:p w:rsidR="00B02EF5" w:rsidRPr="0033353C" w:rsidRDefault="00B02EF5" w:rsidP="003C2065">
            <w:pPr>
              <w:jc w:val="both"/>
              <w:rPr>
                <w:sz w:val="24"/>
                <w:szCs w:val="24"/>
              </w:rPr>
            </w:pPr>
            <w:r w:rsidRPr="0033353C">
              <w:rPr>
                <w:sz w:val="24"/>
                <w:szCs w:val="24"/>
              </w:rPr>
              <w:t>400</w:t>
            </w:r>
          </w:p>
        </w:tc>
        <w:tc>
          <w:tcPr>
            <w:tcW w:w="756" w:type="dxa"/>
          </w:tcPr>
          <w:p w:rsidR="00B02EF5" w:rsidRPr="0033353C" w:rsidRDefault="00B02EF5" w:rsidP="003C2065">
            <w:pPr>
              <w:jc w:val="both"/>
              <w:rPr>
                <w:sz w:val="24"/>
                <w:szCs w:val="24"/>
              </w:rPr>
            </w:pPr>
            <w:r w:rsidRPr="0033353C">
              <w:rPr>
                <w:sz w:val="24"/>
                <w:szCs w:val="24"/>
              </w:rPr>
              <w:t>400</w:t>
            </w:r>
          </w:p>
        </w:tc>
      </w:tr>
      <w:tr w:rsidR="00B02EF5" w:rsidRPr="0033353C" w:rsidTr="003C2065">
        <w:trPr>
          <w:jc w:val="center"/>
        </w:trPr>
        <w:tc>
          <w:tcPr>
            <w:tcW w:w="1158" w:type="dxa"/>
          </w:tcPr>
          <w:p w:rsidR="00B02EF5" w:rsidRPr="0033353C" w:rsidRDefault="00B02EF5" w:rsidP="003C2065">
            <w:pPr>
              <w:jc w:val="both"/>
              <w:rPr>
                <w:sz w:val="24"/>
                <w:szCs w:val="24"/>
              </w:rPr>
            </w:pPr>
            <w:r w:rsidRPr="0033353C">
              <w:rPr>
                <w:i/>
                <w:sz w:val="24"/>
                <w:szCs w:val="24"/>
              </w:rPr>
              <w:t>v</w:t>
            </w:r>
            <w:r w:rsidRPr="0033353C">
              <w:rPr>
                <w:sz w:val="24"/>
                <w:szCs w:val="24"/>
              </w:rPr>
              <w:t>, Торр/с</w:t>
            </w:r>
          </w:p>
        </w:tc>
        <w:tc>
          <w:tcPr>
            <w:tcW w:w="756" w:type="dxa"/>
          </w:tcPr>
          <w:p w:rsidR="00B02EF5" w:rsidRPr="0033353C" w:rsidRDefault="00B02EF5" w:rsidP="003C2065">
            <w:pPr>
              <w:jc w:val="both"/>
              <w:rPr>
                <w:sz w:val="24"/>
                <w:szCs w:val="24"/>
              </w:rPr>
            </w:pPr>
            <w:r w:rsidRPr="0033353C">
              <w:rPr>
                <w:sz w:val="24"/>
                <w:szCs w:val="24"/>
              </w:rPr>
              <w:t>1,03</w:t>
            </w:r>
          </w:p>
        </w:tc>
        <w:tc>
          <w:tcPr>
            <w:tcW w:w="756" w:type="dxa"/>
          </w:tcPr>
          <w:p w:rsidR="00B02EF5" w:rsidRPr="0033353C" w:rsidRDefault="00B02EF5" w:rsidP="003C2065">
            <w:pPr>
              <w:jc w:val="both"/>
              <w:rPr>
                <w:sz w:val="24"/>
                <w:szCs w:val="24"/>
              </w:rPr>
            </w:pPr>
            <w:r w:rsidRPr="0033353C">
              <w:rPr>
                <w:sz w:val="24"/>
                <w:szCs w:val="24"/>
              </w:rPr>
              <w:t>0,25</w:t>
            </w:r>
          </w:p>
        </w:tc>
        <w:tc>
          <w:tcPr>
            <w:tcW w:w="696" w:type="dxa"/>
          </w:tcPr>
          <w:p w:rsidR="00B02EF5" w:rsidRPr="0033353C" w:rsidRDefault="00B02EF5" w:rsidP="003C2065">
            <w:pPr>
              <w:jc w:val="both"/>
              <w:rPr>
                <w:sz w:val="24"/>
                <w:szCs w:val="24"/>
              </w:rPr>
            </w:pPr>
            <w:r w:rsidRPr="0033353C">
              <w:rPr>
                <w:sz w:val="24"/>
                <w:szCs w:val="24"/>
              </w:rPr>
              <w:t>1,6</w:t>
            </w:r>
          </w:p>
        </w:tc>
        <w:tc>
          <w:tcPr>
            <w:tcW w:w="756" w:type="dxa"/>
          </w:tcPr>
          <w:p w:rsidR="00B02EF5" w:rsidRPr="0033353C" w:rsidRDefault="00B02EF5" w:rsidP="003C2065">
            <w:pPr>
              <w:jc w:val="both"/>
              <w:rPr>
                <w:sz w:val="24"/>
                <w:szCs w:val="24"/>
              </w:rPr>
            </w:pPr>
            <w:r w:rsidRPr="0033353C">
              <w:rPr>
                <w:sz w:val="24"/>
                <w:szCs w:val="24"/>
              </w:rPr>
              <w:t>0,79</w:t>
            </w:r>
          </w:p>
        </w:tc>
      </w:tr>
    </w:tbl>
    <w:p w:rsidR="00B02EF5" w:rsidRPr="0033353C" w:rsidRDefault="00B02EF5" w:rsidP="00B02EF5">
      <w:pPr>
        <w:spacing w:after="0" w:line="240" w:lineRule="auto"/>
        <w:ind w:firstLine="540"/>
        <w:jc w:val="both"/>
        <w:rPr>
          <w:rFonts w:ascii="Times New Roman" w:hAnsi="Times New Roman" w:cs="Times New Roman"/>
          <w:sz w:val="24"/>
          <w:szCs w:val="24"/>
          <w:lang w:val="ru-RU"/>
        </w:rPr>
      </w:pPr>
      <w:r w:rsidRPr="0033353C">
        <w:rPr>
          <w:rFonts w:ascii="Times New Roman" w:hAnsi="Times New Roman" w:cs="Times New Roman"/>
          <w:sz w:val="24"/>
          <w:szCs w:val="24"/>
          <w:lang w:val="ru-RU"/>
        </w:rPr>
        <w:t xml:space="preserve">Напишите уравнение скорости. Вычислите среднее значение константы скорости и установите ее размерность. </w:t>
      </w:r>
    </w:p>
    <w:p w:rsidR="00B02EF5" w:rsidRPr="0033353C" w:rsidRDefault="00B02EF5" w:rsidP="00B02EF5">
      <w:pPr>
        <w:pStyle w:val="a"/>
        <w:numPr>
          <w:ilvl w:val="0"/>
          <w:numId w:val="0"/>
        </w:numPr>
        <w:spacing w:after="0" w:line="240" w:lineRule="auto"/>
        <w:contextualSpacing w:val="0"/>
        <w:jc w:val="both"/>
        <w:rPr>
          <w:rFonts w:ascii="Times New Roman" w:hAnsi="Times New Roman" w:cs="Times New Roman"/>
          <w:sz w:val="24"/>
          <w:szCs w:val="24"/>
          <w:lang w:val="ru-RU"/>
        </w:rPr>
      </w:pPr>
      <w:r w:rsidRPr="0033353C">
        <w:rPr>
          <w:rFonts w:ascii="Times New Roman" w:hAnsi="Times New Roman" w:cs="Times New Roman"/>
          <w:b/>
          <w:sz w:val="24"/>
          <w:szCs w:val="24"/>
          <w:lang w:val="ru-RU"/>
        </w:rPr>
        <w:t xml:space="preserve">Решение. </w:t>
      </w:r>
      <w:r w:rsidRPr="0033353C">
        <w:rPr>
          <w:rFonts w:ascii="Times New Roman" w:hAnsi="Times New Roman" w:cs="Times New Roman"/>
          <w:sz w:val="24"/>
          <w:szCs w:val="24"/>
          <w:lang w:val="ru-RU"/>
        </w:rPr>
        <w:t xml:space="preserve">В реакции фиксируют количество </w:t>
      </w:r>
      <w:r w:rsidRPr="0033353C">
        <w:rPr>
          <w:rFonts w:ascii="Times New Roman" w:hAnsi="Times New Roman" w:cs="Times New Roman"/>
          <w:sz w:val="24"/>
          <w:szCs w:val="24"/>
        </w:rPr>
        <w:t>H</w:t>
      </w:r>
      <w:r w:rsidRPr="0033353C">
        <w:rPr>
          <w:rFonts w:ascii="Times New Roman" w:hAnsi="Times New Roman" w:cs="Times New Roman"/>
          <w:sz w:val="24"/>
          <w:szCs w:val="24"/>
          <w:vertAlign w:val="subscript"/>
          <w:lang w:val="ru-RU"/>
        </w:rPr>
        <w:t>2</w:t>
      </w:r>
      <w:r w:rsidRPr="0033353C">
        <w:rPr>
          <w:rFonts w:ascii="Times New Roman" w:hAnsi="Times New Roman" w:cs="Times New Roman"/>
          <w:sz w:val="24"/>
          <w:szCs w:val="24"/>
          <w:lang w:val="ru-RU"/>
        </w:rPr>
        <w:t>. В этом случае отношение начальных скоростей равно</w:t>
      </w:r>
    </w:p>
    <w:p w:rsidR="00B02EF5" w:rsidRPr="0033353C" w:rsidRDefault="00B02EF5" w:rsidP="00B02EF5">
      <w:pPr>
        <w:pStyle w:val="a"/>
        <w:numPr>
          <w:ilvl w:val="0"/>
          <w:numId w:val="0"/>
        </w:numPr>
        <w:spacing w:after="0" w:line="240" w:lineRule="auto"/>
        <w:ind w:firstLine="540"/>
        <w:contextualSpacing w:val="0"/>
        <w:jc w:val="both"/>
        <w:rPr>
          <w:rFonts w:ascii="Times New Roman" w:hAnsi="Times New Roman" w:cs="Times New Roman"/>
          <w:b/>
          <w:sz w:val="28"/>
          <w:szCs w:val="28"/>
          <w:lang w:val="ru-RU"/>
        </w:rPr>
      </w:pPr>
      <w:r w:rsidRPr="0033353C">
        <w:rPr>
          <w:rFonts w:ascii="Times New Roman" w:hAnsi="Times New Roman" w:cs="Times New Roman"/>
          <w:b/>
          <w:sz w:val="28"/>
          <w:szCs w:val="28"/>
          <w:lang w:val="ru-RU"/>
        </w:rPr>
        <w:tab/>
      </w:r>
      <w:r w:rsidRPr="0033353C">
        <w:rPr>
          <w:rFonts w:ascii="Times New Roman" w:hAnsi="Times New Roman" w:cs="Times New Roman"/>
          <w:b/>
          <w:sz w:val="28"/>
          <w:szCs w:val="28"/>
          <w:lang w:val="ru-RU"/>
        </w:rPr>
        <w:tab/>
      </w:r>
      <w:r w:rsidRPr="0033353C">
        <w:rPr>
          <w:rFonts w:ascii="Times New Roman" w:hAnsi="Times New Roman" w:cs="Times New Roman"/>
          <w:b/>
          <w:sz w:val="28"/>
          <w:szCs w:val="28"/>
          <w:lang w:val="ru-RU"/>
        </w:rPr>
        <w:tab/>
      </w:r>
      <w:r w:rsidRPr="0033353C">
        <w:rPr>
          <w:rFonts w:ascii="Times New Roman" w:hAnsi="Times New Roman" w:cs="Times New Roman"/>
          <w:b/>
          <w:sz w:val="28"/>
          <w:szCs w:val="28"/>
          <w:lang w:val="ru-RU"/>
        </w:rPr>
        <w:tab/>
      </w:r>
      <w:r w:rsidRPr="0033353C">
        <w:rPr>
          <w:rFonts w:ascii="Times New Roman" w:hAnsi="Times New Roman" w:cs="Times New Roman"/>
          <w:b/>
          <w:sz w:val="28"/>
          <w:szCs w:val="28"/>
          <w:lang w:val="ru-RU"/>
        </w:rPr>
        <w:tab/>
      </w:r>
      <m:oMath>
        <m:f>
          <m:fPr>
            <m:ctrlPr>
              <w:rPr>
                <w:rFonts w:ascii="Cambria Math" w:hAnsi="Times New Roman" w:cs="Times New Roman"/>
                <w:b/>
                <w:i/>
                <w:sz w:val="28"/>
                <w:szCs w:val="28"/>
                <w:lang w:val="ru-RU"/>
              </w:rPr>
            </m:ctrlPr>
          </m:fPr>
          <m:num>
            <m:sSub>
              <m:sSubPr>
                <m:ctrlPr>
                  <w:rPr>
                    <w:rFonts w:ascii="Cambria Math" w:hAnsi="Times New Roman" w:cs="Times New Roman"/>
                    <w:b/>
                    <w:i/>
                    <w:sz w:val="28"/>
                    <w:szCs w:val="28"/>
                    <w:lang w:val="ru-RU"/>
                  </w:rPr>
                </m:ctrlPr>
              </m:sSubPr>
              <m:e>
                <m:d>
                  <m:dPr>
                    <m:ctrlPr>
                      <w:rPr>
                        <w:rFonts w:ascii="Cambria Math" w:hAnsi="Times New Roman" w:cs="Times New Roman"/>
                        <w:b/>
                        <w:i/>
                        <w:sz w:val="28"/>
                        <w:szCs w:val="28"/>
                        <w:lang w:val="ru-RU"/>
                      </w:rPr>
                    </m:ctrlPr>
                  </m:dPr>
                  <m:e>
                    <m:sSub>
                      <m:sSubPr>
                        <m:ctrlPr>
                          <w:rPr>
                            <w:rFonts w:ascii="Cambria Math" w:hAnsi="Times New Roman" w:cs="Times New Roman"/>
                            <w:b/>
                            <w:i/>
                            <w:sz w:val="28"/>
                            <w:szCs w:val="28"/>
                            <w:lang w:val="ru-RU"/>
                          </w:rPr>
                        </m:ctrlPr>
                      </m:sSubPr>
                      <m:e>
                        <m:r>
                          <m:rPr>
                            <m:sty m:val="bi"/>
                          </m:rPr>
                          <w:rPr>
                            <w:rFonts w:ascii="Cambria Math" w:hAnsi="Cambria Math" w:cs="Times New Roman"/>
                            <w:sz w:val="28"/>
                            <w:szCs w:val="28"/>
                            <w:lang w:val="ru-RU"/>
                          </w:rPr>
                          <m:t>v</m:t>
                        </m:r>
                      </m:e>
                      <m:sub>
                        <m:r>
                          <m:rPr>
                            <m:sty m:val="bi"/>
                          </m:rPr>
                          <w:rPr>
                            <w:rFonts w:ascii="Cambria Math" w:hAnsi="Cambria Math" w:cs="Times New Roman"/>
                            <w:sz w:val="28"/>
                            <w:szCs w:val="28"/>
                            <w:lang w:val="ru-RU"/>
                          </w:rPr>
                          <m:t>0</m:t>
                        </m:r>
                      </m:sub>
                    </m:sSub>
                  </m:e>
                </m:d>
              </m:e>
              <m:sub>
                <m:r>
                  <m:rPr>
                    <m:sty m:val="bi"/>
                  </m:rPr>
                  <w:rPr>
                    <w:rFonts w:ascii="Cambria Math" w:hAnsi="Cambria Math" w:cs="Times New Roman"/>
                    <w:sz w:val="28"/>
                    <w:szCs w:val="28"/>
                    <w:lang w:val="ru-RU"/>
                  </w:rPr>
                  <m:t>1</m:t>
                </m:r>
              </m:sub>
            </m:sSub>
          </m:num>
          <m:den>
            <m:sSub>
              <m:sSubPr>
                <m:ctrlPr>
                  <w:rPr>
                    <w:rFonts w:ascii="Cambria Math" w:hAnsi="Times New Roman" w:cs="Times New Roman"/>
                    <w:b/>
                    <w:i/>
                    <w:sz w:val="28"/>
                    <w:szCs w:val="28"/>
                    <w:lang w:val="ru-RU"/>
                  </w:rPr>
                </m:ctrlPr>
              </m:sSubPr>
              <m:e>
                <m:d>
                  <m:dPr>
                    <m:ctrlPr>
                      <w:rPr>
                        <w:rFonts w:ascii="Cambria Math" w:hAnsi="Times New Roman" w:cs="Times New Roman"/>
                        <w:b/>
                        <w:i/>
                        <w:sz w:val="28"/>
                        <w:szCs w:val="28"/>
                        <w:lang w:val="ru-RU"/>
                      </w:rPr>
                    </m:ctrlPr>
                  </m:dPr>
                  <m:e>
                    <m:sSub>
                      <m:sSubPr>
                        <m:ctrlPr>
                          <w:rPr>
                            <w:rFonts w:ascii="Cambria Math" w:hAnsi="Times New Roman" w:cs="Times New Roman"/>
                            <w:b/>
                            <w:i/>
                            <w:sz w:val="28"/>
                            <w:szCs w:val="28"/>
                            <w:lang w:val="ru-RU"/>
                          </w:rPr>
                        </m:ctrlPr>
                      </m:sSubPr>
                      <m:e>
                        <m:r>
                          <m:rPr>
                            <m:sty m:val="bi"/>
                          </m:rPr>
                          <w:rPr>
                            <w:rFonts w:ascii="Cambria Math" w:hAnsi="Cambria Math" w:cs="Times New Roman"/>
                            <w:sz w:val="28"/>
                            <w:szCs w:val="28"/>
                            <w:lang w:val="ru-RU"/>
                          </w:rPr>
                          <m:t>v</m:t>
                        </m:r>
                      </m:e>
                      <m:sub>
                        <m:r>
                          <m:rPr>
                            <m:sty m:val="bi"/>
                          </m:rPr>
                          <w:rPr>
                            <w:rFonts w:ascii="Cambria Math" w:hAnsi="Cambria Math" w:cs="Times New Roman"/>
                            <w:sz w:val="28"/>
                            <w:szCs w:val="28"/>
                            <w:lang w:val="ru-RU"/>
                          </w:rPr>
                          <m:t>0</m:t>
                        </m:r>
                      </m:sub>
                    </m:sSub>
                  </m:e>
                </m:d>
              </m:e>
              <m:sub>
                <m:r>
                  <m:rPr>
                    <m:sty m:val="bi"/>
                  </m:rPr>
                  <w:rPr>
                    <w:rFonts w:ascii="Cambria Math" w:hAnsi="Cambria Math" w:cs="Times New Roman"/>
                    <w:sz w:val="28"/>
                    <w:szCs w:val="28"/>
                    <w:lang w:val="ru-RU"/>
                  </w:rPr>
                  <m:t>2</m:t>
                </m:r>
              </m:sub>
            </m:sSub>
          </m:den>
        </m:f>
      </m:oMath>
      <w:r w:rsidRPr="0033353C">
        <w:rPr>
          <w:rFonts w:ascii="Times New Roman" w:eastAsiaTheme="minorEastAsia" w:hAnsi="Times New Roman" w:cs="Times New Roman"/>
          <w:b/>
          <w:sz w:val="28"/>
          <w:szCs w:val="28"/>
          <w:lang w:val="ru-RU"/>
        </w:rPr>
        <w:t>=</w:t>
      </w:r>
      <m:oMath>
        <m:sSup>
          <m:sSupPr>
            <m:ctrlPr>
              <w:rPr>
                <w:rFonts w:ascii="Cambria Math" w:eastAsiaTheme="minorEastAsia" w:hAnsi="Times New Roman" w:cs="Times New Roman"/>
                <w:b/>
                <w:sz w:val="28"/>
                <w:szCs w:val="28"/>
              </w:rPr>
            </m:ctrlPr>
          </m:sSupPr>
          <m:e>
            <m:d>
              <m:dPr>
                <m:ctrlPr>
                  <w:rPr>
                    <w:rFonts w:ascii="Cambria Math" w:eastAsiaTheme="minorEastAsia" w:hAnsi="Times New Roman" w:cs="Times New Roman"/>
                    <w:b/>
                    <w:sz w:val="28"/>
                    <w:szCs w:val="28"/>
                  </w:rPr>
                </m:ctrlPr>
              </m:dPr>
              <m:e>
                <m:f>
                  <m:fPr>
                    <m:ctrlPr>
                      <w:rPr>
                        <w:rFonts w:ascii="Cambria Math" w:eastAsiaTheme="minorEastAsia" w:hAnsi="Times New Roman" w:cs="Times New Roman"/>
                        <w:b/>
                        <w:sz w:val="28"/>
                        <w:szCs w:val="28"/>
                      </w:rPr>
                    </m:ctrlPr>
                  </m:fPr>
                  <m:num>
                    <m:sSub>
                      <m:sSubPr>
                        <m:ctrlPr>
                          <w:rPr>
                            <w:rFonts w:ascii="Cambria Math" w:eastAsiaTheme="minorEastAsia" w:hAnsi="Times New Roman" w:cs="Times New Roman"/>
                            <w:b/>
                            <w:i/>
                            <w:sz w:val="28"/>
                            <w:szCs w:val="28"/>
                          </w:rPr>
                        </m:ctrlPr>
                      </m:sSubPr>
                      <m:e>
                        <m:r>
                          <m:rPr>
                            <m:sty m:val="bi"/>
                          </m:rPr>
                          <w:rPr>
                            <w:rFonts w:ascii="Cambria Math" w:eastAsiaTheme="minorEastAsia" w:hAnsi="Cambria Math" w:cs="Times New Roman"/>
                            <w:sz w:val="28"/>
                            <w:szCs w:val="28"/>
                          </w:rPr>
                          <m:t>p</m:t>
                        </m:r>
                      </m:e>
                      <m:sub>
                        <m:r>
                          <m:rPr>
                            <m:sty m:val="bi"/>
                          </m:rPr>
                          <w:rPr>
                            <w:rFonts w:ascii="Cambria Math" w:eastAsiaTheme="minorEastAsia" w:hAnsi="Cambria Math" w:cs="Times New Roman"/>
                            <w:sz w:val="28"/>
                            <w:szCs w:val="28"/>
                          </w:rPr>
                          <m:t>1</m:t>
                        </m:r>
                      </m:sub>
                    </m:sSub>
                    <m:r>
                      <m:rPr>
                        <m:sty m:val="bi"/>
                      </m:rPr>
                      <w:rPr>
                        <w:rFonts w:ascii="Cambria Math" w:eastAsiaTheme="minorEastAsia" w:hAnsi="Times New Roman" w:cs="Times New Roman"/>
                        <w:sz w:val="28"/>
                        <w:szCs w:val="28"/>
                        <w:lang w:val="ru-RU"/>
                      </w:rPr>
                      <m:t>(</m:t>
                    </m:r>
                    <m:r>
                      <m:rPr>
                        <m:sty m:val="b"/>
                      </m:rPr>
                      <w:rPr>
                        <w:rFonts w:ascii="Cambria Math" w:eastAsiaTheme="minorEastAsia" w:hAnsi="Cambria Math" w:cs="Times New Roman"/>
                        <w:sz w:val="28"/>
                        <w:szCs w:val="28"/>
                      </w:rPr>
                      <m:t>NO</m:t>
                    </m:r>
                    <m:r>
                      <m:rPr>
                        <m:sty m:val="bi"/>
                      </m:rPr>
                      <w:rPr>
                        <w:rFonts w:ascii="Cambria Math" w:eastAsiaTheme="minorEastAsia" w:hAnsi="Times New Roman" w:cs="Times New Roman"/>
                        <w:sz w:val="28"/>
                        <w:szCs w:val="28"/>
                        <w:lang w:val="ru-RU"/>
                      </w:rPr>
                      <m:t>)</m:t>
                    </m:r>
                  </m:num>
                  <m:den>
                    <m:sSub>
                      <m:sSubPr>
                        <m:ctrlPr>
                          <w:rPr>
                            <w:rFonts w:ascii="Cambria Math" w:eastAsiaTheme="minorEastAsia" w:hAnsi="Times New Roman" w:cs="Times New Roman"/>
                            <w:b/>
                            <w:i/>
                            <w:sz w:val="28"/>
                            <w:szCs w:val="28"/>
                          </w:rPr>
                        </m:ctrlPr>
                      </m:sSubPr>
                      <m:e>
                        <m:r>
                          <m:rPr>
                            <m:sty m:val="bi"/>
                          </m:rPr>
                          <w:rPr>
                            <w:rFonts w:ascii="Cambria Math" w:eastAsiaTheme="minorEastAsia" w:hAnsi="Cambria Math" w:cs="Times New Roman"/>
                            <w:sz w:val="28"/>
                            <w:szCs w:val="28"/>
                          </w:rPr>
                          <m:t>p</m:t>
                        </m:r>
                      </m:e>
                      <m:sub>
                        <m:r>
                          <m:rPr>
                            <m:sty m:val="bi"/>
                          </m:rPr>
                          <w:rPr>
                            <w:rFonts w:ascii="Cambria Math" w:eastAsiaTheme="minorEastAsia" w:hAnsi="Cambria Math" w:cs="Times New Roman"/>
                            <w:sz w:val="28"/>
                            <w:szCs w:val="28"/>
                          </w:rPr>
                          <m:t>2</m:t>
                        </m:r>
                      </m:sub>
                    </m:sSub>
                    <m:r>
                      <m:rPr>
                        <m:sty m:val="bi"/>
                      </m:rPr>
                      <w:rPr>
                        <w:rFonts w:ascii="Cambria Math" w:eastAsiaTheme="minorEastAsia" w:hAnsi="Times New Roman" w:cs="Times New Roman"/>
                        <w:sz w:val="28"/>
                        <w:szCs w:val="28"/>
                        <w:lang w:val="ru-RU"/>
                      </w:rPr>
                      <m:t>(</m:t>
                    </m:r>
                    <m:r>
                      <m:rPr>
                        <m:sty m:val="b"/>
                      </m:rPr>
                      <w:rPr>
                        <w:rFonts w:ascii="Cambria Math" w:eastAsiaTheme="minorEastAsia" w:hAnsi="Cambria Math" w:cs="Times New Roman"/>
                        <w:sz w:val="28"/>
                        <w:szCs w:val="28"/>
                      </w:rPr>
                      <m:t>NO</m:t>
                    </m:r>
                    <m:r>
                      <m:rPr>
                        <m:sty m:val="bi"/>
                      </m:rPr>
                      <w:rPr>
                        <w:rFonts w:ascii="Cambria Math" w:eastAsiaTheme="minorEastAsia" w:hAnsi="Times New Roman" w:cs="Times New Roman"/>
                        <w:sz w:val="28"/>
                        <w:szCs w:val="28"/>
                        <w:lang w:val="ru-RU"/>
                      </w:rPr>
                      <m:t>)</m:t>
                    </m:r>
                  </m:den>
                </m:f>
              </m:e>
            </m:d>
          </m:e>
          <m:sup>
            <m:r>
              <m:rPr>
                <m:sty m:val="b"/>
              </m:rPr>
              <w:rPr>
                <w:rFonts w:ascii="Cambria Math" w:eastAsiaTheme="minorEastAsia" w:hAnsi="Cambria Math" w:cs="Times New Roman"/>
                <w:sz w:val="28"/>
                <w:szCs w:val="28"/>
              </w:rPr>
              <m:t>2</m:t>
            </m:r>
          </m:sup>
        </m:sSup>
      </m:oMath>
    </w:p>
    <w:p w:rsidR="00B02EF5" w:rsidRPr="0033353C" w:rsidRDefault="00B02EF5" w:rsidP="00B02EF5">
      <w:pPr>
        <w:pStyle w:val="a"/>
        <w:numPr>
          <w:ilvl w:val="0"/>
          <w:numId w:val="0"/>
        </w:numPr>
        <w:spacing w:after="0" w:line="240" w:lineRule="auto"/>
        <w:ind w:firstLine="540"/>
        <w:contextualSpacing w:val="0"/>
        <w:jc w:val="both"/>
        <w:rPr>
          <w:rFonts w:ascii="Times New Roman" w:eastAsiaTheme="minorEastAsia" w:hAnsi="Times New Roman" w:cs="Times New Roman"/>
          <w:sz w:val="24"/>
          <w:szCs w:val="24"/>
          <w:lang w:val="ru-RU"/>
        </w:rPr>
      </w:pPr>
      <w:r w:rsidRPr="0033353C">
        <w:rPr>
          <w:rFonts w:ascii="Times New Roman" w:hAnsi="Times New Roman" w:cs="Times New Roman"/>
          <w:sz w:val="24"/>
          <w:szCs w:val="24"/>
          <w:lang w:val="ru-RU"/>
        </w:rPr>
        <w:t>При уменьшении парциального давления оксида азота в 2 раза (при фиксированном парциальном давлении водорода) скорость уменьшается в 4 раза, следовательно, это реакция 2-го порядка по оксиду азота (</w:t>
      </w:r>
      <w:r w:rsidRPr="0033353C">
        <w:rPr>
          <w:rFonts w:ascii="Times New Roman" w:hAnsi="Times New Roman" w:cs="Times New Roman"/>
          <w:sz w:val="24"/>
          <w:szCs w:val="24"/>
        </w:rPr>
        <w:t>II</w:t>
      </w:r>
      <w:r w:rsidRPr="0033353C">
        <w:rPr>
          <w:rFonts w:ascii="Times New Roman" w:hAnsi="Times New Roman" w:cs="Times New Roman"/>
          <w:sz w:val="24"/>
          <w:szCs w:val="24"/>
          <w:lang w:val="ru-RU"/>
        </w:rPr>
        <w:t xml:space="preserve">). Так как при уменьшении парциального давления водорода в 2 раза (при фиксированном парциальном давлении оксида азота) скорость уменьшается также в 2 раза, то </w:t>
      </w:r>
      <w:r w:rsidRPr="0033353C">
        <w:rPr>
          <w:rFonts w:ascii="Times New Roman" w:hAnsi="Times New Roman" w:cs="Times New Roman"/>
          <w:sz w:val="24"/>
          <w:szCs w:val="24"/>
          <w:lang w:val="ru-RU"/>
        </w:rPr>
        <w:lastRenderedPageBreak/>
        <w:t xml:space="preserve">это реакция 1-го порядка по водороду. Кинетическое уравнение реакции </w:t>
      </w:r>
      <m:oMath>
        <m:r>
          <m:rPr>
            <m:sty m:val="bi"/>
          </m:rPr>
          <w:rPr>
            <w:rFonts w:ascii="Cambria Math" w:hAnsi="Cambria Math" w:cs="Times New Roman"/>
            <w:sz w:val="24"/>
            <w:szCs w:val="24"/>
            <w:lang w:val="ru-RU"/>
          </w:rPr>
          <m:t>v</m:t>
        </m:r>
        <m:r>
          <m:rPr>
            <m:sty m:val="bi"/>
          </m:rPr>
          <w:rPr>
            <w:rFonts w:ascii="Cambria Math" w:hAnsi="Times New Roman" w:cs="Times New Roman"/>
            <w:sz w:val="24"/>
            <w:szCs w:val="24"/>
            <w:lang w:val="ru-RU"/>
          </w:rPr>
          <m:t>=</m:t>
        </m:r>
        <m:r>
          <m:rPr>
            <m:sty m:val="bi"/>
          </m:rPr>
          <w:rPr>
            <w:rFonts w:ascii="Cambria Math" w:hAnsi="Cambria Math" w:cs="Times New Roman"/>
            <w:sz w:val="24"/>
            <w:szCs w:val="24"/>
            <w:lang w:val="ru-RU"/>
          </w:rPr>
          <m:t>k</m:t>
        </m:r>
        <m:sSubSup>
          <m:sSubSupPr>
            <m:ctrlPr>
              <w:rPr>
                <w:rFonts w:ascii="Cambria Math" w:hAnsi="Times New Roman" w:cs="Times New Roman"/>
                <w:b/>
                <w:i/>
                <w:sz w:val="24"/>
                <w:szCs w:val="24"/>
                <w:lang w:val="ru-RU"/>
              </w:rPr>
            </m:ctrlPr>
          </m:sSubSupPr>
          <m:e>
            <m:r>
              <m:rPr>
                <m:sty m:val="bi"/>
              </m:rPr>
              <w:rPr>
                <w:rFonts w:ascii="Cambria Math" w:hAnsi="Cambria Math" w:cs="Times New Roman"/>
                <w:sz w:val="24"/>
                <w:szCs w:val="24"/>
                <w:lang w:val="ru-RU"/>
              </w:rPr>
              <m:t>p</m:t>
            </m:r>
          </m:e>
          <m:sub>
            <m:r>
              <m:rPr>
                <m:sty m:val="b"/>
              </m:rPr>
              <w:rPr>
                <w:rFonts w:ascii="Cambria Math" w:hAnsi="Cambria Math" w:cs="Times New Roman"/>
                <w:sz w:val="24"/>
                <w:szCs w:val="24"/>
                <w:lang w:val="ru-RU"/>
              </w:rPr>
              <m:t>NO</m:t>
            </m:r>
          </m:sub>
          <m:sup>
            <m:r>
              <m:rPr>
                <m:sty m:val="bi"/>
              </m:rPr>
              <w:rPr>
                <w:rFonts w:ascii="Cambria Math" w:hAnsi="Cambria Math" w:cs="Times New Roman"/>
                <w:sz w:val="24"/>
                <w:szCs w:val="24"/>
                <w:lang w:val="ru-RU"/>
              </w:rPr>
              <m:t>2</m:t>
            </m:r>
          </m:sup>
        </m:sSubSup>
        <m:r>
          <m:rPr>
            <m:sty m:val="bi"/>
          </m:rPr>
          <w:rPr>
            <w:rFonts w:ascii="Times New Roman" w:eastAsiaTheme="minorEastAsia" w:hAnsi="Times New Roman" w:cs="Times New Roman"/>
            <w:sz w:val="24"/>
            <w:szCs w:val="24"/>
            <w:lang w:val="ru-RU"/>
          </w:rPr>
          <m:t>∙</m:t>
        </m:r>
        <m:sSub>
          <m:sSubPr>
            <m:ctrlPr>
              <w:rPr>
                <w:rFonts w:ascii="Cambria Math" w:eastAsiaTheme="minorEastAsia" w:hAnsi="Times New Roman" w:cs="Times New Roman"/>
                <w:b/>
                <w:i/>
                <w:sz w:val="24"/>
                <w:szCs w:val="24"/>
                <w:lang w:val="ru-RU"/>
              </w:rPr>
            </m:ctrlPr>
          </m:sSubPr>
          <m:e>
            <m:r>
              <m:rPr>
                <m:sty m:val="bi"/>
              </m:rPr>
              <w:rPr>
                <w:rFonts w:ascii="Cambria Math" w:eastAsiaTheme="minorEastAsia" w:hAnsi="Cambria Math" w:cs="Times New Roman"/>
                <w:sz w:val="24"/>
                <w:szCs w:val="24"/>
                <w:lang w:val="ru-RU"/>
              </w:rPr>
              <m:t>p</m:t>
            </m:r>
          </m:e>
          <m:sub>
            <m:sSub>
              <m:sSubPr>
                <m:ctrlPr>
                  <w:rPr>
                    <w:rFonts w:ascii="Cambria Math" w:eastAsiaTheme="minorEastAsia" w:hAnsi="Times New Roman" w:cs="Times New Roman"/>
                    <w:b/>
                    <w:i/>
                    <w:sz w:val="24"/>
                    <w:szCs w:val="24"/>
                    <w:lang w:val="ru-RU"/>
                  </w:rPr>
                </m:ctrlPr>
              </m:sSubPr>
              <m:e>
                <m:r>
                  <m:rPr>
                    <m:sty m:val="b"/>
                  </m:rPr>
                  <w:rPr>
                    <w:rFonts w:ascii="Cambria Math" w:eastAsiaTheme="minorEastAsia" w:hAnsi="Cambria Math" w:cs="Times New Roman"/>
                    <w:sz w:val="24"/>
                    <w:szCs w:val="24"/>
                    <w:lang w:val="ru-RU"/>
                  </w:rPr>
                  <m:t>H</m:t>
                </m:r>
              </m:e>
              <m:sub>
                <m:r>
                  <m:rPr>
                    <m:sty m:val="bi"/>
                  </m:rPr>
                  <w:rPr>
                    <w:rFonts w:ascii="Cambria Math" w:eastAsiaTheme="minorEastAsia" w:hAnsi="Cambria Math" w:cs="Times New Roman"/>
                    <w:sz w:val="24"/>
                    <w:szCs w:val="24"/>
                    <w:lang w:val="ru-RU"/>
                  </w:rPr>
                  <m:t>2</m:t>
                </m:r>
              </m:sub>
            </m:sSub>
          </m:sub>
        </m:sSub>
      </m:oMath>
      <w:r w:rsidRPr="0033353C">
        <w:rPr>
          <w:rFonts w:ascii="Times New Roman" w:eastAsiaTheme="minorEastAsia" w:hAnsi="Times New Roman" w:cs="Times New Roman"/>
          <w:b/>
          <w:sz w:val="24"/>
          <w:szCs w:val="24"/>
          <w:lang w:val="ru-RU"/>
        </w:rPr>
        <w:t xml:space="preserve">. </w:t>
      </w:r>
      <w:r w:rsidRPr="0033353C">
        <w:rPr>
          <w:rFonts w:ascii="Times New Roman" w:eastAsiaTheme="minorEastAsia" w:hAnsi="Times New Roman" w:cs="Times New Roman"/>
          <w:sz w:val="24"/>
          <w:szCs w:val="24"/>
          <w:lang w:val="ru-RU"/>
        </w:rPr>
        <w:t xml:space="preserve">Подставив в это уравнение любую строчку экспериментальных данных из таблицы, получим </w:t>
      </w:r>
      <w:r w:rsidRPr="0033353C">
        <w:rPr>
          <w:rFonts w:ascii="Times New Roman" w:eastAsiaTheme="minorEastAsia" w:hAnsi="Times New Roman" w:cs="Times New Roman"/>
          <w:i/>
          <w:sz w:val="24"/>
          <w:szCs w:val="24"/>
        </w:rPr>
        <w:t>k</w:t>
      </w:r>
      <w:r w:rsidRPr="0033353C">
        <w:rPr>
          <w:rFonts w:ascii="Times New Roman" w:eastAsiaTheme="minorEastAsia" w:hAnsi="Times New Roman" w:cs="Times New Roman"/>
          <w:i/>
          <w:sz w:val="24"/>
          <w:szCs w:val="24"/>
          <w:lang w:val="ru-RU"/>
        </w:rPr>
        <w:t> </w:t>
      </w:r>
      <w:r w:rsidRPr="0033353C">
        <w:rPr>
          <w:rFonts w:ascii="Times New Roman" w:eastAsiaTheme="minorEastAsia" w:hAnsi="Times New Roman" w:cs="Times New Roman"/>
          <w:sz w:val="24"/>
          <w:szCs w:val="24"/>
          <w:lang w:val="ru-RU"/>
        </w:rPr>
        <w:t>=3·10</w:t>
      </w:r>
      <w:r w:rsidRPr="0033353C">
        <w:rPr>
          <w:rFonts w:ascii="Times New Roman" w:eastAsiaTheme="minorEastAsia" w:hAnsi="Times New Roman" w:cs="Times New Roman"/>
          <w:sz w:val="24"/>
          <w:szCs w:val="24"/>
          <w:vertAlign w:val="superscript"/>
          <w:lang w:val="ru-RU"/>
        </w:rPr>
        <w:noBreakHyphen/>
        <w:t>8 </w:t>
      </w:r>
      <w:r w:rsidRPr="0033353C">
        <w:rPr>
          <w:rFonts w:ascii="Times New Roman" w:eastAsiaTheme="minorEastAsia" w:hAnsi="Times New Roman" w:cs="Times New Roman"/>
          <w:sz w:val="24"/>
          <w:szCs w:val="24"/>
          <w:lang w:val="ru-RU"/>
        </w:rPr>
        <w:t>Торр</w:t>
      </w:r>
      <w:r w:rsidRPr="0033353C">
        <w:rPr>
          <w:rFonts w:ascii="Times New Roman" w:eastAsiaTheme="minorEastAsia" w:hAnsi="Times New Roman" w:cs="Times New Roman"/>
          <w:sz w:val="24"/>
          <w:szCs w:val="24"/>
          <w:vertAlign w:val="superscript"/>
          <w:lang w:val="ru-RU"/>
        </w:rPr>
        <w:t>-2</w:t>
      </w:r>
      <w:r w:rsidRPr="0033353C">
        <w:rPr>
          <w:rFonts w:ascii="Times New Roman" w:eastAsiaTheme="minorEastAsia" w:hAnsi="Times New Roman" w:cs="Times New Roman"/>
          <w:sz w:val="24"/>
          <w:szCs w:val="24"/>
          <w:lang w:val="ru-RU"/>
        </w:rPr>
        <w:t>·с</w:t>
      </w:r>
      <w:r w:rsidRPr="0033353C">
        <w:rPr>
          <w:rFonts w:ascii="Times New Roman" w:eastAsiaTheme="minorEastAsia" w:hAnsi="Times New Roman" w:cs="Times New Roman"/>
          <w:sz w:val="24"/>
          <w:szCs w:val="24"/>
          <w:vertAlign w:val="superscript"/>
          <w:lang w:val="ru-RU"/>
        </w:rPr>
        <w:t>-1</w:t>
      </w:r>
      <w:r w:rsidRPr="0033353C">
        <w:rPr>
          <w:rFonts w:ascii="Times New Roman" w:eastAsiaTheme="minorEastAsia" w:hAnsi="Times New Roman" w:cs="Times New Roman"/>
          <w:sz w:val="24"/>
          <w:szCs w:val="24"/>
          <w:lang w:val="ru-RU"/>
        </w:rPr>
        <w:t>  .</w:t>
      </w:r>
    </w:p>
    <w:p w:rsidR="00B02EF5" w:rsidRPr="0033353C" w:rsidRDefault="00B02EF5" w:rsidP="00B02EF5">
      <w:pPr>
        <w:pStyle w:val="a"/>
        <w:numPr>
          <w:ilvl w:val="0"/>
          <w:numId w:val="0"/>
        </w:numPr>
        <w:spacing w:after="0" w:line="240" w:lineRule="auto"/>
        <w:ind w:firstLine="540"/>
        <w:contextualSpacing w:val="0"/>
        <w:jc w:val="both"/>
        <w:rPr>
          <w:rFonts w:ascii="Times New Roman" w:hAnsi="Times New Roman" w:cs="Times New Roman"/>
          <w:i/>
          <w:sz w:val="24"/>
          <w:szCs w:val="24"/>
          <w:lang w:val="ru-RU"/>
        </w:rPr>
      </w:pPr>
    </w:p>
    <w:p w:rsidR="00B02EF5" w:rsidRPr="0033353C" w:rsidRDefault="00B02EF5" w:rsidP="00B02EF5">
      <w:pPr>
        <w:pStyle w:val="a"/>
        <w:widowControl w:val="0"/>
        <w:numPr>
          <w:ilvl w:val="0"/>
          <w:numId w:val="0"/>
        </w:numPr>
        <w:spacing w:after="0"/>
        <w:ind w:firstLine="547"/>
        <w:contextualSpacing w:val="0"/>
        <w:jc w:val="both"/>
        <w:rPr>
          <w:rFonts w:ascii="Times New Roman" w:hAnsi="Times New Roman" w:cs="Times New Roman"/>
          <w:sz w:val="24"/>
          <w:szCs w:val="24"/>
          <w:lang w:val="ru-RU"/>
        </w:rPr>
      </w:pPr>
      <w:r w:rsidRPr="0033353C">
        <w:rPr>
          <w:rFonts w:ascii="Times New Roman" w:hAnsi="Times New Roman" w:cs="Times New Roman"/>
          <w:b/>
          <w:sz w:val="24"/>
          <w:szCs w:val="24"/>
          <w:lang w:val="ru-RU"/>
        </w:rPr>
        <w:t>Влияние размеров частиц.</w:t>
      </w:r>
      <w:r w:rsidRPr="0033353C">
        <w:rPr>
          <w:rFonts w:ascii="Times New Roman" w:hAnsi="Times New Roman" w:cs="Times New Roman"/>
          <w:sz w:val="24"/>
          <w:szCs w:val="24"/>
          <w:lang w:val="ru-RU"/>
        </w:rPr>
        <w:t xml:space="preserve"> Для </w:t>
      </w:r>
      <w:proofErr w:type="gramStart"/>
      <w:r w:rsidRPr="0033353C">
        <w:rPr>
          <w:rFonts w:ascii="Times New Roman" w:hAnsi="Times New Roman" w:cs="Times New Roman"/>
          <w:sz w:val="24"/>
          <w:szCs w:val="24"/>
          <w:lang w:val="ru-RU"/>
        </w:rPr>
        <w:t>гетерогенных</w:t>
      </w:r>
      <w:proofErr w:type="gramEnd"/>
      <w:r w:rsidRPr="0033353C">
        <w:rPr>
          <w:rFonts w:ascii="Times New Roman" w:hAnsi="Times New Roman" w:cs="Times New Roman"/>
          <w:sz w:val="24"/>
          <w:szCs w:val="24"/>
          <w:lang w:val="ru-RU"/>
        </w:rPr>
        <w:t xml:space="preserve"> реакции понятие концентрации не имеет смысла. Реакции с участием твердых веще</w:t>
      </w:r>
      <w:proofErr w:type="gramStart"/>
      <w:r w:rsidRPr="0033353C">
        <w:rPr>
          <w:rFonts w:ascii="Times New Roman" w:hAnsi="Times New Roman" w:cs="Times New Roman"/>
          <w:sz w:val="24"/>
          <w:szCs w:val="24"/>
          <w:lang w:val="ru-RU"/>
        </w:rPr>
        <w:t>ств пр</w:t>
      </w:r>
      <w:proofErr w:type="gramEnd"/>
      <w:r w:rsidRPr="0033353C">
        <w:rPr>
          <w:rFonts w:ascii="Times New Roman" w:hAnsi="Times New Roman" w:cs="Times New Roman"/>
          <w:sz w:val="24"/>
          <w:szCs w:val="24"/>
          <w:lang w:val="ru-RU"/>
        </w:rPr>
        <w:t>оисходят быстрее, если эти вещества тонко измельчить – при этом увеличивается поверхность контакта. Это легко увидеть, наблюдая за реакцией мраморной крошки и порошка карбоната кальция с кислотой.</w:t>
      </w:r>
    </w:p>
    <w:p w:rsidR="00B02EF5" w:rsidRPr="0033353C" w:rsidRDefault="00B02EF5" w:rsidP="00B02EF5">
      <w:pPr>
        <w:pStyle w:val="a"/>
        <w:numPr>
          <w:ilvl w:val="0"/>
          <w:numId w:val="0"/>
        </w:numPr>
        <w:tabs>
          <w:tab w:val="left" w:pos="90"/>
        </w:tabs>
        <w:spacing w:after="0"/>
        <w:ind w:firstLine="540"/>
        <w:contextualSpacing w:val="0"/>
        <w:jc w:val="both"/>
        <w:rPr>
          <w:rFonts w:ascii="Times New Roman" w:hAnsi="Times New Roman" w:cs="Times New Roman"/>
          <w:sz w:val="24"/>
          <w:szCs w:val="24"/>
          <w:lang w:val="ru-RU"/>
        </w:rPr>
      </w:pPr>
      <w:r w:rsidRPr="0033353C">
        <w:rPr>
          <w:rFonts w:ascii="Times New Roman" w:hAnsi="Times New Roman" w:cs="Times New Roman"/>
          <w:b/>
          <w:sz w:val="24"/>
          <w:szCs w:val="24"/>
          <w:lang w:val="ru-RU"/>
        </w:rPr>
        <w:t>Влияние температуры.</w:t>
      </w:r>
      <w:r w:rsidRPr="0033353C">
        <w:rPr>
          <w:rFonts w:ascii="Times New Roman" w:hAnsi="Times New Roman" w:cs="Times New Roman"/>
          <w:sz w:val="24"/>
          <w:szCs w:val="24"/>
          <w:lang w:val="ru-RU"/>
        </w:rPr>
        <w:t xml:space="preserve"> Для приближенной оценки изменения скорости при изменении температуры используется температурный коэффициент </w:t>
      </w:r>
      <w:proofErr w:type="gramStart"/>
      <w:r w:rsidRPr="0033353C">
        <w:rPr>
          <w:rFonts w:ascii="Times New Roman" w:hAnsi="Times New Roman" w:cs="Times New Roman"/>
          <w:sz w:val="24"/>
          <w:szCs w:val="24"/>
          <w:lang w:val="ru-RU"/>
        </w:rPr>
        <w:t>Вант</w:t>
      </w:r>
      <w:r w:rsidRPr="0033353C">
        <w:rPr>
          <w:rFonts w:ascii="Times New Roman" w:hAnsi="Times New Roman" w:cs="Times New Roman"/>
          <w:sz w:val="24"/>
          <w:szCs w:val="24"/>
          <w:lang w:val="ru-RU"/>
        </w:rPr>
        <w:noBreakHyphen/>
        <w:t>Гоффа</w:t>
      </w:r>
      <w:proofErr w:type="gramEnd"/>
      <w:r w:rsidRPr="0033353C">
        <w:rPr>
          <w:rFonts w:ascii="Times New Roman" w:hAnsi="Times New Roman" w:cs="Times New Roman"/>
          <w:sz w:val="24"/>
          <w:szCs w:val="24"/>
          <w:lang w:val="ru-RU"/>
        </w:rPr>
        <w:t xml:space="preserve"> γ, который показывает, во сколько раз изменяется скорость реакции при увеличении температуры на 10 </w:t>
      </w:r>
      <w:r w:rsidRPr="0033353C">
        <w:rPr>
          <w:rFonts w:ascii="Times New Roman" w:hAnsi="Times New Roman" w:cs="Times New Roman"/>
          <w:sz w:val="24"/>
          <w:szCs w:val="24"/>
          <w:vertAlign w:val="superscript"/>
          <w:lang w:val="ru-RU"/>
        </w:rPr>
        <w:t>о</w:t>
      </w:r>
      <w:r w:rsidRPr="0033353C">
        <w:rPr>
          <w:rFonts w:ascii="Times New Roman" w:hAnsi="Times New Roman" w:cs="Times New Roman"/>
          <w:sz w:val="24"/>
          <w:szCs w:val="24"/>
          <w:lang w:val="ru-RU"/>
        </w:rPr>
        <w:t>С.</w:t>
      </w:r>
    </w:p>
    <w:p w:rsidR="00B02EF5" w:rsidRPr="0033353C" w:rsidRDefault="00B02EF5" w:rsidP="00B02EF5">
      <w:pPr>
        <w:pStyle w:val="a"/>
        <w:numPr>
          <w:ilvl w:val="0"/>
          <w:numId w:val="0"/>
        </w:numPr>
        <w:spacing w:after="0"/>
        <w:ind w:left="360" w:firstLine="540"/>
        <w:contextualSpacing w:val="0"/>
        <w:jc w:val="both"/>
        <w:rPr>
          <w:rFonts w:ascii="Times New Roman" w:hAnsi="Times New Roman" w:cs="Times New Roman"/>
          <w:b/>
          <w:i/>
          <w:sz w:val="32"/>
          <w:szCs w:val="32"/>
        </w:rPr>
      </w:pPr>
      <w:r w:rsidRPr="0033353C">
        <w:rPr>
          <w:rFonts w:ascii="Times New Roman" w:hAnsi="Times New Roman" w:cs="Times New Roman"/>
          <w:sz w:val="24"/>
          <w:szCs w:val="24"/>
          <w:lang w:val="ru-RU"/>
        </w:rPr>
        <w:tab/>
      </w:r>
      <w:r w:rsidRPr="0033353C">
        <w:rPr>
          <w:rFonts w:ascii="Times New Roman" w:hAnsi="Times New Roman" w:cs="Times New Roman"/>
          <w:b/>
          <w:sz w:val="24"/>
          <w:szCs w:val="24"/>
          <w:lang w:val="ru-RU"/>
        </w:rPr>
        <w:tab/>
      </w:r>
      <w:r w:rsidRPr="0033353C">
        <w:rPr>
          <w:rFonts w:ascii="Times New Roman" w:hAnsi="Times New Roman" w:cs="Times New Roman"/>
          <w:b/>
          <w:sz w:val="24"/>
          <w:szCs w:val="24"/>
          <w:lang w:val="ru-RU"/>
        </w:rPr>
        <w:tab/>
      </w:r>
      <m:oMath>
        <m:f>
          <m:fPr>
            <m:ctrlPr>
              <w:rPr>
                <w:rFonts w:ascii="Cambria Math" w:hAnsi="Times New Roman" w:cs="Times New Roman"/>
                <w:b/>
                <w:i/>
                <w:sz w:val="28"/>
                <w:szCs w:val="28"/>
                <w:lang w:val="ru-RU"/>
              </w:rPr>
            </m:ctrlPr>
          </m:fPr>
          <m:num>
            <m:sSub>
              <m:sSubPr>
                <m:ctrlPr>
                  <w:rPr>
                    <w:rFonts w:ascii="Cambria Math" w:hAnsi="Times New Roman" w:cs="Times New Roman"/>
                    <w:b/>
                    <w:i/>
                    <w:sz w:val="28"/>
                    <w:szCs w:val="28"/>
                    <w:lang w:val="ru-RU"/>
                  </w:rPr>
                </m:ctrlPr>
              </m:sSubPr>
              <m:e>
                <m:r>
                  <m:rPr>
                    <m:sty m:val="bi"/>
                  </m:rPr>
                  <w:rPr>
                    <w:rFonts w:ascii="Cambria Math" w:hAnsi="Cambria Math" w:cs="Times New Roman"/>
                    <w:sz w:val="28"/>
                    <w:szCs w:val="28"/>
                    <w:lang w:val="ru-RU"/>
                  </w:rPr>
                  <m:t>v</m:t>
                </m:r>
              </m:e>
              <m:sub>
                <m:r>
                  <m:rPr>
                    <m:sty m:val="bi"/>
                  </m:rPr>
                  <w:rPr>
                    <w:rFonts w:ascii="Cambria Math" w:hAnsi="Cambria Math" w:cs="Times New Roman"/>
                    <w:sz w:val="28"/>
                    <w:szCs w:val="28"/>
                    <w:lang w:val="ru-RU"/>
                  </w:rPr>
                  <m:t>2</m:t>
                </m:r>
              </m:sub>
            </m:sSub>
          </m:num>
          <m:den>
            <m:sSub>
              <m:sSubPr>
                <m:ctrlPr>
                  <w:rPr>
                    <w:rFonts w:ascii="Cambria Math" w:hAnsi="Times New Roman" w:cs="Times New Roman"/>
                    <w:b/>
                    <w:i/>
                    <w:sz w:val="28"/>
                    <w:szCs w:val="28"/>
                    <w:lang w:val="ru-RU"/>
                  </w:rPr>
                </m:ctrlPr>
              </m:sSubPr>
              <m:e>
                <m:r>
                  <m:rPr>
                    <m:sty m:val="bi"/>
                  </m:rPr>
                  <w:rPr>
                    <w:rFonts w:ascii="Cambria Math" w:hAnsi="Cambria Math" w:cs="Times New Roman"/>
                    <w:sz w:val="28"/>
                    <w:szCs w:val="28"/>
                    <w:lang w:val="ru-RU"/>
                  </w:rPr>
                  <m:t>v</m:t>
                </m:r>
              </m:e>
              <m:sub>
                <m:r>
                  <m:rPr>
                    <m:sty m:val="bi"/>
                  </m:rPr>
                  <w:rPr>
                    <w:rFonts w:ascii="Cambria Math" w:hAnsi="Cambria Math" w:cs="Times New Roman"/>
                    <w:sz w:val="28"/>
                    <w:szCs w:val="28"/>
                    <w:lang w:val="ru-RU"/>
                  </w:rPr>
                  <m:t>1</m:t>
                </m:r>
              </m:sub>
            </m:sSub>
          </m:den>
        </m:f>
        <m:r>
          <m:rPr>
            <m:sty m:val="bi"/>
          </m:rPr>
          <w:rPr>
            <w:rFonts w:ascii="Cambria Math" w:hAnsi="Times New Roman" w:cs="Times New Roman"/>
            <w:sz w:val="28"/>
            <w:szCs w:val="28"/>
            <w:lang w:val="ru-RU"/>
          </w:rPr>
          <m:t>=</m:t>
        </m:r>
        <m:sSup>
          <m:sSupPr>
            <m:ctrlPr>
              <w:rPr>
                <w:rFonts w:ascii="Cambria Math" w:hAnsi="Times New Roman" w:cs="Times New Roman"/>
                <w:b/>
                <w:i/>
                <w:sz w:val="28"/>
                <w:szCs w:val="28"/>
                <w:lang w:val="ru-RU"/>
              </w:rPr>
            </m:ctrlPr>
          </m:sSupPr>
          <m:e>
            <m:r>
              <m:rPr>
                <m:sty m:val="bi"/>
              </m:rPr>
              <w:rPr>
                <w:rFonts w:ascii="Cambria Math" w:hAnsi="Cambria Math" w:cs="Times New Roman"/>
                <w:sz w:val="28"/>
                <w:szCs w:val="28"/>
                <w:lang w:val="ru-RU"/>
              </w:rPr>
              <m:t>γ</m:t>
            </m:r>
          </m:e>
          <m:sup>
            <m:d>
              <m:dPr>
                <m:ctrlPr>
                  <w:rPr>
                    <w:rFonts w:ascii="Cambria Math" w:hAnsi="Times New Roman" w:cs="Times New Roman"/>
                    <w:b/>
                    <w:i/>
                    <w:sz w:val="28"/>
                    <w:szCs w:val="28"/>
                    <w:lang w:val="ru-RU"/>
                  </w:rPr>
                </m:ctrlPr>
              </m:dPr>
              <m:e>
                <m:sSub>
                  <m:sSubPr>
                    <m:ctrlPr>
                      <w:rPr>
                        <w:rFonts w:ascii="Cambria Math" w:hAnsi="Times New Roman" w:cs="Times New Roman"/>
                        <w:b/>
                        <w:i/>
                        <w:sz w:val="28"/>
                        <w:szCs w:val="28"/>
                        <w:lang w:val="ru-RU"/>
                      </w:rPr>
                    </m:ctrlPr>
                  </m:sSubPr>
                  <m:e>
                    <m:r>
                      <m:rPr>
                        <m:sty m:val="bi"/>
                      </m:rPr>
                      <w:rPr>
                        <w:rFonts w:ascii="Cambria Math" w:hAnsi="Cambria Math" w:cs="Times New Roman"/>
                        <w:sz w:val="28"/>
                        <w:szCs w:val="28"/>
                        <w:lang w:val="ru-RU"/>
                      </w:rPr>
                      <m:t>T</m:t>
                    </m:r>
                  </m:e>
                  <m:sub>
                    <m:r>
                      <m:rPr>
                        <m:sty m:val="bi"/>
                      </m:rPr>
                      <w:rPr>
                        <w:rFonts w:ascii="Cambria Math" w:hAnsi="Cambria Math" w:cs="Times New Roman"/>
                        <w:sz w:val="28"/>
                        <w:szCs w:val="28"/>
                        <w:lang w:val="ru-RU"/>
                      </w:rPr>
                      <m:t>2</m:t>
                    </m:r>
                  </m:sub>
                </m:sSub>
                <m:r>
                  <m:rPr>
                    <m:sty m:val="bi"/>
                  </m:rPr>
                  <w:rPr>
                    <w:rFonts w:ascii="Times New Roman" w:hAnsi="Times New Roman" w:cs="Times New Roman"/>
                    <w:sz w:val="28"/>
                    <w:szCs w:val="28"/>
                    <w:lang w:val="ru-RU"/>
                  </w:rPr>
                  <m:t>-</m:t>
                </m:r>
                <m:sSub>
                  <m:sSubPr>
                    <m:ctrlPr>
                      <w:rPr>
                        <w:rFonts w:ascii="Cambria Math" w:hAnsi="Times New Roman" w:cs="Times New Roman"/>
                        <w:b/>
                        <w:i/>
                        <w:sz w:val="28"/>
                        <w:szCs w:val="28"/>
                        <w:lang w:val="ru-RU"/>
                      </w:rPr>
                    </m:ctrlPr>
                  </m:sSubPr>
                  <m:e>
                    <m:r>
                      <m:rPr>
                        <m:sty m:val="bi"/>
                      </m:rPr>
                      <w:rPr>
                        <w:rFonts w:ascii="Cambria Math" w:hAnsi="Cambria Math" w:cs="Times New Roman"/>
                        <w:sz w:val="28"/>
                        <w:szCs w:val="28"/>
                        <w:lang w:val="ru-RU"/>
                      </w:rPr>
                      <m:t>T</m:t>
                    </m:r>
                  </m:e>
                  <m:sub>
                    <m:r>
                      <m:rPr>
                        <m:sty m:val="bi"/>
                      </m:rPr>
                      <w:rPr>
                        <w:rFonts w:ascii="Cambria Math" w:hAnsi="Cambria Math" w:cs="Times New Roman"/>
                        <w:sz w:val="28"/>
                        <w:szCs w:val="28"/>
                        <w:lang w:val="ru-RU"/>
                      </w:rPr>
                      <m:t>1</m:t>
                    </m:r>
                  </m:sub>
                </m:sSub>
              </m:e>
            </m:d>
            <m:r>
              <m:rPr>
                <m:sty m:val="bi"/>
              </m:rPr>
              <w:rPr>
                <w:rFonts w:ascii="Cambria Math" w:hAnsi="Times New Roman" w:cs="Times New Roman"/>
                <w:sz w:val="28"/>
                <w:szCs w:val="28"/>
                <w:lang w:val="ru-RU"/>
              </w:rPr>
              <m:t>/</m:t>
            </m:r>
            <m:r>
              <m:rPr>
                <m:sty m:val="bi"/>
              </m:rPr>
              <w:rPr>
                <w:rFonts w:ascii="Cambria Math" w:hAnsi="Cambria Math" w:cs="Times New Roman"/>
                <w:sz w:val="28"/>
                <w:szCs w:val="28"/>
                <w:lang w:val="ru-RU"/>
              </w:rPr>
              <m:t>10</m:t>
            </m:r>
          </m:sup>
        </m:sSup>
      </m:oMath>
    </w:p>
    <w:p w:rsidR="00B02EF5" w:rsidRPr="0033353C" w:rsidRDefault="00B02EF5" w:rsidP="00B02EF5">
      <w:pPr>
        <w:pStyle w:val="a"/>
        <w:numPr>
          <w:ilvl w:val="0"/>
          <w:numId w:val="0"/>
        </w:numPr>
        <w:spacing w:after="0"/>
        <w:contextualSpacing w:val="0"/>
        <w:jc w:val="both"/>
        <w:rPr>
          <w:rFonts w:ascii="Times New Roman" w:hAnsi="Times New Roman" w:cs="Times New Roman"/>
          <w:sz w:val="24"/>
          <w:szCs w:val="24"/>
          <w:lang w:val="ru-RU"/>
        </w:rPr>
      </w:pPr>
      <w:r w:rsidRPr="0033353C">
        <w:rPr>
          <w:rFonts w:ascii="Times New Roman" w:hAnsi="Times New Roman" w:cs="Times New Roman"/>
          <w:b/>
          <w:sz w:val="24"/>
          <w:szCs w:val="24"/>
          <w:lang w:val="ru-RU"/>
        </w:rPr>
        <w:t>Пример 11.3</w:t>
      </w:r>
      <w:r w:rsidRPr="0033353C">
        <w:rPr>
          <w:rFonts w:ascii="Times New Roman" w:hAnsi="Times New Roman" w:cs="Times New Roman"/>
          <w:sz w:val="24"/>
          <w:szCs w:val="24"/>
          <w:lang w:val="ru-RU"/>
        </w:rPr>
        <w:t xml:space="preserve">. Скорость реакции </w:t>
      </w:r>
      <w:proofErr w:type="gramStart"/>
      <w:r w:rsidRPr="0033353C">
        <w:rPr>
          <w:rFonts w:ascii="Times New Roman" w:hAnsi="Times New Roman" w:cs="Times New Roman"/>
          <w:sz w:val="24"/>
          <w:szCs w:val="24"/>
          <w:lang w:val="ru-RU"/>
        </w:rPr>
        <w:t>увеличивается в 2,9 раза при повышении температуры реакционной смеси на 10 К. Во сколько раз увеличится</w:t>
      </w:r>
      <w:proofErr w:type="gramEnd"/>
      <w:r w:rsidRPr="0033353C">
        <w:rPr>
          <w:rFonts w:ascii="Times New Roman" w:hAnsi="Times New Roman" w:cs="Times New Roman"/>
          <w:sz w:val="24"/>
          <w:szCs w:val="24"/>
          <w:lang w:val="ru-RU"/>
        </w:rPr>
        <w:t xml:space="preserve"> скорость при повышении температуры от 40 до 75 </w:t>
      </w:r>
      <w:r w:rsidRPr="0033353C">
        <w:rPr>
          <w:rFonts w:ascii="Times New Roman" w:hAnsi="Times New Roman" w:cs="Times New Roman"/>
          <w:sz w:val="24"/>
          <w:szCs w:val="24"/>
          <w:vertAlign w:val="superscript"/>
          <w:lang w:val="ru-RU"/>
        </w:rPr>
        <w:t>о</w:t>
      </w:r>
      <w:r w:rsidRPr="0033353C">
        <w:rPr>
          <w:rFonts w:ascii="Times New Roman" w:hAnsi="Times New Roman" w:cs="Times New Roman"/>
          <w:sz w:val="24"/>
          <w:szCs w:val="24"/>
          <w:lang w:val="ru-RU"/>
        </w:rPr>
        <w:t>С?</w:t>
      </w:r>
    </w:p>
    <w:p w:rsidR="00B02EF5" w:rsidRPr="0033353C" w:rsidRDefault="00B02EF5" w:rsidP="00B02EF5">
      <w:pPr>
        <w:pStyle w:val="a"/>
        <w:numPr>
          <w:ilvl w:val="0"/>
          <w:numId w:val="0"/>
        </w:numPr>
        <w:spacing w:after="0"/>
        <w:contextualSpacing w:val="0"/>
        <w:jc w:val="both"/>
        <w:rPr>
          <w:rFonts w:ascii="Times New Roman" w:hAnsi="Times New Roman" w:cs="Times New Roman"/>
          <w:sz w:val="24"/>
          <w:szCs w:val="24"/>
          <w:lang w:val="ru-RU"/>
        </w:rPr>
      </w:pPr>
      <w:r w:rsidRPr="0033353C">
        <w:rPr>
          <w:rFonts w:ascii="Times New Roman" w:hAnsi="Times New Roman" w:cs="Times New Roman"/>
          <w:b/>
          <w:sz w:val="24"/>
          <w:szCs w:val="24"/>
          <w:lang w:val="ru-RU"/>
        </w:rPr>
        <w:t>Решение</w:t>
      </w:r>
      <w:r w:rsidRPr="0033353C">
        <w:rPr>
          <w:rFonts w:ascii="Times New Roman" w:hAnsi="Times New Roman" w:cs="Times New Roman"/>
          <w:sz w:val="24"/>
          <w:szCs w:val="24"/>
          <w:lang w:val="ru-RU"/>
        </w:rPr>
        <w:t>.</w:t>
      </w:r>
      <m:oMath>
        <m:r>
          <m:rPr>
            <m:sty m:val="bi"/>
          </m:rPr>
          <w:rPr>
            <w:rFonts w:ascii="Cambria Math" w:hAnsi="Times New Roman" w:cs="Times New Roman"/>
            <w:sz w:val="24"/>
            <w:szCs w:val="24"/>
            <w:lang w:val="ru-RU"/>
          </w:rPr>
          <m:t xml:space="preserve"> </m:t>
        </m:r>
        <m:f>
          <m:fPr>
            <m:ctrlPr>
              <w:rPr>
                <w:rFonts w:ascii="Cambria Math" w:hAnsi="Times New Roman" w:cs="Times New Roman"/>
                <w:i/>
                <w:sz w:val="24"/>
                <w:szCs w:val="24"/>
                <w:lang w:val="ru-RU"/>
              </w:rPr>
            </m:ctrlPr>
          </m:fPr>
          <m:num>
            <m:sSub>
              <m:sSubPr>
                <m:ctrlPr>
                  <w:rPr>
                    <w:rFonts w:ascii="Cambria Math" w:hAnsi="Times New Roman" w:cs="Times New Roman"/>
                    <w:i/>
                    <w:sz w:val="24"/>
                    <w:szCs w:val="24"/>
                    <w:lang w:val="ru-RU"/>
                  </w:rPr>
                </m:ctrlPr>
              </m:sSubPr>
              <m:e>
                <m:r>
                  <w:rPr>
                    <w:rFonts w:ascii="Cambria Math" w:hAnsi="Cambria Math" w:cs="Times New Roman"/>
                    <w:sz w:val="24"/>
                    <w:szCs w:val="24"/>
                    <w:lang w:val="ru-RU"/>
                  </w:rPr>
                  <m:t>v</m:t>
                </m:r>
              </m:e>
              <m:sub>
                <m:r>
                  <w:rPr>
                    <w:rFonts w:ascii="Cambria Math" w:hAnsi="Times New Roman" w:cs="Times New Roman"/>
                    <w:sz w:val="24"/>
                    <w:szCs w:val="24"/>
                    <w:lang w:val="ru-RU"/>
                  </w:rPr>
                  <m:t>75</m:t>
                </m:r>
              </m:sub>
            </m:sSub>
          </m:num>
          <m:den>
            <m:sSub>
              <m:sSubPr>
                <m:ctrlPr>
                  <w:rPr>
                    <w:rFonts w:ascii="Cambria Math" w:hAnsi="Times New Roman" w:cs="Times New Roman"/>
                    <w:i/>
                    <w:sz w:val="24"/>
                    <w:szCs w:val="24"/>
                    <w:lang w:val="ru-RU"/>
                  </w:rPr>
                </m:ctrlPr>
              </m:sSubPr>
              <m:e>
                <m:r>
                  <w:rPr>
                    <w:rFonts w:ascii="Cambria Math" w:hAnsi="Cambria Math" w:cs="Times New Roman"/>
                    <w:sz w:val="24"/>
                    <w:szCs w:val="24"/>
                    <w:lang w:val="ru-RU"/>
                  </w:rPr>
                  <m:t>v</m:t>
                </m:r>
              </m:e>
              <m:sub>
                <m:r>
                  <w:rPr>
                    <w:rFonts w:ascii="Cambria Math" w:hAnsi="Times New Roman" w:cs="Times New Roman"/>
                    <w:sz w:val="24"/>
                    <w:szCs w:val="24"/>
                    <w:lang w:val="ru-RU"/>
                  </w:rPr>
                  <m:t>40</m:t>
                </m:r>
              </m:sub>
            </m:sSub>
          </m:den>
        </m:f>
        <m:r>
          <w:rPr>
            <w:rFonts w:ascii="Cambria Math" w:hAnsi="Times New Roman" w:cs="Times New Roman"/>
            <w:sz w:val="24"/>
            <w:szCs w:val="24"/>
            <w:lang w:val="ru-RU"/>
          </w:rPr>
          <m:t>=</m:t>
        </m:r>
        <m:sSup>
          <m:sSupPr>
            <m:ctrlPr>
              <w:rPr>
                <w:rFonts w:ascii="Cambria Math" w:hAnsi="Times New Roman" w:cs="Times New Roman"/>
                <w:i/>
                <w:sz w:val="24"/>
                <w:szCs w:val="24"/>
                <w:lang w:val="ru-RU"/>
              </w:rPr>
            </m:ctrlPr>
          </m:sSupPr>
          <m:e>
            <m:r>
              <w:rPr>
                <w:rFonts w:ascii="Cambria Math" w:hAnsi="Times New Roman" w:cs="Times New Roman"/>
                <w:sz w:val="24"/>
                <w:szCs w:val="24"/>
                <w:lang w:val="ru-RU"/>
              </w:rPr>
              <m:t>2,9</m:t>
            </m:r>
          </m:e>
          <m:sup>
            <m:d>
              <m:dPr>
                <m:ctrlPr>
                  <w:rPr>
                    <w:rFonts w:ascii="Cambria Math" w:hAnsi="Times New Roman" w:cs="Times New Roman"/>
                    <w:i/>
                    <w:sz w:val="24"/>
                    <w:szCs w:val="24"/>
                    <w:lang w:val="ru-RU"/>
                  </w:rPr>
                </m:ctrlPr>
              </m:dPr>
              <m:e>
                <m:r>
                  <w:rPr>
                    <w:rFonts w:ascii="Cambria Math" w:hAnsi="Times New Roman" w:cs="Times New Roman"/>
                    <w:sz w:val="24"/>
                    <w:szCs w:val="24"/>
                    <w:lang w:val="ru-RU"/>
                  </w:rPr>
                  <m:t>75</m:t>
                </m:r>
                <m:r>
                  <w:rPr>
                    <w:rFonts w:ascii="Cambria Math" w:hAnsi="Times New Roman" w:cs="Times New Roman"/>
                    <w:sz w:val="24"/>
                    <w:szCs w:val="24"/>
                    <w:lang w:val="ru-RU"/>
                  </w:rPr>
                  <m:t>-</m:t>
                </m:r>
                <m:r>
                  <w:rPr>
                    <w:rFonts w:ascii="Cambria Math" w:hAnsi="Times New Roman" w:cs="Times New Roman"/>
                    <w:sz w:val="24"/>
                    <w:szCs w:val="24"/>
                    <w:lang w:val="ru-RU"/>
                  </w:rPr>
                  <m:t>40</m:t>
                </m:r>
              </m:e>
            </m:d>
            <m:r>
              <w:rPr>
                <w:rFonts w:ascii="Cambria Math" w:hAnsi="Times New Roman" w:cs="Times New Roman"/>
                <w:sz w:val="24"/>
                <w:szCs w:val="24"/>
                <w:lang w:val="ru-RU"/>
              </w:rPr>
              <m:t>/10</m:t>
            </m:r>
          </m:sup>
        </m:sSup>
        <m:r>
          <w:rPr>
            <w:rFonts w:ascii="Times New Roman" w:hAnsi="Cambria Math" w:cs="Times New Roman"/>
            <w:sz w:val="24"/>
            <w:szCs w:val="24"/>
            <w:lang w:val="ru-RU"/>
          </w:rPr>
          <m:t>≅</m:t>
        </m:r>
        <m:r>
          <w:rPr>
            <w:rFonts w:ascii="Cambria Math" w:hAnsi="Times New Roman" w:cs="Times New Roman"/>
            <w:sz w:val="24"/>
            <w:szCs w:val="24"/>
            <w:lang w:val="ru-RU"/>
          </w:rPr>
          <m:t>41,5</m:t>
        </m:r>
      </m:oMath>
    </w:p>
    <w:p w:rsidR="00B02EF5" w:rsidRPr="0033353C" w:rsidRDefault="00B02EF5" w:rsidP="00B02EF5">
      <w:pPr>
        <w:pStyle w:val="a"/>
        <w:numPr>
          <w:ilvl w:val="0"/>
          <w:numId w:val="0"/>
        </w:numPr>
        <w:spacing w:after="0"/>
        <w:ind w:firstLine="540"/>
        <w:contextualSpacing w:val="0"/>
        <w:jc w:val="both"/>
        <w:rPr>
          <w:rFonts w:ascii="Times New Roman" w:hAnsi="Times New Roman" w:cs="Times New Roman"/>
          <w:sz w:val="24"/>
          <w:szCs w:val="24"/>
          <w:lang w:val="ru-RU"/>
        </w:rPr>
      </w:pPr>
    </w:p>
    <w:p w:rsidR="00B02EF5" w:rsidRPr="0033353C" w:rsidRDefault="00B02EF5" w:rsidP="00B02EF5">
      <w:pPr>
        <w:pStyle w:val="a"/>
        <w:numPr>
          <w:ilvl w:val="0"/>
          <w:numId w:val="0"/>
        </w:numPr>
        <w:spacing w:after="0"/>
        <w:ind w:firstLine="540"/>
        <w:contextualSpacing w:val="0"/>
        <w:jc w:val="both"/>
        <w:rPr>
          <w:rFonts w:ascii="Times New Roman" w:hAnsi="Times New Roman" w:cs="Times New Roman"/>
          <w:sz w:val="24"/>
          <w:szCs w:val="24"/>
          <w:lang w:val="ru-RU"/>
        </w:rPr>
      </w:pPr>
      <w:r w:rsidRPr="0033353C">
        <w:rPr>
          <w:rFonts w:ascii="Times New Roman" w:hAnsi="Times New Roman" w:cs="Times New Roman"/>
          <w:sz w:val="24"/>
          <w:szCs w:val="24"/>
          <w:lang w:val="ru-RU"/>
        </w:rPr>
        <w:t>Более точно зависимость скорости от температуры выражает уравнение Аррениуса</w:t>
      </w:r>
    </w:p>
    <w:p w:rsidR="00B02EF5" w:rsidRPr="0033353C" w:rsidRDefault="00B02EF5" w:rsidP="00B02EF5">
      <w:pPr>
        <w:pStyle w:val="a"/>
        <w:numPr>
          <w:ilvl w:val="0"/>
          <w:numId w:val="0"/>
        </w:numPr>
        <w:spacing w:after="0"/>
        <w:ind w:left="360" w:firstLine="540"/>
        <w:contextualSpacing w:val="0"/>
        <w:jc w:val="both"/>
        <w:rPr>
          <w:rFonts w:ascii="Times New Roman" w:eastAsiaTheme="minorEastAsia" w:hAnsi="Times New Roman" w:cs="Times New Roman"/>
          <w:sz w:val="28"/>
          <w:szCs w:val="28"/>
          <w:lang w:val="ru-RU"/>
        </w:rPr>
      </w:pPr>
      <w:r w:rsidRPr="0033353C">
        <w:rPr>
          <w:rFonts w:ascii="Times New Roman" w:hAnsi="Times New Roman" w:cs="Times New Roman"/>
          <w:sz w:val="24"/>
          <w:szCs w:val="24"/>
          <w:lang w:val="ru-RU"/>
        </w:rPr>
        <w:tab/>
      </w:r>
      <w:r w:rsidRPr="0033353C">
        <w:rPr>
          <w:rFonts w:ascii="Times New Roman" w:hAnsi="Times New Roman" w:cs="Times New Roman"/>
          <w:sz w:val="24"/>
          <w:szCs w:val="24"/>
          <w:lang w:val="ru-RU"/>
        </w:rPr>
        <w:tab/>
      </w:r>
      <w:r w:rsidRPr="0033353C">
        <w:rPr>
          <w:rFonts w:ascii="Times New Roman" w:hAnsi="Times New Roman" w:cs="Times New Roman"/>
          <w:sz w:val="24"/>
          <w:szCs w:val="24"/>
          <w:lang w:val="ru-RU"/>
        </w:rPr>
        <w:tab/>
      </w:r>
      <m:oMath>
        <m:r>
          <m:rPr>
            <m:sty m:val="bi"/>
          </m:rPr>
          <w:rPr>
            <w:rFonts w:ascii="Cambria Math" w:hAnsi="Cambria Math" w:cs="Times New Roman"/>
            <w:sz w:val="28"/>
            <w:szCs w:val="28"/>
            <w:lang w:val="ru-RU"/>
          </w:rPr>
          <m:t>k</m:t>
        </m:r>
        <m:r>
          <m:rPr>
            <m:sty m:val="bi"/>
          </m:rPr>
          <w:rPr>
            <w:rFonts w:ascii="Cambria Math" w:hAnsi="Times New Roman" w:cs="Times New Roman"/>
            <w:sz w:val="28"/>
            <w:szCs w:val="28"/>
            <w:lang w:val="ru-RU"/>
          </w:rPr>
          <m:t>=</m:t>
        </m:r>
        <m:r>
          <m:rPr>
            <m:sty m:val="bi"/>
          </m:rPr>
          <w:rPr>
            <w:rFonts w:ascii="Cambria Math" w:hAnsi="Cambria Math" w:cs="Times New Roman"/>
            <w:sz w:val="28"/>
            <w:szCs w:val="28"/>
            <w:lang w:val="ru-RU"/>
          </w:rPr>
          <m:t>A</m:t>
        </m:r>
        <m:sSup>
          <m:sSupPr>
            <m:ctrlPr>
              <w:rPr>
                <w:rFonts w:ascii="Cambria Math" w:hAnsi="Times New Roman" w:cs="Times New Roman"/>
                <w:b/>
                <w:i/>
                <w:sz w:val="28"/>
                <w:szCs w:val="28"/>
                <w:lang w:val="ru-RU"/>
              </w:rPr>
            </m:ctrlPr>
          </m:sSupPr>
          <m:e>
            <m:r>
              <m:rPr>
                <m:sty m:val="bi"/>
              </m:rPr>
              <w:rPr>
                <w:rFonts w:ascii="Cambria Math" w:hAnsi="Cambria Math" w:cs="Times New Roman"/>
                <w:sz w:val="28"/>
                <w:szCs w:val="28"/>
                <w:lang w:val="ru-RU"/>
              </w:rPr>
              <m:t>e</m:t>
            </m:r>
          </m:e>
          <m:sup>
            <m:r>
              <m:rPr>
                <m:sty m:val="bi"/>
              </m:rPr>
              <w:rPr>
                <w:rFonts w:ascii="Times New Roman" w:hAnsi="Times New Roman" w:cs="Times New Roman"/>
                <w:sz w:val="28"/>
                <w:szCs w:val="28"/>
                <w:lang w:val="ru-RU"/>
              </w:rPr>
              <m:t>-</m:t>
            </m:r>
            <m:f>
              <m:fPr>
                <m:ctrlPr>
                  <w:rPr>
                    <w:rFonts w:ascii="Cambria Math" w:hAnsi="Times New Roman" w:cs="Times New Roman"/>
                    <w:b/>
                    <w:i/>
                    <w:sz w:val="28"/>
                    <w:szCs w:val="28"/>
                    <w:lang w:val="ru-RU"/>
                  </w:rPr>
                </m:ctrlPr>
              </m:fPr>
              <m:num>
                <m:sSub>
                  <m:sSubPr>
                    <m:ctrlPr>
                      <w:rPr>
                        <w:rFonts w:ascii="Cambria Math" w:hAnsi="Times New Roman" w:cs="Times New Roman"/>
                        <w:b/>
                        <w:i/>
                        <w:sz w:val="28"/>
                        <w:szCs w:val="28"/>
                        <w:lang w:val="ru-RU"/>
                      </w:rPr>
                    </m:ctrlPr>
                  </m:sSubPr>
                  <m:e>
                    <m:r>
                      <m:rPr>
                        <m:sty m:val="bi"/>
                      </m:rPr>
                      <w:rPr>
                        <w:rFonts w:ascii="Cambria Math" w:hAnsi="Cambria Math" w:cs="Times New Roman"/>
                        <w:sz w:val="28"/>
                        <w:szCs w:val="28"/>
                        <w:lang w:val="ru-RU"/>
                      </w:rPr>
                      <m:t>E</m:t>
                    </m:r>
                  </m:e>
                  <m:sub>
                    <m:r>
                      <m:rPr>
                        <m:sty m:val="bi"/>
                      </m:rPr>
                      <w:rPr>
                        <w:rFonts w:ascii="Cambria Math" w:hAnsi="Cambria Math" w:cs="Times New Roman"/>
                        <w:sz w:val="28"/>
                        <w:szCs w:val="28"/>
                        <w:lang w:val="ru-RU"/>
                      </w:rPr>
                      <m:t>a</m:t>
                    </m:r>
                  </m:sub>
                </m:sSub>
              </m:num>
              <m:den>
                <m:r>
                  <m:rPr>
                    <m:sty m:val="bi"/>
                  </m:rPr>
                  <w:rPr>
                    <w:rFonts w:ascii="Cambria Math" w:hAnsi="Cambria Math" w:cs="Times New Roman"/>
                    <w:sz w:val="28"/>
                    <w:szCs w:val="28"/>
                    <w:lang w:val="ru-RU"/>
                  </w:rPr>
                  <m:t>RT</m:t>
                </m:r>
              </m:den>
            </m:f>
          </m:sup>
        </m:sSup>
        <m:r>
          <m:rPr>
            <m:sty m:val="bi"/>
          </m:rPr>
          <w:rPr>
            <w:rFonts w:ascii="Cambria Math" w:hAnsi="Cambria Math" w:cs="Times New Roman"/>
            <w:sz w:val="28"/>
            <w:szCs w:val="28"/>
            <w:lang w:val="ru-RU"/>
          </w:rPr>
          <m:t>R</m:t>
        </m:r>
      </m:oMath>
      <w:r w:rsidRPr="0033353C">
        <w:rPr>
          <w:rFonts w:ascii="Times New Roman" w:eastAsiaTheme="minorEastAsia" w:hAnsi="Times New Roman" w:cs="Times New Roman"/>
          <w:sz w:val="28"/>
          <w:szCs w:val="28"/>
          <w:lang w:val="ru-RU"/>
        </w:rPr>
        <w:t>,</w:t>
      </w:r>
    </w:p>
    <w:p w:rsidR="00B02EF5" w:rsidRPr="0033353C" w:rsidRDefault="00B02EF5" w:rsidP="00B02EF5">
      <w:pPr>
        <w:pStyle w:val="a"/>
        <w:numPr>
          <w:ilvl w:val="0"/>
          <w:numId w:val="0"/>
        </w:numPr>
        <w:spacing w:after="0"/>
        <w:contextualSpacing w:val="0"/>
        <w:jc w:val="both"/>
        <w:rPr>
          <w:rFonts w:ascii="Times New Roman" w:hAnsi="Times New Roman" w:cs="Times New Roman"/>
          <w:noProof/>
          <w:lang w:val="ru-RU"/>
        </w:rPr>
      </w:pPr>
      <w:r w:rsidRPr="0033353C">
        <w:rPr>
          <w:rFonts w:ascii="Times New Roman" w:eastAsiaTheme="minorEastAsia" w:hAnsi="Times New Roman" w:cs="Times New Roman"/>
          <w:sz w:val="24"/>
          <w:szCs w:val="24"/>
          <w:lang w:val="ru-RU"/>
        </w:rPr>
        <w:t>где</w:t>
      </w:r>
      <w:proofErr w:type="gramStart"/>
      <w:r w:rsidRPr="0033353C">
        <w:rPr>
          <w:rFonts w:ascii="Times New Roman" w:eastAsiaTheme="minorEastAsia" w:hAnsi="Times New Roman" w:cs="Times New Roman"/>
          <w:sz w:val="24"/>
          <w:szCs w:val="24"/>
          <w:lang w:val="ru-RU"/>
        </w:rPr>
        <w:t xml:space="preserve"> А</w:t>
      </w:r>
      <w:proofErr w:type="gramEnd"/>
      <w:r w:rsidRPr="0033353C">
        <w:rPr>
          <w:rFonts w:ascii="Times New Roman" w:eastAsiaTheme="minorEastAsia" w:hAnsi="Times New Roman" w:cs="Times New Roman"/>
          <w:sz w:val="24"/>
          <w:szCs w:val="24"/>
          <w:lang w:val="ru-RU"/>
        </w:rPr>
        <w:t xml:space="preserve"> – предэкспоненциальный множитель (его размерность совпадает с размерностью </w:t>
      </w:r>
      <w:r w:rsidRPr="0033353C">
        <w:rPr>
          <w:rFonts w:ascii="Times New Roman" w:eastAsiaTheme="minorEastAsia" w:hAnsi="Times New Roman" w:cs="Times New Roman"/>
          <w:i/>
          <w:sz w:val="24"/>
          <w:szCs w:val="24"/>
        </w:rPr>
        <w:t>k</w:t>
      </w:r>
      <w:r w:rsidRPr="0033353C">
        <w:rPr>
          <w:rFonts w:ascii="Times New Roman" w:eastAsiaTheme="minorEastAsia" w:hAnsi="Times New Roman" w:cs="Times New Roman"/>
          <w:sz w:val="24"/>
          <w:szCs w:val="24"/>
          <w:lang w:val="ru-RU"/>
        </w:rPr>
        <w:t xml:space="preserve">, </w:t>
      </w:r>
      <w:r w:rsidRPr="0033353C">
        <w:rPr>
          <w:rFonts w:ascii="Times New Roman" w:eastAsiaTheme="minorEastAsia" w:hAnsi="Times New Roman" w:cs="Times New Roman"/>
          <w:i/>
          <w:sz w:val="24"/>
          <w:szCs w:val="24"/>
          <w:lang w:val="ru-RU"/>
        </w:rPr>
        <w:t>Е</w:t>
      </w:r>
      <w:r w:rsidRPr="0033353C">
        <w:rPr>
          <w:rFonts w:ascii="Times New Roman" w:eastAsiaTheme="minorEastAsia" w:hAnsi="Times New Roman" w:cs="Times New Roman"/>
          <w:i/>
          <w:sz w:val="24"/>
          <w:szCs w:val="24"/>
          <w:vertAlign w:val="subscript"/>
          <w:lang w:val="ru-RU"/>
        </w:rPr>
        <w:t>а</w:t>
      </w:r>
      <w:r w:rsidRPr="0033353C">
        <w:rPr>
          <w:rFonts w:ascii="Times New Roman" w:eastAsiaTheme="minorEastAsia" w:hAnsi="Times New Roman" w:cs="Times New Roman"/>
          <w:sz w:val="24"/>
          <w:szCs w:val="24"/>
          <w:lang w:val="ru-RU"/>
        </w:rPr>
        <w:t xml:space="preserve"> – энергия активации (кДж/моль), </w:t>
      </w:r>
      <w:r w:rsidRPr="0033353C">
        <w:rPr>
          <w:rFonts w:ascii="Times New Roman" w:eastAsiaTheme="minorEastAsia" w:hAnsi="Times New Roman" w:cs="Times New Roman"/>
          <w:i/>
          <w:sz w:val="24"/>
          <w:szCs w:val="24"/>
        </w:rPr>
        <w:t>R</w:t>
      </w:r>
      <w:r w:rsidRPr="0033353C">
        <w:rPr>
          <w:rFonts w:ascii="Times New Roman" w:eastAsiaTheme="minorEastAsia" w:hAnsi="Times New Roman" w:cs="Times New Roman"/>
          <w:sz w:val="24"/>
          <w:szCs w:val="24"/>
          <w:lang w:val="ru-RU"/>
        </w:rPr>
        <w:t xml:space="preserve"> – газовая постоянная, </w:t>
      </w:r>
      <w:r w:rsidRPr="0033353C">
        <w:rPr>
          <w:rFonts w:ascii="Times New Roman" w:eastAsiaTheme="minorEastAsia" w:hAnsi="Times New Roman" w:cs="Times New Roman"/>
          <w:i/>
          <w:sz w:val="24"/>
          <w:szCs w:val="24"/>
          <w:lang w:val="ru-RU"/>
        </w:rPr>
        <w:t>Т</w:t>
      </w:r>
      <w:r w:rsidRPr="0033353C">
        <w:rPr>
          <w:rFonts w:ascii="Times New Roman" w:eastAsiaTheme="minorEastAsia" w:hAnsi="Times New Roman" w:cs="Times New Roman"/>
          <w:sz w:val="24"/>
          <w:szCs w:val="24"/>
          <w:lang w:val="ru-RU"/>
        </w:rPr>
        <w:t xml:space="preserve"> – температура. Различие между энергией активации и тепловым эффектом иллюстрирует рисунок.</w:t>
      </w:r>
      <w:r w:rsidRPr="0033353C">
        <w:rPr>
          <w:rFonts w:ascii="Times New Roman" w:hAnsi="Times New Roman" w:cs="Times New Roman"/>
          <w:noProof/>
        </w:rPr>
        <w:t xml:space="preserve"> </w:t>
      </w:r>
    </w:p>
    <w:p w:rsidR="00B02EF5" w:rsidRPr="0033353C" w:rsidRDefault="00B02EF5" w:rsidP="00B02EF5">
      <w:pPr>
        <w:pStyle w:val="a"/>
        <w:numPr>
          <w:ilvl w:val="0"/>
          <w:numId w:val="0"/>
        </w:numPr>
        <w:spacing w:after="0"/>
        <w:contextualSpacing w:val="0"/>
        <w:jc w:val="center"/>
        <w:rPr>
          <w:rFonts w:ascii="Times New Roman" w:eastAsiaTheme="minorEastAsia" w:hAnsi="Times New Roman" w:cs="Times New Roman"/>
          <w:sz w:val="24"/>
          <w:szCs w:val="24"/>
          <w:lang w:val="ru-RU"/>
        </w:rPr>
      </w:pPr>
      <w:r w:rsidRPr="0033353C">
        <w:rPr>
          <w:rFonts w:ascii="Times New Roman" w:hAnsi="Times New Roman" w:cs="Times New Roman"/>
          <w:noProof/>
          <w:lang w:val="ru-RU" w:eastAsia="ru-RU"/>
        </w:rPr>
        <w:drawing>
          <wp:inline distT="0" distB="0" distL="0" distR="0">
            <wp:extent cx="3305175" cy="2360839"/>
            <wp:effectExtent l="19050" t="0" r="9525" b="0"/>
            <wp:docPr id="132" name="Рисунок 1" descr="http://www.hemi.nsu.ru/ris106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emi.nsu.ru/ris106a.gif"/>
                    <pic:cNvPicPr>
                      <a:picLocks noChangeAspect="1" noChangeArrowheads="1"/>
                    </pic:cNvPicPr>
                  </pic:nvPicPr>
                  <pic:blipFill>
                    <a:blip r:embed="rId178" cstate="print"/>
                    <a:srcRect/>
                    <a:stretch>
                      <a:fillRect/>
                    </a:stretch>
                  </pic:blipFill>
                  <pic:spPr bwMode="auto">
                    <a:xfrm>
                      <a:off x="0" y="0"/>
                      <a:ext cx="3311868" cy="2365620"/>
                    </a:xfrm>
                    <a:prstGeom prst="rect">
                      <a:avLst/>
                    </a:prstGeom>
                    <a:noFill/>
                    <a:ln w="9525">
                      <a:noFill/>
                      <a:miter lim="800000"/>
                      <a:headEnd/>
                      <a:tailEnd/>
                    </a:ln>
                  </pic:spPr>
                </pic:pic>
              </a:graphicData>
            </a:graphic>
          </wp:inline>
        </w:drawing>
      </w:r>
    </w:p>
    <w:p w:rsidR="00B02EF5" w:rsidRPr="0033353C" w:rsidRDefault="00B02EF5" w:rsidP="00B02EF5">
      <w:pPr>
        <w:pStyle w:val="a"/>
        <w:numPr>
          <w:ilvl w:val="0"/>
          <w:numId w:val="0"/>
        </w:numPr>
        <w:spacing w:after="0"/>
        <w:ind w:firstLine="540"/>
        <w:contextualSpacing w:val="0"/>
        <w:jc w:val="both"/>
        <w:rPr>
          <w:rFonts w:ascii="Times New Roman" w:eastAsiaTheme="minorEastAsia" w:hAnsi="Times New Roman" w:cs="Times New Roman"/>
          <w:sz w:val="24"/>
          <w:szCs w:val="24"/>
        </w:rPr>
      </w:pPr>
      <w:r w:rsidRPr="0033353C">
        <w:rPr>
          <w:rFonts w:ascii="Times New Roman" w:eastAsiaTheme="minorEastAsia" w:hAnsi="Times New Roman" w:cs="Times New Roman"/>
          <w:b/>
          <w:sz w:val="24"/>
          <w:szCs w:val="24"/>
          <w:lang w:val="ru-RU"/>
        </w:rPr>
        <w:t>Экспериментальное определение энергии активации и предэкспоненциального множителя.</w:t>
      </w:r>
      <w:r w:rsidRPr="0033353C">
        <w:rPr>
          <w:rFonts w:ascii="Times New Roman" w:eastAsiaTheme="minorEastAsia" w:hAnsi="Times New Roman" w:cs="Times New Roman"/>
          <w:sz w:val="24"/>
          <w:szCs w:val="24"/>
          <w:lang w:val="ru-RU"/>
        </w:rPr>
        <w:t xml:space="preserve">  Строят зависимость </w:t>
      </w:r>
      <w:r w:rsidRPr="0033353C">
        <w:rPr>
          <w:rFonts w:ascii="Times New Roman" w:eastAsiaTheme="minorEastAsia" w:hAnsi="Times New Roman" w:cs="Times New Roman"/>
          <w:sz w:val="24"/>
          <w:szCs w:val="24"/>
        </w:rPr>
        <w:t>ln</w:t>
      </w:r>
      <w:r w:rsidRPr="0033353C">
        <w:rPr>
          <w:rFonts w:ascii="Times New Roman" w:eastAsiaTheme="minorEastAsia" w:hAnsi="Times New Roman" w:cs="Times New Roman"/>
          <w:i/>
          <w:sz w:val="24"/>
          <w:szCs w:val="24"/>
        </w:rPr>
        <w:t>k</w:t>
      </w:r>
      <w:r w:rsidRPr="0033353C">
        <w:rPr>
          <w:rFonts w:ascii="Times New Roman" w:eastAsiaTheme="minorEastAsia" w:hAnsi="Times New Roman" w:cs="Times New Roman"/>
          <w:sz w:val="24"/>
          <w:szCs w:val="24"/>
        </w:rPr>
        <w:t xml:space="preserve"> </w:t>
      </w:r>
      <w:r w:rsidRPr="0033353C">
        <w:rPr>
          <w:rFonts w:ascii="Times New Roman" w:eastAsiaTheme="minorEastAsia" w:hAnsi="Times New Roman" w:cs="Times New Roman"/>
          <w:sz w:val="24"/>
          <w:szCs w:val="24"/>
          <w:lang w:val="ru-RU"/>
        </w:rPr>
        <w:t xml:space="preserve">от обратной температуры </w:t>
      </w:r>
      <w:r w:rsidRPr="0033353C">
        <w:rPr>
          <w:rFonts w:ascii="Times New Roman" w:eastAsiaTheme="minorEastAsia" w:hAnsi="Times New Roman" w:cs="Times New Roman"/>
          <w:sz w:val="24"/>
          <w:szCs w:val="24"/>
        </w:rPr>
        <w:t>1/</w:t>
      </w:r>
      <w:r w:rsidRPr="0033353C">
        <w:rPr>
          <w:rFonts w:ascii="Times New Roman" w:eastAsiaTheme="minorEastAsia" w:hAnsi="Times New Roman" w:cs="Times New Roman"/>
          <w:i/>
          <w:sz w:val="24"/>
          <w:szCs w:val="24"/>
        </w:rPr>
        <w:t>T</w:t>
      </w:r>
      <w:r w:rsidRPr="0033353C">
        <w:rPr>
          <w:rFonts w:ascii="Times New Roman" w:eastAsiaTheme="minorEastAsia" w:hAnsi="Times New Roman" w:cs="Times New Roman"/>
          <w:sz w:val="24"/>
          <w:szCs w:val="24"/>
        </w:rPr>
        <w:t>.</w:t>
      </w:r>
    </w:p>
    <w:p w:rsidR="00B02EF5" w:rsidRPr="0033353C" w:rsidRDefault="00B02EF5" w:rsidP="00B02EF5">
      <w:pPr>
        <w:pStyle w:val="a"/>
        <w:numPr>
          <w:ilvl w:val="0"/>
          <w:numId w:val="0"/>
        </w:numPr>
        <w:spacing w:after="0"/>
        <w:ind w:firstLine="540"/>
        <w:contextualSpacing w:val="0"/>
        <w:jc w:val="both"/>
        <w:rPr>
          <w:rFonts w:ascii="Times New Roman" w:eastAsiaTheme="minorEastAsia" w:hAnsi="Times New Roman" w:cs="Times New Roman"/>
          <w:b/>
          <w:sz w:val="32"/>
          <w:szCs w:val="32"/>
        </w:rPr>
      </w:pPr>
      <w:r w:rsidRPr="0033353C">
        <w:rPr>
          <w:rFonts w:ascii="Times New Roman" w:eastAsiaTheme="minorEastAsia" w:hAnsi="Times New Roman" w:cs="Times New Roman"/>
          <w:sz w:val="24"/>
          <w:szCs w:val="24"/>
          <w:lang w:val="ru-RU"/>
        </w:rPr>
        <w:tab/>
      </w:r>
      <w:r w:rsidRPr="0033353C">
        <w:rPr>
          <w:rFonts w:ascii="Times New Roman" w:eastAsiaTheme="minorEastAsia" w:hAnsi="Times New Roman" w:cs="Times New Roman"/>
          <w:sz w:val="24"/>
          <w:szCs w:val="24"/>
          <w:lang w:val="ru-RU"/>
        </w:rPr>
        <w:tab/>
      </w:r>
      <w:r w:rsidRPr="0033353C">
        <w:rPr>
          <w:rFonts w:ascii="Times New Roman" w:eastAsiaTheme="minorEastAsia" w:hAnsi="Times New Roman" w:cs="Times New Roman"/>
          <w:sz w:val="24"/>
          <w:szCs w:val="24"/>
          <w:lang w:val="ru-RU"/>
        </w:rPr>
        <w:tab/>
      </w:r>
      <w:r w:rsidRPr="0033353C">
        <w:rPr>
          <w:rFonts w:ascii="Times New Roman" w:eastAsiaTheme="minorEastAsia" w:hAnsi="Times New Roman" w:cs="Times New Roman"/>
          <w:sz w:val="24"/>
          <w:szCs w:val="24"/>
        </w:rPr>
        <w:tab/>
      </w:r>
      <w:r w:rsidRPr="0033353C">
        <w:rPr>
          <w:rFonts w:ascii="Times New Roman" w:eastAsiaTheme="minorEastAsia" w:hAnsi="Times New Roman" w:cs="Times New Roman"/>
          <w:sz w:val="24"/>
          <w:szCs w:val="24"/>
        </w:rPr>
        <w:tab/>
      </w:r>
      <w:r w:rsidRPr="0033353C">
        <w:rPr>
          <w:rFonts w:ascii="Times New Roman" w:eastAsiaTheme="minorEastAsia" w:hAnsi="Times New Roman" w:cs="Times New Roman"/>
          <w:sz w:val="24"/>
          <w:szCs w:val="24"/>
          <w:lang w:val="ru-RU"/>
        </w:rPr>
        <w:tab/>
      </w:r>
      <m:oMath>
        <m:r>
          <m:rPr>
            <m:sty m:val="b"/>
          </m:rPr>
          <w:rPr>
            <w:rFonts w:ascii="Cambria Math" w:eastAsiaTheme="minorEastAsia" w:hAnsi="Cambria Math" w:cs="Times New Roman"/>
            <w:sz w:val="32"/>
            <w:szCs w:val="32"/>
            <w:lang w:val="ru-RU"/>
          </w:rPr>
          <m:t>ln</m:t>
        </m:r>
        <m:r>
          <m:rPr>
            <m:sty m:val="bi"/>
          </m:rPr>
          <w:rPr>
            <w:rFonts w:ascii="Cambria Math" w:eastAsiaTheme="minorEastAsia" w:hAnsi="Cambria Math" w:cs="Times New Roman"/>
            <w:sz w:val="32"/>
            <w:szCs w:val="32"/>
            <w:lang w:val="ru-RU"/>
          </w:rPr>
          <m:t>k</m:t>
        </m:r>
        <m:r>
          <m:rPr>
            <m:sty m:val="bi"/>
          </m:rPr>
          <w:rPr>
            <w:rFonts w:ascii="Cambria Math" w:eastAsiaTheme="minorEastAsia" w:hAnsi="Times New Roman" w:cs="Times New Roman"/>
            <w:sz w:val="32"/>
            <w:szCs w:val="32"/>
            <w:lang w:val="ru-RU"/>
          </w:rPr>
          <m:t>=</m:t>
        </m:r>
        <m:r>
          <m:rPr>
            <m:sty m:val="b"/>
          </m:rPr>
          <w:rPr>
            <w:rFonts w:ascii="Cambria Math" w:eastAsiaTheme="minorEastAsia" w:hAnsi="Cambria Math" w:cs="Times New Roman"/>
            <w:sz w:val="32"/>
            <w:szCs w:val="32"/>
            <w:lang w:val="ru-RU"/>
          </w:rPr>
          <m:t>ln</m:t>
        </m:r>
        <m:r>
          <m:rPr>
            <m:sty m:val="bi"/>
          </m:rPr>
          <w:rPr>
            <w:rFonts w:ascii="Cambria Math" w:eastAsiaTheme="minorEastAsia" w:hAnsi="Cambria Math" w:cs="Times New Roman"/>
            <w:sz w:val="32"/>
            <w:szCs w:val="32"/>
            <w:lang w:val="ru-RU"/>
          </w:rPr>
          <m:t>A</m:t>
        </m:r>
        <m:r>
          <m:rPr>
            <m:sty m:val="bi"/>
          </m:rPr>
          <w:rPr>
            <w:rFonts w:ascii="Times New Roman" w:eastAsiaTheme="minorEastAsia" w:hAnsi="Times New Roman" w:cs="Times New Roman"/>
            <w:sz w:val="32"/>
            <w:szCs w:val="32"/>
            <w:lang w:val="ru-RU"/>
          </w:rPr>
          <m:t>-</m:t>
        </m:r>
        <m:f>
          <m:fPr>
            <m:ctrlPr>
              <w:rPr>
                <w:rFonts w:ascii="Cambria Math" w:eastAsiaTheme="minorEastAsia" w:hAnsi="Times New Roman" w:cs="Times New Roman"/>
                <w:b/>
                <w:i/>
                <w:sz w:val="32"/>
                <w:szCs w:val="32"/>
                <w:lang w:val="ru-RU"/>
              </w:rPr>
            </m:ctrlPr>
          </m:fPr>
          <m:num>
            <m:sSub>
              <m:sSubPr>
                <m:ctrlPr>
                  <w:rPr>
                    <w:rFonts w:ascii="Cambria Math" w:eastAsiaTheme="minorEastAsia" w:hAnsi="Times New Roman" w:cs="Times New Roman"/>
                    <w:b/>
                    <w:i/>
                    <w:sz w:val="32"/>
                    <w:szCs w:val="32"/>
                    <w:lang w:val="ru-RU"/>
                  </w:rPr>
                </m:ctrlPr>
              </m:sSubPr>
              <m:e>
                <m:r>
                  <m:rPr>
                    <m:sty m:val="bi"/>
                  </m:rPr>
                  <w:rPr>
                    <w:rFonts w:ascii="Cambria Math" w:eastAsiaTheme="minorEastAsia" w:hAnsi="Cambria Math" w:cs="Times New Roman"/>
                    <w:sz w:val="32"/>
                    <w:szCs w:val="32"/>
                    <w:lang w:val="ru-RU"/>
                  </w:rPr>
                  <m:t>E</m:t>
                </m:r>
              </m:e>
              <m:sub>
                <m:r>
                  <m:rPr>
                    <m:sty m:val="bi"/>
                  </m:rPr>
                  <w:rPr>
                    <w:rFonts w:ascii="Cambria Math" w:eastAsiaTheme="minorEastAsia" w:hAnsi="Cambria Math" w:cs="Times New Roman"/>
                    <w:sz w:val="32"/>
                    <w:szCs w:val="32"/>
                    <w:lang w:val="ru-RU"/>
                  </w:rPr>
                  <m:t>a</m:t>
                </m:r>
              </m:sub>
            </m:sSub>
          </m:num>
          <m:den>
            <m:r>
              <m:rPr>
                <m:sty m:val="bi"/>
              </m:rPr>
              <w:rPr>
                <w:rFonts w:ascii="Cambria Math" w:eastAsiaTheme="minorEastAsia" w:hAnsi="Cambria Math" w:cs="Times New Roman"/>
                <w:sz w:val="32"/>
                <w:szCs w:val="32"/>
                <w:lang w:val="ru-RU"/>
              </w:rPr>
              <m:t>R</m:t>
            </m:r>
          </m:den>
        </m:f>
        <m:r>
          <m:rPr>
            <m:sty m:val="bi"/>
          </m:rPr>
          <w:rPr>
            <w:rFonts w:ascii="Times New Roman" w:eastAsiaTheme="minorEastAsia" w:hAnsi="Times New Roman" w:cs="Times New Roman"/>
            <w:sz w:val="32"/>
            <w:szCs w:val="32"/>
            <w:lang w:val="ru-RU"/>
          </w:rPr>
          <m:t>∙</m:t>
        </m:r>
        <m:f>
          <m:fPr>
            <m:ctrlPr>
              <w:rPr>
                <w:rFonts w:ascii="Cambria Math" w:eastAsiaTheme="minorEastAsia" w:hAnsi="Times New Roman" w:cs="Times New Roman"/>
                <w:b/>
                <w:i/>
                <w:sz w:val="32"/>
                <w:szCs w:val="32"/>
                <w:lang w:val="ru-RU"/>
              </w:rPr>
            </m:ctrlPr>
          </m:fPr>
          <m:num>
            <m:r>
              <m:rPr>
                <m:sty m:val="bi"/>
              </m:rPr>
              <w:rPr>
                <w:rFonts w:ascii="Cambria Math" w:eastAsiaTheme="minorEastAsia" w:hAnsi="Cambria Math" w:cs="Times New Roman"/>
                <w:sz w:val="32"/>
                <w:szCs w:val="32"/>
                <w:lang w:val="ru-RU"/>
              </w:rPr>
              <m:t>1</m:t>
            </m:r>
          </m:num>
          <m:den>
            <m:r>
              <m:rPr>
                <m:sty m:val="bi"/>
              </m:rPr>
              <w:rPr>
                <w:rFonts w:ascii="Cambria Math" w:eastAsiaTheme="minorEastAsia" w:hAnsi="Cambria Math" w:cs="Times New Roman"/>
                <w:sz w:val="32"/>
                <w:szCs w:val="32"/>
                <w:lang w:val="ru-RU"/>
              </w:rPr>
              <m:t>T</m:t>
            </m:r>
          </m:den>
        </m:f>
      </m:oMath>
    </w:p>
    <w:p w:rsidR="00B02EF5" w:rsidRPr="0033353C" w:rsidRDefault="00B02EF5" w:rsidP="00B02EF5">
      <w:pPr>
        <w:pStyle w:val="a"/>
        <w:numPr>
          <w:ilvl w:val="0"/>
          <w:numId w:val="0"/>
        </w:numPr>
        <w:spacing w:after="0"/>
        <w:ind w:firstLine="540"/>
        <w:contextualSpacing w:val="0"/>
        <w:jc w:val="center"/>
        <w:rPr>
          <w:rFonts w:ascii="Times New Roman" w:eastAsiaTheme="minorEastAsia" w:hAnsi="Times New Roman" w:cs="Times New Roman"/>
          <w:b/>
          <w:i/>
          <w:sz w:val="32"/>
          <w:szCs w:val="32"/>
        </w:rPr>
      </w:pPr>
      <w:r w:rsidRPr="0033353C">
        <w:rPr>
          <w:rFonts w:ascii="Times New Roman" w:hAnsi="Times New Roman" w:cs="Times New Roman"/>
          <w:noProof/>
          <w:lang w:val="ru-RU" w:eastAsia="ru-RU"/>
        </w:rPr>
        <w:lastRenderedPageBreak/>
        <w:drawing>
          <wp:inline distT="0" distB="0" distL="0" distR="0">
            <wp:extent cx="2944985" cy="2124690"/>
            <wp:effectExtent l="19050" t="0" r="7765" b="0"/>
            <wp:docPr id="133" name="Рисунок 7" descr="http://zavantag.com/tw_files/3587/d-3586175/7z-docs/1_html_5034354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zavantag.com/tw_files/3587/d-3586175/7z-docs/1_html_5034354b.gif"/>
                    <pic:cNvPicPr>
                      <a:picLocks noChangeAspect="1" noChangeArrowheads="1"/>
                    </pic:cNvPicPr>
                  </pic:nvPicPr>
                  <pic:blipFill>
                    <a:blip r:embed="rId179" cstate="print"/>
                    <a:srcRect b="14576"/>
                    <a:stretch>
                      <a:fillRect/>
                    </a:stretch>
                  </pic:blipFill>
                  <pic:spPr bwMode="auto">
                    <a:xfrm>
                      <a:off x="0" y="0"/>
                      <a:ext cx="2952145" cy="2129856"/>
                    </a:xfrm>
                    <a:prstGeom prst="rect">
                      <a:avLst/>
                    </a:prstGeom>
                    <a:noFill/>
                    <a:ln w="9525">
                      <a:noFill/>
                      <a:miter lim="800000"/>
                      <a:headEnd/>
                      <a:tailEnd/>
                    </a:ln>
                  </pic:spPr>
                </pic:pic>
              </a:graphicData>
            </a:graphic>
          </wp:inline>
        </w:drawing>
      </w:r>
    </w:p>
    <w:p w:rsidR="00B02EF5" w:rsidRPr="0033353C" w:rsidRDefault="00B02EF5" w:rsidP="00B02EF5">
      <w:pPr>
        <w:pStyle w:val="a"/>
        <w:widowControl w:val="0"/>
        <w:numPr>
          <w:ilvl w:val="0"/>
          <w:numId w:val="0"/>
        </w:numPr>
        <w:spacing w:after="0"/>
        <w:contextualSpacing w:val="0"/>
        <w:jc w:val="both"/>
        <w:rPr>
          <w:rFonts w:ascii="Times New Roman" w:eastAsiaTheme="minorEastAsia" w:hAnsi="Times New Roman" w:cs="Times New Roman"/>
          <w:sz w:val="24"/>
          <w:szCs w:val="24"/>
          <w:lang w:val="ru-RU"/>
        </w:rPr>
      </w:pPr>
      <w:r w:rsidRPr="0033353C">
        <w:rPr>
          <w:rFonts w:ascii="Times New Roman" w:eastAsiaTheme="minorEastAsia" w:hAnsi="Times New Roman" w:cs="Times New Roman"/>
          <w:sz w:val="24"/>
          <w:szCs w:val="24"/>
          <w:lang w:val="ru-RU"/>
        </w:rPr>
        <w:tab/>
        <w:t xml:space="preserve">Тангенс угла наклона прямой, взятый с обратным знаком, равен </w:t>
      </w:r>
      <w:r w:rsidRPr="0033353C">
        <w:rPr>
          <w:rFonts w:ascii="Times New Roman" w:eastAsiaTheme="minorEastAsia" w:hAnsi="Times New Roman" w:cs="Times New Roman"/>
          <w:i/>
          <w:sz w:val="24"/>
          <w:szCs w:val="24"/>
        </w:rPr>
        <w:t>E</w:t>
      </w:r>
      <w:r w:rsidRPr="0033353C">
        <w:rPr>
          <w:rFonts w:ascii="Times New Roman" w:eastAsiaTheme="minorEastAsia" w:hAnsi="Times New Roman" w:cs="Times New Roman"/>
          <w:i/>
          <w:sz w:val="24"/>
          <w:szCs w:val="24"/>
          <w:vertAlign w:val="subscript"/>
        </w:rPr>
        <w:t>a</w:t>
      </w:r>
      <w:r w:rsidRPr="0033353C">
        <w:rPr>
          <w:rFonts w:ascii="Times New Roman" w:eastAsiaTheme="minorEastAsia" w:hAnsi="Times New Roman" w:cs="Times New Roman"/>
          <w:i/>
          <w:sz w:val="24"/>
          <w:szCs w:val="24"/>
          <w:lang w:val="ru-RU"/>
        </w:rPr>
        <w:t>/</w:t>
      </w:r>
      <w:r w:rsidRPr="0033353C">
        <w:rPr>
          <w:rFonts w:ascii="Times New Roman" w:eastAsiaTheme="minorEastAsia" w:hAnsi="Times New Roman" w:cs="Times New Roman"/>
          <w:i/>
          <w:sz w:val="24"/>
          <w:szCs w:val="24"/>
        </w:rPr>
        <w:t>R</w:t>
      </w:r>
      <w:r w:rsidRPr="0033353C">
        <w:rPr>
          <w:rFonts w:ascii="Times New Roman" w:eastAsiaTheme="minorEastAsia" w:hAnsi="Times New Roman" w:cs="Times New Roman"/>
          <w:sz w:val="24"/>
          <w:szCs w:val="24"/>
          <w:lang w:val="ru-RU"/>
        </w:rPr>
        <w:t>, а экстраполяция к 0 по оси абсцисс  приводит к значению ln</w:t>
      </w:r>
      <w:r w:rsidRPr="0033353C">
        <w:rPr>
          <w:rFonts w:ascii="Times New Roman" w:eastAsiaTheme="minorEastAsia" w:hAnsi="Times New Roman" w:cs="Times New Roman"/>
          <w:i/>
          <w:sz w:val="24"/>
          <w:szCs w:val="24"/>
          <w:lang w:val="ru-RU"/>
        </w:rPr>
        <w:t>A</w:t>
      </w:r>
      <w:r w:rsidRPr="0033353C">
        <w:rPr>
          <w:rFonts w:ascii="Times New Roman" w:eastAsiaTheme="minorEastAsia" w:hAnsi="Times New Roman" w:cs="Times New Roman"/>
          <w:sz w:val="24"/>
          <w:szCs w:val="24"/>
          <w:lang w:val="ru-RU"/>
        </w:rPr>
        <w:t>.</w:t>
      </w:r>
    </w:p>
    <w:p w:rsidR="00B02EF5" w:rsidRPr="0033353C" w:rsidRDefault="00B02EF5" w:rsidP="00B02EF5">
      <w:pPr>
        <w:pStyle w:val="a"/>
        <w:numPr>
          <w:ilvl w:val="0"/>
          <w:numId w:val="0"/>
        </w:numPr>
        <w:spacing w:after="0"/>
        <w:ind w:firstLine="540"/>
        <w:contextualSpacing w:val="0"/>
        <w:jc w:val="both"/>
        <w:rPr>
          <w:rFonts w:ascii="Times New Roman" w:eastAsiaTheme="minorEastAsia" w:hAnsi="Times New Roman" w:cs="Times New Roman"/>
          <w:sz w:val="24"/>
          <w:szCs w:val="24"/>
          <w:lang w:val="ru-RU"/>
        </w:rPr>
      </w:pPr>
      <w:r w:rsidRPr="0033353C">
        <w:rPr>
          <w:rFonts w:ascii="Times New Roman" w:eastAsiaTheme="minorEastAsia" w:hAnsi="Times New Roman" w:cs="Times New Roman"/>
          <w:sz w:val="24"/>
          <w:szCs w:val="24"/>
          <w:lang w:val="ru-RU"/>
        </w:rPr>
        <w:t>Так как начальная скорость реакции пропорциональна константе, график можно строить в координатах ln</w:t>
      </w:r>
      <w:r w:rsidRPr="0033353C">
        <w:rPr>
          <w:rFonts w:ascii="Times New Roman" w:eastAsiaTheme="minorEastAsia" w:hAnsi="Times New Roman" w:cs="Times New Roman"/>
          <w:i/>
          <w:sz w:val="24"/>
          <w:szCs w:val="24"/>
        </w:rPr>
        <w:t>v</w:t>
      </w:r>
      <w:r w:rsidRPr="0033353C">
        <w:rPr>
          <w:rFonts w:ascii="Times New Roman" w:eastAsiaTheme="minorEastAsia" w:hAnsi="Times New Roman" w:cs="Times New Roman"/>
          <w:sz w:val="24"/>
          <w:szCs w:val="24"/>
          <w:vertAlign w:val="subscript"/>
          <w:lang w:val="ru-RU"/>
        </w:rPr>
        <w:t xml:space="preserve">0 </w:t>
      </w:r>
      <w:r w:rsidRPr="0033353C">
        <w:rPr>
          <w:rFonts w:ascii="Times New Roman" w:eastAsiaTheme="minorEastAsia" w:hAnsi="Times New Roman" w:cs="Times New Roman"/>
          <w:sz w:val="24"/>
          <w:szCs w:val="24"/>
          <w:lang w:val="ru-RU"/>
        </w:rPr>
        <w:t>от (1/</w:t>
      </w:r>
      <w:r w:rsidRPr="0033353C">
        <w:rPr>
          <w:rFonts w:ascii="Times New Roman" w:eastAsiaTheme="minorEastAsia" w:hAnsi="Times New Roman" w:cs="Times New Roman"/>
          <w:i/>
          <w:sz w:val="24"/>
          <w:szCs w:val="24"/>
        </w:rPr>
        <w:t>T</w:t>
      </w:r>
      <w:r w:rsidRPr="0033353C">
        <w:rPr>
          <w:rFonts w:ascii="Times New Roman" w:eastAsiaTheme="minorEastAsia" w:hAnsi="Times New Roman" w:cs="Times New Roman"/>
          <w:sz w:val="24"/>
          <w:szCs w:val="24"/>
          <w:lang w:val="ru-RU"/>
        </w:rPr>
        <w:t>), или при одинаковом изменении концентрации в координатах ln(1/</w:t>
      </w:r>
      <w:r w:rsidRPr="0033353C">
        <w:rPr>
          <w:rFonts w:ascii="Times New Roman" w:eastAsiaTheme="minorEastAsia" w:hAnsi="Times New Roman" w:cs="Times New Roman"/>
          <w:i/>
          <w:sz w:val="24"/>
          <w:szCs w:val="24"/>
        </w:rPr>
        <w:t>t</w:t>
      </w:r>
      <w:r w:rsidRPr="0033353C">
        <w:rPr>
          <w:rFonts w:ascii="Times New Roman" w:eastAsiaTheme="minorEastAsia" w:hAnsi="Times New Roman" w:cs="Times New Roman"/>
          <w:sz w:val="24"/>
          <w:szCs w:val="24"/>
          <w:lang w:val="ru-RU"/>
        </w:rPr>
        <w:t>) от (1/</w:t>
      </w:r>
      <w:r w:rsidRPr="0033353C">
        <w:rPr>
          <w:rFonts w:ascii="Times New Roman" w:eastAsiaTheme="minorEastAsia" w:hAnsi="Times New Roman" w:cs="Times New Roman"/>
          <w:i/>
          <w:sz w:val="24"/>
          <w:szCs w:val="24"/>
        </w:rPr>
        <w:t>T</w:t>
      </w:r>
      <w:r w:rsidRPr="0033353C">
        <w:rPr>
          <w:rFonts w:ascii="Times New Roman" w:eastAsiaTheme="minorEastAsia" w:hAnsi="Times New Roman" w:cs="Times New Roman"/>
          <w:sz w:val="24"/>
          <w:szCs w:val="24"/>
          <w:lang w:val="ru-RU"/>
        </w:rPr>
        <w:t xml:space="preserve">), где </w:t>
      </w:r>
      <w:r w:rsidRPr="0033353C">
        <w:rPr>
          <w:rFonts w:ascii="Times New Roman" w:eastAsiaTheme="minorEastAsia" w:hAnsi="Times New Roman" w:cs="Times New Roman"/>
          <w:i/>
          <w:sz w:val="24"/>
          <w:szCs w:val="24"/>
          <w:lang w:val="ru-RU"/>
        </w:rPr>
        <w:t>t –</w:t>
      </w:r>
      <w:r w:rsidRPr="0033353C">
        <w:rPr>
          <w:rFonts w:ascii="Times New Roman" w:eastAsiaTheme="minorEastAsia" w:hAnsi="Times New Roman" w:cs="Times New Roman"/>
          <w:sz w:val="24"/>
          <w:szCs w:val="24"/>
          <w:lang w:val="ru-RU"/>
        </w:rPr>
        <w:t xml:space="preserve"> время, за которое это одинаковое изменения произошло.</w:t>
      </w:r>
    </w:p>
    <w:p w:rsidR="00B02EF5" w:rsidRPr="0033353C" w:rsidRDefault="00B02EF5" w:rsidP="00B02EF5">
      <w:pPr>
        <w:pStyle w:val="a"/>
        <w:numPr>
          <w:ilvl w:val="0"/>
          <w:numId w:val="0"/>
        </w:numPr>
        <w:spacing w:after="0"/>
        <w:ind w:firstLine="540"/>
        <w:contextualSpacing w:val="0"/>
        <w:jc w:val="both"/>
        <w:rPr>
          <w:rFonts w:ascii="Times New Roman" w:eastAsiaTheme="minorEastAsia" w:hAnsi="Times New Roman" w:cs="Times New Roman"/>
          <w:sz w:val="24"/>
          <w:szCs w:val="24"/>
          <w:lang w:val="ru-RU"/>
        </w:rPr>
      </w:pPr>
    </w:p>
    <w:p w:rsidR="00B02EF5" w:rsidRPr="0033353C" w:rsidRDefault="00B02EF5" w:rsidP="00B02EF5">
      <w:pPr>
        <w:pStyle w:val="a"/>
        <w:numPr>
          <w:ilvl w:val="0"/>
          <w:numId w:val="0"/>
        </w:numPr>
        <w:spacing w:after="0" w:line="240" w:lineRule="auto"/>
        <w:ind w:firstLine="540"/>
        <w:contextualSpacing w:val="0"/>
        <w:jc w:val="both"/>
        <w:rPr>
          <w:rFonts w:ascii="Times New Roman" w:eastAsiaTheme="minorEastAsia" w:hAnsi="Times New Roman" w:cs="Times New Roman"/>
          <w:sz w:val="24"/>
          <w:szCs w:val="24"/>
          <w:lang w:val="ru-RU"/>
        </w:rPr>
      </w:pPr>
      <w:r w:rsidRPr="0033353C">
        <w:rPr>
          <w:rFonts w:ascii="Times New Roman" w:eastAsiaTheme="minorEastAsia" w:hAnsi="Times New Roman" w:cs="Times New Roman"/>
          <w:b/>
          <w:sz w:val="24"/>
          <w:szCs w:val="24"/>
          <w:lang w:val="ru-RU"/>
        </w:rPr>
        <w:t xml:space="preserve">Пример 11.4. </w:t>
      </w:r>
      <w:r w:rsidRPr="0033353C">
        <w:rPr>
          <w:rFonts w:ascii="Times New Roman" w:eastAsiaTheme="minorEastAsia" w:hAnsi="Times New Roman" w:cs="Times New Roman"/>
          <w:sz w:val="24"/>
          <w:szCs w:val="24"/>
          <w:lang w:val="ru-RU"/>
        </w:rPr>
        <w:t>Найдите энергию активации и предэкспоненциальный множитель уравнения Аррениуса для реакции 2</w:t>
      </w:r>
      <w:r w:rsidRPr="0033353C">
        <w:rPr>
          <w:rFonts w:ascii="Times New Roman" w:eastAsiaTheme="minorEastAsia" w:hAnsi="Times New Roman" w:cs="Times New Roman"/>
          <w:sz w:val="24"/>
          <w:szCs w:val="24"/>
        </w:rPr>
        <w:t>HI</w:t>
      </w:r>
      <w:r w:rsidRPr="0033353C">
        <w:rPr>
          <w:rFonts w:ascii="Times New Roman" w:eastAsiaTheme="minorEastAsia" w:hAnsi="Times New Roman" w:cs="Times New Roman"/>
          <w:sz w:val="24"/>
          <w:szCs w:val="24"/>
          <w:vertAlign w:val="subscript"/>
          <w:lang w:val="ru-RU"/>
        </w:rPr>
        <w:t>(г)</w:t>
      </w:r>
      <w:r w:rsidRPr="0033353C">
        <w:rPr>
          <w:rFonts w:ascii="Times New Roman" w:eastAsiaTheme="minorEastAsia" w:hAnsi="Times New Roman" w:cs="Times New Roman"/>
          <w:sz w:val="24"/>
          <w:szCs w:val="24"/>
          <w:lang w:val="ru-RU"/>
        </w:rPr>
        <w:t xml:space="preserve"> =</w:t>
      </w:r>
      <w:r w:rsidRPr="0033353C">
        <w:rPr>
          <w:rFonts w:ascii="Times New Roman" w:eastAsiaTheme="minorEastAsia" w:hAnsi="Times New Roman" w:cs="Times New Roman"/>
          <w:sz w:val="24"/>
          <w:szCs w:val="24"/>
        </w:rPr>
        <w:t> H</w:t>
      </w:r>
      <w:r w:rsidRPr="0033353C">
        <w:rPr>
          <w:rFonts w:ascii="Times New Roman" w:eastAsiaTheme="minorEastAsia" w:hAnsi="Times New Roman" w:cs="Times New Roman"/>
          <w:sz w:val="24"/>
          <w:szCs w:val="24"/>
          <w:vertAlign w:val="subscript"/>
          <w:lang w:val="ru-RU"/>
        </w:rPr>
        <w:t>2(г)</w:t>
      </w:r>
      <w:r w:rsidRPr="0033353C">
        <w:rPr>
          <w:rFonts w:ascii="Times New Roman" w:eastAsiaTheme="minorEastAsia" w:hAnsi="Times New Roman" w:cs="Times New Roman"/>
          <w:sz w:val="24"/>
          <w:szCs w:val="24"/>
          <w:lang w:val="ru-RU"/>
        </w:rPr>
        <w:t> + </w:t>
      </w:r>
      <w:r w:rsidRPr="0033353C">
        <w:rPr>
          <w:rFonts w:ascii="Times New Roman" w:eastAsiaTheme="minorEastAsia" w:hAnsi="Times New Roman" w:cs="Times New Roman"/>
          <w:sz w:val="24"/>
          <w:szCs w:val="24"/>
        </w:rPr>
        <w:t>I</w:t>
      </w:r>
      <w:r w:rsidRPr="0033353C">
        <w:rPr>
          <w:rFonts w:ascii="Times New Roman" w:eastAsiaTheme="minorEastAsia" w:hAnsi="Times New Roman" w:cs="Times New Roman"/>
          <w:sz w:val="24"/>
          <w:szCs w:val="24"/>
          <w:vertAlign w:val="subscript"/>
          <w:lang w:val="ru-RU"/>
        </w:rPr>
        <w:t>2(г)</w:t>
      </w:r>
      <w:r w:rsidRPr="0033353C">
        <w:rPr>
          <w:rFonts w:ascii="Times New Roman" w:eastAsiaTheme="minorEastAsia" w:hAnsi="Times New Roman" w:cs="Times New Roman"/>
          <w:sz w:val="24"/>
          <w:szCs w:val="24"/>
          <w:lang w:val="ru-RU"/>
        </w:rPr>
        <w:t xml:space="preserve">.  Приведены значения константы скорости </w:t>
      </w:r>
      <w:r w:rsidRPr="0033353C">
        <w:rPr>
          <w:rFonts w:ascii="Times New Roman" w:eastAsiaTheme="minorEastAsia" w:hAnsi="Times New Roman" w:cs="Times New Roman"/>
          <w:i/>
          <w:sz w:val="24"/>
          <w:szCs w:val="24"/>
        </w:rPr>
        <w:t>k</w:t>
      </w:r>
      <w:r w:rsidRPr="0033353C">
        <w:rPr>
          <w:rFonts w:ascii="Times New Roman" w:eastAsiaTheme="minorEastAsia" w:hAnsi="Times New Roman" w:cs="Times New Roman"/>
          <w:sz w:val="24"/>
          <w:szCs w:val="24"/>
          <w:lang w:val="ru-RU"/>
        </w:rPr>
        <w:t xml:space="preserve"> для различных температур.</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73"/>
        <w:gridCol w:w="1156"/>
        <w:gridCol w:w="1196"/>
        <w:gridCol w:w="1196"/>
        <w:gridCol w:w="1196"/>
      </w:tblGrid>
      <w:tr w:rsidR="00B02EF5" w:rsidRPr="0033353C" w:rsidTr="003C2065">
        <w:trPr>
          <w:jc w:val="center"/>
        </w:trPr>
        <w:tc>
          <w:tcPr>
            <w:tcW w:w="1573" w:type="dxa"/>
          </w:tcPr>
          <w:p w:rsidR="00B02EF5" w:rsidRPr="0033353C" w:rsidRDefault="00B02EF5" w:rsidP="003C2065">
            <w:pPr>
              <w:pStyle w:val="a"/>
              <w:numPr>
                <w:ilvl w:val="0"/>
                <w:numId w:val="0"/>
              </w:numPr>
              <w:contextualSpacing w:val="0"/>
              <w:jc w:val="both"/>
              <w:rPr>
                <w:rFonts w:eastAsiaTheme="minorEastAsia"/>
                <w:sz w:val="24"/>
                <w:szCs w:val="24"/>
              </w:rPr>
            </w:pPr>
            <w:r w:rsidRPr="0033353C">
              <w:rPr>
                <w:rFonts w:eastAsiaTheme="minorEastAsia"/>
                <w:i/>
                <w:sz w:val="24"/>
                <w:szCs w:val="24"/>
              </w:rPr>
              <w:t>t</w:t>
            </w:r>
            <w:r w:rsidRPr="0033353C">
              <w:rPr>
                <w:rFonts w:eastAsiaTheme="minorEastAsia"/>
                <w:sz w:val="24"/>
                <w:szCs w:val="24"/>
              </w:rPr>
              <w:t> </w:t>
            </w:r>
            <w:r w:rsidRPr="0033353C">
              <w:rPr>
                <w:rFonts w:eastAsiaTheme="minorEastAsia"/>
                <w:sz w:val="24"/>
                <w:szCs w:val="24"/>
                <w:vertAlign w:val="superscript"/>
              </w:rPr>
              <w:t>o</w:t>
            </w:r>
            <w:r w:rsidRPr="0033353C">
              <w:rPr>
                <w:rFonts w:eastAsiaTheme="minorEastAsia"/>
                <w:sz w:val="24"/>
                <w:szCs w:val="24"/>
              </w:rPr>
              <w:t>C</w:t>
            </w:r>
          </w:p>
        </w:tc>
        <w:tc>
          <w:tcPr>
            <w:tcW w:w="1156" w:type="dxa"/>
          </w:tcPr>
          <w:p w:rsidR="00B02EF5" w:rsidRPr="0033353C" w:rsidRDefault="00B02EF5" w:rsidP="003C2065">
            <w:pPr>
              <w:pStyle w:val="a"/>
              <w:numPr>
                <w:ilvl w:val="0"/>
                <w:numId w:val="0"/>
              </w:numPr>
              <w:contextualSpacing w:val="0"/>
              <w:jc w:val="both"/>
              <w:rPr>
                <w:rFonts w:eastAsiaTheme="minorEastAsia"/>
                <w:sz w:val="24"/>
                <w:szCs w:val="24"/>
              </w:rPr>
            </w:pPr>
            <w:r w:rsidRPr="0033353C">
              <w:rPr>
                <w:rFonts w:eastAsiaTheme="minorEastAsia"/>
                <w:sz w:val="24"/>
                <w:szCs w:val="24"/>
              </w:rPr>
              <w:t>286</w:t>
            </w:r>
          </w:p>
        </w:tc>
        <w:tc>
          <w:tcPr>
            <w:tcW w:w="1196" w:type="dxa"/>
          </w:tcPr>
          <w:p w:rsidR="00B02EF5" w:rsidRPr="0033353C" w:rsidRDefault="00B02EF5" w:rsidP="003C2065">
            <w:pPr>
              <w:pStyle w:val="a"/>
              <w:numPr>
                <w:ilvl w:val="0"/>
                <w:numId w:val="0"/>
              </w:numPr>
              <w:contextualSpacing w:val="0"/>
              <w:jc w:val="both"/>
              <w:rPr>
                <w:rFonts w:eastAsiaTheme="minorEastAsia"/>
                <w:sz w:val="24"/>
                <w:szCs w:val="24"/>
              </w:rPr>
            </w:pPr>
            <w:r w:rsidRPr="0033353C">
              <w:rPr>
                <w:rFonts w:eastAsiaTheme="minorEastAsia"/>
                <w:sz w:val="24"/>
                <w:szCs w:val="24"/>
              </w:rPr>
              <w:t>356</w:t>
            </w:r>
          </w:p>
        </w:tc>
        <w:tc>
          <w:tcPr>
            <w:tcW w:w="1196" w:type="dxa"/>
          </w:tcPr>
          <w:p w:rsidR="00B02EF5" w:rsidRPr="0033353C" w:rsidRDefault="00B02EF5" w:rsidP="003C2065">
            <w:pPr>
              <w:pStyle w:val="a"/>
              <w:numPr>
                <w:ilvl w:val="0"/>
                <w:numId w:val="0"/>
              </w:numPr>
              <w:contextualSpacing w:val="0"/>
              <w:jc w:val="both"/>
              <w:rPr>
                <w:rFonts w:eastAsiaTheme="minorEastAsia"/>
                <w:sz w:val="24"/>
                <w:szCs w:val="24"/>
              </w:rPr>
            </w:pPr>
            <w:r w:rsidRPr="0033353C">
              <w:rPr>
                <w:rFonts w:eastAsiaTheme="minorEastAsia"/>
                <w:sz w:val="24"/>
                <w:szCs w:val="24"/>
              </w:rPr>
              <w:t>427</w:t>
            </w:r>
          </w:p>
        </w:tc>
        <w:tc>
          <w:tcPr>
            <w:tcW w:w="1196" w:type="dxa"/>
          </w:tcPr>
          <w:p w:rsidR="00B02EF5" w:rsidRPr="0033353C" w:rsidRDefault="00B02EF5" w:rsidP="003C2065">
            <w:pPr>
              <w:pStyle w:val="a"/>
              <w:numPr>
                <w:ilvl w:val="0"/>
                <w:numId w:val="0"/>
              </w:numPr>
              <w:contextualSpacing w:val="0"/>
              <w:jc w:val="both"/>
              <w:rPr>
                <w:rFonts w:eastAsiaTheme="minorEastAsia"/>
                <w:sz w:val="24"/>
                <w:szCs w:val="24"/>
              </w:rPr>
            </w:pPr>
            <w:r w:rsidRPr="0033353C">
              <w:rPr>
                <w:rFonts w:eastAsiaTheme="minorEastAsia"/>
                <w:sz w:val="24"/>
                <w:szCs w:val="24"/>
              </w:rPr>
              <w:t>508</w:t>
            </w:r>
          </w:p>
        </w:tc>
      </w:tr>
      <w:tr w:rsidR="00B02EF5" w:rsidRPr="0033353C" w:rsidTr="003C2065">
        <w:trPr>
          <w:jc w:val="center"/>
        </w:trPr>
        <w:tc>
          <w:tcPr>
            <w:tcW w:w="1573" w:type="dxa"/>
          </w:tcPr>
          <w:p w:rsidR="00B02EF5" w:rsidRPr="0033353C" w:rsidRDefault="00B02EF5" w:rsidP="003C2065">
            <w:pPr>
              <w:pStyle w:val="a"/>
              <w:numPr>
                <w:ilvl w:val="0"/>
                <w:numId w:val="0"/>
              </w:numPr>
              <w:contextualSpacing w:val="0"/>
              <w:jc w:val="both"/>
              <w:rPr>
                <w:rFonts w:eastAsiaTheme="minorEastAsia"/>
                <w:sz w:val="24"/>
                <w:szCs w:val="24"/>
              </w:rPr>
            </w:pPr>
            <w:r w:rsidRPr="0033353C">
              <w:rPr>
                <w:rFonts w:eastAsiaTheme="minorEastAsia"/>
                <w:i/>
                <w:sz w:val="24"/>
                <w:szCs w:val="24"/>
              </w:rPr>
              <w:t>k</w:t>
            </w:r>
            <w:r w:rsidRPr="0033353C">
              <w:rPr>
                <w:rFonts w:eastAsiaTheme="minorEastAsia"/>
                <w:sz w:val="24"/>
                <w:szCs w:val="24"/>
              </w:rPr>
              <w:t>, л/(моль·с)</w:t>
            </w:r>
          </w:p>
        </w:tc>
        <w:tc>
          <w:tcPr>
            <w:tcW w:w="1156" w:type="dxa"/>
          </w:tcPr>
          <w:p w:rsidR="00B02EF5" w:rsidRPr="0033353C" w:rsidRDefault="00B02EF5" w:rsidP="003C2065">
            <w:pPr>
              <w:pStyle w:val="a"/>
              <w:numPr>
                <w:ilvl w:val="0"/>
                <w:numId w:val="0"/>
              </w:numPr>
              <w:contextualSpacing w:val="0"/>
              <w:jc w:val="both"/>
              <w:rPr>
                <w:rFonts w:eastAsiaTheme="minorEastAsia"/>
                <w:sz w:val="24"/>
                <w:szCs w:val="24"/>
                <w:vertAlign w:val="superscript"/>
              </w:rPr>
            </w:pPr>
            <w:r w:rsidRPr="0033353C">
              <w:rPr>
                <w:rFonts w:eastAsiaTheme="minorEastAsia"/>
                <w:sz w:val="24"/>
                <w:szCs w:val="24"/>
              </w:rPr>
              <w:t>7,04·10</w:t>
            </w:r>
            <w:r w:rsidRPr="0033353C">
              <w:rPr>
                <w:rFonts w:eastAsiaTheme="minorEastAsia"/>
                <w:sz w:val="24"/>
                <w:szCs w:val="24"/>
                <w:vertAlign w:val="superscript"/>
              </w:rPr>
              <w:t>-7</w:t>
            </w:r>
          </w:p>
        </w:tc>
        <w:tc>
          <w:tcPr>
            <w:tcW w:w="1196" w:type="dxa"/>
          </w:tcPr>
          <w:p w:rsidR="00B02EF5" w:rsidRPr="0033353C" w:rsidRDefault="00B02EF5" w:rsidP="003C2065">
            <w:pPr>
              <w:pStyle w:val="a"/>
              <w:numPr>
                <w:ilvl w:val="0"/>
                <w:numId w:val="0"/>
              </w:numPr>
              <w:contextualSpacing w:val="0"/>
              <w:jc w:val="both"/>
              <w:rPr>
                <w:rFonts w:eastAsiaTheme="minorEastAsia"/>
                <w:sz w:val="24"/>
                <w:szCs w:val="24"/>
              </w:rPr>
            </w:pPr>
            <w:r w:rsidRPr="0033353C">
              <w:rPr>
                <w:rFonts w:eastAsiaTheme="minorEastAsia"/>
                <w:sz w:val="24"/>
                <w:szCs w:val="24"/>
              </w:rPr>
              <w:t>6,04·10</w:t>
            </w:r>
            <w:r w:rsidRPr="0033353C">
              <w:rPr>
                <w:rFonts w:eastAsiaTheme="minorEastAsia"/>
                <w:sz w:val="24"/>
                <w:szCs w:val="24"/>
                <w:vertAlign w:val="superscript"/>
              </w:rPr>
              <w:t>-5</w:t>
            </w:r>
          </w:p>
        </w:tc>
        <w:tc>
          <w:tcPr>
            <w:tcW w:w="1196" w:type="dxa"/>
          </w:tcPr>
          <w:p w:rsidR="00B02EF5" w:rsidRPr="0033353C" w:rsidRDefault="00B02EF5" w:rsidP="003C2065">
            <w:pPr>
              <w:pStyle w:val="a"/>
              <w:numPr>
                <w:ilvl w:val="0"/>
                <w:numId w:val="0"/>
              </w:numPr>
              <w:contextualSpacing w:val="0"/>
              <w:jc w:val="both"/>
              <w:rPr>
                <w:rFonts w:eastAsiaTheme="minorEastAsia"/>
                <w:sz w:val="24"/>
                <w:szCs w:val="24"/>
              </w:rPr>
            </w:pPr>
            <w:r w:rsidRPr="0033353C">
              <w:rPr>
                <w:rFonts w:eastAsiaTheme="minorEastAsia"/>
                <w:sz w:val="24"/>
                <w:szCs w:val="24"/>
              </w:rPr>
              <w:t>2,32·10</w:t>
            </w:r>
            <w:r w:rsidRPr="0033353C">
              <w:rPr>
                <w:rFonts w:eastAsiaTheme="minorEastAsia"/>
                <w:sz w:val="24"/>
                <w:szCs w:val="24"/>
                <w:vertAlign w:val="superscript"/>
              </w:rPr>
              <w:t>-3</w:t>
            </w:r>
          </w:p>
        </w:tc>
        <w:tc>
          <w:tcPr>
            <w:tcW w:w="1196" w:type="dxa"/>
          </w:tcPr>
          <w:p w:rsidR="00B02EF5" w:rsidRPr="0033353C" w:rsidRDefault="00B02EF5" w:rsidP="003C2065">
            <w:pPr>
              <w:pStyle w:val="a"/>
              <w:numPr>
                <w:ilvl w:val="0"/>
                <w:numId w:val="0"/>
              </w:numPr>
              <w:contextualSpacing w:val="0"/>
              <w:jc w:val="both"/>
              <w:rPr>
                <w:rFonts w:eastAsiaTheme="minorEastAsia"/>
                <w:sz w:val="24"/>
                <w:szCs w:val="24"/>
              </w:rPr>
            </w:pPr>
            <w:r w:rsidRPr="0033353C">
              <w:rPr>
                <w:rFonts w:eastAsiaTheme="minorEastAsia"/>
                <w:sz w:val="24"/>
                <w:szCs w:val="24"/>
              </w:rPr>
              <w:t>7,90·10</w:t>
            </w:r>
            <w:r w:rsidRPr="0033353C">
              <w:rPr>
                <w:rFonts w:eastAsiaTheme="minorEastAsia"/>
                <w:sz w:val="24"/>
                <w:szCs w:val="24"/>
                <w:vertAlign w:val="superscript"/>
              </w:rPr>
              <w:t>-2</w:t>
            </w:r>
          </w:p>
        </w:tc>
      </w:tr>
      <w:tr w:rsidR="00B02EF5" w:rsidRPr="0033353C" w:rsidTr="003C2065">
        <w:trPr>
          <w:jc w:val="center"/>
        </w:trPr>
        <w:tc>
          <w:tcPr>
            <w:tcW w:w="1573" w:type="dxa"/>
          </w:tcPr>
          <w:p w:rsidR="00B02EF5" w:rsidRPr="0033353C" w:rsidRDefault="00B02EF5" w:rsidP="003C2065">
            <w:pPr>
              <w:pStyle w:val="a"/>
              <w:numPr>
                <w:ilvl w:val="0"/>
                <w:numId w:val="0"/>
              </w:numPr>
              <w:contextualSpacing w:val="0"/>
              <w:jc w:val="both"/>
              <w:rPr>
                <w:rFonts w:eastAsiaTheme="minorEastAsia"/>
                <w:sz w:val="24"/>
                <w:szCs w:val="24"/>
              </w:rPr>
            </w:pPr>
            <w:r w:rsidRPr="0033353C">
              <w:rPr>
                <w:rFonts w:eastAsiaTheme="minorEastAsia"/>
                <w:i/>
                <w:sz w:val="24"/>
                <w:szCs w:val="24"/>
              </w:rPr>
              <w:t>Т</w:t>
            </w:r>
            <w:r w:rsidRPr="0033353C">
              <w:rPr>
                <w:rFonts w:eastAsiaTheme="minorEastAsia"/>
                <w:sz w:val="24"/>
                <w:szCs w:val="24"/>
              </w:rPr>
              <w:t>, К</w:t>
            </w:r>
          </w:p>
        </w:tc>
        <w:tc>
          <w:tcPr>
            <w:tcW w:w="1156" w:type="dxa"/>
          </w:tcPr>
          <w:p w:rsidR="00B02EF5" w:rsidRPr="0033353C" w:rsidRDefault="00B02EF5" w:rsidP="003C2065">
            <w:pPr>
              <w:pStyle w:val="a"/>
              <w:numPr>
                <w:ilvl w:val="0"/>
                <w:numId w:val="0"/>
              </w:numPr>
              <w:contextualSpacing w:val="0"/>
              <w:jc w:val="both"/>
              <w:rPr>
                <w:rFonts w:eastAsiaTheme="minorEastAsia"/>
                <w:sz w:val="24"/>
                <w:szCs w:val="24"/>
              </w:rPr>
            </w:pPr>
            <w:r w:rsidRPr="0033353C">
              <w:rPr>
                <w:rFonts w:eastAsiaTheme="minorEastAsia"/>
                <w:sz w:val="24"/>
                <w:szCs w:val="24"/>
              </w:rPr>
              <w:t>556</w:t>
            </w:r>
          </w:p>
        </w:tc>
        <w:tc>
          <w:tcPr>
            <w:tcW w:w="1196" w:type="dxa"/>
          </w:tcPr>
          <w:p w:rsidR="00B02EF5" w:rsidRPr="0033353C" w:rsidRDefault="00B02EF5" w:rsidP="003C2065">
            <w:pPr>
              <w:pStyle w:val="a"/>
              <w:numPr>
                <w:ilvl w:val="0"/>
                <w:numId w:val="0"/>
              </w:numPr>
              <w:contextualSpacing w:val="0"/>
              <w:jc w:val="both"/>
              <w:rPr>
                <w:rFonts w:eastAsiaTheme="minorEastAsia"/>
                <w:sz w:val="24"/>
                <w:szCs w:val="24"/>
              </w:rPr>
            </w:pPr>
            <w:r w:rsidRPr="0033353C">
              <w:rPr>
                <w:rFonts w:eastAsiaTheme="minorEastAsia"/>
                <w:sz w:val="24"/>
                <w:szCs w:val="24"/>
              </w:rPr>
              <w:t>629</w:t>
            </w:r>
          </w:p>
        </w:tc>
        <w:tc>
          <w:tcPr>
            <w:tcW w:w="1196" w:type="dxa"/>
          </w:tcPr>
          <w:p w:rsidR="00B02EF5" w:rsidRPr="0033353C" w:rsidRDefault="00B02EF5" w:rsidP="003C2065">
            <w:pPr>
              <w:pStyle w:val="a"/>
              <w:numPr>
                <w:ilvl w:val="0"/>
                <w:numId w:val="0"/>
              </w:numPr>
              <w:contextualSpacing w:val="0"/>
              <w:jc w:val="both"/>
              <w:rPr>
                <w:rFonts w:eastAsiaTheme="minorEastAsia"/>
                <w:sz w:val="24"/>
                <w:szCs w:val="24"/>
              </w:rPr>
            </w:pPr>
            <w:r w:rsidRPr="0033353C">
              <w:rPr>
                <w:rFonts w:eastAsiaTheme="minorEastAsia"/>
                <w:sz w:val="24"/>
                <w:szCs w:val="24"/>
              </w:rPr>
              <w:t>700</w:t>
            </w:r>
          </w:p>
        </w:tc>
        <w:tc>
          <w:tcPr>
            <w:tcW w:w="1196" w:type="dxa"/>
          </w:tcPr>
          <w:p w:rsidR="00B02EF5" w:rsidRPr="0033353C" w:rsidRDefault="00B02EF5" w:rsidP="003C2065">
            <w:pPr>
              <w:pStyle w:val="a"/>
              <w:numPr>
                <w:ilvl w:val="0"/>
                <w:numId w:val="0"/>
              </w:numPr>
              <w:contextualSpacing w:val="0"/>
              <w:jc w:val="both"/>
              <w:rPr>
                <w:rFonts w:eastAsiaTheme="minorEastAsia"/>
                <w:sz w:val="24"/>
                <w:szCs w:val="24"/>
              </w:rPr>
            </w:pPr>
            <w:r w:rsidRPr="0033353C">
              <w:rPr>
                <w:rFonts w:eastAsiaTheme="minorEastAsia"/>
                <w:sz w:val="24"/>
                <w:szCs w:val="24"/>
              </w:rPr>
              <w:t>781</w:t>
            </w:r>
          </w:p>
        </w:tc>
      </w:tr>
      <w:tr w:rsidR="00B02EF5" w:rsidRPr="0033353C" w:rsidTr="003C2065">
        <w:trPr>
          <w:jc w:val="center"/>
        </w:trPr>
        <w:tc>
          <w:tcPr>
            <w:tcW w:w="1573" w:type="dxa"/>
          </w:tcPr>
          <w:p w:rsidR="00B02EF5" w:rsidRPr="0033353C" w:rsidRDefault="00B02EF5" w:rsidP="003C2065">
            <w:pPr>
              <w:pStyle w:val="a"/>
              <w:numPr>
                <w:ilvl w:val="0"/>
                <w:numId w:val="0"/>
              </w:numPr>
              <w:contextualSpacing w:val="0"/>
              <w:jc w:val="both"/>
              <w:rPr>
                <w:rFonts w:eastAsiaTheme="minorEastAsia"/>
                <w:sz w:val="24"/>
                <w:szCs w:val="24"/>
              </w:rPr>
            </w:pPr>
            <w:r w:rsidRPr="0033353C">
              <w:rPr>
                <w:rFonts w:eastAsiaTheme="minorEastAsia"/>
                <w:sz w:val="24"/>
                <w:szCs w:val="24"/>
              </w:rPr>
              <w:t>1000</w:t>
            </w:r>
            <w:proofErr w:type="gramStart"/>
            <w:r w:rsidRPr="0033353C">
              <w:rPr>
                <w:rFonts w:eastAsiaTheme="minorEastAsia"/>
                <w:sz w:val="24"/>
                <w:szCs w:val="24"/>
              </w:rPr>
              <w:t>/</w:t>
            </w:r>
            <w:r w:rsidRPr="0033353C">
              <w:rPr>
                <w:rFonts w:eastAsiaTheme="minorEastAsia"/>
                <w:i/>
                <w:sz w:val="24"/>
                <w:szCs w:val="24"/>
              </w:rPr>
              <w:t>Т</w:t>
            </w:r>
            <w:proofErr w:type="gramEnd"/>
          </w:p>
        </w:tc>
        <w:tc>
          <w:tcPr>
            <w:tcW w:w="1156" w:type="dxa"/>
          </w:tcPr>
          <w:p w:rsidR="00B02EF5" w:rsidRPr="0033353C" w:rsidRDefault="00B02EF5" w:rsidP="003C2065">
            <w:pPr>
              <w:pStyle w:val="a"/>
              <w:numPr>
                <w:ilvl w:val="0"/>
                <w:numId w:val="0"/>
              </w:numPr>
              <w:contextualSpacing w:val="0"/>
              <w:jc w:val="both"/>
              <w:rPr>
                <w:rFonts w:eastAsiaTheme="minorEastAsia"/>
                <w:sz w:val="24"/>
                <w:szCs w:val="24"/>
              </w:rPr>
            </w:pPr>
            <w:r w:rsidRPr="0033353C">
              <w:rPr>
                <w:rFonts w:eastAsiaTheme="minorEastAsia"/>
                <w:sz w:val="24"/>
                <w:szCs w:val="24"/>
              </w:rPr>
              <w:t>1.800</w:t>
            </w:r>
          </w:p>
        </w:tc>
        <w:tc>
          <w:tcPr>
            <w:tcW w:w="1196" w:type="dxa"/>
          </w:tcPr>
          <w:p w:rsidR="00B02EF5" w:rsidRPr="0033353C" w:rsidRDefault="00B02EF5" w:rsidP="003C2065">
            <w:pPr>
              <w:pStyle w:val="a"/>
              <w:numPr>
                <w:ilvl w:val="0"/>
                <w:numId w:val="0"/>
              </w:numPr>
              <w:contextualSpacing w:val="0"/>
              <w:jc w:val="both"/>
              <w:rPr>
                <w:rFonts w:eastAsiaTheme="minorEastAsia"/>
                <w:sz w:val="24"/>
                <w:szCs w:val="24"/>
              </w:rPr>
            </w:pPr>
            <w:r w:rsidRPr="0033353C">
              <w:rPr>
                <w:rFonts w:eastAsiaTheme="minorEastAsia"/>
                <w:sz w:val="24"/>
                <w:szCs w:val="24"/>
              </w:rPr>
              <w:t>1.590</w:t>
            </w:r>
          </w:p>
        </w:tc>
        <w:tc>
          <w:tcPr>
            <w:tcW w:w="1196" w:type="dxa"/>
          </w:tcPr>
          <w:p w:rsidR="00B02EF5" w:rsidRPr="0033353C" w:rsidRDefault="00B02EF5" w:rsidP="003C2065">
            <w:pPr>
              <w:pStyle w:val="a"/>
              <w:numPr>
                <w:ilvl w:val="0"/>
                <w:numId w:val="0"/>
              </w:numPr>
              <w:contextualSpacing w:val="0"/>
              <w:jc w:val="both"/>
              <w:rPr>
                <w:rFonts w:eastAsiaTheme="minorEastAsia"/>
                <w:sz w:val="24"/>
                <w:szCs w:val="24"/>
              </w:rPr>
            </w:pPr>
            <w:r w:rsidRPr="0033353C">
              <w:rPr>
                <w:rFonts w:eastAsiaTheme="minorEastAsia"/>
                <w:sz w:val="24"/>
                <w:szCs w:val="24"/>
              </w:rPr>
              <w:t>1.429</w:t>
            </w:r>
          </w:p>
        </w:tc>
        <w:tc>
          <w:tcPr>
            <w:tcW w:w="1196" w:type="dxa"/>
          </w:tcPr>
          <w:p w:rsidR="00B02EF5" w:rsidRPr="0033353C" w:rsidRDefault="00B02EF5" w:rsidP="003C2065">
            <w:pPr>
              <w:pStyle w:val="a"/>
              <w:numPr>
                <w:ilvl w:val="0"/>
                <w:numId w:val="0"/>
              </w:numPr>
              <w:contextualSpacing w:val="0"/>
              <w:jc w:val="both"/>
              <w:rPr>
                <w:rFonts w:eastAsiaTheme="minorEastAsia"/>
                <w:sz w:val="24"/>
                <w:szCs w:val="24"/>
              </w:rPr>
            </w:pPr>
            <w:r w:rsidRPr="0033353C">
              <w:rPr>
                <w:rFonts w:eastAsiaTheme="minorEastAsia"/>
                <w:sz w:val="24"/>
                <w:szCs w:val="24"/>
              </w:rPr>
              <w:t>1.280</w:t>
            </w:r>
          </w:p>
        </w:tc>
      </w:tr>
      <w:tr w:rsidR="00B02EF5" w:rsidRPr="0033353C" w:rsidTr="003C2065">
        <w:trPr>
          <w:jc w:val="center"/>
        </w:trPr>
        <w:tc>
          <w:tcPr>
            <w:tcW w:w="1573" w:type="dxa"/>
          </w:tcPr>
          <w:p w:rsidR="00B02EF5" w:rsidRPr="0033353C" w:rsidRDefault="00B02EF5" w:rsidP="003C2065">
            <w:pPr>
              <w:pStyle w:val="a"/>
              <w:numPr>
                <w:ilvl w:val="0"/>
                <w:numId w:val="0"/>
              </w:numPr>
              <w:contextualSpacing w:val="0"/>
              <w:jc w:val="both"/>
              <w:rPr>
                <w:rFonts w:eastAsiaTheme="minorEastAsia"/>
                <w:i/>
                <w:sz w:val="24"/>
                <w:szCs w:val="24"/>
              </w:rPr>
            </w:pPr>
            <w:r w:rsidRPr="0033353C">
              <w:rPr>
                <w:rFonts w:eastAsiaTheme="minorEastAsia"/>
                <w:sz w:val="24"/>
                <w:szCs w:val="24"/>
              </w:rPr>
              <w:t>ln</w:t>
            </w:r>
            <w:r w:rsidRPr="0033353C">
              <w:rPr>
                <w:rFonts w:eastAsiaTheme="minorEastAsia"/>
                <w:i/>
                <w:sz w:val="24"/>
                <w:szCs w:val="24"/>
              </w:rPr>
              <w:t>k</w:t>
            </w:r>
          </w:p>
        </w:tc>
        <w:tc>
          <w:tcPr>
            <w:tcW w:w="1156" w:type="dxa"/>
          </w:tcPr>
          <w:p w:rsidR="00B02EF5" w:rsidRPr="0033353C" w:rsidRDefault="00B02EF5" w:rsidP="003C2065">
            <w:pPr>
              <w:pStyle w:val="a"/>
              <w:numPr>
                <w:ilvl w:val="0"/>
                <w:numId w:val="0"/>
              </w:numPr>
              <w:contextualSpacing w:val="0"/>
              <w:jc w:val="both"/>
              <w:rPr>
                <w:rFonts w:eastAsiaTheme="minorEastAsia"/>
                <w:sz w:val="24"/>
                <w:szCs w:val="24"/>
              </w:rPr>
            </w:pPr>
            <w:r w:rsidRPr="0033353C">
              <w:rPr>
                <w:rFonts w:eastAsiaTheme="minorEastAsia"/>
                <w:sz w:val="24"/>
                <w:szCs w:val="24"/>
              </w:rPr>
              <w:t>-14.2</w:t>
            </w:r>
          </w:p>
        </w:tc>
        <w:tc>
          <w:tcPr>
            <w:tcW w:w="1196" w:type="dxa"/>
          </w:tcPr>
          <w:p w:rsidR="00B02EF5" w:rsidRPr="0033353C" w:rsidRDefault="00B02EF5" w:rsidP="003C2065">
            <w:pPr>
              <w:pStyle w:val="a"/>
              <w:numPr>
                <w:ilvl w:val="0"/>
                <w:numId w:val="0"/>
              </w:numPr>
              <w:contextualSpacing w:val="0"/>
              <w:jc w:val="both"/>
              <w:rPr>
                <w:rFonts w:eastAsiaTheme="minorEastAsia"/>
                <w:sz w:val="24"/>
                <w:szCs w:val="24"/>
              </w:rPr>
            </w:pPr>
            <w:r w:rsidRPr="0033353C">
              <w:rPr>
                <w:rFonts w:eastAsiaTheme="minorEastAsia"/>
                <w:sz w:val="24"/>
                <w:szCs w:val="24"/>
              </w:rPr>
              <w:t>-9.72</w:t>
            </w:r>
          </w:p>
        </w:tc>
        <w:tc>
          <w:tcPr>
            <w:tcW w:w="1196" w:type="dxa"/>
          </w:tcPr>
          <w:p w:rsidR="00B02EF5" w:rsidRPr="0033353C" w:rsidRDefault="00B02EF5" w:rsidP="003C2065">
            <w:pPr>
              <w:pStyle w:val="a"/>
              <w:numPr>
                <w:ilvl w:val="0"/>
                <w:numId w:val="0"/>
              </w:numPr>
              <w:contextualSpacing w:val="0"/>
              <w:jc w:val="both"/>
              <w:rPr>
                <w:rFonts w:eastAsiaTheme="minorEastAsia"/>
                <w:sz w:val="24"/>
                <w:szCs w:val="24"/>
              </w:rPr>
            </w:pPr>
            <w:r w:rsidRPr="0033353C">
              <w:rPr>
                <w:rFonts w:eastAsiaTheme="minorEastAsia"/>
                <w:sz w:val="24"/>
                <w:szCs w:val="24"/>
              </w:rPr>
              <w:t>-6.07</w:t>
            </w:r>
          </w:p>
        </w:tc>
        <w:tc>
          <w:tcPr>
            <w:tcW w:w="1196" w:type="dxa"/>
          </w:tcPr>
          <w:p w:rsidR="00B02EF5" w:rsidRPr="0033353C" w:rsidRDefault="00B02EF5" w:rsidP="003C2065">
            <w:pPr>
              <w:pStyle w:val="a"/>
              <w:numPr>
                <w:ilvl w:val="0"/>
                <w:numId w:val="0"/>
              </w:numPr>
              <w:contextualSpacing w:val="0"/>
              <w:jc w:val="both"/>
              <w:rPr>
                <w:rFonts w:eastAsiaTheme="minorEastAsia"/>
                <w:sz w:val="24"/>
                <w:szCs w:val="24"/>
              </w:rPr>
            </w:pPr>
            <w:r w:rsidRPr="0033353C">
              <w:rPr>
                <w:rFonts w:eastAsiaTheme="minorEastAsia"/>
                <w:sz w:val="24"/>
                <w:szCs w:val="24"/>
              </w:rPr>
              <w:t>2.54</w:t>
            </w:r>
          </w:p>
        </w:tc>
      </w:tr>
    </w:tbl>
    <w:p w:rsidR="00B02EF5" w:rsidRPr="0033353C" w:rsidRDefault="00B02EF5" w:rsidP="00B02EF5">
      <w:pPr>
        <w:pStyle w:val="a"/>
        <w:numPr>
          <w:ilvl w:val="0"/>
          <w:numId w:val="0"/>
        </w:numPr>
        <w:spacing w:after="0" w:line="240" w:lineRule="auto"/>
        <w:contextualSpacing w:val="0"/>
        <w:jc w:val="center"/>
        <w:rPr>
          <w:rFonts w:ascii="Times New Roman" w:eastAsiaTheme="minorEastAsia" w:hAnsi="Times New Roman" w:cs="Times New Roman"/>
          <w:sz w:val="24"/>
          <w:szCs w:val="24"/>
        </w:rPr>
      </w:pPr>
      <w:r w:rsidRPr="0033353C">
        <w:rPr>
          <w:rFonts w:ascii="Times New Roman" w:eastAsiaTheme="minorEastAsia" w:hAnsi="Times New Roman" w:cs="Times New Roman"/>
          <w:noProof/>
          <w:sz w:val="24"/>
          <w:szCs w:val="24"/>
          <w:lang w:val="ru-RU" w:eastAsia="ru-RU"/>
        </w:rPr>
        <w:drawing>
          <wp:inline distT="0" distB="0" distL="0" distR="0">
            <wp:extent cx="4991100" cy="2333625"/>
            <wp:effectExtent l="19050" t="0" r="19050" b="0"/>
            <wp:docPr id="13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rsidR="00B02EF5" w:rsidRPr="0033353C" w:rsidRDefault="00B02EF5" w:rsidP="00B02EF5">
      <w:pPr>
        <w:pStyle w:val="a"/>
        <w:numPr>
          <w:ilvl w:val="0"/>
          <w:numId w:val="0"/>
        </w:numPr>
        <w:spacing w:after="0" w:line="240" w:lineRule="auto"/>
        <w:contextualSpacing w:val="0"/>
        <w:jc w:val="both"/>
        <w:rPr>
          <w:rFonts w:ascii="Times New Roman" w:eastAsiaTheme="minorEastAsia" w:hAnsi="Times New Roman" w:cs="Times New Roman"/>
          <w:color w:val="000000" w:themeColor="text1"/>
          <w:sz w:val="24"/>
          <w:szCs w:val="24"/>
          <w:lang w:val="ru-RU"/>
        </w:rPr>
      </w:pPr>
      <w:r w:rsidRPr="0033353C">
        <w:rPr>
          <w:rFonts w:ascii="Times New Roman" w:eastAsiaTheme="minorEastAsia" w:hAnsi="Times New Roman" w:cs="Times New Roman"/>
          <w:color w:val="000000" w:themeColor="text1"/>
          <w:sz w:val="24"/>
          <w:szCs w:val="24"/>
          <w:lang w:val="ru-RU"/>
        </w:rPr>
        <w:t xml:space="preserve">Так как </w:t>
      </w:r>
      <w:r w:rsidRPr="0033353C">
        <w:rPr>
          <w:rFonts w:ascii="Times New Roman" w:eastAsiaTheme="minorEastAsia" w:hAnsi="Times New Roman" w:cs="Times New Roman"/>
          <w:i/>
          <w:color w:val="000000" w:themeColor="text1"/>
          <w:sz w:val="24"/>
          <w:szCs w:val="24"/>
        </w:rPr>
        <w:t>E</w:t>
      </w:r>
      <w:r w:rsidRPr="0033353C">
        <w:rPr>
          <w:rFonts w:ascii="Times New Roman" w:eastAsiaTheme="minorEastAsia" w:hAnsi="Times New Roman" w:cs="Times New Roman"/>
          <w:i/>
          <w:color w:val="000000" w:themeColor="text1"/>
          <w:sz w:val="24"/>
          <w:szCs w:val="24"/>
          <w:vertAlign w:val="subscript"/>
        </w:rPr>
        <w:t>a</w:t>
      </w:r>
      <w:r w:rsidRPr="0033353C">
        <w:rPr>
          <w:rFonts w:ascii="Times New Roman" w:eastAsiaTheme="minorEastAsia" w:hAnsi="Times New Roman" w:cs="Times New Roman"/>
          <w:i/>
          <w:color w:val="000000" w:themeColor="text1"/>
          <w:sz w:val="24"/>
          <w:szCs w:val="24"/>
        </w:rPr>
        <w:t> </w:t>
      </w:r>
      <w:r w:rsidRPr="0033353C">
        <w:rPr>
          <w:rFonts w:ascii="Times New Roman" w:eastAsiaTheme="minorEastAsia" w:hAnsi="Times New Roman" w:cs="Times New Roman"/>
          <w:color w:val="000000" w:themeColor="text1"/>
          <w:sz w:val="24"/>
          <w:szCs w:val="24"/>
          <w:lang w:val="ru-RU"/>
        </w:rPr>
        <w:t>/</w:t>
      </w:r>
      <w:r w:rsidRPr="0033353C">
        <w:rPr>
          <w:rFonts w:ascii="Times New Roman" w:eastAsiaTheme="minorEastAsia" w:hAnsi="Times New Roman" w:cs="Times New Roman"/>
          <w:i/>
          <w:color w:val="000000" w:themeColor="text1"/>
          <w:sz w:val="24"/>
          <w:szCs w:val="24"/>
        </w:rPr>
        <w:t>R</w:t>
      </w:r>
      <w:r w:rsidRPr="0033353C">
        <w:rPr>
          <w:rFonts w:ascii="Times New Roman" w:eastAsiaTheme="minorEastAsia" w:hAnsi="Times New Roman" w:cs="Times New Roman"/>
          <w:color w:val="000000" w:themeColor="text1"/>
          <w:sz w:val="24"/>
          <w:szCs w:val="24"/>
        </w:rPr>
        <w:t> </w:t>
      </w:r>
      <w:r w:rsidRPr="0033353C">
        <w:rPr>
          <w:rFonts w:ascii="Times New Roman" w:eastAsiaTheme="minorEastAsia" w:hAnsi="Times New Roman" w:cs="Times New Roman"/>
          <w:color w:val="000000" w:themeColor="text1"/>
          <w:sz w:val="24"/>
          <w:szCs w:val="24"/>
          <w:lang w:val="ru-RU"/>
        </w:rPr>
        <w:t>=</w:t>
      </w:r>
      <w:r w:rsidRPr="0033353C">
        <w:rPr>
          <w:rFonts w:ascii="Times New Roman" w:eastAsiaTheme="minorEastAsia" w:hAnsi="Times New Roman" w:cs="Times New Roman"/>
          <w:color w:val="000000" w:themeColor="text1"/>
          <w:sz w:val="24"/>
          <w:szCs w:val="24"/>
        </w:rPr>
        <w:t> </w:t>
      </w:r>
      <w:r w:rsidRPr="0033353C">
        <w:rPr>
          <w:rFonts w:ascii="Times New Roman" w:eastAsiaTheme="minorEastAsia" w:hAnsi="Times New Roman" w:cs="Times New Roman"/>
          <w:color w:val="000000" w:themeColor="text1"/>
          <w:sz w:val="24"/>
          <w:szCs w:val="24"/>
          <w:lang w:val="ru-RU"/>
        </w:rPr>
        <w:t xml:space="preserve">22900, то </w:t>
      </w:r>
      <w:r w:rsidRPr="0033353C">
        <w:rPr>
          <w:rFonts w:ascii="Times New Roman" w:eastAsiaTheme="minorEastAsia" w:hAnsi="Times New Roman" w:cs="Times New Roman"/>
          <w:i/>
          <w:color w:val="000000" w:themeColor="text1"/>
          <w:sz w:val="24"/>
          <w:szCs w:val="24"/>
        </w:rPr>
        <w:t>E</w:t>
      </w:r>
      <w:r w:rsidRPr="0033353C">
        <w:rPr>
          <w:rFonts w:ascii="Times New Roman" w:eastAsiaTheme="minorEastAsia" w:hAnsi="Times New Roman" w:cs="Times New Roman"/>
          <w:i/>
          <w:color w:val="000000" w:themeColor="text1"/>
          <w:sz w:val="24"/>
          <w:szCs w:val="24"/>
          <w:vertAlign w:val="subscript"/>
        </w:rPr>
        <w:t>a</w:t>
      </w:r>
      <w:r w:rsidRPr="0033353C">
        <w:rPr>
          <w:rFonts w:ascii="Times New Roman" w:eastAsiaTheme="minorEastAsia" w:hAnsi="Times New Roman" w:cs="Times New Roman"/>
          <w:i/>
          <w:color w:val="000000" w:themeColor="text1"/>
          <w:sz w:val="24"/>
          <w:szCs w:val="24"/>
        </w:rPr>
        <w:t> </w:t>
      </w:r>
      <w:r w:rsidRPr="0033353C">
        <w:rPr>
          <w:rFonts w:ascii="Times New Roman" w:eastAsiaTheme="minorEastAsia" w:hAnsi="Times New Roman" w:cs="Times New Roman"/>
          <w:color w:val="000000" w:themeColor="text1"/>
          <w:sz w:val="24"/>
          <w:szCs w:val="24"/>
          <w:lang w:val="ru-RU"/>
        </w:rPr>
        <w:t>=</w:t>
      </w:r>
      <w:r w:rsidRPr="0033353C">
        <w:rPr>
          <w:rFonts w:ascii="Times New Roman" w:eastAsiaTheme="minorEastAsia" w:hAnsi="Times New Roman" w:cs="Times New Roman"/>
          <w:color w:val="000000" w:themeColor="text1"/>
          <w:sz w:val="24"/>
          <w:szCs w:val="24"/>
        </w:rPr>
        <w:t> </w:t>
      </w:r>
      <w:r w:rsidRPr="0033353C">
        <w:rPr>
          <w:rFonts w:ascii="Times New Roman" w:eastAsiaTheme="minorEastAsia" w:hAnsi="Times New Roman" w:cs="Times New Roman"/>
          <w:color w:val="000000" w:themeColor="text1"/>
          <w:sz w:val="24"/>
          <w:szCs w:val="24"/>
          <w:lang w:val="ru-RU"/>
        </w:rPr>
        <w:t>190 кДж/моль, а</w:t>
      </w:r>
      <w:proofErr w:type="gramStart"/>
      <w:r w:rsidRPr="0033353C">
        <w:rPr>
          <w:rFonts w:ascii="Times New Roman" w:eastAsiaTheme="minorEastAsia" w:hAnsi="Times New Roman" w:cs="Times New Roman"/>
          <w:color w:val="000000" w:themeColor="text1"/>
          <w:sz w:val="24"/>
          <w:szCs w:val="24"/>
          <w:lang w:val="ru-RU"/>
        </w:rPr>
        <w:t xml:space="preserve"> </w:t>
      </w:r>
      <w:r w:rsidRPr="0033353C">
        <w:rPr>
          <w:rFonts w:ascii="Times New Roman" w:eastAsiaTheme="minorEastAsia" w:hAnsi="Times New Roman" w:cs="Times New Roman"/>
          <w:i/>
          <w:color w:val="000000" w:themeColor="text1"/>
          <w:sz w:val="24"/>
          <w:szCs w:val="24"/>
          <w:lang w:val="ru-RU"/>
        </w:rPr>
        <w:t>А</w:t>
      </w:r>
      <w:proofErr w:type="gramEnd"/>
      <w:r w:rsidRPr="0033353C">
        <w:rPr>
          <w:rFonts w:ascii="Times New Roman" w:eastAsiaTheme="minorEastAsia" w:hAnsi="Times New Roman" w:cs="Times New Roman"/>
          <w:color w:val="000000" w:themeColor="text1"/>
          <w:sz w:val="24"/>
          <w:szCs w:val="24"/>
          <w:lang w:val="ru-RU"/>
        </w:rPr>
        <w:t xml:space="preserve"> = </w:t>
      </w:r>
      <w:r w:rsidRPr="0033353C">
        <w:rPr>
          <w:rFonts w:ascii="Times New Roman" w:eastAsiaTheme="minorEastAsia" w:hAnsi="Times New Roman" w:cs="Times New Roman"/>
          <w:color w:val="000000" w:themeColor="text1"/>
          <w:sz w:val="24"/>
          <w:szCs w:val="24"/>
        </w:rPr>
        <w:t>e</w:t>
      </w:r>
      <w:r w:rsidRPr="0033353C">
        <w:rPr>
          <w:rFonts w:ascii="Times New Roman" w:eastAsiaTheme="minorEastAsia" w:hAnsi="Times New Roman" w:cs="Times New Roman"/>
          <w:color w:val="000000" w:themeColor="text1"/>
          <w:sz w:val="24"/>
          <w:szCs w:val="24"/>
          <w:vertAlign w:val="superscript"/>
          <w:lang w:val="ru-RU"/>
        </w:rPr>
        <w:t>26.7</w:t>
      </w:r>
      <w:r w:rsidRPr="0033353C">
        <w:rPr>
          <w:rFonts w:ascii="Times New Roman" w:eastAsiaTheme="minorEastAsia" w:hAnsi="Times New Roman" w:cs="Times New Roman"/>
          <w:color w:val="000000" w:themeColor="text1"/>
          <w:sz w:val="24"/>
          <w:szCs w:val="24"/>
          <w:lang w:val="ru-RU"/>
        </w:rPr>
        <w:t xml:space="preserve"> =3,9·10</w:t>
      </w:r>
      <w:r w:rsidRPr="0033353C">
        <w:rPr>
          <w:rFonts w:ascii="Times New Roman" w:eastAsiaTheme="minorEastAsia" w:hAnsi="Times New Roman" w:cs="Times New Roman"/>
          <w:color w:val="000000" w:themeColor="text1"/>
          <w:sz w:val="24"/>
          <w:szCs w:val="24"/>
          <w:vertAlign w:val="superscript"/>
          <w:lang w:val="ru-RU"/>
        </w:rPr>
        <w:t>11</w:t>
      </w:r>
      <w:r w:rsidRPr="0033353C">
        <w:rPr>
          <w:rFonts w:ascii="Times New Roman" w:eastAsiaTheme="minorEastAsia" w:hAnsi="Times New Roman" w:cs="Times New Roman"/>
          <w:color w:val="000000" w:themeColor="text1"/>
          <w:sz w:val="24"/>
          <w:szCs w:val="24"/>
          <w:vertAlign w:val="superscript"/>
        </w:rPr>
        <w:t> </w:t>
      </w:r>
      <w:r w:rsidRPr="0033353C">
        <w:rPr>
          <w:rFonts w:ascii="Times New Roman" w:eastAsiaTheme="minorEastAsia" w:hAnsi="Times New Roman" w:cs="Times New Roman"/>
          <w:color w:val="000000" w:themeColor="text1"/>
          <w:sz w:val="24"/>
          <w:szCs w:val="24"/>
          <w:lang w:val="ru-RU"/>
        </w:rPr>
        <w:t>л/(моль·с).</w:t>
      </w:r>
    </w:p>
    <w:p w:rsidR="00B02EF5" w:rsidRPr="0033353C" w:rsidRDefault="00B02EF5" w:rsidP="00B02EF5">
      <w:pPr>
        <w:pStyle w:val="a"/>
        <w:numPr>
          <w:ilvl w:val="0"/>
          <w:numId w:val="0"/>
        </w:numPr>
        <w:spacing w:after="0"/>
        <w:contextualSpacing w:val="0"/>
        <w:jc w:val="both"/>
        <w:rPr>
          <w:rFonts w:ascii="Times New Roman" w:eastAsiaTheme="minorEastAsia" w:hAnsi="Times New Roman" w:cs="Times New Roman"/>
          <w:b/>
          <w:color w:val="FF0000"/>
          <w:sz w:val="24"/>
          <w:szCs w:val="24"/>
          <w:lang w:val="ru-RU"/>
        </w:rPr>
      </w:pPr>
    </w:p>
    <w:p w:rsidR="00B02EF5" w:rsidRPr="0033353C" w:rsidRDefault="00B02EF5" w:rsidP="00B02EF5">
      <w:pPr>
        <w:pStyle w:val="a"/>
        <w:numPr>
          <w:ilvl w:val="0"/>
          <w:numId w:val="0"/>
        </w:numPr>
        <w:spacing w:after="0"/>
        <w:ind w:firstLine="540"/>
        <w:contextualSpacing w:val="0"/>
        <w:jc w:val="both"/>
        <w:rPr>
          <w:rFonts w:ascii="Times New Roman" w:eastAsiaTheme="minorEastAsia" w:hAnsi="Times New Roman" w:cs="Times New Roman"/>
          <w:sz w:val="24"/>
          <w:szCs w:val="24"/>
          <w:lang w:val="ru-RU"/>
        </w:rPr>
      </w:pPr>
      <w:r w:rsidRPr="0033353C">
        <w:rPr>
          <w:rFonts w:ascii="Times New Roman" w:eastAsiaTheme="minorEastAsia" w:hAnsi="Times New Roman" w:cs="Times New Roman"/>
          <w:sz w:val="24"/>
          <w:szCs w:val="24"/>
          <w:lang w:val="ru-RU"/>
        </w:rPr>
        <w:t>Решающее влияние на скорость химической реакции оказывает катализатор, который принимает участие в реакции, ускоряет ее, но остается неизменным после окончания реакции. Действие катализатора объясняют образованием интермедиатов (промежуточных продуктов) реагентов с катализатором. Непрочный и реакционноспособный интермедиат быстро реагирует с другим реагентом, образуя конечный продукт и выделяя катализатор в исходном виде.</w:t>
      </w:r>
    </w:p>
    <w:p w:rsidR="00B02EF5" w:rsidRPr="0033353C" w:rsidRDefault="00B02EF5" w:rsidP="00B02EF5">
      <w:pPr>
        <w:pStyle w:val="a"/>
        <w:numPr>
          <w:ilvl w:val="0"/>
          <w:numId w:val="0"/>
        </w:numPr>
        <w:spacing w:after="0"/>
        <w:contextualSpacing w:val="0"/>
        <w:jc w:val="center"/>
        <w:rPr>
          <w:rFonts w:ascii="Times New Roman" w:eastAsiaTheme="minorEastAsia" w:hAnsi="Times New Roman" w:cs="Times New Roman"/>
          <w:sz w:val="24"/>
          <w:szCs w:val="24"/>
          <w:lang w:val="ru-RU"/>
        </w:rPr>
      </w:pPr>
      <w:r w:rsidRPr="0033353C">
        <w:rPr>
          <w:rFonts w:ascii="Times New Roman" w:hAnsi="Times New Roman" w:cs="Times New Roman"/>
          <w:noProof/>
          <w:lang w:val="ru-RU" w:eastAsia="ru-RU"/>
        </w:rPr>
        <w:lastRenderedPageBreak/>
        <w:drawing>
          <wp:inline distT="0" distB="0" distL="0" distR="0">
            <wp:extent cx="2690609" cy="1873404"/>
            <wp:effectExtent l="19050" t="0" r="0" b="0"/>
            <wp:docPr id="135" name="Рисунок 4" descr="https://upload.wikimedia.org/wikipedia/ru/0/04/Activation2_r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ru/0/04/Activation2_rus.jpg"/>
                    <pic:cNvPicPr>
                      <a:picLocks noChangeAspect="1" noChangeArrowheads="1"/>
                    </pic:cNvPicPr>
                  </pic:nvPicPr>
                  <pic:blipFill>
                    <a:blip r:embed="rId181" cstate="print"/>
                    <a:srcRect/>
                    <a:stretch>
                      <a:fillRect/>
                    </a:stretch>
                  </pic:blipFill>
                  <pic:spPr bwMode="auto">
                    <a:xfrm>
                      <a:off x="0" y="0"/>
                      <a:ext cx="2690343" cy="1873218"/>
                    </a:xfrm>
                    <a:prstGeom prst="rect">
                      <a:avLst/>
                    </a:prstGeom>
                    <a:noFill/>
                    <a:ln w="9525">
                      <a:noFill/>
                      <a:miter lim="800000"/>
                      <a:headEnd/>
                      <a:tailEnd/>
                    </a:ln>
                  </pic:spPr>
                </pic:pic>
              </a:graphicData>
            </a:graphic>
          </wp:inline>
        </w:drawing>
      </w:r>
    </w:p>
    <w:p w:rsidR="00B02EF5" w:rsidRPr="0033353C" w:rsidRDefault="00B02EF5" w:rsidP="00B02EF5">
      <w:pPr>
        <w:pStyle w:val="a"/>
        <w:numPr>
          <w:ilvl w:val="0"/>
          <w:numId w:val="0"/>
        </w:numPr>
        <w:spacing w:after="0"/>
        <w:contextualSpacing w:val="0"/>
        <w:jc w:val="center"/>
        <w:rPr>
          <w:rFonts w:ascii="Times New Roman" w:eastAsiaTheme="minorEastAsia" w:hAnsi="Times New Roman" w:cs="Times New Roman"/>
          <w:sz w:val="24"/>
          <w:szCs w:val="24"/>
          <w:lang w:val="ru-RU"/>
        </w:rPr>
      </w:pP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25"/>
        <w:gridCol w:w="5315"/>
      </w:tblGrid>
      <w:tr w:rsidR="00B02EF5" w:rsidRPr="0033353C" w:rsidTr="003C2065">
        <w:trPr>
          <w:jc w:val="center"/>
        </w:trPr>
        <w:tc>
          <w:tcPr>
            <w:tcW w:w="5282" w:type="dxa"/>
          </w:tcPr>
          <w:p w:rsidR="00B02EF5" w:rsidRPr="0033353C" w:rsidRDefault="00B02EF5" w:rsidP="003C2065">
            <w:pPr>
              <w:pStyle w:val="a"/>
              <w:numPr>
                <w:ilvl w:val="0"/>
                <w:numId w:val="0"/>
              </w:numPr>
              <w:contextualSpacing w:val="0"/>
              <w:jc w:val="center"/>
              <w:rPr>
                <w:rFonts w:eastAsiaTheme="minorEastAsia"/>
                <w:b/>
                <w:sz w:val="24"/>
                <w:szCs w:val="24"/>
              </w:rPr>
            </w:pPr>
            <w:r w:rsidRPr="0033353C">
              <w:rPr>
                <w:rFonts w:eastAsiaTheme="minorEastAsia"/>
                <w:b/>
                <w:sz w:val="24"/>
                <w:szCs w:val="24"/>
              </w:rPr>
              <w:t>Гомогенный катализ</w:t>
            </w:r>
          </w:p>
          <w:p w:rsidR="00B02EF5" w:rsidRPr="0033353C" w:rsidRDefault="00B02EF5" w:rsidP="003C2065">
            <w:pPr>
              <w:pStyle w:val="a"/>
              <w:numPr>
                <w:ilvl w:val="0"/>
                <w:numId w:val="0"/>
              </w:numPr>
              <w:contextualSpacing w:val="0"/>
              <w:jc w:val="both"/>
              <w:rPr>
                <w:rFonts w:eastAsiaTheme="minorEastAsia"/>
                <w:sz w:val="24"/>
                <w:szCs w:val="24"/>
              </w:rPr>
            </w:pPr>
            <w:r w:rsidRPr="0033353C">
              <w:rPr>
                <w:rFonts w:eastAsiaTheme="minorEastAsia"/>
                <w:sz w:val="24"/>
                <w:szCs w:val="24"/>
              </w:rPr>
              <w:t>Нитрозный способ получения серной ангидрида</w:t>
            </w:r>
          </w:p>
          <w:p w:rsidR="00B02EF5" w:rsidRPr="00B02EF5" w:rsidRDefault="00B02EF5" w:rsidP="003C2065">
            <w:pPr>
              <w:pStyle w:val="a"/>
              <w:numPr>
                <w:ilvl w:val="0"/>
                <w:numId w:val="0"/>
              </w:numPr>
              <w:contextualSpacing w:val="0"/>
              <w:jc w:val="both"/>
              <w:rPr>
                <w:rFonts w:eastAsiaTheme="minorEastAsia"/>
                <w:sz w:val="24"/>
                <w:szCs w:val="24"/>
                <w:vertAlign w:val="subscript"/>
                <w:lang w:val="en-US"/>
              </w:rPr>
            </w:pPr>
            <w:r w:rsidRPr="0033353C">
              <w:rPr>
                <w:rFonts w:eastAsiaTheme="minorEastAsia"/>
                <w:sz w:val="24"/>
                <w:szCs w:val="24"/>
              </w:rPr>
              <w:tab/>
            </w:r>
            <w:r w:rsidRPr="00B02EF5">
              <w:rPr>
                <w:rFonts w:eastAsiaTheme="minorEastAsia"/>
                <w:b/>
                <w:sz w:val="24"/>
                <w:szCs w:val="24"/>
                <w:lang w:val="en-US"/>
              </w:rPr>
              <w:t>NO</w:t>
            </w:r>
            <w:r w:rsidRPr="00B02EF5">
              <w:rPr>
                <w:rFonts w:eastAsiaTheme="minorEastAsia"/>
                <w:sz w:val="24"/>
                <w:szCs w:val="24"/>
                <w:lang w:val="en-US"/>
              </w:rPr>
              <w:t> + 1/2O</w:t>
            </w:r>
            <w:r w:rsidRPr="00B02EF5">
              <w:rPr>
                <w:rFonts w:eastAsiaTheme="minorEastAsia"/>
                <w:sz w:val="24"/>
                <w:szCs w:val="24"/>
                <w:vertAlign w:val="subscript"/>
                <w:lang w:val="en-US"/>
              </w:rPr>
              <w:t>2</w:t>
            </w:r>
            <w:r w:rsidRPr="00B02EF5">
              <w:rPr>
                <w:rFonts w:eastAsiaTheme="minorEastAsia"/>
                <w:sz w:val="24"/>
                <w:szCs w:val="24"/>
                <w:lang w:val="en-US"/>
              </w:rPr>
              <w:t xml:space="preserve"> = NO</w:t>
            </w:r>
            <w:r w:rsidRPr="00B02EF5">
              <w:rPr>
                <w:rFonts w:eastAsiaTheme="minorEastAsia"/>
                <w:sz w:val="24"/>
                <w:szCs w:val="24"/>
                <w:vertAlign w:val="subscript"/>
                <w:lang w:val="en-US"/>
              </w:rPr>
              <w:t>2</w:t>
            </w:r>
          </w:p>
          <w:p w:rsidR="00B02EF5" w:rsidRPr="00B02EF5" w:rsidRDefault="00B02EF5" w:rsidP="003C2065">
            <w:pPr>
              <w:pStyle w:val="a"/>
              <w:numPr>
                <w:ilvl w:val="0"/>
                <w:numId w:val="0"/>
              </w:numPr>
              <w:contextualSpacing w:val="0"/>
              <w:jc w:val="both"/>
              <w:rPr>
                <w:rFonts w:eastAsiaTheme="minorEastAsia"/>
                <w:b/>
                <w:sz w:val="24"/>
                <w:szCs w:val="24"/>
                <w:lang w:val="en-US"/>
              </w:rPr>
            </w:pPr>
            <w:r w:rsidRPr="00B02EF5">
              <w:rPr>
                <w:rFonts w:eastAsiaTheme="minorEastAsia"/>
                <w:sz w:val="24"/>
                <w:szCs w:val="24"/>
                <w:vertAlign w:val="subscript"/>
                <w:lang w:val="en-US"/>
              </w:rPr>
              <w:tab/>
            </w:r>
            <w:r w:rsidRPr="00B02EF5">
              <w:rPr>
                <w:rFonts w:eastAsiaTheme="minorEastAsia"/>
                <w:sz w:val="24"/>
                <w:szCs w:val="24"/>
                <w:lang w:val="en-US"/>
              </w:rPr>
              <w:t>SO</w:t>
            </w:r>
            <w:r w:rsidRPr="00B02EF5">
              <w:rPr>
                <w:rFonts w:eastAsiaTheme="minorEastAsia"/>
                <w:sz w:val="24"/>
                <w:szCs w:val="24"/>
                <w:vertAlign w:val="subscript"/>
                <w:lang w:val="en-US"/>
              </w:rPr>
              <w:t>2</w:t>
            </w:r>
            <w:r w:rsidRPr="00B02EF5">
              <w:rPr>
                <w:rFonts w:eastAsiaTheme="minorEastAsia"/>
                <w:sz w:val="24"/>
                <w:szCs w:val="24"/>
                <w:lang w:val="en-US"/>
              </w:rPr>
              <w:t xml:space="preserve"> + NO</w:t>
            </w:r>
            <w:r w:rsidRPr="00B02EF5">
              <w:rPr>
                <w:rFonts w:eastAsiaTheme="minorEastAsia"/>
                <w:sz w:val="24"/>
                <w:szCs w:val="24"/>
                <w:vertAlign w:val="subscript"/>
                <w:lang w:val="en-US"/>
              </w:rPr>
              <w:t>2</w:t>
            </w:r>
            <w:r w:rsidRPr="00B02EF5">
              <w:rPr>
                <w:rFonts w:eastAsiaTheme="minorEastAsia"/>
                <w:sz w:val="24"/>
                <w:szCs w:val="24"/>
                <w:lang w:val="en-US"/>
              </w:rPr>
              <w:t xml:space="preserve"> = SO</w:t>
            </w:r>
            <w:r w:rsidRPr="00B02EF5">
              <w:rPr>
                <w:rFonts w:eastAsiaTheme="minorEastAsia"/>
                <w:sz w:val="24"/>
                <w:szCs w:val="24"/>
                <w:vertAlign w:val="subscript"/>
                <w:lang w:val="en-US"/>
              </w:rPr>
              <w:t>3</w:t>
            </w:r>
            <w:r w:rsidRPr="00B02EF5">
              <w:rPr>
                <w:rFonts w:eastAsiaTheme="minorEastAsia"/>
                <w:sz w:val="24"/>
                <w:szCs w:val="24"/>
                <w:lang w:val="en-US"/>
              </w:rPr>
              <w:t xml:space="preserve"> + </w:t>
            </w:r>
            <w:r w:rsidRPr="00B02EF5">
              <w:rPr>
                <w:rFonts w:eastAsiaTheme="minorEastAsia"/>
                <w:b/>
                <w:sz w:val="24"/>
                <w:szCs w:val="24"/>
                <w:lang w:val="en-US"/>
              </w:rPr>
              <w:t>NO</w:t>
            </w:r>
          </w:p>
        </w:tc>
        <w:tc>
          <w:tcPr>
            <w:tcW w:w="5472" w:type="dxa"/>
          </w:tcPr>
          <w:p w:rsidR="00B02EF5" w:rsidRPr="0033353C" w:rsidRDefault="00B02EF5" w:rsidP="003C2065">
            <w:pPr>
              <w:pStyle w:val="a"/>
              <w:numPr>
                <w:ilvl w:val="0"/>
                <w:numId w:val="0"/>
              </w:numPr>
              <w:contextualSpacing w:val="0"/>
              <w:jc w:val="center"/>
              <w:rPr>
                <w:rFonts w:eastAsiaTheme="minorEastAsia"/>
                <w:b/>
                <w:sz w:val="24"/>
                <w:szCs w:val="24"/>
              </w:rPr>
            </w:pPr>
            <w:r w:rsidRPr="0033353C">
              <w:rPr>
                <w:rFonts w:eastAsiaTheme="minorEastAsia"/>
                <w:b/>
                <w:sz w:val="24"/>
                <w:szCs w:val="24"/>
              </w:rPr>
              <w:t>Гетерогенный катализ</w:t>
            </w:r>
          </w:p>
          <w:p w:rsidR="00B02EF5" w:rsidRPr="0033353C" w:rsidRDefault="00B02EF5" w:rsidP="003C2065">
            <w:pPr>
              <w:pStyle w:val="a"/>
              <w:numPr>
                <w:ilvl w:val="0"/>
                <w:numId w:val="0"/>
              </w:numPr>
              <w:contextualSpacing w:val="0"/>
              <w:rPr>
                <w:rFonts w:eastAsiaTheme="minorEastAsia"/>
                <w:sz w:val="24"/>
                <w:szCs w:val="24"/>
              </w:rPr>
            </w:pPr>
            <w:r w:rsidRPr="0033353C">
              <w:rPr>
                <w:rFonts w:eastAsiaTheme="minorEastAsia"/>
                <w:sz w:val="24"/>
                <w:szCs w:val="24"/>
              </w:rPr>
              <w:t>Контактный способ получения серного ангидрида</w:t>
            </w:r>
          </w:p>
          <w:p w:rsidR="00B02EF5" w:rsidRPr="00B02EF5" w:rsidRDefault="00B02EF5" w:rsidP="003C2065">
            <w:pPr>
              <w:pStyle w:val="a"/>
              <w:numPr>
                <w:ilvl w:val="0"/>
                <w:numId w:val="0"/>
              </w:numPr>
              <w:contextualSpacing w:val="0"/>
              <w:jc w:val="both"/>
              <w:rPr>
                <w:rFonts w:eastAsiaTheme="minorEastAsia"/>
                <w:b/>
                <w:sz w:val="24"/>
                <w:szCs w:val="24"/>
                <w:vertAlign w:val="subscript"/>
                <w:lang w:val="en-US"/>
              </w:rPr>
            </w:pPr>
            <w:r w:rsidRPr="0033353C">
              <w:rPr>
                <w:rFonts w:eastAsiaTheme="minorEastAsia"/>
                <w:sz w:val="24"/>
                <w:szCs w:val="24"/>
              </w:rPr>
              <w:tab/>
            </w:r>
            <w:r w:rsidRPr="00B02EF5">
              <w:rPr>
                <w:rFonts w:eastAsiaTheme="minorEastAsia"/>
                <w:sz w:val="24"/>
                <w:szCs w:val="24"/>
                <w:lang w:val="en-US"/>
              </w:rPr>
              <w:t>SO</w:t>
            </w:r>
            <w:r w:rsidRPr="00B02EF5">
              <w:rPr>
                <w:rFonts w:eastAsiaTheme="minorEastAsia"/>
                <w:sz w:val="24"/>
                <w:szCs w:val="24"/>
                <w:vertAlign w:val="subscript"/>
                <w:lang w:val="en-US"/>
              </w:rPr>
              <w:t>2</w:t>
            </w:r>
            <w:r w:rsidRPr="00B02EF5">
              <w:rPr>
                <w:rFonts w:eastAsiaTheme="minorEastAsia"/>
                <w:sz w:val="24"/>
                <w:szCs w:val="24"/>
                <w:lang w:val="en-US"/>
              </w:rPr>
              <w:t xml:space="preserve"> + </w:t>
            </w:r>
            <w:r w:rsidRPr="00B02EF5">
              <w:rPr>
                <w:rFonts w:eastAsiaTheme="minorEastAsia"/>
                <w:b/>
                <w:sz w:val="24"/>
                <w:szCs w:val="24"/>
                <w:lang w:val="en-US"/>
              </w:rPr>
              <w:t>V</w:t>
            </w:r>
            <w:r w:rsidRPr="00B02EF5">
              <w:rPr>
                <w:rFonts w:eastAsiaTheme="minorEastAsia"/>
                <w:b/>
                <w:sz w:val="24"/>
                <w:szCs w:val="24"/>
                <w:vertAlign w:val="subscript"/>
                <w:lang w:val="en-US"/>
              </w:rPr>
              <w:t>2</w:t>
            </w:r>
            <w:r w:rsidRPr="00B02EF5">
              <w:rPr>
                <w:rFonts w:eastAsiaTheme="minorEastAsia"/>
                <w:b/>
                <w:sz w:val="24"/>
                <w:szCs w:val="24"/>
                <w:lang w:val="en-US"/>
              </w:rPr>
              <w:t>O</w:t>
            </w:r>
            <w:r w:rsidRPr="00B02EF5">
              <w:rPr>
                <w:rFonts w:eastAsiaTheme="minorEastAsia"/>
                <w:b/>
                <w:sz w:val="24"/>
                <w:szCs w:val="24"/>
                <w:vertAlign w:val="subscript"/>
                <w:lang w:val="en-US"/>
              </w:rPr>
              <w:t>5</w:t>
            </w:r>
            <w:r w:rsidRPr="00B02EF5">
              <w:rPr>
                <w:rFonts w:eastAsiaTheme="minorEastAsia"/>
                <w:sz w:val="24"/>
                <w:szCs w:val="24"/>
                <w:lang w:val="en-US"/>
              </w:rPr>
              <w:t xml:space="preserve"> = SO</w:t>
            </w:r>
            <w:r w:rsidRPr="00B02EF5">
              <w:rPr>
                <w:rFonts w:eastAsiaTheme="minorEastAsia"/>
                <w:sz w:val="24"/>
                <w:szCs w:val="24"/>
                <w:vertAlign w:val="subscript"/>
                <w:lang w:val="en-US"/>
              </w:rPr>
              <w:t>3</w:t>
            </w:r>
            <w:r w:rsidRPr="00B02EF5">
              <w:rPr>
                <w:rFonts w:eastAsiaTheme="minorEastAsia"/>
                <w:sz w:val="24"/>
                <w:szCs w:val="24"/>
                <w:lang w:val="en-US"/>
              </w:rPr>
              <w:t xml:space="preserve"> + 2VO</w:t>
            </w:r>
            <w:r w:rsidRPr="00B02EF5">
              <w:rPr>
                <w:rFonts w:eastAsiaTheme="minorEastAsia"/>
                <w:sz w:val="24"/>
                <w:szCs w:val="24"/>
                <w:vertAlign w:val="subscript"/>
                <w:lang w:val="en-US"/>
              </w:rPr>
              <w:t>4</w:t>
            </w:r>
          </w:p>
          <w:p w:rsidR="00B02EF5" w:rsidRPr="00B02EF5" w:rsidRDefault="00B02EF5" w:rsidP="003C2065">
            <w:pPr>
              <w:pStyle w:val="a"/>
              <w:numPr>
                <w:ilvl w:val="0"/>
                <w:numId w:val="0"/>
              </w:numPr>
              <w:contextualSpacing w:val="0"/>
              <w:jc w:val="both"/>
              <w:rPr>
                <w:rFonts w:eastAsiaTheme="minorEastAsia"/>
                <w:sz w:val="24"/>
                <w:szCs w:val="24"/>
                <w:vertAlign w:val="subscript"/>
                <w:lang w:val="en-US"/>
              </w:rPr>
            </w:pPr>
            <w:r w:rsidRPr="00B02EF5">
              <w:rPr>
                <w:rFonts w:eastAsiaTheme="minorEastAsia"/>
                <w:sz w:val="24"/>
                <w:szCs w:val="24"/>
                <w:vertAlign w:val="subscript"/>
                <w:lang w:val="en-US"/>
              </w:rPr>
              <w:tab/>
            </w:r>
            <w:r w:rsidRPr="00B02EF5">
              <w:rPr>
                <w:rFonts w:eastAsiaTheme="minorEastAsia"/>
                <w:sz w:val="24"/>
                <w:szCs w:val="24"/>
                <w:lang w:val="en-US"/>
              </w:rPr>
              <w:t>2VO</w:t>
            </w:r>
            <w:r w:rsidRPr="00B02EF5">
              <w:rPr>
                <w:rFonts w:eastAsiaTheme="minorEastAsia"/>
                <w:sz w:val="24"/>
                <w:szCs w:val="24"/>
                <w:vertAlign w:val="subscript"/>
                <w:lang w:val="en-US"/>
              </w:rPr>
              <w:t>4</w:t>
            </w:r>
            <w:r w:rsidRPr="00B02EF5">
              <w:rPr>
                <w:rFonts w:eastAsiaTheme="minorEastAsia"/>
                <w:sz w:val="24"/>
                <w:szCs w:val="24"/>
                <w:lang w:val="en-US"/>
              </w:rPr>
              <w:t> + 1/2O</w:t>
            </w:r>
            <w:r w:rsidRPr="00B02EF5">
              <w:rPr>
                <w:rFonts w:eastAsiaTheme="minorEastAsia"/>
                <w:sz w:val="24"/>
                <w:szCs w:val="24"/>
                <w:vertAlign w:val="subscript"/>
                <w:lang w:val="en-US"/>
              </w:rPr>
              <w:t>2</w:t>
            </w:r>
            <w:r w:rsidRPr="00B02EF5">
              <w:rPr>
                <w:rFonts w:eastAsiaTheme="minorEastAsia"/>
                <w:sz w:val="24"/>
                <w:szCs w:val="24"/>
                <w:lang w:val="en-US"/>
              </w:rPr>
              <w:t xml:space="preserve"> = </w:t>
            </w:r>
            <w:r w:rsidRPr="00B02EF5">
              <w:rPr>
                <w:rFonts w:eastAsiaTheme="minorEastAsia"/>
                <w:b/>
                <w:sz w:val="24"/>
                <w:szCs w:val="24"/>
                <w:lang w:val="en-US"/>
              </w:rPr>
              <w:t>V</w:t>
            </w:r>
            <w:r w:rsidRPr="00B02EF5">
              <w:rPr>
                <w:rFonts w:eastAsiaTheme="minorEastAsia"/>
                <w:b/>
                <w:sz w:val="24"/>
                <w:szCs w:val="24"/>
                <w:vertAlign w:val="subscript"/>
                <w:lang w:val="en-US"/>
              </w:rPr>
              <w:t>2</w:t>
            </w:r>
            <w:r w:rsidRPr="00B02EF5">
              <w:rPr>
                <w:rFonts w:eastAsiaTheme="minorEastAsia"/>
                <w:b/>
                <w:sz w:val="24"/>
                <w:szCs w:val="24"/>
                <w:lang w:val="en-US"/>
              </w:rPr>
              <w:t>O</w:t>
            </w:r>
            <w:r w:rsidRPr="00B02EF5">
              <w:rPr>
                <w:rFonts w:eastAsiaTheme="minorEastAsia"/>
                <w:b/>
                <w:sz w:val="24"/>
                <w:szCs w:val="24"/>
                <w:vertAlign w:val="subscript"/>
                <w:lang w:val="en-US"/>
              </w:rPr>
              <w:t>5</w:t>
            </w:r>
          </w:p>
        </w:tc>
      </w:tr>
    </w:tbl>
    <w:p w:rsidR="00B02EF5" w:rsidRPr="0033353C" w:rsidRDefault="00B02EF5" w:rsidP="00B02EF5">
      <w:pPr>
        <w:pStyle w:val="a"/>
        <w:numPr>
          <w:ilvl w:val="0"/>
          <w:numId w:val="0"/>
        </w:numPr>
        <w:spacing w:after="0"/>
        <w:contextualSpacing w:val="0"/>
        <w:jc w:val="both"/>
        <w:rPr>
          <w:rFonts w:ascii="Times New Roman" w:eastAsiaTheme="minorEastAsia" w:hAnsi="Times New Roman" w:cs="Times New Roman"/>
          <w:sz w:val="24"/>
          <w:szCs w:val="24"/>
          <w:lang w:val="ru-RU"/>
        </w:rPr>
      </w:pPr>
      <w:r w:rsidRPr="0033353C">
        <w:rPr>
          <w:rFonts w:ascii="Times New Roman" w:eastAsiaTheme="minorEastAsia" w:hAnsi="Times New Roman" w:cs="Times New Roman"/>
          <w:b/>
          <w:sz w:val="24"/>
          <w:szCs w:val="24"/>
        </w:rPr>
        <w:tab/>
      </w:r>
      <w:r w:rsidRPr="0033353C">
        <w:rPr>
          <w:rFonts w:ascii="Times New Roman" w:eastAsiaTheme="minorEastAsia" w:hAnsi="Times New Roman" w:cs="Times New Roman"/>
          <w:b/>
          <w:sz w:val="24"/>
          <w:szCs w:val="24"/>
          <w:lang w:val="ru-RU"/>
        </w:rPr>
        <w:t>Ферменты –</w:t>
      </w:r>
      <w:r w:rsidRPr="0033353C">
        <w:rPr>
          <w:rFonts w:ascii="Times New Roman" w:eastAsiaTheme="minorEastAsia" w:hAnsi="Times New Roman" w:cs="Times New Roman"/>
          <w:sz w:val="24"/>
          <w:szCs w:val="24"/>
          <w:lang w:val="ru-RU"/>
        </w:rPr>
        <w:t xml:space="preserve"> являются биологическими катализаторами. В их сложных молекулах есть относительно небольшие реакционные центры, с которыми активно реагируют молекулы субстрата. В отношении реакций, катализируемых ферментами, принцип </w:t>
      </w:r>
      <w:proofErr w:type="gramStart"/>
      <w:r w:rsidRPr="0033353C">
        <w:rPr>
          <w:rFonts w:ascii="Times New Roman" w:eastAsiaTheme="minorEastAsia" w:hAnsi="Times New Roman" w:cs="Times New Roman"/>
          <w:sz w:val="24"/>
          <w:szCs w:val="24"/>
          <w:lang w:val="ru-RU"/>
        </w:rPr>
        <w:t>Вант-Гоффа</w:t>
      </w:r>
      <w:proofErr w:type="gramEnd"/>
      <w:r w:rsidRPr="0033353C">
        <w:rPr>
          <w:rFonts w:ascii="Times New Roman" w:eastAsiaTheme="minorEastAsia" w:hAnsi="Times New Roman" w:cs="Times New Roman"/>
          <w:sz w:val="24"/>
          <w:szCs w:val="24"/>
          <w:lang w:val="ru-RU"/>
        </w:rPr>
        <w:t xml:space="preserve"> неприменим, так как ферменты эффективно работают только в комфортном для них диапазоне температур.</w:t>
      </w:r>
    </w:p>
    <w:p w:rsidR="00B02EF5" w:rsidRPr="0033353C" w:rsidRDefault="00B02EF5" w:rsidP="00B02EF5">
      <w:pPr>
        <w:pStyle w:val="a"/>
        <w:numPr>
          <w:ilvl w:val="0"/>
          <w:numId w:val="0"/>
        </w:numPr>
        <w:spacing w:after="0"/>
        <w:ind w:left="360" w:hanging="360"/>
        <w:contextualSpacing w:val="0"/>
        <w:jc w:val="center"/>
        <w:rPr>
          <w:rFonts w:ascii="Times New Roman" w:eastAsiaTheme="minorEastAsia" w:hAnsi="Times New Roman" w:cs="Times New Roman"/>
          <w:b/>
          <w:color w:val="000000" w:themeColor="text1"/>
          <w:sz w:val="24"/>
          <w:szCs w:val="24"/>
          <w:lang w:val="ru-RU"/>
        </w:rPr>
      </w:pPr>
      <w:r w:rsidRPr="0033353C">
        <w:rPr>
          <w:rFonts w:ascii="Times New Roman" w:hAnsi="Times New Roman" w:cs="Times New Roman"/>
          <w:b/>
          <w:color w:val="000000" w:themeColor="text1"/>
          <w:sz w:val="24"/>
          <w:szCs w:val="24"/>
          <w:lang w:val="ru-RU"/>
        </w:rPr>
        <w:t xml:space="preserve">ЗАДАЧИ </w:t>
      </w:r>
    </w:p>
    <w:p w:rsidR="00B02EF5" w:rsidRPr="0033353C" w:rsidRDefault="00B02EF5" w:rsidP="006B4591">
      <w:pPr>
        <w:pStyle w:val="a"/>
        <w:numPr>
          <w:ilvl w:val="0"/>
          <w:numId w:val="35"/>
        </w:numPr>
        <w:spacing w:after="0"/>
        <w:ind w:left="0" w:firstLine="360"/>
        <w:contextualSpacing w:val="0"/>
        <w:jc w:val="both"/>
        <w:rPr>
          <w:rFonts w:ascii="Times New Roman" w:hAnsi="Times New Roman" w:cs="Times New Roman"/>
          <w:color w:val="000000" w:themeColor="text1"/>
          <w:sz w:val="24"/>
          <w:szCs w:val="24"/>
          <w:lang w:val="ru-RU"/>
        </w:rPr>
      </w:pPr>
      <w:r w:rsidRPr="0033353C">
        <w:rPr>
          <w:rFonts w:ascii="Times New Roman" w:hAnsi="Times New Roman" w:cs="Times New Roman"/>
          <w:color w:val="000000" w:themeColor="text1"/>
          <w:sz w:val="24"/>
          <w:szCs w:val="24"/>
          <w:lang w:val="ru-RU"/>
        </w:rPr>
        <w:t>От каких факторов зависит скорость гомогенной и гетерогенной реакций?</w:t>
      </w:r>
    </w:p>
    <w:p w:rsidR="00B02EF5" w:rsidRPr="0033353C" w:rsidRDefault="00B02EF5" w:rsidP="006B4591">
      <w:pPr>
        <w:pStyle w:val="a"/>
        <w:numPr>
          <w:ilvl w:val="0"/>
          <w:numId w:val="35"/>
        </w:numPr>
        <w:spacing w:after="0"/>
        <w:ind w:left="0" w:firstLine="360"/>
        <w:contextualSpacing w:val="0"/>
        <w:jc w:val="both"/>
        <w:rPr>
          <w:rFonts w:ascii="Times New Roman" w:hAnsi="Times New Roman" w:cs="Times New Roman"/>
          <w:color w:val="000000" w:themeColor="text1"/>
          <w:sz w:val="24"/>
          <w:szCs w:val="24"/>
          <w:lang w:val="ru-RU"/>
        </w:rPr>
      </w:pPr>
      <w:r w:rsidRPr="0033353C">
        <w:rPr>
          <w:rFonts w:ascii="Times New Roman" w:hAnsi="Times New Roman" w:cs="Times New Roman"/>
          <w:color w:val="000000" w:themeColor="text1"/>
          <w:sz w:val="24"/>
          <w:szCs w:val="24"/>
          <w:lang w:val="ru-RU"/>
        </w:rPr>
        <w:t>Определите среднюю скорость химической реакции СО</w:t>
      </w:r>
      <w:proofErr w:type="gramStart"/>
      <w:r w:rsidRPr="0033353C">
        <w:rPr>
          <w:rFonts w:ascii="Times New Roman" w:hAnsi="Times New Roman" w:cs="Times New Roman"/>
          <w:color w:val="000000" w:themeColor="text1"/>
          <w:sz w:val="24"/>
          <w:szCs w:val="24"/>
          <w:vertAlign w:val="subscript"/>
          <w:lang w:val="ru-RU"/>
        </w:rPr>
        <w:t>2</w:t>
      </w:r>
      <w:proofErr w:type="gramEnd"/>
      <w:r w:rsidRPr="0033353C">
        <w:rPr>
          <w:rFonts w:ascii="Times New Roman" w:hAnsi="Times New Roman" w:cs="Times New Roman"/>
          <w:color w:val="000000" w:themeColor="text1"/>
          <w:sz w:val="24"/>
          <w:szCs w:val="24"/>
          <w:lang w:val="ru-RU"/>
        </w:rPr>
        <w:t> + Н</w:t>
      </w:r>
      <w:r w:rsidRPr="0033353C">
        <w:rPr>
          <w:rFonts w:ascii="Times New Roman" w:hAnsi="Times New Roman" w:cs="Times New Roman"/>
          <w:color w:val="000000" w:themeColor="text1"/>
          <w:sz w:val="24"/>
          <w:szCs w:val="24"/>
          <w:vertAlign w:val="subscript"/>
          <w:lang w:val="ru-RU"/>
        </w:rPr>
        <w:t>2</w:t>
      </w:r>
      <w:r w:rsidRPr="0033353C">
        <w:rPr>
          <w:rFonts w:ascii="Times New Roman" w:hAnsi="Times New Roman" w:cs="Times New Roman"/>
          <w:color w:val="000000" w:themeColor="text1"/>
          <w:sz w:val="24"/>
          <w:szCs w:val="24"/>
          <w:lang w:val="ru-RU"/>
        </w:rPr>
        <w:t> = СО + Н</w:t>
      </w:r>
      <w:r w:rsidRPr="0033353C">
        <w:rPr>
          <w:rFonts w:ascii="Times New Roman" w:hAnsi="Times New Roman" w:cs="Times New Roman"/>
          <w:color w:val="000000" w:themeColor="text1"/>
          <w:sz w:val="24"/>
          <w:szCs w:val="24"/>
          <w:vertAlign w:val="subscript"/>
          <w:lang w:val="ru-RU"/>
        </w:rPr>
        <w:t>2</w:t>
      </w:r>
      <w:r w:rsidRPr="0033353C">
        <w:rPr>
          <w:rFonts w:ascii="Times New Roman" w:hAnsi="Times New Roman" w:cs="Times New Roman"/>
          <w:color w:val="000000" w:themeColor="text1"/>
          <w:sz w:val="24"/>
          <w:szCs w:val="24"/>
          <w:lang w:val="ru-RU"/>
        </w:rPr>
        <w:t>О, если через 40 с после начала реакции молярная концентрация воды была равна 0,24 моль/л. (6 ммоль/(л·</w:t>
      </w:r>
      <w:r w:rsidRPr="0033353C">
        <w:rPr>
          <w:rFonts w:ascii="Times New Roman" w:hAnsi="Times New Roman" w:cs="Times New Roman"/>
          <w:color w:val="000000" w:themeColor="text1"/>
          <w:sz w:val="24"/>
          <w:szCs w:val="24"/>
        </w:rPr>
        <w:t>c</w:t>
      </w:r>
      <w:r w:rsidRPr="0033353C">
        <w:rPr>
          <w:rFonts w:ascii="Times New Roman" w:hAnsi="Times New Roman" w:cs="Times New Roman"/>
          <w:color w:val="000000" w:themeColor="text1"/>
          <w:sz w:val="24"/>
          <w:szCs w:val="24"/>
          <w:lang w:val="ru-RU"/>
        </w:rPr>
        <w:t>))</w:t>
      </w:r>
    </w:p>
    <w:p w:rsidR="00B02EF5" w:rsidRPr="0033353C" w:rsidRDefault="00B02EF5" w:rsidP="006B4591">
      <w:pPr>
        <w:pStyle w:val="a"/>
        <w:numPr>
          <w:ilvl w:val="0"/>
          <w:numId w:val="35"/>
        </w:numPr>
        <w:spacing w:after="0"/>
        <w:ind w:left="0" w:firstLine="360"/>
        <w:contextualSpacing w:val="0"/>
        <w:jc w:val="both"/>
        <w:rPr>
          <w:rFonts w:ascii="Times New Roman" w:hAnsi="Times New Roman" w:cs="Times New Roman"/>
          <w:b/>
          <w:color w:val="000000" w:themeColor="text1"/>
          <w:sz w:val="24"/>
          <w:szCs w:val="24"/>
          <w:lang w:val="ru-RU"/>
        </w:rPr>
      </w:pPr>
      <w:r w:rsidRPr="0033353C">
        <w:rPr>
          <w:rFonts w:ascii="Times New Roman" w:hAnsi="Times New Roman" w:cs="Times New Roman"/>
          <w:color w:val="000000" w:themeColor="text1"/>
          <w:sz w:val="24"/>
          <w:szCs w:val="24"/>
          <w:lang w:val="ru-RU"/>
        </w:rPr>
        <w:t>При увеличении температуры от 0 </w:t>
      </w:r>
      <w:r w:rsidRPr="0033353C">
        <w:rPr>
          <w:rFonts w:ascii="Times New Roman" w:hAnsi="Times New Roman" w:cs="Times New Roman"/>
          <w:color w:val="000000" w:themeColor="text1"/>
          <w:sz w:val="24"/>
          <w:szCs w:val="24"/>
          <w:vertAlign w:val="superscript"/>
          <w:lang w:val="ru-RU"/>
        </w:rPr>
        <w:t>о</w:t>
      </w:r>
      <w:r w:rsidRPr="0033353C">
        <w:rPr>
          <w:rFonts w:ascii="Times New Roman" w:hAnsi="Times New Roman" w:cs="Times New Roman"/>
          <w:color w:val="000000" w:themeColor="text1"/>
          <w:sz w:val="24"/>
          <w:szCs w:val="24"/>
          <w:lang w:val="ru-RU"/>
        </w:rPr>
        <w:t>С до 13 </w:t>
      </w:r>
      <w:r w:rsidRPr="0033353C">
        <w:rPr>
          <w:rFonts w:ascii="Times New Roman" w:hAnsi="Times New Roman" w:cs="Times New Roman"/>
          <w:color w:val="000000" w:themeColor="text1"/>
          <w:sz w:val="24"/>
          <w:szCs w:val="24"/>
          <w:vertAlign w:val="superscript"/>
          <w:lang w:val="ru-RU"/>
        </w:rPr>
        <w:t>о</w:t>
      </w:r>
      <w:r w:rsidRPr="0033353C">
        <w:rPr>
          <w:rFonts w:ascii="Times New Roman" w:hAnsi="Times New Roman" w:cs="Times New Roman"/>
          <w:color w:val="000000" w:themeColor="text1"/>
          <w:sz w:val="24"/>
          <w:szCs w:val="24"/>
          <w:lang w:val="ru-RU"/>
        </w:rPr>
        <w:t>С скорость некоторой реакции возросла в 2,97 раз. Чему равна энергия активации данной реакции?</w:t>
      </w:r>
      <w:r w:rsidRPr="0033353C">
        <w:rPr>
          <w:rFonts w:ascii="Times New Roman" w:hAnsi="Times New Roman" w:cs="Times New Roman"/>
          <w:b/>
          <w:color w:val="000000" w:themeColor="text1"/>
          <w:sz w:val="24"/>
          <w:szCs w:val="24"/>
          <w:lang w:val="ru-RU"/>
        </w:rPr>
        <w:t xml:space="preserve"> (54 кДж)</w:t>
      </w:r>
    </w:p>
    <w:p w:rsidR="00B02EF5" w:rsidRPr="0033353C" w:rsidRDefault="00B02EF5" w:rsidP="006B4591">
      <w:pPr>
        <w:pStyle w:val="a"/>
        <w:numPr>
          <w:ilvl w:val="0"/>
          <w:numId w:val="35"/>
        </w:numPr>
        <w:spacing w:after="0"/>
        <w:ind w:left="0" w:firstLine="360"/>
        <w:contextualSpacing w:val="0"/>
        <w:jc w:val="both"/>
        <w:rPr>
          <w:rFonts w:ascii="Times New Roman" w:hAnsi="Times New Roman" w:cs="Times New Roman"/>
          <w:color w:val="000000" w:themeColor="text1"/>
          <w:sz w:val="24"/>
          <w:szCs w:val="24"/>
          <w:lang w:val="ru-RU"/>
        </w:rPr>
      </w:pPr>
      <w:r w:rsidRPr="0033353C">
        <w:rPr>
          <w:rFonts w:ascii="Times New Roman" w:hAnsi="Times New Roman" w:cs="Times New Roman"/>
          <w:color w:val="000000" w:themeColor="text1"/>
          <w:sz w:val="24"/>
          <w:szCs w:val="24"/>
          <w:lang w:val="ru-RU"/>
        </w:rPr>
        <w:t>Скорость некоторой химической реакции увеличивается в 2,5 раза при повышении температуры на 10 </w:t>
      </w:r>
      <w:r w:rsidRPr="0033353C">
        <w:rPr>
          <w:rFonts w:ascii="Times New Roman" w:hAnsi="Times New Roman" w:cs="Times New Roman"/>
          <w:color w:val="000000" w:themeColor="text1"/>
          <w:sz w:val="24"/>
          <w:szCs w:val="24"/>
          <w:vertAlign w:val="superscript"/>
          <w:lang w:val="ru-RU"/>
        </w:rPr>
        <w:t>о</w:t>
      </w:r>
      <w:r w:rsidRPr="0033353C">
        <w:rPr>
          <w:rFonts w:ascii="Times New Roman" w:hAnsi="Times New Roman" w:cs="Times New Roman"/>
          <w:color w:val="000000" w:themeColor="text1"/>
          <w:sz w:val="24"/>
          <w:szCs w:val="24"/>
          <w:lang w:val="ru-RU"/>
        </w:rPr>
        <w:t>С в интервале от 0 </w:t>
      </w:r>
      <w:r w:rsidRPr="0033353C">
        <w:rPr>
          <w:rFonts w:ascii="Times New Roman" w:hAnsi="Times New Roman" w:cs="Times New Roman"/>
          <w:color w:val="000000" w:themeColor="text1"/>
          <w:sz w:val="24"/>
          <w:szCs w:val="24"/>
          <w:vertAlign w:val="superscript"/>
          <w:lang w:val="ru-RU"/>
        </w:rPr>
        <w:t>о</w:t>
      </w:r>
      <w:r w:rsidRPr="0033353C">
        <w:rPr>
          <w:rFonts w:ascii="Times New Roman" w:hAnsi="Times New Roman" w:cs="Times New Roman"/>
          <w:color w:val="000000" w:themeColor="text1"/>
          <w:sz w:val="24"/>
          <w:szCs w:val="24"/>
          <w:lang w:val="ru-RU"/>
        </w:rPr>
        <w:t>С до 60 </w:t>
      </w:r>
      <w:r w:rsidRPr="0033353C">
        <w:rPr>
          <w:rFonts w:ascii="Times New Roman" w:hAnsi="Times New Roman" w:cs="Times New Roman"/>
          <w:color w:val="000000" w:themeColor="text1"/>
          <w:sz w:val="24"/>
          <w:szCs w:val="24"/>
          <w:vertAlign w:val="superscript"/>
          <w:lang w:val="ru-RU"/>
        </w:rPr>
        <w:t>о</w:t>
      </w:r>
      <w:r w:rsidRPr="0033353C">
        <w:rPr>
          <w:rFonts w:ascii="Times New Roman" w:hAnsi="Times New Roman" w:cs="Times New Roman"/>
          <w:color w:val="000000" w:themeColor="text1"/>
          <w:sz w:val="24"/>
          <w:szCs w:val="24"/>
          <w:lang w:val="ru-RU"/>
        </w:rPr>
        <w:t>С. Во сколько раз увеличится скорость при повышении температуры от 20 </w:t>
      </w:r>
      <w:r w:rsidRPr="0033353C">
        <w:rPr>
          <w:rFonts w:ascii="Times New Roman" w:hAnsi="Times New Roman" w:cs="Times New Roman"/>
          <w:color w:val="000000" w:themeColor="text1"/>
          <w:sz w:val="24"/>
          <w:szCs w:val="24"/>
          <w:vertAlign w:val="superscript"/>
          <w:lang w:val="ru-RU"/>
        </w:rPr>
        <w:t>о</w:t>
      </w:r>
      <w:r w:rsidRPr="0033353C">
        <w:rPr>
          <w:rFonts w:ascii="Times New Roman" w:hAnsi="Times New Roman" w:cs="Times New Roman"/>
          <w:color w:val="000000" w:themeColor="text1"/>
          <w:sz w:val="24"/>
          <w:szCs w:val="24"/>
          <w:lang w:val="ru-RU"/>
        </w:rPr>
        <w:t>С до</w:t>
      </w:r>
      <w:r w:rsidRPr="0033353C">
        <w:rPr>
          <w:rFonts w:ascii="Times New Roman" w:hAnsi="Times New Roman" w:cs="Times New Roman"/>
          <w:color w:val="000000" w:themeColor="text1"/>
          <w:lang w:val="ru-RU"/>
        </w:rPr>
        <w:t xml:space="preserve"> </w:t>
      </w:r>
      <w:r w:rsidRPr="0033353C">
        <w:rPr>
          <w:rFonts w:ascii="Times New Roman" w:hAnsi="Times New Roman" w:cs="Times New Roman"/>
          <w:color w:val="000000" w:themeColor="text1"/>
          <w:sz w:val="24"/>
          <w:szCs w:val="24"/>
          <w:lang w:val="ru-RU"/>
        </w:rPr>
        <w:t>45 </w:t>
      </w:r>
      <w:r w:rsidRPr="0033353C">
        <w:rPr>
          <w:rFonts w:ascii="Times New Roman" w:hAnsi="Times New Roman" w:cs="Times New Roman"/>
          <w:color w:val="000000" w:themeColor="text1"/>
          <w:sz w:val="24"/>
          <w:szCs w:val="24"/>
          <w:vertAlign w:val="superscript"/>
          <w:lang w:val="ru-RU"/>
        </w:rPr>
        <w:t>о</w:t>
      </w:r>
      <w:r w:rsidRPr="0033353C">
        <w:rPr>
          <w:rFonts w:ascii="Times New Roman" w:hAnsi="Times New Roman" w:cs="Times New Roman"/>
          <w:color w:val="000000" w:themeColor="text1"/>
          <w:sz w:val="24"/>
          <w:szCs w:val="24"/>
          <w:lang w:val="ru-RU"/>
        </w:rPr>
        <w:t>С? (в 9,88 раз)</w:t>
      </w:r>
    </w:p>
    <w:p w:rsidR="00B02EF5" w:rsidRPr="0033353C" w:rsidRDefault="00B02EF5" w:rsidP="006B4591">
      <w:pPr>
        <w:pStyle w:val="a4"/>
        <w:numPr>
          <w:ilvl w:val="0"/>
          <w:numId w:val="35"/>
        </w:numPr>
        <w:autoSpaceDE w:val="0"/>
        <w:autoSpaceDN w:val="0"/>
        <w:adjustRightInd w:val="0"/>
        <w:spacing w:line="276" w:lineRule="auto"/>
        <w:ind w:left="0" w:firstLine="360"/>
        <w:contextualSpacing w:val="0"/>
        <w:rPr>
          <w:sz w:val="24"/>
          <w:szCs w:val="24"/>
        </w:rPr>
      </w:pPr>
      <w:r w:rsidRPr="0033353C">
        <w:rPr>
          <w:sz w:val="24"/>
          <w:szCs w:val="24"/>
        </w:rPr>
        <w:t xml:space="preserve"> (IJSO-2012) Скорость, какой  из элементарных реакций, проходящих в газовой фазе, значительно увеличится при увеличении давления путём уменьшения объема реакционного сосуда? </w:t>
      </w:r>
    </w:p>
    <w:tbl>
      <w:tblPr>
        <w:tblStyle w:val="a5"/>
        <w:tblW w:w="0" w:type="auto"/>
        <w:jc w:val="center"/>
        <w:tblLook w:val="04A0"/>
      </w:tblPr>
      <w:tblGrid>
        <w:gridCol w:w="2834"/>
        <w:gridCol w:w="2787"/>
      </w:tblGrid>
      <w:tr w:rsidR="00B02EF5" w:rsidRPr="0033353C" w:rsidTr="003C2065">
        <w:trPr>
          <w:jc w:val="center"/>
        </w:trPr>
        <w:tc>
          <w:tcPr>
            <w:tcW w:w="2834" w:type="dxa"/>
          </w:tcPr>
          <w:p w:rsidR="00B02EF5" w:rsidRPr="0033353C" w:rsidRDefault="00B02EF5" w:rsidP="003C2065">
            <w:pPr>
              <w:jc w:val="both"/>
              <w:rPr>
                <w:sz w:val="24"/>
                <w:szCs w:val="24"/>
              </w:rPr>
            </w:pPr>
            <w:r w:rsidRPr="0033353C">
              <w:rPr>
                <w:sz w:val="24"/>
                <w:szCs w:val="24"/>
                <w:lang w:val="pt-BR"/>
              </w:rPr>
              <w:t xml:space="preserve"> (A) H· + Cl</w:t>
            </w:r>
            <w:r w:rsidRPr="0033353C">
              <w:rPr>
                <w:sz w:val="24"/>
                <w:szCs w:val="24"/>
                <w:vertAlign w:val="subscript"/>
                <w:lang w:val="pt-BR"/>
              </w:rPr>
              <w:t>2</w:t>
            </w:r>
            <w:r w:rsidRPr="0033353C">
              <w:rPr>
                <w:sz w:val="24"/>
                <w:szCs w:val="24"/>
                <w:lang w:val="pt-BR"/>
              </w:rPr>
              <w:t xml:space="preserve"> </w:t>
            </w:r>
            <w:r w:rsidRPr="0033353C">
              <w:rPr>
                <w:sz w:val="24"/>
                <w:szCs w:val="24"/>
              </w:rPr>
              <w:t xml:space="preserve">→ </w:t>
            </w:r>
            <w:r w:rsidRPr="0033353C">
              <w:rPr>
                <w:sz w:val="24"/>
                <w:szCs w:val="24"/>
                <w:lang w:val="pt-BR"/>
              </w:rPr>
              <w:t>HCl + Cl·</w:t>
            </w:r>
          </w:p>
        </w:tc>
        <w:tc>
          <w:tcPr>
            <w:tcW w:w="2787" w:type="dxa"/>
          </w:tcPr>
          <w:p w:rsidR="00B02EF5" w:rsidRPr="0033353C" w:rsidRDefault="00B02EF5" w:rsidP="003C2065">
            <w:pPr>
              <w:tabs>
                <w:tab w:val="left" w:pos="706"/>
                <w:tab w:val="left" w:pos="1412"/>
                <w:tab w:val="left" w:pos="2368"/>
              </w:tabs>
              <w:jc w:val="both"/>
              <w:rPr>
                <w:sz w:val="24"/>
                <w:szCs w:val="24"/>
              </w:rPr>
            </w:pPr>
            <w:r w:rsidRPr="0033353C">
              <w:rPr>
                <w:sz w:val="24"/>
                <w:szCs w:val="24"/>
                <w:lang w:val="pt-BR"/>
              </w:rPr>
              <w:t>(B) Br</w:t>
            </w:r>
            <w:r w:rsidRPr="0033353C">
              <w:rPr>
                <w:sz w:val="24"/>
                <w:szCs w:val="24"/>
                <w:vertAlign w:val="subscript"/>
                <w:lang w:val="pt-BR"/>
              </w:rPr>
              <w:t>2</w:t>
            </w:r>
            <w:r w:rsidRPr="0033353C">
              <w:rPr>
                <w:sz w:val="24"/>
                <w:szCs w:val="24"/>
              </w:rPr>
              <w:t xml:space="preserve"> →</w:t>
            </w:r>
            <w:r w:rsidRPr="0033353C">
              <w:rPr>
                <w:sz w:val="24"/>
                <w:szCs w:val="24"/>
                <w:vertAlign w:val="subscript"/>
                <w:lang w:val="pt-BR"/>
              </w:rPr>
              <w:t xml:space="preserve">  </w:t>
            </w:r>
            <w:r w:rsidRPr="0033353C">
              <w:rPr>
                <w:sz w:val="24"/>
                <w:szCs w:val="24"/>
                <w:lang w:val="pt-BR"/>
              </w:rPr>
              <w:t>2Br·</w:t>
            </w:r>
          </w:p>
        </w:tc>
      </w:tr>
      <w:tr w:rsidR="00B02EF5" w:rsidRPr="0033353C" w:rsidTr="003C2065">
        <w:trPr>
          <w:jc w:val="center"/>
        </w:trPr>
        <w:tc>
          <w:tcPr>
            <w:tcW w:w="2834" w:type="dxa"/>
          </w:tcPr>
          <w:p w:rsidR="00B02EF5" w:rsidRPr="0033353C" w:rsidRDefault="00B02EF5" w:rsidP="003C2065">
            <w:pPr>
              <w:jc w:val="both"/>
              <w:rPr>
                <w:sz w:val="24"/>
                <w:szCs w:val="24"/>
              </w:rPr>
            </w:pPr>
            <w:r w:rsidRPr="0033353C">
              <w:rPr>
                <w:sz w:val="24"/>
                <w:szCs w:val="24"/>
                <w:lang w:val="pt-BR"/>
              </w:rPr>
              <w:t>(C) 2H· + H</w:t>
            </w:r>
            <w:r w:rsidRPr="0033353C">
              <w:rPr>
                <w:sz w:val="24"/>
                <w:szCs w:val="24"/>
                <w:vertAlign w:val="superscript"/>
                <w:lang w:val="pt-BR"/>
              </w:rPr>
              <w:t>+</w:t>
            </w:r>
            <w:r w:rsidRPr="0033353C">
              <w:rPr>
                <w:sz w:val="24"/>
                <w:szCs w:val="24"/>
                <w:lang w:val="pt-BR"/>
              </w:rPr>
              <w:t xml:space="preserve"> </w:t>
            </w:r>
            <w:r w:rsidRPr="0033353C">
              <w:rPr>
                <w:sz w:val="24"/>
                <w:szCs w:val="24"/>
              </w:rPr>
              <w:t>→</w:t>
            </w:r>
            <w:r w:rsidRPr="0033353C">
              <w:rPr>
                <w:sz w:val="24"/>
                <w:szCs w:val="24"/>
                <w:lang w:val="pt-BR"/>
              </w:rPr>
              <w:t xml:space="preserve"> H</w:t>
            </w:r>
            <w:r w:rsidRPr="0033353C">
              <w:rPr>
                <w:sz w:val="24"/>
                <w:szCs w:val="24"/>
                <w:vertAlign w:val="subscript"/>
                <w:lang w:val="pt-BR"/>
              </w:rPr>
              <w:t>3</w:t>
            </w:r>
            <w:r w:rsidRPr="0033353C">
              <w:rPr>
                <w:sz w:val="24"/>
                <w:szCs w:val="24"/>
                <w:vertAlign w:val="superscript"/>
                <w:lang w:val="pt-BR"/>
              </w:rPr>
              <w:t>+</w:t>
            </w:r>
          </w:p>
        </w:tc>
        <w:tc>
          <w:tcPr>
            <w:tcW w:w="2787" w:type="dxa"/>
          </w:tcPr>
          <w:p w:rsidR="00B02EF5" w:rsidRPr="0033353C" w:rsidRDefault="00B02EF5" w:rsidP="003C2065">
            <w:pPr>
              <w:jc w:val="both"/>
              <w:rPr>
                <w:sz w:val="24"/>
                <w:szCs w:val="24"/>
                <w:lang w:val="pt-BR"/>
              </w:rPr>
            </w:pPr>
            <w:r w:rsidRPr="0033353C">
              <w:rPr>
                <w:sz w:val="24"/>
                <w:szCs w:val="24"/>
                <w:lang w:val="pt-BR"/>
              </w:rPr>
              <w:t>(D) Br + H</w:t>
            </w:r>
            <w:r w:rsidRPr="0033353C">
              <w:rPr>
                <w:sz w:val="24"/>
                <w:szCs w:val="24"/>
                <w:vertAlign w:val="subscript"/>
                <w:lang w:val="pt-BR"/>
              </w:rPr>
              <w:t xml:space="preserve">2 </w:t>
            </w:r>
            <w:r w:rsidRPr="0033353C">
              <w:rPr>
                <w:sz w:val="24"/>
                <w:szCs w:val="24"/>
                <w:lang w:val="pt-BR"/>
              </w:rPr>
              <w:t xml:space="preserve"> → HBr + H·</w:t>
            </w:r>
          </w:p>
        </w:tc>
      </w:tr>
    </w:tbl>
    <w:p w:rsidR="00B02EF5" w:rsidRPr="0033353C" w:rsidRDefault="00B02EF5" w:rsidP="00B02EF5">
      <w:pPr>
        <w:spacing w:after="0"/>
        <w:ind w:firstLine="540"/>
        <w:rPr>
          <w:rFonts w:ascii="Times New Roman" w:hAnsi="Times New Roman" w:cs="Times New Roman"/>
          <w:color w:val="000000" w:themeColor="text1"/>
          <w:sz w:val="24"/>
          <w:szCs w:val="24"/>
          <w:lang w:val="ru-RU" w:eastAsia="ru-RU"/>
        </w:rPr>
      </w:pPr>
      <w:r w:rsidRPr="0033353C">
        <w:rPr>
          <w:rFonts w:ascii="Times New Roman" w:hAnsi="Times New Roman" w:cs="Times New Roman"/>
          <w:sz w:val="24"/>
          <w:szCs w:val="24"/>
          <w:lang w:val="pt-BR"/>
        </w:rPr>
        <w:tab/>
      </w:r>
      <w:r w:rsidRPr="0033353C">
        <w:rPr>
          <w:rFonts w:ascii="Times New Roman" w:hAnsi="Times New Roman" w:cs="Times New Roman"/>
          <w:color w:val="000000" w:themeColor="text1"/>
          <w:sz w:val="24"/>
          <w:szCs w:val="24"/>
          <w:lang w:val="ru-RU"/>
        </w:rPr>
        <w:t>12) (</w:t>
      </w:r>
      <w:r w:rsidRPr="0033353C">
        <w:rPr>
          <w:rFonts w:ascii="Times New Roman" w:hAnsi="Times New Roman" w:cs="Times New Roman"/>
          <w:color w:val="000000" w:themeColor="text1"/>
          <w:sz w:val="24"/>
          <w:szCs w:val="24"/>
        </w:rPr>
        <w:t>IJSO</w:t>
      </w:r>
      <w:r w:rsidRPr="0033353C">
        <w:rPr>
          <w:rFonts w:ascii="Times New Roman" w:hAnsi="Times New Roman" w:cs="Times New Roman"/>
          <w:color w:val="000000" w:themeColor="text1"/>
          <w:sz w:val="24"/>
          <w:szCs w:val="24"/>
          <w:lang w:val="ru-RU"/>
        </w:rPr>
        <w:t xml:space="preserve">-2013) </w:t>
      </w:r>
      <w:r w:rsidRPr="0033353C">
        <w:rPr>
          <w:rFonts w:ascii="Times New Roman" w:hAnsi="Times New Roman" w:cs="Times New Roman"/>
          <w:color w:val="000000" w:themeColor="text1"/>
          <w:sz w:val="24"/>
          <w:szCs w:val="24"/>
          <w:lang w:val="ru-RU" w:eastAsia="ru-RU"/>
        </w:rPr>
        <w:t xml:space="preserve">В фармацевтической промышленности при химическом анализе аспирина проводят </w:t>
      </w:r>
      <w:r w:rsidRPr="0033353C">
        <w:rPr>
          <w:rFonts w:ascii="Times New Roman" w:hAnsi="Times New Roman" w:cs="Times New Roman"/>
          <w:color w:val="000000" w:themeColor="text1"/>
          <w:sz w:val="24"/>
          <w:szCs w:val="24"/>
          <w:lang w:val="ru-RU" w:eastAsia="ru-RU"/>
        </w:rPr>
        <w:tab/>
        <w:t xml:space="preserve">следующую реакцию </w:t>
      </w:r>
    </w:p>
    <w:p w:rsidR="00B02EF5" w:rsidRPr="0033353C" w:rsidRDefault="00B02EF5" w:rsidP="00B02EF5">
      <w:pPr>
        <w:autoSpaceDE w:val="0"/>
        <w:autoSpaceDN w:val="0"/>
        <w:adjustRightInd w:val="0"/>
        <w:spacing w:after="0"/>
        <w:ind w:left="360" w:firstLine="540"/>
        <w:jc w:val="center"/>
        <w:rPr>
          <w:rFonts w:ascii="Times New Roman" w:hAnsi="Times New Roman" w:cs="Times New Roman"/>
          <w:color w:val="000000" w:themeColor="text1"/>
          <w:sz w:val="24"/>
          <w:szCs w:val="24"/>
          <w:vertAlign w:val="subscript"/>
          <w:lang w:val="pt-BR" w:eastAsia="ru-RU"/>
        </w:rPr>
      </w:pPr>
      <w:r w:rsidRPr="0033353C">
        <w:rPr>
          <w:rFonts w:ascii="Times New Roman" w:hAnsi="Times New Roman" w:cs="Times New Roman"/>
          <w:color w:val="000000" w:themeColor="text1"/>
          <w:sz w:val="24"/>
          <w:szCs w:val="24"/>
          <w:lang w:val="pt-BR" w:eastAsia="ru-RU"/>
        </w:rPr>
        <w:t>5Br</w:t>
      </w:r>
      <w:r w:rsidRPr="0033353C">
        <w:rPr>
          <w:rFonts w:ascii="Times New Roman" w:hAnsi="Times New Roman" w:cs="Times New Roman"/>
          <w:b/>
          <w:bCs/>
          <w:color w:val="000000" w:themeColor="text1"/>
          <w:sz w:val="24"/>
          <w:szCs w:val="24"/>
          <w:vertAlign w:val="superscript"/>
          <w:lang w:val="pt-BR" w:eastAsia="ru-RU"/>
        </w:rPr>
        <w:t>-</w:t>
      </w:r>
      <w:r w:rsidRPr="0033353C">
        <w:rPr>
          <w:rFonts w:ascii="Times New Roman" w:hAnsi="Times New Roman" w:cs="Times New Roman"/>
          <w:color w:val="000000" w:themeColor="text1"/>
          <w:sz w:val="24"/>
          <w:szCs w:val="24"/>
          <w:vertAlign w:val="subscript"/>
          <w:lang w:val="pt-BR" w:eastAsia="ru-RU"/>
        </w:rPr>
        <w:t>(</w:t>
      </w:r>
      <w:r w:rsidRPr="0033353C">
        <w:rPr>
          <w:rFonts w:ascii="Times New Roman" w:hAnsi="Times New Roman" w:cs="Times New Roman"/>
          <w:color w:val="000000" w:themeColor="text1"/>
          <w:sz w:val="24"/>
          <w:szCs w:val="24"/>
          <w:vertAlign w:val="subscript"/>
          <w:lang w:val="ru-RU" w:eastAsia="ru-RU"/>
        </w:rPr>
        <w:t>р</w:t>
      </w:r>
      <w:r w:rsidRPr="0033353C">
        <w:rPr>
          <w:rFonts w:ascii="Times New Roman" w:hAnsi="Times New Roman" w:cs="Times New Roman"/>
          <w:color w:val="000000" w:themeColor="text1"/>
          <w:sz w:val="24"/>
          <w:szCs w:val="24"/>
          <w:vertAlign w:val="subscript"/>
          <w:lang w:val="pt-BR" w:eastAsia="ru-RU"/>
        </w:rPr>
        <w:t>-</w:t>
      </w:r>
      <w:r w:rsidRPr="0033353C">
        <w:rPr>
          <w:rFonts w:ascii="Times New Roman" w:hAnsi="Times New Roman" w:cs="Times New Roman"/>
          <w:color w:val="000000" w:themeColor="text1"/>
          <w:sz w:val="24"/>
          <w:szCs w:val="24"/>
          <w:vertAlign w:val="subscript"/>
          <w:lang w:val="ru-RU" w:eastAsia="ru-RU"/>
        </w:rPr>
        <w:t>р</w:t>
      </w:r>
      <w:r w:rsidRPr="0033353C">
        <w:rPr>
          <w:rFonts w:ascii="Times New Roman" w:hAnsi="Times New Roman" w:cs="Times New Roman"/>
          <w:color w:val="000000" w:themeColor="text1"/>
          <w:sz w:val="24"/>
          <w:szCs w:val="24"/>
          <w:vertAlign w:val="subscript"/>
          <w:lang w:val="pt-BR" w:eastAsia="ru-RU"/>
        </w:rPr>
        <w:t xml:space="preserve">) </w:t>
      </w:r>
      <w:r w:rsidRPr="0033353C">
        <w:rPr>
          <w:rFonts w:ascii="Times New Roman" w:hAnsi="Times New Roman" w:cs="Times New Roman"/>
          <w:color w:val="000000" w:themeColor="text1"/>
          <w:sz w:val="24"/>
          <w:szCs w:val="24"/>
          <w:lang w:val="pt-BR" w:eastAsia="ru-RU"/>
        </w:rPr>
        <w:t>+BrO</w:t>
      </w:r>
      <w:r w:rsidRPr="0033353C">
        <w:rPr>
          <w:rFonts w:ascii="Times New Roman" w:hAnsi="Times New Roman" w:cs="Times New Roman"/>
          <w:color w:val="000000" w:themeColor="text1"/>
          <w:sz w:val="24"/>
          <w:szCs w:val="24"/>
          <w:vertAlign w:val="subscript"/>
          <w:lang w:val="pt-BR" w:eastAsia="ru-RU"/>
        </w:rPr>
        <w:t>3</w:t>
      </w:r>
      <w:r w:rsidRPr="0033353C">
        <w:rPr>
          <w:rFonts w:ascii="Times New Roman" w:hAnsi="Times New Roman" w:cs="Times New Roman"/>
          <w:b/>
          <w:bCs/>
          <w:color w:val="000000" w:themeColor="text1"/>
          <w:sz w:val="24"/>
          <w:szCs w:val="24"/>
          <w:vertAlign w:val="superscript"/>
          <w:lang w:val="pt-BR" w:eastAsia="ru-RU"/>
        </w:rPr>
        <w:t>-</w:t>
      </w:r>
      <w:r w:rsidRPr="0033353C">
        <w:rPr>
          <w:rFonts w:ascii="Times New Roman" w:hAnsi="Times New Roman" w:cs="Times New Roman"/>
          <w:color w:val="000000" w:themeColor="text1"/>
          <w:sz w:val="24"/>
          <w:szCs w:val="24"/>
          <w:vertAlign w:val="subscript"/>
          <w:lang w:val="pt-BR" w:eastAsia="ru-RU"/>
        </w:rPr>
        <w:t>(</w:t>
      </w:r>
      <w:r w:rsidRPr="0033353C">
        <w:rPr>
          <w:rFonts w:ascii="Times New Roman" w:hAnsi="Times New Roman" w:cs="Times New Roman"/>
          <w:color w:val="000000" w:themeColor="text1"/>
          <w:sz w:val="24"/>
          <w:szCs w:val="24"/>
          <w:vertAlign w:val="subscript"/>
          <w:lang w:val="ru-RU" w:eastAsia="ru-RU"/>
        </w:rPr>
        <w:t>р</w:t>
      </w:r>
      <w:r w:rsidRPr="0033353C">
        <w:rPr>
          <w:rFonts w:ascii="Times New Roman" w:hAnsi="Times New Roman" w:cs="Times New Roman"/>
          <w:color w:val="000000" w:themeColor="text1"/>
          <w:sz w:val="24"/>
          <w:szCs w:val="24"/>
          <w:vertAlign w:val="subscript"/>
          <w:lang w:val="pt-BR" w:eastAsia="ru-RU"/>
        </w:rPr>
        <w:t>-</w:t>
      </w:r>
      <w:r w:rsidRPr="0033353C">
        <w:rPr>
          <w:rFonts w:ascii="Times New Roman" w:hAnsi="Times New Roman" w:cs="Times New Roman"/>
          <w:color w:val="000000" w:themeColor="text1"/>
          <w:sz w:val="24"/>
          <w:szCs w:val="24"/>
          <w:vertAlign w:val="subscript"/>
          <w:lang w:val="ru-RU" w:eastAsia="ru-RU"/>
        </w:rPr>
        <w:t>р</w:t>
      </w:r>
      <w:r w:rsidRPr="0033353C">
        <w:rPr>
          <w:rFonts w:ascii="Times New Roman" w:hAnsi="Times New Roman" w:cs="Times New Roman"/>
          <w:color w:val="000000" w:themeColor="text1"/>
          <w:sz w:val="24"/>
          <w:szCs w:val="24"/>
          <w:vertAlign w:val="subscript"/>
          <w:lang w:val="pt-BR" w:eastAsia="ru-RU"/>
        </w:rPr>
        <w:t xml:space="preserve">) </w:t>
      </w:r>
      <w:r w:rsidRPr="0033353C">
        <w:rPr>
          <w:rFonts w:ascii="Times New Roman" w:hAnsi="Times New Roman" w:cs="Times New Roman"/>
          <w:color w:val="000000" w:themeColor="text1"/>
          <w:sz w:val="24"/>
          <w:szCs w:val="24"/>
          <w:lang w:val="pt-BR" w:eastAsia="ru-RU"/>
        </w:rPr>
        <w:t>+6H</w:t>
      </w:r>
      <w:r w:rsidRPr="0033353C">
        <w:rPr>
          <w:rFonts w:ascii="Times New Roman" w:hAnsi="Times New Roman" w:cs="Times New Roman"/>
          <w:b/>
          <w:bCs/>
          <w:color w:val="000000" w:themeColor="text1"/>
          <w:sz w:val="24"/>
          <w:szCs w:val="24"/>
          <w:vertAlign w:val="superscript"/>
          <w:lang w:val="pt-BR" w:eastAsia="ru-RU"/>
        </w:rPr>
        <w:t>+</w:t>
      </w:r>
      <w:r w:rsidRPr="0033353C">
        <w:rPr>
          <w:rFonts w:ascii="Times New Roman" w:hAnsi="Times New Roman" w:cs="Times New Roman"/>
          <w:color w:val="000000" w:themeColor="text1"/>
          <w:sz w:val="24"/>
          <w:szCs w:val="24"/>
          <w:vertAlign w:val="subscript"/>
          <w:lang w:val="pt-BR" w:eastAsia="ru-RU"/>
        </w:rPr>
        <w:t>(</w:t>
      </w:r>
      <w:r w:rsidRPr="0033353C">
        <w:rPr>
          <w:rFonts w:ascii="Times New Roman" w:hAnsi="Times New Roman" w:cs="Times New Roman"/>
          <w:color w:val="000000" w:themeColor="text1"/>
          <w:sz w:val="24"/>
          <w:szCs w:val="24"/>
          <w:vertAlign w:val="subscript"/>
          <w:lang w:val="ru-RU" w:eastAsia="ru-RU"/>
        </w:rPr>
        <w:t>р</w:t>
      </w:r>
      <w:r w:rsidRPr="0033353C">
        <w:rPr>
          <w:rFonts w:ascii="Times New Roman" w:hAnsi="Times New Roman" w:cs="Times New Roman"/>
          <w:color w:val="000000" w:themeColor="text1"/>
          <w:sz w:val="24"/>
          <w:szCs w:val="24"/>
          <w:vertAlign w:val="subscript"/>
          <w:lang w:val="pt-BR" w:eastAsia="ru-RU"/>
        </w:rPr>
        <w:t>-</w:t>
      </w:r>
      <w:r w:rsidRPr="0033353C">
        <w:rPr>
          <w:rFonts w:ascii="Times New Roman" w:hAnsi="Times New Roman" w:cs="Times New Roman"/>
          <w:color w:val="000000" w:themeColor="text1"/>
          <w:sz w:val="24"/>
          <w:szCs w:val="24"/>
          <w:vertAlign w:val="subscript"/>
          <w:lang w:val="ru-RU" w:eastAsia="ru-RU"/>
        </w:rPr>
        <w:t>р</w:t>
      </w:r>
      <w:r w:rsidRPr="0033353C">
        <w:rPr>
          <w:rFonts w:ascii="Times New Roman" w:hAnsi="Times New Roman" w:cs="Times New Roman"/>
          <w:color w:val="000000" w:themeColor="text1"/>
          <w:sz w:val="24"/>
          <w:szCs w:val="24"/>
          <w:vertAlign w:val="subscript"/>
          <w:lang w:val="pt-BR" w:eastAsia="ru-RU"/>
        </w:rPr>
        <w:t xml:space="preserve">) </w:t>
      </w:r>
      <w:r w:rsidRPr="0033353C">
        <w:rPr>
          <w:rFonts w:ascii="Times New Roman" w:hAnsi="Times New Roman" w:cs="Times New Roman"/>
          <w:color w:val="000000" w:themeColor="text1"/>
          <w:sz w:val="24"/>
          <w:szCs w:val="24"/>
          <w:lang w:val="pt-BR" w:eastAsia="ru-RU"/>
        </w:rPr>
        <w:t>→ 3Br</w:t>
      </w:r>
      <w:r w:rsidRPr="0033353C">
        <w:rPr>
          <w:rFonts w:ascii="Times New Roman" w:hAnsi="Times New Roman" w:cs="Times New Roman"/>
          <w:color w:val="000000" w:themeColor="text1"/>
          <w:sz w:val="24"/>
          <w:szCs w:val="24"/>
          <w:vertAlign w:val="subscript"/>
          <w:lang w:val="pt-BR" w:eastAsia="ru-RU"/>
        </w:rPr>
        <w:t>2 (</w:t>
      </w:r>
      <w:r w:rsidRPr="0033353C">
        <w:rPr>
          <w:rFonts w:ascii="Times New Roman" w:hAnsi="Times New Roman" w:cs="Times New Roman"/>
          <w:color w:val="000000" w:themeColor="text1"/>
          <w:sz w:val="24"/>
          <w:szCs w:val="24"/>
          <w:vertAlign w:val="subscript"/>
          <w:lang w:val="ru-RU" w:eastAsia="ru-RU"/>
        </w:rPr>
        <w:t>р</w:t>
      </w:r>
      <w:r w:rsidRPr="0033353C">
        <w:rPr>
          <w:rFonts w:ascii="Times New Roman" w:hAnsi="Times New Roman" w:cs="Times New Roman"/>
          <w:color w:val="000000" w:themeColor="text1"/>
          <w:sz w:val="24"/>
          <w:szCs w:val="24"/>
          <w:vertAlign w:val="subscript"/>
          <w:lang w:val="pt-BR" w:eastAsia="ru-RU"/>
        </w:rPr>
        <w:t>-</w:t>
      </w:r>
      <w:r w:rsidRPr="0033353C">
        <w:rPr>
          <w:rFonts w:ascii="Times New Roman" w:hAnsi="Times New Roman" w:cs="Times New Roman"/>
          <w:color w:val="000000" w:themeColor="text1"/>
          <w:sz w:val="24"/>
          <w:szCs w:val="24"/>
          <w:vertAlign w:val="subscript"/>
          <w:lang w:val="ru-RU" w:eastAsia="ru-RU"/>
        </w:rPr>
        <w:t>р</w:t>
      </w:r>
      <w:r w:rsidRPr="0033353C">
        <w:rPr>
          <w:rFonts w:ascii="Times New Roman" w:hAnsi="Times New Roman" w:cs="Times New Roman"/>
          <w:color w:val="000000" w:themeColor="text1"/>
          <w:sz w:val="24"/>
          <w:szCs w:val="24"/>
          <w:vertAlign w:val="subscript"/>
          <w:lang w:val="pt-BR" w:eastAsia="ru-RU"/>
        </w:rPr>
        <w:t>)</w:t>
      </w:r>
      <w:r w:rsidRPr="0033353C">
        <w:rPr>
          <w:rFonts w:ascii="Times New Roman" w:hAnsi="Times New Roman" w:cs="Times New Roman"/>
          <w:color w:val="000000" w:themeColor="text1"/>
          <w:sz w:val="24"/>
          <w:szCs w:val="24"/>
          <w:lang w:val="pt-BR" w:eastAsia="ru-RU"/>
        </w:rPr>
        <w:t>+3H</w:t>
      </w:r>
      <w:r w:rsidRPr="0033353C">
        <w:rPr>
          <w:rFonts w:ascii="Times New Roman" w:hAnsi="Times New Roman" w:cs="Times New Roman"/>
          <w:color w:val="000000" w:themeColor="text1"/>
          <w:sz w:val="24"/>
          <w:szCs w:val="24"/>
          <w:vertAlign w:val="subscript"/>
          <w:lang w:val="pt-BR" w:eastAsia="ru-RU"/>
        </w:rPr>
        <w:t>2</w:t>
      </w:r>
      <w:r w:rsidRPr="0033353C">
        <w:rPr>
          <w:rFonts w:ascii="Times New Roman" w:hAnsi="Times New Roman" w:cs="Times New Roman"/>
          <w:color w:val="000000" w:themeColor="text1"/>
          <w:sz w:val="24"/>
          <w:szCs w:val="24"/>
          <w:lang w:val="pt-BR" w:eastAsia="ru-RU"/>
        </w:rPr>
        <w:t>O</w:t>
      </w:r>
      <w:r w:rsidRPr="0033353C">
        <w:rPr>
          <w:rFonts w:ascii="Times New Roman" w:hAnsi="Times New Roman" w:cs="Times New Roman"/>
          <w:color w:val="000000" w:themeColor="text1"/>
          <w:sz w:val="24"/>
          <w:szCs w:val="24"/>
          <w:vertAlign w:val="subscript"/>
          <w:lang w:val="pt-BR" w:eastAsia="ru-RU"/>
        </w:rPr>
        <w:t>(</w:t>
      </w:r>
      <w:r w:rsidRPr="0033353C">
        <w:rPr>
          <w:rFonts w:ascii="Times New Roman" w:hAnsi="Times New Roman" w:cs="Times New Roman"/>
          <w:color w:val="000000" w:themeColor="text1"/>
          <w:sz w:val="24"/>
          <w:szCs w:val="24"/>
          <w:vertAlign w:val="subscript"/>
          <w:lang w:val="ru-RU" w:eastAsia="ru-RU"/>
        </w:rPr>
        <w:t>ж</w:t>
      </w:r>
      <w:r w:rsidRPr="0033353C">
        <w:rPr>
          <w:rFonts w:ascii="Times New Roman" w:hAnsi="Times New Roman" w:cs="Times New Roman"/>
          <w:color w:val="000000" w:themeColor="text1"/>
          <w:sz w:val="24"/>
          <w:szCs w:val="24"/>
          <w:vertAlign w:val="subscript"/>
          <w:lang w:val="pt-BR" w:eastAsia="ru-RU"/>
        </w:rPr>
        <w:t>)</w:t>
      </w:r>
    </w:p>
    <w:p w:rsidR="00B02EF5" w:rsidRPr="0033353C" w:rsidRDefault="00B02EF5" w:rsidP="00B02EF5">
      <w:pPr>
        <w:autoSpaceDE w:val="0"/>
        <w:autoSpaceDN w:val="0"/>
        <w:adjustRightInd w:val="0"/>
        <w:spacing w:after="0"/>
        <w:ind w:left="360" w:firstLine="540"/>
        <w:jc w:val="both"/>
        <w:rPr>
          <w:rFonts w:ascii="Times New Roman" w:hAnsi="Times New Roman" w:cs="Times New Roman"/>
          <w:color w:val="000000" w:themeColor="text1"/>
          <w:sz w:val="24"/>
          <w:szCs w:val="24"/>
          <w:lang w:val="ru-RU" w:eastAsia="ru-RU"/>
        </w:rPr>
      </w:pPr>
      <w:r w:rsidRPr="0033353C">
        <w:rPr>
          <w:rFonts w:ascii="Times New Roman" w:hAnsi="Times New Roman" w:cs="Times New Roman"/>
          <w:color w:val="000000" w:themeColor="text1"/>
          <w:sz w:val="24"/>
          <w:szCs w:val="24"/>
          <w:lang w:val="ru-RU" w:eastAsia="ru-RU"/>
        </w:rPr>
        <w:t xml:space="preserve">В ходе анализа было определено, что в какой-то момент скорость образования </w:t>
      </w:r>
      <w:r w:rsidRPr="0033353C">
        <w:rPr>
          <w:rFonts w:ascii="Times New Roman" w:hAnsi="Times New Roman" w:cs="Times New Roman"/>
          <w:color w:val="000000" w:themeColor="text1"/>
          <w:sz w:val="24"/>
          <w:szCs w:val="24"/>
          <w:lang w:eastAsia="ru-RU"/>
        </w:rPr>
        <w:t>Br</w:t>
      </w:r>
      <w:r w:rsidRPr="0033353C">
        <w:rPr>
          <w:rFonts w:ascii="Times New Roman" w:hAnsi="Times New Roman" w:cs="Times New Roman"/>
          <w:color w:val="000000" w:themeColor="text1"/>
          <w:sz w:val="24"/>
          <w:szCs w:val="24"/>
          <w:vertAlign w:val="subscript"/>
          <w:lang w:val="ru-RU" w:eastAsia="ru-RU"/>
        </w:rPr>
        <w:t>2</w:t>
      </w:r>
      <w:r w:rsidRPr="0033353C">
        <w:rPr>
          <w:rFonts w:ascii="Times New Roman" w:hAnsi="Times New Roman" w:cs="Times New Roman"/>
          <w:color w:val="000000" w:themeColor="text1"/>
          <w:sz w:val="24"/>
          <w:szCs w:val="24"/>
          <w:lang w:val="ru-RU" w:eastAsia="ru-RU"/>
        </w:rPr>
        <w:t xml:space="preserve"> составила 0,25</w:t>
      </w:r>
      <w:r w:rsidRPr="0033353C">
        <w:rPr>
          <w:rFonts w:ascii="Times New Roman" w:hAnsi="Times New Roman" w:cs="Times New Roman"/>
          <w:color w:val="000000" w:themeColor="text1"/>
          <w:sz w:val="24"/>
          <w:szCs w:val="24"/>
          <w:lang w:eastAsia="ru-RU"/>
        </w:rPr>
        <w:t> </w:t>
      </w:r>
      <w:r w:rsidRPr="0033353C">
        <w:rPr>
          <w:rFonts w:ascii="Times New Roman" w:hAnsi="Times New Roman" w:cs="Times New Roman"/>
          <w:color w:val="000000" w:themeColor="text1"/>
          <w:sz w:val="24"/>
          <w:szCs w:val="24"/>
          <w:lang w:val="ru-RU" w:eastAsia="ru-RU"/>
        </w:rPr>
        <w:t>моль/</w:t>
      </w:r>
      <w:proofErr w:type="gramStart"/>
      <w:r w:rsidRPr="0033353C">
        <w:rPr>
          <w:rFonts w:ascii="Times New Roman" w:hAnsi="Times New Roman" w:cs="Times New Roman"/>
          <w:color w:val="000000" w:themeColor="text1"/>
          <w:sz w:val="24"/>
          <w:szCs w:val="24"/>
          <w:lang w:val="ru-RU" w:eastAsia="ru-RU"/>
        </w:rPr>
        <w:t>с</w:t>
      </w:r>
      <w:proofErr w:type="gramEnd"/>
      <w:r w:rsidRPr="0033353C">
        <w:rPr>
          <w:rFonts w:ascii="Times New Roman" w:hAnsi="Times New Roman" w:cs="Times New Roman"/>
          <w:color w:val="000000" w:themeColor="text1"/>
          <w:sz w:val="24"/>
          <w:szCs w:val="24"/>
          <w:lang w:val="ru-RU" w:eastAsia="ru-RU"/>
        </w:rPr>
        <w:t xml:space="preserve">. </w:t>
      </w:r>
      <w:proofErr w:type="gramStart"/>
      <w:r w:rsidRPr="0033353C">
        <w:rPr>
          <w:rFonts w:ascii="Times New Roman" w:hAnsi="Times New Roman" w:cs="Times New Roman"/>
          <w:color w:val="000000" w:themeColor="text1"/>
          <w:sz w:val="24"/>
          <w:szCs w:val="24"/>
          <w:lang w:val="ru-RU" w:eastAsia="ru-RU"/>
        </w:rPr>
        <w:t>Из</w:t>
      </w:r>
      <w:proofErr w:type="gramEnd"/>
      <w:r w:rsidRPr="0033353C">
        <w:rPr>
          <w:rFonts w:ascii="Times New Roman" w:hAnsi="Times New Roman" w:cs="Times New Roman"/>
          <w:color w:val="000000" w:themeColor="text1"/>
          <w:sz w:val="24"/>
          <w:szCs w:val="24"/>
          <w:lang w:val="ru-RU" w:eastAsia="ru-RU"/>
        </w:rPr>
        <w:t xml:space="preserve"> этого следует, что скорость расходования </w:t>
      </w:r>
      <w:r w:rsidRPr="0033353C">
        <w:rPr>
          <w:rFonts w:ascii="Times New Roman" w:hAnsi="Times New Roman" w:cs="Times New Roman"/>
          <w:color w:val="000000" w:themeColor="text1"/>
          <w:sz w:val="24"/>
          <w:szCs w:val="24"/>
          <w:lang w:eastAsia="ru-RU"/>
        </w:rPr>
        <w:t>Br</w:t>
      </w:r>
      <w:r w:rsidRPr="0033353C">
        <w:rPr>
          <w:rFonts w:ascii="Times New Roman" w:hAnsi="Times New Roman" w:cs="Times New Roman"/>
          <w:color w:val="000000" w:themeColor="text1"/>
          <w:sz w:val="24"/>
          <w:szCs w:val="24"/>
          <w:vertAlign w:val="superscript"/>
          <w:lang w:val="ru-RU" w:eastAsia="ru-RU"/>
        </w:rPr>
        <w:t>-</w:t>
      </w:r>
      <w:r w:rsidRPr="0033353C">
        <w:rPr>
          <w:rFonts w:ascii="Times New Roman" w:hAnsi="Times New Roman" w:cs="Times New Roman"/>
          <w:color w:val="000000" w:themeColor="text1"/>
          <w:sz w:val="24"/>
          <w:szCs w:val="24"/>
          <w:lang w:val="ru-RU" w:eastAsia="ru-RU"/>
        </w:rPr>
        <w:t xml:space="preserve"> (в моль/с) должна быть равной</w:t>
      </w:r>
    </w:p>
    <w:p w:rsidR="00B02EF5" w:rsidRPr="0033353C" w:rsidRDefault="00B02EF5" w:rsidP="00B02EF5">
      <w:pPr>
        <w:spacing w:after="0"/>
        <w:ind w:firstLine="289"/>
        <w:jc w:val="both"/>
        <w:rPr>
          <w:rFonts w:ascii="Times New Roman" w:hAnsi="Times New Roman" w:cs="Times New Roman"/>
          <w:color w:val="000000" w:themeColor="text1"/>
          <w:sz w:val="24"/>
          <w:szCs w:val="24"/>
          <w:lang w:val="ru-RU"/>
        </w:rPr>
      </w:pPr>
      <w:r w:rsidRPr="0033353C">
        <w:rPr>
          <w:rFonts w:ascii="Times New Roman" w:hAnsi="Times New Roman" w:cs="Times New Roman"/>
          <w:color w:val="000000" w:themeColor="text1"/>
          <w:sz w:val="24"/>
          <w:szCs w:val="24"/>
          <w:lang w:val="ru-RU"/>
        </w:rPr>
        <w:tab/>
      </w:r>
      <w:r w:rsidRPr="0033353C">
        <w:rPr>
          <w:rFonts w:ascii="Times New Roman" w:hAnsi="Times New Roman" w:cs="Times New Roman"/>
          <w:color w:val="000000" w:themeColor="text1"/>
          <w:sz w:val="24"/>
          <w:szCs w:val="24"/>
          <w:lang w:val="ru-RU"/>
        </w:rPr>
        <w:tab/>
        <w:t>(</w:t>
      </w:r>
      <w:r w:rsidRPr="0033353C">
        <w:rPr>
          <w:rFonts w:ascii="Times New Roman" w:hAnsi="Times New Roman" w:cs="Times New Roman"/>
          <w:color w:val="000000" w:themeColor="text1"/>
          <w:sz w:val="24"/>
          <w:szCs w:val="24"/>
        </w:rPr>
        <w:t>A</w:t>
      </w:r>
      <w:r w:rsidRPr="0033353C">
        <w:rPr>
          <w:rFonts w:ascii="Times New Roman" w:hAnsi="Times New Roman" w:cs="Times New Roman"/>
          <w:color w:val="000000" w:themeColor="text1"/>
          <w:sz w:val="24"/>
          <w:szCs w:val="24"/>
          <w:lang w:val="ru-RU"/>
        </w:rPr>
        <w:t>)  0,50</w:t>
      </w:r>
      <w:r w:rsidRPr="0033353C">
        <w:rPr>
          <w:rFonts w:ascii="Times New Roman" w:hAnsi="Times New Roman" w:cs="Times New Roman"/>
          <w:color w:val="000000" w:themeColor="text1"/>
          <w:sz w:val="24"/>
          <w:szCs w:val="24"/>
          <w:lang w:val="ru-RU"/>
        </w:rPr>
        <w:tab/>
      </w:r>
      <w:r w:rsidRPr="0033353C">
        <w:rPr>
          <w:rFonts w:ascii="Times New Roman" w:hAnsi="Times New Roman" w:cs="Times New Roman"/>
          <w:color w:val="000000" w:themeColor="text1"/>
          <w:sz w:val="24"/>
          <w:szCs w:val="24"/>
          <w:lang w:val="ru-RU"/>
        </w:rPr>
        <w:tab/>
      </w:r>
      <w:r w:rsidRPr="0033353C">
        <w:rPr>
          <w:rFonts w:ascii="Times New Roman" w:hAnsi="Times New Roman" w:cs="Times New Roman"/>
          <w:color w:val="FF0000"/>
          <w:sz w:val="24"/>
          <w:szCs w:val="24"/>
          <w:lang w:val="ru-RU"/>
        </w:rPr>
        <w:t>(</w:t>
      </w:r>
      <w:r w:rsidRPr="0033353C">
        <w:rPr>
          <w:rFonts w:ascii="Times New Roman" w:hAnsi="Times New Roman" w:cs="Times New Roman"/>
          <w:color w:val="FF0000"/>
          <w:sz w:val="24"/>
          <w:szCs w:val="24"/>
        </w:rPr>
        <w:t>B</w:t>
      </w:r>
      <w:r w:rsidRPr="0033353C">
        <w:rPr>
          <w:rFonts w:ascii="Times New Roman" w:hAnsi="Times New Roman" w:cs="Times New Roman"/>
          <w:color w:val="FF0000"/>
          <w:sz w:val="24"/>
          <w:szCs w:val="24"/>
          <w:lang w:val="ru-RU"/>
        </w:rPr>
        <w:t>)  0,42</w:t>
      </w:r>
      <w:r w:rsidRPr="0033353C">
        <w:rPr>
          <w:rFonts w:ascii="Times New Roman" w:hAnsi="Times New Roman" w:cs="Times New Roman"/>
          <w:color w:val="000000" w:themeColor="text1"/>
          <w:sz w:val="24"/>
          <w:szCs w:val="24"/>
          <w:lang w:val="ru-RU"/>
        </w:rPr>
        <w:tab/>
      </w:r>
      <w:r w:rsidRPr="0033353C">
        <w:rPr>
          <w:rFonts w:ascii="Times New Roman" w:hAnsi="Times New Roman" w:cs="Times New Roman"/>
          <w:color w:val="000000" w:themeColor="text1"/>
          <w:sz w:val="24"/>
          <w:szCs w:val="24"/>
          <w:lang w:val="ru-RU"/>
        </w:rPr>
        <w:tab/>
        <w:t>(</w:t>
      </w:r>
      <w:r w:rsidRPr="0033353C">
        <w:rPr>
          <w:rFonts w:ascii="Times New Roman" w:hAnsi="Times New Roman" w:cs="Times New Roman"/>
          <w:color w:val="000000" w:themeColor="text1"/>
          <w:sz w:val="24"/>
          <w:szCs w:val="24"/>
        </w:rPr>
        <w:t>C</w:t>
      </w:r>
      <w:r w:rsidRPr="0033353C">
        <w:rPr>
          <w:rFonts w:ascii="Times New Roman" w:hAnsi="Times New Roman" w:cs="Times New Roman"/>
          <w:color w:val="000000" w:themeColor="text1"/>
          <w:sz w:val="24"/>
          <w:szCs w:val="24"/>
          <w:lang w:val="ru-RU"/>
        </w:rPr>
        <w:t>)  0,15</w:t>
      </w:r>
      <w:r w:rsidRPr="0033353C">
        <w:rPr>
          <w:rFonts w:ascii="Times New Roman" w:hAnsi="Times New Roman" w:cs="Times New Roman"/>
          <w:color w:val="000000" w:themeColor="text1"/>
          <w:sz w:val="24"/>
          <w:szCs w:val="24"/>
          <w:lang w:val="ru-RU"/>
        </w:rPr>
        <w:tab/>
      </w:r>
      <w:r w:rsidRPr="0033353C">
        <w:rPr>
          <w:rFonts w:ascii="Times New Roman" w:hAnsi="Times New Roman" w:cs="Times New Roman"/>
          <w:color w:val="000000" w:themeColor="text1"/>
          <w:sz w:val="24"/>
          <w:szCs w:val="24"/>
          <w:lang w:val="ru-RU"/>
        </w:rPr>
        <w:tab/>
        <w:t>(</w:t>
      </w:r>
      <w:r w:rsidRPr="0033353C">
        <w:rPr>
          <w:rFonts w:ascii="Times New Roman" w:hAnsi="Times New Roman" w:cs="Times New Roman"/>
          <w:color w:val="000000" w:themeColor="text1"/>
          <w:sz w:val="24"/>
          <w:szCs w:val="24"/>
        </w:rPr>
        <w:t>D</w:t>
      </w:r>
      <w:r w:rsidRPr="0033353C">
        <w:rPr>
          <w:rFonts w:ascii="Times New Roman" w:hAnsi="Times New Roman" w:cs="Times New Roman"/>
          <w:color w:val="000000" w:themeColor="text1"/>
          <w:sz w:val="24"/>
          <w:szCs w:val="24"/>
          <w:lang w:val="ru-RU"/>
        </w:rPr>
        <w:t>)  0,83</w:t>
      </w:r>
    </w:p>
    <w:p w:rsidR="00B02EF5" w:rsidRDefault="00B02EF5" w:rsidP="00B02EF5">
      <w:pPr>
        <w:spacing w:after="0"/>
        <w:jc w:val="both"/>
        <w:rPr>
          <w:rFonts w:ascii="Times New Roman" w:hAnsi="Times New Roman" w:cs="Times New Roman"/>
          <w:i/>
          <w:color w:val="000000" w:themeColor="text1"/>
          <w:sz w:val="24"/>
          <w:szCs w:val="24"/>
          <w:lang w:val="ru-RU"/>
        </w:rPr>
      </w:pPr>
    </w:p>
    <w:p w:rsidR="006B4591" w:rsidRDefault="006B4591" w:rsidP="00B02EF5">
      <w:pPr>
        <w:spacing w:after="0"/>
        <w:jc w:val="both"/>
        <w:rPr>
          <w:rFonts w:ascii="Times New Roman" w:hAnsi="Times New Roman" w:cs="Times New Roman"/>
          <w:i/>
          <w:color w:val="000000" w:themeColor="text1"/>
          <w:sz w:val="24"/>
          <w:szCs w:val="24"/>
          <w:lang w:val="ru-RU"/>
        </w:rPr>
      </w:pPr>
    </w:p>
    <w:p w:rsidR="006B4591" w:rsidRDefault="006B4591" w:rsidP="00B02EF5">
      <w:pPr>
        <w:spacing w:after="0"/>
        <w:jc w:val="both"/>
        <w:rPr>
          <w:rFonts w:ascii="Times New Roman" w:hAnsi="Times New Roman" w:cs="Times New Roman"/>
          <w:i/>
          <w:color w:val="000000" w:themeColor="text1"/>
          <w:sz w:val="24"/>
          <w:szCs w:val="24"/>
          <w:lang w:val="ru-RU"/>
        </w:rPr>
      </w:pPr>
    </w:p>
    <w:p w:rsidR="006B4591" w:rsidRPr="006B4591" w:rsidRDefault="006B4591" w:rsidP="006B4591">
      <w:pPr>
        <w:widowControl w:val="0"/>
        <w:spacing w:after="0"/>
        <w:jc w:val="center"/>
        <w:rPr>
          <w:rFonts w:ascii="Times New Roman" w:hAnsi="Times New Roman" w:cs="Times New Roman"/>
          <w:b/>
          <w:sz w:val="24"/>
          <w:szCs w:val="24"/>
          <w:lang w:val="ru-RU"/>
        </w:rPr>
      </w:pPr>
      <w:r w:rsidRPr="006B4591">
        <w:rPr>
          <w:rFonts w:ascii="Times New Roman" w:hAnsi="Times New Roman" w:cs="Times New Roman"/>
          <w:b/>
          <w:sz w:val="24"/>
          <w:szCs w:val="24"/>
          <w:lang w:val="ru-RU"/>
        </w:rPr>
        <w:lastRenderedPageBreak/>
        <w:t>12- РАСТВОРЫ</w:t>
      </w:r>
    </w:p>
    <w:p w:rsidR="006B4591" w:rsidRPr="006B4591" w:rsidRDefault="006B4591" w:rsidP="006B4591">
      <w:pPr>
        <w:widowControl w:val="0"/>
        <w:spacing w:after="0"/>
        <w:ind w:firstLine="708"/>
        <w:jc w:val="both"/>
        <w:rPr>
          <w:rFonts w:ascii="Times New Roman" w:hAnsi="Times New Roman" w:cs="Times New Roman"/>
          <w:sz w:val="24"/>
          <w:szCs w:val="24"/>
          <w:lang w:val="ru-RU"/>
        </w:rPr>
      </w:pPr>
      <w:r w:rsidRPr="006B4591">
        <w:rPr>
          <w:rFonts w:ascii="Times New Roman" w:hAnsi="Times New Roman" w:cs="Times New Roman"/>
          <w:b/>
          <w:sz w:val="24"/>
          <w:szCs w:val="24"/>
          <w:lang w:val="ru-RU"/>
        </w:rPr>
        <w:t xml:space="preserve">Растворы </w:t>
      </w:r>
      <w:r w:rsidRPr="006B4591">
        <w:rPr>
          <w:rFonts w:ascii="Times New Roman" w:hAnsi="Times New Roman" w:cs="Times New Roman"/>
          <w:sz w:val="24"/>
          <w:szCs w:val="24"/>
          <w:lang w:val="ru-RU"/>
        </w:rPr>
        <w:t xml:space="preserve">– гомогенные системы, содержащие не менее двух веществ. Могут существовать растворы твердых, жидких и газообразных веществ в жидких растворителях, а также однородные твердые и газообразные растворы. </w:t>
      </w:r>
      <w:r w:rsidRPr="006B4591">
        <w:rPr>
          <w:rFonts w:ascii="Times New Roman" w:hAnsi="Times New Roman" w:cs="Times New Roman"/>
          <w:b/>
          <w:sz w:val="24"/>
          <w:szCs w:val="24"/>
          <w:lang w:val="ru-RU"/>
        </w:rPr>
        <w:t>Газообразными растворами</w:t>
      </w:r>
      <w:r w:rsidRPr="006B4591">
        <w:rPr>
          <w:rFonts w:ascii="Times New Roman" w:hAnsi="Times New Roman" w:cs="Times New Roman"/>
          <w:sz w:val="24"/>
          <w:szCs w:val="24"/>
          <w:lang w:val="ru-RU"/>
        </w:rPr>
        <w:t xml:space="preserve"> являются смеси двух газов. </w:t>
      </w:r>
      <w:r w:rsidRPr="006B4591">
        <w:rPr>
          <w:rFonts w:ascii="Times New Roman" w:hAnsi="Times New Roman" w:cs="Times New Roman"/>
          <w:b/>
          <w:sz w:val="24"/>
          <w:szCs w:val="24"/>
          <w:lang w:val="ru-RU"/>
        </w:rPr>
        <w:t>Твердыми растворами</w:t>
      </w:r>
      <w:r w:rsidRPr="006B4591">
        <w:rPr>
          <w:rFonts w:ascii="Times New Roman" w:hAnsi="Times New Roman" w:cs="Times New Roman"/>
          <w:sz w:val="24"/>
          <w:szCs w:val="24"/>
          <w:lang w:val="ru-RU"/>
        </w:rPr>
        <w:t xml:space="preserve"> являются многие сплавы, а также стекла.</w:t>
      </w:r>
    </w:p>
    <w:p w:rsidR="006B4591" w:rsidRPr="006B4591" w:rsidRDefault="006B4591" w:rsidP="006B4591">
      <w:pPr>
        <w:widowControl w:val="0"/>
        <w:spacing w:after="0"/>
        <w:ind w:firstLine="708"/>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Наиболее распространенным растворителем является вода. Из органических растворителей часто используют метанол, этанол, диэтиловый эфир, ацетон, бензол, четыреххлористый углерод.</w:t>
      </w:r>
    </w:p>
    <w:p w:rsidR="006B4591" w:rsidRPr="006B4591" w:rsidRDefault="006B4591" w:rsidP="006B4591">
      <w:pPr>
        <w:widowControl w:val="0"/>
        <w:spacing w:after="0"/>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 xml:space="preserve">В процессе растворения ионы или молекулы растворяемого вещества под действием хаотического движения молекул растворителя увлекаются в раствор, образуя гомогенную систему. Так полярные молекулы воды последовательно разрушают кристаллическую решётку </w:t>
      </w:r>
      <w:r w:rsidRPr="00E5732C">
        <w:rPr>
          <w:rFonts w:ascii="Times New Roman" w:hAnsi="Times New Roman" w:cs="Times New Roman"/>
          <w:sz w:val="24"/>
          <w:szCs w:val="24"/>
        </w:rPr>
        <w:t>NaCl</w:t>
      </w:r>
      <w:r w:rsidRPr="006B4591">
        <w:rPr>
          <w:rFonts w:ascii="Times New Roman" w:hAnsi="Times New Roman" w:cs="Times New Roman"/>
          <w:sz w:val="24"/>
          <w:szCs w:val="24"/>
          <w:lang w:val="ru-RU"/>
        </w:rPr>
        <w:t xml:space="preserve">, отрывая и перенося в раствор ионы </w:t>
      </w:r>
      <w:r w:rsidRPr="00E5732C">
        <w:rPr>
          <w:rFonts w:ascii="Times New Roman" w:hAnsi="Times New Roman" w:cs="Times New Roman"/>
          <w:sz w:val="24"/>
          <w:szCs w:val="24"/>
        </w:rPr>
        <w:t>Na</w:t>
      </w:r>
      <w:r w:rsidRPr="006B4591">
        <w:rPr>
          <w:rFonts w:ascii="Times New Roman" w:hAnsi="Times New Roman" w:cs="Times New Roman"/>
          <w:sz w:val="24"/>
          <w:szCs w:val="24"/>
          <w:vertAlign w:val="superscript"/>
          <w:lang w:val="ru-RU"/>
        </w:rPr>
        <w:t>+</w:t>
      </w:r>
      <w:r w:rsidRPr="006B4591">
        <w:rPr>
          <w:rFonts w:ascii="Times New Roman" w:hAnsi="Times New Roman" w:cs="Times New Roman"/>
          <w:sz w:val="24"/>
          <w:szCs w:val="24"/>
          <w:lang w:val="ru-RU"/>
        </w:rPr>
        <w:t xml:space="preserve"> и </w:t>
      </w:r>
      <w:r w:rsidRPr="00E5732C">
        <w:rPr>
          <w:rFonts w:ascii="Times New Roman" w:hAnsi="Times New Roman" w:cs="Times New Roman"/>
          <w:sz w:val="24"/>
          <w:szCs w:val="24"/>
        </w:rPr>
        <w:t>Cl</w:t>
      </w:r>
      <w:r w:rsidRPr="006B4591">
        <w:rPr>
          <w:rFonts w:ascii="Times New Roman" w:hAnsi="Times New Roman" w:cs="Times New Roman"/>
          <w:sz w:val="24"/>
          <w:szCs w:val="24"/>
          <w:vertAlign w:val="superscript"/>
          <w:lang w:val="ru-RU"/>
        </w:rPr>
        <w:t>-</w:t>
      </w:r>
      <w:r w:rsidRPr="006B4591">
        <w:rPr>
          <w:rFonts w:ascii="Times New Roman" w:hAnsi="Times New Roman" w:cs="Times New Roman"/>
          <w:sz w:val="24"/>
          <w:szCs w:val="24"/>
          <w:lang w:val="ru-RU"/>
        </w:rPr>
        <w:t xml:space="preserve">. Процесс растворения обратимый, растворение всегда сопровождается кристаллизацией. При наступлении равновесия образуется </w:t>
      </w:r>
      <w:r w:rsidRPr="006B4591">
        <w:rPr>
          <w:rFonts w:ascii="Times New Roman" w:hAnsi="Times New Roman" w:cs="Times New Roman"/>
          <w:b/>
          <w:sz w:val="24"/>
          <w:szCs w:val="24"/>
          <w:lang w:val="ru-RU"/>
        </w:rPr>
        <w:t>насыщенный раствор</w:t>
      </w:r>
      <w:r w:rsidRPr="006B4591">
        <w:rPr>
          <w:rFonts w:ascii="Times New Roman" w:hAnsi="Times New Roman" w:cs="Times New Roman"/>
          <w:sz w:val="24"/>
          <w:szCs w:val="24"/>
          <w:lang w:val="ru-RU"/>
        </w:rPr>
        <w:t>.</w:t>
      </w:r>
    </w:p>
    <w:p w:rsidR="006B4591" w:rsidRPr="006B4591" w:rsidRDefault="006B4591" w:rsidP="006B4591">
      <w:pPr>
        <w:widowControl w:val="0"/>
        <w:spacing w:after="0"/>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ab/>
        <w:t xml:space="preserve">Различают растворы </w:t>
      </w:r>
      <w:r w:rsidRPr="006B4591">
        <w:rPr>
          <w:rFonts w:ascii="Times New Roman" w:hAnsi="Times New Roman" w:cs="Times New Roman"/>
          <w:b/>
          <w:i/>
          <w:sz w:val="24"/>
          <w:szCs w:val="24"/>
          <w:lang w:val="ru-RU"/>
        </w:rPr>
        <w:t>насыщенные, ненасыщенные и пересыщенные</w:t>
      </w:r>
      <w:r w:rsidRPr="006B4591">
        <w:rPr>
          <w:rFonts w:ascii="Times New Roman" w:hAnsi="Times New Roman" w:cs="Times New Roman"/>
          <w:sz w:val="24"/>
          <w:szCs w:val="24"/>
          <w:lang w:val="ru-RU"/>
        </w:rPr>
        <w:t xml:space="preserve">. Пересыщенные растворы представляют собой неустойчивые, неравновесные системы, в которых может происходить самопроизвольный переход в равновесное состояние. </w:t>
      </w:r>
      <w:proofErr w:type="gramStart"/>
      <w:r w:rsidRPr="006B4591">
        <w:rPr>
          <w:rFonts w:ascii="Times New Roman" w:hAnsi="Times New Roman" w:cs="Times New Roman"/>
          <w:i/>
          <w:sz w:val="24"/>
          <w:szCs w:val="24"/>
          <w:lang w:val="ru-RU"/>
        </w:rPr>
        <w:t>Насыщенный</w:t>
      </w:r>
      <w:proofErr w:type="gramEnd"/>
      <w:r w:rsidRPr="006B4591">
        <w:rPr>
          <w:rFonts w:ascii="Times New Roman" w:hAnsi="Times New Roman" w:cs="Times New Roman"/>
          <w:i/>
          <w:sz w:val="24"/>
          <w:szCs w:val="24"/>
          <w:lang w:val="ru-RU"/>
        </w:rPr>
        <w:t xml:space="preserve"> и ненасыщенный растворы не следует путать с концентрированными и разбавленными. </w:t>
      </w:r>
      <w:r w:rsidRPr="006B4591">
        <w:rPr>
          <w:rFonts w:ascii="Times New Roman" w:hAnsi="Times New Roman" w:cs="Times New Roman"/>
          <w:sz w:val="24"/>
          <w:szCs w:val="24"/>
          <w:lang w:val="ru-RU"/>
        </w:rPr>
        <w:t>Например, при 20</w:t>
      </w:r>
      <w:r w:rsidRPr="00E5732C">
        <w:rPr>
          <w:rFonts w:ascii="Times New Roman" w:hAnsi="Times New Roman" w:cs="Times New Roman"/>
          <w:sz w:val="24"/>
          <w:szCs w:val="24"/>
        </w:rPr>
        <w:t> </w:t>
      </w:r>
      <w:r w:rsidRPr="006B4591">
        <w:rPr>
          <w:rFonts w:ascii="Times New Roman" w:hAnsi="Times New Roman" w:cs="Times New Roman"/>
          <w:sz w:val="24"/>
          <w:szCs w:val="24"/>
          <w:vertAlign w:val="superscript"/>
          <w:lang w:val="ru-RU"/>
        </w:rPr>
        <w:t>о</w:t>
      </w:r>
      <w:r w:rsidRPr="006B4591">
        <w:rPr>
          <w:rFonts w:ascii="Times New Roman" w:hAnsi="Times New Roman" w:cs="Times New Roman"/>
          <w:sz w:val="24"/>
          <w:szCs w:val="24"/>
          <w:lang w:val="ru-RU"/>
        </w:rPr>
        <w:t>С в 100</w:t>
      </w:r>
      <w:r w:rsidRPr="00E5732C">
        <w:rPr>
          <w:rFonts w:ascii="Times New Roman" w:hAnsi="Times New Roman" w:cs="Times New Roman"/>
          <w:sz w:val="24"/>
          <w:szCs w:val="24"/>
        </w:rPr>
        <w:t> </w:t>
      </w:r>
      <w:r w:rsidRPr="006B4591">
        <w:rPr>
          <w:rFonts w:ascii="Times New Roman" w:hAnsi="Times New Roman" w:cs="Times New Roman"/>
          <w:sz w:val="24"/>
          <w:szCs w:val="24"/>
          <w:lang w:val="ru-RU"/>
        </w:rPr>
        <w:t>г воды растворяется 0,185</w:t>
      </w:r>
      <w:r w:rsidRPr="00E5732C">
        <w:rPr>
          <w:rFonts w:ascii="Times New Roman" w:hAnsi="Times New Roman" w:cs="Times New Roman"/>
          <w:sz w:val="24"/>
          <w:szCs w:val="24"/>
        </w:rPr>
        <w:t> </w:t>
      </w:r>
      <w:r w:rsidRPr="006B4591">
        <w:rPr>
          <w:rFonts w:ascii="Times New Roman" w:hAnsi="Times New Roman" w:cs="Times New Roman"/>
          <w:sz w:val="24"/>
          <w:szCs w:val="24"/>
          <w:lang w:val="ru-RU"/>
        </w:rPr>
        <w:t xml:space="preserve">г </w:t>
      </w:r>
      <w:r w:rsidRPr="00E5732C">
        <w:rPr>
          <w:rFonts w:ascii="Times New Roman" w:hAnsi="Times New Roman" w:cs="Times New Roman"/>
          <w:sz w:val="24"/>
          <w:szCs w:val="24"/>
        </w:rPr>
        <w:t>Ca</w:t>
      </w:r>
      <w:r w:rsidRPr="006B4591">
        <w:rPr>
          <w:rFonts w:ascii="Times New Roman" w:hAnsi="Times New Roman" w:cs="Times New Roman"/>
          <w:sz w:val="24"/>
          <w:szCs w:val="24"/>
          <w:lang w:val="ru-RU"/>
        </w:rPr>
        <w:t>(</w:t>
      </w:r>
      <w:r w:rsidRPr="00E5732C">
        <w:rPr>
          <w:rFonts w:ascii="Times New Roman" w:hAnsi="Times New Roman" w:cs="Times New Roman"/>
          <w:sz w:val="24"/>
          <w:szCs w:val="24"/>
        </w:rPr>
        <w:t>OH</w:t>
      </w:r>
      <w:r w:rsidRPr="006B4591">
        <w:rPr>
          <w:rFonts w:ascii="Times New Roman" w:hAnsi="Times New Roman" w:cs="Times New Roman"/>
          <w:sz w:val="24"/>
          <w:szCs w:val="24"/>
          <w:lang w:val="ru-RU"/>
        </w:rPr>
        <w:t>)</w:t>
      </w:r>
      <w:r w:rsidRPr="006B4591">
        <w:rPr>
          <w:rFonts w:ascii="Times New Roman" w:hAnsi="Times New Roman" w:cs="Times New Roman"/>
          <w:sz w:val="24"/>
          <w:szCs w:val="24"/>
          <w:vertAlign w:val="subscript"/>
          <w:lang w:val="ru-RU"/>
        </w:rPr>
        <w:t>2</w:t>
      </w:r>
      <w:r w:rsidRPr="006B4591">
        <w:rPr>
          <w:rFonts w:ascii="Times New Roman" w:hAnsi="Times New Roman" w:cs="Times New Roman"/>
          <w:sz w:val="24"/>
          <w:szCs w:val="24"/>
          <w:lang w:val="ru-RU"/>
        </w:rPr>
        <w:t>. Такой раствор является насыщенным, но весьма разбавленным. Если же в 100</w:t>
      </w:r>
      <w:r w:rsidRPr="00E5732C">
        <w:rPr>
          <w:rFonts w:ascii="Times New Roman" w:hAnsi="Times New Roman" w:cs="Times New Roman"/>
          <w:sz w:val="24"/>
          <w:szCs w:val="24"/>
        </w:rPr>
        <w:t> </w:t>
      </w:r>
      <w:r w:rsidRPr="006B4591">
        <w:rPr>
          <w:rFonts w:ascii="Times New Roman" w:hAnsi="Times New Roman" w:cs="Times New Roman"/>
          <w:sz w:val="24"/>
          <w:szCs w:val="24"/>
          <w:lang w:val="ru-RU"/>
        </w:rPr>
        <w:t>г воды растворить 30</w:t>
      </w:r>
      <w:r w:rsidRPr="00E5732C">
        <w:rPr>
          <w:rFonts w:ascii="Times New Roman" w:hAnsi="Times New Roman" w:cs="Times New Roman"/>
          <w:sz w:val="24"/>
          <w:szCs w:val="24"/>
        </w:rPr>
        <w:t> </w:t>
      </w:r>
      <w:r w:rsidRPr="006B4591">
        <w:rPr>
          <w:rFonts w:ascii="Times New Roman" w:hAnsi="Times New Roman" w:cs="Times New Roman"/>
          <w:sz w:val="24"/>
          <w:szCs w:val="24"/>
          <w:lang w:val="ru-RU"/>
        </w:rPr>
        <w:t xml:space="preserve">г нитрата натрия </w:t>
      </w:r>
      <w:r w:rsidRPr="00E5732C">
        <w:rPr>
          <w:rFonts w:ascii="Times New Roman" w:hAnsi="Times New Roman" w:cs="Times New Roman"/>
          <w:sz w:val="24"/>
          <w:szCs w:val="24"/>
        </w:rPr>
        <w:t>NaNO</w:t>
      </w:r>
      <w:r w:rsidRPr="006B4591">
        <w:rPr>
          <w:rFonts w:ascii="Times New Roman" w:hAnsi="Times New Roman" w:cs="Times New Roman"/>
          <w:sz w:val="24"/>
          <w:szCs w:val="24"/>
          <w:vertAlign w:val="subscript"/>
          <w:lang w:val="ru-RU"/>
        </w:rPr>
        <w:t>3</w:t>
      </w:r>
      <w:r w:rsidRPr="006B4591">
        <w:rPr>
          <w:rFonts w:ascii="Times New Roman" w:hAnsi="Times New Roman" w:cs="Times New Roman"/>
          <w:sz w:val="24"/>
          <w:szCs w:val="24"/>
          <w:lang w:val="ru-RU"/>
        </w:rPr>
        <w:t xml:space="preserve">, то раствор будет ненасыщенным, но концентрированным (растворимость </w:t>
      </w:r>
      <w:r w:rsidRPr="00E5732C">
        <w:rPr>
          <w:rFonts w:ascii="Times New Roman" w:hAnsi="Times New Roman" w:cs="Times New Roman"/>
          <w:sz w:val="24"/>
          <w:szCs w:val="24"/>
        </w:rPr>
        <w:t>NaNO</w:t>
      </w:r>
      <w:r w:rsidRPr="006B4591">
        <w:rPr>
          <w:rFonts w:ascii="Times New Roman" w:hAnsi="Times New Roman" w:cs="Times New Roman"/>
          <w:sz w:val="24"/>
          <w:szCs w:val="24"/>
          <w:vertAlign w:val="subscript"/>
          <w:lang w:val="ru-RU"/>
        </w:rPr>
        <w:t>3</w:t>
      </w:r>
      <w:r w:rsidRPr="006B4591">
        <w:rPr>
          <w:rFonts w:ascii="Times New Roman" w:hAnsi="Times New Roman" w:cs="Times New Roman"/>
          <w:sz w:val="24"/>
          <w:szCs w:val="24"/>
          <w:lang w:val="ru-RU"/>
        </w:rPr>
        <w:t xml:space="preserve"> 87,6</w:t>
      </w:r>
      <w:r w:rsidRPr="00E5732C">
        <w:rPr>
          <w:rFonts w:ascii="Times New Roman" w:hAnsi="Times New Roman" w:cs="Times New Roman"/>
          <w:sz w:val="24"/>
          <w:szCs w:val="24"/>
        </w:rPr>
        <w:t> </w:t>
      </w:r>
      <w:r w:rsidRPr="006B4591">
        <w:rPr>
          <w:rFonts w:ascii="Times New Roman" w:hAnsi="Times New Roman" w:cs="Times New Roman"/>
          <w:sz w:val="24"/>
          <w:szCs w:val="24"/>
          <w:lang w:val="ru-RU"/>
        </w:rPr>
        <w:t>г в 100</w:t>
      </w:r>
      <w:r w:rsidRPr="00E5732C">
        <w:rPr>
          <w:rFonts w:ascii="Times New Roman" w:hAnsi="Times New Roman" w:cs="Times New Roman"/>
          <w:sz w:val="24"/>
          <w:szCs w:val="24"/>
        </w:rPr>
        <w:t> </w:t>
      </w:r>
      <w:r w:rsidRPr="006B4591">
        <w:rPr>
          <w:rFonts w:ascii="Times New Roman" w:hAnsi="Times New Roman" w:cs="Times New Roman"/>
          <w:sz w:val="24"/>
          <w:szCs w:val="24"/>
          <w:lang w:val="ru-RU"/>
        </w:rPr>
        <w:t>г).</w:t>
      </w:r>
    </w:p>
    <w:p w:rsidR="006B4591" w:rsidRPr="006B4591" w:rsidRDefault="006B4591" w:rsidP="006B4591">
      <w:pPr>
        <w:widowControl w:val="0"/>
        <w:pBdr>
          <w:top w:val="single" w:sz="4" w:space="1" w:color="auto"/>
          <w:left w:val="single" w:sz="4" w:space="4" w:color="auto"/>
          <w:bottom w:val="single" w:sz="4" w:space="1" w:color="auto"/>
          <w:right w:val="single" w:sz="4" w:space="4" w:color="auto"/>
        </w:pBdr>
        <w:spacing w:after="0"/>
        <w:jc w:val="center"/>
        <w:rPr>
          <w:rFonts w:ascii="Times New Roman" w:hAnsi="Times New Roman" w:cs="Times New Roman"/>
          <w:lang w:val="ru-RU"/>
        </w:rPr>
      </w:pPr>
      <w:r w:rsidRPr="006B4591">
        <w:rPr>
          <w:rFonts w:ascii="Times New Roman" w:hAnsi="Times New Roman" w:cs="Times New Roman"/>
          <w:lang w:val="ru-RU"/>
        </w:rPr>
        <w:t>Растворимость вещества в граммах на 100</w:t>
      </w:r>
      <w:r w:rsidRPr="006B4591">
        <w:rPr>
          <w:rFonts w:ascii="Times New Roman" w:hAnsi="Times New Roman" w:cs="Times New Roman"/>
        </w:rPr>
        <w:t> </w:t>
      </w:r>
      <w:r w:rsidRPr="006B4591">
        <w:rPr>
          <w:rFonts w:ascii="Times New Roman" w:hAnsi="Times New Roman" w:cs="Times New Roman"/>
          <w:lang w:val="ru-RU"/>
        </w:rPr>
        <w:t xml:space="preserve">г растворителя называется </w:t>
      </w:r>
      <w:r w:rsidRPr="006B4591">
        <w:rPr>
          <w:rFonts w:ascii="Times New Roman" w:hAnsi="Times New Roman" w:cs="Times New Roman"/>
          <w:b/>
          <w:lang w:val="ru-RU"/>
        </w:rPr>
        <w:t>коэффициентом растворимости.</w:t>
      </w:r>
    </w:p>
    <w:p w:rsidR="006B4591" w:rsidRPr="006B4591" w:rsidRDefault="006B4591" w:rsidP="006B4591">
      <w:pPr>
        <w:widowControl w:val="0"/>
        <w:spacing w:after="0"/>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ab/>
        <w:t xml:space="preserve">В зависимости от того, какие кинетически независимые частицы являются компонентами раствора – молекулы или ионы – растворы подразделяют на </w:t>
      </w:r>
      <w:r w:rsidRPr="006B4591">
        <w:rPr>
          <w:rFonts w:ascii="Times New Roman" w:hAnsi="Times New Roman" w:cs="Times New Roman"/>
          <w:i/>
          <w:sz w:val="24"/>
          <w:szCs w:val="24"/>
          <w:lang w:val="ru-RU"/>
        </w:rPr>
        <w:t xml:space="preserve">молекулярные </w:t>
      </w:r>
      <w:r w:rsidRPr="006B4591">
        <w:rPr>
          <w:rFonts w:ascii="Times New Roman" w:hAnsi="Times New Roman" w:cs="Times New Roman"/>
          <w:sz w:val="24"/>
          <w:szCs w:val="24"/>
          <w:lang w:val="ru-RU"/>
        </w:rPr>
        <w:t xml:space="preserve">и </w:t>
      </w:r>
      <w:r w:rsidRPr="006B4591">
        <w:rPr>
          <w:rFonts w:ascii="Times New Roman" w:hAnsi="Times New Roman" w:cs="Times New Roman"/>
          <w:i/>
          <w:sz w:val="24"/>
          <w:szCs w:val="24"/>
          <w:lang w:val="ru-RU"/>
        </w:rPr>
        <w:t>ионные</w:t>
      </w:r>
      <w:r w:rsidRPr="006B4591">
        <w:rPr>
          <w:rFonts w:ascii="Times New Roman" w:hAnsi="Times New Roman" w:cs="Times New Roman"/>
          <w:sz w:val="24"/>
          <w:szCs w:val="24"/>
          <w:lang w:val="ru-RU"/>
        </w:rPr>
        <w:t xml:space="preserve"> (растворы электролитов)</w:t>
      </w:r>
    </w:p>
    <w:p w:rsidR="006B4591" w:rsidRPr="006B4591" w:rsidRDefault="006B4591" w:rsidP="006B4591">
      <w:pPr>
        <w:widowControl w:val="0"/>
        <w:spacing w:after="0"/>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ab/>
        <w:t>Между частицами растворенного вещества и молекулами растворителя происходит взаимодействие, в результате чего образуются нестойкие соединения переменного состава – сольваты или гидраты. Главную роль в образовании сольватов играют межмолекулярные силы (например, водородная связь).</w:t>
      </w:r>
    </w:p>
    <w:p w:rsidR="006B4591" w:rsidRPr="006B4591" w:rsidRDefault="006B4591" w:rsidP="006B4591">
      <w:pPr>
        <w:widowControl w:val="0"/>
        <w:spacing w:after="0"/>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ab/>
        <w:t>Химическое вещество может и химически взаимодействовать с растворителем:</w:t>
      </w:r>
    </w:p>
    <w:p w:rsidR="006B4591" w:rsidRPr="006B4591" w:rsidRDefault="006B4591" w:rsidP="006B4591">
      <w:pPr>
        <w:widowControl w:val="0"/>
        <w:spacing w:after="0"/>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r>
      <w:r w:rsidRPr="00E5732C">
        <w:rPr>
          <w:rFonts w:ascii="Times New Roman" w:hAnsi="Times New Roman" w:cs="Times New Roman"/>
          <w:sz w:val="24"/>
          <w:szCs w:val="24"/>
        </w:rPr>
        <w:t>Cl</w:t>
      </w:r>
      <w:r w:rsidRPr="006B4591">
        <w:rPr>
          <w:rFonts w:ascii="Times New Roman" w:hAnsi="Times New Roman" w:cs="Times New Roman"/>
          <w:sz w:val="24"/>
          <w:szCs w:val="24"/>
          <w:vertAlign w:val="subscript"/>
          <w:lang w:val="ru-RU"/>
        </w:rPr>
        <w:t>2</w:t>
      </w:r>
      <w:r w:rsidRPr="006B4591">
        <w:rPr>
          <w:rFonts w:ascii="Times New Roman" w:hAnsi="Times New Roman" w:cs="Times New Roman"/>
          <w:sz w:val="24"/>
          <w:szCs w:val="24"/>
          <w:lang w:val="ru-RU"/>
        </w:rPr>
        <w:t xml:space="preserve"> + </w:t>
      </w:r>
      <w:r w:rsidRPr="00E5732C">
        <w:rPr>
          <w:rFonts w:ascii="Times New Roman" w:hAnsi="Times New Roman" w:cs="Times New Roman"/>
          <w:sz w:val="24"/>
          <w:szCs w:val="24"/>
        </w:rPr>
        <w:t>H</w:t>
      </w:r>
      <w:r w:rsidRPr="006B4591">
        <w:rPr>
          <w:rFonts w:ascii="Times New Roman" w:hAnsi="Times New Roman" w:cs="Times New Roman"/>
          <w:sz w:val="24"/>
          <w:szCs w:val="24"/>
          <w:vertAlign w:val="subscript"/>
          <w:lang w:val="ru-RU"/>
        </w:rPr>
        <w:t>2</w:t>
      </w:r>
      <w:r w:rsidRPr="00E5732C">
        <w:rPr>
          <w:rFonts w:ascii="Times New Roman" w:hAnsi="Times New Roman" w:cs="Times New Roman"/>
          <w:sz w:val="24"/>
          <w:szCs w:val="24"/>
        </w:rPr>
        <w:t>O </w:t>
      </w:r>
      <w:r w:rsidRPr="006B4591">
        <w:rPr>
          <w:rFonts w:ascii="Times New Roman" w:hAnsi="Times New Roman" w:cs="Times New Roman"/>
          <w:sz w:val="24"/>
          <w:szCs w:val="24"/>
          <w:lang w:val="ru-RU"/>
        </w:rPr>
        <w:t xml:space="preserve">↔ </w:t>
      </w:r>
      <w:r w:rsidRPr="00E5732C">
        <w:rPr>
          <w:rFonts w:ascii="Times New Roman" w:hAnsi="Times New Roman" w:cs="Times New Roman"/>
          <w:sz w:val="24"/>
          <w:szCs w:val="24"/>
        </w:rPr>
        <w:t>HCl </w:t>
      </w:r>
      <w:r w:rsidRPr="006B4591">
        <w:rPr>
          <w:rFonts w:ascii="Times New Roman" w:hAnsi="Times New Roman" w:cs="Times New Roman"/>
          <w:sz w:val="24"/>
          <w:szCs w:val="24"/>
          <w:lang w:val="ru-RU"/>
        </w:rPr>
        <w:t>+</w:t>
      </w:r>
      <w:r w:rsidRPr="00E5732C">
        <w:rPr>
          <w:rFonts w:ascii="Times New Roman" w:hAnsi="Times New Roman" w:cs="Times New Roman"/>
          <w:sz w:val="24"/>
          <w:szCs w:val="24"/>
        </w:rPr>
        <w:t> HClO</w:t>
      </w:r>
    </w:p>
    <w:p w:rsidR="006B4591" w:rsidRPr="006B4591" w:rsidRDefault="006B4591" w:rsidP="006B4591">
      <w:pPr>
        <w:widowControl w:val="0"/>
        <w:spacing w:after="0"/>
        <w:jc w:val="both"/>
        <w:rPr>
          <w:rFonts w:ascii="Times New Roman" w:hAnsi="Times New Roman" w:cs="Times New Roman"/>
          <w:sz w:val="24"/>
          <w:szCs w:val="24"/>
          <w:vertAlign w:val="superscript"/>
          <w:lang w:val="ru-RU"/>
        </w:rPr>
      </w:pP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r>
      <w:r w:rsidRPr="00E5732C">
        <w:rPr>
          <w:rFonts w:ascii="Times New Roman" w:hAnsi="Times New Roman" w:cs="Times New Roman"/>
          <w:sz w:val="24"/>
          <w:szCs w:val="24"/>
        </w:rPr>
        <w:t>NH</w:t>
      </w:r>
      <w:r w:rsidRPr="006B4591">
        <w:rPr>
          <w:rFonts w:ascii="Times New Roman" w:hAnsi="Times New Roman" w:cs="Times New Roman"/>
          <w:sz w:val="24"/>
          <w:szCs w:val="24"/>
          <w:vertAlign w:val="subscript"/>
          <w:lang w:val="ru-RU"/>
        </w:rPr>
        <w:t>3</w:t>
      </w:r>
      <w:r w:rsidRPr="00E5732C">
        <w:rPr>
          <w:rFonts w:ascii="Times New Roman" w:hAnsi="Times New Roman" w:cs="Times New Roman"/>
          <w:sz w:val="24"/>
          <w:szCs w:val="24"/>
        </w:rPr>
        <w:t> </w:t>
      </w:r>
      <w:r w:rsidRPr="006B4591">
        <w:rPr>
          <w:rFonts w:ascii="Times New Roman" w:hAnsi="Times New Roman" w:cs="Times New Roman"/>
          <w:sz w:val="24"/>
          <w:szCs w:val="24"/>
          <w:lang w:val="ru-RU"/>
        </w:rPr>
        <w:t xml:space="preserve">+ </w:t>
      </w:r>
      <w:r w:rsidRPr="00E5732C">
        <w:rPr>
          <w:rFonts w:ascii="Times New Roman" w:hAnsi="Times New Roman" w:cs="Times New Roman"/>
          <w:sz w:val="24"/>
          <w:szCs w:val="24"/>
        </w:rPr>
        <w:t>H</w:t>
      </w:r>
      <w:r w:rsidRPr="006B4591">
        <w:rPr>
          <w:rFonts w:ascii="Times New Roman" w:hAnsi="Times New Roman" w:cs="Times New Roman"/>
          <w:sz w:val="24"/>
          <w:szCs w:val="24"/>
          <w:vertAlign w:val="subscript"/>
          <w:lang w:val="ru-RU"/>
        </w:rPr>
        <w:t>2</w:t>
      </w:r>
      <w:r w:rsidRPr="00E5732C">
        <w:rPr>
          <w:rFonts w:ascii="Times New Roman" w:hAnsi="Times New Roman" w:cs="Times New Roman"/>
          <w:sz w:val="24"/>
          <w:szCs w:val="24"/>
        </w:rPr>
        <w:t>O </w:t>
      </w:r>
      <w:r w:rsidRPr="006B4591">
        <w:rPr>
          <w:rFonts w:ascii="Times New Roman" w:hAnsi="Times New Roman" w:cs="Times New Roman"/>
          <w:sz w:val="24"/>
          <w:szCs w:val="24"/>
          <w:lang w:val="ru-RU"/>
        </w:rPr>
        <w:t>↔</w:t>
      </w:r>
      <w:r w:rsidRPr="00E5732C">
        <w:rPr>
          <w:rFonts w:ascii="Times New Roman" w:hAnsi="Times New Roman" w:cs="Times New Roman"/>
          <w:sz w:val="24"/>
          <w:szCs w:val="24"/>
        </w:rPr>
        <w:t> NH</w:t>
      </w:r>
      <w:r w:rsidRPr="006B4591">
        <w:rPr>
          <w:rFonts w:ascii="Times New Roman" w:hAnsi="Times New Roman" w:cs="Times New Roman"/>
          <w:sz w:val="24"/>
          <w:szCs w:val="24"/>
          <w:vertAlign w:val="subscript"/>
          <w:lang w:val="ru-RU"/>
        </w:rPr>
        <w:t>4</w:t>
      </w:r>
      <w:r w:rsidRPr="006B4591">
        <w:rPr>
          <w:rFonts w:ascii="Times New Roman" w:hAnsi="Times New Roman" w:cs="Times New Roman"/>
          <w:sz w:val="24"/>
          <w:szCs w:val="24"/>
          <w:vertAlign w:val="superscript"/>
          <w:lang w:val="ru-RU"/>
        </w:rPr>
        <w:t>+</w:t>
      </w:r>
      <w:r w:rsidRPr="006B4591">
        <w:rPr>
          <w:rFonts w:ascii="Times New Roman" w:hAnsi="Times New Roman" w:cs="Times New Roman"/>
          <w:sz w:val="24"/>
          <w:szCs w:val="24"/>
          <w:lang w:val="ru-RU"/>
        </w:rPr>
        <w:t xml:space="preserve"> + </w:t>
      </w:r>
      <w:r w:rsidRPr="00E5732C">
        <w:rPr>
          <w:rFonts w:ascii="Times New Roman" w:hAnsi="Times New Roman" w:cs="Times New Roman"/>
          <w:sz w:val="24"/>
          <w:szCs w:val="24"/>
        </w:rPr>
        <w:t>OH</w:t>
      </w:r>
      <w:r w:rsidRPr="006B4591">
        <w:rPr>
          <w:rFonts w:ascii="Times New Roman" w:hAnsi="Times New Roman" w:cs="Times New Roman"/>
          <w:sz w:val="24"/>
          <w:szCs w:val="24"/>
          <w:vertAlign w:val="superscript"/>
          <w:lang w:val="ru-RU"/>
        </w:rPr>
        <w:t>-</w:t>
      </w:r>
    </w:p>
    <w:p w:rsidR="006B4591" w:rsidRPr="006B4591" w:rsidRDefault="006B4591" w:rsidP="006B4591">
      <w:pPr>
        <w:widowControl w:val="0"/>
        <w:spacing w:after="0"/>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ab/>
        <w:t>Доказательствами химического взаимодействия между растворителем и растворяемым веществом являются поглощение или выделение тепла, изменение объёма раствора. В случае растворения безводного сульфата меди</w:t>
      </w:r>
      <w:r w:rsidRPr="00E5732C">
        <w:rPr>
          <w:rFonts w:ascii="Times New Roman" w:hAnsi="Times New Roman" w:cs="Times New Roman"/>
          <w:sz w:val="24"/>
          <w:szCs w:val="24"/>
        </w:rPr>
        <w:t> </w:t>
      </w:r>
      <w:r w:rsidRPr="006B4591">
        <w:rPr>
          <w:rFonts w:ascii="Times New Roman" w:hAnsi="Times New Roman" w:cs="Times New Roman"/>
          <w:sz w:val="24"/>
          <w:szCs w:val="24"/>
          <w:lang w:val="ru-RU"/>
        </w:rPr>
        <w:t>(</w:t>
      </w:r>
      <w:r w:rsidRPr="00E5732C">
        <w:rPr>
          <w:rFonts w:ascii="Times New Roman" w:hAnsi="Times New Roman" w:cs="Times New Roman"/>
          <w:sz w:val="24"/>
          <w:szCs w:val="24"/>
        </w:rPr>
        <w:t>II</w:t>
      </w:r>
      <w:r w:rsidRPr="006B4591">
        <w:rPr>
          <w:rFonts w:ascii="Times New Roman" w:hAnsi="Times New Roman" w:cs="Times New Roman"/>
          <w:sz w:val="24"/>
          <w:szCs w:val="24"/>
          <w:lang w:val="ru-RU"/>
        </w:rPr>
        <w:t>)</w:t>
      </w:r>
      <w:r w:rsidRPr="00E5732C">
        <w:rPr>
          <w:rFonts w:ascii="Times New Roman" w:hAnsi="Times New Roman" w:cs="Times New Roman"/>
          <w:sz w:val="24"/>
          <w:szCs w:val="24"/>
        </w:rPr>
        <w:t> </w:t>
      </w:r>
      <w:r w:rsidRPr="006B4591">
        <w:rPr>
          <w:rFonts w:ascii="Times New Roman" w:hAnsi="Times New Roman" w:cs="Times New Roman"/>
          <w:sz w:val="24"/>
          <w:szCs w:val="24"/>
          <w:lang w:val="ru-RU"/>
        </w:rPr>
        <w:t>присутствие гидратов легко обнаружить по изменению цвета: белая безводная соль, растворяясь в воде, образует синий раствор.</w:t>
      </w:r>
    </w:p>
    <w:p w:rsidR="006B4591" w:rsidRPr="006B4591" w:rsidRDefault="006B4591" w:rsidP="006B4591">
      <w:pPr>
        <w:widowControl w:val="0"/>
        <w:spacing w:after="0"/>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Иногда гидратная вода настолько прочно связана с растворенным веществом, что при выделении его из растворов входит в состав его кристаллов. Кристаллические вещества, содержащие в своем составе кристаллизационную воду, называются кристаллогидратами.</w:t>
      </w:r>
    </w:p>
    <w:p w:rsidR="006B4591" w:rsidRPr="006B4591" w:rsidRDefault="006B4591" w:rsidP="006B4591">
      <w:pPr>
        <w:widowControl w:val="0"/>
        <w:spacing w:after="0"/>
        <w:jc w:val="both"/>
        <w:rPr>
          <w:rFonts w:ascii="Times New Roman" w:hAnsi="Times New Roman" w:cs="Times New Roman"/>
          <w:sz w:val="24"/>
          <w:szCs w:val="24"/>
          <w:lang w:val="ru-RU"/>
        </w:rPr>
      </w:pPr>
      <w:r w:rsidRPr="00E5732C">
        <w:rPr>
          <w:rFonts w:ascii="Times New Roman" w:hAnsi="Times New Roman" w:cs="Times New Roman"/>
          <w:sz w:val="24"/>
          <w:szCs w:val="24"/>
        </w:rPr>
        <w:t>CuSO</w:t>
      </w:r>
      <w:r w:rsidRPr="006B4591">
        <w:rPr>
          <w:rFonts w:ascii="Times New Roman" w:hAnsi="Times New Roman" w:cs="Times New Roman"/>
          <w:sz w:val="24"/>
          <w:szCs w:val="24"/>
          <w:vertAlign w:val="subscript"/>
          <w:lang w:val="ru-RU"/>
        </w:rPr>
        <w:t>4</w:t>
      </w:r>
      <w:r w:rsidRPr="00E5732C">
        <w:rPr>
          <w:rFonts w:ascii="Times New Roman" w:hAnsi="Times New Roman" w:cs="Times New Roman"/>
          <w:sz w:val="24"/>
          <w:szCs w:val="24"/>
        </w:rPr>
        <w:t>·</w:t>
      </w:r>
      <w:r w:rsidRPr="006B4591">
        <w:rPr>
          <w:rFonts w:ascii="Times New Roman" w:hAnsi="Times New Roman" w:cs="Times New Roman"/>
          <w:sz w:val="24"/>
          <w:szCs w:val="24"/>
          <w:lang w:val="ru-RU"/>
        </w:rPr>
        <w:t>5</w:t>
      </w:r>
      <w:r w:rsidRPr="00E5732C">
        <w:rPr>
          <w:rFonts w:ascii="Times New Roman" w:hAnsi="Times New Roman" w:cs="Times New Roman"/>
          <w:sz w:val="24"/>
          <w:szCs w:val="24"/>
        </w:rPr>
        <w:t>H</w:t>
      </w:r>
      <w:r w:rsidRPr="006B4591">
        <w:rPr>
          <w:rFonts w:ascii="Times New Roman" w:hAnsi="Times New Roman" w:cs="Times New Roman"/>
          <w:sz w:val="24"/>
          <w:szCs w:val="24"/>
          <w:vertAlign w:val="subscript"/>
          <w:lang w:val="ru-RU"/>
        </w:rPr>
        <w:t>2</w:t>
      </w:r>
      <w:r w:rsidRPr="00E5732C">
        <w:rPr>
          <w:rFonts w:ascii="Times New Roman" w:hAnsi="Times New Roman" w:cs="Times New Roman"/>
          <w:sz w:val="24"/>
          <w:szCs w:val="24"/>
        </w:rPr>
        <w:t>O</w:t>
      </w:r>
      <w:r w:rsidRPr="006B4591">
        <w:rPr>
          <w:rFonts w:ascii="Times New Roman" w:hAnsi="Times New Roman" w:cs="Times New Roman"/>
          <w:sz w:val="24"/>
          <w:szCs w:val="24"/>
          <w:lang w:val="ru-RU"/>
        </w:rPr>
        <w:tab/>
        <w:t>- медный купорос</w:t>
      </w:r>
      <w:r w:rsidRPr="006B4591">
        <w:rPr>
          <w:rFonts w:ascii="Times New Roman" w:hAnsi="Times New Roman" w:cs="Times New Roman"/>
          <w:sz w:val="24"/>
          <w:szCs w:val="24"/>
          <w:lang w:val="ru-RU"/>
        </w:rPr>
        <w:tab/>
      </w:r>
      <w:r w:rsidRPr="00E5732C">
        <w:rPr>
          <w:rFonts w:ascii="Times New Roman" w:hAnsi="Times New Roman" w:cs="Times New Roman"/>
          <w:sz w:val="24"/>
          <w:szCs w:val="24"/>
        </w:rPr>
        <w:t>FeSO</w:t>
      </w:r>
      <w:r w:rsidRPr="006B4591">
        <w:rPr>
          <w:rFonts w:ascii="Times New Roman" w:hAnsi="Times New Roman" w:cs="Times New Roman"/>
          <w:sz w:val="24"/>
          <w:szCs w:val="24"/>
          <w:vertAlign w:val="subscript"/>
          <w:lang w:val="ru-RU"/>
        </w:rPr>
        <w:t>4</w:t>
      </w:r>
      <w:r w:rsidRPr="00E5732C">
        <w:rPr>
          <w:rFonts w:ascii="Times New Roman" w:hAnsi="Times New Roman" w:cs="Times New Roman"/>
          <w:sz w:val="24"/>
          <w:szCs w:val="24"/>
        </w:rPr>
        <w:t>·</w:t>
      </w:r>
      <w:r w:rsidRPr="006B4591">
        <w:rPr>
          <w:rFonts w:ascii="Times New Roman" w:hAnsi="Times New Roman" w:cs="Times New Roman"/>
          <w:sz w:val="24"/>
          <w:szCs w:val="24"/>
          <w:lang w:val="ru-RU"/>
        </w:rPr>
        <w:t>7</w:t>
      </w:r>
      <w:r w:rsidRPr="00E5732C">
        <w:rPr>
          <w:rFonts w:ascii="Times New Roman" w:hAnsi="Times New Roman" w:cs="Times New Roman"/>
          <w:sz w:val="24"/>
          <w:szCs w:val="24"/>
        </w:rPr>
        <w:t>H</w:t>
      </w:r>
      <w:r w:rsidRPr="006B4591">
        <w:rPr>
          <w:rFonts w:ascii="Times New Roman" w:hAnsi="Times New Roman" w:cs="Times New Roman"/>
          <w:sz w:val="24"/>
          <w:szCs w:val="24"/>
          <w:vertAlign w:val="subscript"/>
          <w:lang w:val="ru-RU"/>
        </w:rPr>
        <w:t>2</w:t>
      </w:r>
      <w:r w:rsidRPr="00E5732C">
        <w:rPr>
          <w:rFonts w:ascii="Times New Roman" w:hAnsi="Times New Roman" w:cs="Times New Roman"/>
          <w:sz w:val="24"/>
          <w:szCs w:val="24"/>
        </w:rPr>
        <w:t>O</w:t>
      </w:r>
      <w:r w:rsidRPr="006B4591">
        <w:rPr>
          <w:rFonts w:ascii="Times New Roman" w:hAnsi="Times New Roman" w:cs="Times New Roman"/>
          <w:sz w:val="24"/>
          <w:szCs w:val="24"/>
          <w:lang w:val="ru-RU"/>
        </w:rPr>
        <w:tab/>
        <w:t>- железный купорос</w:t>
      </w:r>
      <w:r w:rsidRPr="006B4591">
        <w:rPr>
          <w:rFonts w:ascii="Times New Roman" w:hAnsi="Times New Roman" w:cs="Times New Roman"/>
          <w:sz w:val="24"/>
          <w:szCs w:val="24"/>
          <w:lang w:val="ru-RU"/>
        </w:rPr>
        <w:tab/>
        <w:t>`</w:t>
      </w:r>
      <w:r w:rsidRPr="00E5732C">
        <w:rPr>
          <w:rFonts w:ascii="Times New Roman" w:hAnsi="Times New Roman" w:cs="Times New Roman"/>
          <w:sz w:val="24"/>
          <w:szCs w:val="24"/>
        </w:rPr>
        <w:t>Na</w:t>
      </w:r>
      <w:r w:rsidRPr="006B4591">
        <w:rPr>
          <w:rFonts w:ascii="Times New Roman" w:hAnsi="Times New Roman" w:cs="Times New Roman"/>
          <w:sz w:val="24"/>
          <w:szCs w:val="24"/>
          <w:vertAlign w:val="subscript"/>
          <w:lang w:val="ru-RU"/>
        </w:rPr>
        <w:t>2</w:t>
      </w:r>
      <w:r w:rsidRPr="00E5732C">
        <w:rPr>
          <w:rFonts w:ascii="Times New Roman" w:hAnsi="Times New Roman" w:cs="Times New Roman"/>
          <w:sz w:val="24"/>
          <w:szCs w:val="24"/>
        </w:rPr>
        <w:t>S·</w:t>
      </w:r>
      <w:r w:rsidRPr="006B4591">
        <w:rPr>
          <w:rFonts w:ascii="Times New Roman" w:hAnsi="Times New Roman" w:cs="Times New Roman"/>
          <w:sz w:val="24"/>
          <w:szCs w:val="24"/>
          <w:lang w:val="ru-RU"/>
        </w:rPr>
        <w:t>9</w:t>
      </w:r>
      <w:r w:rsidRPr="00E5732C">
        <w:rPr>
          <w:rFonts w:ascii="Times New Roman" w:hAnsi="Times New Roman" w:cs="Times New Roman"/>
          <w:sz w:val="24"/>
          <w:szCs w:val="24"/>
        </w:rPr>
        <w:t>H</w:t>
      </w:r>
      <w:r w:rsidRPr="006B4591">
        <w:rPr>
          <w:rFonts w:ascii="Times New Roman" w:hAnsi="Times New Roman" w:cs="Times New Roman"/>
          <w:sz w:val="24"/>
          <w:szCs w:val="24"/>
          <w:vertAlign w:val="subscript"/>
          <w:lang w:val="ru-RU"/>
        </w:rPr>
        <w:t>2</w:t>
      </w:r>
      <w:r w:rsidRPr="00E5732C">
        <w:rPr>
          <w:rFonts w:ascii="Times New Roman" w:hAnsi="Times New Roman" w:cs="Times New Roman"/>
          <w:sz w:val="24"/>
          <w:szCs w:val="24"/>
        </w:rPr>
        <w:t>O</w:t>
      </w:r>
      <w:r w:rsidRPr="006B4591">
        <w:rPr>
          <w:rFonts w:ascii="Times New Roman" w:hAnsi="Times New Roman" w:cs="Times New Roman"/>
          <w:sz w:val="24"/>
          <w:szCs w:val="24"/>
          <w:lang w:val="ru-RU"/>
        </w:rPr>
        <w:t>/</w:t>
      </w:r>
    </w:p>
    <w:p w:rsidR="006B4591" w:rsidRPr="006B4591" w:rsidRDefault="006B4591" w:rsidP="006B4591">
      <w:pPr>
        <w:widowControl w:val="0"/>
        <w:spacing w:after="0"/>
        <w:jc w:val="center"/>
        <w:rPr>
          <w:rFonts w:ascii="Times New Roman" w:hAnsi="Times New Roman" w:cs="Times New Roman"/>
          <w:b/>
          <w:sz w:val="24"/>
          <w:szCs w:val="24"/>
          <w:lang w:val="ru-RU"/>
        </w:rPr>
      </w:pPr>
      <w:r w:rsidRPr="006B4591">
        <w:rPr>
          <w:rFonts w:ascii="Times New Roman" w:hAnsi="Times New Roman" w:cs="Times New Roman"/>
          <w:b/>
          <w:sz w:val="24"/>
          <w:szCs w:val="24"/>
          <w:lang w:val="ru-RU"/>
        </w:rPr>
        <w:t>РАСТВОРИМОСТЬ</w:t>
      </w:r>
    </w:p>
    <w:p w:rsidR="006B4591" w:rsidRPr="006B4591" w:rsidRDefault="006B4591" w:rsidP="006B4591">
      <w:pPr>
        <w:widowControl w:val="0"/>
        <w:spacing w:after="0"/>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ab/>
        <w:t>Если в 100</w:t>
      </w:r>
      <w:r w:rsidRPr="00E5732C">
        <w:rPr>
          <w:rFonts w:ascii="Times New Roman" w:hAnsi="Times New Roman" w:cs="Times New Roman"/>
          <w:sz w:val="24"/>
          <w:szCs w:val="24"/>
        </w:rPr>
        <w:t> </w:t>
      </w:r>
      <w:r w:rsidRPr="006B4591">
        <w:rPr>
          <w:rFonts w:ascii="Times New Roman" w:hAnsi="Times New Roman" w:cs="Times New Roman"/>
          <w:sz w:val="24"/>
          <w:szCs w:val="24"/>
          <w:lang w:val="ru-RU"/>
        </w:rPr>
        <w:t>г растворителя растворяется более 10</w:t>
      </w:r>
      <w:r w:rsidRPr="00E5732C">
        <w:rPr>
          <w:rFonts w:ascii="Times New Roman" w:hAnsi="Times New Roman" w:cs="Times New Roman"/>
          <w:sz w:val="24"/>
          <w:szCs w:val="24"/>
        </w:rPr>
        <w:t> </w:t>
      </w:r>
      <w:r w:rsidRPr="006B4591">
        <w:rPr>
          <w:rFonts w:ascii="Times New Roman" w:hAnsi="Times New Roman" w:cs="Times New Roman"/>
          <w:sz w:val="24"/>
          <w:szCs w:val="24"/>
          <w:lang w:val="ru-RU"/>
        </w:rPr>
        <w:t xml:space="preserve">г вещества, то такое вещество считается </w:t>
      </w:r>
      <w:r w:rsidRPr="006B4591">
        <w:rPr>
          <w:rFonts w:ascii="Times New Roman" w:hAnsi="Times New Roman" w:cs="Times New Roman"/>
          <w:i/>
          <w:sz w:val="24"/>
          <w:szCs w:val="24"/>
          <w:lang w:val="ru-RU"/>
        </w:rPr>
        <w:t>легкорастворимым</w:t>
      </w:r>
      <w:r w:rsidRPr="006B4591">
        <w:rPr>
          <w:rFonts w:ascii="Times New Roman" w:hAnsi="Times New Roman" w:cs="Times New Roman"/>
          <w:sz w:val="24"/>
          <w:szCs w:val="24"/>
          <w:lang w:val="ru-RU"/>
        </w:rPr>
        <w:t>; если от 0,1 до 1</w:t>
      </w:r>
      <w:r w:rsidRPr="00E5732C">
        <w:rPr>
          <w:rFonts w:ascii="Times New Roman" w:hAnsi="Times New Roman" w:cs="Times New Roman"/>
          <w:sz w:val="24"/>
          <w:szCs w:val="24"/>
        </w:rPr>
        <w:t> </w:t>
      </w:r>
      <w:r w:rsidRPr="006B4591">
        <w:rPr>
          <w:rFonts w:ascii="Times New Roman" w:hAnsi="Times New Roman" w:cs="Times New Roman"/>
          <w:sz w:val="24"/>
          <w:szCs w:val="24"/>
          <w:lang w:val="ru-RU"/>
        </w:rPr>
        <w:t xml:space="preserve">г  - </w:t>
      </w:r>
      <w:r w:rsidRPr="006B4591">
        <w:rPr>
          <w:rFonts w:ascii="Times New Roman" w:hAnsi="Times New Roman" w:cs="Times New Roman"/>
          <w:i/>
          <w:sz w:val="24"/>
          <w:szCs w:val="24"/>
          <w:lang w:val="ru-RU"/>
        </w:rPr>
        <w:t>малорастворимым</w:t>
      </w:r>
      <w:r w:rsidRPr="006B4591">
        <w:rPr>
          <w:rFonts w:ascii="Times New Roman" w:hAnsi="Times New Roman" w:cs="Times New Roman"/>
          <w:sz w:val="24"/>
          <w:szCs w:val="24"/>
          <w:lang w:val="ru-RU"/>
        </w:rPr>
        <w:t>; менее 0,1</w:t>
      </w:r>
      <w:r w:rsidRPr="00E5732C">
        <w:rPr>
          <w:rFonts w:ascii="Times New Roman" w:hAnsi="Times New Roman" w:cs="Times New Roman"/>
          <w:sz w:val="24"/>
          <w:szCs w:val="24"/>
        </w:rPr>
        <w:t> </w:t>
      </w:r>
      <w:r w:rsidRPr="006B4591">
        <w:rPr>
          <w:rFonts w:ascii="Times New Roman" w:hAnsi="Times New Roman" w:cs="Times New Roman"/>
          <w:sz w:val="24"/>
          <w:szCs w:val="24"/>
          <w:lang w:val="ru-RU"/>
        </w:rPr>
        <w:t xml:space="preserve">г – </w:t>
      </w:r>
      <w:r w:rsidRPr="006B4591">
        <w:rPr>
          <w:rFonts w:ascii="Times New Roman" w:hAnsi="Times New Roman" w:cs="Times New Roman"/>
          <w:i/>
          <w:sz w:val="24"/>
          <w:szCs w:val="24"/>
          <w:lang w:val="ru-RU"/>
        </w:rPr>
        <w:t>практически нерастворимым</w:t>
      </w:r>
      <w:r w:rsidRPr="006B4591">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Pr="006B4591">
        <w:rPr>
          <w:rFonts w:ascii="Times New Roman" w:hAnsi="Times New Roman" w:cs="Times New Roman"/>
          <w:sz w:val="24"/>
          <w:szCs w:val="24"/>
          <w:lang w:val="ru-RU"/>
        </w:rPr>
        <w:t xml:space="preserve">На растворимость влияют природа растворяемого вещества и растворителя, </w:t>
      </w:r>
      <w:r w:rsidRPr="006B4591">
        <w:rPr>
          <w:rFonts w:ascii="Times New Roman" w:hAnsi="Times New Roman" w:cs="Times New Roman"/>
          <w:sz w:val="24"/>
          <w:szCs w:val="24"/>
          <w:lang w:val="ru-RU"/>
        </w:rPr>
        <w:lastRenderedPageBreak/>
        <w:t>температура и давление.</w:t>
      </w:r>
      <w:r>
        <w:rPr>
          <w:rFonts w:ascii="Times New Roman" w:hAnsi="Times New Roman" w:cs="Times New Roman"/>
          <w:sz w:val="24"/>
          <w:szCs w:val="24"/>
          <w:lang w:val="ru-RU"/>
        </w:rPr>
        <w:t xml:space="preserve"> </w:t>
      </w:r>
      <w:r w:rsidRPr="006B4591">
        <w:rPr>
          <w:rFonts w:ascii="Times New Roman" w:hAnsi="Times New Roman" w:cs="Times New Roman"/>
          <w:sz w:val="24"/>
          <w:szCs w:val="24"/>
          <w:lang w:val="ru-RU"/>
        </w:rPr>
        <w:t xml:space="preserve">Опытным путём установлено правило: </w:t>
      </w:r>
      <w:r w:rsidRPr="006B4591">
        <w:rPr>
          <w:rFonts w:ascii="Times New Roman" w:hAnsi="Times New Roman" w:cs="Times New Roman"/>
          <w:i/>
          <w:sz w:val="24"/>
          <w:szCs w:val="24"/>
          <w:lang w:val="ru-RU"/>
        </w:rPr>
        <w:t>подобное растворяется в подобном</w:t>
      </w:r>
      <w:r w:rsidRPr="006B4591">
        <w:rPr>
          <w:rFonts w:ascii="Times New Roman" w:hAnsi="Times New Roman" w:cs="Times New Roman"/>
          <w:sz w:val="24"/>
          <w:szCs w:val="24"/>
          <w:lang w:val="ru-RU"/>
        </w:rPr>
        <w:t>. Вещества с ионной или ковалентной полярной связью могут растворяться в воде, но плохо растворимы в неполярных растворителях.</w:t>
      </w:r>
    </w:p>
    <w:p w:rsidR="006B4591" w:rsidRPr="006B4591" w:rsidRDefault="006B4591" w:rsidP="006B4591">
      <w:pPr>
        <w:widowControl w:val="0"/>
        <w:spacing w:after="0"/>
        <w:ind w:firstLine="540"/>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ab/>
      </w:r>
      <w:r w:rsidRPr="006B4591">
        <w:rPr>
          <w:rFonts w:ascii="Times New Roman" w:hAnsi="Times New Roman" w:cs="Times New Roman"/>
          <w:b/>
          <w:sz w:val="24"/>
          <w:szCs w:val="24"/>
          <w:lang w:val="ru-RU"/>
        </w:rPr>
        <w:t>Растворимость газов</w:t>
      </w:r>
      <w:r w:rsidRPr="006B4591">
        <w:rPr>
          <w:rFonts w:ascii="Times New Roman" w:hAnsi="Times New Roman" w:cs="Times New Roman"/>
          <w:sz w:val="24"/>
          <w:szCs w:val="24"/>
          <w:lang w:val="ru-RU"/>
        </w:rPr>
        <w:t xml:space="preserve"> в воде изменяется в широких пределах. При 20</w:t>
      </w:r>
      <w:r w:rsidRPr="00E5732C">
        <w:rPr>
          <w:rFonts w:ascii="Times New Roman" w:hAnsi="Times New Roman" w:cs="Times New Roman"/>
          <w:sz w:val="24"/>
          <w:szCs w:val="24"/>
        </w:rPr>
        <w:t> </w:t>
      </w:r>
      <w:r w:rsidRPr="006B4591">
        <w:rPr>
          <w:rFonts w:ascii="Times New Roman" w:hAnsi="Times New Roman" w:cs="Times New Roman"/>
          <w:sz w:val="24"/>
          <w:szCs w:val="24"/>
          <w:vertAlign w:val="superscript"/>
          <w:lang w:val="ru-RU"/>
        </w:rPr>
        <w:t>о</w:t>
      </w:r>
      <w:r w:rsidRPr="006B4591">
        <w:rPr>
          <w:rFonts w:ascii="Times New Roman" w:hAnsi="Times New Roman" w:cs="Times New Roman"/>
          <w:sz w:val="24"/>
          <w:szCs w:val="24"/>
          <w:lang w:val="ru-RU"/>
        </w:rPr>
        <w:t>С в 1 объеме воды растворяется 0,016</w:t>
      </w:r>
      <w:r w:rsidRPr="00E5732C">
        <w:rPr>
          <w:rFonts w:ascii="Times New Roman" w:hAnsi="Times New Roman" w:cs="Times New Roman"/>
          <w:sz w:val="24"/>
          <w:szCs w:val="24"/>
        </w:rPr>
        <w:t> </w:t>
      </w:r>
      <w:r w:rsidRPr="006B4591">
        <w:rPr>
          <w:rFonts w:ascii="Times New Roman" w:hAnsi="Times New Roman" w:cs="Times New Roman"/>
          <w:sz w:val="24"/>
          <w:szCs w:val="24"/>
          <w:lang w:val="ru-RU"/>
        </w:rPr>
        <w:t>объема азота, 0,018</w:t>
      </w:r>
      <w:r w:rsidRPr="00E5732C">
        <w:rPr>
          <w:rFonts w:ascii="Times New Roman" w:hAnsi="Times New Roman" w:cs="Times New Roman"/>
          <w:sz w:val="24"/>
          <w:szCs w:val="24"/>
        </w:rPr>
        <w:t> </w:t>
      </w:r>
      <w:r w:rsidRPr="006B4591">
        <w:rPr>
          <w:rFonts w:ascii="Times New Roman" w:hAnsi="Times New Roman" w:cs="Times New Roman"/>
          <w:sz w:val="24"/>
          <w:szCs w:val="24"/>
          <w:lang w:val="ru-RU"/>
        </w:rPr>
        <w:t>объёма водорода, 0,034</w:t>
      </w:r>
      <w:r w:rsidRPr="00E5732C">
        <w:rPr>
          <w:rFonts w:ascii="Times New Roman" w:hAnsi="Times New Roman" w:cs="Times New Roman"/>
          <w:sz w:val="24"/>
          <w:szCs w:val="24"/>
        </w:rPr>
        <w:t> </w:t>
      </w:r>
      <w:r w:rsidRPr="006B4591">
        <w:rPr>
          <w:rFonts w:ascii="Times New Roman" w:hAnsi="Times New Roman" w:cs="Times New Roman"/>
          <w:sz w:val="24"/>
          <w:szCs w:val="24"/>
          <w:lang w:val="ru-RU"/>
        </w:rPr>
        <w:t>объёма кислорода, 0,88</w:t>
      </w:r>
      <w:r w:rsidRPr="00E5732C">
        <w:rPr>
          <w:rFonts w:ascii="Times New Roman" w:hAnsi="Times New Roman" w:cs="Times New Roman"/>
          <w:sz w:val="24"/>
          <w:szCs w:val="24"/>
        </w:rPr>
        <w:t> </w:t>
      </w:r>
      <w:r w:rsidRPr="006B4591">
        <w:rPr>
          <w:rFonts w:ascii="Times New Roman" w:hAnsi="Times New Roman" w:cs="Times New Roman"/>
          <w:sz w:val="24"/>
          <w:szCs w:val="24"/>
          <w:lang w:val="ru-RU"/>
        </w:rPr>
        <w:t>объёмов углекислого газа, 2,67 объема сероводорода, 400</w:t>
      </w:r>
      <w:r w:rsidRPr="00E5732C">
        <w:rPr>
          <w:rFonts w:ascii="Times New Roman" w:hAnsi="Times New Roman" w:cs="Times New Roman"/>
          <w:sz w:val="24"/>
          <w:szCs w:val="24"/>
        </w:rPr>
        <w:t> </w:t>
      </w:r>
      <w:r w:rsidRPr="006B4591">
        <w:rPr>
          <w:rFonts w:ascii="Times New Roman" w:hAnsi="Times New Roman" w:cs="Times New Roman"/>
          <w:sz w:val="24"/>
          <w:szCs w:val="24"/>
          <w:lang w:val="ru-RU"/>
        </w:rPr>
        <w:t>объемов хлороводорода, 710</w:t>
      </w:r>
      <w:r w:rsidRPr="00E5732C">
        <w:rPr>
          <w:rFonts w:ascii="Times New Roman" w:hAnsi="Times New Roman" w:cs="Times New Roman"/>
          <w:sz w:val="24"/>
          <w:szCs w:val="24"/>
        </w:rPr>
        <w:t> </w:t>
      </w:r>
      <w:r w:rsidRPr="006B4591">
        <w:rPr>
          <w:rFonts w:ascii="Times New Roman" w:hAnsi="Times New Roman" w:cs="Times New Roman"/>
          <w:sz w:val="24"/>
          <w:szCs w:val="24"/>
          <w:lang w:val="ru-RU"/>
        </w:rPr>
        <w:t xml:space="preserve">объемов аммиака. При </w:t>
      </w:r>
      <w:r w:rsidRPr="006B4591">
        <w:rPr>
          <w:rFonts w:ascii="Times New Roman" w:hAnsi="Times New Roman" w:cs="Times New Roman"/>
          <w:b/>
          <w:sz w:val="24"/>
          <w:szCs w:val="24"/>
          <w:lang w:val="ru-RU"/>
        </w:rPr>
        <w:t>увеличении давления</w:t>
      </w:r>
      <w:r w:rsidRPr="006B4591">
        <w:rPr>
          <w:rFonts w:ascii="Times New Roman" w:hAnsi="Times New Roman" w:cs="Times New Roman"/>
          <w:sz w:val="24"/>
          <w:szCs w:val="24"/>
          <w:lang w:val="ru-RU"/>
        </w:rPr>
        <w:t xml:space="preserve"> растворимость газов увеличивается. При </w:t>
      </w:r>
      <w:r w:rsidRPr="006B4591">
        <w:rPr>
          <w:rFonts w:ascii="Times New Roman" w:hAnsi="Times New Roman" w:cs="Times New Roman"/>
          <w:b/>
          <w:sz w:val="24"/>
          <w:szCs w:val="24"/>
          <w:lang w:val="ru-RU"/>
        </w:rPr>
        <w:t>увеличении температуры</w:t>
      </w:r>
      <w:r w:rsidRPr="006B4591">
        <w:rPr>
          <w:rFonts w:ascii="Times New Roman" w:hAnsi="Times New Roman" w:cs="Times New Roman"/>
          <w:sz w:val="24"/>
          <w:szCs w:val="24"/>
          <w:lang w:val="ru-RU"/>
        </w:rPr>
        <w:t xml:space="preserve"> – уменьшается. Если в воде уже растворено какое-либо вещество, то в этом растворе газы обычно растворяются хуже, чем в чистой воде.</w:t>
      </w:r>
    </w:p>
    <w:p w:rsidR="006B4591" w:rsidRPr="006B4591" w:rsidRDefault="006B4591" w:rsidP="006B4591">
      <w:pPr>
        <w:widowControl w:val="0"/>
        <w:spacing w:after="0"/>
        <w:ind w:firstLine="360"/>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ab/>
        <w:t>Влияние природы растворителя можно продемонстрировать на примере йода (на 100</w:t>
      </w:r>
      <w:r w:rsidRPr="00E5732C">
        <w:rPr>
          <w:rFonts w:ascii="Times New Roman" w:hAnsi="Times New Roman" w:cs="Times New Roman"/>
          <w:sz w:val="24"/>
          <w:szCs w:val="24"/>
        </w:rPr>
        <w:t> </w:t>
      </w:r>
      <w:r w:rsidRPr="006B4591">
        <w:rPr>
          <w:rFonts w:ascii="Times New Roman" w:hAnsi="Times New Roman" w:cs="Times New Roman"/>
          <w:sz w:val="24"/>
          <w:szCs w:val="24"/>
          <w:lang w:val="ru-RU"/>
        </w:rPr>
        <w:t>г растворителя): 0,28</w:t>
      </w:r>
      <w:r w:rsidRPr="00E5732C">
        <w:rPr>
          <w:rFonts w:ascii="Times New Roman" w:hAnsi="Times New Roman" w:cs="Times New Roman"/>
          <w:sz w:val="24"/>
          <w:szCs w:val="24"/>
        </w:rPr>
        <w:t> </w:t>
      </w:r>
      <w:r w:rsidRPr="006B4591">
        <w:rPr>
          <w:rFonts w:ascii="Times New Roman" w:hAnsi="Times New Roman" w:cs="Times New Roman"/>
          <w:sz w:val="24"/>
          <w:szCs w:val="24"/>
          <w:lang w:val="ru-RU"/>
        </w:rPr>
        <w:t>г – в воде, 2,9</w:t>
      </w:r>
      <w:r w:rsidRPr="00E5732C">
        <w:rPr>
          <w:rFonts w:ascii="Times New Roman" w:hAnsi="Times New Roman" w:cs="Times New Roman"/>
          <w:sz w:val="24"/>
          <w:szCs w:val="24"/>
        </w:rPr>
        <w:t> </w:t>
      </w:r>
      <w:r w:rsidRPr="006B4591">
        <w:rPr>
          <w:rFonts w:ascii="Times New Roman" w:hAnsi="Times New Roman" w:cs="Times New Roman"/>
          <w:sz w:val="24"/>
          <w:szCs w:val="24"/>
          <w:lang w:val="ru-RU"/>
        </w:rPr>
        <w:t xml:space="preserve">г – в </w:t>
      </w:r>
      <w:r w:rsidRPr="00E5732C">
        <w:rPr>
          <w:rFonts w:ascii="Times New Roman" w:hAnsi="Times New Roman" w:cs="Times New Roman"/>
          <w:sz w:val="24"/>
          <w:szCs w:val="24"/>
        </w:rPr>
        <w:t>CCl</w:t>
      </w:r>
      <w:r w:rsidRPr="006B4591">
        <w:rPr>
          <w:rFonts w:ascii="Times New Roman" w:hAnsi="Times New Roman" w:cs="Times New Roman"/>
          <w:sz w:val="24"/>
          <w:szCs w:val="24"/>
          <w:vertAlign w:val="subscript"/>
          <w:lang w:val="ru-RU"/>
        </w:rPr>
        <w:t>4</w:t>
      </w:r>
      <w:r w:rsidRPr="006B4591">
        <w:rPr>
          <w:rFonts w:ascii="Times New Roman" w:hAnsi="Times New Roman" w:cs="Times New Roman"/>
          <w:sz w:val="24"/>
          <w:szCs w:val="24"/>
          <w:lang w:val="ru-RU"/>
        </w:rPr>
        <w:t>; около 20</w:t>
      </w:r>
      <w:r w:rsidRPr="00E5732C">
        <w:rPr>
          <w:rFonts w:ascii="Times New Roman" w:hAnsi="Times New Roman" w:cs="Times New Roman"/>
          <w:sz w:val="24"/>
          <w:szCs w:val="24"/>
        </w:rPr>
        <w:t> </w:t>
      </w:r>
      <w:r w:rsidRPr="006B4591">
        <w:rPr>
          <w:rFonts w:ascii="Times New Roman" w:hAnsi="Times New Roman" w:cs="Times New Roman"/>
          <w:sz w:val="24"/>
          <w:szCs w:val="24"/>
          <w:lang w:val="ru-RU"/>
        </w:rPr>
        <w:t xml:space="preserve">г – в спирте, эфире, сероуглероде. </w:t>
      </w:r>
    </w:p>
    <w:p w:rsidR="006B4591" w:rsidRPr="006B4591" w:rsidRDefault="006B4591" w:rsidP="006B4591">
      <w:pPr>
        <w:widowControl w:val="0"/>
        <w:spacing w:after="0" w:line="240" w:lineRule="auto"/>
        <w:ind w:firstLine="360"/>
        <w:jc w:val="both"/>
        <w:rPr>
          <w:rFonts w:ascii="Times New Roman" w:hAnsi="Times New Roman" w:cs="Times New Roman"/>
          <w:lang w:val="ru-RU"/>
        </w:rPr>
      </w:pPr>
      <w:r w:rsidRPr="006B4591">
        <w:rPr>
          <w:rFonts w:ascii="Times New Roman" w:hAnsi="Times New Roman" w:cs="Times New Roman"/>
          <w:i/>
          <w:lang w:val="ru-RU"/>
        </w:rPr>
        <w:t xml:space="preserve">На различии веществ в разных растворителях основано явление </w:t>
      </w:r>
      <w:r w:rsidRPr="006B4591">
        <w:rPr>
          <w:rFonts w:ascii="Times New Roman" w:hAnsi="Times New Roman" w:cs="Times New Roman"/>
          <w:b/>
          <w:i/>
          <w:lang w:val="ru-RU"/>
        </w:rPr>
        <w:t>экстракции</w:t>
      </w:r>
      <w:r w:rsidRPr="006B4591">
        <w:rPr>
          <w:rFonts w:ascii="Times New Roman" w:hAnsi="Times New Roman" w:cs="Times New Roman"/>
          <w:i/>
          <w:lang w:val="ru-RU"/>
        </w:rPr>
        <w:t xml:space="preserve">. </w:t>
      </w:r>
      <w:r w:rsidRPr="006B4591">
        <w:rPr>
          <w:rFonts w:ascii="Times New Roman" w:hAnsi="Times New Roman" w:cs="Times New Roman"/>
          <w:b/>
          <w:i/>
          <w:lang w:val="ru-RU"/>
        </w:rPr>
        <w:t>Коэффициент распределения при экстракции</w:t>
      </w:r>
      <w:r w:rsidRPr="006B4591">
        <w:rPr>
          <w:rFonts w:ascii="Times New Roman" w:hAnsi="Times New Roman" w:cs="Times New Roman"/>
          <w:lang w:val="ru-RU"/>
        </w:rPr>
        <w:t xml:space="preserve"> </w:t>
      </w:r>
      <m:oMath>
        <m:r>
          <w:rPr>
            <w:rFonts w:ascii="Cambria Math" w:hAnsi="Cambria Math" w:cs="Times New Roman"/>
          </w:rPr>
          <m:t>k</m:t>
        </m:r>
        <m:r>
          <w:rPr>
            <w:rFonts w:ascii="Cambria Math" w:hAnsi="Times New Roman" w:cs="Times New Roman"/>
            <w:lang w:val="ru-RU"/>
          </w:rPr>
          <m:t xml:space="preserve">= </m:t>
        </m:r>
        <m:f>
          <m:fPr>
            <m:ctrlPr>
              <w:rPr>
                <w:rFonts w:ascii="Cambria Math" w:hAnsi="Times New Roman" w:cs="Times New Roman"/>
                <w:i/>
              </w:rPr>
            </m:ctrlPr>
          </m:fPr>
          <m:num>
            <m:sSub>
              <m:sSubPr>
                <m:ctrlPr>
                  <w:rPr>
                    <w:rFonts w:ascii="Cambria Math" w:hAnsi="Times New Roman" w:cs="Times New Roman"/>
                    <w:i/>
                  </w:rPr>
                </m:ctrlPr>
              </m:sSubPr>
              <m:e>
                <m:r>
                  <w:rPr>
                    <w:rFonts w:ascii="Cambria Math" w:hAnsi="Cambria Math" w:cs="Times New Roman"/>
                  </w:rPr>
                  <m:t>c</m:t>
                </m:r>
              </m:e>
              <m:sub>
                <m:r>
                  <w:rPr>
                    <w:rFonts w:ascii="Cambria Math" w:hAnsi="Times New Roman" w:cs="Times New Roman"/>
                    <w:lang w:val="ru-RU"/>
                  </w:rPr>
                  <m:t>верх</m:t>
                </m:r>
              </m:sub>
            </m:sSub>
          </m:num>
          <m:den>
            <m:sSub>
              <m:sSubPr>
                <m:ctrlPr>
                  <w:rPr>
                    <w:rFonts w:ascii="Cambria Math" w:hAnsi="Times New Roman" w:cs="Times New Roman"/>
                    <w:i/>
                  </w:rPr>
                </m:ctrlPr>
              </m:sSubPr>
              <m:e>
                <m:r>
                  <w:rPr>
                    <w:rFonts w:ascii="Cambria Math" w:hAnsi="Cambria Math" w:cs="Times New Roman"/>
                  </w:rPr>
                  <m:t>c</m:t>
                </m:r>
              </m:e>
              <m:sub>
                <m:r>
                  <w:rPr>
                    <w:rFonts w:ascii="Cambria Math" w:hAnsi="Times New Roman" w:cs="Times New Roman"/>
                    <w:lang w:val="ru-RU"/>
                  </w:rPr>
                  <m:t>нижн</m:t>
                </m:r>
              </m:sub>
            </m:sSub>
          </m:den>
        </m:f>
      </m:oMath>
      <w:r w:rsidRPr="006B4591">
        <w:rPr>
          <w:rFonts w:ascii="Times New Roman" w:hAnsi="Times New Roman" w:cs="Times New Roman"/>
          <w:lang w:val="ru-RU"/>
        </w:rPr>
        <w:t xml:space="preserve"> </w:t>
      </w:r>
      <w:r w:rsidRPr="006B4591">
        <w:rPr>
          <w:rFonts w:ascii="Times New Roman" w:hAnsi="Times New Roman" w:cs="Times New Roman"/>
          <w:i/>
          <w:lang w:val="ru-RU"/>
        </w:rPr>
        <w:t>(при условии, что растворяемого вещества недостаточно для образования насыщенного раствора в каждом из растворителей).</w:t>
      </w:r>
    </w:p>
    <w:p w:rsidR="006B4591" w:rsidRPr="006B4591" w:rsidRDefault="006B4591" w:rsidP="006B4591">
      <w:pPr>
        <w:widowControl w:val="0"/>
        <w:spacing w:after="0"/>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ab/>
        <w:t xml:space="preserve">Растворимости жидкостей в жидкостях </w:t>
      </w:r>
      <w:proofErr w:type="gramStart"/>
      <w:r w:rsidRPr="006B4591">
        <w:rPr>
          <w:rFonts w:ascii="Times New Roman" w:hAnsi="Times New Roman" w:cs="Times New Roman"/>
          <w:sz w:val="24"/>
          <w:szCs w:val="24"/>
          <w:lang w:val="ru-RU"/>
        </w:rPr>
        <w:t>весьма различны</w:t>
      </w:r>
      <w:proofErr w:type="gramEnd"/>
      <w:r w:rsidRPr="006B4591">
        <w:rPr>
          <w:rFonts w:ascii="Times New Roman" w:hAnsi="Times New Roman" w:cs="Times New Roman"/>
          <w:sz w:val="24"/>
          <w:szCs w:val="24"/>
          <w:lang w:val="ru-RU"/>
        </w:rPr>
        <w:t>:</w:t>
      </w:r>
    </w:p>
    <w:p w:rsidR="006B4591" w:rsidRPr="00E5732C" w:rsidRDefault="006B4591" w:rsidP="006B4591">
      <w:pPr>
        <w:pStyle w:val="a4"/>
        <w:widowControl w:val="0"/>
        <w:numPr>
          <w:ilvl w:val="0"/>
          <w:numId w:val="36"/>
        </w:numPr>
        <w:spacing w:line="276" w:lineRule="auto"/>
        <w:contextualSpacing w:val="0"/>
        <w:jc w:val="both"/>
        <w:rPr>
          <w:sz w:val="24"/>
          <w:szCs w:val="24"/>
        </w:rPr>
      </w:pPr>
      <w:r w:rsidRPr="00E5732C">
        <w:rPr>
          <w:sz w:val="24"/>
          <w:szCs w:val="24"/>
        </w:rPr>
        <w:t>практически не смешиваются: вода – ртуть; вода – бензол</w:t>
      </w:r>
    </w:p>
    <w:p w:rsidR="006B4591" w:rsidRPr="00E5732C" w:rsidRDefault="006B4591" w:rsidP="006B4591">
      <w:pPr>
        <w:pStyle w:val="a4"/>
        <w:widowControl w:val="0"/>
        <w:numPr>
          <w:ilvl w:val="0"/>
          <w:numId w:val="36"/>
        </w:numPr>
        <w:spacing w:line="276" w:lineRule="auto"/>
        <w:contextualSpacing w:val="0"/>
        <w:jc w:val="both"/>
        <w:rPr>
          <w:sz w:val="24"/>
          <w:szCs w:val="24"/>
        </w:rPr>
      </w:pPr>
      <w:r w:rsidRPr="00E5732C">
        <w:rPr>
          <w:sz w:val="24"/>
          <w:szCs w:val="24"/>
        </w:rPr>
        <w:t xml:space="preserve">неограниченно </w:t>
      </w:r>
      <w:proofErr w:type="gramStart"/>
      <w:r w:rsidRPr="00E5732C">
        <w:rPr>
          <w:sz w:val="24"/>
          <w:szCs w:val="24"/>
        </w:rPr>
        <w:t>смешивающиеся</w:t>
      </w:r>
      <w:proofErr w:type="gramEnd"/>
      <w:r w:rsidRPr="00E5732C">
        <w:rPr>
          <w:sz w:val="24"/>
          <w:szCs w:val="24"/>
        </w:rPr>
        <w:t>: вода – этанол; вода – уксусная кислота;</w:t>
      </w:r>
    </w:p>
    <w:p w:rsidR="006B4591" w:rsidRPr="00E5732C" w:rsidRDefault="006B4591" w:rsidP="006B4591">
      <w:pPr>
        <w:pStyle w:val="a4"/>
        <w:widowControl w:val="0"/>
        <w:numPr>
          <w:ilvl w:val="0"/>
          <w:numId w:val="36"/>
        </w:numPr>
        <w:spacing w:line="276" w:lineRule="auto"/>
        <w:contextualSpacing w:val="0"/>
        <w:jc w:val="both"/>
        <w:rPr>
          <w:sz w:val="24"/>
          <w:szCs w:val="24"/>
        </w:rPr>
      </w:pPr>
      <w:r w:rsidRPr="00E5732C">
        <w:rPr>
          <w:sz w:val="24"/>
          <w:szCs w:val="24"/>
        </w:rPr>
        <w:t xml:space="preserve">ограниченно </w:t>
      </w:r>
      <w:proofErr w:type="gramStart"/>
      <w:r w:rsidRPr="00E5732C">
        <w:rPr>
          <w:sz w:val="24"/>
          <w:szCs w:val="24"/>
        </w:rPr>
        <w:t>смешивающиеся</w:t>
      </w:r>
      <w:proofErr w:type="gramEnd"/>
      <w:r w:rsidRPr="00E5732C">
        <w:rPr>
          <w:sz w:val="24"/>
          <w:szCs w:val="24"/>
        </w:rPr>
        <w:t>: вода – диэтиловый эфир; вода – анилин.</w:t>
      </w:r>
    </w:p>
    <w:p w:rsidR="006B4591" w:rsidRPr="006B4591" w:rsidRDefault="006B4591" w:rsidP="006B4591">
      <w:pPr>
        <w:widowControl w:val="0"/>
        <w:spacing w:after="0"/>
        <w:ind w:firstLine="540"/>
        <w:jc w:val="both"/>
        <w:rPr>
          <w:rFonts w:ascii="Times New Roman" w:hAnsi="Times New Roman" w:cs="Times New Roman"/>
          <w:sz w:val="24"/>
          <w:szCs w:val="24"/>
          <w:lang w:val="ru-RU"/>
        </w:rPr>
      </w:pPr>
      <w:r w:rsidRPr="006B4591">
        <w:rPr>
          <w:rFonts w:ascii="Times New Roman" w:hAnsi="Times New Roman" w:cs="Times New Roman"/>
          <w:b/>
          <w:sz w:val="24"/>
          <w:szCs w:val="24"/>
          <w:lang w:val="ru-RU"/>
        </w:rPr>
        <w:t>Неорганические соли</w:t>
      </w:r>
      <w:r w:rsidRPr="006B4591">
        <w:rPr>
          <w:rFonts w:ascii="Times New Roman" w:hAnsi="Times New Roman" w:cs="Times New Roman"/>
          <w:sz w:val="24"/>
          <w:szCs w:val="24"/>
          <w:lang w:val="ru-RU"/>
        </w:rPr>
        <w:t xml:space="preserve"> имеют различную растворимость в воде (</w:t>
      </w:r>
      <w:proofErr w:type="gramStart"/>
      <w:r w:rsidRPr="006B4591">
        <w:rPr>
          <w:rFonts w:ascii="Times New Roman" w:hAnsi="Times New Roman" w:cs="Times New Roman"/>
          <w:sz w:val="24"/>
          <w:szCs w:val="24"/>
          <w:lang w:val="ru-RU"/>
        </w:rPr>
        <w:t>см</w:t>
      </w:r>
      <w:proofErr w:type="gramEnd"/>
      <w:r w:rsidRPr="006B4591">
        <w:rPr>
          <w:rFonts w:ascii="Times New Roman" w:hAnsi="Times New Roman" w:cs="Times New Roman"/>
          <w:sz w:val="24"/>
          <w:szCs w:val="24"/>
          <w:lang w:val="ru-RU"/>
        </w:rPr>
        <w:t xml:space="preserve">. таблицу растворимости). Давление не оказывает влияния на растворимость солей. С </w:t>
      </w:r>
      <w:r w:rsidRPr="006B4591">
        <w:rPr>
          <w:rFonts w:ascii="Times New Roman" w:hAnsi="Times New Roman" w:cs="Times New Roman"/>
          <w:b/>
          <w:sz w:val="24"/>
          <w:szCs w:val="24"/>
          <w:lang w:val="ru-RU"/>
        </w:rPr>
        <w:t>повышением температуры</w:t>
      </w:r>
      <w:r w:rsidRPr="006B4591">
        <w:rPr>
          <w:rFonts w:ascii="Times New Roman" w:hAnsi="Times New Roman" w:cs="Times New Roman"/>
          <w:sz w:val="24"/>
          <w:szCs w:val="24"/>
          <w:lang w:val="ru-RU"/>
        </w:rPr>
        <w:t xml:space="preserve"> растворимость почти всех твердых веществ повышается.</w:t>
      </w:r>
    </w:p>
    <w:p w:rsidR="006B4591" w:rsidRPr="006B4591" w:rsidRDefault="006B4591" w:rsidP="006B4591">
      <w:pPr>
        <w:widowControl w:val="0"/>
        <w:spacing w:after="0"/>
        <w:ind w:left="360"/>
        <w:jc w:val="both"/>
        <w:rPr>
          <w:rFonts w:ascii="Times New Roman" w:hAnsi="Times New Roman" w:cs="Times New Roman"/>
          <w:sz w:val="24"/>
          <w:szCs w:val="24"/>
          <w:lang w:val="ru-RU"/>
        </w:rPr>
      </w:pPr>
    </w:p>
    <w:p w:rsidR="006B4591" w:rsidRPr="006B4591" w:rsidRDefault="006B4591" w:rsidP="006B4591">
      <w:pPr>
        <w:widowControl w:val="0"/>
        <w:spacing w:after="0"/>
        <w:jc w:val="center"/>
        <w:rPr>
          <w:rFonts w:ascii="Times New Roman" w:hAnsi="Times New Roman" w:cs="Times New Roman"/>
          <w:b/>
          <w:sz w:val="24"/>
          <w:szCs w:val="24"/>
          <w:lang w:val="ru-RU"/>
        </w:rPr>
      </w:pPr>
      <w:r w:rsidRPr="006B4591">
        <w:rPr>
          <w:rFonts w:ascii="Times New Roman" w:hAnsi="Times New Roman" w:cs="Times New Roman"/>
          <w:b/>
          <w:sz w:val="24"/>
          <w:szCs w:val="24"/>
          <w:lang w:val="ru-RU"/>
        </w:rPr>
        <w:t>СПОСОБЫ ВЫРАЖЕНИЯ КОНЦЕНТРАЦИИ</w:t>
      </w:r>
    </w:p>
    <w:p w:rsidR="006B4591" w:rsidRPr="006B4591" w:rsidRDefault="006B4591" w:rsidP="006B4591">
      <w:pPr>
        <w:widowControl w:val="0"/>
        <w:spacing w:after="0"/>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ab/>
      </w:r>
      <w:r w:rsidRPr="006B4591">
        <w:rPr>
          <w:rFonts w:ascii="Times New Roman" w:hAnsi="Times New Roman" w:cs="Times New Roman"/>
          <w:b/>
          <w:sz w:val="24"/>
          <w:szCs w:val="24"/>
          <w:lang w:val="ru-RU"/>
        </w:rPr>
        <w:t>Массовая доля</w:t>
      </w:r>
      <w:r w:rsidRPr="006B4591">
        <w:rPr>
          <w:rFonts w:ascii="Times New Roman" w:hAnsi="Times New Roman" w:cs="Times New Roman"/>
          <w:sz w:val="24"/>
          <w:szCs w:val="24"/>
          <w:lang w:val="ru-RU"/>
        </w:rPr>
        <w:t xml:space="preserve"> – отношение массы растворенного вещества:</w:t>
      </w:r>
    </w:p>
    <w:p w:rsidR="006B4591" w:rsidRPr="00E5732C" w:rsidRDefault="006B4591" w:rsidP="006B4591">
      <w:pPr>
        <w:widowControl w:val="0"/>
        <w:spacing w:after="0"/>
        <w:jc w:val="both"/>
        <w:rPr>
          <w:rFonts w:ascii="Times New Roman" w:hAnsi="Times New Roman" w:cs="Times New Roman"/>
          <w:b/>
          <w:i/>
          <w:sz w:val="24"/>
          <w:szCs w:val="24"/>
        </w:rPr>
      </w:pPr>
      <w:r w:rsidRPr="006B4591">
        <w:rPr>
          <w:rFonts w:ascii="Times New Roman" w:hAnsi="Times New Roman" w:cs="Times New Roman"/>
          <w:b/>
          <w:sz w:val="24"/>
          <w:szCs w:val="24"/>
          <w:lang w:val="ru-RU"/>
        </w:rPr>
        <w:tab/>
      </w:r>
      <w:r w:rsidRPr="006B4591">
        <w:rPr>
          <w:rFonts w:ascii="Times New Roman" w:hAnsi="Times New Roman" w:cs="Times New Roman"/>
          <w:b/>
          <w:sz w:val="24"/>
          <w:szCs w:val="24"/>
          <w:lang w:val="ru-RU"/>
        </w:rPr>
        <w:tab/>
      </w:r>
      <w:r w:rsidRPr="006B4591">
        <w:rPr>
          <w:rFonts w:ascii="Times New Roman" w:hAnsi="Times New Roman" w:cs="Times New Roman"/>
          <w:b/>
          <w:sz w:val="24"/>
          <w:szCs w:val="24"/>
          <w:lang w:val="ru-RU"/>
        </w:rPr>
        <w:tab/>
      </w:r>
      <w:r w:rsidRPr="006B4591">
        <w:rPr>
          <w:rFonts w:ascii="Times New Roman" w:hAnsi="Times New Roman" w:cs="Times New Roman"/>
          <w:b/>
          <w:sz w:val="24"/>
          <w:szCs w:val="24"/>
          <w:lang w:val="ru-RU"/>
        </w:rPr>
        <w:tab/>
      </w:r>
      <w:r w:rsidRPr="006B4591">
        <w:rPr>
          <w:rFonts w:ascii="Times New Roman" w:hAnsi="Times New Roman" w:cs="Times New Roman"/>
          <w:b/>
          <w:sz w:val="24"/>
          <w:szCs w:val="24"/>
          <w:lang w:val="ru-RU"/>
        </w:rPr>
        <w:tab/>
      </w:r>
      <m:oMath>
        <m:r>
          <m:rPr>
            <m:sty m:val="b"/>
          </m:rPr>
          <w:rPr>
            <w:rFonts w:ascii="Cambria Math" w:hAnsi="Cambria Math" w:cs="Times New Roman"/>
            <w:sz w:val="24"/>
            <w:szCs w:val="24"/>
          </w:rPr>
          <m:t>ω</m:t>
        </m:r>
        <m:d>
          <m:dPr>
            <m:ctrlPr>
              <w:rPr>
                <w:rFonts w:ascii="Cambria Math" w:hAnsi="Times New Roman" w:cs="Times New Roman"/>
                <w:b/>
                <w:i/>
                <w:sz w:val="24"/>
                <w:szCs w:val="24"/>
              </w:rPr>
            </m:ctrlPr>
          </m:dPr>
          <m:e>
            <m:r>
              <m:rPr>
                <m:sty m:val="b"/>
              </m:rPr>
              <w:rPr>
                <w:rFonts w:ascii="Cambria Math" w:hAnsi="Times New Roman" w:cs="Times New Roman"/>
                <w:sz w:val="24"/>
                <w:szCs w:val="24"/>
              </w:rPr>
              <m:t>в-ва</m:t>
            </m:r>
          </m:e>
        </m:d>
        <m:r>
          <m:rPr>
            <m:sty m:val="bi"/>
          </m:rPr>
          <w:rPr>
            <w:rFonts w:ascii="Cambria Math" w:hAnsi="Times New Roman" w:cs="Times New Roman"/>
            <w:sz w:val="24"/>
            <w:szCs w:val="24"/>
          </w:rPr>
          <m:t>=</m:t>
        </m:r>
        <m:f>
          <m:fPr>
            <m:ctrlPr>
              <w:rPr>
                <w:rFonts w:ascii="Cambria Math" w:hAnsi="Times New Roman" w:cs="Times New Roman"/>
                <w:b/>
                <w:i/>
                <w:sz w:val="24"/>
                <w:szCs w:val="24"/>
              </w:rPr>
            </m:ctrlPr>
          </m:fPr>
          <m:num>
            <m:r>
              <m:rPr>
                <m:sty m:val="bi"/>
              </m:rPr>
              <w:rPr>
                <w:rFonts w:ascii="Cambria Math" w:hAnsi="Cambria Math" w:cs="Times New Roman"/>
                <w:sz w:val="24"/>
                <w:szCs w:val="24"/>
              </w:rPr>
              <m:t>m</m:t>
            </m:r>
            <m:r>
              <m:rPr>
                <m:sty m:val="bi"/>
              </m:rPr>
              <w:rPr>
                <w:rFonts w:ascii="Cambria Math" w:hAnsi="Times New Roman" w:cs="Times New Roman"/>
                <w:sz w:val="24"/>
                <w:szCs w:val="24"/>
              </w:rPr>
              <m:t>(</m:t>
            </m:r>
            <m:r>
              <m:rPr>
                <m:sty m:val="bi"/>
              </m:rPr>
              <w:rPr>
                <w:rFonts w:ascii="Cambria Math" w:hAnsi="Times New Roman" w:cs="Times New Roman"/>
                <w:sz w:val="24"/>
                <w:szCs w:val="24"/>
              </w:rPr>
              <m:t>в-ва</m:t>
            </m:r>
            <m:r>
              <m:rPr>
                <m:sty m:val="b"/>
              </m:rPr>
              <w:rPr>
                <w:rFonts w:ascii="Cambria Math" w:hAnsi="Times New Roman" w:cs="Times New Roman"/>
                <w:sz w:val="24"/>
                <w:szCs w:val="24"/>
              </w:rPr>
              <m:t>)</m:t>
            </m:r>
          </m:num>
          <m:den>
            <m:r>
              <m:rPr>
                <m:sty m:val="bi"/>
              </m:rPr>
              <w:rPr>
                <w:rFonts w:ascii="Cambria Math" w:hAnsi="Cambria Math" w:cs="Times New Roman"/>
                <w:sz w:val="24"/>
                <w:szCs w:val="24"/>
              </w:rPr>
              <m:t>m</m:t>
            </m:r>
            <m:r>
              <m:rPr>
                <m:sty m:val="bi"/>
              </m:rPr>
              <w:rPr>
                <w:rFonts w:ascii="Cambria Math" w:hAnsi="Times New Roman" w:cs="Times New Roman"/>
                <w:sz w:val="24"/>
                <w:szCs w:val="24"/>
              </w:rPr>
              <m:t>(</m:t>
            </m:r>
            <m:r>
              <m:rPr>
                <m:sty m:val="bi"/>
              </m:rPr>
              <w:rPr>
                <w:rFonts w:ascii="Cambria Math" w:hAnsi="Times New Roman" w:cs="Times New Roman"/>
                <w:sz w:val="24"/>
                <w:szCs w:val="24"/>
              </w:rPr>
              <m:t>раствора</m:t>
            </m:r>
            <m:r>
              <m:rPr>
                <m:sty m:val="bi"/>
              </m:rPr>
              <w:rPr>
                <w:rFonts w:ascii="Cambria Math" w:hAnsi="Times New Roman" w:cs="Times New Roman"/>
                <w:sz w:val="24"/>
                <w:szCs w:val="24"/>
              </w:rPr>
              <m:t>)</m:t>
            </m:r>
          </m:den>
        </m:f>
      </m:oMath>
    </w:p>
    <w:p w:rsidR="006B4591" w:rsidRPr="006B4591" w:rsidRDefault="006B4591" w:rsidP="006B4591">
      <w:pPr>
        <w:widowControl w:val="0"/>
        <w:spacing w:after="0"/>
        <w:jc w:val="both"/>
        <w:rPr>
          <w:rFonts w:ascii="Times New Roman" w:hAnsi="Times New Roman" w:cs="Times New Roman"/>
          <w:b/>
          <w:sz w:val="24"/>
          <w:szCs w:val="24"/>
          <w:lang w:val="ru-RU"/>
        </w:rPr>
      </w:pPr>
      <w:r w:rsidRPr="006B4591">
        <w:rPr>
          <w:rFonts w:ascii="Times New Roman" w:hAnsi="Times New Roman" w:cs="Times New Roman"/>
          <w:sz w:val="24"/>
          <w:szCs w:val="24"/>
          <w:lang w:val="ru-RU"/>
        </w:rPr>
        <w:t>Массовую долю выражают в долях единицы или в процентах.</w:t>
      </w:r>
      <w:r w:rsidRPr="006B4591">
        <w:rPr>
          <w:rFonts w:ascii="Times New Roman" w:hAnsi="Times New Roman" w:cs="Times New Roman"/>
          <w:b/>
          <w:sz w:val="24"/>
          <w:szCs w:val="24"/>
          <w:lang w:val="ru-RU"/>
        </w:rPr>
        <w:t xml:space="preserve"> </w:t>
      </w:r>
    </w:p>
    <w:p w:rsidR="006B4591" w:rsidRPr="006B4591" w:rsidRDefault="006B4591" w:rsidP="006B4591">
      <w:pPr>
        <w:widowControl w:val="0"/>
        <w:spacing w:after="0"/>
        <w:ind w:firstLine="708"/>
        <w:jc w:val="both"/>
        <w:rPr>
          <w:rFonts w:ascii="Times New Roman" w:hAnsi="Times New Roman" w:cs="Times New Roman"/>
          <w:sz w:val="24"/>
          <w:szCs w:val="24"/>
          <w:lang w:val="ru-RU"/>
        </w:rPr>
      </w:pPr>
      <w:r w:rsidRPr="006B4591">
        <w:rPr>
          <w:rFonts w:ascii="Times New Roman" w:hAnsi="Times New Roman" w:cs="Times New Roman"/>
          <w:b/>
          <w:sz w:val="24"/>
          <w:szCs w:val="24"/>
          <w:lang w:val="ru-RU"/>
        </w:rPr>
        <w:t>Молярная концентрация</w:t>
      </w:r>
      <w:r w:rsidRPr="006B4591">
        <w:rPr>
          <w:rFonts w:ascii="Times New Roman" w:hAnsi="Times New Roman" w:cs="Times New Roman"/>
          <w:sz w:val="24"/>
          <w:szCs w:val="24"/>
          <w:lang w:val="ru-RU"/>
        </w:rPr>
        <w:t xml:space="preserve"> (молярность) – число молей растворенного вещества в 1</w:t>
      </w:r>
      <w:r w:rsidRPr="00E5732C">
        <w:rPr>
          <w:rFonts w:ascii="Times New Roman" w:hAnsi="Times New Roman" w:cs="Times New Roman"/>
          <w:sz w:val="24"/>
          <w:szCs w:val="24"/>
        </w:rPr>
        <w:t> </w:t>
      </w:r>
      <w:r w:rsidRPr="006B4591">
        <w:rPr>
          <w:rFonts w:ascii="Times New Roman" w:hAnsi="Times New Roman" w:cs="Times New Roman"/>
          <w:sz w:val="24"/>
          <w:szCs w:val="24"/>
          <w:lang w:val="ru-RU"/>
        </w:rPr>
        <w:t>л раствора</w:t>
      </w:r>
    </w:p>
    <w:p w:rsidR="006B4591" w:rsidRPr="00E5732C" w:rsidRDefault="006B4591" w:rsidP="006B4591">
      <w:pPr>
        <w:widowControl w:val="0"/>
        <w:spacing w:after="0"/>
        <w:jc w:val="both"/>
        <w:rPr>
          <w:rFonts w:ascii="Times New Roman" w:hAnsi="Times New Roman" w:cs="Times New Roman"/>
          <w:b/>
          <w:sz w:val="24"/>
          <w:szCs w:val="24"/>
        </w:rPr>
      </w:pPr>
      <w:r w:rsidRPr="006B4591">
        <w:rPr>
          <w:rFonts w:ascii="Times New Roman" w:hAnsi="Times New Roman" w:cs="Times New Roman"/>
          <w:b/>
          <w:sz w:val="24"/>
          <w:szCs w:val="24"/>
          <w:lang w:val="ru-RU"/>
        </w:rPr>
        <w:tab/>
      </w:r>
      <w:r w:rsidRPr="006B4591">
        <w:rPr>
          <w:rFonts w:ascii="Times New Roman" w:hAnsi="Times New Roman" w:cs="Times New Roman"/>
          <w:b/>
          <w:sz w:val="24"/>
          <w:szCs w:val="24"/>
          <w:lang w:val="ru-RU"/>
        </w:rPr>
        <w:tab/>
      </w:r>
      <w:r w:rsidRPr="006B4591">
        <w:rPr>
          <w:rFonts w:ascii="Times New Roman" w:hAnsi="Times New Roman" w:cs="Times New Roman"/>
          <w:b/>
          <w:sz w:val="24"/>
          <w:szCs w:val="24"/>
          <w:lang w:val="ru-RU"/>
        </w:rPr>
        <w:tab/>
      </w:r>
      <w:r w:rsidRPr="006B4591">
        <w:rPr>
          <w:rFonts w:ascii="Times New Roman" w:hAnsi="Times New Roman" w:cs="Times New Roman"/>
          <w:b/>
          <w:sz w:val="24"/>
          <w:szCs w:val="24"/>
          <w:lang w:val="ru-RU"/>
        </w:rPr>
        <w:tab/>
      </w:r>
      <w:r w:rsidRPr="006B4591">
        <w:rPr>
          <w:rFonts w:ascii="Times New Roman" w:hAnsi="Times New Roman" w:cs="Times New Roman"/>
          <w:b/>
          <w:sz w:val="24"/>
          <w:szCs w:val="24"/>
          <w:lang w:val="ru-RU"/>
        </w:rPr>
        <w:tab/>
      </w:r>
      <m:oMath>
        <m:r>
          <m:rPr>
            <m:sty m:val="bi"/>
          </m:rPr>
          <w:rPr>
            <w:rFonts w:ascii="Cambria Math" w:hAnsi="Cambria Math" w:cs="Times New Roman"/>
            <w:sz w:val="24"/>
            <w:szCs w:val="24"/>
          </w:rPr>
          <m:t>c</m:t>
        </m:r>
        <m:d>
          <m:dPr>
            <m:ctrlPr>
              <w:rPr>
                <w:rFonts w:ascii="Cambria Math" w:hAnsi="Times New Roman" w:cs="Times New Roman"/>
                <w:b/>
                <w:sz w:val="24"/>
                <w:szCs w:val="24"/>
              </w:rPr>
            </m:ctrlPr>
          </m:dPr>
          <m:e>
            <m:r>
              <m:rPr>
                <m:sty m:val="b"/>
              </m:rPr>
              <w:rPr>
                <w:rFonts w:ascii="Cambria Math" w:hAnsi="Times New Roman" w:cs="Times New Roman"/>
                <w:sz w:val="24"/>
                <w:szCs w:val="24"/>
              </w:rPr>
              <m:t>в-ва</m:t>
            </m:r>
          </m:e>
        </m:d>
        <m:r>
          <m:rPr>
            <m:sty m:val="b"/>
          </m:rPr>
          <w:rPr>
            <w:rFonts w:ascii="Cambria Math" w:hAnsi="Times New Roman" w:cs="Times New Roman"/>
            <w:sz w:val="24"/>
            <w:szCs w:val="24"/>
          </w:rPr>
          <m:t>=</m:t>
        </m:r>
        <m:f>
          <m:fPr>
            <m:ctrlPr>
              <w:rPr>
                <w:rFonts w:ascii="Cambria Math" w:hAnsi="Times New Roman" w:cs="Times New Roman"/>
                <w:b/>
                <w:sz w:val="24"/>
                <w:szCs w:val="24"/>
              </w:rPr>
            </m:ctrlPr>
          </m:fPr>
          <m:num>
            <m:r>
              <m:rPr>
                <m:sty m:val="b"/>
              </m:rPr>
              <w:rPr>
                <w:rFonts w:ascii="Cambria Math" w:hAnsi="Cambria Math" w:cs="Times New Roman"/>
                <w:sz w:val="24"/>
                <w:szCs w:val="24"/>
              </w:rPr>
              <m:t>ν</m:t>
            </m:r>
            <m:r>
              <m:rPr>
                <m:sty m:val="b"/>
              </m:rPr>
              <w:rPr>
                <w:rFonts w:ascii="Cambria Math" w:hAnsi="Times New Roman" w:cs="Times New Roman"/>
                <w:sz w:val="24"/>
                <w:szCs w:val="24"/>
              </w:rPr>
              <m:t>(</m:t>
            </m:r>
            <m:r>
              <m:rPr>
                <m:sty m:val="b"/>
              </m:rPr>
              <w:rPr>
                <w:rFonts w:ascii="Cambria Math" w:hAnsi="Times New Roman" w:cs="Times New Roman"/>
                <w:sz w:val="24"/>
                <w:szCs w:val="24"/>
              </w:rPr>
              <m:t>в-ва</m:t>
            </m:r>
            <m:r>
              <m:rPr>
                <m:sty m:val="b"/>
              </m:rPr>
              <w:rPr>
                <w:rFonts w:ascii="Cambria Math" w:hAnsi="Times New Roman" w:cs="Times New Roman"/>
                <w:sz w:val="24"/>
                <w:szCs w:val="24"/>
              </w:rPr>
              <m:t>)</m:t>
            </m:r>
          </m:num>
          <m:den>
            <m:r>
              <m:rPr>
                <m:sty m:val="bi"/>
              </m:rPr>
              <w:rPr>
                <w:rFonts w:ascii="Cambria Math" w:hAnsi="Cambria Math" w:cs="Times New Roman"/>
                <w:sz w:val="24"/>
                <w:szCs w:val="24"/>
              </w:rPr>
              <m:t>V</m:t>
            </m:r>
          </m:den>
        </m:f>
        <m:r>
          <m:rPr>
            <m:sty m:val="b"/>
          </m:rPr>
          <w:rPr>
            <w:rFonts w:ascii="Cambria Math" w:hAnsi="Times New Roman" w:cs="Times New Roman"/>
            <w:sz w:val="24"/>
            <w:szCs w:val="24"/>
          </w:rPr>
          <m:t xml:space="preserve"> (</m:t>
        </m:r>
        <m:f>
          <m:fPr>
            <m:ctrlPr>
              <w:rPr>
                <w:rFonts w:ascii="Cambria Math" w:hAnsi="Times New Roman" w:cs="Times New Roman"/>
                <w:b/>
                <w:sz w:val="24"/>
                <w:szCs w:val="24"/>
              </w:rPr>
            </m:ctrlPr>
          </m:fPr>
          <m:num>
            <m:r>
              <m:rPr>
                <m:sty m:val="b"/>
              </m:rPr>
              <w:rPr>
                <w:rFonts w:ascii="Cambria Math" w:hAnsi="Times New Roman" w:cs="Times New Roman"/>
                <w:sz w:val="24"/>
                <w:szCs w:val="24"/>
              </w:rPr>
              <m:t>моль</m:t>
            </m:r>
          </m:num>
          <m:den>
            <m:r>
              <m:rPr>
                <m:sty m:val="b"/>
              </m:rPr>
              <w:rPr>
                <w:rFonts w:ascii="Cambria Math" w:hAnsi="Times New Roman" w:cs="Times New Roman"/>
                <w:sz w:val="24"/>
                <w:szCs w:val="24"/>
              </w:rPr>
              <m:t>л</m:t>
            </m:r>
          </m:den>
        </m:f>
        <m:r>
          <m:rPr>
            <m:sty m:val="b"/>
          </m:rPr>
          <w:rPr>
            <w:rFonts w:ascii="Cambria Math" w:hAnsi="Times New Roman" w:cs="Times New Roman"/>
            <w:sz w:val="24"/>
            <w:szCs w:val="24"/>
          </w:rPr>
          <m:t>)</m:t>
        </m:r>
      </m:oMath>
    </w:p>
    <w:p w:rsidR="006B4591" w:rsidRPr="006B4591" w:rsidRDefault="006B4591" w:rsidP="006B4591">
      <w:pPr>
        <w:widowControl w:val="0"/>
        <w:spacing w:after="0"/>
        <w:jc w:val="both"/>
        <w:rPr>
          <w:rFonts w:ascii="Times New Roman" w:hAnsi="Times New Roman" w:cs="Times New Roman"/>
          <w:i/>
          <w:sz w:val="24"/>
          <w:szCs w:val="24"/>
          <w:lang w:val="ru-RU"/>
        </w:rPr>
      </w:pPr>
      <w:r w:rsidRPr="006B4591">
        <w:rPr>
          <w:rFonts w:ascii="Times New Roman" w:hAnsi="Times New Roman" w:cs="Times New Roman"/>
          <w:sz w:val="24"/>
          <w:szCs w:val="24"/>
          <w:lang w:val="ru-RU"/>
        </w:rPr>
        <w:t>Молярность иногда обозначается буквой М, 1</w:t>
      </w:r>
      <w:r w:rsidRPr="00E5732C">
        <w:rPr>
          <w:rFonts w:ascii="Times New Roman" w:hAnsi="Times New Roman" w:cs="Times New Roman"/>
          <w:sz w:val="24"/>
          <w:szCs w:val="24"/>
        </w:rPr>
        <w:t> </w:t>
      </w:r>
      <w:r w:rsidRPr="006B4591">
        <w:rPr>
          <w:rFonts w:ascii="Times New Roman" w:hAnsi="Times New Roman" w:cs="Times New Roman"/>
          <w:sz w:val="24"/>
          <w:szCs w:val="24"/>
          <w:lang w:val="ru-RU"/>
        </w:rPr>
        <w:t>моль/л</w:t>
      </w:r>
      <w:r w:rsidRPr="00E5732C">
        <w:rPr>
          <w:rFonts w:ascii="Times New Roman" w:hAnsi="Times New Roman" w:cs="Times New Roman"/>
          <w:sz w:val="24"/>
          <w:szCs w:val="24"/>
        </w:rPr>
        <w:t> </w:t>
      </w:r>
      <w:r w:rsidRPr="006B4591">
        <w:rPr>
          <w:rFonts w:ascii="Times New Roman" w:hAnsi="Times New Roman" w:cs="Times New Roman"/>
          <w:sz w:val="24"/>
          <w:szCs w:val="24"/>
          <w:lang w:val="ru-RU"/>
        </w:rPr>
        <w:t>=</w:t>
      </w:r>
      <w:r w:rsidRPr="00E5732C">
        <w:rPr>
          <w:rFonts w:ascii="Times New Roman" w:hAnsi="Times New Roman" w:cs="Times New Roman"/>
          <w:sz w:val="24"/>
          <w:szCs w:val="24"/>
        </w:rPr>
        <w:t> </w:t>
      </w:r>
      <w:r w:rsidRPr="006B4591">
        <w:rPr>
          <w:rFonts w:ascii="Times New Roman" w:hAnsi="Times New Roman" w:cs="Times New Roman"/>
          <w:sz w:val="24"/>
          <w:szCs w:val="24"/>
          <w:lang w:val="ru-RU"/>
        </w:rPr>
        <w:t>1</w:t>
      </w:r>
      <w:r w:rsidRPr="00E5732C">
        <w:rPr>
          <w:rFonts w:ascii="Times New Roman" w:hAnsi="Times New Roman" w:cs="Times New Roman"/>
          <w:sz w:val="24"/>
          <w:szCs w:val="24"/>
        </w:rPr>
        <w:t> </w:t>
      </w:r>
      <w:r w:rsidRPr="006B4591">
        <w:rPr>
          <w:rFonts w:ascii="Times New Roman" w:hAnsi="Times New Roman" w:cs="Times New Roman"/>
          <w:sz w:val="24"/>
          <w:szCs w:val="24"/>
          <w:lang w:val="ru-RU"/>
        </w:rPr>
        <w:t>М. Раствор, содержащий 1</w:t>
      </w:r>
      <w:r w:rsidRPr="00E5732C">
        <w:rPr>
          <w:rFonts w:ascii="Times New Roman" w:hAnsi="Times New Roman" w:cs="Times New Roman"/>
          <w:sz w:val="24"/>
          <w:szCs w:val="24"/>
        </w:rPr>
        <w:t> </w:t>
      </w:r>
      <w:r w:rsidRPr="006B4591">
        <w:rPr>
          <w:rFonts w:ascii="Times New Roman" w:hAnsi="Times New Roman" w:cs="Times New Roman"/>
          <w:sz w:val="24"/>
          <w:szCs w:val="24"/>
          <w:lang w:val="ru-RU"/>
        </w:rPr>
        <w:t>моль растворенного вещества в объёме 1</w:t>
      </w:r>
      <w:r w:rsidRPr="00E5732C">
        <w:rPr>
          <w:rFonts w:ascii="Times New Roman" w:hAnsi="Times New Roman" w:cs="Times New Roman"/>
          <w:sz w:val="24"/>
          <w:szCs w:val="24"/>
        </w:rPr>
        <w:t> </w:t>
      </w:r>
      <w:r w:rsidRPr="006B4591">
        <w:rPr>
          <w:rFonts w:ascii="Times New Roman" w:hAnsi="Times New Roman" w:cs="Times New Roman"/>
          <w:sz w:val="24"/>
          <w:szCs w:val="24"/>
          <w:lang w:val="ru-RU"/>
        </w:rPr>
        <w:t>л (1</w:t>
      </w:r>
      <w:r w:rsidRPr="00E5732C">
        <w:rPr>
          <w:rFonts w:ascii="Times New Roman" w:hAnsi="Times New Roman" w:cs="Times New Roman"/>
          <w:sz w:val="24"/>
          <w:szCs w:val="24"/>
        </w:rPr>
        <w:t> </w:t>
      </w:r>
      <w:r w:rsidRPr="006B4591">
        <w:rPr>
          <w:rFonts w:ascii="Times New Roman" w:hAnsi="Times New Roman" w:cs="Times New Roman"/>
          <w:sz w:val="24"/>
          <w:szCs w:val="24"/>
          <w:lang w:val="ru-RU"/>
        </w:rPr>
        <w:t>дм</w:t>
      </w:r>
      <w:r w:rsidRPr="006B4591">
        <w:rPr>
          <w:rFonts w:ascii="Times New Roman" w:hAnsi="Times New Roman" w:cs="Times New Roman"/>
          <w:sz w:val="24"/>
          <w:szCs w:val="24"/>
          <w:vertAlign w:val="superscript"/>
          <w:lang w:val="ru-RU"/>
        </w:rPr>
        <w:t>3</w:t>
      </w:r>
      <w:r w:rsidRPr="006B4591">
        <w:rPr>
          <w:rFonts w:ascii="Times New Roman" w:hAnsi="Times New Roman" w:cs="Times New Roman"/>
          <w:sz w:val="24"/>
          <w:szCs w:val="24"/>
          <w:lang w:val="ru-RU"/>
        </w:rPr>
        <w:t>), называется одномолярным раствором.</w:t>
      </w:r>
    </w:p>
    <w:p w:rsidR="006B4591" w:rsidRPr="006B4591" w:rsidRDefault="006B4591" w:rsidP="006B4591">
      <w:pPr>
        <w:widowControl w:val="0"/>
        <w:spacing w:after="0"/>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ab/>
        <w:t>Мольная доля растворенного вещества – безразмерная величина, равная отношению количества растворенного вещества к общему количеству вещества в растворе</w:t>
      </w:r>
    </w:p>
    <w:p w:rsidR="006B4591" w:rsidRPr="00E5732C" w:rsidRDefault="006B4591" w:rsidP="006B4591">
      <w:pPr>
        <w:widowControl w:val="0"/>
        <w:spacing w:after="0"/>
        <w:jc w:val="both"/>
        <w:rPr>
          <w:rFonts w:ascii="Times New Roman" w:hAnsi="Times New Roman" w:cs="Times New Roman"/>
          <w:b/>
          <w:sz w:val="24"/>
          <w:szCs w:val="24"/>
        </w:rPr>
      </w:pPr>
      <w:r w:rsidRPr="006B4591">
        <w:rPr>
          <w:rFonts w:ascii="Times New Roman" w:hAnsi="Times New Roman" w:cs="Times New Roman"/>
          <w:b/>
          <w:sz w:val="24"/>
          <w:szCs w:val="24"/>
          <w:lang w:val="ru-RU"/>
        </w:rPr>
        <w:tab/>
      </w:r>
      <w:r w:rsidRPr="006B4591">
        <w:rPr>
          <w:rFonts w:ascii="Times New Roman" w:hAnsi="Times New Roman" w:cs="Times New Roman"/>
          <w:b/>
          <w:sz w:val="24"/>
          <w:szCs w:val="24"/>
          <w:lang w:val="ru-RU"/>
        </w:rPr>
        <w:tab/>
      </w:r>
      <w:r w:rsidRPr="006B4591">
        <w:rPr>
          <w:rFonts w:ascii="Times New Roman" w:hAnsi="Times New Roman" w:cs="Times New Roman"/>
          <w:b/>
          <w:sz w:val="24"/>
          <w:szCs w:val="24"/>
          <w:lang w:val="ru-RU"/>
        </w:rPr>
        <w:tab/>
      </w:r>
      <w:r w:rsidRPr="006B4591">
        <w:rPr>
          <w:rFonts w:ascii="Times New Roman" w:hAnsi="Times New Roman" w:cs="Times New Roman"/>
          <w:b/>
          <w:sz w:val="24"/>
          <w:szCs w:val="24"/>
          <w:lang w:val="ru-RU"/>
        </w:rPr>
        <w:tab/>
      </w:r>
      <w:r w:rsidRPr="006B4591">
        <w:rPr>
          <w:rFonts w:ascii="Times New Roman" w:hAnsi="Times New Roman" w:cs="Times New Roman"/>
          <w:b/>
          <w:sz w:val="24"/>
          <w:szCs w:val="24"/>
          <w:lang w:val="ru-RU"/>
        </w:rPr>
        <w:tab/>
        <w:t xml:space="preserve"> </w:t>
      </w:r>
      <m:oMath>
        <m:r>
          <m:rPr>
            <m:sty m:val="bi"/>
          </m:rPr>
          <w:rPr>
            <w:rFonts w:ascii="Cambria Math" w:hAnsi="Cambria Math" w:cs="Times New Roman"/>
            <w:sz w:val="24"/>
            <w:szCs w:val="24"/>
          </w:rPr>
          <m:t>x</m:t>
        </m:r>
        <m:d>
          <m:dPr>
            <m:ctrlPr>
              <w:rPr>
                <w:rFonts w:ascii="Cambria Math" w:hAnsi="Times New Roman" w:cs="Times New Roman"/>
                <w:b/>
                <w:i/>
                <w:sz w:val="24"/>
                <w:szCs w:val="24"/>
              </w:rPr>
            </m:ctrlPr>
          </m:dPr>
          <m:e>
            <m:r>
              <m:rPr>
                <m:sty m:val="bi"/>
              </m:rPr>
              <w:rPr>
                <w:rFonts w:ascii="Cambria Math" w:hAnsi="Times New Roman" w:cs="Times New Roman"/>
                <w:sz w:val="24"/>
                <w:szCs w:val="24"/>
              </w:rPr>
              <m:t>в-ва</m:t>
            </m:r>
          </m:e>
        </m:d>
        <m:r>
          <m:rPr>
            <m:sty m:val="bi"/>
          </m:rPr>
          <w:rPr>
            <w:rFonts w:ascii="Cambria Math" w:hAnsi="Times New Roman" w:cs="Times New Roman"/>
            <w:sz w:val="24"/>
            <w:szCs w:val="24"/>
          </w:rPr>
          <m:t>=</m:t>
        </m:r>
        <m:f>
          <m:fPr>
            <m:ctrlPr>
              <w:rPr>
                <w:rFonts w:ascii="Cambria Math" w:hAnsi="Times New Roman" w:cs="Times New Roman"/>
                <w:b/>
                <w:i/>
                <w:sz w:val="24"/>
                <w:szCs w:val="24"/>
              </w:rPr>
            </m:ctrlPr>
          </m:fPr>
          <m:num>
            <m:r>
              <m:rPr>
                <m:sty m:val="b"/>
              </m:rPr>
              <w:rPr>
                <w:rFonts w:ascii="Cambria Math" w:hAnsi="Cambria Math" w:cs="Times New Roman"/>
                <w:sz w:val="24"/>
                <w:szCs w:val="24"/>
              </w:rPr>
              <m:t>ν</m:t>
            </m:r>
            <m:r>
              <m:rPr>
                <m:sty m:val="b"/>
              </m:rPr>
              <w:rPr>
                <w:rFonts w:ascii="Cambria Math" w:hAnsi="Times New Roman" w:cs="Times New Roman"/>
                <w:sz w:val="24"/>
                <w:szCs w:val="24"/>
              </w:rPr>
              <m:t>(</m:t>
            </m:r>
            <m:r>
              <m:rPr>
                <m:sty m:val="b"/>
              </m:rPr>
              <w:rPr>
                <w:rFonts w:ascii="Cambria Math" w:hAnsi="Times New Roman" w:cs="Times New Roman"/>
                <w:sz w:val="24"/>
                <w:szCs w:val="24"/>
              </w:rPr>
              <m:t>в-ва</m:t>
            </m:r>
            <m:r>
              <m:rPr>
                <m:sty m:val="b"/>
              </m:rPr>
              <w:rPr>
                <w:rFonts w:ascii="Cambria Math" w:hAnsi="Times New Roman" w:cs="Times New Roman"/>
                <w:sz w:val="24"/>
                <w:szCs w:val="24"/>
              </w:rPr>
              <m:t>)</m:t>
            </m:r>
          </m:num>
          <m:den>
            <m:r>
              <m:rPr>
                <m:sty m:val="b"/>
              </m:rPr>
              <w:rPr>
                <w:rFonts w:ascii="Cambria Math" w:hAnsi="Cambria Math" w:cs="Times New Roman"/>
                <w:sz w:val="24"/>
                <w:szCs w:val="24"/>
              </w:rPr>
              <m:t>ν</m:t>
            </m:r>
            <m:r>
              <m:rPr>
                <m:sty m:val="b"/>
              </m:rPr>
              <w:rPr>
                <w:rFonts w:ascii="Cambria Math" w:hAnsi="Times New Roman" w:cs="Times New Roman"/>
                <w:sz w:val="24"/>
                <w:szCs w:val="24"/>
              </w:rPr>
              <m:t>(</m:t>
            </m:r>
            <m:r>
              <m:rPr>
                <m:sty m:val="b"/>
              </m:rPr>
              <w:rPr>
                <w:rFonts w:ascii="Cambria Math" w:hAnsi="Times New Roman" w:cs="Times New Roman"/>
                <w:sz w:val="24"/>
                <w:szCs w:val="24"/>
              </w:rPr>
              <m:t>р-ра</m:t>
            </m:r>
            <m:r>
              <m:rPr>
                <m:sty m:val="b"/>
              </m:rPr>
              <w:rPr>
                <w:rFonts w:ascii="Cambria Math" w:hAnsi="Times New Roman" w:cs="Times New Roman"/>
                <w:sz w:val="24"/>
                <w:szCs w:val="24"/>
              </w:rPr>
              <m:t>)</m:t>
            </m:r>
          </m:den>
        </m:f>
      </m:oMath>
    </w:p>
    <w:p w:rsidR="006B4591" w:rsidRPr="006B4591" w:rsidRDefault="006B4591" w:rsidP="006B4591">
      <w:pPr>
        <w:widowControl w:val="0"/>
        <w:spacing w:after="0"/>
        <w:ind w:firstLine="708"/>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Часто концентрацию насыщенного раствора выражают через</w:t>
      </w:r>
      <w:r w:rsidRPr="006B4591">
        <w:rPr>
          <w:rFonts w:ascii="Times New Roman" w:hAnsi="Times New Roman" w:cs="Times New Roman"/>
          <w:b/>
          <w:sz w:val="24"/>
          <w:szCs w:val="24"/>
          <w:lang w:val="ru-RU"/>
        </w:rPr>
        <w:t xml:space="preserve"> коэффициент растворимости (</w:t>
      </w:r>
      <w:r w:rsidRPr="00E5732C">
        <w:rPr>
          <w:rFonts w:ascii="Times New Roman" w:hAnsi="Times New Roman" w:cs="Times New Roman"/>
          <w:b/>
          <w:i/>
          <w:sz w:val="24"/>
          <w:szCs w:val="24"/>
        </w:rPr>
        <w:t>s</w:t>
      </w:r>
      <w:r w:rsidRPr="006B4591">
        <w:rPr>
          <w:rFonts w:ascii="Times New Roman" w:hAnsi="Times New Roman" w:cs="Times New Roman"/>
          <w:b/>
          <w:sz w:val="24"/>
          <w:szCs w:val="24"/>
          <w:lang w:val="ru-RU"/>
        </w:rPr>
        <w:t xml:space="preserve">) </w:t>
      </w:r>
      <w:r w:rsidRPr="006B4591">
        <w:rPr>
          <w:rFonts w:ascii="Times New Roman" w:hAnsi="Times New Roman" w:cs="Times New Roman"/>
          <w:sz w:val="24"/>
          <w:szCs w:val="24"/>
          <w:lang w:val="ru-RU"/>
        </w:rPr>
        <w:t xml:space="preserve">или </w:t>
      </w:r>
      <w:r w:rsidRPr="006B4591">
        <w:rPr>
          <w:rFonts w:ascii="Times New Roman" w:hAnsi="Times New Roman" w:cs="Times New Roman"/>
          <w:b/>
          <w:sz w:val="24"/>
          <w:szCs w:val="24"/>
          <w:lang w:val="ru-RU"/>
        </w:rPr>
        <w:t xml:space="preserve">растворимость вещества. </w:t>
      </w:r>
      <w:r w:rsidRPr="006B4591">
        <w:rPr>
          <w:rFonts w:ascii="Times New Roman" w:hAnsi="Times New Roman" w:cs="Times New Roman"/>
          <w:sz w:val="24"/>
          <w:szCs w:val="24"/>
          <w:lang w:val="ru-RU"/>
        </w:rPr>
        <w:t xml:space="preserve">Обычно в таблицах коэффициент растворимости приводится в </w:t>
      </w:r>
      <w:r w:rsidRPr="006B4591">
        <w:rPr>
          <w:rFonts w:ascii="Times New Roman" w:hAnsi="Times New Roman" w:cs="Times New Roman"/>
          <w:b/>
          <w:sz w:val="24"/>
          <w:szCs w:val="24"/>
          <w:lang w:val="ru-RU"/>
        </w:rPr>
        <w:t>граммах вещества на 100</w:t>
      </w:r>
      <w:r w:rsidRPr="00E5732C">
        <w:rPr>
          <w:rFonts w:ascii="Times New Roman" w:hAnsi="Times New Roman" w:cs="Times New Roman"/>
          <w:b/>
          <w:sz w:val="24"/>
          <w:szCs w:val="24"/>
        </w:rPr>
        <w:t> </w:t>
      </w:r>
      <w:r w:rsidRPr="006B4591">
        <w:rPr>
          <w:rFonts w:ascii="Times New Roman" w:hAnsi="Times New Roman" w:cs="Times New Roman"/>
          <w:b/>
          <w:sz w:val="24"/>
          <w:szCs w:val="24"/>
          <w:lang w:val="ru-RU"/>
        </w:rPr>
        <w:t>г растворителя</w:t>
      </w:r>
      <w:r w:rsidRPr="006B4591">
        <w:rPr>
          <w:rFonts w:ascii="Times New Roman" w:hAnsi="Times New Roman" w:cs="Times New Roman"/>
          <w:sz w:val="24"/>
          <w:szCs w:val="24"/>
          <w:lang w:val="ru-RU"/>
        </w:rPr>
        <w:t>. Растворимость показывает мкаксимальную массу вещества, которая может раствориться в 100</w:t>
      </w:r>
      <w:r w:rsidRPr="00E5732C">
        <w:rPr>
          <w:rFonts w:ascii="Times New Roman" w:hAnsi="Times New Roman" w:cs="Times New Roman"/>
          <w:sz w:val="24"/>
          <w:szCs w:val="24"/>
        </w:rPr>
        <w:t> </w:t>
      </w:r>
      <w:r w:rsidRPr="006B4591">
        <w:rPr>
          <w:rFonts w:ascii="Times New Roman" w:hAnsi="Times New Roman" w:cs="Times New Roman"/>
          <w:sz w:val="24"/>
          <w:szCs w:val="24"/>
          <w:lang w:val="ru-RU"/>
        </w:rPr>
        <w:t>г растворителя.</w:t>
      </w:r>
    </w:p>
    <w:p w:rsidR="006B4591" w:rsidRPr="00E5732C" w:rsidRDefault="006B4591" w:rsidP="006B4591">
      <w:pPr>
        <w:widowControl w:val="0"/>
        <w:spacing w:after="0"/>
        <w:ind w:firstLine="708"/>
        <w:jc w:val="both"/>
        <w:rPr>
          <w:rFonts w:ascii="Times New Roman" w:hAnsi="Times New Roman" w:cs="Times New Roman"/>
          <w:b/>
          <w:sz w:val="24"/>
          <w:szCs w:val="24"/>
        </w:rPr>
      </w:pPr>
      <w:r w:rsidRPr="006B4591">
        <w:rPr>
          <w:rFonts w:ascii="Times New Roman" w:hAnsi="Times New Roman" w:cs="Times New Roman"/>
          <w:b/>
          <w:sz w:val="24"/>
          <w:szCs w:val="24"/>
          <w:lang w:val="ru-RU"/>
        </w:rPr>
        <w:tab/>
      </w:r>
      <w:r w:rsidRPr="006B4591">
        <w:rPr>
          <w:rFonts w:ascii="Times New Roman" w:hAnsi="Times New Roman" w:cs="Times New Roman"/>
          <w:b/>
          <w:sz w:val="24"/>
          <w:szCs w:val="24"/>
          <w:lang w:val="ru-RU"/>
        </w:rPr>
        <w:tab/>
      </w:r>
      <w:r w:rsidRPr="006B4591">
        <w:rPr>
          <w:rFonts w:ascii="Times New Roman" w:hAnsi="Times New Roman" w:cs="Times New Roman"/>
          <w:b/>
          <w:sz w:val="24"/>
          <w:szCs w:val="24"/>
          <w:lang w:val="ru-RU"/>
        </w:rPr>
        <w:tab/>
      </w:r>
      <w:r w:rsidRPr="006B4591">
        <w:rPr>
          <w:rFonts w:ascii="Times New Roman" w:hAnsi="Times New Roman" w:cs="Times New Roman"/>
          <w:b/>
          <w:sz w:val="24"/>
          <w:szCs w:val="24"/>
          <w:lang w:val="ru-RU"/>
        </w:rPr>
        <w:tab/>
      </w:r>
      <m:oMath>
        <m:r>
          <m:rPr>
            <m:sty m:val="bi"/>
          </m:rPr>
          <w:rPr>
            <w:rFonts w:ascii="Cambria Math" w:hAnsi="Cambria Math" w:cs="Times New Roman"/>
            <w:sz w:val="24"/>
            <w:szCs w:val="24"/>
          </w:rPr>
          <m:t>s</m:t>
        </m:r>
        <m:d>
          <m:dPr>
            <m:ctrlPr>
              <w:rPr>
                <w:rFonts w:ascii="Cambria Math" w:hAnsi="Times New Roman" w:cs="Times New Roman"/>
                <w:b/>
                <w:i/>
                <w:sz w:val="24"/>
                <w:szCs w:val="24"/>
              </w:rPr>
            </m:ctrlPr>
          </m:dPr>
          <m:e>
            <m:r>
              <m:rPr>
                <m:sty m:val="bi"/>
              </m:rPr>
              <w:rPr>
                <w:rFonts w:ascii="Cambria Math" w:hAnsi="Times New Roman" w:cs="Times New Roman"/>
                <w:sz w:val="24"/>
                <w:szCs w:val="24"/>
              </w:rPr>
              <m:t>в-ва</m:t>
            </m:r>
          </m:e>
        </m:d>
        <m:r>
          <m:rPr>
            <m:sty m:val="bi"/>
          </m:rPr>
          <w:rPr>
            <w:rFonts w:ascii="Cambria Math" w:hAnsi="Times New Roman" w:cs="Times New Roman"/>
            <w:sz w:val="24"/>
            <w:szCs w:val="24"/>
          </w:rPr>
          <m:t>=</m:t>
        </m:r>
        <m:f>
          <m:fPr>
            <m:ctrlPr>
              <w:rPr>
                <w:rFonts w:ascii="Cambria Math" w:hAnsi="Times New Roman" w:cs="Times New Roman"/>
                <w:b/>
                <w:i/>
                <w:sz w:val="24"/>
                <w:szCs w:val="24"/>
              </w:rPr>
            </m:ctrlPr>
          </m:fPr>
          <m:num>
            <m:r>
              <m:rPr>
                <m:sty m:val="bi"/>
              </m:rPr>
              <w:rPr>
                <w:rFonts w:ascii="Cambria Math" w:hAnsi="Cambria Math" w:cs="Times New Roman"/>
                <w:sz w:val="24"/>
                <w:szCs w:val="24"/>
              </w:rPr>
              <m:t>m</m:t>
            </m:r>
            <m:r>
              <m:rPr>
                <m:sty m:val="bi"/>
              </m:rPr>
              <w:rPr>
                <w:rFonts w:ascii="Cambria Math" w:hAnsi="Times New Roman" w:cs="Times New Roman"/>
                <w:sz w:val="24"/>
                <w:szCs w:val="24"/>
              </w:rPr>
              <m:t>(</m:t>
            </m:r>
            <m:r>
              <m:rPr>
                <m:sty m:val="bi"/>
              </m:rPr>
              <w:rPr>
                <w:rFonts w:ascii="Cambria Math" w:hAnsi="Times New Roman" w:cs="Times New Roman"/>
                <w:sz w:val="24"/>
                <w:szCs w:val="24"/>
              </w:rPr>
              <m:t>в-ва</m:t>
            </m:r>
            <m:r>
              <m:rPr>
                <m:sty m:val="bi"/>
              </m:rPr>
              <w:rPr>
                <w:rFonts w:ascii="Cambria Math" w:hAnsi="Times New Roman" w:cs="Times New Roman"/>
                <w:sz w:val="24"/>
                <w:szCs w:val="24"/>
              </w:rPr>
              <m:t>)</m:t>
            </m:r>
          </m:num>
          <m:den>
            <m:r>
              <m:rPr>
                <m:sty m:val="bi"/>
              </m:rPr>
              <w:rPr>
                <w:rFonts w:ascii="Cambria Math" w:hAnsi="Cambria Math" w:cs="Times New Roman"/>
                <w:sz w:val="24"/>
                <w:szCs w:val="24"/>
              </w:rPr>
              <m:t>m</m:t>
            </m:r>
            <m:r>
              <m:rPr>
                <m:sty m:val="bi"/>
              </m:rPr>
              <w:rPr>
                <w:rFonts w:ascii="Cambria Math" w:hAnsi="Times New Roman" w:cs="Times New Roman"/>
                <w:sz w:val="24"/>
                <w:szCs w:val="24"/>
              </w:rPr>
              <m:t>(</m:t>
            </m:r>
            <m:r>
              <m:rPr>
                <m:sty m:val="bi"/>
              </m:rPr>
              <w:rPr>
                <w:rFonts w:ascii="Cambria Math" w:hAnsi="Times New Roman" w:cs="Times New Roman"/>
                <w:sz w:val="24"/>
                <w:szCs w:val="24"/>
              </w:rPr>
              <m:t>р-ля</m:t>
            </m:r>
            <m:r>
              <m:rPr>
                <m:sty m:val="bi"/>
              </m:rPr>
              <w:rPr>
                <w:rFonts w:ascii="Cambria Math" w:hAnsi="Times New Roman" w:cs="Times New Roman"/>
                <w:sz w:val="24"/>
                <w:szCs w:val="24"/>
              </w:rPr>
              <m:t>)</m:t>
            </m:r>
          </m:den>
        </m:f>
        <m:r>
          <m:rPr>
            <m:sty m:val="bi"/>
          </m:rPr>
          <w:rPr>
            <w:rFonts w:ascii="Cambria Math" w:hAnsi="Cambria Math" w:cs="Times New Roman"/>
            <w:sz w:val="24"/>
            <w:szCs w:val="24"/>
          </w:rPr>
          <m:t>100</m:t>
        </m:r>
      </m:oMath>
    </w:p>
    <w:p w:rsidR="006B4591" w:rsidRPr="006B4591" w:rsidRDefault="006B4591" w:rsidP="006B4591">
      <w:pPr>
        <w:spacing w:after="0"/>
        <w:ind w:firstLine="708"/>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lastRenderedPageBreak/>
        <w:t>Пересчёт по схеме: объём раствора</w:t>
      </w:r>
      <w:r w:rsidRPr="00E5732C">
        <w:rPr>
          <w:rFonts w:ascii="Times New Roman" w:hAnsi="Times New Roman" w:cs="Times New Roman"/>
          <w:sz w:val="24"/>
          <w:szCs w:val="24"/>
        </w:rPr>
        <w:t> </w:t>
      </w:r>
      <w:r w:rsidRPr="006B4591">
        <w:rPr>
          <w:rFonts w:ascii="Times New Roman" w:hAnsi="Times New Roman" w:cs="Times New Roman"/>
          <w:sz w:val="24"/>
          <w:szCs w:val="24"/>
          <w:lang w:val="ru-RU"/>
        </w:rPr>
        <w:t>→</w:t>
      </w:r>
      <w:r w:rsidRPr="00E5732C">
        <w:rPr>
          <w:rFonts w:ascii="Times New Roman" w:hAnsi="Times New Roman" w:cs="Times New Roman"/>
          <w:sz w:val="24"/>
          <w:szCs w:val="24"/>
        </w:rPr>
        <w:t> </w:t>
      </w:r>
      <w:r w:rsidRPr="006B4591">
        <w:rPr>
          <w:rFonts w:ascii="Times New Roman" w:hAnsi="Times New Roman" w:cs="Times New Roman"/>
          <w:sz w:val="24"/>
          <w:szCs w:val="24"/>
          <w:lang w:val="ru-RU"/>
        </w:rPr>
        <w:t>масса раствора</w:t>
      </w:r>
      <w:r w:rsidRPr="00E5732C">
        <w:rPr>
          <w:rFonts w:ascii="Times New Roman" w:hAnsi="Times New Roman" w:cs="Times New Roman"/>
          <w:sz w:val="24"/>
          <w:szCs w:val="24"/>
        </w:rPr>
        <w:t> </w:t>
      </w:r>
      <w:r w:rsidRPr="006B4591">
        <w:rPr>
          <w:rFonts w:ascii="Times New Roman" w:hAnsi="Times New Roman" w:cs="Times New Roman"/>
          <w:sz w:val="24"/>
          <w:szCs w:val="24"/>
          <w:lang w:val="ru-RU"/>
        </w:rPr>
        <w:t>→</w:t>
      </w:r>
      <w:r w:rsidRPr="00E5732C">
        <w:rPr>
          <w:rFonts w:ascii="Times New Roman" w:hAnsi="Times New Roman" w:cs="Times New Roman"/>
          <w:sz w:val="24"/>
          <w:szCs w:val="24"/>
        </w:rPr>
        <w:t> </w:t>
      </w:r>
      <w:r w:rsidRPr="006B4591">
        <w:rPr>
          <w:rFonts w:ascii="Times New Roman" w:hAnsi="Times New Roman" w:cs="Times New Roman"/>
          <w:sz w:val="24"/>
          <w:szCs w:val="24"/>
          <w:lang w:val="ru-RU"/>
        </w:rPr>
        <w:t>масса вещества</w:t>
      </w:r>
      <w:r w:rsidRPr="00E5732C">
        <w:rPr>
          <w:rFonts w:ascii="Times New Roman" w:hAnsi="Times New Roman" w:cs="Times New Roman"/>
          <w:sz w:val="24"/>
          <w:szCs w:val="24"/>
        </w:rPr>
        <w:t> </w:t>
      </w:r>
      <w:r w:rsidRPr="006B4591">
        <w:rPr>
          <w:rFonts w:ascii="Times New Roman" w:hAnsi="Times New Roman" w:cs="Times New Roman"/>
          <w:sz w:val="24"/>
          <w:szCs w:val="24"/>
          <w:lang w:val="ru-RU"/>
        </w:rPr>
        <w:t>→</w:t>
      </w:r>
      <w:r w:rsidRPr="00E5732C">
        <w:rPr>
          <w:rFonts w:ascii="Times New Roman" w:hAnsi="Times New Roman" w:cs="Times New Roman"/>
          <w:sz w:val="24"/>
          <w:szCs w:val="24"/>
        </w:rPr>
        <w:t> </w:t>
      </w:r>
      <w:r w:rsidRPr="006B4591">
        <w:rPr>
          <w:rFonts w:ascii="Times New Roman" w:hAnsi="Times New Roman" w:cs="Times New Roman"/>
          <w:sz w:val="24"/>
          <w:szCs w:val="24"/>
          <w:lang w:val="ru-RU"/>
        </w:rPr>
        <w:t>моли вещества  (и наоборот) привед</w:t>
      </w:r>
      <w:r>
        <w:rPr>
          <w:rFonts w:ascii="Times New Roman" w:hAnsi="Times New Roman" w:cs="Times New Roman"/>
          <w:sz w:val="24"/>
          <w:szCs w:val="24"/>
          <w:lang w:val="ru-RU"/>
        </w:rPr>
        <w:t>ё</w:t>
      </w:r>
      <w:r w:rsidRPr="006B4591">
        <w:rPr>
          <w:rFonts w:ascii="Times New Roman" w:hAnsi="Times New Roman" w:cs="Times New Roman"/>
          <w:sz w:val="24"/>
          <w:szCs w:val="24"/>
          <w:lang w:val="ru-RU"/>
        </w:rPr>
        <w:t>н на схеме</w:t>
      </w:r>
      <w:proofErr w:type="gramStart"/>
      <w:r w:rsidRPr="006B4591">
        <w:rPr>
          <w:rFonts w:ascii="Times New Roman" w:hAnsi="Times New Roman" w:cs="Times New Roman"/>
          <w:sz w:val="24"/>
          <w:szCs w:val="24"/>
          <w:lang w:val="ru-RU"/>
        </w:rPr>
        <w:t xml:space="preserve"> (</w:t>
      </w:r>
      <w:r w:rsidRPr="00E5732C">
        <w:rPr>
          <w:rFonts w:ascii="Times New Roman" w:hAnsi="Times New Roman" w:cs="Times New Roman"/>
          <w:sz w:val="24"/>
          <w:szCs w:val="24"/>
        </w:rPr>
        <w:t>ρ</w:t>
      </w:r>
      <w:r w:rsidRPr="006B4591">
        <w:rPr>
          <w:rFonts w:ascii="Times New Roman" w:hAnsi="Times New Roman" w:cs="Times New Roman"/>
          <w:sz w:val="24"/>
          <w:szCs w:val="24"/>
          <w:lang w:val="ru-RU"/>
        </w:rPr>
        <w:t xml:space="preserve"> – </w:t>
      </w:r>
      <w:proofErr w:type="gramEnd"/>
      <w:r w:rsidRPr="006B4591">
        <w:rPr>
          <w:rFonts w:ascii="Times New Roman" w:hAnsi="Times New Roman" w:cs="Times New Roman"/>
          <w:sz w:val="24"/>
          <w:szCs w:val="24"/>
          <w:lang w:val="ru-RU"/>
        </w:rPr>
        <w:t xml:space="preserve">плотность раствора,  </w:t>
      </w:r>
      <w:r w:rsidRPr="00E5732C">
        <w:rPr>
          <w:rFonts w:ascii="Times New Roman" w:hAnsi="Times New Roman" w:cs="Times New Roman"/>
          <w:sz w:val="24"/>
          <w:szCs w:val="24"/>
        </w:rPr>
        <w:t>ω</w:t>
      </w:r>
      <w:r w:rsidRPr="006B4591">
        <w:rPr>
          <w:rFonts w:ascii="Times New Roman" w:hAnsi="Times New Roman" w:cs="Times New Roman"/>
          <w:sz w:val="24"/>
          <w:szCs w:val="24"/>
          <w:lang w:val="ru-RU"/>
        </w:rPr>
        <w:t xml:space="preserve"> – массовая доля растворенного вещества)</w:t>
      </w:r>
    </w:p>
    <w:p w:rsidR="006B4591" w:rsidRPr="00E5732C" w:rsidRDefault="006B4591" w:rsidP="006B4591">
      <w:pPr>
        <w:spacing w:after="0"/>
        <w:jc w:val="center"/>
        <w:rPr>
          <w:rFonts w:ascii="Times New Roman" w:hAnsi="Times New Roman" w:cs="Times New Roman"/>
          <w:b/>
          <w:i/>
          <w:sz w:val="24"/>
          <w:szCs w:val="24"/>
        </w:rPr>
      </w:pPr>
      <w:r w:rsidRPr="00E5732C">
        <w:rPr>
          <w:rFonts w:ascii="Times New Roman" w:hAnsi="Times New Roman" w:cs="Times New Roman"/>
          <w:b/>
          <w:i/>
          <w:noProof/>
          <w:sz w:val="24"/>
          <w:szCs w:val="24"/>
          <w:lang w:val="ru-RU" w:eastAsia="ru-RU"/>
        </w:rPr>
        <w:drawing>
          <wp:inline distT="0" distB="0" distL="0" distR="0">
            <wp:extent cx="4248150" cy="1017106"/>
            <wp:effectExtent l="19050" t="0" r="0" b="0"/>
            <wp:docPr id="13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2" cstate="print"/>
                    <a:srcRect/>
                    <a:stretch>
                      <a:fillRect/>
                    </a:stretch>
                  </pic:blipFill>
                  <pic:spPr bwMode="auto">
                    <a:xfrm>
                      <a:off x="0" y="0"/>
                      <a:ext cx="4254112" cy="1018533"/>
                    </a:xfrm>
                    <a:prstGeom prst="rect">
                      <a:avLst/>
                    </a:prstGeom>
                    <a:noFill/>
                    <a:ln w="9525">
                      <a:noFill/>
                      <a:miter lim="800000"/>
                      <a:headEnd/>
                      <a:tailEnd/>
                    </a:ln>
                  </pic:spPr>
                </pic:pic>
              </a:graphicData>
            </a:graphic>
          </wp:inline>
        </w:drawing>
      </w:r>
    </w:p>
    <w:p w:rsidR="006B4591" w:rsidRPr="00E5732C" w:rsidRDefault="006B4591" w:rsidP="006B4591">
      <w:pPr>
        <w:widowControl w:val="0"/>
        <w:spacing w:after="0"/>
        <w:ind w:firstLine="708"/>
        <w:jc w:val="both"/>
        <w:rPr>
          <w:rFonts w:ascii="Times New Roman" w:hAnsi="Times New Roman" w:cs="Times New Roman"/>
          <w:b/>
          <w:i/>
          <w:sz w:val="24"/>
          <w:szCs w:val="24"/>
        </w:rPr>
      </w:pPr>
    </w:p>
    <w:p w:rsidR="006B4591" w:rsidRPr="006B4591" w:rsidRDefault="006B4591" w:rsidP="006B4591">
      <w:pPr>
        <w:widowControl w:val="0"/>
        <w:spacing w:after="0"/>
        <w:ind w:firstLine="708"/>
        <w:jc w:val="center"/>
        <w:rPr>
          <w:rFonts w:ascii="Times New Roman" w:hAnsi="Times New Roman" w:cs="Times New Roman"/>
          <w:b/>
          <w:sz w:val="24"/>
          <w:szCs w:val="24"/>
          <w:lang w:val="ru-RU"/>
        </w:rPr>
      </w:pPr>
      <w:r w:rsidRPr="006B4591">
        <w:rPr>
          <w:rFonts w:ascii="Times New Roman" w:hAnsi="Times New Roman" w:cs="Times New Roman"/>
          <w:b/>
          <w:sz w:val="24"/>
          <w:szCs w:val="24"/>
          <w:lang w:val="ru-RU"/>
        </w:rPr>
        <w:t>ЭЛЕКТРОЛИТЫ И ЭЛЕКТРОЛИТИЧЕСКАЯ ДИССОЦИАЦИЯ</w:t>
      </w:r>
    </w:p>
    <w:p w:rsidR="006B4591" w:rsidRPr="006B4591" w:rsidRDefault="006B4591" w:rsidP="006B4591">
      <w:pPr>
        <w:widowControl w:val="0"/>
        <w:spacing w:after="0"/>
        <w:ind w:firstLine="708"/>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 xml:space="preserve">Ионные соединения в расплавах, в водных и неводных растворах могут проводить электрический ток. Соединения с ионной проводимостью называют </w:t>
      </w:r>
      <w:r w:rsidRPr="006B4591">
        <w:rPr>
          <w:rFonts w:ascii="Times New Roman" w:hAnsi="Times New Roman" w:cs="Times New Roman"/>
          <w:b/>
          <w:sz w:val="24"/>
          <w:szCs w:val="24"/>
          <w:lang w:val="ru-RU"/>
        </w:rPr>
        <w:t>электролитами</w:t>
      </w:r>
      <w:r w:rsidRPr="006B4591">
        <w:rPr>
          <w:rFonts w:ascii="Times New Roman" w:hAnsi="Times New Roman" w:cs="Times New Roman"/>
          <w:sz w:val="24"/>
          <w:szCs w:val="24"/>
          <w:lang w:val="ru-RU"/>
        </w:rPr>
        <w:t xml:space="preserve"> или </w:t>
      </w:r>
      <w:r w:rsidRPr="006B4591">
        <w:rPr>
          <w:rFonts w:ascii="Times New Roman" w:hAnsi="Times New Roman" w:cs="Times New Roman"/>
          <w:b/>
          <w:sz w:val="24"/>
          <w:szCs w:val="24"/>
          <w:lang w:val="ru-RU"/>
        </w:rPr>
        <w:t xml:space="preserve">проводниками </w:t>
      </w:r>
      <w:r w:rsidRPr="00E5732C">
        <w:rPr>
          <w:rFonts w:ascii="Times New Roman" w:hAnsi="Times New Roman" w:cs="Times New Roman"/>
          <w:b/>
          <w:sz w:val="24"/>
          <w:szCs w:val="24"/>
        </w:rPr>
        <w:t>II</w:t>
      </w:r>
      <w:r w:rsidRPr="006B4591">
        <w:rPr>
          <w:rFonts w:ascii="Times New Roman" w:hAnsi="Times New Roman" w:cs="Times New Roman"/>
          <w:b/>
          <w:sz w:val="24"/>
          <w:szCs w:val="24"/>
          <w:lang w:val="ru-RU"/>
        </w:rPr>
        <w:t xml:space="preserve"> рода</w:t>
      </w:r>
      <w:r w:rsidRPr="006B4591">
        <w:rPr>
          <w:rFonts w:ascii="Times New Roman" w:hAnsi="Times New Roman" w:cs="Times New Roman"/>
          <w:sz w:val="24"/>
          <w:szCs w:val="24"/>
          <w:lang w:val="ru-RU"/>
        </w:rPr>
        <w:t xml:space="preserve"> (в отличие от проводников </w:t>
      </w:r>
      <w:r w:rsidRPr="00E5732C">
        <w:rPr>
          <w:rFonts w:ascii="Times New Roman" w:hAnsi="Times New Roman" w:cs="Times New Roman"/>
          <w:sz w:val="24"/>
          <w:szCs w:val="24"/>
        </w:rPr>
        <w:t>I</w:t>
      </w:r>
      <w:r w:rsidRPr="006B4591">
        <w:rPr>
          <w:rFonts w:ascii="Times New Roman" w:hAnsi="Times New Roman" w:cs="Times New Roman"/>
          <w:sz w:val="24"/>
          <w:szCs w:val="24"/>
          <w:lang w:val="ru-RU"/>
        </w:rPr>
        <w:t xml:space="preserve"> рода с электронной проводимостью). Электролитами являются многие неорганические кислоты, основания и соли. Неэлектролитами является большинство органических соединений: спирты, углеводы, углеводороды и др.</w:t>
      </w:r>
    </w:p>
    <w:p w:rsidR="006B4591" w:rsidRPr="006B4591" w:rsidRDefault="006B4591" w:rsidP="006B4591">
      <w:pPr>
        <w:widowControl w:val="0"/>
        <w:spacing w:after="0"/>
        <w:ind w:firstLine="708"/>
        <w:jc w:val="both"/>
        <w:rPr>
          <w:rFonts w:ascii="Times New Roman" w:hAnsi="Times New Roman" w:cs="Times New Roman"/>
          <w:lang w:val="ru-RU"/>
        </w:rPr>
      </w:pPr>
      <w:r w:rsidRPr="006B4591">
        <w:rPr>
          <w:rFonts w:ascii="Times New Roman" w:hAnsi="Times New Roman" w:cs="Times New Roman"/>
          <w:b/>
          <w:sz w:val="24"/>
          <w:szCs w:val="24"/>
          <w:lang w:val="ru-RU"/>
        </w:rPr>
        <w:t>Электролитическая диссоциация</w:t>
      </w:r>
      <w:r w:rsidRPr="006B4591">
        <w:rPr>
          <w:rFonts w:ascii="Times New Roman" w:hAnsi="Times New Roman" w:cs="Times New Roman"/>
          <w:sz w:val="24"/>
          <w:szCs w:val="24"/>
          <w:lang w:val="ru-RU"/>
        </w:rPr>
        <w:t xml:space="preserve"> – распад молекул электролитов с образованием катионов и анионов. Процесс диссоциации является обратимым, поэтому при написании уравнения диссоциации применяется знак обратимости</w:t>
      </w:r>
      <w:r w:rsidRPr="006B4591">
        <w:rPr>
          <w:rFonts w:ascii="Times New Roman" w:hAnsi="Times New Roman" w:cs="Times New Roman"/>
          <w:noProof/>
          <w:lang w:val="ru-RU"/>
        </w:rPr>
        <w:t xml:space="preserve"> </w:t>
      </w:r>
      <w:r w:rsidRPr="00E5732C">
        <w:rPr>
          <w:rFonts w:ascii="Times New Roman" w:hAnsi="Times New Roman" w:cs="Times New Roman"/>
          <w:noProof/>
        </w:rPr>
        <w:sym w:font="Symbol" w:char="F0AB"/>
      </w:r>
      <w:r w:rsidRPr="006B4591">
        <w:rPr>
          <w:rFonts w:ascii="Times New Roman" w:hAnsi="Times New Roman" w:cs="Times New Roman"/>
          <w:lang w:val="ru-RU"/>
        </w:rPr>
        <w:t>.</w:t>
      </w:r>
    </w:p>
    <w:p w:rsidR="006B4591" w:rsidRPr="006B4591" w:rsidRDefault="006B4591" w:rsidP="006B4591">
      <w:pPr>
        <w:widowControl w:val="0"/>
        <w:spacing w:after="0"/>
        <w:ind w:right="71" w:firstLine="450"/>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 xml:space="preserve">Разные электролиты диссоциируют в разной степени. </w:t>
      </w:r>
      <w:r w:rsidRPr="006B4591">
        <w:rPr>
          <w:rFonts w:ascii="Times New Roman" w:hAnsi="Times New Roman" w:cs="Times New Roman"/>
          <w:b/>
          <w:sz w:val="24"/>
          <w:szCs w:val="24"/>
          <w:lang w:val="ru-RU"/>
        </w:rPr>
        <w:t xml:space="preserve">Степень диссоциации – </w:t>
      </w:r>
      <w:r w:rsidRPr="006B4591">
        <w:rPr>
          <w:rFonts w:ascii="Times New Roman" w:hAnsi="Times New Roman" w:cs="Times New Roman"/>
          <w:sz w:val="24"/>
          <w:szCs w:val="24"/>
          <w:lang w:val="ru-RU"/>
        </w:rPr>
        <w:t>отношение концентрации продиссоциировавших на ионы молекул электролита к их исходной концентрации в растворе.</w:t>
      </w:r>
    </w:p>
    <w:p w:rsidR="006B4591" w:rsidRPr="00E5732C" w:rsidRDefault="006B4591" w:rsidP="006B4591">
      <w:pPr>
        <w:widowControl w:val="0"/>
        <w:spacing w:after="0"/>
        <w:ind w:left="709" w:right="706"/>
        <w:jc w:val="both"/>
        <w:rPr>
          <w:rFonts w:ascii="Times New Roman" w:hAnsi="Times New Roman" w:cs="Times New Roman"/>
          <w:b/>
          <w:sz w:val="24"/>
          <w:szCs w:val="24"/>
        </w:rPr>
      </w:pPr>
      <w:r w:rsidRPr="006B4591">
        <w:rPr>
          <w:rFonts w:ascii="Times New Roman" w:hAnsi="Times New Roman" w:cs="Times New Roman"/>
          <w:b/>
          <w:sz w:val="24"/>
          <w:szCs w:val="24"/>
          <w:lang w:val="ru-RU"/>
        </w:rPr>
        <w:tab/>
      </w:r>
      <w:r w:rsidRPr="006B4591">
        <w:rPr>
          <w:rFonts w:ascii="Times New Roman" w:hAnsi="Times New Roman" w:cs="Times New Roman"/>
          <w:b/>
          <w:sz w:val="24"/>
          <w:szCs w:val="24"/>
          <w:lang w:val="ru-RU"/>
        </w:rPr>
        <w:tab/>
      </w:r>
      <w:r w:rsidRPr="006B4591">
        <w:rPr>
          <w:rFonts w:ascii="Times New Roman" w:hAnsi="Times New Roman" w:cs="Times New Roman"/>
          <w:b/>
          <w:sz w:val="24"/>
          <w:szCs w:val="24"/>
          <w:lang w:val="ru-RU"/>
        </w:rPr>
        <w:tab/>
      </w:r>
      <w:r w:rsidRPr="006B4591">
        <w:rPr>
          <w:rFonts w:ascii="Times New Roman" w:hAnsi="Times New Roman" w:cs="Times New Roman"/>
          <w:b/>
          <w:sz w:val="24"/>
          <w:szCs w:val="24"/>
          <w:lang w:val="ru-RU"/>
        </w:rPr>
        <w:tab/>
      </w:r>
      <w:r w:rsidRPr="006B4591">
        <w:rPr>
          <w:rFonts w:ascii="Times New Roman" w:hAnsi="Times New Roman" w:cs="Times New Roman"/>
          <w:b/>
          <w:sz w:val="24"/>
          <w:szCs w:val="24"/>
          <w:lang w:val="ru-RU"/>
        </w:rPr>
        <w:tab/>
      </w:r>
      <m:oMath>
        <m:r>
          <m:rPr>
            <m:sty m:val="b"/>
          </m:rPr>
          <w:rPr>
            <w:rFonts w:ascii="Cambria Math" w:hAnsi="Cambria Math" w:cs="Times New Roman"/>
            <w:sz w:val="24"/>
            <w:szCs w:val="24"/>
          </w:rPr>
          <m:t>α</m:t>
        </m:r>
        <m:r>
          <m:rPr>
            <m:sty m:val="bi"/>
          </m:rPr>
          <w:rPr>
            <w:rFonts w:ascii="Cambria Math" w:hAnsi="Times New Roman" w:cs="Times New Roman"/>
            <w:sz w:val="24"/>
            <w:szCs w:val="24"/>
          </w:rPr>
          <m:t>=</m:t>
        </m:r>
        <m:f>
          <m:fPr>
            <m:ctrlPr>
              <w:rPr>
                <w:rFonts w:ascii="Cambria Math" w:hAnsi="Times New Roman" w:cs="Times New Roman"/>
                <w:b/>
                <w:i/>
                <w:sz w:val="24"/>
                <w:szCs w:val="24"/>
              </w:rPr>
            </m:ctrlPr>
          </m:fPr>
          <m:num>
            <m:sSub>
              <m:sSubPr>
                <m:ctrlPr>
                  <w:rPr>
                    <w:rFonts w:ascii="Cambria Math" w:hAnsi="Times New Roman" w:cs="Times New Roman"/>
                    <w:b/>
                    <w:i/>
                    <w:sz w:val="24"/>
                    <w:szCs w:val="24"/>
                  </w:rPr>
                </m:ctrlPr>
              </m:sSubPr>
              <m:e>
                <m:r>
                  <m:rPr>
                    <m:sty m:val="bi"/>
                  </m:rPr>
                  <w:rPr>
                    <w:rFonts w:ascii="Cambria Math" w:hAnsi="Cambria Math" w:cs="Times New Roman"/>
                    <w:sz w:val="24"/>
                    <w:szCs w:val="24"/>
                  </w:rPr>
                  <m:t>c</m:t>
                </m:r>
              </m:e>
              <m:sub>
                <m:r>
                  <m:rPr>
                    <m:sty m:val="bi"/>
                  </m:rPr>
                  <w:rPr>
                    <w:rFonts w:ascii="Times New Roman" w:hAnsi="Times New Roman" w:cs="Times New Roman"/>
                    <w:sz w:val="24"/>
                    <w:szCs w:val="24"/>
                  </w:rPr>
                  <m:t>дисс</m:t>
                </m:r>
              </m:sub>
            </m:sSub>
          </m:num>
          <m:den>
            <m:sSub>
              <m:sSubPr>
                <m:ctrlPr>
                  <w:rPr>
                    <w:rFonts w:ascii="Cambria Math" w:hAnsi="Times New Roman" w:cs="Times New Roman"/>
                    <w:b/>
                    <w:i/>
                    <w:sz w:val="24"/>
                    <w:szCs w:val="24"/>
                  </w:rPr>
                </m:ctrlPr>
              </m:sSubPr>
              <m:e>
                <m:r>
                  <m:rPr>
                    <m:sty m:val="bi"/>
                  </m:rPr>
                  <w:rPr>
                    <w:rFonts w:ascii="Cambria Math" w:hAnsi="Cambria Math" w:cs="Times New Roman"/>
                    <w:sz w:val="24"/>
                    <w:szCs w:val="24"/>
                  </w:rPr>
                  <m:t>c</m:t>
                </m:r>
              </m:e>
              <m:sub>
                <m:r>
                  <m:rPr>
                    <m:sty m:val="bi"/>
                  </m:rPr>
                  <w:rPr>
                    <w:rFonts w:ascii="Cambria Math" w:hAnsi="Cambria Math" w:cs="Times New Roman"/>
                    <w:sz w:val="24"/>
                    <w:szCs w:val="24"/>
                  </w:rPr>
                  <m:t>0</m:t>
                </m:r>
              </m:sub>
            </m:sSub>
          </m:den>
        </m:f>
      </m:oMath>
    </w:p>
    <w:p w:rsidR="006B4591" w:rsidRPr="006B4591" w:rsidRDefault="006B4591" w:rsidP="006B4591">
      <w:pPr>
        <w:widowControl w:val="0"/>
        <w:spacing w:after="0"/>
        <w:ind w:firstLine="708"/>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 xml:space="preserve">При диссоциации происходит увеличение числа кинетически независимых частиц в растворе в </w:t>
      </w:r>
      <w:r w:rsidRPr="00E5732C">
        <w:rPr>
          <w:rFonts w:ascii="Times New Roman" w:hAnsi="Times New Roman" w:cs="Times New Roman"/>
          <w:i/>
          <w:sz w:val="24"/>
          <w:szCs w:val="24"/>
        </w:rPr>
        <w:t>i</w:t>
      </w:r>
      <w:r w:rsidRPr="006B4591">
        <w:rPr>
          <w:rFonts w:ascii="Times New Roman" w:hAnsi="Times New Roman" w:cs="Times New Roman"/>
          <w:sz w:val="24"/>
          <w:szCs w:val="24"/>
          <w:lang w:val="ru-RU"/>
        </w:rPr>
        <w:t xml:space="preserve"> раз</w:t>
      </w:r>
    </w:p>
    <w:p w:rsidR="006B4591" w:rsidRPr="00E5732C" w:rsidRDefault="006B4591" w:rsidP="006B4591">
      <w:pPr>
        <w:widowControl w:val="0"/>
        <w:spacing w:after="0"/>
        <w:ind w:firstLine="708"/>
        <w:jc w:val="both"/>
        <w:rPr>
          <w:rFonts w:ascii="Times New Roman" w:hAnsi="Times New Roman" w:cs="Times New Roman"/>
          <w:b/>
          <w:sz w:val="24"/>
          <w:szCs w:val="24"/>
        </w:rPr>
      </w:pPr>
      <w:r w:rsidRPr="006B4591">
        <w:rPr>
          <w:rFonts w:ascii="Times New Roman" w:hAnsi="Times New Roman" w:cs="Times New Roman"/>
          <w:b/>
          <w:sz w:val="24"/>
          <w:szCs w:val="24"/>
          <w:lang w:val="ru-RU"/>
        </w:rPr>
        <w:tab/>
      </w:r>
      <w:r w:rsidRPr="006B4591">
        <w:rPr>
          <w:rFonts w:ascii="Times New Roman" w:hAnsi="Times New Roman" w:cs="Times New Roman"/>
          <w:b/>
          <w:sz w:val="24"/>
          <w:szCs w:val="24"/>
          <w:lang w:val="ru-RU"/>
        </w:rPr>
        <w:tab/>
      </w:r>
      <w:r w:rsidRPr="006B4591">
        <w:rPr>
          <w:rFonts w:ascii="Times New Roman" w:hAnsi="Times New Roman" w:cs="Times New Roman"/>
          <w:b/>
          <w:sz w:val="24"/>
          <w:szCs w:val="24"/>
          <w:lang w:val="ru-RU"/>
        </w:rPr>
        <w:tab/>
      </w:r>
      <w:r w:rsidRPr="006B4591">
        <w:rPr>
          <w:rFonts w:ascii="Times New Roman" w:hAnsi="Times New Roman" w:cs="Times New Roman"/>
          <w:b/>
          <w:sz w:val="24"/>
          <w:szCs w:val="24"/>
          <w:lang w:val="ru-RU"/>
        </w:rPr>
        <w:tab/>
      </w:r>
      <m:oMath>
        <m:r>
          <m:rPr>
            <m:sty m:val="bi"/>
          </m:rPr>
          <w:rPr>
            <w:rFonts w:ascii="Cambria Math" w:hAnsi="Cambria Math" w:cs="Times New Roman"/>
            <w:sz w:val="24"/>
            <w:szCs w:val="24"/>
          </w:rPr>
          <m:t>i</m:t>
        </m:r>
        <m:r>
          <m:rPr>
            <m:sty m:val="bi"/>
          </m:rPr>
          <w:rPr>
            <w:rFonts w:ascii="Cambria Math" w:hAnsi="Times New Roman" w:cs="Times New Roman"/>
            <w:sz w:val="24"/>
            <w:szCs w:val="24"/>
          </w:rPr>
          <m:t>=</m:t>
        </m:r>
        <m:r>
          <m:rPr>
            <m:sty m:val="bi"/>
          </m:rPr>
          <w:rPr>
            <w:rFonts w:ascii="Cambria Math" w:hAnsi="Cambria Math" w:cs="Times New Roman"/>
            <w:sz w:val="24"/>
            <w:szCs w:val="24"/>
          </w:rPr>
          <m:t>1</m:t>
        </m:r>
        <m:r>
          <m:rPr>
            <m:sty m:val="bi"/>
          </m:rPr>
          <w:rPr>
            <w:rFonts w:ascii="Cambria Math" w:hAnsi="Times New Roman" w:cs="Times New Roman"/>
            <w:sz w:val="24"/>
            <w:szCs w:val="24"/>
          </w:rPr>
          <m:t>+</m:t>
        </m:r>
        <m:r>
          <m:rPr>
            <m:sty m:val="b"/>
          </m:rPr>
          <w:rPr>
            <w:rFonts w:ascii="Cambria Math" w:hAnsi="Cambria Math" w:cs="Times New Roman"/>
            <w:sz w:val="24"/>
            <w:szCs w:val="24"/>
          </w:rPr>
          <m:t>α</m:t>
        </m:r>
        <m:r>
          <m:rPr>
            <m:sty m:val="bi"/>
          </m:rPr>
          <w:rPr>
            <w:rFonts w:ascii="Cambria Math" w:hAnsi="Times New Roman" w:cs="Times New Roman"/>
            <w:sz w:val="24"/>
            <w:szCs w:val="24"/>
          </w:rPr>
          <m:t>(</m:t>
        </m:r>
        <m:r>
          <m:rPr>
            <m:sty m:val="bi"/>
          </m:rPr>
          <w:rPr>
            <w:rFonts w:ascii="Cambria Math" w:hAnsi="Cambria Math" w:cs="Times New Roman"/>
            <w:sz w:val="24"/>
            <w:szCs w:val="24"/>
          </w:rPr>
          <m:t>N</m:t>
        </m:r>
        <m:r>
          <m:rPr>
            <m:sty m:val="bi"/>
          </m:rPr>
          <w:rPr>
            <w:rFonts w:ascii="Times New Roman" w:hAnsi="Times New Roman" w:cs="Times New Roman"/>
            <w:sz w:val="24"/>
            <w:szCs w:val="24"/>
          </w:rPr>
          <m:t>-</m:t>
        </m:r>
        <m:r>
          <m:rPr>
            <m:sty m:val="bi"/>
          </m:rPr>
          <w:rPr>
            <w:rFonts w:ascii="Cambria Math" w:hAnsi="Cambria Math" w:cs="Times New Roman"/>
            <w:sz w:val="24"/>
            <w:szCs w:val="24"/>
          </w:rPr>
          <m:t>1</m:t>
        </m:r>
        <m:r>
          <m:rPr>
            <m:sty m:val="bi"/>
          </m:rPr>
          <w:rPr>
            <w:rFonts w:ascii="Cambria Math" w:hAnsi="Times New Roman" w:cs="Times New Roman"/>
            <w:sz w:val="24"/>
            <w:szCs w:val="24"/>
          </w:rPr>
          <m:t>)</m:t>
        </m:r>
      </m:oMath>
    </w:p>
    <w:p w:rsidR="006B4591" w:rsidRPr="006B4591" w:rsidRDefault="006B4591" w:rsidP="006B4591">
      <w:pPr>
        <w:widowControl w:val="0"/>
        <w:spacing w:after="0"/>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 xml:space="preserve">где </w:t>
      </w:r>
      <w:r w:rsidRPr="00E5732C">
        <w:rPr>
          <w:rFonts w:ascii="Times New Roman" w:hAnsi="Times New Roman" w:cs="Times New Roman"/>
          <w:i/>
          <w:sz w:val="24"/>
          <w:szCs w:val="24"/>
        </w:rPr>
        <w:t>N</w:t>
      </w:r>
      <w:r w:rsidRPr="006B4591">
        <w:rPr>
          <w:rFonts w:ascii="Times New Roman" w:hAnsi="Times New Roman" w:cs="Times New Roman"/>
          <w:sz w:val="24"/>
          <w:szCs w:val="24"/>
          <w:lang w:val="ru-RU"/>
        </w:rPr>
        <w:t xml:space="preserve"> – количество ионов, образующихся при диссоциации одной молекулы. Так при полной диссоциации 1 моль бинарного электролита образуется 2</w:t>
      </w:r>
      <w:r w:rsidRPr="00E5732C">
        <w:rPr>
          <w:rFonts w:ascii="Times New Roman" w:hAnsi="Times New Roman" w:cs="Times New Roman"/>
          <w:sz w:val="24"/>
          <w:szCs w:val="24"/>
        </w:rPr>
        <w:t> </w:t>
      </w:r>
      <w:r w:rsidRPr="006B4591">
        <w:rPr>
          <w:rFonts w:ascii="Times New Roman" w:hAnsi="Times New Roman" w:cs="Times New Roman"/>
          <w:sz w:val="24"/>
          <w:szCs w:val="24"/>
          <w:lang w:val="ru-RU"/>
        </w:rPr>
        <w:t>моль ионов.</w:t>
      </w:r>
    </w:p>
    <w:p w:rsidR="006B4591" w:rsidRPr="006B4591" w:rsidRDefault="006B4591" w:rsidP="006B4591">
      <w:pPr>
        <w:widowControl w:val="0"/>
        <w:spacing w:after="0"/>
        <w:ind w:firstLine="708"/>
        <w:jc w:val="both"/>
        <w:rPr>
          <w:rFonts w:ascii="Times New Roman" w:hAnsi="Times New Roman" w:cs="Times New Roman"/>
          <w:b/>
          <w:sz w:val="24"/>
          <w:szCs w:val="24"/>
          <w:lang w:val="ru-RU"/>
        </w:rPr>
      </w:pPr>
      <w:r w:rsidRPr="006B4591">
        <w:rPr>
          <w:rFonts w:ascii="Times New Roman" w:hAnsi="Times New Roman" w:cs="Times New Roman"/>
          <w:sz w:val="24"/>
          <w:szCs w:val="24"/>
          <w:lang w:val="ru-RU"/>
        </w:rPr>
        <w:t xml:space="preserve">Степень диссоциации определяют экспериментальным путем по измерению свойств раствора, которые зависят только от числа растворенных частиц, а не их природы (температуры кипения и замерзания раствора, осмотическое давление и др.). Такие свойства называют </w:t>
      </w:r>
      <w:r w:rsidRPr="006B4591">
        <w:rPr>
          <w:rFonts w:ascii="Times New Roman" w:hAnsi="Times New Roman" w:cs="Times New Roman"/>
          <w:b/>
          <w:sz w:val="24"/>
          <w:szCs w:val="24"/>
          <w:lang w:val="ru-RU"/>
        </w:rPr>
        <w:t>коллигативными.</w:t>
      </w:r>
    </w:p>
    <w:p w:rsidR="006B4591" w:rsidRPr="006B4591" w:rsidRDefault="006B4591" w:rsidP="006B4591">
      <w:pPr>
        <w:widowControl w:val="0"/>
        <w:spacing w:after="0"/>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ab/>
        <w:t>В зависимости от степени диссоциации различают слабые (в 0,1</w:t>
      </w:r>
      <w:r w:rsidRPr="00E5732C">
        <w:rPr>
          <w:rFonts w:ascii="Times New Roman" w:hAnsi="Times New Roman" w:cs="Times New Roman"/>
          <w:sz w:val="24"/>
          <w:szCs w:val="24"/>
        </w:rPr>
        <w:t> </w:t>
      </w:r>
      <w:r w:rsidRPr="006B4591">
        <w:rPr>
          <w:rFonts w:ascii="Times New Roman" w:hAnsi="Times New Roman" w:cs="Times New Roman"/>
          <w:sz w:val="24"/>
          <w:szCs w:val="24"/>
          <w:lang w:val="ru-RU"/>
        </w:rPr>
        <w:t xml:space="preserve">М растворе </w:t>
      </w:r>
      <w:r w:rsidRPr="00E5732C">
        <w:rPr>
          <w:rFonts w:ascii="Times New Roman" w:hAnsi="Times New Roman" w:cs="Times New Roman"/>
          <w:sz w:val="24"/>
          <w:szCs w:val="24"/>
        </w:rPr>
        <w:t>α </w:t>
      </w:r>
      <w:r w:rsidRPr="006B4591">
        <w:rPr>
          <w:rFonts w:ascii="Times New Roman" w:hAnsi="Times New Roman" w:cs="Times New Roman"/>
          <w:sz w:val="24"/>
          <w:szCs w:val="24"/>
          <w:lang w:val="ru-RU"/>
        </w:rPr>
        <w:t>&lt;</w:t>
      </w:r>
      <w:r w:rsidRPr="00E5732C">
        <w:rPr>
          <w:rFonts w:ascii="Times New Roman" w:hAnsi="Times New Roman" w:cs="Times New Roman"/>
          <w:sz w:val="24"/>
          <w:szCs w:val="24"/>
        </w:rPr>
        <w:t> </w:t>
      </w:r>
      <w:r w:rsidRPr="006B4591">
        <w:rPr>
          <w:rFonts w:ascii="Times New Roman" w:hAnsi="Times New Roman" w:cs="Times New Roman"/>
          <w:sz w:val="24"/>
          <w:szCs w:val="24"/>
          <w:lang w:val="ru-RU"/>
        </w:rPr>
        <w:t>3%) и сильные (в 0,1</w:t>
      </w:r>
      <w:r w:rsidRPr="00E5732C">
        <w:rPr>
          <w:rFonts w:ascii="Times New Roman" w:hAnsi="Times New Roman" w:cs="Times New Roman"/>
          <w:sz w:val="24"/>
          <w:szCs w:val="24"/>
        </w:rPr>
        <w:t> </w:t>
      </w:r>
      <w:r w:rsidRPr="006B4591">
        <w:rPr>
          <w:rFonts w:ascii="Times New Roman" w:hAnsi="Times New Roman" w:cs="Times New Roman"/>
          <w:sz w:val="24"/>
          <w:szCs w:val="24"/>
          <w:lang w:val="ru-RU"/>
        </w:rPr>
        <w:t xml:space="preserve">М растворе </w:t>
      </w:r>
      <w:r w:rsidRPr="00E5732C">
        <w:rPr>
          <w:rFonts w:ascii="Times New Roman" w:hAnsi="Times New Roman" w:cs="Times New Roman"/>
          <w:sz w:val="24"/>
          <w:szCs w:val="24"/>
        </w:rPr>
        <w:t>α </w:t>
      </w:r>
      <w:r w:rsidRPr="006B4591">
        <w:rPr>
          <w:rFonts w:ascii="Times New Roman" w:hAnsi="Times New Roman" w:cs="Times New Roman"/>
          <w:sz w:val="24"/>
          <w:szCs w:val="24"/>
          <w:lang w:val="ru-RU"/>
        </w:rPr>
        <w:t>&gt;</w:t>
      </w:r>
      <w:r w:rsidRPr="00E5732C">
        <w:rPr>
          <w:rFonts w:ascii="Times New Roman" w:hAnsi="Times New Roman" w:cs="Times New Roman"/>
          <w:sz w:val="24"/>
          <w:szCs w:val="24"/>
        </w:rPr>
        <w:t> </w:t>
      </w:r>
      <w:r w:rsidRPr="006B4591">
        <w:rPr>
          <w:rFonts w:ascii="Times New Roman" w:hAnsi="Times New Roman" w:cs="Times New Roman"/>
          <w:sz w:val="24"/>
          <w:szCs w:val="24"/>
          <w:lang w:val="ru-RU"/>
        </w:rPr>
        <w:t>30%). Остальные относятся к электролитам средней силы.</w:t>
      </w:r>
    </w:p>
    <w:p w:rsidR="006B4591" w:rsidRPr="006B4591" w:rsidRDefault="006B4591" w:rsidP="006B4591">
      <w:pPr>
        <w:widowControl w:val="0"/>
        <w:spacing w:after="0"/>
        <w:ind w:firstLine="708"/>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Понятие «сильный электролит» относительно. Оно характеризует не только растворяемое вещество, но и растворитель. Например, хлороводород, растворенный в воде, сильный электролит, а хлороводород, растворенный в безводной уксусной кислоте, слабый электролит.</w:t>
      </w:r>
    </w:p>
    <w:p w:rsidR="006B4591" w:rsidRPr="006B4591" w:rsidRDefault="006B4591" w:rsidP="006B4591">
      <w:pPr>
        <w:widowControl w:val="0"/>
        <w:spacing w:after="0"/>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ab/>
        <w:t>По отношению к воде сильными электролитами являются:</w:t>
      </w:r>
    </w:p>
    <w:p w:rsidR="006B4591" w:rsidRPr="00E5732C" w:rsidRDefault="006B4591" w:rsidP="006B4591">
      <w:pPr>
        <w:widowControl w:val="0"/>
        <w:numPr>
          <w:ilvl w:val="0"/>
          <w:numId w:val="37"/>
        </w:numPr>
        <w:tabs>
          <w:tab w:val="clear" w:pos="720"/>
          <w:tab w:val="num" w:pos="0"/>
        </w:tabs>
        <w:spacing w:after="0"/>
        <w:ind w:left="0" w:firstLine="360"/>
        <w:jc w:val="both"/>
        <w:rPr>
          <w:rFonts w:ascii="Times New Roman" w:hAnsi="Times New Roman" w:cs="Times New Roman"/>
          <w:sz w:val="24"/>
          <w:szCs w:val="24"/>
        </w:rPr>
      </w:pPr>
      <w:r w:rsidRPr="00E5732C">
        <w:rPr>
          <w:rFonts w:ascii="Times New Roman" w:hAnsi="Times New Roman" w:cs="Times New Roman"/>
          <w:sz w:val="24"/>
          <w:szCs w:val="24"/>
        </w:rPr>
        <w:t>почти все простые соли;</w:t>
      </w:r>
    </w:p>
    <w:p w:rsidR="006B4591" w:rsidRPr="006B4591" w:rsidRDefault="006B4591" w:rsidP="006B4591">
      <w:pPr>
        <w:widowControl w:val="0"/>
        <w:numPr>
          <w:ilvl w:val="0"/>
          <w:numId w:val="37"/>
        </w:numPr>
        <w:tabs>
          <w:tab w:val="clear" w:pos="720"/>
          <w:tab w:val="num" w:pos="0"/>
        </w:tabs>
        <w:spacing w:after="0"/>
        <w:ind w:left="0" w:firstLine="360"/>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 xml:space="preserve">многие соли с комплексными ионами, например </w:t>
      </w:r>
      <w:r w:rsidRPr="00E5732C">
        <w:rPr>
          <w:rFonts w:ascii="Times New Roman" w:hAnsi="Times New Roman" w:cs="Times New Roman"/>
          <w:sz w:val="24"/>
          <w:szCs w:val="24"/>
        </w:rPr>
        <w:t>K</w:t>
      </w:r>
      <w:r w:rsidRPr="006B4591">
        <w:rPr>
          <w:rFonts w:ascii="Times New Roman" w:hAnsi="Times New Roman" w:cs="Times New Roman"/>
          <w:sz w:val="24"/>
          <w:szCs w:val="24"/>
          <w:vertAlign w:val="subscript"/>
          <w:lang w:val="ru-RU"/>
        </w:rPr>
        <w:t>4</w:t>
      </w:r>
      <w:r w:rsidRPr="006B4591">
        <w:rPr>
          <w:rFonts w:ascii="Times New Roman" w:hAnsi="Times New Roman" w:cs="Times New Roman"/>
          <w:sz w:val="24"/>
          <w:szCs w:val="24"/>
          <w:lang w:val="ru-RU"/>
        </w:rPr>
        <w:t>[</w:t>
      </w:r>
      <w:r w:rsidRPr="00E5732C">
        <w:rPr>
          <w:rFonts w:ascii="Times New Roman" w:hAnsi="Times New Roman" w:cs="Times New Roman"/>
          <w:sz w:val="24"/>
          <w:szCs w:val="24"/>
        </w:rPr>
        <w:t>Fe</w:t>
      </w:r>
      <w:r w:rsidRPr="006B4591">
        <w:rPr>
          <w:rFonts w:ascii="Times New Roman" w:hAnsi="Times New Roman" w:cs="Times New Roman"/>
          <w:sz w:val="24"/>
          <w:szCs w:val="24"/>
          <w:lang w:val="ru-RU"/>
        </w:rPr>
        <w:t>(</w:t>
      </w:r>
      <w:r w:rsidRPr="00E5732C">
        <w:rPr>
          <w:rFonts w:ascii="Times New Roman" w:hAnsi="Times New Roman" w:cs="Times New Roman"/>
          <w:sz w:val="24"/>
          <w:szCs w:val="24"/>
        </w:rPr>
        <w:t>CN</w:t>
      </w:r>
      <w:r w:rsidRPr="006B4591">
        <w:rPr>
          <w:rFonts w:ascii="Times New Roman" w:hAnsi="Times New Roman" w:cs="Times New Roman"/>
          <w:sz w:val="24"/>
          <w:szCs w:val="24"/>
          <w:lang w:val="ru-RU"/>
        </w:rPr>
        <w:t>)</w:t>
      </w:r>
      <w:r w:rsidRPr="006B4591">
        <w:rPr>
          <w:rFonts w:ascii="Times New Roman" w:hAnsi="Times New Roman" w:cs="Times New Roman"/>
          <w:sz w:val="24"/>
          <w:szCs w:val="24"/>
          <w:vertAlign w:val="subscript"/>
          <w:lang w:val="ru-RU"/>
        </w:rPr>
        <w:t>6</w:t>
      </w:r>
      <w:r w:rsidRPr="006B4591">
        <w:rPr>
          <w:rFonts w:ascii="Times New Roman" w:hAnsi="Times New Roman" w:cs="Times New Roman"/>
          <w:sz w:val="24"/>
          <w:szCs w:val="24"/>
          <w:lang w:val="ru-RU"/>
        </w:rPr>
        <w:t>], [</w:t>
      </w:r>
      <w:r w:rsidRPr="00E5732C">
        <w:rPr>
          <w:rFonts w:ascii="Times New Roman" w:hAnsi="Times New Roman" w:cs="Times New Roman"/>
          <w:sz w:val="24"/>
          <w:szCs w:val="24"/>
        </w:rPr>
        <w:t>Ni</w:t>
      </w:r>
      <w:r w:rsidRPr="006B4591">
        <w:rPr>
          <w:rFonts w:ascii="Times New Roman" w:hAnsi="Times New Roman" w:cs="Times New Roman"/>
          <w:sz w:val="24"/>
          <w:szCs w:val="24"/>
          <w:lang w:val="ru-RU"/>
        </w:rPr>
        <w:t>(</w:t>
      </w:r>
      <w:r w:rsidRPr="00E5732C">
        <w:rPr>
          <w:rFonts w:ascii="Times New Roman" w:hAnsi="Times New Roman" w:cs="Times New Roman"/>
          <w:sz w:val="24"/>
          <w:szCs w:val="24"/>
        </w:rPr>
        <w:t>NH</w:t>
      </w:r>
      <w:r w:rsidRPr="006B4591">
        <w:rPr>
          <w:rFonts w:ascii="Times New Roman" w:hAnsi="Times New Roman" w:cs="Times New Roman"/>
          <w:sz w:val="24"/>
          <w:szCs w:val="24"/>
          <w:vertAlign w:val="subscript"/>
          <w:lang w:val="ru-RU"/>
        </w:rPr>
        <w:t>3</w:t>
      </w:r>
      <w:r w:rsidRPr="006B4591">
        <w:rPr>
          <w:rFonts w:ascii="Times New Roman" w:hAnsi="Times New Roman" w:cs="Times New Roman"/>
          <w:sz w:val="24"/>
          <w:szCs w:val="24"/>
          <w:lang w:val="ru-RU"/>
        </w:rPr>
        <w:t>)</w:t>
      </w:r>
      <w:r w:rsidRPr="006B4591">
        <w:rPr>
          <w:rFonts w:ascii="Times New Roman" w:hAnsi="Times New Roman" w:cs="Times New Roman"/>
          <w:sz w:val="24"/>
          <w:szCs w:val="24"/>
          <w:vertAlign w:val="subscript"/>
          <w:lang w:val="ru-RU"/>
        </w:rPr>
        <w:t>6</w:t>
      </w:r>
      <w:r w:rsidRPr="006B4591">
        <w:rPr>
          <w:rFonts w:ascii="Times New Roman" w:hAnsi="Times New Roman" w:cs="Times New Roman"/>
          <w:sz w:val="24"/>
          <w:szCs w:val="24"/>
          <w:lang w:val="ru-RU"/>
        </w:rPr>
        <w:t>]</w:t>
      </w:r>
      <w:r w:rsidRPr="00E5732C">
        <w:rPr>
          <w:rFonts w:ascii="Times New Roman" w:hAnsi="Times New Roman" w:cs="Times New Roman"/>
          <w:sz w:val="24"/>
          <w:szCs w:val="24"/>
        </w:rPr>
        <w:t>Cl</w:t>
      </w:r>
      <w:r w:rsidRPr="006B4591">
        <w:rPr>
          <w:rFonts w:ascii="Times New Roman" w:hAnsi="Times New Roman" w:cs="Times New Roman"/>
          <w:sz w:val="24"/>
          <w:szCs w:val="24"/>
          <w:vertAlign w:val="subscript"/>
          <w:lang w:val="ru-RU"/>
        </w:rPr>
        <w:t>2</w:t>
      </w:r>
      <w:r w:rsidRPr="006B4591">
        <w:rPr>
          <w:rFonts w:ascii="Times New Roman" w:hAnsi="Times New Roman" w:cs="Times New Roman"/>
          <w:sz w:val="24"/>
          <w:szCs w:val="24"/>
          <w:lang w:val="ru-RU"/>
        </w:rPr>
        <w:t>;</w:t>
      </w:r>
    </w:p>
    <w:p w:rsidR="006B4591" w:rsidRPr="006B4591" w:rsidRDefault="006B4591" w:rsidP="006B4591">
      <w:pPr>
        <w:widowControl w:val="0"/>
        <w:numPr>
          <w:ilvl w:val="0"/>
          <w:numId w:val="37"/>
        </w:numPr>
        <w:tabs>
          <w:tab w:val="clear" w:pos="720"/>
          <w:tab w:val="num" w:pos="0"/>
        </w:tabs>
        <w:spacing w:after="0"/>
        <w:ind w:left="0" w:firstLine="360"/>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сильные кислоты (</w:t>
      </w:r>
      <w:r w:rsidRPr="00E5732C">
        <w:rPr>
          <w:rFonts w:ascii="Times New Roman" w:hAnsi="Times New Roman" w:cs="Times New Roman"/>
          <w:sz w:val="24"/>
          <w:szCs w:val="24"/>
        </w:rPr>
        <w:t>HI</w:t>
      </w:r>
      <w:r w:rsidRPr="006B4591">
        <w:rPr>
          <w:rFonts w:ascii="Times New Roman" w:hAnsi="Times New Roman" w:cs="Times New Roman"/>
          <w:sz w:val="24"/>
          <w:szCs w:val="24"/>
          <w:lang w:val="ru-RU"/>
        </w:rPr>
        <w:t xml:space="preserve">, </w:t>
      </w:r>
      <w:r w:rsidRPr="00E5732C">
        <w:rPr>
          <w:rFonts w:ascii="Times New Roman" w:hAnsi="Times New Roman" w:cs="Times New Roman"/>
          <w:sz w:val="24"/>
          <w:szCs w:val="24"/>
        </w:rPr>
        <w:t>HBr</w:t>
      </w:r>
      <w:r w:rsidRPr="006B4591">
        <w:rPr>
          <w:rFonts w:ascii="Times New Roman" w:hAnsi="Times New Roman" w:cs="Times New Roman"/>
          <w:sz w:val="24"/>
          <w:szCs w:val="24"/>
          <w:lang w:val="ru-RU"/>
        </w:rPr>
        <w:t xml:space="preserve">, </w:t>
      </w:r>
      <w:r w:rsidRPr="00E5732C">
        <w:rPr>
          <w:rFonts w:ascii="Times New Roman" w:hAnsi="Times New Roman" w:cs="Times New Roman"/>
          <w:sz w:val="24"/>
          <w:szCs w:val="24"/>
        </w:rPr>
        <w:t>HCl</w:t>
      </w:r>
      <w:r w:rsidRPr="006B4591">
        <w:rPr>
          <w:rFonts w:ascii="Times New Roman" w:hAnsi="Times New Roman" w:cs="Times New Roman"/>
          <w:sz w:val="24"/>
          <w:szCs w:val="24"/>
          <w:lang w:val="ru-RU"/>
        </w:rPr>
        <w:t xml:space="preserve">, </w:t>
      </w:r>
      <w:r w:rsidRPr="00E5732C">
        <w:rPr>
          <w:rFonts w:ascii="Times New Roman" w:hAnsi="Times New Roman" w:cs="Times New Roman"/>
          <w:sz w:val="24"/>
          <w:szCs w:val="24"/>
        </w:rPr>
        <w:t>HClO</w:t>
      </w:r>
      <w:r w:rsidRPr="006B4591">
        <w:rPr>
          <w:rFonts w:ascii="Times New Roman" w:hAnsi="Times New Roman" w:cs="Times New Roman"/>
          <w:sz w:val="24"/>
          <w:szCs w:val="24"/>
          <w:vertAlign w:val="subscript"/>
          <w:lang w:val="ru-RU"/>
        </w:rPr>
        <w:t>4</w:t>
      </w:r>
      <w:r w:rsidRPr="006B4591">
        <w:rPr>
          <w:rFonts w:ascii="Times New Roman" w:hAnsi="Times New Roman" w:cs="Times New Roman"/>
          <w:sz w:val="24"/>
          <w:szCs w:val="24"/>
          <w:lang w:val="ru-RU"/>
        </w:rPr>
        <w:t xml:space="preserve">, </w:t>
      </w:r>
      <w:r w:rsidRPr="00E5732C">
        <w:rPr>
          <w:rFonts w:ascii="Times New Roman" w:hAnsi="Times New Roman" w:cs="Times New Roman"/>
          <w:sz w:val="24"/>
          <w:szCs w:val="24"/>
        </w:rPr>
        <w:t>H</w:t>
      </w:r>
      <w:r w:rsidRPr="006B4591">
        <w:rPr>
          <w:rFonts w:ascii="Times New Roman" w:hAnsi="Times New Roman" w:cs="Times New Roman"/>
          <w:sz w:val="24"/>
          <w:szCs w:val="24"/>
          <w:vertAlign w:val="subscript"/>
          <w:lang w:val="ru-RU"/>
        </w:rPr>
        <w:t>2</w:t>
      </w:r>
      <w:r w:rsidRPr="00E5732C">
        <w:rPr>
          <w:rFonts w:ascii="Times New Roman" w:hAnsi="Times New Roman" w:cs="Times New Roman"/>
          <w:sz w:val="24"/>
          <w:szCs w:val="24"/>
        </w:rPr>
        <w:t>SO</w:t>
      </w:r>
      <w:r w:rsidRPr="006B4591">
        <w:rPr>
          <w:rFonts w:ascii="Times New Roman" w:hAnsi="Times New Roman" w:cs="Times New Roman"/>
          <w:sz w:val="24"/>
          <w:szCs w:val="24"/>
          <w:vertAlign w:val="subscript"/>
          <w:lang w:val="ru-RU"/>
        </w:rPr>
        <w:t>4</w:t>
      </w:r>
      <w:r w:rsidRPr="006B4591">
        <w:rPr>
          <w:rFonts w:ascii="Times New Roman" w:hAnsi="Times New Roman" w:cs="Times New Roman"/>
          <w:sz w:val="24"/>
          <w:szCs w:val="24"/>
          <w:lang w:val="ru-RU"/>
        </w:rPr>
        <w:t xml:space="preserve"> по первой ступени диссоциации);</w:t>
      </w:r>
    </w:p>
    <w:p w:rsidR="006B4591" w:rsidRPr="006B4591" w:rsidRDefault="006B4591" w:rsidP="006B4591">
      <w:pPr>
        <w:widowControl w:val="0"/>
        <w:numPr>
          <w:ilvl w:val="0"/>
          <w:numId w:val="37"/>
        </w:numPr>
        <w:tabs>
          <w:tab w:val="clear" w:pos="720"/>
          <w:tab w:val="num" w:pos="0"/>
        </w:tabs>
        <w:spacing w:after="0"/>
        <w:ind w:left="0" w:firstLine="360"/>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 xml:space="preserve">сильные основания (гидроксиды щелочных металлов, а также </w:t>
      </w:r>
      <w:r w:rsidRPr="00E5732C">
        <w:rPr>
          <w:rFonts w:ascii="Times New Roman" w:hAnsi="Times New Roman" w:cs="Times New Roman"/>
          <w:sz w:val="24"/>
          <w:szCs w:val="24"/>
        </w:rPr>
        <w:t>Ca</w:t>
      </w:r>
      <w:r w:rsidRPr="006B4591">
        <w:rPr>
          <w:rFonts w:ascii="Times New Roman" w:hAnsi="Times New Roman" w:cs="Times New Roman"/>
          <w:sz w:val="24"/>
          <w:szCs w:val="24"/>
          <w:lang w:val="ru-RU"/>
        </w:rPr>
        <w:t>(</w:t>
      </w:r>
      <w:r w:rsidRPr="00E5732C">
        <w:rPr>
          <w:rFonts w:ascii="Times New Roman" w:hAnsi="Times New Roman" w:cs="Times New Roman"/>
          <w:sz w:val="24"/>
          <w:szCs w:val="24"/>
        </w:rPr>
        <w:t>OH</w:t>
      </w:r>
      <w:r w:rsidRPr="006B4591">
        <w:rPr>
          <w:rFonts w:ascii="Times New Roman" w:hAnsi="Times New Roman" w:cs="Times New Roman"/>
          <w:sz w:val="24"/>
          <w:szCs w:val="24"/>
          <w:lang w:val="ru-RU"/>
        </w:rPr>
        <w:t>)</w:t>
      </w:r>
      <w:r w:rsidRPr="006B4591">
        <w:rPr>
          <w:rFonts w:ascii="Times New Roman" w:hAnsi="Times New Roman" w:cs="Times New Roman"/>
          <w:sz w:val="24"/>
          <w:szCs w:val="24"/>
          <w:vertAlign w:val="subscript"/>
          <w:lang w:val="ru-RU"/>
        </w:rPr>
        <w:t>2</w:t>
      </w:r>
      <w:r w:rsidRPr="006B4591">
        <w:rPr>
          <w:rFonts w:ascii="Times New Roman" w:hAnsi="Times New Roman" w:cs="Times New Roman"/>
          <w:sz w:val="24"/>
          <w:szCs w:val="24"/>
          <w:lang w:val="ru-RU"/>
        </w:rPr>
        <w:t>,</w:t>
      </w:r>
      <w:r w:rsidRPr="006B4591">
        <w:rPr>
          <w:rFonts w:ascii="Times New Roman" w:hAnsi="Times New Roman" w:cs="Times New Roman"/>
          <w:sz w:val="24"/>
          <w:szCs w:val="24"/>
          <w:vertAlign w:val="subscript"/>
          <w:lang w:val="ru-RU"/>
        </w:rPr>
        <w:t xml:space="preserve"> </w:t>
      </w:r>
      <w:r w:rsidRPr="00E5732C">
        <w:rPr>
          <w:rFonts w:ascii="Times New Roman" w:hAnsi="Times New Roman" w:cs="Times New Roman"/>
          <w:sz w:val="24"/>
          <w:szCs w:val="24"/>
        </w:rPr>
        <w:t>Sr</w:t>
      </w:r>
      <w:r w:rsidRPr="006B4591">
        <w:rPr>
          <w:rFonts w:ascii="Times New Roman" w:hAnsi="Times New Roman" w:cs="Times New Roman"/>
          <w:sz w:val="24"/>
          <w:szCs w:val="24"/>
          <w:lang w:val="ru-RU"/>
        </w:rPr>
        <w:t>(</w:t>
      </w:r>
      <w:r w:rsidRPr="00E5732C">
        <w:rPr>
          <w:rFonts w:ascii="Times New Roman" w:hAnsi="Times New Roman" w:cs="Times New Roman"/>
          <w:sz w:val="24"/>
          <w:szCs w:val="24"/>
        </w:rPr>
        <w:t>OH</w:t>
      </w:r>
      <w:r w:rsidRPr="006B4591">
        <w:rPr>
          <w:rFonts w:ascii="Times New Roman" w:hAnsi="Times New Roman" w:cs="Times New Roman"/>
          <w:sz w:val="24"/>
          <w:szCs w:val="24"/>
          <w:lang w:val="ru-RU"/>
        </w:rPr>
        <w:t>)</w:t>
      </w:r>
      <w:r w:rsidRPr="006B4591">
        <w:rPr>
          <w:rFonts w:ascii="Times New Roman" w:hAnsi="Times New Roman" w:cs="Times New Roman"/>
          <w:sz w:val="24"/>
          <w:szCs w:val="24"/>
          <w:vertAlign w:val="subscript"/>
          <w:lang w:val="ru-RU"/>
        </w:rPr>
        <w:t>2</w:t>
      </w:r>
      <w:r w:rsidRPr="006B4591">
        <w:rPr>
          <w:rFonts w:ascii="Times New Roman" w:hAnsi="Times New Roman" w:cs="Times New Roman"/>
          <w:sz w:val="24"/>
          <w:szCs w:val="24"/>
          <w:lang w:val="ru-RU"/>
        </w:rPr>
        <w:t xml:space="preserve">, </w:t>
      </w:r>
      <w:r w:rsidRPr="00E5732C">
        <w:rPr>
          <w:rFonts w:ascii="Times New Roman" w:hAnsi="Times New Roman" w:cs="Times New Roman"/>
          <w:sz w:val="24"/>
          <w:szCs w:val="24"/>
        </w:rPr>
        <w:t>Ba</w:t>
      </w:r>
      <w:r w:rsidRPr="006B4591">
        <w:rPr>
          <w:rFonts w:ascii="Times New Roman" w:hAnsi="Times New Roman" w:cs="Times New Roman"/>
          <w:sz w:val="24"/>
          <w:szCs w:val="24"/>
          <w:lang w:val="ru-RU"/>
        </w:rPr>
        <w:t>(</w:t>
      </w:r>
      <w:r w:rsidRPr="00E5732C">
        <w:rPr>
          <w:rFonts w:ascii="Times New Roman" w:hAnsi="Times New Roman" w:cs="Times New Roman"/>
          <w:sz w:val="24"/>
          <w:szCs w:val="24"/>
        </w:rPr>
        <w:t>OH</w:t>
      </w:r>
      <w:r w:rsidRPr="006B4591">
        <w:rPr>
          <w:rFonts w:ascii="Times New Roman" w:hAnsi="Times New Roman" w:cs="Times New Roman"/>
          <w:sz w:val="24"/>
          <w:szCs w:val="24"/>
          <w:lang w:val="ru-RU"/>
        </w:rPr>
        <w:t>)</w:t>
      </w:r>
      <w:r w:rsidRPr="006B4591">
        <w:rPr>
          <w:rFonts w:ascii="Times New Roman" w:hAnsi="Times New Roman" w:cs="Times New Roman"/>
          <w:sz w:val="24"/>
          <w:szCs w:val="24"/>
          <w:vertAlign w:val="subscript"/>
          <w:lang w:val="ru-RU"/>
        </w:rPr>
        <w:t>2</w:t>
      </w:r>
      <w:r w:rsidRPr="006B4591">
        <w:rPr>
          <w:rFonts w:ascii="Times New Roman" w:hAnsi="Times New Roman" w:cs="Times New Roman"/>
          <w:sz w:val="24"/>
          <w:szCs w:val="24"/>
          <w:lang w:val="ru-RU"/>
        </w:rPr>
        <w:t xml:space="preserve">, а также </w:t>
      </w:r>
      <w:r w:rsidRPr="00E5732C">
        <w:rPr>
          <w:rFonts w:ascii="Times New Roman" w:hAnsi="Times New Roman" w:cs="Times New Roman"/>
          <w:sz w:val="24"/>
          <w:szCs w:val="24"/>
        </w:rPr>
        <w:t>TlOH</w:t>
      </w:r>
      <w:r w:rsidRPr="006B4591">
        <w:rPr>
          <w:rFonts w:ascii="Times New Roman" w:hAnsi="Times New Roman" w:cs="Times New Roman"/>
          <w:sz w:val="24"/>
          <w:szCs w:val="24"/>
          <w:lang w:val="ru-RU"/>
        </w:rPr>
        <w:t>).</w:t>
      </w:r>
    </w:p>
    <w:p w:rsidR="003C2065" w:rsidRDefault="003C2065" w:rsidP="006B4591">
      <w:pPr>
        <w:widowControl w:val="0"/>
        <w:tabs>
          <w:tab w:val="left" w:pos="630"/>
        </w:tabs>
        <w:spacing w:after="0"/>
        <w:ind w:left="360"/>
        <w:jc w:val="center"/>
        <w:rPr>
          <w:rFonts w:ascii="Times New Roman" w:hAnsi="Times New Roman" w:cs="Times New Roman"/>
          <w:b/>
          <w:sz w:val="24"/>
          <w:szCs w:val="24"/>
          <w:lang w:val="ru-RU"/>
        </w:rPr>
      </w:pPr>
    </w:p>
    <w:p w:rsidR="006B4591" w:rsidRPr="006B4591" w:rsidRDefault="006B4591" w:rsidP="006B4591">
      <w:pPr>
        <w:widowControl w:val="0"/>
        <w:tabs>
          <w:tab w:val="left" w:pos="630"/>
        </w:tabs>
        <w:spacing w:after="0"/>
        <w:ind w:left="360"/>
        <w:jc w:val="center"/>
        <w:rPr>
          <w:rFonts w:ascii="Times New Roman" w:hAnsi="Times New Roman" w:cs="Times New Roman"/>
          <w:b/>
          <w:sz w:val="24"/>
          <w:szCs w:val="24"/>
          <w:lang w:val="ru-RU"/>
        </w:rPr>
      </w:pPr>
      <w:r w:rsidRPr="006B4591">
        <w:rPr>
          <w:rFonts w:ascii="Times New Roman" w:hAnsi="Times New Roman" w:cs="Times New Roman"/>
          <w:b/>
          <w:sz w:val="24"/>
          <w:szCs w:val="24"/>
          <w:lang w:val="ru-RU"/>
        </w:rPr>
        <w:lastRenderedPageBreak/>
        <w:t>СЛАБЫЕ ЭЛЕКТРОЛИТЫ</w:t>
      </w:r>
    </w:p>
    <w:p w:rsidR="006B4591" w:rsidRPr="006B4591" w:rsidRDefault="006B4591" w:rsidP="006B4591">
      <w:pPr>
        <w:widowControl w:val="0"/>
        <w:spacing w:after="0"/>
        <w:ind w:right="423" w:firstLine="540"/>
        <w:jc w:val="both"/>
        <w:rPr>
          <w:rFonts w:ascii="Times New Roman" w:hAnsi="Times New Roman" w:cs="Times New Roman"/>
          <w:sz w:val="24"/>
          <w:szCs w:val="24"/>
          <w:lang w:val="ru-RU"/>
        </w:rPr>
      </w:pPr>
      <w:r w:rsidRPr="006B4591">
        <w:rPr>
          <w:rFonts w:ascii="Times New Roman" w:hAnsi="Times New Roman" w:cs="Times New Roman"/>
          <w:b/>
          <w:sz w:val="24"/>
          <w:szCs w:val="24"/>
          <w:lang w:val="ru-RU"/>
        </w:rPr>
        <w:t xml:space="preserve">Слабые электролиты </w:t>
      </w:r>
      <w:r w:rsidRPr="006B4591">
        <w:rPr>
          <w:rFonts w:ascii="Times New Roman" w:hAnsi="Times New Roman" w:cs="Times New Roman"/>
          <w:sz w:val="24"/>
          <w:szCs w:val="24"/>
          <w:lang w:val="ru-RU"/>
        </w:rPr>
        <w:t xml:space="preserve">в растворе диссоциируют на ионы не полностью. Диссоциация слабых электролитов описывается законом действующих масс и характеризуется </w:t>
      </w:r>
      <w:r w:rsidRPr="006B4591">
        <w:rPr>
          <w:rFonts w:ascii="Times New Roman" w:hAnsi="Times New Roman" w:cs="Times New Roman"/>
          <w:i/>
          <w:sz w:val="24"/>
          <w:szCs w:val="24"/>
          <w:lang w:val="ru-RU"/>
        </w:rPr>
        <w:t>константой</w:t>
      </w:r>
      <w:r w:rsidRPr="006B4591">
        <w:rPr>
          <w:rFonts w:ascii="Times New Roman" w:hAnsi="Times New Roman" w:cs="Times New Roman"/>
          <w:sz w:val="24"/>
          <w:szCs w:val="24"/>
          <w:lang w:val="ru-RU"/>
        </w:rPr>
        <w:t xml:space="preserve"> и </w:t>
      </w:r>
      <w:r w:rsidRPr="006B4591">
        <w:rPr>
          <w:rFonts w:ascii="Times New Roman" w:hAnsi="Times New Roman" w:cs="Times New Roman"/>
          <w:i/>
          <w:sz w:val="24"/>
          <w:szCs w:val="24"/>
          <w:lang w:val="ru-RU"/>
        </w:rPr>
        <w:t>степенью диссоциации</w:t>
      </w:r>
      <w:r w:rsidRPr="006B4591">
        <w:rPr>
          <w:rFonts w:ascii="Times New Roman" w:hAnsi="Times New Roman" w:cs="Times New Roman"/>
          <w:sz w:val="24"/>
          <w:szCs w:val="24"/>
          <w:lang w:val="ru-RU"/>
        </w:rPr>
        <w:t xml:space="preserve">. </w:t>
      </w:r>
    </w:p>
    <w:p w:rsidR="006B4591" w:rsidRPr="006B4591" w:rsidRDefault="006B4591" w:rsidP="006B4591">
      <w:pPr>
        <w:widowControl w:val="0"/>
        <w:spacing w:after="0"/>
        <w:ind w:right="423" w:firstLine="540"/>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Рассмотрим диссоциацию слабой кислоты в водном растворе:</w:t>
      </w:r>
    </w:p>
    <w:p w:rsidR="006B4591" w:rsidRPr="00E5732C" w:rsidRDefault="00D96519" w:rsidP="006B4591">
      <w:pPr>
        <w:widowControl w:val="0"/>
        <w:spacing w:after="0"/>
        <w:ind w:right="423" w:firstLine="540"/>
        <w:jc w:val="both"/>
        <w:rPr>
          <w:rFonts w:ascii="Times New Roman" w:hAnsi="Times New Roman" w:cs="Times New Roman"/>
          <w:sz w:val="24"/>
          <w:szCs w:val="24"/>
        </w:rPr>
      </w:pPr>
      <m:oMathPara>
        <m:oMath>
          <m:sSub>
            <m:sSubPr>
              <m:ctrlPr>
                <w:rPr>
                  <w:rFonts w:ascii="Cambria Math" w:hAnsi="Times New Roman" w:cs="Times New Roman"/>
                  <w:b/>
                  <w:sz w:val="24"/>
                  <w:szCs w:val="24"/>
                </w:rPr>
              </m:ctrlPr>
            </m:sSubPr>
            <m:e>
              <m:r>
                <m:rPr>
                  <m:sty m:val="b"/>
                </m:rPr>
                <w:rPr>
                  <w:rFonts w:ascii="Cambria Math" w:hAnsi="Cambria Math" w:cs="Times New Roman"/>
                  <w:sz w:val="24"/>
                  <w:szCs w:val="24"/>
                </w:rPr>
                <m:t>HA</m:t>
              </m:r>
            </m:e>
            <m:sub>
              <m:r>
                <m:rPr>
                  <m:sty m:val="b"/>
                </m:rPr>
                <w:rPr>
                  <w:rFonts w:ascii="Cambria Math" w:hAnsi="Times New Roman" w:cs="Times New Roman"/>
                  <w:sz w:val="24"/>
                  <w:szCs w:val="24"/>
                </w:rPr>
                <m:t>(</m:t>
              </m:r>
              <m:r>
                <m:rPr>
                  <m:sty m:val="b"/>
                </m:rPr>
                <w:rPr>
                  <w:rFonts w:ascii="Times New Roman" w:hAnsi="Times New Roman" w:cs="Times New Roman"/>
                  <w:sz w:val="24"/>
                  <w:szCs w:val="24"/>
                </w:rPr>
                <m:t>р</m:t>
              </m:r>
              <m:r>
                <m:rPr>
                  <m:sty m:val="b"/>
                </m:rPr>
                <w:rPr>
                  <w:rFonts w:ascii="Cambria Math" w:hAnsi="Times New Roman" w:cs="Times New Roman"/>
                  <w:sz w:val="24"/>
                  <w:szCs w:val="24"/>
                </w:rPr>
                <m:t>)</m:t>
              </m:r>
            </m:sub>
          </m:sSub>
          <m:r>
            <m:rPr>
              <m:sty m:val="b"/>
            </m:rPr>
            <w:rPr>
              <w:rFonts w:ascii="Times New Roman" w:hAnsi="Times New Roman" w:cs="Times New Roman"/>
              <w:sz w:val="24"/>
              <w:szCs w:val="24"/>
            </w:rPr>
            <m:t>↔</m:t>
          </m:r>
          <m:r>
            <m:rPr>
              <m:sty m:val="b"/>
            </m:rPr>
            <w:rPr>
              <w:rFonts w:ascii="Cambria Math" w:hAnsi="Times New Roman" w:cs="Times New Roman"/>
              <w:sz w:val="24"/>
              <w:szCs w:val="24"/>
            </w:rPr>
            <m:t xml:space="preserve"> </m:t>
          </m:r>
          <m:sSubSup>
            <m:sSubSupPr>
              <m:ctrlPr>
                <w:rPr>
                  <w:rFonts w:ascii="Cambria Math" w:hAnsi="Times New Roman" w:cs="Times New Roman"/>
                  <w:b/>
                  <w:sz w:val="24"/>
                  <w:szCs w:val="24"/>
                </w:rPr>
              </m:ctrlPr>
            </m:sSubSupPr>
            <m:e>
              <m:r>
                <m:rPr>
                  <m:sty m:val="b"/>
                </m:rPr>
                <w:rPr>
                  <w:rFonts w:ascii="Cambria Math" w:hAnsi="Cambria Math" w:cs="Times New Roman"/>
                  <w:sz w:val="24"/>
                  <w:szCs w:val="24"/>
                </w:rPr>
                <m:t>A</m:t>
              </m:r>
            </m:e>
            <m:sub>
              <m:r>
                <m:rPr>
                  <m:sty m:val="b"/>
                </m:rPr>
                <w:rPr>
                  <w:rFonts w:ascii="Cambria Math" w:hAnsi="Times New Roman" w:cs="Times New Roman"/>
                  <w:sz w:val="24"/>
                  <w:szCs w:val="24"/>
                </w:rPr>
                <m:t>(</m:t>
              </m:r>
              <m:r>
                <m:rPr>
                  <m:sty m:val="b"/>
                </m:rPr>
                <w:rPr>
                  <w:rFonts w:ascii="Times New Roman" w:hAnsi="Times New Roman" w:cs="Times New Roman"/>
                  <w:sz w:val="24"/>
                  <w:szCs w:val="24"/>
                </w:rPr>
                <m:t>р</m:t>
              </m:r>
              <m:r>
                <m:rPr>
                  <m:sty m:val="b"/>
                </m:rPr>
                <w:rPr>
                  <w:rFonts w:ascii="Cambria Math" w:hAnsi="Times New Roman" w:cs="Times New Roman"/>
                  <w:sz w:val="24"/>
                  <w:szCs w:val="24"/>
                </w:rPr>
                <m:t>)</m:t>
              </m:r>
            </m:sub>
            <m:sup>
              <m:r>
                <m:rPr>
                  <m:sty m:val="b"/>
                </m:rPr>
                <w:rPr>
                  <w:rFonts w:ascii="Times New Roman" w:hAnsi="Times New Roman" w:cs="Times New Roman"/>
                  <w:sz w:val="24"/>
                  <w:szCs w:val="24"/>
                </w:rPr>
                <m:t>-</m:t>
              </m:r>
            </m:sup>
          </m:sSubSup>
          <m:r>
            <m:rPr>
              <m:sty m:val="b"/>
            </m:rPr>
            <w:rPr>
              <w:rFonts w:ascii="Cambria Math" w:hAnsi="Times New Roman" w:cs="Times New Roman"/>
              <w:sz w:val="24"/>
              <w:szCs w:val="24"/>
            </w:rPr>
            <m:t>+</m:t>
          </m:r>
          <m:sSubSup>
            <m:sSubSupPr>
              <m:ctrlPr>
                <w:rPr>
                  <w:rFonts w:ascii="Cambria Math" w:hAnsi="Times New Roman" w:cs="Times New Roman"/>
                  <w:b/>
                  <w:sz w:val="24"/>
                  <w:szCs w:val="24"/>
                </w:rPr>
              </m:ctrlPr>
            </m:sSubSupPr>
            <m:e>
              <m:r>
                <m:rPr>
                  <m:sty m:val="b"/>
                </m:rPr>
                <w:rPr>
                  <w:rFonts w:ascii="Cambria Math" w:hAnsi="Cambria Math" w:cs="Times New Roman"/>
                  <w:sz w:val="24"/>
                  <w:szCs w:val="24"/>
                </w:rPr>
                <m:t>H</m:t>
              </m:r>
            </m:e>
            <m:sub>
              <m:r>
                <m:rPr>
                  <m:sty m:val="b"/>
                </m:rPr>
                <w:rPr>
                  <w:rFonts w:ascii="Cambria Math" w:hAnsi="Times New Roman" w:cs="Times New Roman"/>
                  <w:sz w:val="24"/>
                  <w:szCs w:val="24"/>
                </w:rPr>
                <m:t>(</m:t>
              </m:r>
              <m:r>
                <m:rPr>
                  <m:sty m:val="b"/>
                </m:rPr>
                <w:rPr>
                  <w:rFonts w:ascii="Times New Roman" w:hAnsi="Times New Roman" w:cs="Times New Roman"/>
                  <w:sz w:val="24"/>
                  <w:szCs w:val="24"/>
                </w:rPr>
                <m:t>р</m:t>
              </m:r>
              <m:r>
                <m:rPr>
                  <m:sty m:val="b"/>
                </m:rPr>
                <w:rPr>
                  <w:rFonts w:ascii="Cambria Math" w:hAnsi="Times New Roman" w:cs="Times New Roman"/>
                  <w:sz w:val="24"/>
                  <w:szCs w:val="24"/>
                </w:rPr>
                <m:t>)</m:t>
              </m:r>
            </m:sub>
            <m:sup>
              <m:r>
                <m:rPr>
                  <m:sty m:val="b"/>
                </m:rPr>
                <w:rPr>
                  <w:rFonts w:ascii="Cambria Math" w:hAnsi="Times New Roman" w:cs="Times New Roman"/>
                  <w:sz w:val="24"/>
                  <w:szCs w:val="24"/>
                </w:rPr>
                <m:t>+</m:t>
              </m:r>
            </m:sup>
          </m:sSubSup>
        </m:oMath>
      </m:oMathPara>
    </w:p>
    <w:p w:rsidR="006B4591" w:rsidRPr="006B4591" w:rsidRDefault="006B4591" w:rsidP="006B4591">
      <w:pPr>
        <w:widowControl w:val="0"/>
        <w:spacing w:after="0"/>
        <w:ind w:right="-2" w:firstLine="540"/>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 xml:space="preserve">В водном растворе одновременно находятся непродиссоциировавшие молекулы, анионы </w:t>
      </w:r>
      <w:proofErr w:type="gramStart"/>
      <w:r w:rsidRPr="006B4591">
        <w:rPr>
          <w:rFonts w:ascii="Times New Roman" w:hAnsi="Times New Roman" w:cs="Times New Roman"/>
          <w:sz w:val="24"/>
          <w:szCs w:val="24"/>
          <w:lang w:val="ru-RU"/>
        </w:rPr>
        <w:t>А</w:t>
      </w:r>
      <w:r w:rsidRPr="006B4591">
        <w:rPr>
          <w:rFonts w:ascii="Times New Roman" w:hAnsi="Times New Roman" w:cs="Times New Roman"/>
          <w:sz w:val="24"/>
          <w:szCs w:val="24"/>
          <w:vertAlign w:val="superscript"/>
          <w:lang w:val="ru-RU"/>
        </w:rPr>
        <w:t>-</w:t>
      </w:r>
      <w:proofErr w:type="gramEnd"/>
      <w:r w:rsidRPr="006B4591">
        <w:rPr>
          <w:rFonts w:ascii="Times New Roman" w:hAnsi="Times New Roman" w:cs="Times New Roman"/>
          <w:sz w:val="24"/>
          <w:szCs w:val="24"/>
          <w:lang w:val="ru-RU"/>
        </w:rPr>
        <w:t xml:space="preserve">  и катионы Н</w:t>
      </w:r>
      <w:r w:rsidRPr="006B4591">
        <w:rPr>
          <w:rFonts w:ascii="Times New Roman" w:hAnsi="Times New Roman" w:cs="Times New Roman"/>
          <w:sz w:val="24"/>
          <w:szCs w:val="24"/>
          <w:vertAlign w:val="superscript"/>
          <w:lang w:val="ru-RU"/>
        </w:rPr>
        <w:t>+</w:t>
      </w:r>
      <w:r w:rsidRPr="006B4591">
        <w:rPr>
          <w:rFonts w:ascii="Times New Roman" w:hAnsi="Times New Roman" w:cs="Times New Roman"/>
          <w:sz w:val="24"/>
          <w:szCs w:val="24"/>
          <w:lang w:val="ru-RU"/>
        </w:rPr>
        <w:t>. Учитывая, что в растворе слабой кислоты преобладают непродиссоциировавшие молекулы (т.е. равновесие смещено влево) можно получить следующее )</w:t>
      </w:r>
      <w:r w:rsidRPr="00E5732C">
        <w:rPr>
          <w:rFonts w:ascii="Times New Roman" w:hAnsi="Times New Roman" w:cs="Times New Roman"/>
          <w:sz w:val="24"/>
          <w:szCs w:val="24"/>
          <w:vertAlign w:val="superscript"/>
        </w:rPr>
        <w:t>A</w:t>
      </w:r>
      <w:r w:rsidRPr="006B4591">
        <w:rPr>
          <w:rFonts w:ascii="Times New Roman" w:hAnsi="Times New Roman" w:cs="Times New Roman"/>
          <w:sz w:val="24"/>
          <w:szCs w:val="24"/>
          <w:vertAlign w:val="superscript"/>
          <w:lang w:val="ru-RU"/>
        </w:rPr>
        <w:t>−</w:t>
      </w:r>
      <w:r w:rsidRPr="006B4591">
        <w:rPr>
          <w:rFonts w:ascii="Times New Roman" w:hAnsi="Times New Roman" w:cs="Times New Roman"/>
          <w:sz w:val="24"/>
          <w:szCs w:val="24"/>
          <w:lang w:val="ru-RU"/>
        </w:rPr>
        <w:t>]</w:t>
      </w:r>
      <w:r w:rsidRPr="006B4591">
        <w:rPr>
          <w:rFonts w:ascii="Times New Roman" w:hAnsi="Times New Roman" w:cs="Times New Roman"/>
          <w:sz w:val="24"/>
          <w:szCs w:val="24"/>
          <w:vertAlign w:val="superscript"/>
          <w:lang w:val="ru-RU"/>
        </w:rPr>
        <w:t>выражение</w:t>
      </w:r>
      <w:r w:rsidRPr="006B4591">
        <w:rPr>
          <w:rFonts w:ascii="Times New Roman" w:hAnsi="Times New Roman" w:cs="Times New Roman"/>
          <w:sz w:val="24"/>
          <w:szCs w:val="24"/>
          <w:lang w:val="ru-RU"/>
        </w:rPr>
        <w:t xml:space="preserve"> закона действующих масс для реакции диссоциации:</w:t>
      </w:r>
    </w:p>
    <w:p w:rsidR="006B4591" w:rsidRPr="00E5732C" w:rsidRDefault="00D96519" w:rsidP="006B4591">
      <w:pPr>
        <w:widowControl w:val="0"/>
        <w:spacing w:after="0"/>
        <w:ind w:right="-2" w:firstLine="709"/>
        <w:jc w:val="both"/>
        <w:rPr>
          <w:rFonts w:ascii="Times New Roman" w:hAnsi="Times New Roman" w:cs="Times New Roman"/>
          <w:b/>
          <w:sz w:val="24"/>
          <w:szCs w:val="24"/>
        </w:rPr>
      </w:pPr>
      <m:oMathPara>
        <m:oMath>
          <m:sSub>
            <m:sSubPr>
              <m:ctrlPr>
                <w:rPr>
                  <w:rFonts w:ascii="Cambria Math" w:hAnsi="Times New Roman" w:cs="Times New Roman"/>
                  <w:b/>
                  <w:i/>
                  <w:sz w:val="24"/>
                  <w:szCs w:val="24"/>
                </w:rPr>
              </m:ctrlPr>
            </m:sSubPr>
            <m:e>
              <m:r>
                <m:rPr>
                  <m:sty m:val="bi"/>
                </m:rPr>
                <w:rPr>
                  <w:rFonts w:ascii="Cambria Math" w:hAnsi="Cambria Math" w:cs="Times New Roman"/>
                  <w:sz w:val="24"/>
                  <w:szCs w:val="24"/>
                </w:rPr>
                <m:t>K</m:t>
              </m:r>
            </m:e>
            <m:sub>
              <m:r>
                <m:rPr>
                  <m:sty m:val="bi"/>
                </m:rPr>
                <w:rPr>
                  <w:rFonts w:ascii="Cambria Math" w:hAnsi="Cambria Math" w:cs="Times New Roman"/>
                  <w:sz w:val="24"/>
                  <w:szCs w:val="24"/>
                </w:rPr>
                <m:t>a</m:t>
              </m:r>
            </m:sub>
          </m:sSub>
          <m:r>
            <m:rPr>
              <m:sty m:val="bi"/>
            </m:rPr>
            <w:rPr>
              <w:rFonts w:ascii="Cambria Math" w:hAnsi="Times New Roman" w:cs="Times New Roman"/>
              <w:sz w:val="24"/>
              <w:szCs w:val="24"/>
            </w:rPr>
            <m:t>=</m:t>
          </m:r>
          <m:f>
            <m:fPr>
              <m:ctrlPr>
                <w:rPr>
                  <w:rFonts w:ascii="Cambria Math" w:hAnsi="Times New Roman" w:cs="Times New Roman"/>
                  <w:b/>
                  <w:sz w:val="24"/>
                  <w:szCs w:val="24"/>
                </w:rPr>
              </m:ctrlPr>
            </m:fPr>
            <m:num>
              <m:d>
                <m:dPr>
                  <m:begChr m:val="["/>
                  <m:endChr m:val="]"/>
                  <m:ctrlPr>
                    <w:rPr>
                      <w:rFonts w:ascii="Cambria Math" w:hAnsi="Times New Roman" w:cs="Times New Roman"/>
                      <w:b/>
                      <w:sz w:val="24"/>
                      <w:szCs w:val="24"/>
                    </w:rPr>
                  </m:ctrlPr>
                </m:dPr>
                <m:e>
                  <m:sSup>
                    <m:sSupPr>
                      <m:ctrlPr>
                        <w:rPr>
                          <w:rFonts w:ascii="Cambria Math" w:hAnsi="Times New Roman" w:cs="Times New Roman"/>
                          <w:b/>
                          <w:sz w:val="24"/>
                          <w:szCs w:val="24"/>
                        </w:rPr>
                      </m:ctrlPr>
                    </m:sSupPr>
                    <m:e>
                      <m:r>
                        <m:rPr>
                          <m:sty m:val="b"/>
                        </m:rPr>
                        <w:rPr>
                          <w:rFonts w:ascii="Cambria Math" w:hAnsi="Cambria Math" w:cs="Times New Roman"/>
                          <w:sz w:val="24"/>
                          <w:szCs w:val="24"/>
                        </w:rPr>
                        <m:t>A</m:t>
                      </m:r>
                    </m:e>
                    <m:sup>
                      <m:r>
                        <m:rPr>
                          <m:sty m:val="b"/>
                        </m:rPr>
                        <w:rPr>
                          <w:rFonts w:ascii="Times New Roman" w:hAnsi="Times New Roman" w:cs="Times New Roman"/>
                          <w:sz w:val="24"/>
                          <w:szCs w:val="24"/>
                        </w:rPr>
                        <m:t>-</m:t>
                      </m:r>
                    </m:sup>
                  </m:sSup>
                </m:e>
              </m:d>
              <m:r>
                <m:rPr>
                  <m:sty m:val="b"/>
                </m:rPr>
                <w:rPr>
                  <w:rFonts w:ascii="Times New Roman" w:hAnsi="Times New Roman" w:cs="Times New Roman"/>
                  <w:sz w:val="24"/>
                  <w:szCs w:val="24"/>
                </w:rPr>
                <m:t>∙</m:t>
              </m:r>
              <m:d>
                <m:dPr>
                  <m:begChr m:val="["/>
                  <m:endChr m:val="]"/>
                  <m:ctrlPr>
                    <w:rPr>
                      <w:rFonts w:ascii="Cambria Math" w:hAnsi="Times New Roman" w:cs="Times New Roman"/>
                      <w:b/>
                      <w:sz w:val="24"/>
                      <w:szCs w:val="24"/>
                    </w:rPr>
                  </m:ctrlPr>
                </m:dPr>
                <m:e>
                  <m:sSup>
                    <m:sSupPr>
                      <m:ctrlPr>
                        <w:rPr>
                          <w:rFonts w:ascii="Cambria Math" w:hAnsi="Times New Roman" w:cs="Times New Roman"/>
                          <w:b/>
                          <w:sz w:val="24"/>
                          <w:szCs w:val="24"/>
                        </w:rPr>
                      </m:ctrlPr>
                    </m:sSupPr>
                    <m:e>
                      <m:r>
                        <m:rPr>
                          <m:sty m:val="b"/>
                        </m:rPr>
                        <w:rPr>
                          <w:rFonts w:ascii="Cambria Math" w:hAnsi="Cambria Math" w:cs="Times New Roman"/>
                          <w:sz w:val="24"/>
                          <w:szCs w:val="24"/>
                        </w:rPr>
                        <m:t>H</m:t>
                      </m:r>
                    </m:e>
                    <m:sup>
                      <m:r>
                        <m:rPr>
                          <m:sty m:val="b"/>
                        </m:rPr>
                        <w:rPr>
                          <w:rFonts w:ascii="Cambria Math" w:hAnsi="Times New Roman" w:cs="Times New Roman"/>
                          <w:sz w:val="24"/>
                          <w:szCs w:val="24"/>
                        </w:rPr>
                        <m:t>+</m:t>
                      </m:r>
                    </m:sup>
                  </m:sSup>
                </m:e>
              </m:d>
            </m:num>
            <m:den>
              <m:d>
                <m:dPr>
                  <m:begChr m:val="["/>
                  <m:endChr m:val="]"/>
                  <m:ctrlPr>
                    <w:rPr>
                      <w:rFonts w:ascii="Cambria Math" w:hAnsi="Times New Roman" w:cs="Times New Roman"/>
                      <w:b/>
                      <w:sz w:val="24"/>
                      <w:szCs w:val="24"/>
                    </w:rPr>
                  </m:ctrlPr>
                </m:dPr>
                <m:e>
                  <m:r>
                    <m:rPr>
                      <m:sty m:val="b"/>
                    </m:rPr>
                    <w:rPr>
                      <w:rFonts w:ascii="Cambria Math" w:hAnsi="Cambria Math" w:cs="Times New Roman"/>
                      <w:sz w:val="24"/>
                      <w:szCs w:val="24"/>
                    </w:rPr>
                    <m:t>HA</m:t>
                  </m:r>
                </m:e>
              </m:d>
            </m:den>
          </m:f>
        </m:oMath>
      </m:oMathPara>
    </w:p>
    <w:p w:rsidR="006B4591" w:rsidRPr="00E5732C" w:rsidRDefault="006B4591" w:rsidP="006B4591">
      <w:pPr>
        <w:widowControl w:val="0"/>
        <w:spacing w:after="0"/>
        <w:ind w:right="-2"/>
        <w:jc w:val="both"/>
        <w:rPr>
          <w:rFonts w:ascii="Times New Roman" w:hAnsi="Times New Roman" w:cs="Times New Roman"/>
          <w:sz w:val="24"/>
          <w:szCs w:val="24"/>
        </w:rPr>
      </w:pPr>
      <w:r w:rsidRPr="006B4591">
        <w:rPr>
          <w:rFonts w:ascii="Times New Roman" w:hAnsi="Times New Roman" w:cs="Times New Roman"/>
          <w:sz w:val="24"/>
          <w:szCs w:val="24"/>
          <w:lang w:val="ru-RU"/>
        </w:rPr>
        <w:t xml:space="preserve">где </w:t>
      </w:r>
      <w:r w:rsidRPr="006B4591">
        <w:rPr>
          <w:rFonts w:ascii="Times New Roman" w:hAnsi="Times New Roman" w:cs="Times New Roman"/>
          <w:b/>
          <w:i/>
          <w:sz w:val="24"/>
          <w:szCs w:val="24"/>
          <w:lang w:val="ru-RU"/>
        </w:rPr>
        <w:t>К</w:t>
      </w:r>
      <w:proofErr w:type="gramStart"/>
      <w:r w:rsidRPr="00E5732C">
        <w:rPr>
          <w:rFonts w:ascii="Times New Roman" w:hAnsi="Times New Roman" w:cs="Times New Roman"/>
          <w:b/>
          <w:i/>
          <w:sz w:val="24"/>
          <w:szCs w:val="24"/>
          <w:vertAlign w:val="subscript"/>
        </w:rPr>
        <w:t>a</w:t>
      </w:r>
      <w:proofErr w:type="gramEnd"/>
      <w:r w:rsidRPr="006B4591">
        <w:rPr>
          <w:rFonts w:ascii="Times New Roman" w:hAnsi="Times New Roman" w:cs="Times New Roman"/>
          <w:sz w:val="24"/>
          <w:szCs w:val="24"/>
          <w:lang w:val="ru-RU"/>
        </w:rPr>
        <w:t xml:space="preserve"> – константа диссоциации кислоты (</w:t>
      </w:r>
      <w:r w:rsidRPr="00E5732C">
        <w:rPr>
          <w:rFonts w:ascii="Times New Roman" w:hAnsi="Times New Roman" w:cs="Times New Roman"/>
          <w:sz w:val="24"/>
          <w:szCs w:val="24"/>
        </w:rPr>
        <w:t>acid</w:t>
      </w:r>
      <w:r w:rsidRPr="006B4591">
        <w:rPr>
          <w:rFonts w:ascii="Times New Roman" w:hAnsi="Times New Roman" w:cs="Times New Roman"/>
          <w:sz w:val="24"/>
          <w:szCs w:val="24"/>
          <w:lang w:val="ru-RU"/>
        </w:rPr>
        <w:t>), а</w:t>
      </w:r>
      <w:r w:rsidRPr="006B4591">
        <w:rPr>
          <w:rFonts w:ascii="Times New Roman" w:hAnsi="Times New Roman" w:cs="Times New Roman"/>
          <w:b/>
          <w:sz w:val="24"/>
          <w:szCs w:val="24"/>
          <w:lang w:val="ru-RU"/>
        </w:rPr>
        <w:t xml:space="preserve"> [</w:t>
      </w:r>
      <w:r w:rsidRPr="00E5732C">
        <w:rPr>
          <w:rFonts w:ascii="Times New Roman" w:hAnsi="Times New Roman" w:cs="Times New Roman"/>
          <w:b/>
          <w:sz w:val="24"/>
          <w:szCs w:val="24"/>
        </w:rPr>
        <w:t>A</w:t>
      </w:r>
      <w:r w:rsidRPr="006B4591">
        <w:rPr>
          <w:rFonts w:ascii="Times New Roman" w:hAnsi="Times New Roman" w:cs="Times New Roman"/>
          <w:b/>
          <w:sz w:val="24"/>
          <w:szCs w:val="24"/>
          <w:vertAlign w:val="superscript"/>
          <w:lang w:val="ru-RU"/>
        </w:rPr>
        <w:t>-</w:t>
      </w:r>
      <w:r w:rsidRPr="006B4591">
        <w:rPr>
          <w:rFonts w:ascii="Times New Roman" w:hAnsi="Times New Roman" w:cs="Times New Roman"/>
          <w:b/>
          <w:sz w:val="24"/>
          <w:szCs w:val="24"/>
          <w:lang w:val="ru-RU"/>
        </w:rPr>
        <w:t>]. {</w:t>
      </w:r>
      <w:r w:rsidRPr="00E5732C">
        <w:rPr>
          <w:rFonts w:ascii="Times New Roman" w:hAnsi="Times New Roman" w:cs="Times New Roman"/>
          <w:b/>
          <w:sz w:val="24"/>
          <w:szCs w:val="24"/>
        </w:rPr>
        <w:t>H</w:t>
      </w:r>
      <w:r w:rsidRPr="006B4591">
        <w:rPr>
          <w:rFonts w:ascii="Times New Roman" w:hAnsi="Times New Roman" w:cs="Times New Roman"/>
          <w:b/>
          <w:sz w:val="24"/>
          <w:szCs w:val="24"/>
          <w:vertAlign w:val="superscript"/>
          <w:lang w:val="ru-RU"/>
        </w:rPr>
        <w:t>+</w:t>
      </w:r>
      <w:r w:rsidRPr="006B4591">
        <w:rPr>
          <w:rFonts w:ascii="Times New Roman" w:hAnsi="Times New Roman" w:cs="Times New Roman"/>
          <w:b/>
          <w:sz w:val="24"/>
          <w:szCs w:val="24"/>
          <w:lang w:val="ru-RU"/>
        </w:rPr>
        <w:t xml:space="preserve">] </w:t>
      </w:r>
      <w:r w:rsidRPr="006B4591">
        <w:rPr>
          <w:rFonts w:ascii="Times New Roman" w:hAnsi="Times New Roman" w:cs="Times New Roman"/>
          <w:sz w:val="24"/>
          <w:szCs w:val="24"/>
          <w:lang w:val="ru-RU"/>
        </w:rPr>
        <w:t>и</w:t>
      </w:r>
      <w:r w:rsidRPr="006B4591">
        <w:rPr>
          <w:rFonts w:ascii="Times New Roman" w:hAnsi="Times New Roman" w:cs="Times New Roman"/>
          <w:b/>
          <w:sz w:val="24"/>
          <w:szCs w:val="24"/>
          <w:lang w:val="ru-RU"/>
        </w:rPr>
        <w:t xml:space="preserve"> [</w:t>
      </w:r>
      <w:r w:rsidRPr="00E5732C">
        <w:rPr>
          <w:rFonts w:ascii="Times New Roman" w:hAnsi="Times New Roman" w:cs="Times New Roman"/>
          <w:b/>
          <w:sz w:val="24"/>
          <w:szCs w:val="24"/>
        </w:rPr>
        <w:t>HA</w:t>
      </w:r>
      <w:r w:rsidRPr="006B4591">
        <w:rPr>
          <w:rFonts w:ascii="Times New Roman" w:hAnsi="Times New Roman" w:cs="Times New Roman"/>
          <w:b/>
          <w:sz w:val="24"/>
          <w:szCs w:val="24"/>
          <w:lang w:val="ru-RU"/>
        </w:rPr>
        <w:t xml:space="preserve">] </w:t>
      </w:r>
      <w:r w:rsidRPr="006B4591">
        <w:rPr>
          <w:rFonts w:ascii="Times New Roman" w:hAnsi="Times New Roman" w:cs="Times New Roman"/>
          <w:sz w:val="24"/>
          <w:szCs w:val="24"/>
          <w:lang w:val="ru-RU"/>
        </w:rPr>
        <w:t xml:space="preserve">– равновесные концентрации. </w:t>
      </w:r>
      <w:r w:rsidRPr="00E5732C">
        <w:rPr>
          <w:rFonts w:ascii="Times New Roman" w:hAnsi="Times New Roman" w:cs="Times New Roman"/>
          <w:sz w:val="24"/>
          <w:szCs w:val="24"/>
        </w:rPr>
        <w:t>Например, для уксусной кислоты (слабой) получаем:</w:t>
      </w:r>
    </w:p>
    <w:p w:rsidR="006B4591" w:rsidRPr="00E5732C" w:rsidRDefault="006B4591" w:rsidP="006B4591">
      <w:pPr>
        <w:widowControl w:val="0"/>
        <w:spacing w:after="0"/>
        <w:ind w:right="-2" w:firstLine="709"/>
        <w:jc w:val="both"/>
        <w:rPr>
          <w:rFonts w:ascii="Times New Roman" w:hAnsi="Times New Roman" w:cs="Times New Roman"/>
          <w:b/>
          <w:sz w:val="24"/>
          <w:szCs w:val="24"/>
        </w:rPr>
      </w:pPr>
    </w:p>
    <w:p w:rsidR="006B4591" w:rsidRPr="00E5732C" w:rsidRDefault="00D96519" w:rsidP="006B4591">
      <w:pPr>
        <w:widowControl w:val="0"/>
        <w:spacing w:after="0" w:line="240" w:lineRule="auto"/>
        <w:ind w:right="-2" w:firstLine="540"/>
        <w:jc w:val="both"/>
        <w:rPr>
          <w:oMath/>
          <w:rFonts w:ascii="Cambria Math" w:hAnsi="Times New Roman" w:cs="Times New Roman"/>
          <w:sz w:val="24"/>
          <w:szCs w:val="24"/>
        </w:rPr>
      </w:pPr>
      <m:oMathPara>
        <m:oMath>
          <m:sSub>
            <m:sSubPr>
              <m:ctrlPr>
                <w:rPr>
                  <w:rFonts w:ascii="Cambria Math" w:hAnsi="Times New Roman" w:cs="Times New Roman"/>
                  <w:sz w:val="24"/>
                  <w:szCs w:val="24"/>
                </w:rPr>
              </m:ctrlPr>
            </m:sSubPr>
            <m:e>
              <m:r>
                <m:rPr>
                  <m:sty m:val="p"/>
                </m:rPr>
                <w:rPr>
                  <w:rFonts w:ascii="Cambria Math" w:hAnsi="Times New Roman" w:cs="Times New Roman"/>
                  <w:sz w:val="24"/>
                  <w:szCs w:val="24"/>
                </w:rPr>
                <m:t>CH</m:t>
              </m:r>
            </m:e>
            <m:sub>
              <m:r>
                <m:rPr>
                  <m:sty m:val="p"/>
                </m:rPr>
                <w:rPr>
                  <w:rFonts w:ascii="Cambria Math" w:hAnsi="Times New Roman" w:cs="Times New Roman"/>
                  <w:sz w:val="24"/>
                  <w:szCs w:val="24"/>
                </w:rPr>
                <m:t>3</m:t>
              </m:r>
            </m:sub>
          </m:sSub>
          <m:r>
            <m:rPr>
              <m:sty m:val="p"/>
            </m:rPr>
            <w:rPr>
              <w:rFonts w:ascii="Cambria Math" w:hAnsi="Times New Roman" w:cs="Times New Roman"/>
              <w:sz w:val="24"/>
              <w:szCs w:val="24"/>
            </w:rPr>
            <m:t>COO</m:t>
          </m:r>
          <m:sSub>
            <m:sSubPr>
              <m:ctrlPr>
                <w:rPr>
                  <w:rFonts w:ascii="Cambria Math" w:hAnsi="Times New Roman" w:cs="Times New Roman"/>
                  <w:sz w:val="24"/>
                  <w:szCs w:val="24"/>
                </w:rPr>
              </m:ctrlPr>
            </m:sSubPr>
            <m:e>
              <m:r>
                <m:rPr>
                  <m:sty m:val="p"/>
                </m:rPr>
                <w:rPr>
                  <w:rFonts w:ascii="Cambria Math" w:hAnsi="Times New Roman" w:cs="Times New Roman"/>
                  <w:sz w:val="24"/>
                  <w:szCs w:val="24"/>
                </w:rPr>
                <m:t>H</m:t>
              </m:r>
            </m:e>
            <m:sub>
              <m:r>
                <m:rPr>
                  <m:sty m:val="p"/>
                </m:rPr>
                <w:rPr>
                  <w:rFonts w:ascii="Cambria Math" w:hAnsi="Times New Roman" w:cs="Times New Roman"/>
                  <w:sz w:val="24"/>
                  <w:szCs w:val="24"/>
                </w:rPr>
                <m:t>(</m:t>
              </m:r>
              <m:r>
                <m:rPr>
                  <m:sty m:val="p"/>
                </m:rPr>
                <w:rPr>
                  <w:rFonts w:ascii="Times New Roman" w:hAnsi="Times New Roman" w:cs="Times New Roman"/>
                  <w:sz w:val="24"/>
                  <w:szCs w:val="24"/>
                </w:rPr>
                <m:t>р</m:t>
              </m:r>
              <m:r>
                <m:rPr>
                  <m:sty m:val="p"/>
                </m:rPr>
                <w:rPr>
                  <w:rFonts w:ascii="Cambria Math" w:hAnsi="Times New Roman" w:cs="Times New Roman"/>
                  <w:sz w:val="24"/>
                  <w:szCs w:val="24"/>
                </w:rPr>
                <m:t>)</m:t>
              </m:r>
            </m:sub>
          </m:sSub>
          <m:r>
            <m:rPr>
              <m:sty m:val="p"/>
            </m:rPr>
            <w:rPr>
              <w:rFonts w:ascii="Times New Roman" w:hAnsi="Times New Roman" w:cs="Times New Roman"/>
              <w:sz w:val="24"/>
              <w:szCs w:val="24"/>
            </w:rPr>
            <m:t>↔</m:t>
          </m:r>
          <m:r>
            <m:rPr>
              <m:sty m:val="p"/>
            </m:rPr>
            <w:rPr>
              <w:rFonts w:ascii="Cambria Math" w:hAnsi="Times New Roman" w:cs="Times New Roman"/>
              <w:sz w:val="24"/>
              <w:szCs w:val="24"/>
            </w:rPr>
            <m:t xml:space="preserve"> </m:t>
          </m:r>
          <m:sSub>
            <m:sSubPr>
              <m:ctrlPr>
                <w:rPr>
                  <w:rFonts w:ascii="Cambria Math" w:hAnsi="Times New Roman" w:cs="Times New Roman"/>
                  <w:sz w:val="24"/>
                  <w:szCs w:val="24"/>
                </w:rPr>
              </m:ctrlPr>
            </m:sSubPr>
            <m:e>
              <m:r>
                <m:rPr>
                  <m:sty m:val="p"/>
                </m:rPr>
                <w:rPr>
                  <w:rFonts w:ascii="Cambria Math" w:hAnsi="Times New Roman" w:cs="Times New Roman"/>
                  <w:sz w:val="24"/>
                  <w:szCs w:val="24"/>
                </w:rPr>
                <m:t>CH</m:t>
              </m:r>
            </m:e>
            <m:sub>
              <m:r>
                <m:rPr>
                  <m:sty m:val="p"/>
                </m:rPr>
                <w:rPr>
                  <w:rFonts w:ascii="Cambria Math" w:hAnsi="Times New Roman" w:cs="Times New Roman"/>
                  <w:sz w:val="24"/>
                  <w:szCs w:val="24"/>
                </w:rPr>
                <m:t>3</m:t>
              </m:r>
            </m:sub>
          </m:sSub>
          <m:sSubSup>
            <m:sSubSupPr>
              <m:ctrlPr>
                <w:rPr>
                  <w:rFonts w:ascii="Cambria Math" w:hAnsi="Times New Roman" w:cs="Times New Roman"/>
                  <w:sz w:val="24"/>
                  <w:szCs w:val="24"/>
                </w:rPr>
              </m:ctrlPr>
            </m:sSubSupPr>
            <m:e>
              <m:r>
                <m:rPr>
                  <m:sty m:val="p"/>
                </m:rPr>
                <w:rPr>
                  <w:rFonts w:ascii="Cambria Math" w:hAnsi="Times New Roman" w:cs="Times New Roman"/>
                  <w:sz w:val="24"/>
                  <w:szCs w:val="24"/>
                </w:rPr>
                <m:t>COO</m:t>
              </m:r>
            </m:e>
            <m:sub>
              <m:r>
                <m:rPr>
                  <m:sty m:val="p"/>
                </m:rPr>
                <w:rPr>
                  <w:rFonts w:ascii="Cambria Math" w:hAnsi="Times New Roman" w:cs="Times New Roman"/>
                  <w:sz w:val="24"/>
                  <w:szCs w:val="24"/>
                </w:rPr>
                <m:t>(</m:t>
              </m:r>
              <m:r>
                <m:rPr>
                  <m:sty m:val="p"/>
                </m:rPr>
                <w:rPr>
                  <w:rFonts w:ascii="Times New Roman" w:hAnsi="Times New Roman" w:cs="Times New Roman"/>
                  <w:sz w:val="24"/>
                  <w:szCs w:val="24"/>
                </w:rPr>
                <m:t>р</m:t>
              </m:r>
              <m:r>
                <m:rPr>
                  <m:sty m:val="p"/>
                </m:rPr>
                <w:rPr>
                  <w:rFonts w:ascii="Cambria Math" w:hAnsi="Times New Roman" w:cs="Times New Roman"/>
                  <w:sz w:val="24"/>
                  <w:szCs w:val="24"/>
                </w:rPr>
                <m:t>)</m:t>
              </m:r>
            </m:sub>
            <m:sup>
              <m:r>
                <m:rPr>
                  <m:sty m:val="p"/>
                </m:rPr>
                <w:rPr>
                  <w:rFonts w:ascii="Times New Roman" w:hAnsi="Times New Roman" w:cs="Times New Roman"/>
                  <w:sz w:val="24"/>
                  <w:szCs w:val="24"/>
                </w:rPr>
                <m:t>-</m:t>
              </m:r>
            </m:sup>
          </m:sSubSup>
          <m:r>
            <m:rPr>
              <m:sty m:val="p"/>
            </m:rPr>
            <w:rPr>
              <w:rFonts w:ascii="Cambria Math" w:hAnsi="Times New Roman" w:cs="Times New Roman"/>
              <w:sz w:val="24"/>
              <w:szCs w:val="24"/>
            </w:rPr>
            <m:t>+</m:t>
          </m:r>
          <m:sSubSup>
            <m:sSubSupPr>
              <m:ctrlPr>
                <w:rPr>
                  <w:rFonts w:ascii="Cambria Math" w:hAnsi="Times New Roman" w:cs="Times New Roman"/>
                  <w:sz w:val="24"/>
                  <w:szCs w:val="24"/>
                </w:rPr>
              </m:ctrlPr>
            </m:sSubSupPr>
            <m:e>
              <m:r>
                <m:rPr>
                  <m:sty m:val="p"/>
                </m:rPr>
                <w:rPr>
                  <w:rFonts w:ascii="Cambria Math" w:hAnsi="Times New Roman" w:cs="Times New Roman"/>
                  <w:sz w:val="24"/>
                  <w:szCs w:val="24"/>
                </w:rPr>
                <m:t>H</m:t>
              </m:r>
            </m:e>
            <m:sub>
              <m:r>
                <m:rPr>
                  <m:sty m:val="p"/>
                </m:rPr>
                <w:rPr>
                  <w:rFonts w:ascii="Cambria Math" w:hAnsi="Times New Roman" w:cs="Times New Roman"/>
                  <w:sz w:val="24"/>
                  <w:szCs w:val="24"/>
                </w:rPr>
                <m:t>(</m:t>
              </m:r>
              <m:r>
                <m:rPr>
                  <m:sty m:val="p"/>
                </m:rPr>
                <w:rPr>
                  <w:rFonts w:ascii="Times New Roman" w:hAnsi="Times New Roman" w:cs="Times New Roman"/>
                  <w:sz w:val="24"/>
                  <w:szCs w:val="24"/>
                </w:rPr>
                <m:t>р</m:t>
              </m:r>
              <m:r>
                <m:rPr>
                  <m:sty m:val="p"/>
                </m:rPr>
                <w:rPr>
                  <w:rFonts w:ascii="Cambria Math" w:hAnsi="Times New Roman" w:cs="Times New Roman"/>
                  <w:sz w:val="24"/>
                  <w:szCs w:val="24"/>
                </w:rPr>
                <m:t>)</m:t>
              </m:r>
            </m:sub>
            <m:sup>
              <m:r>
                <m:rPr>
                  <m:sty m:val="p"/>
                </m:rPr>
                <w:rPr>
                  <w:rFonts w:ascii="Cambria Math" w:hAnsi="Times New Roman" w:cs="Times New Roman"/>
                  <w:sz w:val="24"/>
                  <w:szCs w:val="24"/>
                </w:rPr>
                <m:t>+</m:t>
              </m:r>
            </m:sup>
          </m:sSubSup>
        </m:oMath>
      </m:oMathPara>
    </w:p>
    <w:p w:rsidR="006B4591" w:rsidRPr="00E5732C" w:rsidRDefault="00D96519" w:rsidP="006B4591">
      <w:pPr>
        <w:widowControl w:val="0"/>
        <w:spacing w:after="0" w:line="240" w:lineRule="auto"/>
        <w:ind w:right="-2" w:firstLine="709"/>
        <w:jc w:val="both"/>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a</m:t>
              </m:r>
            </m:sub>
          </m:sSub>
          <m:r>
            <w:rPr>
              <w:rFonts w:ascii="Cambria Math" w:hAnsi="Times New Roman" w:cs="Times New Roman"/>
              <w:sz w:val="24"/>
              <w:szCs w:val="24"/>
            </w:rPr>
            <m:t>=</m:t>
          </m:r>
          <m:f>
            <m:fPr>
              <m:ctrlPr>
                <w:rPr>
                  <w:rFonts w:ascii="Cambria Math" w:hAnsi="Times New Roman" w:cs="Times New Roman"/>
                  <w:sz w:val="24"/>
                  <w:szCs w:val="24"/>
                </w:rPr>
              </m:ctrlPr>
            </m:fPr>
            <m:num>
              <m:d>
                <m:dPr>
                  <m:begChr m:val="["/>
                  <m:endChr m:val="]"/>
                  <m:ctrlPr>
                    <w:rPr>
                      <w:rFonts w:ascii="Cambria Math" w:hAnsi="Times New Roman" w:cs="Times New Roman"/>
                      <w:sz w:val="24"/>
                      <w:szCs w:val="24"/>
                    </w:rPr>
                  </m:ctrlPr>
                </m:dPr>
                <m:e>
                  <m:sSub>
                    <m:sSubPr>
                      <m:ctrlPr>
                        <w:rPr>
                          <w:rFonts w:ascii="Cambria Math" w:hAnsi="Times New Roman" w:cs="Times New Roman"/>
                          <w:sz w:val="24"/>
                          <w:szCs w:val="24"/>
                        </w:rPr>
                      </m:ctrlPr>
                    </m:sSubPr>
                    <m:e>
                      <m:r>
                        <m:rPr>
                          <m:sty m:val="p"/>
                        </m:rPr>
                        <w:rPr>
                          <w:rFonts w:ascii="Cambria Math" w:hAnsi="Times New Roman" w:cs="Times New Roman"/>
                          <w:sz w:val="24"/>
                          <w:szCs w:val="24"/>
                        </w:rPr>
                        <m:t>CH</m:t>
                      </m:r>
                    </m:e>
                    <m:sub>
                      <m:r>
                        <m:rPr>
                          <m:sty m:val="p"/>
                        </m:rPr>
                        <w:rPr>
                          <w:rFonts w:ascii="Cambria Math" w:hAnsi="Times New Roman" w:cs="Times New Roman"/>
                          <w:sz w:val="24"/>
                          <w:szCs w:val="24"/>
                        </w:rPr>
                        <m:t>3</m:t>
                      </m:r>
                    </m:sub>
                  </m:sSub>
                  <m:sSup>
                    <m:sSupPr>
                      <m:ctrlPr>
                        <w:rPr>
                          <w:rFonts w:ascii="Cambria Math" w:hAnsi="Times New Roman" w:cs="Times New Roman"/>
                          <w:sz w:val="24"/>
                          <w:szCs w:val="24"/>
                        </w:rPr>
                      </m:ctrlPr>
                    </m:sSupPr>
                    <m:e>
                      <m:r>
                        <m:rPr>
                          <m:sty m:val="p"/>
                        </m:rPr>
                        <w:rPr>
                          <w:rFonts w:ascii="Cambria Math" w:hAnsi="Times New Roman" w:cs="Times New Roman"/>
                          <w:sz w:val="24"/>
                          <w:szCs w:val="24"/>
                        </w:rPr>
                        <m:t>COO</m:t>
                      </m:r>
                    </m:e>
                    <m:sup>
                      <m:r>
                        <m:rPr>
                          <m:sty m:val="p"/>
                        </m:rPr>
                        <w:rPr>
                          <w:rFonts w:ascii="Times New Roman" w:hAnsi="Times New Roman" w:cs="Times New Roman"/>
                          <w:sz w:val="24"/>
                          <w:szCs w:val="24"/>
                        </w:rPr>
                        <m:t>-</m:t>
                      </m:r>
                    </m:sup>
                  </m:sSup>
                </m:e>
              </m:d>
              <m:r>
                <m:rPr>
                  <m:sty m:val="p"/>
                </m:rPr>
                <w:rPr>
                  <w:rFonts w:ascii="Times New Roman" w:hAnsi="Times New Roman" w:cs="Times New Roman"/>
                  <w:sz w:val="24"/>
                  <w:szCs w:val="24"/>
                </w:rPr>
                <m:t>∙</m:t>
              </m:r>
              <m:d>
                <m:dPr>
                  <m:begChr m:val="["/>
                  <m:endChr m:val="]"/>
                  <m:ctrlPr>
                    <w:rPr>
                      <w:rFonts w:ascii="Cambria Math" w:hAnsi="Times New Roman" w:cs="Times New Roman"/>
                      <w:sz w:val="24"/>
                      <w:szCs w:val="24"/>
                    </w:rPr>
                  </m:ctrlPr>
                </m:dPr>
                <m:e>
                  <m:sSup>
                    <m:sSupPr>
                      <m:ctrlPr>
                        <w:rPr>
                          <w:rFonts w:ascii="Cambria Math" w:hAnsi="Times New Roman" w:cs="Times New Roman"/>
                          <w:sz w:val="24"/>
                          <w:szCs w:val="24"/>
                        </w:rPr>
                      </m:ctrlPr>
                    </m:sSupPr>
                    <m:e>
                      <m:r>
                        <m:rPr>
                          <m:sty m:val="p"/>
                        </m:rPr>
                        <w:rPr>
                          <w:rFonts w:ascii="Cambria Math" w:hAnsi="Times New Roman" w:cs="Times New Roman"/>
                          <w:sz w:val="24"/>
                          <w:szCs w:val="24"/>
                        </w:rPr>
                        <m:t>H</m:t>
                      </m:r>
                    </m:e>
                    <m:sup>
                      <m:r>
                        <m:rPr>
                          <m:sty m:val="p"/>
                        </m:rPr>
                        <w:rPr>
                          <w:rFonts w:ascii="Cambria Math" w:hAnsi="Times New Roman" w:cs="Times New Roman"/>
                          <w:sz w:val="24"/>
                          <w:szCs w:val="24"/>
                        </w:rPr>
                        <m:t>+</m:t>
                      </m:r>
                    </m:sup>
                  </m:sSup>
                </m:e>
              </m:d>
            </m:num>
            <m:den>
              <m:d>
                <m:dPr>
                  <m:begChr m:val="["/>
                  <m:endChr m:val="]"/>
                  <m:ctrlPr>
                    <w:rPr>
                      <w:rFonts w:ascii="Cambria Math" w:hAnsi="Times New Roman" w:cs="Times New Roman"/>
                      <w:sz w:val="24"/>
                      <w:szCs w:val="24"/>
                    </w:rPr>
                  </m:ctrlPr>
                </m:dPr>
                <m:e>
                  <m:sSub>
                    <m:sSubPr>
                      <m:ctrlPr>
                        <w:rPr>
                          <w:rFonts w:ascii="Cambria Math" w:hAnsi="Times New Roman" w:cs="Times New Roman"/>
                          <w:sz w:val="24"/>
                          <w:szCs w:val="24"/>
                        </w:rPr>
                      </m:ctrlPr>
                    </m:sSubPr>
                    <m:e>
                      <m:r>
                        <m:rPr>
                          <m:sty m:val="p"/>
                        </m:rPr>
                        <w:rPr>
                          <w:rFonts w:ascii="Cambria Math" w:hAnsi="Times New Roman" w:cs="Times New Roman"/>
                          <w:sz w:val="24"/>
                          <w:szCs w:val="24"/>
                        </w:rPr>
                        <m:t>CH</m:t>
                      </m:r>
                    </m:e>
                    <m:sub>
                      <m:r>
                        <m:rPr>
                          <m:sty m:val="p"/>
                        </m:rPr>
                        <w:rPr>
                          <w:rFonts w:ascii="Cambria Math" w:hAnsi="Times New Roman" w:cs="Times New Roman"/>
                          <w:sz w:val="24"/>
                          <w:szCs w:val="24"/>
                        </w:rPr>
                        <m:t>3</m:t>
                      </m:r>
                    </m:sub>
                  </m:sSub>
                  <m:r>
                    <m:rPr>
                      <m:sty m:val="p"/>
                    </m:rPr>
                    <w:rPr>
                      <w:rFonts w:ascii="Cambria Math" w:hAnsi="Times New Roman" w:cs="Times New Roman"/>
                      <w:sz w:val="24"/>
                      <w:szCs w:val="24"/>
                    </w:rPr>
                    <m:t>COOH</m:t>
                  </m:r>
                </m:e>
              </m:d>
            </m:den>
          </m:f>
        </m:oMath>
      </m:oMathPara>
    </w:p>
    <w:p w:rsidR="006B4591" w:rsidRPr="006B4591" w:rsidRDefault="006B4591" w:rsidP="006B4591">
      <w:pPr>
        <w:widowControl w:val="0"/>
        <w:tabs>
          <w:tab w:val="left" w:pos="630"/>
        </w:tabs>
        <w:spacing w:after="0" w:line="240" w:lineRule="auto"/>
        <w:jc w:val="both"/>
        <w:rPr>
          <w:rFonts w:ascii="Times New Roman" w:hAnsi="Times New Roman" w:cs="Times New Roman"/>
          <w:sz w:val="24"/>
          <w:szCs w:val="24"/>
          <w:lang w:val="ru-RU"/>
        </w:rPr>
      </w:pPr>
      <w:r w:rsidRPr="00E5732C">
        <w:rPr>
          <w:rFonts w:ascii="Times New Roman" w:hAnsi="Times New Roman" w:cs="Times New Roman"/>
          <w:sz w:val="24"/>
          <w:szCs w:val="24"/>
        </w:rPr>
        <w:tab/>
      </w:r>
      <w:r w:rsidRPr="006B4591">
        <w:rPr>
          <w:rFonts w:ascii="Times New Roman" w:hAnsi="Times New Roman" w:cs="Times New Roman"/>
          <w:sz w:val="24"/>
          <w:szCs w:val="24"/>
          <w:lang w:val="ru-RU"/>
        </w:rPr>
        <w:t>При</w:t>
      </w:r>
      <w:r w:rsidRPr="006B4591">
        <w:rPr>
          <w:rFonts w:ascii="Times New Roman" w:hAnsi="Times New Roman" w:cs="Times New Roman"/>
          <w:b/>
          <w:sz w:val="24"/>
          <w:szCs w:val="24"/>
          <w:lang w:val="ru-RU"/>
        </w:rPr>
        <w:t xml:space="preserve"> </w:t>
      </w:r>
      <w:r w:rsidRPr="006B4591">
        <w:rPr>
          <w:rFonts w:ascii="Times New Roman" w:hAnsi="Times New Roman" w:cs="Times New Roman"/>
          <w:sz w:val="24"/>
          <w:szCs w:val="24"/>
          <w:lang w:val="ru-RU"/>
        </w:rPr>
        <w:t>25</w:t>
      </w:r>
      <w:r w:rsidRPr="00E5732C">
        <w:rPr>
          <w:rFonts w:ascii="Times New Roman" w:hAnsi="Times New Roman" w:cs="Times New Roman"/>
          <w:sz w:val="24"/>
          <w:szCs w:val="24"/>
        </w:rPr>
        <w:t> </w:t>
      </w:r>
      <w:r w:rsidRPr="006B4591">
        <w:rPr>
          <w:rFonts w:ascii="Times New Roman" w:hAnsi="Times New Roman" w:cs="Times New Roman"/>
          <w:sz w:val="24"/>
          <w:szCs w:val="24"/>
          <w:vertAlign w:val="superscript"/>
          <w:lang w:val="ru-RU"/>
        </w:rPr>
        <w:t>о</w:t>
      </w:r>
      <w:r w:rsidRPr="006B4591">
        <w:rPr>
          <w:rFonts w:ascii="Times New Roman" w:hAnsi="Times New Roman" w:cs="Times New Roman"/>
          <w:sz w:val="24"/>
          <w:szCs w:val="24"/>
          <w:lang w:val="ru-RU"/>
        </w:rPr>
        <w:t>С для уксусной кислоты</w:t>
      </w:r>
      <w:proofErr w:type="gramStart"/>
      <w:r w:rsidRPr="006B4591">
        <w:rPr>
          <w:rFonts w:ascii="Times New Roman" w:hAnsi="Times New Roman" w:cs="Times New Roman"/>
          <w:sz w:val="24"/>
          <w:szCs w:val="24"/>
          <w:lang w:val="ru-RU"/>
        </w:rPr>
        <w:t xml:space="preserve">  </w:t>
      </w:r>
      <w:r w:rsidRPr="006B4591">
        <w:rPr>
          <w:rFonts w:ascii="Times New Roman" w:hAnsi="Times New Roman" w:cs="Times New Roman"/>
          <w:i/>
          <w:sz w:val="24"/>
          <w:szCs w:val="24"/>
          <w:lang w:val="ru-RU"/>
        </w:rPr>
        <w:t>К</w:t>
      </w:r>
      <w:proofErr w:type="gramEnd"/>
      <w:r w:rsidRPr="006B4591">
        <w:rPr>
          <w:rFonts w:ascii="Times New Roman" w:hAnsi="Times New Roman" w:cs="Times New Roman"/>
          <w:i/>
          <w:sz w:val="24"/>
          <w:szCs w:val="24"/>
          <w:vertAlign w:val="subscript"/>
          <w:lang w:val="ru-RU"/>
        </w:rPr>
        <w:t>а</w:t>
      </w:r>
      <w:r w:rsidRPr="00E5732C">
        <w:rPr>
          <w:rFonts w:ascii="Times New Roman" w:hAnsi="Times New Roman" w:cs="Times New Roman"/>
          <w:sz w:val="24"/>
          <w:szCs w:val="24"/>
        </w:rPr>
        <w:t> </w:t>
      </w:r>
      <w:r w:rsidRPr="006B4591">
        <w:rPr>
          <w:rFonts w:ascii="Times New Roman" w:hAnsi="Times New Roman" w:cs="Times New Roman"/>
          <w:sz w:val="24"/>
          <w:szCs w:val="24"/>
          <w:lang w:val="ru-RU"/>
        </w:rPr>
        <w:t>=</w:t>
      </w:r>
      <w:r w:rsidRPr="00E5732C">
        <w:rPr>
          <w:rFonts w:ascii="Times New Roman" w:hAnsi="Times New Roman" w:cs="Times New Roman"/>
          <w:sz w:val="24"/>
          <w:szCs w:val="24"/>
        </w:rPr>
        <w:t> </w:t>
      </w:r>
      <w:r w:rsidRPr="006B4591">
        <w:rPr>
          <w:rFonts w:ascii="Times New Roman" w:hAnsi="Times New Roman" w:cs="Times New Roman"/>
          <w:lang w:val="ru-RU"/>
        </w:rPr>
        <w:t>1,75</w:t>
      </w:r>
      <w:r w:rsidRPr="00E5732C">
        <w:rPr>
          <w:rFonts w:ascii="Times New Roman" w:hAnsi="Times New Roman" w:cs="Times New Roman"/>
        </w:rPr>
        <w:t>·</w:t>
      </w:r>
      <w:r w:rsidRPr="006B4591">
        <w:rPr>
          <w:rFonts w:ascii="Times New Roman" w:hAnsi="Times New Roman" w:cs="Times New Roman"/>
          <w:lang w:val="ru-RU"/>
        </w:rPr>
        <w:t>10</w:t>
      </w:r>
      <w:r w:rsidRPr="006B4591">
        <w:rPr>
          <w:rFonts w:ascii="Times New Roman" w:hAnsi="Times New Roman" w:cs="Times New Roman"/>
          <w:vertAlign w:val="superscript"/>
          <w:lang w:val="ru-RU"/>
        </w:rPr>
        <w:t>-5</w:t>
      </w:r>
      <w:r w:rsidRPr="006B4591">
        <w:rPr>
          <w:rFonts w:ascii="Times New Roman" w:hAnsi="Times New Roman" w:cs="Times New Roman"/>
          <w:lang w:val="ru-RU"/>
        </w:rPr>
        <w:t xml:space="preserve">. В справочниках часто </w:t>
      </w:r>
      <w:r w:rsidRPr="00E5732C">
        <w:rPr>
          <w:rFonts w:ascii="Times New Roman" w:hAnsi="Times New Roman" w:cs="Times New Roman"/>
        </w:rPr>
        <w:t>α</w:t>
      </w:r>
      <w:r w:rsidRPr="006B4591">
        <w:rPr>
          <w:rFonts w:ascii="Times New Roman" w:hAnsi="Times New Roman" w:cs="Times New Roman"/>
          <w:lang w:val="ru-RU"/>
        </w:rPr>
        <w:t xml:space="preserve">приводят не значения </w:t>
      </w:r>
      <w:r w:rsidRPr="006B4591">
        <w:rPr>
          <w:rFonts w:ascii="Times New Roman" w:hAnsi="Times New Roman" w:cs="Times New Roman"/>
          <w:i/>
          <w:sz w:val="24"/>
          <w:szCs w:val="24"/>
          <w:lang w:val="ru-RU"/>
        </w:rPr>
        <w:t>К</w:t>
      </w:r>
      <w:r w:rsidRPr="006B4591">
        <w:rPr>
          <w:rFonts w:ascii="Times New Roman" w:hAnsi="Times New Roman" w:cs="Times New Roman"/>
          <w:i/>
          <w:sz w:val="24"/>
          <w:szCs w:val="24"/>
          <w:vertAlign w:val="subscript"/>
          <w:lang w:val="ru-RU"/>
        </w:rPr>
        <w:t>а</w:t>
      </w:r>
      <w:proofErr w:type="gramStart"/>
      <w:r w:rsidRPr="00E5732C">
        <w:rPr>
          <w:rFonts w:ascii="Times New Roman" w:hAnsi="Times New Roman" w:cs="Times New Roman"/>
          <w:sz w:val="24"/>
          <w:szCs w:val="24"/>
        </w:rPr>
        <w:t> </w:t>
      </w:r>
      <w:r w:rsidRPr="006B4591">
        <w:rPr>
          <w:rFonts w:ascii="Times New Roman" w:hAnsi="Times New Roman" w:cs="Times New Roman"/>
          <w:lang w:val="ru-RU"/>
        </w:rPr>
        <w:t>,</w:t>
      </w:r>
      <w:proofErr w:type="gramEnd"/>
      <w:r w:rsidRPr="006B4591">
        <w:rPr>
          <w:rFonts w:ascii="Times New Roman" w:hAnsi="Times New Roman" w:cs="Times New Roman"/>
          <w:lang w:val="ru-RU"/>
        </w:rPr>
        <w:t xml:space="preserve"> а значения р</w:t>
      </w:r>
      <w:r w:rsidRPr="006B4591">
        <w:rPr>
          <w:rFonts w:ascii="Times New Roman" w:hAnsi="Times New Roman" w:cs="Times New Roman"/>
          <w:i/>
          <w:sz w:val="24"/>
          <w:szCs w:val="24"/>
          <w:lang w:val="ru-RU"/>
        </w:rPr>
        <w:t>К</w:t>
      </w:r>
      <w:r w:rsidRPr="006B4591">
        <w:rPr>
          <w:rFonts w:ascii="Times New Roman" w:hAnsi="Times New Roman" w:cs="Times New Roman"/>
          <w:i/>
          <w:sz w:val="24"/>
          <w:szCs w:val="24"/>
          <w:vertAlign w:val="subscript"/>
          <w:lang w:val="ru-RU"/>
        </w:rPr>
        <w:t>а</w:t>
      </w:r>
      <w:r w:rsidRPr="00E5732C">
        <w:rPr>
          <w:rFonts w:ascii="Times New Roman" w:hAnsi="Times New Roman" w:cs="Times New Roman"/>
          <w:sz w:val="24"/>
          <w:szCs w:val="24"/>
        </w:rPr>
        <w:t> </w:t>
      </w:r>
    </w:p>
    <w:p w:rsidR="006B4591" w:rsidRPr="006B4591" w:rsidRDefault="006B4591" w:rsidP="006B4591">
      <w:pPr>
        <w:widowControl w:val="0"/>
        <w:tabs>
          <w:tab w:val="left" w:pos="630"/>
        </w:tabs>
        <w:spacing w:after="0" w:line="240" w:lineRule="auto"/>
        <w:jc w:val="both"/>
        <w:rPr>
          <w:rFonts w:ascii="Times New Roman" w:hAnsi="Times New Roman" w:cs="Times New Roman"/>
          <w:b/>
          <w:sz w:val="24"/>
          <w:szCs w:val="24"/>
          <w:lang w:val="ru-RU"/>
        </w:rPr>
      </w:pP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r>
      <w:r w:rsidRPr="006B4591">
        <w:rPr>
          <w:rFonts w:ascii="Times New Roman" w:hAnsi="Times New Roman" w:cs="Times New Roman"/>
          <w:b/>
          <w:sz w:val="24"/>
          <w:szCs w:val="24"/>
          <w:lang w:val="ru-RU"/>
        </w:rPr>
        <w:t>р</w:t>
      </w:r>
      <w:r w:rsidRPr="006B4591">
        <w:rPr>
          <w:rFonts w:ascii="Times New Roman" w:hAnsi="Times New Roman" w:cs="Times New Roman"/>
          <w:b/>
          <w:i/>
          <w:sz w:val="24"/>
          <w:szCs w:val="24"/>
          <w:lang w:val="ru-RU"/>
        </w:rPr>
        <w:t>К</w:t>
      </w:r>
      <w:r w:rsidRPr="006B4591">
        <w:rPr>
          <w:rFonts w:ascii="Times New Roman" w:hAnsi="Times New Roman" w:cs="Times New Roman"/>
          <w:b/>
          <w:i/>
          <w:sz w:val="24"/>
          <w:szCs w:val="24"/>
          <w:vertAlign w:val="subscript"/>
          <w:lang w:val="ru-RU"/>
        </w:rPr>
        <w:t>а</w:t>
      </w:r>
      <w:r w:rsidRPr="00E5732C">
        <w:rPr>
          <w:rFonts w:ascii="Times New Roman" w:hAnsi="Times New Roman" w:cs="Times New Roman"/>
          <w:b/>
          <w:sz w:val="24"/>
          <w:szCs w:val="24"/>
        </w:rPr>
        <w:t>  </w:t>
      </w:r>
      <w:r w:rsidRPr="006B4591">
        <w:rPr>
          <w:rFonts w:ascii="Times New Roman" w:hAnsi="Times New Roman" w:cs="Times New Roman"/>
          <w:b/>
          <w:sz w:val="24"/>
          <w:szCs w:val="24"/>
          <w:lang w:val="ru-RU"/>
        </w:rPr>
        <w:t>=</w:t>
      </w:r>
      <w:r w:rsidRPr="00E5732C">
        <w:rPr>
          <w:rFonts w:ascii="Times New Roman" w:hAnsi="Times New Roman" w:cs="Times New Roman"/>
          <w:b/>
          <w:sz w:val="24"/>
          <w:szCs w:val="24"/>
        </w:rPr>
        <w:t> </w:t>
      </w:r>
      <w:r w:rsidRPr="006B4591">
        <w:rPr>
          <w:rFonts w:ascii="Times New Roman" w:hAnsi="Times New Roman" w:cs="Times New Roman"/>
          <w:b/>
          <w:sz w:val="24"/>
          <w:szCs w:val="24"/>
          <w:lang w:val="ru-RU"/>
        </w:rPr>
        <w:t>-</w:t>
      </w:r>
      <w:proofErr w:type="gramStart"/>
      <w:r w:rsidRPr="00E5732C">
        <w:rPr>
          <w:rFonts w:ascii="Times New Roman" w:hAnsi="Times New Roman" w:cs="Times New Roman"/>
          <w:b/>
          <w:sz w:val="24"/>
          <w:szCs w:val="24"/>
        </w:rPr>
        <w:t>lg</w:t>
      </w:r>
      <w:proofErr w:type="gramEnd"/>
      <w:r w:rsidRPr="006B4591">
        <w:rPr>
          <w:rFonts w:ascii="Times New Roman" w:hAnsi="Times New Roman" w:cs="Times New Roman"/>
          <w:b/>
          <w:i/>
          <w:sz w:val="24"/>
          <w:szCs w:val="24"/>
          <w:lang w:val="ru-RU"/>
        </w:rPr>
        <w:t>К</w:t>
      </w:r>
      <w:r w:rsidRPr="006B4591">
        <w:rPr>
          <w:rFonts w:ascii="Times New Roman" w:hAnsi="Times New Roman" w:cs="Times New Roman"/>
          <w:b/>
          <w:i/>
          <w:sz w:val="24"/>
          <w:szCs w:val="24"/>
          <w:vertAlign w:val="subscript"/>
          <w:lang w:val="ru-RU"/>
        </w:rPr>
        <w:t>а</w:t>
      </w:r>
      <w:r w:rsidRPr="00E5732C">
        <w:rPr>
          <w:rFonts w:ascii="Times New Roman" w:hAnsi="Times New Roman" w:cs="Times New Roman"/>
          <w:b/>
          <w:sz w:val="24"/>
          <w:szCs w:val="24"/>
        </w:rPr>
        <w:t> </w:t>
      </w:r>
    </w:p>
    <w:p w:rsidR="006B4591" w:rsidRPr="006B4591" w:rsidRDefault="006B4591" w:rsidP="006B4591">
      <w:pPr>
        <w:widowControl w:val="0"/>
        <w:tabs>
          <w:tab w:val="left" w:pos="630"/>
        </w:tabs>
        <w:spacing w:after="0" w:line="240" w:lineRule="auto"/>
        <w:ind w:firstLine="450"/>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Для слабых оснований</w:t>
      </w:r>
      <w:r w:rsidRPr="006B4591">
        <w:rPr>
          <w:rFonts w:ascii="Times New Roman" w:hAnsi="Times New Roman" w:cs="Times New Roman"/>
          <w:sz w:val="24"/>
          <w:szCs w:val="24"/>
          <w:lang w:val="ru-RU"/>
        </w:rPr>
        <w:tab/>
        <w:t xml:space="preserve"> </w:t>
      </w:r>
      <w:r w:rsidRPr="00E5732C">
        <w:rPr>
          <w:rFonts w:ascii="Times New Roman" w:hAnsi="Times New Roman" w:cs="Times New Roman"/>
          <w:b/>
          <w:sz w:val="24"/>
          <w:szCs w:val="24"/>
        </w:rPr>
        <w:t>XOH</w:t>
      </w:r>
      <w:r w:rsidRPr="006B4591">
        <w:rPr>
          <w:rFonts w:ascii="Times New Roman" w:hAnsi="Times New Roman" w:cs="Times New Roman"/>
          <w:b/>
          <w:sz w:val="24"/>
          <w:szCs w:val="24"/>
          <w:lang w:val="ru-RU"/>
        </w:rPr>
        <w:t xml:space="preserve"> </w:t>
      </w:r>
      <w:r w:rsidRPr="006B4591">
        <w:rPr>
          <w:rFonts w:ascii="Times New Roman" w:hAnsi="Times New Roman" w:cs="Times New Roman"/>
          <w:sz w:val="24"/>
          <w:szCs w:val="24"/>
          <w:lang w:val="ru-RU"/>
        </w:rPr>
        <w:t>(</w:t>
      </w:r>
      <w:r w:rsidRPr="00E5732C">
        <w:rPr>
          <w:rFonts w:ascii="Times New Roman" w:hAnsi="Times New Roman" w:cs="Times New Roman"/>
          <w:sz w:val="24"/>
          <w:szCs w:val="24"/>
        </w:rPr>
        <w:t>base</w:t>
      </w:r>
      <w:r w:rsidRPr="006B4591">
        <w:rPr>
          <w:rFonts w:ascii="Times New Roman" w:hAnsi="Times New Roman" w:cs="Times New Roman"/>
          <w:sz w:val="24"/>
          <w:szCs w:val="24"/>
          <w:lang w:val="ru-RU"/>
        </w:rPr>
        <w:t>)</w:t>
      </w:r>
    </w:p>
    <w:p w:rsidR="006B4591" w:rsidRPr="00E5732C" w:rsidRDefault="006B4591" w:rsidP="006B4591">
      <w:pPr>
        <w:widowControl w:val="0"/>
        <w:tabs>
          <w:tab w:val="left" w:pos="630"/>
        </w:tabs>
        <w:spacing w:after="0" w:line="240" w:lineRule="auto"/>
        <w:ind w:firstLine="450"/>
        <w:jc w:val="both"/>
        <w:rPr>
          <w:rFonts w:ascii="Times New Roman" w:hAnsi="Times New Roman" w:cs="Times New Roman"/>
          <w:sz w:val="24"/>
          <w:szCs w:val="24"/>
        </w:rPr>
      </w:pP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br/>
      </w:r>
      <m:oMathPara>
        <m:oMath>
          <m:sSub>
            <m:sSubPr>
              <m:ctrlPr>
                <w:rPr>
                  <w:rFonts w:ascii="Cambria Math" w:hAnsi="Times New Roman" w:cs="Times New Roman"/>
                  <w:b/>
                  <w:sz w:val="24"/>
                  <w:szCs w:val="24"/>
                </w:rPr>
              </m:ctrlPr>
            </m:sSubPr>
            <m:e>
              <m:r>
                <m:rPr>
                  <m:sty m:val="b"/>
                </m:rPr>
                <w:rPr>
                  <w:rFonts w:ascii="Cambria Math" w:hAnsi="Cambria Math" w:cs="Times New Roman"/>
                  <w:sz w:val="24"/>
                  <w:szCs w:val="24"/>
                </w:rPr>
                <m:t>XOH</m:t>
              </m:r>
            </m:e>
            <m:sub>
              <m:r>
                <m:rPr>
                  <m:sty m:val="b"/>
                </m:rPr>
                <w:rPr>
                  <w:rFonts w:ascii="Cambria Math" w:hAnsi="Times New Roman" w:cs="Times New Roman"/>
                  <w:sz w:val="24"/>
                  <w:szCs w:val="24"/>
                </w:rPr>
                <m:t>(</m:t>
              </m:r>
              <m:r>
                <m:rPr>
                  <m:sty m:val="b"/>
                </m:rPr>
                <w:rPr>
                  <w:rFonts w:ascii="Times New Roman" w:hAnsi="Times New Roman" w:cs="Times New Roman"/>
                  <w:sz w:val="24"/>
                  <w:szCs w:val="24"/>
                </w:rPr>
                <m:t>р</m:t>
              </m:r>
              <m:r>
                <m:rPr>
                  <m:sty m:val="b"/>
                </m:rPr>
                <w:rPr>
                  <w:rFonts w:ascii="Cambria Math" w:hAnsi="Times New Roman" w:cs="Times New Roman"/>
                  <w:sz w:val="24"/>
                  <w:szCs w:val="24"/>
                </w:rPr>
                <m:t>)</m:t>
              </m:r>
            </m:sub>
          </m:sSub>
          <m:r>
            <m:rPr>
              <m:sty m:val="b"/>
            </m:rPr>
            <w:rPr>
              <w:rFonts w:ascii="Times New Roman" w:hAnsi="Times New Roman" w:cs="Times New Roman"/>
              <w:sz w:val="24"/>
              <w:szCs w:val="24"/>
            </w:rPr>
            <m:t>↔</m:t>
          </m:r>
          <m:r>
            <m:rPr>
              <m:sty m:val="b"/>
            </m:rPr>
            <w:rPr>
              <w:rFonts w:ascii="Cambria Math" w:hAnsi="Times New Roman" w:cs="Times New Roman"/>
              <w:sz w:val="24"/>
              <w:szCs w:val="24"/>
            </w:rPr>
            <m:t xml:space="preserve"> </m:t>
          </m:r>
          <m:sSubSup>
            <m:sSubSupPr>
              <m:ctrlPr>
                <w:rPr>
                  <w:rFonts w:ascii="Cambria Math" w:hAnsi="Times New Roman" w:cs="Times New Roman"/>
                  <w:b/>
                  <w:sz w:val="24"/>
                  <w:szCs w:val="24"/>
                </w:rPr>
              </m:ctrlPr>
            </m:sSubSupPr>
            <m:e>
              <m:r>
                <m:rPr>
                  <m:sty m:val="b"/>
                </m:rPr>
                <w:rPr>
                  <w:rFonts w:ascii="Cambria Math" w:hAnsi="Cambria Math" w:cs="Times New Roman"/>
                  <w:sz w:val="24"/>
                  <w:szCs w:val="24"/>
                </w:rPr>
                <m:t>OH</m:t>
              </m:r>
            </m:e>
            <m:sub>
              <m:r>
                <m:rPr>
                  <m:sty m:val="b"/>
                </m:rPr>
                <w:rPr>
                  <w:rFonts w:ascii="Cambria Math" w:hAnsi="Times New Roman" w:cs="Times New Roman"/>
                  <w:sz w:val="24"/>
                  <w:szCs w:val="24"/>
                </w:rPr>
                <m:t>(</m:t>
              </m:r>
              <m:r>
                <m:rPr>
                  <m:sty m:val="b"/>
                </m:rPr>
                <w:rPr>
                  <w:rFonts w:ascii="Times New Roman" w:hAnsi="Times New Roman" w:cs="Times New Roman"/>
                  <w:sz w:val="24"/>
                  <w:szCs w:val="24"/>
                </w:rPr>
                <m:t>р</m:t>
              </m:r>
              <m:r>
                <m:rPr>
                  <m:sty m:val="b"/>
                </m:rPr>
                <w:rPr>
                  <w:rFonts w:ascii="Cambria Math" w:hAnsi="Times New Roman" w:cs="Times New Roman"/>
                  <w:sz w:val="24"/>
                  <w:szCs w:val="24"/>
                </w:rPr>
                <m:t>)</m:t>
              </m:r>
            </m:sub>
            <m:sup>
              <m:r>
                <m:rPr>
                  <m:sty m:val="b"/>
                </m:rPr>
                <w:rPr>
                  <w:rFonts w:ascii="Times New Roman" w:hAnsi="Times New Roman" w:cs="Times New Roman"/>
                  <w:sz w:val="24"/>
                  <w:szCs w:val="24"/>
                </w:rPr>
                <m:t>-</m:t>
              </m:r>
            </m:sup>
          </m:sSubSup>
          <m:r>
            <m:rPr>
              <m:sty m:val="b"/>
            </m:rPr>
            <w:rPr>
              <w:rFonts w:ascii="Cambria Math" w:hAnsi="Times New Roman" w:cs="Times New Roman"/>
              <w:sz w:val="24"/>
              <w:szCs w:val="24"/>
            </w:rPr>
            <m:t>+</m:t>
          </m:r>
          <m:sSubSup>
            <m:sSubSupPr>
              <m:ctrlPr>
                <w:rPr>
                  <w:rFonts w:ascii="Cambria Math" w:hAnsi="Times New Roman" w:cs="Times New Roman"/>
                  <w:b/>
                  <w:sz w:val="24"/>
                  <w:szCs w:val="24"/>
                </w:rPr>
              </m:ctrlPr>
            </m:sSubSupPr>
            <m:e>
              <m:r>
                <m:rPr>
                  <m:sty m:val="b"/>
                </m:rPr>
                <w:rPr>
                  <w:rFonts w:ascii="Cambria Math" w:hAnsi="Cambria Math" w:cs="Times New Roman"/>
                  <w:sz w:val="24"/>
                  <w:szCs w:val="24"/>
                </w:rPr>
                <m:t>X</m:t>
              </m:r>
            </m:e>
            <m:sub>
              <m:r>
                <m:rPr>
                  <m:sty m:val="b"/>
                </m:rPr>
                <w:rPr>
                  <w:rFonts w:ascii="Cambria Math" w:hAnsi="Times New Roman" w:cs="Times New Roman"/>
                  <w:sz w:val="24"/>
                  <w:szCs w:val="24"/>
                </w:rPr>
                <m:t>(</m:t>
              </m:r>
              <m:r>
                <m:rPr>
                  <m:sty m:val="b"/>
                </m:rPr>
                <w:rPr>
                  <w:rFonts w:ascii="Times New Roman" w:hAnsi="Times New Roman" w:cs="Times New Roman"/>
                  <w:sz w:val="24"/>
                  <w:szCs w:val="24"/>
                </w:rPr>
                <m:t>р</m:t>
              </m:r>
              <m:r>
                <m:rPr>
                  <m:sty m:val="b"/>
                </m:rPr>
                <w:rPr>
                  <w:rFonts w:ascii="Cambria Math" w:hAnsi="Times New Roman" w:cs="Times New Roman"/>
                  <w:sz w:val="24"/>
                  <w:szCs w:val="24"/>
                </w:rPr>
                <m:t>)</m:t>
              </m:r>
            </m:sub>
            <m:sup>
              <m:r>
                <m:rPr>
                  <m:sty m:val="b"/>
                </m:rPr>
                <w:rPr>
                  <w:rFonts w:ascii="Cambria Math" w:hAnsi="Times New Roman" w:cs="Times New Roman"/>
                  <w:sz w:val="24"/>
                  <w:szCs w:val="24"/>
                </w:rPr>
                <m:t>+</m:t>
              </m:r>
            </m:sup>
          </m:sSubSup>
          <m:r>
            <m:rPr>
              <m:sty m:val="p"/>
            </m:rPr>
            <w:rPr>
              <w:rFonts w:ascii="Cambria Math" w:hAnsi="Times New Roman" w:cs="Times New Roman"/>
              <w:sz w:val="24"/>
              <w:szCs w:val="24"/>
            </w:rPr>
            <w:br/>
          </m:r>
        </m:oMath>
        <m:oMath>
          <m:sSub>
            <m:sSubPr>
              <m:ctrlPr>
                <w:rPr>
                  <w:rFonts w:ascii="Cambria Math" w:hAnsi="Times New Roman" w:cs="Times New Roman"/>
                  <w:b/>
                  <w:i/>
                  <w:sz w:val="24"/>
                  <w:szCs w:val="24"/>
                </w:rPr>
              </m:ctrlPr>
            </m:sSubPr>
            <m:e>
              <m:r>
                <m:rPr>
                  <m:sty m:val="bi"/>
                </m:rPr>
                <w:rPr>
                  <w:rFonts w:ascii="Cambria Math" w:hAnsi="Cambria Math" w:cs="Times New Roman"/>
                  <w:sz w:val="24"/>
                  <w:szCs w:val="24"/>
                </w:rPr>
                <m:t>K</m:t>
              </m:r>
            </m:e>
            <m:sub>
              <m:r>
                <m:rPr>
                  <m:sty m:val="bi"/>
                </m:rPr>
                <w:rPr>
                  <w:rFonts w:ascii="Cambria Math" w:hAnsi="Cambria Math" w:cs="Times New Roman"/>
                  <w:sz w:val="24"/>
                  <w:szCs w:val="24"/>
                </w:rPr>
                <m:t>b</m:t>
              </m:r>
            </m:sub>
          </m:sSub>
          <m:r>
            <m:rPr>
              <m:sty m:val="bi"/>
            </m:rPr>
            <w:rPr>
              <w:rFonts w:ascii="Cambria Math" w:hAnsi="Times New Roman" w:cs="Times New Roman"/>
              <w:sz w:val="24"/>
              <w:szCs w:val="24"/>
            </w:rPr>
            <m:t>=</m:t>
          </m:r>
          <m:f>
            <m:fPr>
              <m:ctrlPr>
                <w:rPr>
                  <w:rFonts w:ascii="Cambria Math" w:hAnsi="Times New Roman" w:cs="Times New Roman"/>
                  <w:b/>
                  <w:sz w:val="24"/>
                  <w:szCs w:val="24"/>
                </w:rPr>
              </m:ctrlPr>
            </m:fPr>
            <m:num>
              <m:d>
                <m:dPr>
                  <m:begChr m:val="["/>
                  <m:endChr m:val="]"/>
                  <m:ctrlPr>
                    <w:rPr>
                      <w:rFonts w:ascii="Cambria Math" w:hAnsi="Times New Roman" w:cs="Times New Roman"/>
                      <w:b/>
                      <w:sz w:val="24"/>
                      <w:szCs w:val="24"/>
                    </w:rPr>
                  </m:ctrlPr>
                </m:dPr>
                <m:e>
                  <m:sSup>
                    <m:sSupPr>
                      <m:ctrlPr>
                        <w:rPr>
                          <w:rFonts w:ascii="Cambria Math" w:hAnsi="Times New Roman" w:cs="Times New Roman"/>
                          <w:b/>
                          <w:sz w:val="24"/>
                          <w:szCs w:val="24"/>
                        </w:rPr>
                      </m:ctrlPr>
                    </m:sSupPr>
                    <m:e>
                      <m:r>
                        <m:rPr>
                          <m:sty m:val="b"/>
                        </m:rPr>
                        <w:rPr>
                          <w:rFonts w:ascii="Cambria Math" w:hAnsi="Cambria Math" w:cs="Times New Roman"/>
                          <w:sz w:val="24"/>
                          <w:szCs w:val="24"/>
                        </w:rPr>
                        <m:t>OH</m:t>
                      </m:r>
                    </m:e>
                    <m:sup>
                      <m:r>
                        <m:rPr>
                          <m:sty m:val="b"/>
                        </m:rPr>
                        <w:rPr>
                          <w:rFonts w:ascii="Times New Roman" w:hAnsi="Times New Roman" w:cs="Times New Roman"/>
                          <w:sz w:val="24"/>
                          <w:szCs w:val="24"/>
                        </w:rPr>
                        <m:t>-</m:t>
                      </m:r>
                    </m:sup>
                  </m:sSup>
                </m:e>
              </m:d>
              <m:r>
                <m:rPr>
                  <m:sty m:val="b"/>
                </m:rPr>
                <w:rPr>
                  <w:rFonts w:ascii="Times New Roman" w:hAnsi="Times New Roman" w:cs="Times New Roman"/>
                  <w:sz w:val="24"/>
                  <w:szCs w:val="24"/>
                </w:rPr>
                <m:t>∙</m:t>
              </m:r>
              <m:d>
                <m:dPr>
                  <m:begChr m:val="["/>
                  <m:endChr m:val="]"/>
                  <m:ctrlPr>
                    <w:rPr>
                      <w:rFonts w:ascii="Cambria Math" w:hAnsi="Times New Roman" w:cs="Times New Roman"/>
                      <w:b/>
                      <w:sz w:val="24"/>
                      <w:szCs w:val="24"/>
                    </w:rPr>
                  </m:ctrlPr>
                </m:dPr>
                <m:e>
                  <m:sSup>
                    <m:sSupPr>
                      <m:ctrlPr>
                        <w:rPr>
                          <w:rFonts w:ascii="Cambria Math" w:hAnsi="Times New Roman" w:cs="Times New Roman"/>
                          <w:b/>
                          <w:sz w:val="24"/>
                          <w:szCs w:val="24"/>
                        </w:rPr>
                      </m:ctrlPr>
                    </m:sSupPr>
                    <m:e>
                      <m:r>
                        <m:rPr>
                          <m:sty m:val="b"/>
                        </m:rPr>
                        <w:rPr>
                          <w:rFonts w:ascii="Cambria Math" w:hAnsi="Cambria Math" w:cs="Times New Roman"/>
                          <w:sz w:val="24"/>
                          <w:szCs w:val="24"/>
                        </w:rPr>
                        <m:t>X</m:t>
                      </m:r>
                    </m:e>
                    <m:sup>
                      <m:r>
                        <m:rPr>
                          <m:sty m:val="b"/>
                        </m:rPr>
                        <w:rPr>
                          <w:rFonts w:ascii="Cambria Math" w:hAnsi="Times New Roman" w:cs="Times New Roman"/>
                          <w:sz w:val="24"/>
                          <w:szCs w:val="24"/>
                        </w:rPr>
                        <m:t>+</m:t>
                      </m:r>
                    </m:sup>
                  </m:sSup>
                </m:e>
              </m:d>
            </m:num>
            <m:den>
              <m:d>
                <m:dPr>
                  <m:begChr m:val="["/>
                  <m:endChr m:val="]"/>
                  <m:ctrlPr>
                    <w:rPr>
                      <w:rFonts w:ascii="Cambria Math" w:hAnsi="Times New Roman" w:cs="Times New Roman"/>
                      <w:b/>
                      <w:sz w:val="24"/>
                      <w:szCs w:val="24"/>
                    </w:rPr>
                  </m:ctrlPr>
                </m:dPr>
                <m:e>
                  <m:r>
                    <m:rPr>
                      <m:sty m:val="b"/>
                    </m:rPr>
                    <w:rPr>
                      <w:rFonts w:ascii="Cambria Math" w:hAnsi="Cambria Math" w:cs="Times New Roman"/>
                      <w:sz w:val="24"/>
                      <w:szCs w:val="24"/>
                    </w:rPr>
                    <m:t>XOH</m:t>
                  </m:r>
                </m:e>
              </m:d>
            </m:den>
          </m:f>
        </m:oMath>
      </m:oMathPara>
    </w:p>
    <w:p w:rsidR="006B4591" w:rsidRPr="006B4591" w:rsidRDefault="006B4591" w:rsidP="006B4591">
      <w:pPr>
        <w:widowControl w:val="0"/>
        <w:tabs>
          <w:tab w:val="left" w:pos="630"/>
        </w:tabs>
        <w:spacing w:after="0"/>
        <w:ind w:firstLine="450"/>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В растворе слабой кислоты НА равновесные концентрации [</w:t>
      </w:r>
      <w:r w:rsidRPr="00E5732C">
        <w:rPr>
          <w:rFonts w:ascii="Times New Roman" w:hAnsi="Times New Roman" w:cs="Times New Roman"/>
          <w:sz w:val="24"/>
          <w:szCs w:val="24"/>
        </w:rPr>
        <w:t>H</w:t>
      </w:r>
      <w:r w:rsidRPr="006B4591">
        <w:rPr>
          <w:rFonts w:ascii="Times New Roman" w:hAnsi="Times New Roman" w:cs="Times New Roman"/>
          <w:sz w:val="24"/>
          <w:szCs w:val="24"/>
          <w:vertAlign w:val="superscript"/>
          <w:lang w:val="ru-RU"/>
        </w:rPr>
        <w:t>+</w:t>
      </w:r>
      <w:r w:rsidRPr="006B4591">
        <w:rPr>
          <w:rFonts w:ascii="Times New Roman" w:hAnsi="Times New Roman" w:cs="Times New Roman"/>
          <w:sz w:val="24"/>
          <w:szCs w:val="24"/>
          <w:lang w:val="ru-RU"/>
        </w:rPr>
        <w:t>] и [</w:t>
      </w:r>
      <w:r w:rsidRPr="00E5732C">
        <w:rPr>
          <w:rFonts w:ascii="Times New Roman" w:hAnsi="Times New Roman" w:cs="Times New Roman"/>
          <w:sz w:val="24"/>
          <w:szCs w:val="24"/>
        </w:rPr>
        <w:t>A</w:t>
      </w:r>
      <w:r w:rsidRPr="006B4591">
        <w:rPr>
          <w:rFonts w:ascii="Times New Roman" w:hAnsi="Times New Roman" w:cs="Times New Roman"/>
          <w:sz w:val="24"/>
          <w:szCs w:val="24"/>
          <w:vertAlign w:val="superscript"/>
          <w:lang w:val="ru-RU"/>
        </w:rPr>
        <w:t>−</w:t>
      </w:r>
      <w:r w:rsidRPr="006B4591">
        <w:rPr>
          <w:rFonts w:ascii="Times New Roman" w:hAnsi="Times New Roman" w:cs="Times New Roman"/>
          <w:sz w:val="24"/>
          <w:szCs w:val="24"/>
          <w:lang w:val="ru-RU"/>
        </w:rPr>
        <w:t>] равны:</w:t>
      </w:r>
    </w:p>
    <w:p w:rsidR="006B4591" w:rsidRPr="006B4591" w:rsidRDefault="006B4591" w:rsidP="006B4591">
      <w:pPr>
        <w:widowControl w:val="0"/>
        <w:tabs>
          <w:tab w:val="left" w:pos="630"/>
        </w:tabs>
        <w:spacing w:after="0"/>
        <w:ind w:firstLine="450"/>
        <w:jc w:val="both"/>
        <w:rPr>
          <w:rFonts w:ascii="Times New Roman" w:hAnsi="Times New Roman" w:cs="Times New Roman"/>
          <w:b/>
          <w:i/>
          <w:sz w:val="24"/>
          <w:szCs w:val="24"/>
          <w:lang w:val="ru-RU"/>
        </w:rPr>
      </w:pP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r>
      <w:r w:rsidRPr="006B4591">
        <w:rPr>
          <w:rFonts w:ascii="Times New Roman" w:hAnsi="Times New Roman" w:cs="Times New Roman"/>
          <w:b/>
          <w:sz w:val="24"/>
          <w:szCs w:val="24"/>
          <w:lang w:val="ru-RU"/>
        </w:rPr>
        <w:t>[</w:t>
      </w:r>
      <w:r w:rsidRPr="00E5732C">
        <w:rPr>
          <w:rFonts w:ascii="Times New Roman" w:hAnsi="Times New Roman" w:cs="Times New Roman"/>
          <w:b/>
          <w:sz w:val="24"/>
          <w:szCs w:val="24"/>
        </w:rPr>
        <w:t>H</w:t>
      </w:r>
      <w:r w:rsidRPr="006B4591">
        <w:rPr>
          <w:rFonts w:ascii="Times New Roman" w:hAnsi="Times New Roman" w:cs="Times New Roman"/>
          <w:b/>
          <w:sz w:val="24"/>
          <w:szCs w:val="24"/>
          <w:vertAlign w:val="superscript"/>
          <w:lang w:val="ru-RU"/>
        </w:rPr>
        <w:t>+</w:t>
      </w:r>
      <w:r w:rsidRPr="006B4591">
        <w:rPr>
          <w:rFonts w:ascii="Times New Roman" w:hAnsi="Times New Roman" w:cs="Times New Roman"/>
          <w:b/>
          <w:sz w:val="24"/>
          <w:szCs w:val="24"/>
          <w:lang w:val="ru-RU"/>
        </w:rPr>
        <w:t>] = [</w:t>
      </w:r>
      <w:r w:rsidRPr="00E5732C">
        <w:rPr>
          <w:rFonts w:ascii="Times New Roman" w:hAnsi="Times New Roman" w:cs="Times New Roman"/>
          <w:b/>
          <w:sz w:val="24"/>
          <w:szCs w:val="24"/>
        </w:rPr>
        <w:t>A</w:t>
      </w:r>
      <w:r w:rsidRPr="006B4591">
        <w:rPr>
          <w:rFonts w:ascii="Times New Roman" w:hAnsi="Times New Roman" w:cs="Times New Roman"/>
          <w:b/>
          <w:sz w:val="24"/>
          <w:szCs w:val="24"/>
          <w:vertAlign w:val="superscript"/>
          <w:lang w:val="ru-RU"/>
        </w:rPr>
        <w:t>−</w:t>
      </w:r>
      <w:r w:rsidRPr="006B4591">
        <w:rPr>
          <w:rFonts w:ascii="Times New Roman" w:hAnsi="Times New Roman" w:cs="Times New Roman"/>
          <w:b/>
          <w:sz w:val="24"/>
          <w:szCs w:val="24"/>
          <w:lang w:val="ru-RU"/>
        </w:rPr>
        <w:t xml:space="preserve">] = </w:t>
      </w:r>
      <w:r w:rsidRPr="00E5732C">
        <w:rPr>
          <w:rFonts w:ascii="Times New Roman" w:hAnsi="Times New Roman" w:cs="Times New Roman"/>
          <w:b/>
          <w:sz w:val="24"/>
          <w:szCs w:val="24"/>
        </w:rPr>
        <w:t>α</w:t>
      </w:r>
      <w:r w:rsidRPr="00E5732C">
        <w:rPr>
          <w:rFonts w:ascii="Times New Roman" w:hAnsi="Times New Roman" w:cs="Times New Roman"/>
          <w:b/>
          <w:i/>
          <w:sz w:val="24"/>
          <w:szCs w:val="24"/>
        </w:rPr>
        <w:t>c</w:t>
      </w:r>
      <w:r w:rsidRPr="006B4591">
        <w:rPr>
          <w:rFonts w:ascii="Times New Roman" w:hAnsi="Times New Roman" w:cs="Times New Roman"/>
          <w:b/>
          <w:i/>
          <w:sz w:val="24"/>
          <w:szCs w:val="24"/>
          <w:lang w:val="ru-RU"/>
        </w:rPr>
        <w:t>,</w:t>
      </w:r>
    </w:p>
    <w:p w:rsidR="006B4591" w:rsidRPr="006B4591" w:rsidRDefault="006B4591" w:rsidP="006B4591">
      <w:pPr>
        <w:widowControl w:val="0"/>
        <w:tabs>
          <w:tab w:val="left" w:pos="630"/>
        </w:tabs>
        <w:spacing w:after="0"/>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 xml:space="preserve">где </w:t>
      </w:r>
      <w:proofErr w:type="gramStart"/>
      <w:r w:rsidRPr="006B4591">
        <w:rPr>
          <w:rFonts w:ascii="Times New Roman" w:hAnsi="Times New Roman" w:cs="Times New Roman"/>
          <w:i/>
          <w:sz w:val="24"/>
          <w:szCs w:val="24"/>
          <w:lang w:val="ru-RU"/>
        </w:rPr>
        <w:t>с</w:t>
      </w:r>
      <w:proofErr w:type="gramEnd"/>
      <w:r w:rsidRPr="006B4591">
        <w:rPr>
          <w:rFonts w:ascii="Times New Roman" w:hAnsi="Times New Roman" w:cs="Times New Roman"/>
          <w:i/>
          <w:sz w:val="24"/>
          <w:szCs w:val="24"/>
          <w:lang w:val="ru-RU"/>
        </w:rPr>
        <w:t xml:space="preserve"> </w:t>
      </w:r>
      <w:r w:rsidRPr="006B4591">
        <w:rPr>
          <w:rFonts w:ascii="Times New Roman" w:hAnsi="Times New Roman" w:cs="Times New Roman"/>
          <w:sz w:val="24"/>
          <w:szCs w:val="24"/>
          <w:lang w:val="ru-RU"/>
        </w:rPr>
        <w:t xml:space="preserve">- </w:t>
      </w:r>
      <w:proofErr w:type="gramStart"/>
      <w:r w:rsidRPr="006B4591">
        <w:rPr>
          <w:rFonts w:ascii="Times New Roman" w:hAnsi="Times New Roman" w:cs="Times New Roman"/>
          <w:sz w:val="24"/>
          <w:szCs w:val="24"/>
          <w:lang w:val="ru-RU"/>
        </w:rPr>
        <w:t>исходная</w:t>
      </w:r>
      <w:proofErr w:type="gramEnd"/>
      <w:r w:rsidRPr="006B4591">
        <w:rPr>
          <w:rFonts w:ascii="Times New Roman" w:hAnsi="Times New Roman" w:cs="Times New Roman"/>
          <w:sz w:val="24"/>
          <w:szCs w:val="24"/>
          <w:lang w:val="ru-RU"/>
        </w:rPr>
        <w:t xml:space="preserve"> концентрация кислоты (моль/л), </w:t>
      </w:r>
      <w:r w:rsidRPr="00E5732C">
        <w:rPr>
          <w:rFonts w:ascii="Times New Roman" w:hAnsi="Times New Roman" w:cs="Times New Roman"/>
          <w:sz w:val="24"/>
          <w:szCs w:val="24"/>
        </w:rPr>
        <w:t>α</w:t>
      </w:r>
      <w:r w:rsidRPr="006B4591">
        <w:rPr>
          <w:rFonts w:ascii="Times New Roman" w:hAnsi="Times New Roman" w:cs="Times New Roman"/>
          <w:sz w:val="24"/>
          <w:szCs w:val="24"/>
          <w:lang w:val="ru-RU"/>
        </w:rPr>
        <w:t xml:space="preserve"> - степень диссоциации. Тогда равновесная концентрация кислоты равна</w:t>
      </w:r>
    </w:p>
    <w:p w:rsidR="006B4591" w:rsidRPr="006B4591" w:rsidRDefault="006B4591" w:rsidP="006B4591">
      <w:pPr>
        <w:widowControl w:val="0"/>
        <w:tabs>
          <w:tab w:val="left" w:pos="630"/>
        </w:tabs>
        <w:spacing w:after="0"/>
        <w:ind w:firstLine="450"/>
        <w:jc w:val="both"/>
        <w:rPr>
          <w:rFonts w:ascii="Times New Roman" w:hAnsi="Times New Roman" w:cs="Times New Roman"/>
          <w:b/>
          <w:i/>
          <w:sz w:val="24"/>
          <w:szCs w:val="24"/>
          <w:lang w:val="ru-RU"/>
        </w:rPr>
      </w:pP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r>
      <w:r w:rsidRPr="006B4591">
        <w:rPr>
          <w:rFonts w:ascii="Times New Roman" w:hAnsi="Times New Roman" w:cs="Times New Roman"/>
          <w:b/>
          <w:sz w:val="24"/>
          <w:szCs w:val="24"/>
          <w:lang w:val="ru-RU"/>
        </w:rPr>
        <w:t>[</w:t>
      </w:r>
      <w:r w:rsidRPr="00E5732C">
        <w:rPr>
          <w:rFonts w:ascii="Times New Roman" w:hAnsi="Times New Roman" w:cs="Times New Roman"/>
          <w:b/>
          <w:sz w:val="24"/>
          <w:szCs w:val="24"/>
        </w:rPr>
        <w:t>HA</w:t>
      </w:r>
      <w:r w:rsidRPr="006B4591">
        <w:rPr>
          <w:rFonts w:ascii="Times New Roman" w:hAnsi="Times New Roman" w:cs="Times New Roman"/>
          <w:b/>
          <w:sz w:val="24"/>
          <w:szCs w:val="24"/>
          <w:lang w:val="ru-RU"/>
        </w:rPr>
        <w:t>] = (1−</w:t>
      </w:r>
      <w:r w:rsidRPr="00E5732C">
        <w:rPr>
          <w:rFonts w:ascii="Times New Roman" w:hAnsi="Times New Roman" w:cs="Times New Roman"/>
          <w:b/>
          <w:sz w:val="24"/>
          <w:szCs w:val="24"/>
        </w:rPr>
        <w:t>α</w:t>
      </w:r>
      <w:r w:rsidRPr="006B4591">
        <w:rPr>
          <w:rFonts w:ascii="Times New Roman" w:hAnsi="Times New Roman" w:cs="Times New Roman"/>
          <w:b/>
          <w:sz w:val="24"/>
          <w:szCs w:val="24"/>
          <w:lang w:val="ru-RU"/>
        </w:rPr>
        <w:t>)</w:t>
      </w:r>
      <w:r w:rsidRPr="00E5732C">
        <w:rPr>
          <w:rFonts w:ascii="Times New Roman" w:hAnsi="Times New Roman" w:cs="Times New Roman"/>
          <w:b/>
          <w:i/>
          <w:sz w:val="24"/>
          <w:szCs w:val="24"/>
        </w:rPr>
        <w:t>c</w:t>
      </w:r>
    </w:p>
    <w:p w:rsidR="006B4591" w:rsidRPr="006B4591" w:rsidRDefault="006B4591" w:rsidP="006B4591">
      <w:pPr>
        <w:widowControl w:val="0"/>
        <w:tabs>
          <w:tab w:val="left" w:pos="630"/>
        </w:tabs>
        <w:spacing w:after="0"/>
        <w:jc w:val="both"/>
        <w:rPr>
          <w:rFonts w:ascii="Times New Roman" w:hAnsi="Times New Roman" w:cs="Times New Roman"/>
          <w:i/>
          <w:sz w:val="24"/>
          <w:szCs w:val="24"/>
          <w:lang w:val="ru-RU"/>
        </w:rPr>
      </w:pPr>
      <w:r w:rsidRPr="006B4591">
        <w:rPr>
          <w:rFonts w:ascii="Times New Roman" w:hAnsi="Times New Roman" w:cs="Times New Roman"/>
          <w:sz w:val="24"/>
          <w:szCs w:val="24"/>
          <w:lang w:val="ru-RU"/>
        </w:rPr>
        <w:t xml:space="preserve">и константу можно выразить через степень диссоциации </w:t>
      </w:r>
      <w:r w:rsidRPr="00E5732C">
        <w:rPr>
          <w:rFonts w:ascii="Times New Roman" w:hAnsi="Times New Roman" w:cs="Times New Roman"/>
          <w:sz w:val="24"/>
          <w:szCs w:val="24"/>
        </w:rPr>
        <w:t>α</w:t>
      </w:r>
    </w:p>
    <w:p w:rsidR="006B4591" w:rsidRPr="00E5732C" w:rsidRDefault="006B4591" w:rsidP="006B4591">
      <w:pPr>
        <w:widowControl w:val="0"/>
        <w:spacing w:after="0"/>
        <w:ind w:right="-2" w:firstLine="450"/>
        <w:jc w:val="both"/>
        <w:rPr>
          <w:rFonts w:ascii="Times New Roman" w:hAnsi="Times New Roman" w:cs="Times New Roman"/>
          <w:b/>
          <w:sz w:val="24"/>
          <w:szCs w:val="24"/>
        </w:rPr>
      </w:pPr>
      <w:r w:rsidRPr="006B4591">
        <w:rPr>
          <w:rFonts w:ascii="Times New Roman" w:hAnsi="Times New Roman" w:cs="Times New Roman"/>
          <w:b/>
          <w:sz w:val="24"/>
          <w:szCs w:val="24"/>
          <w:lang w:val="ru-RU"/>
        </w:rPr>
        <w:tab/>
      </w:r>
      <w:r w:rsidRPr="006B4591">
        <w:rPr>
          <w:rFonts w:ascii="Times New Roman" w:hAnsi="Times New Roman" w:cs="Times New Roman"/>
          <w:b/>
          <w:sz w:val="24"/>
          <w:szCs w:val="24"/>
          <w:lang w:val="ru-RU"/>
        </w:rPr>
        <w:tab/>
      </w:r>
      <w:r w:rsidRPr="006B4591">
        <w:rPr>
          <w:rFonts w:ascii="Times New Roman" w:hAnsi="Times New Roman" w:cs="Times New Roman"/>
          <w:b/>
          <w:sz w:val="24"/>
          <w:szCs w:val="24"/>
          <w:lang w:val="ru-RU"/>
        </w:rPr>
        <w:tab/>
      </w:r>
      <w:r w:rsidRPr="006B4591">
        <w:rPr>
          <w:rFonts w:ascii="Times New Roman" w:hAnsi="Times New Roman" w:cs="Times New Roman"/>
          <w:b/>
          <w:sz w:val="24"/>
          <w:szCs w:val="24"/>
          <w:lang w:val="ru-RU"/>
        </w:rPr>
        <w:tab/>
      </w:r>
      <w:r w:rsidRPr="006B4591">
        <w:rPr>
          <w:rFonts w:ascii="Times New Roman" w:hAnsi="Times New Roman" w:cs="Times New Roman"/>
          <w:b/>
          <w:sz w:val="24"/>
          <w:szCs w:val="24"/>
          <w:lang w:val="ru-RU"/>
        </w:rPr>
        <w:tab/>
      </w:r>
      <w:r w:rsidRPr="006B4591">
        <w:rPr>
          <w:rFonts w:ascii="Times New Roman" w:hAnsi="Times New Roman" w:cs="Times New Roman"/>
          <w:b/>
          <w:sz w:val="24"/>
          <w:szCs w:val="24"/>
          <w:lang w:val="ru-RU"/>
        </w:rPr>
        <w:tab/>
      </w:r>
      <m:oMath>
        <m:r>
          <m:rPr>
            <m:sty m:val="bi"/>
          </m:rPr>
          <w:rPr>
            <w:rFonts w:ascii="Cambria Math" w:hAnsi="Cambria Math" w:cs="Times New Roman"/>
            <w:sz w:val="24"/>
            <w:szCs w:val="24"/>
          </w:rPr>
          <m:t>K</m:t>
        </m:r>
        <m:r>
          <m:rPr>
            <m:sty m:val="bi"/>
          </m:rPr>
          <w:rPr>
            <w:rFonts w:ascii="Cambria Math" w:hAnsi="Times New Roman" w:cs="Times New Roman"/>
            <w:sz w:val="24"/>
            <w:szCs w:val="24"/>
          </w:rPr>
          <m:t>=</m:t>
        </m:r>
        <m:f>
          <m:fPr>
            <m:ctrlPr>
              <w:rPr>
                <w:rFonts w:ascii="Cambria Math" w:hAnsi="Times New Roman" w:cs="Times New Roman"/>
                <w:b/>
                <w:i/>
                <w:sz w:val="24"/>
                <w:szCs w:val="24"/>
              </w:rPr>
            </m:ctrlPr>
          </m:fPr>
          <m:num>
            <m:sSup>
              <m:sSupPr>
                <m:ctrlPr>
                  <w:rPr>
                    <w:rFonts w:ascii="Cambria Math" w:hAnsi="Times New Roman" w:cs="Times New Roman"/>
                    <w:b/>
                    <w:i/>
                    <w:sz w:val="24"/>
                    <w:szCs w:val="24"/>
                  </w:rPr>
                </m:ctrlPr>
              </m:sSupPr>
              <m:e>
                <m:d>
                  <m:dPr>
                    <m:ctrlPr>
                      <w:rPr>
                        <w:rFonts w:ascii="Cambria Math" w:hAnsi="Times New Roman" w:cs="Times New Roman"/>
                        <w:b/>
                        <w:i/>
                        <w:sz w:val="24"/>
                        <w:szCs w:val="24"/>
                      </w:rPr>
                    </m:ctrlPr>
                  </m:dPr>
                  <m:e>
                    <m:r>
                      <m:rPr>
                        <m:sty m:val="bi"/>
                      </m:rPr>
                      <w:rPr>
                        <w:rFonts w:ascii="Cambria Math" w:hAnsi="Cambria Math" w:cs="Times New Roman"/>
                        <w:sz w:val="24"/>
                        <w:szCs w:val="24"/>
                      </w:rPr>
                      <m:t>αc</m:t>
                    </m:r>
                  </m:e>
                </m:d>
              </m:e>
              <m:sup>
                <m:r>
                  <m:rPr>
                    <m:sty m:val="bi"/>
                  </m:rPr>
                  <w:rPr>
                    <w:rFonts w:ascii="Cambria Math" w:hAnsi="Cambria Math" w:cs="Times New Roman"/>
                    <w:sz w:val="24"/>
                    <w:szCs w:val="24"/>
                  </w:rPr>
                  <m:t>2</m:t>
                </m:r>
              </m:sup>
            </m:sSup>
          </m:num>
          <m:den>
            <m:d>
              <m:dPr>
                <m:ctrlPr>
                  <w:rPr>
                    <w:rFonts w:ascii="Cambria Math" w:hAnsi="Times New Roman" w:cs="Times New Roman"/>
                    <w:b/>
                    <w:i/>
                    <w:sz w:val="24"/>
                    <w:szCs w:val="24"/>
                  </w:rPr>
                </m:ctrlPr>
              </m:dPr>
              <m:e>
                <m:r>
                  <m:rPr>
                    <m:sty m:val="bi"/>
                  </m:rPr>
                  <w:rPr>
                    <w:rFonts w:ascii="Cambria Math" w:hAnsi="Cambria Math" w:cs="Times New Roman"/>
                    <w:sz w:val="24"/>
                    <w:szCs w:val="24"/>
                  </w:rPr>
                  <m:t>1</m:t>
                </m:r>
                <m:r>
                  <m:rPr>
                    <m:sty m:val="bi"/>
                  </m:rPr>
                  <w:rPr>
                    <w:rFonts w:ascii="Times New Roman" w:hAnsi="Times New Roman" w:cs="Times New Roman"/>
                    <w:sz w:val="24"/>
                    <w:szCs w:val="24"/>
                  </w:rPr>
                  <m:t>-</m:t>
                </m:r>
                <m:r>
                  <m:rPr>
                    <m:sty m:val="bi"/>
                  </m:rPr>
                  <w:rPr>
                    <w:rFonts w:ascii="Cambria Math" w:hAnsi="Cambria Math" w:cs="Times New Roman"/>
                    <w:sz w:val="24"/>
                    <w:szCs w:val="24"/>
                  </w:rPr>
                  <m:t>α</m:t>
                </m:r>
              </m:e>
            </m:d>
            <m:r>
              <m:rPr>
                <m:sty m:val="bi"/>
              </m:rPr>
              <w:rPr>
                <w:rFonts w:ascii="Cambria Math" w:hAnsi="Cambria Math" w:cs="Times New Roman"/>
                <w:sz w:val="24"/>
                <w:szCs w:val="24"/>
              </w:rPr>
              <m:t>c</m:t>
            </m:r>
          </m:den>
        </m:f>
        <m:r>
          <m:rPr>
            <m:sty m:val="bi"/>
          </m:rPr>
          <w:rPr>
            <w:rFonts w:ascii="Cambria Math" w:hAnsi="Times New Roman" w:cs="Times New Roman"/>
            <w:sz w:val="24"/>
            <w:szCs w:val="24"/>
          </w:rPr>
          <m:t>=</m:t>
        </m:r>
        <m:f>
          <m:fPr>
            <m:ctrlPr>
              <w:rPr>
                <w:rFonts w:ascii="Cambria Math" w:hAnsi="Times New Roman" w:cs="Times New Roman"/>
                <w:b/>
                <w:i/>
                <w:sz w:val="24"/>
                <w:szCs w:val="24"/>
              </w:rPr>
            </m:ctrlPr>
          </m:fPr>
          <m:num>
            <m:sSup>
              <m:sSupPr>
                <m:ctrlPr>
                  <w:rPr>
                    <w:rFonts w:ascii="Cambria Math" w:hAnsi="Times New Roman" w:cs="Times New Roman"/>
                    <w:b/>
                    <w:i/>
                    <w:sz w:val="24"/>
                    <w:szCs w:val="24"/>
                  </w:rPr>
                </m:ctrlPr>
              </m:sSupPr>
              <m:e>
                <m:r>
                  <m:rPr>
                    <m:sty m:val="bi"/>
                  </m:rPr>
                  <w:rPr>
                    <w:rFonts w:ascii="Cambria Math" w:hAnsi="Cambria Math" w:cs="Times New Roman"/>
                    <w:sz w:val="24"/>
                    <w:szCs w:val="24"/>
                  </w:rPr>
                  <m:t>α</m:t>
                </m:r>
              </m:e>
              <m:sup>
                <m:r>
                  <m:rPr>
                    <m:sty m:val="bi"/>
                  </m:rPr>
                  <w:rPr>
                    <w:rFonts w:ascii="Cambria Math" w:hAnsi="Cambria Math" w:cs="Times New Roman"/>
                    <w:sz w:val="24"/>
                    <w:szCs w:val="24"/>
                  </w:rPr>
                  <m:t>2</m:t>
                </m:r>
              </m:sup>
            </m:sSup>
            <m:r>
              <m:rPr>
                <m:sty m:val="bi"/>
              </m:rPr>
              <w:rPr>
                <w:rFonts w:ascii="Cambria Math" w:hAnsi="Cambria Math" w:cs="Times New Roman"/>
                <w:sz w:val="24"/>
                <w:szCs w:val="24"/>
              </w:rPr>
              <m:t>c</m:t>
            </m:r>
          </m:num>
          <m:den>
            <m:r>
              <m:rPr>
                <m:sty m:val="bi"/>
              </m:rPr>
              <w:rPr>
                <w:rFonts w:ascii="Cambria Math" w:hAnsi="Cambria Math" w:cs="Times New Roman"/>
                <w:sz w:val="24"/>
                <w:szCs w:val="24"/>
              </w:rPr>
              <m:t>1</m:t>
            </m:r>
            <m:r>
              <m:rPr>
                <m:sty m:val="bi"/>
              </m:rPr>
              <w:rPr>
                <w:rFonts w:ascii="Times New Roman" w:hAnsi="Times New Roman" w:cs="Times New Roman"/>
                <w:sz w:val="24"/>
                <w:szCs w:val="24"/>
              </w:rPr>
              <m:t>-</m:t>
            </m:r>
            <m:r>
              <m:rPr>
                <m:sty m:val="bi"/>
              </m:rPr>
              <w:rPr>
                <w:rFonts w:ascii="Cambria Math" w:hAnsi="Cambria Math" w:cs="Times New Roman"/>
                <w:sz w:val="24"/>
                <w:szCs w:val="24"/>
              </w:rPr>
              <m:t>α</m:t>
            </m:r>
          </m:den>
        </m:f>
      </m:oMath>
    </w:p>
    <w:p w:rsidR="006B4591" w:rsidRPr="006B4591" w:rsidRDefault="006B4591" w:rsidP="006B4591">
      <w:pPr>
        <w:widowControl w:val="0"/>
        <w:spacing w:after="0"/>
        <w:ind w:right="-2"/>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 xml:space="preserve">Так как в слабых электролитах </w:t>
      </w:r>
      <w:r w:rsidRPr="00E5732C">
        <w:rPr>
          <w:rFonts w:ascii="Times New Roman" w:hAnsi="Times New Roman" w:cs="Times New Roman"/>
          <w:sz w:val="24"/>
          <w:szCs w:val="24"/>
        </w:rPr>
        <w:t>α</w:t>
      </w:r>
      <w:r w:rsidRPr="006B4591">
        <w:rPr>
          <w:rFonts w:ascii="Times New Roman" w:hAnsi="Times New Roman" w:cs="Times New Roman"/>
          <w:sz w:val="24"/>
          <w:szCs w:val="24"/>
          <w:lang w:val="ru-RU"/>
        </w:rPr>
        <w:t xml:space="preserve"> – </w:t>
      </w:r>
      <w:proofErr w:type="gramStart"/>
      <w:r w:rsidRPr="006B4591">
        <w:rPr>
          <w:rFonts w:ascii="Times New Roman" w:hAnsi="Times New Roman" w:cs="Times New Roman"/>
          <w:sz w:val="24"/>
          <w:szCs w:val="24"/>
          <w:lang w:val="ru-RU"/>
        </w:rPr>
        <w:t>мала</w:t>
      </w:r>
      <w:proofErr w:type="gramEnd"/>
      <w:r w:rsidRPr="006B4591">
        <w:rPr>
          <w:rFonts w:ascii="Times New Roman" w:hAnsi="Times New Roman" w:cs="Times New Roman"/>
          <w:sz w:val="24"/>
          <w:szCs w:val="24"/>
          <w:lang w:val="ru-RU"/>
        </w:rPr>
        <w:t>, и (1-</w:t>
      </w:r>
      <w:r w:rsidRPr="00E5732C">
        <w:rPr>
          <w:rFonts w:ascii="Times New Roman" w:hAnsi="Times New Roman" w:cs="Times New Roman"/>
          <w:sz w:val="24"/>
          <w:szCs w:val="24"/>
        </w:rPr>
        <w:t>α</w:t>
      </w:r>
      <w:r w:rsidRPr="006B4591">
        <w:rPr>
          <w:rFonts w:ascii="Times New Roman" w:hAnsi="Times New Roman" w:cs="Times New Roman"/>
          <w:sz w:val="24"/>
          <w:szCs w:val="24"/>
          <w:lang w:val="ru-RU"/>
        </w:rPr>
        <w:t>)</w:t>
      </w:r>
      <w:r w:rsidRPr="00E5732C">
        <w:rPr>
          <w:rFonts w:ascii="Times New Roman" w:hAnsi="Times New Roman" w:cs="Times New Roman"/>
          <w:sz w:val="24"/>
          <w:szCs w:val="24"/>
        </w:rPr>
        <w:t> </w:t>
      </w:r>
      <w:r w:rsidRPr="006B4591">
        <w:rPr>
          <w:rFonts w:ascii="Times New Roman" w:hAnsi="Times New Roman" w:cs="Times New Roman"/>
          <w:sz w:val="24"/>
          <w:szCs w:val="24"/>
          <w:lang w:val="ru-RU"/>
        </w:rPr>
        <w:t>≈</w:t>
      </w:r>
      <w:r w:rsidRPr="00E5732C">
        <w:rPr>
          <w:rFonts w:ascii="Times New Roman" w:hAnsi="Times New Roman" w:cs="Times New Roman"/>
          <w:sz w:val="24"/>
          <w:szCs w:val="24"/>
        </w:rPr>
        <w:t> </w:t>
      </w:r>
      <w:r w:rsidRPr="006B4591">
        <w:rPr>
          <w:rFonts w:ascii="Times New Roman" w:hAnsi="Times New Roman" w:cs="Times New Roman"/>
          <w:sz w:val="24"/>
          <w:szCs w:val="24"/>
          <w:lang w:val="ru-RU"/>
        </w:rPr>
        <w:t>1, тогда получаем</w:t>
      </w:r>
    </w:p>
    <w:p w:rsidR="003C2065" w:rsidRDefault="006B4591" w:rsidP="003C2065">
      <w:pPr>
        <w:widowControl w:val="0"/>
        <w:spacing w:after="0"/>
        <w:ind w:right="-2" w:firstLine="450"/>
        <w:jc w:val="both"/>
        <w:rPr>
          <w:rFonts w:ascii="Times New Roman" w:hAnsi="Times New Roman" w:cs="Times New Roman"/>
          <w:b/>
          <w:i/>
          <w:sz w:val="24"/>
          <w:szCs w:val="24"/>
          <w:lang w:val="ru-RU"/>
        </w:rPr>
      </w:pPr>
      <w:r w:rsidRPr="006B4591">
        <w:rPr>
          <w:rFonts w:ascii="Times New Roman" w:hAnsi="Times New Roman" w:cs="Times New Roman"/>
          <w:i/>
          <w:sz w:val="24"/>
          <w:szCs w:val="24"/>
          <w:lang w:val="ru-RU"/>
        </w:rPr>
        <w:tab/>
      </w:r>
      <w:r w:rsidRPr="006B4591">
        <w:rPr>
          <w:rFonts w:ascii="Times New Roman" w:hAnsi="Times New Roman" w:cs="Times New Roman"/>
          <w:i/>
          <w:sz w:val="24"/>
          <w:szCs w:val="24"/>
          <w:lang w:val="ru-RU"/>
        </w:rPr>
        <w:tab/>
      </w:r>
      <w:r w:rsidRPr="006B4591">
        <w:rPr>
          <w:rFonts w:ascii="Times New Roman" w:hAnsi="Times New Roman" w:cs="Times New Roman"/>
          <w:i/>
          <w:sz w:val="24"/>
          <w:szCs w:val="24"/>
          <w:lang w:val="ru-RU"/>
        </w:rPr>
        <w:tab/>
      </w:r>
      <w:r w:rsidRPr="006B4591">
        <w:rPr>
          <w:rFonts w:ascii="Times New Roman" w:hAnsi="Times New Roman" w:cs="Times New Roman"/>
          <w:i/>
          <w:sz w:val="24"/>
          <w:szCs w:val="24"/>
          <w:lang w:val="ru-RU"/>
        </w:rPr>
        <w:tab/>
      </w:r>
      <w:r w:rsidRPr="006B4591">
        <w:rPr>
          <w:rFonts w:ascii="Times New Roman" w:hAnsi="Times New Roman" w:cs="Times New Roman"/>
          <w:i/>
          <w:sz w:val="24"/>
          <w:szCs w:val="24"/>
          <w:lang w:val="ru-RU"/>
        </w:rPr>
        <w:tab/>
      </w:r>
      <w:r w:rsidRPr="006B4591">
        <w:rPr>
          <w:rFonts w:ascii="Times New Roman" w:hAnsi="Times New Roman" w:cs="Times New Roman"/>
          <w:i/>
          <w:sz w:val="24"/>
          <w:szCs w:val="24"/>
          <w:lang w:val="ru-RU"/>
        </w:rPr>
        <w:tab/>
      </w:r>
      <m:oMath>
        <m:r>
          <m:rPr>
            <m:sty m:val="bi"/>
          </m:rPr>
          <w:rPr>
            <w:rFonts w:ascii="Cambria Math" w:hAnsi="Cambria Math" w:cs="Times New Roman"/>
            <w:sz w:val="24"/>
            <w:szCs w:val="24"/>
          </w:rPr>
          <m:t>K</m:t>
        </m:r>
        <m:r>
          <m:rPr>
            <m:sty m:val="bi"/>
          </m:rPr>
          <w:rPr>
            <w:rFonts w:ascii="Cambria Math" w:hAnsi="Times New Roman" w:cs="Times New Roman"/>
            <w:sz w:val="24"/>
            <w:szCs w:val="24"/>
            <w:lang w:val="ru-RU"/>
          </w:rPr>
          <m:t>=</m:t>
        </m:r>
        <m:sSup>
          <m:sSupPr>
            <m:ctrlPr>
              <w:rPr>
                <w:rFonts w:ascii="Cambria Math" w:hAnsi="Times New Roman" w:cs="Times New Roman"/>
                <w:b/>
                <w:i/>
                <w:sz w:val="24"/>
                <w:szCs w:val="24"/>
              </w:rPr>
            </m:ctrlPr>
          </m:sSupPr>
          <m:e>
            <m:r>
              <m:rPr>
                <m:sty m:val="bi"/>
              </m:rPr>
              <w:rPr>
                <w:rFonts w:ascii="Cambria Math" w:hAnsi="Cambria Math" w:cs="Times New Roman"/>
                <w:sz w:val="24"/>
                <w:szCs w:val="24"/>
              </w:rPr>
              <m:t>α</m:t>
            </m:r>
          </m:e>
          <m:sup>
            <m:r>
              <m:rPr>
                <m:sty m:val="bi"/>
              </m:rPr>
              <w:rPr>
                <w:rFonts w:ascii="Cambria Math" w:hAnsi="Cambria Math" w:cs="Times New Roman"/>
                <w:sz w:val="24"/>
                <w:szCs w:val="24"/>
              </w:rPr>
              <m:t>2</m:t>
            </m:r>
          </m:sup>
        </m:sSup>
        <m:r>
          <m:rPr>
            <m:sty m:val="bi"/>
          </m:rPr>
          <w:rPr>
            <w:rFonts w:ascii="Cambria Math" w:hAnsi="Cambria Math" w:cs="Times New Roman"/>
            <w:sz w:val="24"/>
            <w:szCs w:val="24"/>
          </w:rPr>
          <m:t>c</m:t>
        </m:r>
      </m:oMath>
    </w:p>
    <w:p w:rsidR="003C2065" w:rsidRPr="006B4591" w:rsidRDefault="003C2065" w:rsidP="003C2065">
      <w:pPr>
        <w:widowControl w:val="0"/>
        <w:spacing w:after="0"/>
        <w:ind w:right="-2" w:firstLine="450"/>
        <w:rPr>
          <w:rFonts w:ascii="Times New Roman" w:hAnsi="Times New Roman" w:cs="Times New Roman"/>
          <w:sz w:val="24"/>
          <w:szCs w:val="24"/>
          <w:lang w:val="ru-RU"/>
        </w:rPr>
      </w:pPr>
      <w:r w:rsidRPr="006B4591">
        <w:rPr>
          <w:rFonts w:ascii="Times New Roman" w:hAnsi="Times New Roman" w:cs="Times New Roman"/>
          <w:sz w:val="24"/>
          <w:szCs w:val="24"/>
          <w:lang w:val="ru-RU"/>
        </w:rPr>
        <w:t>Разумеется, указанные выводы справедливы и для слабых оснований.</w:t>
      </w:r>
    </w:p>
    <w:p w:rsidR="006B4591" w:rsidRPr="00E5732C" w:rsidRDefault="00D96519" w:rsidP="006B4591">
      <w:pPr>
        <w:widowControl w:val="0"/>
        <w:spacing w:after="0"/>
        <w:ind w:right="-2" w:firstLine="450"/>
        <w:jc w:val="both"/>
        <w:rPr>
          <w:rFonts w:ascii="Times New Roman" w:hAnsi="Times New Roman" w:cs="Times New Roman"/>
          <w:sz w:val="24"/>
          <w:szCs w:val="24"/>
        </w:rPr>
      </w:pPr>
      <w:r w:rsidRPr="00D96519">
        <w:rPr>
          <w:rFonts w:ascii="Times New Roman" w:hAnsi="Times New Roman" w:cs="Times New Roman"/>
          <w:sz w:val="24"/>
          <w:szCs w:val="24"/>
        </w:rPr>
      </w:r>
      <w:r>
        <w:rPr>
          <w:rFonts w:ascii="Times New Roman" w:hAnsi="Times New Roman" w:cs="Times New Roman"/>
          <w:sz w:val="24"/>
          <w:szCs w:val="24"/>
        </w:rPr>
        <w:pict>
          <v:shape id="_x0000_s1364" type="#_x0000_t202" style="width:471.1pt;height:44.75pt;mso-position-horizontal-relative:char;mso-position-vertical-relative:line" stroked="f">
            <v:textbox>
              <w:txbxContent>
                <w:p w:rsidR="003C2065" w:rsidRPr="003C2065" w:rsidRDefault="003C2065" w:rsidP="006B4591">
                  <w:pPr>
                    <w:widowControl w:val="0"/>
                    <w:pBdr>
                      <w:top w:val="single" w:sz="4" w:space="1" w:color="auto"/>
                      <w:left w:val="single" w:sz="4" w:space="4" w:color="auto"/>
                      <w:bottom w:val="single" w:sz="4" w:space="1" w:color="auto"/>
                      <w:right w:val="single" w:sz="4" w:space="4" w:color="auto"/>
                    </w:pBdr>
                    <w:spacing w:after="0"/>
                    <w:ind w:right="-2"/>
                    <w:jc w:val="center"/>
                    <w:rPr>
                      <w:rFonts w:ascii="Times New Roman" w:hAnsi="Times New Roman" w:cs="Times New Roman"/>
                      <w:sz w:val="24"/>
                      <w:szCs w:val="24"/>
                      <w:lang w:val="ru-RU"/>
                    </w:rPr>
                  </w:pPr>
                  <w:r w:rsidRPr="006B4591">
                    <w:rPr>
                      <w:rFonts w:ascii="Times New Roman" w:hAnsi="Times New Roman" w:cs="Times New Roman"/>
                      <w:sz w:val="24"/>
                      <w:szCs w:val="24"/>
                      <w:lang w:val="ru-RU"/>
                    </w:rPr>
                    <w:t>Для слабых электролитов</w:t>
                  </w:r>
                  <w:r w:rsidRPr="006B4591">
                    <w:rPr>
                      <w:rFonts w:ascii="Times New Roman" w:hAnsi="Times New Roman" w:cs="Times New Roman"/>
                      <w:b/>
                      <w:sz w:val="24"/>
                      <w:szCs w:val="24"/>
                      <w:lang w:val="ru-RU"/>
                    </w:rPr>
                    <w:t xml:space="preserve"> константа диссоциации </w:t>
                  </w:r>
                  <w:r w:rsidRPr="003C2065">
                    <w:rPr>
                      <w:rFonts w:ascii="Times New Roman" w:hAnsi="Times New Roman" w:cs="Times New Roman"/>
                      <w:sz w:val="24"/>
                      <w:szCs w:val="24"/>
                      <w:lang w:val="ru-RU"/>
                    </w:rPr>
                    <w:t>зависит от температуры и не зависит от концентрации.</w:t>
                  </w:r>
                  <w:r w:rsidRPr="006B4591">
                    <w:rPr>
                      <w:rFonts w:ascii="Times New Roman" w:hAnsi="Times New Roman" w:cs="Times New Roman"/>
                      <w:b/>
                      <w:sz w:val="24"/>
                      <w:szCs w:val="24"/>
                      <w:lang w:val="ru-RU"/>
                    </w:rPr>
                    <w:t xml:space="preserve"> Степень диссоциации </w:t>
                  </w:r>
                  <w:r w:rsidRPr="003C2065">
                    <w:rPr>
                      <w:rFonts w:ascii="Times New Roman" w:hAnsi="Times New Roman" w:cs="Times New Roman"/>
                      <w:sz w:val="24"/>
                      <w:szCs w:val="24"/>
                      <w:lang w:val="ru-RU"/>
                    </w:rPr>
                    <w:t>зависит от концентрации.</w:t>
                  </w:r>
                </w:p>
                <w:p w:rsidR="003C2065" w:rsidRPr="006B4591" w:rsidRDefault="003C2065" w:rsidP="006B4591">
                  <w:pPr>
                    <w:rPr>
                      <w:lang w:val="ru-RU"/>
                    </w:rPr>
                  </w:pPr>
                </w:p>
              </w:txbxContent>
            </v:textbox>
            <w10:wrap type="none"/>
            <w10:anchorlock/>
          </v:shape>
        </w:pict>
      </w:r>
    </w:p>
    <w:p w:rsidR="006B4591" w:rsidRPr="006B4591" w:rsidRDefault="006B4591" w:rsidP="006B4591">
      <w:pPr>
        <w:widowControl w:val="0"/>
        <w:spacing w:after="0"/>
        <w:ind w:right="-2" w:firstLine="540"/>
        <w:jc w:val="both"/>
        <w:rPr>
          <w:rFonts w:ascii="Times New Roman" w:hAnsi="Times New Roman" w:cs="Times New Roman"/>
          <w:sz w:val="24"/>
          <w:szCs w:val="24"/>
          <w:lang w:val="ru-RU"/>
        </w:rPr>
      </w:pPr>
      <w:r w:rsidRPr="006B4591">
        <w:rPr>
          <w:rFonts w:ascii="Times New Roman" w:hAnsi="Times New Roman" w:cs="Times New Roman"/>
          <w:b/>
          <w:sz w:val="24"/>
          <w:szCs w:val="24"/>
          <w:lang w:val="ru-RU"/>
        </w:rPr>
        <w:t>Слабые кислоты</w:t>
      </w:r>
      <w:r w:rsidRPr="006B4591">
        <w:rPr>
          <w:rFonts w:ascii="Times New Roman" w:hAnsi="Times New Roman" w:cs="Times New Roman"/>
          <w:sz w:val="24"/>
          <w:szCs w:val="24"/>
          <w:lang w:val="ru-RU"/>
        </w:rPr>
        <w:t xml:space="preserve">. Большая часть </w:t>
      </w:r>
      <w:proofErr w:type="gramStart"/>
      <w:r w:rsidRPr="006B4591">
        <w:rPr>
          <w:rFonts w:ascii="Times New Roman" w:hAnsi="Times New Roman" w:cs="Times New Roman"/>
          <w:sz w:val="24"/>
          <w:szCs w:val="24"/>
          <w:lang w:val="ru-RU"/>
        </w:rPr>
        <w:t>неорганических</w:t>
      </w:r>
      <w:proofErr w:type="gramEnd"/>
      <w:r w:rsidRPr="006B4591">
        <w:rPr>
          <w:rFonts w:ascii="Times New Roman" w:hAnsi="Times New Roman" w:cs="Times New Roman"/>
          <w:sz w:val="24"/>
          <w:szCs w:val="24"/>
          <w:lang w:val="ru-RU"/>
        </w:rPr>
        <w:t xml:space="preserve"> и почти все органические кислоты – слабые электролиты (</w:t>
      </w:r>
      <w:r w:rsidRPr="00E5732C">
        <w:rPr>
          <w:rFonts w:ascii="Times New Roman" w:hAnsi="Times New Roman" w:cs="Times New Roman"/>
          <w:sz w:val="24"/>
          <w:szCs w:val="24"/>
        </w:rPr>
        <w:t>HNO</w:t>
      </w:r>
      <w:r w:rsidRPr="006B4591">
        <w:rPr>
          <w:rFonts w:ascii="Times New Roman" w:hAnsi="Times New Roman" w:cs="Times New Roman"/>
          <w:sz w:val="24"/>
          <w:szCs w:val="24"/>
          <w:vertAlign w:val="subscript"/>
          <w:lang w:val="ru-RU"/>
        </w:rPr>
        <w:t>2</w:t>
      </w:r>
      <w:r w:rsidRPr="006B4591">
        <w:rPr>
          <w:rFonts w:ascii="Times New Roman" w:hAnsi="Times New Roman" w:cs="Times New Roman"/>
          <w:sz w:val="24"/>
          <w:szCs w:val="24"/>
          <w:lang w:val="ru-RU"/>
        </w:rPr>
        <w:t xml:space="preserve">, </w:t>
      </w:r>
      <w:r w:rsidRPr="00E5732C">
        <w:rPr>
          <w:rFonts w:ascii="Times New Roman" w:hAnsi="Times New Roman" w:cs="Times New Roman"/>
          <w:sz w:val="24"/>
          <w:szCs w:val="24"/>
        </w:rPr>
        <w:t>H</w:t>
      </w:r>
      <w:r w:rsidRPr="006B4591">
        <w:rPr>
          <w:rFonts w:ascii="Times New Roman" w:hAnsi="Times New Roman" w:cs="Times New Roman"/>
          <w:sz w:val="24"/>
          <w:szCs w:val="24"/>
          <w:vertAlign w:val="subscript"/>
          <w:lang w:val="ru-RU"/>
        </w:rPr>
        <w:t>2</w:t>
      </w:r>
      <w:r w:rsidRPr="00E5732C">
        <w:rPr>
          <w:rFonts w:ascii="Times New Roman" w:hAnsi="Times New Roman" w:cs="Times New Roman"/>
          <w:sz w:val="24"/>
          <w:szCs w:val="24"/>
        </w:rPr>
        <w:t>CO</w:t>
      </w:r>
      <w:r w:rsidRPr="006B4591">
        <w:rPr>
          <w:rFonts w:ascii="Times New Roman" w:hAnsi="Times New Roman" w:cs="Times New Roman"/>
          <w:sz w:val="24"/>
          <w:szCs w:val="24"/>
          <w:vertAlign w:val="subscript"/>
          <w:lang w:val="ru-RU"/>
        </w:rPr>
        <w:t>3</w:t>
      </w:r>
      <w:r w:rsidRPr="006B4591">
        <w:rPr>
          <w:rFonts w:ascii="Times New Roman" w:hAnsi="Times New Roman" w:cs="Times New Roman"/>
          <w:sz w:val="24"/>
          <w:szCs w:val="24"/>
          <w:lang w:val="ru-RU"/>
        </w:rPr>
        <w:t xml:space="preserve">, </w:t>
      </w:r>
      <w:r w:rsidRPr="00E5732C">
        <w:rPr>
          <w:rFonts w:ascii="Times New Roman" w:hAnsi="Times New Roman" w:cs="Times New Roman"/>
          <w:sz w:val="24"/>
          <w:szCs w:val="24"/>
        </w:rPr>
        <w:t>H</w:t>
      </w:r>
      <w:r w:rsidRPr="006B4591">
        <w:rPr>
          <w:rFonts w:ascii="Times New Roman" w:hAnsi="Times New Roman" w:cs="Times New Roman"/>
          <w:sz w:val="24"/>
          <w:szCs w:val="24"/>
          <w:vertAlign w:val="subscript"/>
          <w:lang w:val="ru-RU"/>
        </w:rPr>
        <w:t>3</w:t>
      </w:r>
      <w:r w:rsidRPr="00E5732C">
        <w:rPr>
          <w:rFonts w:ascii="Times New Roman" w:hAnsi="Times New Roman" w:cs="Times New Roman"/>
          <w:sz w:val="24"/>
          <w:szCs w:val="24"/>
        </w:rPr>
        <w:t>PO</w:t>
      </w:r>
      <w:r w:rsidRPr="006B4591">
        <w:rPr>
          <w:rFonts w:ascii="Times New Roman" w:hAnsi="Times New Roman" w:cs="Times New Roman"/>
          <w:sz w:val="24"/>
          <w:szCs w:val="24"/>
          <w:vertAlign w:val="subscript"/>
          <w:lang w:val="ru-RU"/>
        </w:rPr>
        <w:t>4</w:t>
      </w:r>
      <w:r w:rsidRPr="006B4591">
        <w:rPr>
          <w:rFonts w:ascii="Times New Roman" w:hAnsi="Times New Roman" w:cs="Times New Roman"/>
          <w:sz w:val="24"/>
          <w:szCs w:val="24"/>
          <w:lang w:val="ru-RU"/>
        </w:rPr>
        <w:t xml:space="preserve">, </w:t>
      </w:r>
      <w:r w:rsidRPr="00E5732C">
        <w:rPr>
          <w:rFonts w:ascii="Times New Roman" w:hAnsi="Times New Roman" w:cs="Times New Roman"/>
          <w:sz w:val="24"/>
          <w:szCs w:val="24"/>
        </w:rPr>
        <w:t>H</w:t>
      </w:r>
      <w:r w:rsidRPr="006B4591">
        <w:rPr>
          <w:rFonts w:ascii="Times New Roman" w:hAnsi="Times New Roman" w:cs="Times New Roman"/>
          <w:sz w:val="24"/>
          <w:szCs w:val="24"/>
          <w:vertAlign w:val="subscript"/>
          <w:lang w:val="ru-RU"/>
        </w:rPr>
        <w:t>4</w:t>
      </w:r>
      <w:r w:rsidRPr="00E5732C">
        <w:rPr>
          <w:rFonts w:ascii="Times New Roman" w:hAnsi="Times New Roman" w:cs="Times New Roman"/>
          <w:sz w:val="24"/>
          <w:szCs w:val="24"/>
        </w:rPr>
        <w:t>SiO</w:t>
      </w:r>
      <w:r w:rsidRPr="006B4591">
        <w:rPr>
          <w:rFonts w:ascii="Times New Roman" w:hAnsi="Times New Roman" w:cs="Times New Roman"/>
          <w:sz w:val="24"/>
          <w:szCs w:val="24"/>
          <w:vertAlign w:val="subscript"/>
          <w:lang w:val="ru-RU"/>
        </w:rPr>
        <w:t>4</w:t>
      </w:r>
      <w:r w:rsidRPr="006B4591">
        <w:rPr>
          <w:rFonts w:ascii="Times New Roman" w:hAnsi="Times New Roman" w:cs="Times New Roman"/>
          <w:sz w:val="24"/>
          <w:szCs w:val="24"/>
          <w:lang w:val="ru-RU"/>
        </w:rPr>
        <w:t xml:space="preserve">, </w:t>
      </w:r>
      <w:r w:rsidRPr="00E5732C">
        <w:rPr>
          <w:rFonts w:ascii="Times New Roman" w:hAnsi="Times New Roman" w:cs="Times New Roman"/>
          <w:sz w:val="24"/>
          <w:szCs w:val="24"/>
        </w:rPr>
        <w:t>HCOOH</w:t>
      </w:r>
      <w:r w:rsidRPr="006B4591">
        <w:rPr>
          <w:rFonts w:ascii="Times New Roman" w:hAnsi="Times New Roman" w:cs="Times New Roman"/>
          <w:sz w:val="24"/>
          <w:szCs w:val="24"/>
          <w:lang w:val="ru-RU"/>
        </w:rPr>
        <w:t xml:space="preserve">, </w:t>
      </w:r>
      <w:r w:rsidRPr="00E5732C">
        <w:rPr>
          <w:rFonts w:ascii="Times New Roman" w:hAnsi="Times New Roman" w:cs="Times New Roman"/>
          <w:sz w:val="24"/>
          <w:szCs w:val="24"/>
        </w:rPr>
        <w:t>HOOC</w:t>
      </w:r>
      <w:r w:rsidRPr="006B4591">
        <w:rPr>
          <w:rFonts w:ascii="Times New Roman" w:hAnsi="Times New Roman" w:cs="Times New Roman"/>
          <w:sz w:val="24"/>
          <w:szCs w:val="24"/>
          <w:lang w:val="ru-RU"/>
        </w:rPr>
        <w:t>-</w:t>
      </w:r>
      <w:r w:rsidRPr="00E5732C">
        <w:rPr>
          <w:rFonts w:ascii="Times New Roman" w:hAnsi="Times New Roman" w:cs="Times New Roman"/>
          <w:sz w:val="24"/>
          <w:szCs w:val="24"/>
        </w:rPr>
        <w:t>COOH</w:t>
      </w:r>
      <w:r w:rsidRPr="006B4591">
        <w:rPr>
          <w:rFonts w:ascii="Times New Roman" w:hAnsi="Times New Roman" w:cs="Times New Roman"/>
          <w:sz w:val="24"/>
          <w:szCs w:val="24"/>
          <w:lang w:val="ru-RU"/>
        </w:rPr>
        <w:t xml:space="preserve">). </w:t>
      </w:r>
    </w:p>
    <w:p w:rsidR="006B4591" w:rsidRPr="006B4591" w:rsidRDefault="006B4591" w:rsidP="006B4591">
      <w:pPr>
        <w:widowControl w:val="0"/>
        <w:spacing w:after="0"/>
        <w:ind w:right="-2"/>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 xml:space="preserve">Многие слабые кислоты являются многоосновными, т.е. содержат </w:t>
      </w:r>
      <w:proofErr w:type="gramStart"/>
      <w:r w:rsidRPr="006B4591">
        <w:rPr>
          <w:rFonts w:ascii="Times New Roman" w:hAnsi="Times New Roman" w:cs="Times New Roman"/>
          <w:sz w:val="24"/>
          <w:szCs w:val="24"/>
          <w:lang w:val="ru-RU"/>
        </w:rPr>
        <w:t>два и более катионов</w:t>
      </w:r>
      <w:proofErr w:type="gramEnd"/>
      <w:r w:rsidRPr="006B4591">
        <w:rPr>
          <w:rFonts w:ascii="Times New Roman" w:hAnsi="Times New Roman" w:cs="Times New Roman"/>
          <w:sz w:val="24"/>
          <w:szCs w:val="24"/>
          <w:lang w:val="ru-RU"/>
        </w:rPr>
        <w:t xml:space="preserve"> Н</w:t>
      </w:r>
      <w:r w:rsidRPr="006B4591">
        <w:rPr>
          <w:rFonts w:ascii="Times New Roman" w:hAnsi="Times New Roman" w:cs="Times New Roman"/>
          <w:sz w:val="24"/>
          <w:szCs w:val="24"/>
          <w:vertAlign w:val="superscript"/>
          <w:lang w:val="ru-RU"/>
        </w:rPr>
        <w:t>+</w:t>
      </w:r>
      <w:r w:rsidRPr="006B4591">
        <w:rPr>
          <w:rFonts w:ascii="Times New Roman" w:hAnsi="Times New Roman" w:cs="Times New Roman"/>
          <w:sz w:val="24"/>
          <w:szCs w:val="24"/>
          <w:lang w:val="ru-RU"/>
        </w:rPr>
        <w:t xml:space="preserve">, способных отщепляться в водном растворе. </w:t>
      </w:r>
      <w:r w:rsidRPr="006B4591">
        <w:rPr>
          <w:rFonts w:ascii="Times New Roman" w:hAnsi="Times New Roman" w:cs="Times New Roman"/>
          <w:b/>
          <w:sz w:val="24"/>
          <w:szCs w:val="24"/>
          <w:lang w:val="ru-RU"/>
        </w:rPr>
        <w:t>Диссоциация таких кислот происходит ступенчато</w:t>
      </w:r>
      <w:r w:rsidRPr="006B4591">
        <w:rPr>
          <w:rFonts w:ascii="Times New Roman" w:hAnsi="Times New Roman" w:cs="Times New Roman"/>
          <w:sz w:val="24"/>
          <w:szCs w:val="24"/>
          <w:lang w:val="ru-RU"/>
        </w:rPr>
        <w:t xml:space="preserve">: </w:t>
      </w:r>
      <w:r w:rsidRPr="006B4591">
        <w:rPr>
          <w:rFonts w:ascii="Times New Roman" w:hAnsi="Times New Roman" w:cs="Times New Roman"/>
          <w:sz w:val="24"/>
          <w:szCs w:val="24"/>
          <w:lang w:val="ru-RU"/>
        </w:rPr>
        <w:lastRenderedPageBreak/>
        <w:t>катионы Н</w:t>
      </w:r>
      <w:r w:rsidRPr="006B4591">
        <w:rPr>
          <w:rFonts w:ascii="Times New Roman" w:hAnsi="Times New Roman" w:cs="Times New Roman"/>
          <w:sz w:val="24"/>
          <w:szCs w:val="24"/>
          <w:vertAlign w:val="superscript"/>
          <w:lang w:val="ru-RU"/>
        </w:rPr>
        <w:t>+</w:t>
      </w:r>
      <w:r w:rsidRPr="006B4591">
        <w:rPr>
          <w:rFonts w:ascii="Times New Roman" w:hAnsi="Times New Roman" w:cs="Times New Roman"/>
          <w:sz w:val="24"/>
          <w:szCs w:val="24"/>
          <w:lang w:val="ru-RU"/>
        </w:rPr>
        <w:t xml:space="preserve"> отщепляются не сразу, а по одному, последовательно:</w:t>
      </w:r>
    </w:p>
    <w:p w:rsidR="006B4591" w:rsidRPr="00E5732C" w:rsidRDefault="006B4591" w:rsidP="006B4591">
      <w:pPr>
        <w:widowControl w:val="0"/>
        <w:spacing w:after="0"/>
        <w:ind w:right="-2"/>
        <w:jc w:val="right"/>
        <w:rPr>
          <w:rFonts w:ascii="Times New Roman" w:hAnsi="Times New Roman" w:cs="Times New Roman"/>
        </w:rPr>
      </w:pPr>
      <w:proofErr w:type="gramStart"/>
      <w:r w:rsidRPr="00E5732C">
        <w:rPr>
          <w:rFonts w:ascii="Times New Roman" w:hAnsi="Times New Roman" w:cs="Times New Roman"/>
        </w:rPr>
        <w:t>Таблица 12.1.</w:t>
      </w:r>
      <w:proofErr w:type="gramEnd"/>
      <w:r w:rsidRPr="00E5732C">
        <w:rPr>
          <w:rFonts w:ascii="Times New Roman" w:hAnsi="Times New Roman" w:cs="Times New Roman"/>
        </w:rPr>
        <w:t xml:space="preserve"> Значения K</w:t>
      </w:r>
      <w:r w:rsidRPr="00E5732C">
        <w:rPr>
          <w:rFonts w:ascii="Times New Roman" w:hAnsi="Times New Roman" w:cs="Times New Roman"/>
          <w:vertAlign w:val="subscript"/>
        </w:rPr>
        <w:t>a</w:t>
      </w:r>
      <w:r w:rsidRPr="00E5732C">
        <w:rPr>
          <w:rFonts w:ascii="Times New Roman" w:hAnsi="Times New Roman" w:cs="Times New Roman"/>
        </w:rPr>
        <w:t xml:space="preserve"> фосфорной кислоты</w:t>
      </w:r>
    </w:p>
    <w:tbl>
      <w:tblPr>
        <w:tblW w:w="7379" w:type="dxa"/>
        <w:jc w:val="center"/>
        <w:tblLook w:val="04A0"/>
      </w:tblPr>
      <w:tblGrid>
        <w:gridCol w:w="2822"/>
        <w:gridCol w:w="1400"/>
        <w:gridCol w:w="1445"/>
        <w:gridCol w:w="1712"/>
      </w:tblGrid>
      <w:tr w:rsidR="006B4591" w:rsidRPr="00E5732C" w:rsidTr="003C2065">
        <w:trPr>
          <w:jc w:val="center"/>
        </w:trPr>
        <w:tc>
          <w:tcPr>
            <w:tcW w:w="2822" w:type="dxa"/>
            <w:vAlign w:val="center"/>
          </w:tcPr>
          <w:p w:rsidR="006B4591" w:rsidRPr="00E5732C" w:rsidRDefault="00D96519" w:rsidP="003C2065">
            <w:pPr>
              <w:widowControl w:val="0"/>
              <w:spacing w:after="0"/>
              <w:ind w:right="-2"/>
              <w:rPr>
                <w:rFonts w:ascii="Times New Roman" w:hAnsi="Times New Roman" w:cs="Times New Roman"/>
                <w:b/>
                <w:sz w:val="24"/>
                <w:szCs w:val="24"/>
              </w:rPr>
            </w:pPr>
            <m:oMathPara>
              <m:oMath>
                <m:sSub>
                  <m:sSubPr>
                    <m:ctrlPr>
                      <w:rPr>
                        <w:rFonts w:ascii="Cambria Math" w:hAnsi="Times New Roman" w:cs="Times New Roman"/>
                        <w:b/>
                        <w:sz w:val="24"/>
                        <w:szCs w:val="24"/>
                      </w:rPr>
                    </m:ctrlPr>
                  </m:sSubPr>
                  <m:e>
                    <m:r>
                      <m:rPr>
                        <m:sty m:val="b"/>
                      </m:rPr>
                      <w:rPr>
                        <w:rFonts w:ascii="Cambria Math" w:hAnsi="Cambria Math" w:cs="Times New Roman"/>
                        <w:sz w:val="24"/>
                        <w:szCs w:val="24"/>
                      </w:rPr>
                      <m:t>H</m:t>
                    </m:r>
                  </m:e>
                  <m:sub>
                    <m:r>
                      <m:rPr>
                        <m:sty m:val="b"/>
                      </m:rPr>
                      <w:rPr>
                        <w:rFonts w:ascii="Cambria Math" w:hAnsi="Cambria Math" w:cs="Times New Roman"/>
                        <w:sz w:val="24"/>
                        <w:szCs w:val="24"/>
                      </w:rPr>
                      <m:t>3</m:t>
                    </m:r>
                  </m:sub>
                </m:sSub>
                <m:sSub>
                  <m:sSubPr>
                    <m:ctrlPr>
                      <w:rPr>
                        <w:rFonts w:ascii="Cambria Math" w:hAnsi="Times New Roman" w:cs="Times New Roman"/>
                        <w:b/>
                        <w:sz w:val="24"/>
                        <w:szCs w:val="24"/>
                      </w:rPr>
                    </m:ctrlPr>
                  </m:sSubPr>
                  <m:e>
                    <m:r>
                      <m:rPr>
                        <m:sty m:val="b"/>
                      </m:rPr>
                      <w:rPr>
                        <w:rFonts w:ascii="Cambria Math" w:hAnsi="Cambria Math" w:cs="Times New Roman"/>
                        <w:sz w:val="24"/>
                        <w:szCs w:val="24"/>
                      </w:rPr>
                      <m:t>PO</m:t>
                    </m:r>
                  </m:e>
                  <m:sub>
                    <m:r>
                      <m:rPr>
                        <m:sty m:val="b"/>
                      </m:rPr>
                      <w:rPr>
                        <w:rFonts w:ascii="Cambria Math" w:hAnsi="Cambria Math" w:cs="Times New Roman"/>
                        <w:sz w:val="24"/>
                        <w:szCs w:val="24"/>
                      </w:rPr>
                      <m:t>4</m:t>
                    </m:r>
                  </m:sub>
                </m:sSub>
                <m:r>
                  <m:rPr>
                    <m:sty m:val="b"/>
                  </m:rPr>
                  <w:rPr>
                    <w:rFonts w:ascii="Times New Roman" w:hAnsi="Times New Roman" w:cs="Times New Roman"/>
                    <w:sz w:val="24"/>
                    <w:szCs w:val="24"/>
                  </w:rPr>
                  <m:t>↔</m:t>
                </m:r>
                <m:r>
                  <m:rPr>
                    <m:sty m:val="b"/>
                  </m:rPr>
                  <w:rPr>
                    <w:rFonts w:ascii="Cambria Math" w:hAnsi="Times New Roman" w:cs="Times New Roman"/>
                    <w:sz w:val="24"/>
                    <w:szCs w:val="24"/>
                  </w:rPr>
                  <m:t xml:space="preserve"> </m:t>
                </m:r>
                <m:sSub>
                  <m:sSubPr>
                    <m:ctrlPr>
                      <w:rPr>
                        <w:rFonts w:ascii="Cambria Math" w:hAnsi="Times New Roman" w:cs="Times New Roman"/>
                        <w:b/>
                        <w:sz w:val="24"/>
                        <w:szCs w:val="24"/>
                      </w:rPr>
                    </m:ctrlPr>
                  </m:sSubPr>
                  <m:e>
                    <m:r>
                      <m:rPr>
                        <m:sty m:val="b"/>
                      </m:rPr>
                      <w:rPr>
                        <w:rFonts w:ascii="Cambria Math" w:hAnsi="Cambria Math" w:cs="Times New Roman"/>
                        <w:sz w:val="24"/>
                        <w:szCs w:val="24"/>
                      </w:rPr>
                      <m:t>H</m:t>
                    </m:r>
                  </m:e>
                  <m:sub>
                    <m:r>
                      <m:rPr>
                        <m:sty m:val="b"/>
                      </m:rPr>
                      <w:rPr>
                        <w:rFonts w:ascii="Cambria Math" w:hAnsi="Cambria Math" w:cs="Times New Roman"/>
                        <w:sz w:val="24"/>
                        <w:szCs w:val="24"/>
                      </w:rPr>
                      <m:t>2</m:t>
                    </m:r>
                  </m:sub>
                </m:sSub>
                <m:sSubSup>
                  <m:sSubSupPr>
                    <m:ctrlPr>
                      <w:rPr>
                        <w:rFonts w:ascii="Cambria Math" w:hAnsi="Times New Roman" w:cs="Times New Roman"/>
                        <w:b/>
                        <w:sz w:val="24"/>
                        <w:szCs w:val="24"/>
                      </w:rPr>
                    </m:ctrlPr>
                  </m:sSubSupPr>
                  <m:e>
                    <m:r>
                      <m:rPr>
                        <m:sty m:val="b"/>
                      </m:rPr>
                      <w:rPr>
                        <w:rFonts w:ascii="Cambria Math" w:hAnsi="Cambria Math" w:cs="Times New Roman"/>
                        <w:sz w:val="24"/>
                        <w:szCs w:val="24"/>
                      </w:rPr>
                      <m:t>PO</m:t>
                    </m:r>
                  </m:e>
                  <m:sub>
                    <m:r>
                      <m:rPr>
                        <m:sty m:val="b"/>
                      </m:rPr>
                      <w:rPr>
                        <w:rFonts w:ascii="Cambria Math" w:hAnsi="Cambria Math" w:cs="Times New Roman"/>
                        <w:sz w:val="24"/>
                        <w:szCs w:val="24"/>
                      </w:rPr>
                      <m:t>4</m:t>
                    </m:r>
                  </m:sub>
                  <m:sup>
                    <m:r>
                      <m:rPr>
                        <m:sty m:val="b"/>
                      </m:rPr>
                      <w:rPr>
                        <w:rFonts w:ascii="Times New Roman" w:hAnsi="Times New Roman" w:cs="Times New Roman"/>
                        <w:sz w:val="24"/>
                        <w:szCs w:val="24"/>
                      </w:rPr>
                      <m:t>-</m:t>
                    </m:r>
                  </m:sup>
                </m:sSubSup>
                <m:r>
                  <m:rPr>
                    <m:sty m:val="b"/>
                  </m:rPr>
                  <w:rPr>
                    <w:rFonts w:ascii="Cambria Math" w:hAnsi="Times New Roman" w:cs="Times New Roman"/>
                    <w:sz w:val="24"/>
                    <w:szCs w:val="24"/>
                  </w:rPr>
                  <m:t>+</m:t>
                </m:r>
                <m:sSup>
                  <m:sSupPr>
                    <m:ctrlPr>
                      <w:rPr>
                        <w:rFonts w:ascii="Cambria Math" w:hAnsi="Times New Roman" w:cs="Times New Roman"/>
                        <w:b/>
                        <w:sz w:val="24"/>
                        <w:szCs w:val="24"/>
                      </w:rPr>
                    </m:ctrlPr>
                  </m:sSupPr>
                  <m:e>
                    <m:r>
                      <m:rPr>
                        <m:sty m:val="b"/>
                      </m:rPr>
                      <w:rPr>
                        <w:rFonts w:ascii="Cambria Math" w:hAnsi="Cambria Math" w:cs="Times New Roman"/>
                        <w:sz w:val="24"/>
                        <w:szCs w:val="24"/>
                      </w:rPr>
                      <m:t>H</m:t>
                    </m:r>
                  </m:e>
                  <m:sup>
                    <m:r>
                      <m:rPr>
                        <m:sty m:val="b"/>
                      </m:rPr>
                      <w:rPr>
                        <w:rFonts w:ascii="Cambria Math" w:hAnsi="Times New Roman" w:cs="Times New Roman"/>
                        <w:sz w:val="24"/>
                        <w:szCs w:val="24"/>
                      </w:rPr>
                      <m:t>+</m:t>
                    </m:r>
                  </m:sup>
                </m:sSup>
              </m:oMath>
            </m:oMathPara>
          </w:p>
        </w:tc>
        <w:tc>
          <w:tcPr>
            <w:tcW w:w="1400" w:type="dxa"/>
            <w:vAlign w:val="center"/>
          </w:tcPr>
          <w:p w:rsidR="006B4591" w:rsidRPr="00E5732C" w:rsidRDefault="006B4591" w:rsidP="003C2065">
            <w:pPr>
              <w:widowControl w:val="0"/>
              <w:tabs>
                <w:tab w:val="left" w:pos="1562"/>
                <w:tab w:val="left" w:pos="1742"/>
                <w:tab w:val="left" w:pos="1771"/>
              </w:tabs>
              <w:spacing w:after="0"/>
              <w:ind w:right="42"/>
              <w:rPr>
                <w:rFonts w:ascii="Times New Roman" w:hAnsi="Times New Roman" w:cs="Times New Roman"/>
                <w:sz w:val="24"/>
                <w:szCs w:val="24"/>
              </w:rPr>
            </w:pPr>
            <w:r w:rsidRPr="00E5732C">
              <w:rPr>
                <w:rFonts w:ascii="Times New Roman" w:hAnsi="Times New Roman" w:cs="Times New Roman"/>
                <w:sz w:val="24"/>
                <w:szCs w:val="24"/>
              </w:rPr>
              <w:t>I cтупень</w:t>
            </w:r>
          </w:p>
        </w:tc>
        <w:tc>
          <w:tcPr>
            <w:tcW w:w="1445" w:type="dxa"/>
          </w:tcPr>
          <w:p w:rsidR="006B4591" w:rsidRPr="00E5732C" w:rsidRDefault="006B4591" w:rsidP="003C2065">
            <w:pPr>
              <w:widowControl w:val="0"/>
              <w:spacing w:after="0"/>
              <w:ind w:right="13"/>
              <w:rPr>
                <w:rFonts w:ascii="Times New Roman" w:hAnsi="Times New Roman" w:cs="Times New Roman"/>
                <w:sz w:val="24"/>
                <w:szCs w:val="24"/>
              </w:rPr>
            </w:pPr>
            <w:r w:rsidRPr="00E5732C">
              <w:rPr>
                <w:rFonts w:ascii="Times New Roman" w:hAnsi="Times New Roman" w:cs="Times New Roman"/>
                <w:sz w:val="24"/>
                <w:szCs w:val="24"/>
              </w:rPr>
              <w:t>p</w:t>
            </w:r>
            <w:r w:rsidRPr="00E5732C">
              <w:rPr>
                <w:rFonts w:ascii="Times New Roman" w:hAnsi="Times New Roman" w:cs="Times New Roman"/>
                <w:i/>
                <w:sz w:val="24"/>
                <w:szCs w:val="24"/>
              </w:rPr>
              <w:t>K</w:t>
            </w:r>
            <w:r w:rsidRPr="00E5732C">
              <w:rPr>
                <w:rFonts w:ascii="Times New Roman" w:hAnsi="Times New Roman" w:cs="Times New Roman"/>
                <w:i/>
                <w:sz w:val="24"/>
                <w:szCs w:val="24"/>
                <w:vertAlign w:val="subscript"/>
              </w:rPr>
              <w:t>a</w:t>
            </w:r>
            <w:r w:rsidRPr="00E5732C">
              <w:rPr>
                <w:rFonts w:ascii="Times New Roman" w:hAnsi="Times New Roman" w:cs="Times New Roman"/>
                <w:sz w:val="24"/>
                <w:szCs w:val="24"/>
                <w:vertAlign w:val="subscript"/>
              </w:rPr>
              <w:t>1 </w:t>
            </w:r>
            <w:r w:rsidRPr="00E5732C">
              <w:rPr>
                <w:rFonts w:ascii="Times New Roman" w:hAnsi="Times New Roman" w:cs="Times New Roman"/>
                <w:sz w:val="24"/>
                <w:szCs w:val="24"/>
              </w:rPr>
              <w:t>= 2,12</w:t>
            </w:r>
          </w:p>
        </w:tc>
        <w:tc>
          <w:tcPr>
            <w:tcW w:w="1712" w:type="dxa"/>
          </w:tcPr>
          <w:p w:rsidR="006B4591" w:rsidRPr="00E5732C" w:rsidRDefault="006B4591" w:rsidP="003C2065">
            <w:pPr>
              <w:widowControl w:val="0"/>
              <w:spacing w:after="0"/>
              <w:rPr>
                <w:rFonts w:ascii="Times New Roman" w:hAnsi="Times New Roman" w:cs="Times New Roman"/>
                <w:sz w:val="24"/>
                <w:szCs w:val="24"/>
                <w:vertAlign w:val="superscript"/>
              </w:rPr>
            </w:pPr>
            <w:r w:rsidRPr="00E5732C">
              <w:rPr>
                <w:rFonts w:ascii="Times New Roman" w:hAnsi="Times New Roman" w:cs="Times New Roman"/>
                <w:i/>
                <w:sz w:val="24"/>
                <w:szCs w:val="24"/>
              </w:rPr>
              <w:t>K</w:t>
            </w:r>
            <w:r w:rsidRPr="00E5732C">
              <w:rPr>
                <w:rFonts w:ascii="Times New Roman" w:hAnsi="Times New Roman" w:cs="Times New Roman"/>
                <w:i/>
                <w:sz w:val="24"/>
                <w:szCs w:val="24"/>
                <w:vertAlign w:val="subscript"/>
              </w:rPr>
              <w:t>a</w:t>
            </w:r>
            <w:r w:rsidRPr="00E5732C">
              <w:rPr>
                <w:rFonts w:ascii="Times New Roman" w:hAnsi="Times New Roman" w:cs="Times New Roman"/>
                <w:sz w:val="24"/>
                <w:szCs w:val="24"/>
                <w:vertAlign w:val="subscript"/>
              </w:rPr>
              <w:t>1 </w:t>
            </w:r>
            <w:r w:rsidRPr="00E5732C">
              <w:rPr>
                <w:rFonts w:ascii="Times New Roman" w:hAnsi="Times New Roman" w:cs="Times New Roman"/>
                <w:sz w:val="24"/>
                <w:szCs w:val="24"/>
              </w:rPr>
              <w:t>= 7,6·10</w:t>
            </w:r>
            <w:r w:rsidRPr="00E5732C">
              <w:rPr>
                <w:rFonts w:ascii="Times New Roman" w:hAnsi="Times New Roman" w:cs="Times New Roman"/>
                <w:sz w:val="24"/>
                <w:szCs w:val="24"/>
                <w:vertAlign w:val="superscript"/>
              </w:rPr>
              <w:t>-3</w:t>
            </w:r>
          </w:p>
        </w:tc>
      </w:tr>
      <w:tr w:rsidR="006B4591" w:rsidRPr="00E5732C" w:rsidTr="003C2065">
        <w:trPr>
          <w:jc w:val="center"/>
        </w:trPr>
        <w:tc>
          <w:tcPr>
            <w:tcW w:w="2822" w:type="dxa"/>
            <w:vAlign w:val="center"/>
          </w:tcPr>
          <w:p w:rsidR="006B4591" w:rsidRPr="00E5732C" w:rsidRDefault="00D96519" w:rsidP="003C2065">
            <w:pPr>
              <w:widowControl w:val="0"/>
              <w:spacing w:after="0"/>
              <w:ind w:right="-2"/>
              <w:rPr>
                <w:rFonts w:ascii="Times New Roman" w:hAnsi="Times New Roman" w:cs="Times New Roman"/>
                <w:sz w:val="24"/>
                <w:szCs w:val="24"/>
              </w:rPr>
            </w:pPr>
            <m:oMathPara>
              <m:oMath>
                <m:sSub>
                  <m:sSubPr>
                    <m:ctrlPr>
                      <w:rPr>
                        <w:rFonts w:ascii="Cambria Math" w:hAnsi="Times New Roman" w:cs="Times New Roman"/>
                        <w:b/>
                        <w:sz w:val="24"/>
                        <w:szCs w:val="24"/>
                      </w:rPr>
                    </m:ctrlPr>
                  </m:sSubPr>
                  <m:e>
                    <m:r>
                      <m:rPr>
                        <m:sty m:val="b"/>
                      </m:rPr>
                      <w:rPr>
                        <w:rFonts w:ascii="Cambria Math" w:hAnsi="Cambria Math" w:cs="Times New Roman"/>
                        <w:sz w:val="24"/>
                        <w:szCs w:val="24"/>
                      </w:rPr>
                      <m:t>H</m:t>
                    </m:r>
                  </m:e>
                  <m:sub>
                    <m:r>
                      <m:rPr>
                        <m:sty m:val="b"/>
                      </m:rPr>
                      <w:rPr>
                        <w:rFonts w:ascii="Cambria Math" w:hAnsi="Cambria Math" w:cs="Times New Roman"/>
                        <w:sz w:val="24"/>
                        <w:szCs w:val="24"/>
                      </w:rPr>
                      <m:t>2</m:t>
                    </m:r>
                  </m:sub>
                </m:sSub>
                <m:sSubSup>
                  <m:sSubSupPr>
                    <m:ctrlPr>
                      <w:rPr>
                        <w:rFonts w:ascii="Cambria Math" w:hAnsi="Times New Roman" w:cs="Times New Roman"/>
                        <w:b/>
                        <w:sz w:val="24"/>
                        <w:szCs w:val="24"/>
                      </w:rPr>
                    </m:ctrlPr>
                  </m:sSubSupPr>
                  <m:e>
                    <m:r>
                      <m:rPr>
                        <m:sty m:val="b"/>
                      </m:rPr>
                      <w:rPr>
                        <w:rFonts w:ascii="Cambria Math" w:hAnsi="Cambria Math" w:cs="Times New Roman"/>
                        <w:sz w:val="24"/>
                        <w:szCs w:val="24"/>
                      </w:rPr>
                      <m:t>PO</m:t>
                    </m:r>
                  </m:e>
                  <m:sub>
                    <m:r>
                      <m:rPr>
                        <m:sty m:val="b"/>
                      </m:rPr>
                      <w:rPr>
                        <w:rFonts w:ascii="Cambria Math" w:hAnsi="Cambria Math" w:cs="Times New Roman"/>
                        <w:sz w:val="24"/>
                        <w:szCs w:val="24"/>
                      </w:rPr>
                      <m:t>4</m:t>
                    </m:r>
                  </m:sub>
                  <m:sup>
                    <m:r>
                      <m:rPr>
                        <m:sty m:val="b"/>
                      </m:rPr>
                      <w:rPr>
                        <w:rFonts w:ascii="Times New Roman" w:hAnsi="Times New Roman" w:cs="Times New Roman"/>
                        <w:sz w:val="24"/>
                        <w:szCs w:val="24"/>
                      </w:rPr>
                      <m:t>-</m:t>
                    </m:r>
                  </m:sup>
                </m:sSubSup>
                <m:r>
                  <m:rPr>
                    <m:sty m:val="b"/>
                  </m:rPr>
                  <w:rPr>
                    <w:rFonts w:ascii="Times New Roman" w:hAnsi="Times New Roman" w:cs="Times New Roman"/>
                    <w:sz w:val="24"/>
                    <w:szCs w:val="24"/>
                  </w:rPr>
                  <m:t>↔</m:t>
                </m:r>
                <m:r>
                  <m:rPr>
                    <m:sty m:val="b"/>
                  </m:rPr>
                  <w:rPr>
                    <w:rFonts w:ascii="Cambria Math" w:hAnsi="Times New Roman" w:cs="Times New Roman"/>
                    <w:sz w:val="24"/>
                    <w:szCs w:val="24"/>
                  </w:rPr>
                  <m:t xml:space="preserve"> </m:t>
                </m:r>
                <m:r>
                  <m:rPr>
                    <m:sty m:val="b"/>
                  </m:rPr>
                  <w:rPr>
                    <w:rFonts w:ascii="Cambria Math" w:hAnsi="Cambria Math" w:cs="Times New Roman"/>
                    <w:sz w:val="24"/>
                    <w:szCs w:val="24"/>
                  </w:rPr>
                  <m:t>H</m:t>
                </m:r>
                <m:sSubSup>
                  <m:sSubSupPr>
                    <m:ctrlPr>
                      <w:rPr>
                        <w:rFonts w:ascii="Cambria Math" w:hAnsi="Times New Roman" w:cs="Times New Roman"/>
                        <w:b/>
                        <w:sz w:val="24"/>
                        <w:szCs w:val="24"/>
                      </w:rPr>
                    </m:ctrlPr>
                  </m:sSubSupPr>
                  <m:e>
                    <m:r>
                      <m:rPr>
                        <m:sty m:val="b"/>
                      </m:rPr>
                      <w:rPr>
                        <w:rFonts w:ascii="Cambria Math" w:hAnsi="Cambria Math" w:cs="Times New Roman"/>
                        <w:sz w:val="24"/>
                        <w:szCs w:val="24"/>
                      </w:rPr>
                      <m:t>PO</m:t>
                    </m:r>
                  </m:e>
                  <m:sub>
                    <m:r>
                      <m:rPr>
                        <m:sty m:val="b"/>
                      </m:rPr>
                      <w:rPr>
                        <w:rFonts w:ascii="Cambria Math" w:hAnsi="Cambria Math" w:cs="Times New Roman"/>
                        <w:sz w:val="24"/>
                        <w:szCs w:val="24"/>
                      </w:rPr>
                      <m:t>4</m:t>
                    </m:r>
                  </m:sub>
                  <m:sup>
                    <m:r>
                      <m:rPr>
                        <m:sty m:val="b"/>
                      </m:rPr>
                      <w:rPr>
                        <w:rFonts w:ascii="Cambria Math" w:hAnsi="Cambria Math" w:cs="Times New Roman"/>
                        <w:sz w:val="24"/>
                        <w:szCs w:val="24"/>
                      </w:rPr>
                      <m:t>2</m:t>
                    </m:r>
                    <m:r>
                      <m:rPr>
                        <m:sty m:val="b"/>
                      </m:rPr>
                      <w:rPr>
                        <w:rFonts w:ascii="Times New Roman" w:hAnsi="Times New Roman" w:cs="Times New Roman"/>
                        <w:sz w:val="24"/>
                        <w:szCs w:val="24"/>
                      </w:rPr>
                      <m:t>-</m:t>
                    </m:r>
                  </m:sup>
                </m:sSubSup>
                <m:r>
                  <m:rPr>
                    <m:sty m:val="b"/>
                  </m:rPr>
                  <w:rPr>
                    <w:rFonts w:ascii="Cambria Math" w:hAnsi="Times New Roman" w:cs="Times New Roman"/>
                    <w:sz w:val="24"/>
                    <w:szCs w:val="24"/>
                  </w:rPr>
                  <m:t>+</m:t>
                </m:r>
                <m:sSup>
                  <m:sSupPr>
                    <m:ctrlPr>
                      <w:rPr>
                        <w:rFonts w:ascii="Cambria Math" w:hAnsi="Times New Roman" w:cs="Times New Roman"/>
                        <w:b/>
                        <w:sz w:val="24"/>
                        <w:szCs w:val="24"/>
                      </w:rPr>
                    </m:ctrlPr>
                  </m:sSupPr>
                  <m:e>
                    <m:r>
                      <m:rPr>
                        <m:sty m:val="b"/>
                      </m:rPr>
                      <w:rPr>
                        <w:rFonts w:ascii="Cambria Math" w:hAnsi="Cambria Math" w:cs="Times New Roman"/>
                        <w:sz w:val="24"/>
                        <w:szCs w:val="24"/>
                      </w:rPr>
                      <m:t>H</m:t>
                    </m:r>
                  </m:e>
                  <m:sup>
                    <m:r>
                      <m:rPr>
                        <m:sty m:val="b"/>
                      </m:rPr>
                      <w:rPr>
                        <w:rFonts w:ascii="Cambria Math" w:hAnsi="Times New Roman" w:cs="Times New Roman"/>
                        <w:sz w:val="24"/>
                        <w:szCs w:val="24"/>
                      </w:rPr>
                      <m:t>+</m:t>
                    </m:r>
                  </m:sup>
                </m:sSup>
              </m:oMath>
            </m:oMathPara>
          </w:p>
        </w:tc>
        <w:tc>
          <w:tcPr>
            <w:tcW w:w="1400" w:type="dxa"/>
            <w:vAlign w:val="center"/>
          </w:tcPr>
          <w:p w:rsidR="006B4591" w:rsidRPr="00E5732C" w:rsidRDefault="006B4591" w:rsidP="003C2065">
            <w:pPr>
              <w:widowControl w:val="0"/>
              <w:tabs>
                <w:tab w:val="left" w:pos="1562"/>
                <w:tab w:val="left" w:pos="1742"/>
                <w:tab w:val="left" w:pos="1771"/>
              </w:tabs>
              <w:spacing w:after="0"/>
              <w:ind w:right="-2"/>
              <w:rPr>
                <w:rFonts w:ascii="Times New Roman" w:hAnsi="Times New Roman" w:cs="Times New Roman"/>
                <w:sz w:val="24"/>
                <w:szCs w:val="24"/>
              </w:rPr>
            </w:pPr>
            <w:r w:rsidRPr="00E5732C">
              <w:rPr>
                <w:rFonts w:ascii="Times New Roman" w:hAnsi="Times New Roman" w:cs="Times New Roman"/>
                <w:sz w:val="24"/>
                <w:szCs w:val="24"/>
              </w:rPr>
              <w:t>II cтупень</w:t>
            </w:r>
            <w:r w:rsidRPr="00E5732C">
              <w:rPr>
                <w:rFonts w:ascii="Times New Roman" w:hAnsi="Times New Roman" w:cs="Times New Roman"/>
                <w:sz w:val="24"/>
                <w:szCs w:val="24"/>
              </w:rPr>
              <w:tab/>
            </w:r>
          </w:p>
        </w:tc>
        <w:tc>
          <w:tcPr>
            <w:tcW w:w="1445" w:type="dxa"/>
          </w:tcPr>
          <w:p w:rsidR="006B4591" w:rsidRPr="00E5732C" w:rsidRDefault="006B4591" w:rsidP="003C2065">
            <w:pPr>
              <w:widowControl w:val="0"/>
              <w:spacing w:after="0"/>
              <w:ind w:right="13"/>
              <w:rPr>
                <w:rFonts w:ascii="Times New Roman" w:hAnsi="Times New Roman" w:cs="Times New Roman"/>
                <w:sz w:val="24"/>
                <w:szCs w:val="24"/>
              </w:rPr>
            </w:pPr>
            <w:r w:rsidRPr="00E5732C">
              <w:rPr>
                <w:rFonts w:ascii="Times New Roman" w:hAnsi="Times New Roman" w:cs="Times New Roman"/>
                <w:sz w:val="24"/>
                <w:szCs w:val="24"/>
              </w:rPr>
              <w:t>p</w:t>
            </w:r>
            <w:r w:rsidRPr="00E5732C">
              <w:rPr>
                <w:rFonts w:ascii="Times New Roman" w:hAnsi="Times New Roman" w:cs="Times New Roman"/>
                <w:i/>
                <w:sz w:val="24"/>
                <w:szCs w:val="24"/>
              </w:rPr>
              <w:t>K</w:t>
            </w:r>
            <w:r w:rsidRPr="00E5732C">
              <w:rPr>
                <w:rFonts w:ascii="Times New Roman" w:hAnsi="Times New Roman" w:cs="Times New Roman"/>
                <w:i/>
                <w:sz w:val="24"/>
                <w:szCs w:val="24"/>
                <w:vertAlign w:val="subscript"/>
              </w:rPr>
              <w:t>a</w:t>
            </w:r>
            <w:r w:rsidRPr="00E5732C">
              <w:rPr>
                <w:rFonts w:ascii="Times New Roman" w:hAnsi="Times New Roman" w:cs="Times New Roman"/>
                <w:sz w:val="24"/>
                <w:szCs w:val="24"/>
                <w:vertAlign w:val="subscript"/>
              </w:rPr>
              <w:t>2 </w:t>
            </w:r>
            <w:r w:rsidRPr="00E5732C">
              <w:rPr>
                <w:rFonts w:ascii="Times New Roman" w:hAnsi="Times New Roman" w:cs="Times New Roman"/>
                <w:sz w:val="24"/>
                <w:szCs w:val="24"/>
              </w:rPr>
              <w:t>= 7,23</w:t>
            </w:r>
          </w:p>
        </w:tc>
        <w:tc>
          <w:tcPr>
            <w:tcW w:w="1712" w:type="dxa"/>
          </w:tcPr>
          <w:p w:rsidR="006B4591" w:rsidRPr="00E5732C" w:rsidRDefault="006B4591" w:rsidP="003C2065">
            <w:pPr>
              <w:widowControl w:val="0"/>
              <w:spacing w:after="0"/>
              <w:rPr>
                <w:rFonts w:ascii="Times New Roman" w:hAnsi="Times New Roman" w:cs="Times New Roman"/>
                <w:sz w:val="24"/>
                <w:szCs w:val="24"/>
              </w:rPr>
            </w:pPr>
            <w:r w:rsidRPr="00E5732C">
              <w:rPr>
                <w:rFonts w:ascii="Times New Roman" w:hAnsi="Times New Roman" w:cs="Times New Roman"/>
                <w:i/>
                <w:sz w:val="24"/>
                <w:szCs w:val="24"/>
              </w:rPr>
              <w:t>K</w:t>
            </w:r>
            <w:r w:rsidRPr="00E5732C">
              <w:rPr>
                <w:rFonts w:ascii="Times New Roman" w:hAnsi="Times New Roman" w:cs="Times New Roman"/>
                <w:i/>
                <w:sz w:val="24"/>
                <w:szCs w:val="24"/>
                <w:vertAlign w:val="subscript"/>
              </w:rPr>
              <w:t>a</w:t>
            </w:r>
            <w:r w:rsidRPr="00E5732C">
              <w:rPr>
                <w:rFonts w:ascii="Times New Roman" w:hAnsi="Times New Roman" w:cs="Times New Roman"/>
                <w:sz w:val="24"/>
                <w:szCs w:val="24"/>
                <w:vertAlign w:val="subscript"/>
              </w:rPr>
              <w:t>2 </w:t>
            </w:r>
            <w:r w:rsidRPr="00E5732C">
              <w:rPr>
                <w:rFonts w:ascii="Times New Roman" w:hAnsi="Times New Roman" w:cs="Times New Roman"/>
                <w:sz w:val="24"/>
                <w:szCs w:val="24"/>
              </w:rPr>
              <w:t>= 5,9·10</w:t>
            </w:r>
            <w:r w:rsidRPr="00E5732C">
              <w:rPr>
                <w:rFonts w:ascii="Times New Roman" w:hAnsi="Times New Roman" w:cs="Times New Roman"/>
                <w:sz w:val="24"/>
                <w:szCs w:val="24"/>
                <w:vertAlign w:val="superscript"/>
              </w:rPr>
              <w:t>-8</w:t>
            </w:r>
          </w:p>
        </w:tc>
      </w:tr>
      <w:tr w:rsidR="006B4591" w:rsidRPr="00E5732C" w:rsidTr="003C2065">
        <w:trPr>
          <w:jc w:val="center"/>
        </w:trPr>
        <w:tc>
          <w:tcPr>
            <w:tcW w:w="2822" w:type="dxa"/>
            <w:vAlign w:val="center"/>
          </w:tcPr>
          <w:p w:rsidR="006B4591" w:rsidRPr="00E5732C" w:rsidRDefault="006B4591" w:rsidP="003C2065">
            <w:pPr>
              <w:widowControl w:val="0"/>
              <w:spacing w:after="0"/>
              <w:ind w:right="-2"/>
              <w:rPr>
                <w:rFonts w:ascii="Times New Roman" w:hAnsi="Times New Roman" w:cs="Times New Roman"/>
                <w:sz w:val="24"/>
                <w:szCs w:val="24"/>
              </w:rPr>
            </w:pPr>
            <m:oMathPara>
              <m:oMath>
                <m:r>
                  <m:rPr>
                    <m:sty m:val="b"/>
                  </m:rPr>
                  <w:rPr>
                    <w:rFonts w:ascii="Cambria Math" w:hAnsi="Cambria Math" w:cs="Times New Roman"/>
                    <w:sz w:val="24"/>
                    <w:szCs w:val="24"/>
                  </w:rPr>
                  <m:t>H</m:t>
                </m:r>
                <m:sSubSup>
                  <m:sSubSupPr>
                    <m:ctrlPr>
                      <w:rPr>
                        <w:rFonts w:ascii="Cambria Math" w:hAnsi="Times New Roman" w:cs="Times New Roman"/>
                        <w:b/>
                        <w:sz w:val="24"/>
                        <w:szCs w:val="24"/>
                      </w:rPr>
                    </m:ctrlPr>
                  </m:sSubSupPr>
                  <m:e>
                    <m:r>
                      <m:rPr>
                        <m:sty m:val="b"/>
                      </m:rPr>
                      <w:rPr>
                        <w:rFonts w:ascii="Cambria Math" w:hAnsi="Cambria Math" w:cs="Times New Roman"/>
                        <w:sz w:val="24"/>
                        <w:szCs w:val="24"/>
                      </w:rPr>
                      <m:t>PO</m:t>
                    </m:r>
                  </m:e>
                  <m:sub>
                    <m:r>
                      <m:rPr>
                        <m:sty m:val="b"/>
                      </m:rPr>
                      <w:rPr>
                        <w:rFonts w:ascii="Cambria Math" w:hAnsi="Cambria Math" w:cs="Times New Roman"/>
                        <w:sz w:val="24"/>
                        <w:szCs w:val="24"/>
                      </w:rPr>
                      <m:t>4</m:t>
                    </m:r>
                  </m:sub>
                  <m:sup>
                    <m:r>
                      <m:rPr>
                        <m:sty m:val="b"/>
                      </m:rPr>
                      <w:rPr>
                        <w:rFonts w:ascii="Cambria Math" w:hAnsi="Cambria Math" w:cs="Times New Roman"/>
                        <w:sz w:val="24"/>
                        <w:szCs w:val="24"/>
                      </w:rPr>
                      <m:t>2</m:t>
                    </m:r>
                    <m:r>
                      <m:rPr>
                        <m:sty m:val="b"/>
                      </m:rPr>
                      <w:rPr>
                        <w:rFonts w:ascii="Times New Roman" w:hAnsi="Times New Roman" w:cs="Times New Roman"/>
                        <w:sz w:val="24"/>
                        <w:szCs w:val="24"/>
                      </w:rPr>
                      <m:t>-</m:t>
                    </m:r>
                  </m:sup>
                </m:sSubSup>
                <m:r>
                  <m:rPr>
                    <m:sty m:val="b"/>
                  </m:rPr>
                  <w:rPr>
                    <w:rFonts w:ascii="Times New Roman" w:hAnsi="Times New Roman" w:cs="Times New Roman"/>
                    <w:sz w:val="24"/>
                    <w:szCs w:val="24"/>
                  </w:rPr>
                  <m:t>↔</m:t>
                </m:r>
                <m:r>
                  <m:rPr>
                    <m:sty m:val="b"/>
                  </m:rPr>
                  <w:rPr>
                    <w:rFonts w:ascii="Cambria Math" w:hAnsi="Times New Roman" w:cs="Times New Roman"/>
                    <w:sz w:val="24"/>
                    <w:szCs w:val="24"/>
                  </w:rPr>
                  <m:t xml:space="preserve"> </m:t>
                </m:r>
                <m:sSubSup>
                  <m:sSubSupPr>
                    <m:ctrlPr>
                      <w:rPr>
                        <w:rFonts w:ascii="Cambria Math" w:hAnsi="Times New Roman" w:cs="Times New Roman"/>
                        <w:b/>
                        <w:sz w:val="24"/>
                        <w:szCs w:val="24"/>
                      </w:rPr>
                    </m:ctrlPr>
                  </m:sSubSupPr>
                  <m:e>
                    <m:r>
                      <m:rPr>
                        <m:sty m:val="b"/>
                      </m:rPr>
                      <w:rPr>
                        <w:rFonts w:ascii="Cambria Math" w:hAnsi="Cambria Math" w:cs="Times New Roman"/>
                        <w:sz w:val="24"/>
                        <w:szCs w:val="24"/>
                      </w:rPr>
                      <m:t>PO</m:t>
                    </m:r>
                  </m:e>
                  <m:sub>
                    <m:r>
                      <m:rPr>
                        <m:sty m:val="b"/>
                      </m:rPr>
                      <w:rPr>
                        <w:rFonts w:ascii="Cambria Math" w:hAnsi="Cambria Math" w:cs="Times New Roman"/>
                        <w:sz w:val="24"/>
                        <w:szCs w:val="24"/>
                      </w:rPr>
                      <m:t>4</m:t>
                    </m:r>
                  </m:sub>
                  <m:sup>
                    <m:r>
                      <m:rPr>
                        <m:sty m:val="b"/>
                      </m:rPr>
                      <w:rPr>
                        <w:rFonts w:ascii="Cambria Math" w:hAnsi="Cambria Math" w:cs="Times New Roman"/>
                        <w:sz w:val="24"/>
                        <w:szCs w:val="24"/>
                      </w:rPr>
                      <m:t>3</m:t>
                    </m:r>
                    <m:r>
                      <m:rPr>
                        <m:sty m:val="b"/>
                      </m:rPr>
                      <w:rPr>
                        <w:rFonts w:ascii="Times New Roman" w:hAnsi="Times New Roman" w:cs="Times New Roman"/>
                        <w:sz w:val="24"/>
                        <w:szCs w:val="24"/>
                      </w:rPr>
                      <m:t>-</m:t>
                    </m:r>
                  </m:sup>
                </m:sSubSup>
                <m:r>
                  <m:rPr>
                    <m:sty m:val="b"/>
                  </m:rPr>
                  <w:rPr>
                    <w:rFonts w:ascii="Cambria Math" w:hAnsi="Times New Roman" w:cs="Times New Roman"/>
                    <w:sz w:val="24"/>
                    <w:szCs w:val="24"/>
                  </w:rPr>
                  <m:t>+</m:t>
                </m:r>
                <m:sSup>
                  <m:sSupPr>
                    <m:ctrlPr>
                      <w:rPr>
                        <w:rFonts w:ascii="Cambria Math" w:hAnsi="Times New Roman" w:cs="Times New Roman"/>
                        <w:b/>
                        <w:sz w:val="24"/>
                        <w:szCs w:val="24"/>
                      </w:rPr>
                    </m:ctrlPr>
                  </m:sSupPr>
                  <m:e>
                    <m:r>
                      <m:rPr>
                        <m:sty m:val="b"/>
                      </m:rPr>
                      <w:rPr>
                        <w:rFonts w:ascii="Cambria Math" w:hAnsi="Cambria Math" w:cs="Times New Roman"/>
                        <w:sz w:val="24"/>
                        <w:szCs w:val="24"/>
                      </w:rPr>
                      <m:t>H</m:t>
                    </m:r>
                  </m:e>
                  <m:sup>
                    <m:r>
                      <m:rPr>
                        <m:sty m:val="b"/>
                      </m:rPr>
                      <w:rPr>
                        <w:rFonts w:ascii="Cambria Math" w:hAnsi="Times New Roman" w:cs="Times New Roman"/>
                        <w:sz w:val="24"/>
                        <w:szCs w:val="24"/>
                      </w:rPr>
                      <m:t>+</m:t>
                    </m:r>
                  </m:sup>
                </m:sSup>
              </m:oMath>
            </m:oMathPara>
          </w:p>
        </w:tc>
        <w:tc>
          <w:tcPr>
            <w:tcW w:w="1400" w:type="dxa"/>
            <w:vAlign w:val="center"/>
          </w:tcPr>
          <w:p w:rsidR="006B4591" w:rsidRPr="00E5732C" w:rsidRDefault="006B4591" w:rsidP="003C2065">
            <w:pPr>
              <w:widowControl w:val="0"/>
              <w:tabs>
                <w:tab w:val="left" w:pos="1562"/>
                <w:tab w:val="left" w:pos="1742"/>
                <w:tab w:val="left" w:pos="1771"/>
              </w:tabs>
              <w:spacing w:after="0"/>
              <w:ind w:right="-2"/>
              <w:rPr>
                <w:rFonts w:ascii="Times New Roman" w:hAnsi="Times New Roman" w:cs="Times New Roman"/>
                <w:sz w:val="24"/>
                <w:szCs w:val="24"/>
              </w:rPr>
            </w:pPr>
            <w:r w:rsidRPr="00E5732C">
              <w:rPr>
                <w:rFonts w:ascii="Times New Roman" w:hAnsi="Times New Roman" w:cs="Times New Roman"/>
                <w:sz w:val="24"/>
                <w:szCs w:val="24"/>
              </w:rPr>
              <w:t>III cтупень</w:t>
            </w:r>
            <w:r w:rsidRPr="00E5732C">
              <w:rPr>
                <w:rFonts w:ascii="Times New Roman" w:hAnsi="Times New Roman" w:cs="Times New Roman"/>
                <w:sz w:val="24"/>
                <w:szCs w:val="24"/>
              </w:rPr>
              <w:tab/>
            </w:r>
          </w:p>
        </w:tc>
        <w:tc>
          <w:tcPr>
            <w:tcW w:w="1445" w:type="dxa"/>
          </w:tcPr>
          <w:p w:rsidR="006B4591" w:rsidRPr="00E5732C" w:rsidRDefault="006B4591" w:rsidP="003C2065">
            <w:pPr>
              <w:widowControl w:val="0"/>
              <w:spacing w:after="0"/>
              <w:ind w:right="13"/>
              <w:rPr>
                <w:rFonts w:ascii="Times New Roman" w:hAnsi="Times New Roman" w:cs="Times New Roman"/>
                <w:sz w:val="24"/>
                <w:szCs w:val="24"/>
              </w:rPr>
            </w:pPr>
            <w:r w:rsidRPr="00E5732C">
              <w:rPr>
                <w:rFonts w:ascii="Times New Roman" w:hAnsi="Times New Roman" w:cs="Times New Roman"/>
                <w:sz w:val="24"/>
                <w:szCs w:val="24"/>
              </w:rPr>
              <w:t>p</w:t>
            </w:r>
            <w:r w:rsidRPr="00E5732C">
              <w:rPr>
                <w:rFonts w:ascii="Times New Roman" w:hAnsi="Times New Roman" w:cs="Times New Roman"/>
                <w:i/>
                <w:sz w:val="24"/>
                <w:szCs w:val="24"/>
              </w:rPr>
              <w:t>K</w:t>
            </w:r>
            <w:r w:rsidRPr="00E5732C">
              <w:rPr>
                <w:rFonts w:ascii="Times New Roman" w:hAnsi="Times New Roman" w:cs="Times New Roman"/>
                <w:i/>
                <w:sz w:val="24"/>
                <w:szCs w:val="24"/>
                <w:vertAlign w:val="subscript"/>
              </w:rPr>
              <w:t>a</w:t>
            </w:r>
            <w:r w:rsidRPr="00E5732C">
              <w:rPr>
                <w:rFonts w:ascii="Times New Roman" w:hAnsi="Times New Roman" w:cs="Times New Roman"/>
                <w:sz w:val="24"/>
                <w:szCs w:val="24"/>
                <w:vertAlign w:val="subscript"/>
              </w:rPr>
              <w:t>3 </w:t>
            </w:r>
            <w:r w:rsidRPr="00E5732C">
              <w:rPr>
                <w:rFonts w:ascii="Times New Roman" w:hAnsi="Times New Roman" w:cs="Times New Roman"/>
                <w:sz w:val="24"/>
                <w:szCs w:val="24"/>
              </w:rPr>
              <w:t>= 12,3</w:t>
            </w:r>
          </w:p>
        </w:tc>
        <w:tc>
          <w:tcPr>
            <w:tcW w:w="1712" w:type="dxa"/>
          </w:tcPr>
          <w:p w:rsidR="006B4591" w:rsidRPr="00E5732C" w:rsidRDefault="006B4591" w:rsidP="003C2065">
            <w:pPr>
              <w:widowControl w:val="0"/>
              <w:spacing w:after="0"/>
              <w:rPr>
                <w:rFonts w:ascii="Times New Roman" w:hAnsi="Times New Roman" w:cs="Times New Roman"/>
                <w:sz w:val="24"/>
                <w:szCs w:val="24"/>
              </w:rPr>
            </w:pPr>
            <w:r w:rsidRPr="00E5732C">
              <w:rPr>
                <w:rFonts w:ascii="Times New Roman" w:hAnsi="Times New Roman" w:cs="Times New Roman"/>
                <w:i/>
                <w:sz w:val="24"/>
                <w:szCs w:val="24"/>
              </w:rPr>
              <w:t>K</w:t>
            </w:r>
            <w:r w:rsidRPr="00E5732C">
              <w:rPr>
                <w:rFonts w:ascii="Times New Roman" w:hAnsi="Times New Roman" w:cs="Times New Roman"/>
                <w:i/>
                <w:sz w:val="24"/>
                <w:szCs w:val="24"/>
                <w:vertAlign w:val="subscript"/>
              </w:rPr>
              <w:t>a</w:t>
            </w:r>
            <w:r w:rsidRPr="00E5732C">
              <w:rPr>
                <w:rFonts w:ascii="Times New Roman" w:hAnsi="Times New Roman" w:cs="Times New Roman"/>
                <w:sz w:val="24"/>
                <w:szCs w:val="24"/>
                <w:vertAlign w:val="subscript"/>
              </w:rPr>
              <w:t>3 </w:t>
            </w:r>
            <w:r w:rsidRPr="00E5732C">
              <w:rPr>
                <w:rFonts w:ascii="Times New Roman" w:hAnsi="Times New Roman" w:cs="Times New Roman"/>
                <w:sz w:val="24"/>
                <w:szCs w:val="24"/>
              </w:rPr>
              <w:t>= 5,0·10</w:t>
            </w:r>
            <w:r w:rsidRPr="00E5732C">
              <w:rPr>
                <w:rFonts w:ascii="Times New Roman" w:hAnsi="Times New Roman" w:cs="Times New Roman"/>
                <w:sz w:val="24"/>
                <w:szCs w:val="24"/>
                <w:vertAlign w:val="superscript"/>
              </w:rPr>
              <w:t>-13</w:t>
            </w:r>
          </w:p>
        </w:tc>
      </w:tr>
    </w:tbl>
    <w:p w:rsidR="006B4591" w:rsidRPr="006B4591" w:rsidRDefault="006B4591" w:rsidP="006B4591">
      <w:pPr>
        <w:widowControl w:val="0"/>
        <w:spacing w:after="0"/>
        <w:ind w:right="-19" w:firstLine="540"/>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В случае многоосновных кислот легче всего отщепляется первый протон. Значения констант диссоциации ясно показывают, почему в растворе ортофосфорной кислоты наряду с непродиссоциировавшим молекулами Н</w:t>
      </w:r>
      <w:r w:rsidRPr="006B4591">
        <w:rPr>
          <w:rFonts w:ascii="Times New Roman" w:hAnsi="Times New Roman" w:cs="Times New Roman"/>
          <w:sz w:val="24"/>
          <w:szCs w:val="24"/>
          <w:vertAlign w:val="subscript"/>
          <w:lang w:val="ru-RU"/>
        </w:rPr>
        <w:t>3</w:t>
      </w:r>
      <w:r w:rsidRPr="006B4591">
        <w:rPr>
          <w:rFonts w:ascii="Times New Roman" w:hAnsi="Times New Roman" w:cs="Times New Roman"/>
          <w:sz w:val="24"/>
          <w:szCs w:val="24"/>
          <w:lang w:val="ru-RU"/>
        </w:rPr>
        <w:t>РО</w:t>
      </w:r>
      <w:r w:rsidRPr="006B4591">
        <w:rPr>
          <w:rFonts w:ascii="Times New Roman" w:hAnsi="Times New Roman" w:cs="Times New Roman"/>
          <w:sz w:val="24"/>
          <w:szCs w:val="24"/>
          <w:vertAlign w:val="subscript"/>
          <w:lang w:val="ru-RU"/>
        </w:rPr>
        <w:t>4</w:t>
      </w:r>
      <w:r w:rsidRPr="006B4591">
        <w:rPr>
          <w:rFonts w:ascii="Times New Roman" w:hAnsi="Times New Roman" w:cs="Times New Roman"/>
          <w:sz w:val="24"/>
          <w:szCs w:val="24"/>
          <w:lang w:val="ru-RU"/>
        </w:rPr>
        <w:t xml:space="preserve"> довольно много ионов Н</w:t>
      </w:r>
      <w:r w:rsidRPr="006B4591">
        <w:rPr>
          <w:rFonts w:ascii="Times New Roman" w:hAnsi="Times New Roman" w:cs="Times New Roman"/>
          <w:sz w:val="24"/>
          <w:szCs w:val="24"/>
          <w:vertAlign w:val="subscript"/>
          <w:lang w:val="ru-RU"/>
        </w:rPr>
        <w:t>2</w:t>
      </w:r>
      <w:r w:rsidRPr="006B4591">
        <w:rPr>
          <w:rFonts w:ascii="Times New Roman" w:hAnsi="Times New Roman" w:cs="Times New Roman"/>
          <w:sz w:val="24"/>
          <w:szCs w:val="24"/>
          <w:lang w:val="ru-RU"/>
        </w:rPr>
        <w:t>РО</w:t>
      </w:r>
      <w:r w:rsidRPr="006B4591">
        <w:rPr>
          <w:rFonts w:ascii="Times New Roman" w:hAnsi="Times New Roman" w:cs="Times New Roman"/>
          <w:sz w:val="24"/>
          <w:szCs w:val="24"/>
          <w:vertAlign w:val="subscript"/>
          <w:lang w:val="ru-RU"/>
        </w:rPr>
        <w:t>4</w:t>
      </w:r>
      <w:r w:rsidRPr="006B4591">
        <w:rPr>
          <w:rFonts w:ascii="Times New Roman" w:hAnsi="Times New Roman" w:cs="Times New Roman"/>
          <w:sz w:val="24"/>
          <w:szCs w:val="24"/>
          <w:vertAlign w:val="superscript"/>
          <w:lang w:val="ru-RU"/>
        </w:rPr>
        <w:t>-</w:t>
      </w:r>
      <w:r w:rsidRPr="006B4591">
        <w:rPr>
          <w:rFonts w:ascii="Times New Roman" w:hAnsi="Times New Roman" w:cs="Times New Roman"/>
          <w:sz w:val="24"/>
          <w:szCs w:val="24"/>
          <w:lang w:val="ru-RU"/>
        </w:rPr>
        <w:t>, очень мало (на 5 порядков меньше) НРО</w:t>
      </w:r>
      <w:r w:rsidRPr="006B4591">
        <w:rPr>
          <w:rFonts w:ascii="Times New Roman" w:hAnsi="Times New Roman" w:cs="Times New Roman"/>
          <w:sz w:val="24"/>
          <w:szCs w:val="24"/>
          <w:vertAlign w:val="subscript"/>
          <w:lang w:val="ru-RU"/>
        </w:rPr>
        <w:t>4</w:t>
      </w:r>
      <w:r w:rsidRPr="006B4591">
        <w:rPr>
          <w:rFonts w:ascii="Times New Roman" w:hAnsi="Times New Roman" w:cs="Times New Roman"/>
          <w:sz w:val="24"/>
          <w:szCs w:val="24"/>
          <w:vertAlign w:val="superscript"/>
          <w:lang w:val="ru-RU"/>
        </w:rPr>
        <w:t>2-</w:t>
      </w:r>
      <w:r w:rsidRPr="006B4591">
        <w:rPr>
          <w:rFonts w:ascii="Times New Roman" w:hAnsi="Times New Roman" w:cs="Times New Roman"/>
          <w:sz w:val="24"/>
          <w:szCs w:val="24"/>
          <w:lang w:val="ru-RU"/>
        </w:rPr>
        <w:t xml:space="preserve"> и ничтожно мало ионов РО</w:t>
      </w:r>
      <w:r w:rsidRPr="006B4591">
        <w:rPr>
          <w:rFonts w:ascii="Times New Roman" w:hAnsi="Times New Roman" w:cs="Times New Roman"/>
          <w:sz w:val="24"/>
          <w:szCs w:val="24"/>
          <w:vertAlign w:val="subscript"/>
          <w:lang w:val="ru-RU"/>
        </w:rPr>
        <w:t>4</w:t>
      </w:r>
      <w:r w:rsidRPr="006B4591">
        <w:rPr>
          <w:rFonts w:ascii="Times New Roman" w:hAnsi="Times New Roman" w:cs="Times New Roman"/>
          <w:sz w:val="24"/>
          <w:szCs w:val="24"/>
          <w:vertAlign w:val="superscript"/>
          <w:lang w:val="ru-RU"/>
        </w:rPr>
        <w:t>3-</w:t>
      </w:r>
      <w:r w:rsidRPr="006B4591">
        <w:rPr>
          <w:rFonts w:ascii="Times New Roman" w:hAnsi="Times New Roman" w:cs="Times New Roman"/>
          <w:sz w:val="24"/>
          <w:szCs w:val="24"/>
          <w:lang w:val="ru-RU"/>
        </w:rPr>
        <w:t>.</w:t>
      </w:r>
    </w:p>
    <w:p w:rsidR="003C2065" w:rsidRDefault="003C2065" w:rsidP="006B4591">
      <w:pPr>
        <w:widowControl w:val="0"/>
        <w:spacing w:after="0"/>
        <w:ind w:right="-19" w:firstLine="540"/>
        <w:jc w:val="both"/>
        <w:rPr>
          <w:rFonts w:ascii="Times New Roman" w:hAnsi="Times New Roman" w:cs="Times New Roman"/>
          <w:b/>
          <w:sz w:val="24"/>
          <w:szCs w:val="24"/>
          <w:lang w:val="ru-RU"/>
        </w:rPr>
      </w:pPr>
    </w:p>
    <w:p w:rsidR="006B4591" w:rsidRPr="006B4591" w:rsidRDefault="006B4591" w:rsidP="006B4591">
      <w:pPr>
        <w:widowControl w:val="0"/>
        <w:spacing w:after="0"/>
        <w:ind w:right="-19" w:firstLine="540"/>
        <w:jc w:val="both"/>
        <w:rPr>
          <w:rFonts w:ascii="Times New Roman" w:hAnsi="Times New Roman" w:cs="Times New Roman"/>
          <w:sz w:val="24"/>
          <w:szCs w:val="24"/>
          <w:lang w:val="ru-RU"/>
        </w:rPr>
      </w:pPr>
      <w:r w:rsidRPr="006B4591">
        <w:rPr>
          <w:rFonts w:ascii="Times New Roman" w:hAnsi="Times New Roman" w:cs="Times New Roman"/>
          <w:b/>
          <w:sz w:val="24"/>
          <w:szCs w:val="24"/>
          <w:lang w:val="ru-RU"/>
        </w:rPr>
        <w:t>Слабые основания:</w:t>
      </w:r>
      <w:r w:rsidRPr="006B4591">
        <w:rPr>
          <w:rFonts w:ascii="Times New Roman" w:hAnsi="Times New Roman" w:cs="Times New Roman"/>
          <w:sz w:val="24"/>
          <w:szCs w:val="24"/>
          <w:lang w:val="ru-RU"/>
        </w:rPr>
        <w:t xml:space="preserve"> </w:t>
      </w:r>
      <w:r w:rsidRPr="00E5732C">
        <w:rPr>
          <w:rFonts w:ascii="Times New Roman" w:hAnsi="Times New Roman" w:cs="Times New Roman"/>
          <w:sz w:val="24"/>
          <w:szCs w:val="24"/>
        </w:rPr>
        <w:t>NH</w:t>
      </w:r>
      <w:r w:rsidRPr="006B4591">
        <w:rPr>
          <w:rFonts w:ascii="Times New Roman" w:hAnsi="Times New Roman" w:cs="Times New Roman"/>
          <w:sz w:val="24"/>
          <w:szCs w:val="24"/>
          <w:vertAlign w:val="subscript"/>
          <w:lang w:val="ru-RU"/>
        </w:rPr>
        <w:t>4</w:t>
      </w:r>
      <w:r w:rsidRPr="00E5732C">
        <w:rPr>
          <w:rFonts w:ascii="Times New Roman" w:hAnsi="Times New Roman" w:cs="Times New Roman"/>
          <w:sz w:val="24"/>
          <w:szCs w:val="24"/>
        </w:rPr>
        <w:t>OH</w:t>
      </w:r>
      <w:r w:rsidRPr="006B4591">
        <w:rPr>
          <w:rFonts w:ascii="Times New Roman" w:hAnsi="Times New Roman" w:cs="Times New Roman"/>
          <w:sz w:val="24"/>
          <w:szCs w:val="24"/>
          <w:lang w:val="ru-RU"/>
        </w:rPr>
        <w:t xml:space="preserve"> (</w:t>
      </w:r>
      <w:r w:rsidRPr="00E5732C">
        <w:rPr>
          <w:rFonts w:ascii="Times New Roman" w:hAnsi="Times New Roman" w:cs="Times New Roman"/>
          <w:sz w:val="24"/>
          <w:szCs w:val="24"/>
        </w:rPr>
        <w:t>NH</w:t>
      </w:r>
      <w:r w:rsidRPr="006B4591">
        <w:rPr>
          <w:rFonts w:ascii="Times New Roman" w:hAnsi="Times New Roman" w:cs="Times New Roman"/>
          <w:sz w:val="24"/>
          <w:szCs w:val="24"/>
          <w:vertAlign w:val="subscript"/>
          <w:lang w:val="ru-RU"/>
        </w:rPr>
        <w:t>3</w:t>
      </w:r>
      <w:r w:rsidRPr="006B4591">
        <w:rPr>
          <w:rFonts w:ascii="Times New Roman" w:hAnsi="Times New Roman" w:cs="Times New Roman"/>
          <w:sz w:val="24"/>
          <w:szCs w:val="24"/>
          <w:lang w:val="ru-RU"/>
        </w:rPr>
        <w:t>∙</w:t>
      </w:r>
      <w:r w:rsidRPr="00E5732C">
        <w:rPr>
          <w:rFonts w:ascii="Times New Roman" w:hAnsi="Times New Roman" w:cs="Times New Roman"/>
          <w:sz w:val="24"/>
          <w:szCs w:val="24"/>
        </w:rPr>
        <w:t>H</w:t>
      </w:r>
      <w:r w:rsidRPr="006B4591">
        <w:rPr>
          <w:rFonts w:ascii="Times New Roman" w:hAnsi="Times New Roman" w:cs="Times New Roman"/>
          <w:sz w:val="24"/>
          <w:szCs w:val="24"/>
          <w:vertAlign w:val="subscript"/>
          <w:lang w:val="ru-RU"/>
        </w:rPr>
        <w:t>2</w:t>
      </w:r>
      <w:r w:rsidRPr="00E5732C">
        <w:rPr>
          <w:rFonts w:ascii="Times New Roman" w:hAnsi="Times New Roman" w:cs="Times New Roman"/>
          <w:sz w:val="24"/>
          <w:szCs w:val="24"/>
        </w:rPr>
        <w:t>O</w:t>
      </w:r>
      <w:r w:rsidRPr="006B4591">
        <w:rPr>
          <w:rFonts w:ascii="Times New Roman" w:hAnsi="Times New Roman" w:cs="Times New Roman"/>
          <w:sz w:val="24"/>
          <w:szCs w:val="24"/>
          <w:lang w:val="ru-RU"/>
        </w:rPr>
        <w:t xml:space="preserve">), </w:t>
      </w:r>
      <w:proofErr w:type="gramStart"/>
      <w:r w:rsidRPr="00E5732C">
        <w:rPr>
          <w:rFonts w:ascii="Times New Roman" w:hAnsi="Times New Roman" w:cs="Times New Roman"/>
          <w:sz w:val="24"/>
          <w:szCs w:val="24"/>
        </w:rPr>
        <w:t>Mg</w:t>
      </w:r>
      <w:r w:rsidRPr="006B4591">
        <w:rPr>
          <w:rFonts w:ascii="Times New Roman" w:hAnsi="Times New Roman" w:cs="Times New Roman"/>
          <w:sz w:val="24"/>
          <w:szCs w:val="24"/>
          <w:lang w:val="ru-RU"/>
        </w:rPr>
        <w:t>(</w:t>
      </w:r>
      <w:proofErr w:type="gramEnd"/>
      <w:r w:rsidRPr="00E5732C">
        <w:rPr>
          <w:rFonts w:ascii="Times New Roman" w:hAnsi="Times New Roman" w:cs="Times New Roman"/>
          <w:sz w:val="24"/>
          <w:szCs w:val="24"/>
        </w:rPr>
        <w:t>OH</w:t>
      </w:r>
      <w:r w:rsidRPr="006B4591">
        <w:rPr>
          <w:rFonts w:ascii="Times New Roman" w:hAnsi="Times New Roman" w:cs="Times New Roman"/>
          <w:sz w:val="24"/>
          <w:szCs w:val="24"/>
          <w:lang w:val="ru-RU"/>
        </w:rPr>
        <w:t>)</w:t>
      </w:r>
      <w:r w:rsidRPr="006B4591">
        <w:rPr>
          <w:rFonts w:ascii="Times New Roman" w:hAnsi="Times New Roman" w:cs="Times New Roman"/>
          <w:sz w:val="24"/>
          <w:szCs w:val="24"/>
          <w:vertAlign w:val="subscript"/>
          <w:lang w:val="ru-RU"/>
        </w:rPr>
        <w:t>2</w:t>
      </w:r>
      <w:r w:rsidRPr="006B4591">
        <w:rPr>
          <w:rFonts w:ascii="Times New Roman" w:hAnsi="Times New Roman" w:cs="Times New Roman"/>
          <w:sz w:val="24"/>
          <w:szCs w:val="24"/>
          <w:lang w:val="ru-RU"/>
        </w:rPr>
        <w:t xml:space="preserve">, </w:t>
      </w:r>
      <w:r w:rsidRPr="00E5732C">
        <w:rPr>
          <w:rFonts w:ascii="Times New Roman" w:hAnsi="Times New Roman" w:cs="Times New Roman"/>
          <w:sz w:val="24"/>
          <w:szCs w:val="24"/>
        </w:rPr>
        <w:t>CH</w:t>
      </w:r>
      <w:r w:rsidRPr="006B4591">
        <w:rPr>
          <w:rFonts w:ascii="Times New Roman" w:hAnsi="Times New Roman" w:cs="Times New Roman"/>
          <w:sz w:val="24"/>
          <w:szCs w:val="24"/>
          <w:vertAlign w:val="subscript"/>
          <w:lang w:val="ru-RU"/>
        </w:rPr>
        <w:t>3</w:t>
      </w:r>
      <w:r w:rsidRPr="00E5732C">
        <w:rPr>
          <w:rFonts w:ascii="Times New Roman" w:hAnsi="Times New Roman" w:cs="Times New Roman"/>
          <w:sz w:val="24"/>
          <w:szCs w:val="24"/>
        </w:rPr>
        <w:t>NH</w:t>
      </w:r>
      <w:r w:rsidRPr="006B4591">
        <w:rPr>
          <w:rFonts w:ascii="Times New Roman" w:hAnsi="Times New Roman" w:cs="Times New Roman"/>
          <w:sz w:val="24"/>
          <w:szCs w:val="24"/>
          <w:vertAlign w:val="subscript"/>
          <w:lang w:val="ru-RU"/>
        </w:rPr>
        <w:t>2</w:t>
      </w:r>
      <w:r w:rsidRPr="006B4591">
        <w:rPr>
          <w:rFonts w:ascii="Times New Roman" w:hAnsi="Times New Roman" w:cs="Times New Roman"/>
          <w:sz w:val="24"/>
          <w:szCs w:val="24"/>
          <w:lang w:val="ru-RU"/>
        </w:rPr>
        <w:t>. Многокислотные основания диссоциируют ступенчато.</w:t>
      </w:r>
    </w:p>
    <w:p w:rsidR="006B4591" w:rsidRPr="00E5732C" w:rsidRDefault="006B4591" w:rsidP="006B4591">
      <w:pPr>
        <w:widowControl w:val="0"/>
        <w:spacing w:after="0"/>
        <w:ind w:right="-2"/>
        <w:jc w:val="right"/>
        <w:rPr>
          <w:rFonts w:ascii="Times New Roman" w:hAnsi="Times New Roman" w:cs="Times New Roman"/>
        </w:rPr>
      </w:pPr>
      <w:r w:rsidRPr="006B4591">
        <w:rPr>
          <w:rFonts w:ascii="Times New Roman" w:hAnsi="Times New Roman" w:cs="Times New Roman"/>
          <w:lang w:val="ru-RU"/>
        </w:rPr>
        <w:t xml:space="preserve">Таблица 12.2. </w:t>
      </w:r>
      <w:r w:rsidRPr="00E5732C">
        <w:rPr>
          <w:rFonts w:ascii="Times New Roman" w:hAnsi="Times New Roman" w:cs="Times New Roman"/>
        </w:rPr>
        <w:t>Значения констант диссоциации слабых электролитов</w:t>
      </w:r>
    </w:p>
    <w:tbl>
      <w:tblPr>
        <w:tblStyle w:val="a5"/>
        <w:tblW w:w="0" w:type="auto"/>
        <w:jc w:val="center"/>
        <w:tblLook w:val="04A0"/>
      </w:tblPr>
      <w:tblGrid>
        <w:gridCol w:w="1196"/>
        <w:gridCol w:w="1476"/>
        <w:gridCol w:w="756"/>
        <w:gridCol w:w="1449"/>
        <w:gridCol w:w="1425"/>
        <w:gridCol w:w="756"/>
      </w:tblGrid>
      <w:tr w:rsidR="006B4591" w:rsidRPr="00E5732C" w:rsidTr="003C2065">
        <w:trPr>
          <w:jc w:val="center"/>
        </w:trPr>
        <w:tc>
          <w:tcPr>
            <w:tcW w:w="1196" w:type="dxa"/>
            <w:vAlign w:val="center"/>
          </w:tcPr>
          <w:p w:rsidR="006B4591" w:rsidRPr="00E5732C" w:rsidRDefault="006B4591" w:rsidP="003C2065">
            <w:pPr>
              <w:widowControl w:val="0"/>
              <w:ind w:right="33"/>
              <w:jc w:val="center"/>
              <w:rPr>
                <w:b/>
              </w:rPr>
            </w:pPr>
            <w:proofErr w:type="gramStart"/>
            <w:r w:rsidRPr="00E5732C">
              <w:rPr>
                <w:b/>
              </w:rPr>
              <w:t>В-во</w:t>
            </w:r>
            <w:proofErr w:type="gramEnd"/>
          </w:p>
        </w:tc>
        <w:tc>
          <w:tcPr>
            <w:tcW w:w="1476" w:type="dxa"/>
            <w:vAlign w:val="center"/>
          </w:tcPr>
          <w:p w:rsidR="006B4591" w:rsidRPr="00E5732C" w:rsidRDefault="006B4591" w:rsidP="003C2065">
            <w:pPr>
              <w:widowControl w:val="0"/>
              <w:jc w:val="center"/>
              <w:rPr>
                <w:b/>
                <w:i/>
                <w:vertAlign w:val="subscript"/>
              </w:rPr>
            </w:pPr>
            <w:r w:rsidRPr="00E5732C">
              <w:rPr>
                <w:b/>
                <w:i/>
              </w:rPr>
              <w:t>К</w:t>
            </w:r>
            <w:r w:rsidRPr="00E5732C">
              <w:rPr>
                <w:b/>
                <w:i/>
                <w:vertAlign w:val="subscript"/>
              </w:rPr>
              <w:t>а</w:t>
            </w:r>
          </w:p>
        </w:tc>
        <w:tc>
          <w:tcPr>
            <w:tcW w:w="756" w:type="dxa"/>
            <w:vAlign w:val="center"/>
          </w:tcPr>
          <w:p w:rsidR="006B4591" w:rsidRPr="00E5732C" w:rsidRDefault="006B4591" w:rsidP="003C2065">
            <w:pPr>
              <w:widowControl w:val="0"/>
              <w:jc w:val="center"/>
              <w:rPr>
                <w:b/>
                <w:vertAlign w:val="subscript"/>
                <w:lang w:val="en-US"/>
              </w:rPr>
            </w:pPr>
            <w:r w:rsidRPr="00E5732C">
              <w:rPr>
                <w:b/>
                <w:lang w:val="en-US"/>
              </w:rPr>
              <w:t>p</w:t>
            </w:r>
            <w:r w:rsidRPr="00E5732C">
              <w:rPr>
                <w:b/>
                <w:i/>
                <w:lang w:val="en-US"/>
              </w:rPr>
              <w:t>K</w:t>
            </w:r>
            <w:r w:rsidRPr="00E5732C">
              <w:rPr>
                <w:b/>
                <w:i/>
                <w:vertAlign w:val="subscript"/>
                <w:lang w:val="en-US"/>
              </w:rPr>
              <w:t>a</w:t>
            </w:r>
          </w:p>
        </w:tc>
        <w:tc>
          <w:tcPr>
            <w:tcW w:w="1449" w:type="dxa"/>
            <w:vAlign w:val="center"/>
          </w:tcPr>
          <w:p w:rsidR="006B4591" w:rsidRPr="00E5732C" w:rsidRDefault="006B4591" w:rsidP="003C2065">
            <w:pPr>
              <w:widowControl w:val="0"/>
              <w:ind w:right="33"/>
              <w:jc w:val="center"/>
              <w:rPr>
                <w:b/>
              </w:rPr>
            </w:pPr>
            <w:proofErr w:type="gramStart"/>
            <w:r w:rsidRPr="00E5732C">
              <w:rPr>
                <w:b/>
              </w:rPr>
              <w:t>В-во</w:t>
            </w:r>
            <w:proofErr w:type="gramEnd"/>
          </w:p>
        </w:tc>
        <w:tc>
          <w:tcPr>
            <w:tcW w:w="1425" w:type="dxa"/>
            <w:vAlign w:val="center"/>
          </w:tcPr>
          <w:p w:rsidR="006B4591" w:rsidRPr="00E5732C" w:rsidRDefault="006B4591" w:rsidP="003C2065">
            <w:pPr>
              <w:widowControl w:val="0"/>
              <w:jc w:val="center"/>
              <w:rPr>
                <w:b/>
                <w:i/>
                <w:vertAlign w:val="subscript"/>
                <w:lang w:val="en-US"/>
              </w:rPr>
            </w:pPr>
            <w:r w:rsidRPr="00E5732C">
              <w:rPr>
                <w:b/>
                <w:i/>
              </w:rPr>
              <w:t>К</w:t>
            </w:r>
            <w:r w:rsidRPr="00E5732C">
              <w:rPr>
                <w:b/>
                <w:i/>
                <w:vertAlign w:val="subscript"/>
              </w:rPr>
              <w:t>а</w:t>
            </w:r>
            <w:r w:rsidRPr="00E5732C">
              <w:rPr>
                <w:b/>
                <w:i/>
                <w:vertAlign w:val="subscript"/>
                <w:lang w:val="en-US"/>
              </w:rPr>
              <w:t>(b)</w:t>
            </w:r>
          </w:p>
        </w:tc>
        <w:tc>
          <w:tcPr>
            <w:tcW w:w="756" w:type="dxa"/>
            <w:vAlign w:val="center"/>
          </w:tcPr>
          <w:p w:rsidR="006B4591" w:rsidRPr="00E5732C" w:rsidRDefault="006B4591" w:rsidP="003C2065">
            <w:pPr>
              <w:widowControl w:val="0"/>
              <w:jc w:val="center"/>
              <w:rPr>
                <w:b/>
                <w:vertAlign w:val="subscript"/>
                <w:lang w:val="en-US"/>
              </w:rPr>
            </w:pPr>
            <w:r w:rsidRPr="00E5732C">
              <w:rPr>
                <w:b/>
                <w:lang w:val="en-US"/>
              </w:rPr>
              <w:t>p</w:t>
            </w:r>
            <w:r w:rsidRPr="00E5732C">
              <w:rPr>
                <w:b/>
                <w:i/>
                <w:lang w:val="en-US"/>
              </w:rPr>
              <w:t>K</w:t>
            </w:r>
            <w:r w:rsidRPr="00E5732C">
              <w:rPr>
                <w:b/>
                <w:i/>
                <w:vertAlign w:val="subscript"/>
                <w:lang w:val="en-US"/>
              </w:rPr>
              <w:t>a</w:t>
            </w:r>
          </w:p>
        </w:tc>
      </w:tr>
      <w:tr w:rsidR="006B4591" w:rsidRPr="00E5732C" w:rsidTr="003C2065">
        <w:trPr>
          <w:jc w:val="center"/>
        </w:trPr>
        <w:tc>
          <w:tcPr>
            <w:tcW w:w="1196" w:type="dxa"/>
          </w:tcPr>
          <w:p w:rsidR="006B4591" w:rsidRPr="00E5732C" w:rsidRDefault="006B4591" w:rsidP="003C2065">
            <w:pPr>
              <w:widowControl w:val="0"/>
              <w:ind w:right="33"/>
              <w:jc w:val="both"/>
              <w:rPr>
                <w:vertAlign w:val="subscript"/>
                <w:lang w:val="en-US"/>
              </w:rPr>
            </w:pPr>
            <w:r w:rsidRPr="00E5732C">
              <w:rPr>
                <w:lang w:val="en-US"/>
              </w:rPr>
              <w:t>HNO</w:t>
            </w:r>
            <w:r w:rsidRPr="00E5732C">
              <w:rPr>
                <w:vertAlign w:val="subscript"/>
                <w:lang w:val="en-US"/>
              </w:rPr>
              <w:t>2</w:t>
            </w:r>
          </w:p>
        </w:tc>
        <w:tc>
          <w:tcPr>
            <w:tcW w:w="1476" w:type="dxa"/>
          </w:tcPr>
          <w:p w:rsidR="006B4591" w:rsidRPr="00E5732C" w:rsidRDefault="006B4591" w:rsidP="003C2065">
            <w:pPr>
              <w:widowControl w:val="0"/>
              <w:jc w:val="both"/>
            </w:pPr>
            <w:r w:rsidRPr="00E5732C">
              <w:t>6,9·10</w:t>
            </w:r>
            <w:r w:rsidRPr="00E5732C">
              <w:rPr>
                <w:vertAlign w:val="superscript"/>
              </w:rPr>
              <w:t>-4</w:t>
            </w:r>
          </w:p>
        </w:tc>
        <w:tc>
          <w:tcPr>
            <w:tcW w:w="756" w:type="dxa"/>
          </w:tcPr>
          <w:p w:rsidR="006B4591" w:rsidRPr="00E5732C" w:rsidRDefault="006B4591" w:rsidP="003C2065">
            <w:pPr>
              <w:widowControl w:val="0"/>
              <w:jc w:val="both"/>
            </w:pPr>
            <w:r w:rsidRPr="00E5732C">
              <w:t>3,16</w:t>
            </w:r>
          </w:p>
        </w:tc>
        <w:tc>
          <w:tcPr>
            <w:tcW w:w="1449" w:type="dxa"/>
            <w:vMerge w:val="restart"/>
            <w:vAlign w:val="center"/>
          </w:tcPr>
          <w:p w:rsidR="006B4591" w:rsidRPr="00E5732C" w:rsidRDefault="006B4591" w:rsidP="003C2065">
            <w:pPr>
              <w:widowControl w:val="0"/>
            </w:pPr>
            <w:r w:rsidRPr="00E5732C">
              <w:t>СО</w:t>
            </w:r>
            <w:proofErr w:type="gramStart"/>
            <w:r w:rsidRPr="00E5732C">
              <w:rPr>
                <w:vertAlign w:val="subscript"/>
              </w:rPr>
              <w:t>2</w:t>
            </w:r>
            <w:proofErr w:type="gramEnd"/>
            <w:r w:rsidRPr="00E5732C">
              <w:rPr>
                <w:vertAlign w:val="subscript"/>
              </w:rPr>
              <w:t>(</w:t>
            </w:r>
            <w:r w:rsidRPr="00E5732C">
              <w:rPr>
                <w:vertAlign w:val="subscript"/>
                <w:lang w:val="en-US"/>
              </w:rPr>
              <w:t>aq)</w:t>
            </w:r>
            <w:r w:rsidRPr="00E5732C">
              <w:t>+Н</w:t>
            </w:r>
            <w:r w:rsidRPr="00E5732C">
              <w:rPr>
                <w:vertAlign w:val="subscript"/>
              </w:rPr>
              <w:t>2</w:t>
            </w:r>
            <w:r w:rsidRPr="00E5732C">
              <w:t>О</w:t>
            </w:r>
          </w:p>
        </w:tc>
        <w:tc>
          <w:tcPr>
            <w:tcW w:w="1425" w:type="dxa"/>
          </w:tcPr>
          <w:p w:rsidR="006B4591" w:rsidRPr="00E5732C" w:rsidRDefault="006B4591" w:rsidP="003C2065">
            <w:pPr>
              <w:widowControl w:val="0"/>
              <w:jc w:val="both"/>
            </w:pPr>
            <w:r w:rsidRPr="00E5732C">
              <w:t>4,5·10</w:t>
            </w:r>
            <w:r w:rsidRPr="00E5732C">
              <w:rPr>
                <w:vertAlign w:val="superscript"/>
              </w:rPr>
              <w:t>-7</w:t>
            </w:r>
          </w:p>
        </w:tc>
        <w:tc>
          <w:tcPr>
            <w:tcW w:w="756" w:type="dxa"/>
          </w:tcPr>
          <w:p w:rsidR="006B4591" w:rsidRPr="00E5732C" w:rsidRDefault="006B4591" w:rsidP="003C2065">
            <w:pPr>
              <w:widowControl w:val="0"/>
              <w:jc w:val="both"/>
            </w:pPr>
            <w:r w:rsidRPr="00E5732C">
              <w:t>6,35</w:t>
            </w:r>
          </w:p>
        </w:tc>
      </w:tr>
      <w:tr w:rsidR="006B4591" w:rsidRPr="00E5732C" w:rsidTr="003C2065">
        <w:trPr>
          <w:jc w:val="center"/>
        </w:trPr>
        <w:tc>
          <w:tcPr>
            <w:tcW w:w="1196" w:type="dxa"/>
          </w:tcPr>
          <w:p w:rsidR="006B4591" w:rsidRPr="00E5732C" w:rsidRDefault="006B4591" w:rsidP="003C2065">
            <w:pPr>
              <w:widowControl w:val="0"/>
              <w:ind w:right="33"/>
              <w:jc w:val="both"/>
              <w:rPr>
                <w:lang w:val="en-US"/>
              </w:rPr>
            </w:pPr>
            <w:r w:rsidRPr="00E5732C">
              <w:rPr>
                <w:lang w:val="en-US"/>
              </w:rPr>
              <w:t>H</w:t>
            </w:r>
            <w:r w:rsidRPr="00E5732C">
              <w:rPr>
                <w:vertAlign w:val="subscript"/>
                <w:lang w:val="en-US"/>
              </w:rPr>
              <w:t>2</w:t>
            </w:r>
            <w:r w:rsidRPr="00E5732C">
              <w:rPr>
                <w:lang w:val="en-US"/>
              </w:rPr>
              <w:t>Cr</w:t>
            </w:r>
            <w:r w:rsidRPr="00E5732C">
              <w:rPr>
                <w:vertAlign w:val="subscript"/>
                <w:lang w:val="en-US"/>
              </w:rPr>
              <w:t>2</w:t>
            </w:r>
            <w:r w:rsidRPr="00E5732C">
              <w:rPr>
                <w:lang w:val="en-US"/>
              </w:rPr>
              <w:t>O</w:t>
            </w:r>
            <w:r w:rsidRPr="00E5732C">
              <w:rPr>
                <w:vertAlign w:val="subscript"/>
                <w:lang w:val="en-US"/>
              </w:rPr>
              <w:t>7</w:t>
            </w:r>
          </w:p>
        </w:tc>
        <w:tc>
          <w:tcPr>
            <w:tcW w:w="1476" w:type="dxa"/>
          </w:tcPr>
          <w:p w:rsidR="006B4591" w:rsidRPr="00E5732C" w:rsidRDefault="006B4591" w:rsidP="003C2065">
            <w:pPr>
              <w:widowControl w:val="0"/>
              <w:jc w:val="both"/>
            </w:pPr>
            <w:r w:rsidRPr="00E5732C">
              <w:t>2,3·10</w:t>
            </w:r>
            <w:r w:rsidRPr="00E5732C">
              <w:rPr>
                <w:vertAlign w:val="superscript"/>
              </w:rPr>
              <w:t>-2</w:t>
            </w:r>
          </w:p>
        </w:tc>
        <w:tc>
          <w:tcPr>
            <w:tcW w:w="756" w:type="dxa"/>
          </w:tcPr>
          <w:p w:rsidR="006B4591" w:rsidRPr="00E5732C" w:rsidRDefault="006B4591" w:rsidP="003C2065">
            <w:pPr>
              <w:widowControl w:val="0"/>
              <w:jc w:val="both"/>
            </w:pPr>
            <w:r w:rsidRPr="00E5732C">
              <w:t>1,64</w:t>
            </w:r>
          </w:p>
        </w:tc>
        <w:tc>
          <w:tcPr>
            <w:tcW w:w="1449" w:type="dxa"/>
            <w:vMerge/>
          </w:tcPr>
          <w:p w:rsidR="006B4591" w:rsidRPr="00E5732C" w:rsidRDefault="006B4591" w:rsidP="003C2065">
            <w:pPr>
              <w:widowControl w:val="0"/>
              <w:jc w:val="both"/>
            </w:pPr>
          </w:p>
        </w:tc>
        <w:tc>
          <w:tcPr>
            <w:tcW w:w="1425" w:type="dxa"/>
          </w:tcPr>
          <w:p w:rsidR="006B4591" w:rsidRPr="00E5732C" w:rsidRDefault="006B4591" w:rsidP="003C2065">
            <w:pPr>
              <w:widowControl w:val="0"/>
              <w:jc w:val="both"/>
            </w:pPr>
            <w:r w:rsidRPr="00E5732C">
              <w:t>4,8·10</w:t>
            </w:r>
            <w:r w:rsidRPr="00E5732C">
              <w:rPr>
                <w:vertAlign w:val="superscript"/>
              </w:rPr>
              <w:t>-11</w:t>
            </w:r>
          </w:p>
        </w:tc>
        <w:tc>
          <w:tcPr>
            <w:tcW w:w="756" w:type="dxa"/>
          </w:tcPr>
          <w:p w:rsidR="006B4591" w:rsidRPr="00E5732C" w:rsidRDefault="006B4591" w:rsidP="003C2065">
            <w:pPr>
              <w:widowControl w:val="0"/>
              <w:jc w:val="both"/>
            </w:pPr>
            <w:r w:rsidRPr="00E5732C">
              <w:t>10,32</w:t>
            </w:r>
          </w:p>
        </w:tc>
      </w:tr>
      <w:tr w:rsidR="006B4591" w:rsidRPr="00E5732C" w:rsidTr="003C2065">
        <w:trPr>
          <w:jc w:val="center"/>
        </w:trPr>
        <w:tc>
          <w:tcPr>
            <w:tcW w:w="1196" w:type="dxa"/>
          </w:tcPr>
          <w:p w:rsidR="006B4591" w:rsidRPr="00E5732C" w:rsidRDefault="006B4591" w:rsidP="003C2065">
            <w:pPr>
              <w:widowControl w:val="0"/>
              <w:ind w:right="33"/>
              <w:jc w:val="both"/>
              <w:rPr>
                <w:vertAlign w:val="subscript"/>
                <w:lang w:val="en-US"/>
              </w:rPr>
            </w:pPr>
            <w:r w:rsidRPr="00E5732C">
              <w:rPr>
                <w:lang w:val="en-US"/>
              </w:rPr>
              <w:t>H</w:t>
            </w:r>
            <w:r w:rsidRPr="00E5732C">
              <w:rPr>
                <w:vertAlign w:val="subscript"/>
                <w:lang w:val="en-US"/>
              </w:rPr>
              <w:t>2</w:t>
            </w:r>
            <w:r w:rsidRPr="00E5732C">
              <w:rPr>
                <w:lang w:val="en-US"/>
              </w:rPr>
              <w:t>SO</w:t>
            </w:r>
            <w:r w:rsidRPr="00E5732C">
              <w:rPr>
                <w:vertAlign w:val="subscript"/>
                <w:lang w:val="en-US"/>
              </w:rPr>
              <w:t>4</w:t>
            </w:r>
          </w:p>
        </w:tc>
        <w:tc>
          <w:tcPr>
            <w:tcW w:w="1476" w:type="dxa"/>
          </w:tcPr>
          <w:p w:rsidR="006B4591" w:rsidRPr="00E5732C" w:rsidRDefault="006B4591" w:rsidP="003C2065">
            <w:pPr>
              <w:widowControl w:val="0"/>
              <w:jc w:val="both"/>
            </w:pPr>
            <w:r w:rsidRPr="00E5732C">
              <w:t>(2)</w:t>
            </w:r>
            <w:r w:rsidRPr="00E5732C">
              <w:rPr>
                <w:lang w:val="en-US"/>
              </w:rPr>
              <w:t>1,15</w:t>
            </w:r>
            <w:r w:rsidRPr="00E5732C">
              <w:t>·10</w:t>
            </w:r>
            <w:r w:rsidRPr="00E5732C">
              <w:rPr>
                <w:vertAlign w:val="superscript"/>
              </w:rPr>
              <w:t>-2</w:t>
            </w:r>
          </w:p>
        </w:tc>
        <w:tc>
          <w:tcPr>
            <w:tcW w:w="756" w:type="dxa"/>
          </w:tcPr>
          <w:p w:rsidR="006B4591" w:rsidRPr="00E5732C" w:rsidRDefault="006B4591" w:rsidP="003C2065">
            <w:pPr>
              <w:widowControl w:val="0"/>
              <w:jc w:val="both"/>
            </w:pPr>
            <w:r w:rsidRPr="00E5732C">
              <w:t>1,94</w:t>
            </w:r>
          </w:p>
        </w:tc>
        <w:tc>
          <w:tcPr>
            <w:tcW w:w="1449" w:type="dxa"/>
          </w:tcPr>
          <w:p w:rsidR="006B4591" w:rsidRPr="00E5732C" w:rsidRDefault="006B4591" w:rsidP="003C2065">
            <w:pPr>
              <w:widowControl w:val="0"/>
              <w:jc w:val="both"/>
            </w:pPr>
            <w:r w:rsidRPr="00E5732C">
              <w:t>СН</w:t>
            </w:r>
            <w:r w:rsidRPr="00E5732C">
              <w:rPr>
                <w:vertAlign w:val="subscript"/>
              </w:rPr>
              <w:t>3</w:t>
            </w:r>
            <w:r w:rsidRPr="00E5732C">
              <w:t>СООН</w:t>
            </w:r>
          </w:p>
        </w:tc>
        <w:tc>
          <w:tcPr>
            <w:tcW w:w="1425" w:type="dxa"/>
          </w:tcPr>
          <w:p w:rsidR="006B4591" w:rsidRPr="00E5732C" w:rsidRDefault="006B4591" w:rsidP="003C2065">
            <w:pPr>
              <w:widowControl w:val="0"/>
              <w:jc w:val="both"/>
            </w:pPr>
            <w:r w:rsidRPr="00E5732C">
              <w:t>1,75·10</w:t>
            </w:r>
            <w:r w:rsidRPr="00E5732C">
              <w:rPr>
                <w:vertAlign w:val="superscript"/>
              </w:rPr>
              <w:t>-5</w:t>
            </w:r>
          </w:p>
        </w:tc>
        <w:tc>
          <w:tcPr>
            <w:tcW w:w="756" w:type="dxa"/>
          </w:tcPr>
          <w:p w:rsidR="006B4591" w:rsidRPr="00E5732C" w:rsidRDefault="006B4591" w:rsidP="003C2065">
            <w:pPr>
              <w:widowControl w:val="0"/>
              <w:jc w:val="both"/>
            </w:pPr>
            <w:r w:rsidRPr="00E5732C">
              <w:t>4,76</w:t>
            </w:r>
          </w:p>
        </w:tc>
      </w:tr>
      <w:tr w:rsidR="006B4591" w:rsidRPr="00E5732C" w:rsidTr="003C2065">
        <w:trPr>
          <w:jc w:val="center"/>
        </w:trPr>
        <w:tc>
          <w:tcPr>
            <w:tcW w:w="1196" w:type="dxa"/>
            <w:vMerge w:val="restart"/>
            <w:vAlign w:val="center"/>
          </w:tcPr>
          <w:p w:rsidR="006B4591" w:rsidRPr="00E5732C" w:rsidRDefault="006B4591" w:rsidP="003C2065">
            <w:pPr>
              <w:widowControl w:val="0"/>
              <w:ind w:right="33"/>
            </w:pPr>
            <w:r w:rsidRPr="00E5732C">
              <w:rPr>
                <w:lang w:val="en-US"/>
              </w:rPr>
              <w:t>H</w:t>
            </w:r>
            <w:r w:rsidRPr="00E5732C">
              <w:rPr>
                <w:vertAlign w:val="subscript"/>
                <w:lang w:val="en-US"/>
              </w:rPr>
              <w:t>2</w:t>
            </w:r>
            <w:r w:rsidRPr="00E5732C">
              <w:rPr>
                <w:lang w:val="en-US"/>
              </w:rPr>
              <w:t>SO</w:t>
            </w:r>
            <w:r w:rsidRPr="00E5732C">
              <w:rPr>
                <w:vertAlign w:val="subscript"/>
              </w:rPr>
              <w:t>3</w:t>
            </w:r>
          </w:p>
        </w:tc>
        <w:tc>
          <w:tcPr>
            <w:tcW w:w="1476" w:type="dxa"/>
          </w:tcPr>
          <w:p w:rsidR="006B4591" w:rsidRPr="00E5732C" w:rsidRDefault="006B4591" w:rsidP="003C2065">
            <w:pPr>
              <w:widowControl w:val="0"/>
              <w:jc w:val="both"/>
            </w:pPr>
            <w:r w:rsidRPr="00E5732C">
              <w:t>1,43·10</w:t>
            </w:r>
            <w:r w:rsidRPr="00E5732C">
              <w:rPr>
                <w:vertAlign w:val="superscript"/>
              </w:rPr>
              <w:t>-2</w:t>
            </w:r>
          </w:p>
        </w:tc>
        <w:tc>
          <w:tcPr>
            <w:tcW w:w="756" w:type="dxa"/>
          </w:tcPr>
          <w:p w:rsidR="006B4591" w:rsidRPr="00E5732C" w:rsidRDefault="006B4591" w:rsidP="003C2065">
            <w:pPr>
              <w:widowControl w:val="0"/>
              <w:jc w:val="both"/>
            </w:pPr>
            <w:r w:rsidRPr="00E5732C">
              <w:t>1,85</w:t>
            </w:r>
          </w:p>
        </w:tc>
        <w:tc>
          <w:tcPr>
            <w:tcW w:w="1449" w:type="dxa"/>
          </w:tcPr>
          <w:p w:rsidR="006B4591" w:rsidRPr="00E5732C" w:rsidRDefault="006B4591" w:rsidP="003C2065">
            <w:pPr>
              <w:widowControl w:val="0"/>
              <w:jc w:val="both"/>
              <w:rPr>
                <w:lang w:val="en-US"/>
              </w:rPr>
            </w:pPr>
            <w:r w:rsidRPr="00E5732C">
              <w:rPr>
                <w:lang w:val="en-US"/>
              </w:rPr>
              <w:t>HF</w:t>
            </w:r>
          </w:p>
        </w:tc>
        <w:tc>
          <w:tcPr>
            <w:tcW w:w="1425" w:type="dxa"/>
          </w:tcPr>
          <w:p w:rsidR="006B4591" w:rsidRPr="00E5732C" w:rsidRDefault="006B4591" w:rsidP="003C2065">
            <w:pPr>
              <w:widowControl w:val="0"/>
              <w:jc w:val="both"/>
              <w:rPr>
                <w:vertAlign w:val="superscript"/>
                <w:lang w:val="en-US"/>
              </w:rPr>
            </w:pPr>
            <w:r w:rsidRPr="00E5732C">
              <w:rPr>
                <w:lang w:val="en-US"/>
              </w:rPr>
              <w:t>6.2</w:t>
            </w:r>
            <w:r w:rsidRPr="00E5732C">
              <w:t>·10</w:t>
            </w:r>
            <w:r w:rsidRPr="00E5732C">
              <w:rPr>
                <w:vertAlign w:val="superscript"/>
                <w:lang w:val="en-US"/>
              </w:rPr>
              <w:t>-4</w:t>
            </w:r>
          </w:p>
        </w:tc>
        <w:tc>
          <w:tcPr>
            <w:tcW w:w="756" w:type="dxa"/>
          </w:tcPr>
          <w:p w:rsidR="006B4591" w:rsidRPr="00E5732C" w:rsidRDefault="006B4591" w:rsidP="003C2065">
            <w:pPr>
              <w:widowControl w:val="0"/>
              <w:jc w:val="both"/>
            </w:pPr>
            <w:r w:rsidRPr="00E5732C">
              <w:t>3,21</w:t>
            </w:r>
          </w:p>
        </w:tc>
      </w:tr>
      <w:tr w:rsidR="006B4591" w:rsidRPr="00E5732C" w:rsidTr="003C2065">
        <w:trPr>
          <w:jc w:val="center"/>
        </w:trPr>
        <w:tc>
          <w:tcPr>
            <w:tcW w:w="1196" w:type="dxa"/>
            <w:vMerge/>
          </w:tcPr>
          <w:p w:rsidR="006B4591" w:rsidRPr="00E5732C" w:rsidRDefault="006B4591" w:rsidP="003C2065">
            <w:pPr>
              <w:widowControl w:val="0"/>
              <w:ind w:right="33"/>
              <w:jc w:val="both"/>
            </w:pPr>
          </w:p>
        </w:tc>
        <w:tc>
          <w:tcPr>
            <w:tcW w:w="1476" w:type="dxa"/>
          </w:tcPr>
          <w:p w:rsidR="006B4591" w:rsidRPr="00E5732C" w:rsidRDefault="006B4591" w:rsidP="003C2065">
            <w:pPr>
              <w:widowControl w:val="0"/>
              <w:jc w:val="both"/>
            </w:pPr>
            <w:r w:rsidRPr="00E5732C">
              <w:t>6,2·10</w:t>
            </w:r>
            <w:r w:rsidRPr="00E5732C">
              <w:rPr>
                <w:vertAlign w:val="superscript"/>
              </w:rPr>
              <w:t>-8</w:t>
            </w:r>
          </w:p>
        </w:tc>
        <w:tc>
          <w:tcPr>
            <w:tcW w:w="756" w:type="dxa"/>
          </w:tcPr>
          <w:p w:rsidR="006B4591" w:rsidRPr="00E5732C" w:rsidRDefault="006B4591" w:rsidP="003C2065">
            <w:pPr>
              <w:widowControl w:val="0"/>
              <w:jc w:val="both"/>
            </w:pPr>
            <w:r w:rsidRPr="00E5732C">
              <w:t>7,2</w:t>
            </w:r>
          </w:p>
        </w:tc>
        <w:tc>
          <w:tcPr>
            <w:tcW w:w="1449" w:type="dxa"/>
          </w:tcPr>
          <w:p w:rsidR="006B4591" w:rsidRPr="00E5732C" w:rsidRDefault="006B4591" w:rsidP="003C2065">
            <w:pPr>
              <w:widowControl w:val="0"/>
              <w:jc w:val="both"/>
              <w:rPr>
                <w:lang w:val="en-US"/>
              </w:rPr>
            </w:pPr>
            <w:r w:rsidRPr="00E5732C">
              <w:rPr>
                <w:lang w:val="en-US"/>
              </w:rPr>
              <w:t>NH</w:t>
            </w:r>
            <w:r w:rsidRPr="00E5732C">
              <w:rPr>
                <w:vertAlign w:val="subscript"/>
                <w:lang w:val="en-US"/>
              </w:rPr>
              <w:t>3</w:t>
            </w:r>
            <w:r w:rsidRPr="00E5732C">
              <w:rPr>
                <w:lang w:val="en-US"/>
              </w:rPr>
              <w:t>+H</w:t>
            </w:r>
            <w:r w:rsidRPr="00E5732C">
              <w:rPr>
                <w:vertAlign w:val="subscript"/>
                <w:lang w:val="en-US"/>
              </w:rPr>
              <w:t>2</w:t>
            </w:r>
            <w:r w:rsidRPr="00E5732C">
              <w:rPr>
                <w:lang w:val="en-US"/>
              </w:rPr>
              <w:t>O</w:t>
            </w:r>
          </w:p>
        </w:tc>
        <w:tc>
          <w:tcPr>
            <w:tcW w:w="1425" w:type="dxa"/>
          </w:tcPr>
          <w:p w:rsidR="006B4591" w:rsidRPr="00E5732C" w:rsidRDefault="006B4591" w:rsidP="003C2065">
            <w:pPr>
              <w:widowControl w:val="0"/>
              <w:jc w:val="both"/>
            </w:pPr>
            <w:r w:rsidRPr="00E5732C">
              <w:t>1,7</w:t>
            </w:r>
            <w:r w:rsidRPr="00E5732C">
              <w:rPr>
                <w:lang w:val="en-US"/>
              </w:rPr>
              <w:t>6</w:t>
            </w:r>
            <w:r w:rsidRPr="00E5732C">
              <w:t>·10</w:t>
            </w:r>
            <w:r w:rsidRPr="00E5732C">
              <w:rPr>
                <w:vertAlign w:val="superscript"/>
              </w:rPr>
              <w:t>-5</w:t>
            </w:r>
          </w:p>
        </w:tc>
        <w:tc>
          <w:tcPr>
            <w:tcW w:w="756" w:type="dxa"/>
          </w:tcPr>
          <w:p w:rsidR="006B4591" w:rsidRPr="00E5732C" w:rsidRDefault="006B4591" w:rsidP="003C2065">
            <w:pPr>
              <w:widowControl w:val="0"/>
              <w:jc w:val="both"/>
            </w:pPr>
            <w:r w:rsidRPr="00E5732C">
              <w:t>4,7</w:t>
            </w:r>
            <w:r w:rsidRPr="00E5732C">
              <w:rPr>
                <w:lang w:val="en-US"/>
              </w:rPr>
              <w:t>55</w:t>
            </w:r>
          </w:p>
        </w:tc>
      </w:tr>
    </w:tbl>
    <w:p w:rsidR="006B4591" w:rsidRPr="00E5732C" w:rsidRDefault="006B4591" w:rsidP="006B4591">
      <w:pPr>
        <w:widowControl w:val="0"/>
        <w:spacing w:after="0"/>
        <w:ind w:right="-19" w:firstLine="540"/>
        <w:jc w:val="both"/>
        <w:rPr>
          <w:rFonts w:ascii="Times New Roman" w:hAnsi="Times New Roman" w:cs="Times New Roman"/>
          <w:b/>
          <w:sz w:val="24"/>
          <w:szCs w:val="24"/>
        </w:rPr>
      </w:pPr>
    </w:p>
    <w:p w:rsidR="006B4591" w:rsidRPr="003C2065" w:rsidRDefault="006B4591" w:rsidP="003C2065">
      <w:pPr>
        <w:widowControl w:val="0"/>
        <w:spacing w:after="0" w:line="240" w:lineRule="auto"/>
        <w:ind w:right="-19" w:firstLine="540"/>
        <w:jc w:val="both"/>
        <w:rPr>
          <w:rFonts w:ascii="Times New Roman" w:hAnsi="Times New Roman" w:cs="Times New Roman"/>
          <w:sz w:val="24"/>
          <w:szCs w:val="24"/>
          <w:lang w:val="ru-RU"/>
        </w:rPr>
      </w:pPr>
      <w:r w:rsidRPr="003C2065">
        <w:rPr>
          <w:rFonts w:ascii="Times New Roman" w:hAnsi="Times New Roman" w:cs="Times New Roman"/>
          <w:b/>
          <w:sz w:val="24"/>
          <w:szCs w:val="24"/>
          <w:lang w:val="ru-RU"/>
        </w:rPr>
        <w:t>Пример 12.1</w:t>
      </w:r>
      <w:r w:rsidRPr="003C2065">
        <w:rPr>
          <w:rFonts w:ascii="Times New Roman" w:hAnsi="Times New Roman" w:cs="Times New Roman"/>
          <w:sz w:val="24"/>
          <w:szCs w:val="24"/>
          <w:lang w:val="ru-RU"/>
        </w:rPr>
        <w:t>. Рассчитайте степень диссоциации в 0,1</w:t>
      </w:r>
      <w:r w:rsidRPr="003C2065">
        <w:rPr>
          <w:rFonts w:ascii="Times New Roman" w:hAnsi="Times New Roman" w:cs="Times New Roman"/>
          <w:sz w:val="24"/>
          <w:szCs w:val="24"/>
        </w:rPr>
        <w:t> </w:t>
      </w:r>
      <w:r w:rsidRPr="003C2065">
        <w:rPr>
          <w:rFonts w:ascii="Times New Roman" w:hAnsi="Times New Roman" w:cs="Times New Roman"/>
          <w:sz w:val="24"/>
          <w:szCs w:val="24"/>
          <w:lang w:val="ru-RU"/>
        </w:rPr>
        <w:t>М (децимолярном) водном растворе фосфорной кислоты (</w:t>
      </w:r>
      <w:r w:rsidRPr="003C2065">
        <w:rPr>
          <w:rFonts w:ascii="Times New Roman" w:hAnsi="Times New Roman" w:cs="Times New Roman"/>
          <w:i/>
          <w:sz w:val="24"/>
          <w:szCs w:val="24"/>
        </w:rPr>
        <w:t>K</w:t>
      </w:r>
      <w:r w:rsidRPr="003C2065">
        <w:rPr>
          <w:rFonts w:ascii="Times New Roman" w:hAnsi="Times New Roman" w:cs="Times New Roman"/>
          <w:i/>
          <w:sz w:val="24"/>
          <w:szCs w:val="24"/>
          <w:vertAlign w:val="subscript"/>
        </w:rPr>
        <w:t>a</w:t>
      </w:r>
      <w:r w:rsidRPr="003C2065">
        <w:rPr>
          <w:rFonts w:ascii="Times New Roman" w:hAnsi="Times New Roman" w:cs="Times New Roman"/>
          <w:sz w:val="24"/>
          <w:szCs w:val="24"/>
          <w:vertAlign w:val="subscript"/>
          <w:lang w:val="ru-RU"/>
        </w:rPr>
        <w:t>1</w:t>
      </w:r>
      <w:r w:rsidRPr="003C2065">
        <w:rPr>
          <w:rFonts w:ascii="Times New Roman" w:hAnsi="Times New Roman" w:cs="Times New Roman"/>
          <w:sz w:val="24"/>
          <w:szCs w:val="24"/>
          <w:vertAlign w:val="subscript"/>
        </w:rPr>
        <w:t> </w:t>
      </w:r>
      <w:r w:rsidRPr="003C2065">
        <w:rPr>
          <w:rFonts w:ascii="Times New Roman" w:hAnsi="Times New Roman" w:cs="Times New Roman"/>
          <w:sz w:val="24"/>
          <w:szCs w:val="24"/>
          <w:lang w:val="ru-RU"/>
        </w:rPr>
        <w:t>=</w:t>
      </w:r>
      <w:r w:rsidRPr="003C2065">
        <w:rPr>
          <w:rFonts w:ascii="Times New Roman" w:hAnsi="Times New Roman" w:cs="Times New Roman"/>
          <w:sz w:val="24"/>
          <w:szCs w:val="24"/>
        </w:rPr>
        <w:t> </w:t>
      </w:r>
      <w:r w:rsidRPr="003C2065">
        <w:rPr>
          <w:rFonts w:ascii="Times New Roman" w:hAnsi="Times New Roman" w:cs="Times New Roman"/>
          <w:sz w:val="24"/>
          <w:szCs w:val="24"/>
          <w:lang w:val="ru-RU"/>
        </w:rPr>
        <w:t>7,6</w:t>
      </w:r>
      <w:r w:rsidRPr="003C2065">
        <w:rPr>
          <w:rFonts w:ascii="Times New Roman" w:hAnsi="Times New Roman" w:cs="Times New Roman"/>
          <w:sz w:val="24"/>
          <w:szCs w:val="24"/>
        </w:rPr>
        <w:t>·</w:t>
      </w:r>
      <w:r w:rsidRPr="003C2065">
        <w:rPr>
          <w:rFonts w:ascii="Times New Roman" w:hAnsi="Times New Roman" w:cs="Times New Roman"/>
          <w:sz w:val="24"/>
          <w:szCs w:val="24"/>
          <w:lang w:val="ru-RU"/>
        </w:rPr>
        <w:t>10</w:t>
      </w:r>
      <w:r w:rsidRPr="003C2065">
        <w:rPr>
          <w:rFonts w:ascii="Times New Roman" w:hAnsi="Times New Roman" w:cs="Times New Roman"/>
          <w:sz w:val="24"/>
          <w:szCs w:val="24"/>
          <w:vertAlign w:val="superscript"/>
          <w:lang w:val="ru-RU"/>
        </w:rPr>
        <w:t>-3</w:t>
      </w:r>
      <w:r w:rsidRPr="003C2065">
        <w:rPr>
          <w:rFonts w:ascii="Times New Roman" w:hAnsi="Times New Roman" w:cs="Times New Roman"/>
          <w:sz w:val="24"/>
          <w:szCs w:val="24"/>
          <w:lang w:val="ru-RU"/>
        </w:rPr>
        <w:t>). Выполните те же расчеты для 0,01</w:t>
      </w:r>
      <w:r w:rsidRPr="003C2065">
        <w:rPr>
          <w:rFonts w:ascii="Times New Roman" w:hAnsi="Times New Roman" w:cs="Times New Roman"/>
          <w:sz w:val="24"/>
          <w:szCs w:val="24"/>
        </w:rPr>
        <w:t> M</w:t>
      </w:r>
      <w:r w:rsidRPr="003C2065">
        <w:rPr>
          <w:rFonts w:ascii="Times New Roman" w:hAnsi="Times New Roman" w:cs="Times New Roman"/>
          <w:sz w:val="24"/>
          <w:szCs w:val="24"/>
          <w:lang w:val="ru-RU"/>
        </w:rPr>
        <w:t xml:space="preserve"> (сантимолярного) раствора.</w:t>
      </w:r>
    </w:p>
    <w:p w:rsidR="006B4591" w:rsidRPr="003C2065" w:rsidRDefault="006B4591" w:rsidP="003C2065">
      <w:pPr>
        <w:widowControl w:val="0"/>
        <w:spacing w:after="0" w:line="240" w:lineRule="auto"/>
        <w:ind w:right="-19" w:firstLine="540"/>
        <w:jc w:val="both"/>
        <w:rPr>
          <w:rFonts w:ascii="Times New Roman" w:hAnsi="Times New Roman" w:cs="Times New Roman"/>
          <w:sz w:val="24"/>
          <w:szCs w:val="24"/>
          <w:lang w:val="ru-RU"/>
        </w:rPr>
      </w:pPr>
      <w:r w:rsidRPr="003C2065">
        <w:rPr>
          <w:rFonts w:ascii="Times New Roman" w:hAnsi="Times New Roman" w:cs="Times New Roman"/>
          <w:b/>
          <w:sz w:val="24"/>
          <w:szCs w:val="24"/>
          <w:lang w:val="ru-RU"/>
        </w:rPr>
        <w:t xml:space="preserve">Решение. </w:t>
      </w:r>
      <w:r w:rsidRPr="003C2065">
        <w:rPr>
          <w:rFonts w:ascii="Times New Roman" w:hAnsi="Times New Roman" w:cs="Times New Roman"/>
          <w:sz w:val="24"/>
          <w:szCs w:val="24"/>
          <w:lang w:val="ru-RU"/>
        </w:rPr>
        <w:t xml:space="preserve">Фосфорная кислота диссоциирует по </w:t>
      </w:r>
      <w:r w:rsidRPr="003C2065">
        <w:rPr>
          <w:rFonts w:ascii="Times New Roman" w:hAnsi="Times New Roman" w:cs="Times New Roman"/>
          <w:sz w:val="24"/>
          <w:szCs w:val="24"/>
        </w:rPr>
        <w:t>I </w:t>
      </w:r>
      <w:r w:rsidRPr="003C2065">
        <w:rPr>
          <w:rFonts w:ascii="Times New Roman" w:hAnsi="Times New Roman" w:cs="Times New Roman"/>
          <w:sz w:val="24"/>
          <w:szCs w:val="24"/>
          <w:lang w:val="ru-RU"/>
        </w:rPr>
        <w:t>ступени</w:t>
      </w:r>
    </w:p>
    <w:p w:rsidR="006B4591" w:rsidRPr="003C2065" w:rsidRDefault="00D96519" w:rsidP="003C2065">
      <w:pPr>
        <w:widowControl w:val="0"/>
        <w:spacing w:after="0" w:line="240" w:lineRule="auto"/>
        <w:ind w:right="-19" w:firstLine="540"/>
        <w:jc w:val="both"/>
        <w:rPr>
          <w:rFonts w:ascii="Times New Roman" w:hAnsi="Times New Roman" w:cs="Times New Roman"/>
          <w:sz w:val="24"/>
          <w:szCs w:val="24"/>
        </w:rPr>
      </w:pPr>
      <m:oMathPara>
        <m:oMath>
          <m:sSub>
            <m:sSubPr>
              <m:ctrlPr>
                <w:rPr>
                  <w:rFonts w:ascii="Cambria Math" w:hAnsi="Times New Roman" w:cs="Times New Roman"/>
                  <w:sz w:val="24"/>
                  <w:szCs w:val="24"/>
                </w:rPr>
              </m:ctrlPr>
            </m:sSubPr>
            <m:e>
              <m:r>
                <m:rPr>
                  <m:sty m:val="p"/>
                </m:rPr>
                <w:rPr>
                  <w:rFonts w:ascii="Cambria Math" w:hAnsi="Times New Roman" w:cs="Times New Roman"/>
                  <w:sz w:val="24"/>
                  <w:szCs w:val="24"/>
                </w:rPr>
                <m:t>H</m:t>
              </m:r>
            </m:e>
            <m:sub>
              <m:r>
                <m:rPr>
                  <m:sty m:val="p"/>
                </m:rPr>
                <w:rPr>
                  <w:rFonts w:ascii="Cambria Math" w:hAnsi="Times New Roman" w:cs="Times New Roman"/>
                  <w:sz w:val="24"/>
                  <w:szCs w:val="24"/>
                </w:rPr>
                <m:t>3</m:t>
              </m:r>
            </m:sub>
          </m:sSub>
          <m:sSub>
            <m:sSubPr>
              <m:ctrlPr>
                <w:rPr>
                  <w:rFonts w:ascii="Cambria Math" w:hAnsi="Times New Roman" w:cs="Times New Roman"/>
                  <w:sz w:val="24"/>
                  <w:szCs w:val="24"/>
                </w:rPr>
              </m:ctrlPr>
            </m:sSubPr>
            <m:e>
              <m:r>
                <m:rPr>
                  <m:sty m:val="p"/>
                </m:rPr>
                <w:rPr>
                  <w:rFonts w:ascii="Cambria Math" w:hAnsi="Times New Roman" w:cs="Times New Roman"/>
                  <w:sz w:val="24"/>
                  <w:szCs w:val="24"/>
                </w:rPr>
                <m:t>PO</m:t>
              </m:r>
            </m:e>
            <m:sub>
              <m:r>
                <m:rPr>
                  <m:sty m:val="p"/>
                </m:rPr>
                <w:rPr>
                  <w:rFonts w:ascii="Cambria Math" w:hAnsi="Times New Roman" w:cs="Times New Roman"/>
                  <w:sz w:val="24"/>
                  <w:szCs w:val="24"/>
                </w:rPr>
                <m:t>4</m:t>
              </m:r>
            </m:sub>
          </m:sSub>
          <m:r>
            <m:rPr>
              <m:sty m:val="p"/>
            </m:rPr>
            <w:rPr>
              <w:rFonts w:ascii="Times New Roman" w:hAnsi="Times New Roman" w:cs="Times New Roman"/>
              <w:sz w:val="24"/>
              <w:szCs w:val="24"/>
            </w:rPr>
            <m:t>↔</m:t>
          </m:r>
          <m:r>
            <m:rPr>
              <m:sty m:val="p"/>
            </m:rPr>
            <w:rPr>
              <w:rFonts w:ascii="Cambria Math" w:hAnsi="Times New Roman" w:cs="Times New Roman"/>
              <w:sz w:val="24"/>
              <w:szCs w:val="24"/>
            </w:rPr>
            <m:t xml:space="preserve"> </m:t>
          </m:r>
          <m:sSub>
            <m:sSubPr>
              <m:ctrlPr>
                <w:rPr>
                  <w:rFonts w:ascii="Cambria Math" w:hAnsi="Times New Roman" w:cs="Times New Roman"/>
                  <w:sz w:val="24"/>
                  <w:szCs w:val="24"/>
                </w:rPr>
              </m:ctrlPr>
            </m:sSubPr>
            <m:e>
              <m:r>
                <m:rPr>
                  <m:sty m:val="p"/>
                </m:rPr>
                <w:rPr>
                  <w:rFonts w:ascii="Cambria Math" w:hAnsi="Times New Roman" w:cs="Times New Roman"/>
                  <w:sz w:val="24"/>
                  <w:szCs w:val="24"/>
                </w:rPr>
                <m:t>H</m:t>
              </m:r>
            </m:e>
            <m:sub>
              <m:r>
                <m:rPr>
                  <m:sty m:val="p"/>
                </m:rPr>
                <w:rPr>
                  <w:rFonts w:ascii="Cambria Math" w:hAnsi="Times New Roman" w:cs="Times New Roman"/>
                  <w:sz w:val="24"/>
                  <w:szCs w:val="24"/>
                </w:rPr>
                <m:t>2</m:t>
              </m:r>
            </m:sub>
          </m:sSub>
          <m:sSubSup>
            <m:sSubSupPr>
              <m:ctrlPr>
                <w:rPr>
                  <w:rFonts w:ascii="Cambria Math" w:hAnsi="Times New Roman" w:cs="Times New Roman"/>
                  <w:sz w:val="24"/>
                  <w:szCs w:val="24"/>
                </w:rPr>
              </m:ctrlPr>
            </m:sSubSupPr>
            <m:e>
              <m:r>
                <m:rPr>
                  <m:sty m:val="p"/>
                </m:rPr>
                <w:rPr>
                  <w:rFonts w:ascii="Cambria Math" w:hAnsi="Times New Roman" w:cs="Times New Roman"/>
                  <w:sz w:val="24"/>
                  <w:szCs w:val="24"/>
                </w:rPr>
                <m:t>PO</m:t>
              </m:r>
            </m:e>
            <m:sub>
              <m:r>
                <m:rPr>
                  <m:sty m:val="p"/>
                </m:rPr>
                <w:rPr>
                  <w:rFonts w:ascii="Cambria Math" w:hAnsi="Times New Roman" w:cs="Times New Roman"/>
                  <w:sz w:val="24"/>
                  <w:szCs w:val="24"/>
                </w:rPr>
                <m:t>4</m:t>
              </m:r>
            </m:sub>
            <m:sup>
              <m:r>
                <m:rPr>
                  <m:sty m:val="p"/>
                </m:rPr>
                <w:rPr>
                  <w:rFonts w:ascii="Times New Roman" w:hAnsi="Times New Roman" w:cs="Times New Roman"/>
                  <w:sz w:val="24"/>
                  <w:szCs w:val="24"/>
                </w:rPr>
                <m:t>-</m:t>
              </m:r>
            </m:sup>
          </m:sSubSup>
          <m:r>
            <m:rPr>
              <m:sty m:val="p"/>
            </m:rPr>
            <w:rPr>
              <w:rFonts w:ascii="Cambria Math" w:hAnsi="Times New Roman" w:cs="Times New Roman"/>
              <w:sz w:val="24"/>
              <w:szCs w:val="24"/>
            </w:rPr>
            <m:t>+</m:t>
          </m:r>
          <m:sSup>
            <m:sSupPr>
              <m:ctrlPr>
                <w:rPr>
                  <w:rFonts w:ascii="Cambria Math" w:hAnsi="Times New Roman" w:cs="Times New Roman"/>
                  <w:sz w:val="24"/>
                  <w:szCs w:val="24"/>
                </w:rPr>
              </m:ctrlPr>
            </m:sSupPr>
            <m:e>
              <m:r>
                <m:rPr>
                  <m:sty m:val="p"/>
                </m:rPr>
                <w:rPr>
                  <w:rFonts w:ascii="Cambria Math" w:hAnsi="Times New Roman" w:cs="Times New Roman"/>
                  <w:sz w:val="24"/>
                  <w:szCs w:val="24"/>
                </w:rPr>
                <m:t>H</m:t>
              </m:r>
            </m:e>
            <m:sup>
              <m:r>
                <m:rPr>
                  <m:sty m:val="p"/>
                </m:rPr>
                <w:rPr>
                  <w:rFonts w:ascii="Cambria Math" w:hAnsi="Times New Roman" w:cs="Times New Roman"/>
                  <w:sz w:val="24"/>
                  <w:szCs w:val="24"/>
                </w:rPr>
                <m:t>+</m:t>
              </m:r>
            </m:sup>
          </m:sSup>
        </m:oMath>
      </m:oMathPara>
    </w:p>
    <w:p w:rsidR="006B4591" w:rsidRPr="003C2065" w:rsidRDefault="006B4591" w:rsidP="003C2065">
      <w:pPr>
        <w:widowControl w:val="0"/>
        <w:spacing w:after="0" w:line="240" w:lineRule="auto"/>
        <w:ind w:right="-19"/>
        <w:jc w:val="both"/>
        <w:rPr>
          <w:rFonts w:ascii="Times New Roman" w:hAnsi="Times New Roman" w:cs="Times New Roman"/>
          <w:sz w:val="24"/>
          <w:szCs w:val="24"/>
          <w:lang w:val="ru-RU"/>
        </w:rPr>
      </w:pPr>
      <w:r w:rsidRPr="003C2065">
        <w:rPr>
          <w:rFonts w:ascii="Times New Roman" w:hAnsi="Times New Roman" w:cs="Times New Roman"/>
          <w:sz w:val="24"/>
          <w:szCs w:val="24"/>
          <w:lang w:val="ru-RU"/>
        </w:rPr>
        <w:t>Пусть равновесные концентрации [</w:t>
      </w:r>
      <w:r w:rsidRPr="003C2065">
        <w:rPr>
          <w:rFonts w:ascii="Times New Roman" w:hAnsi="Times New Roman" w:cs="Times New Roman"/>
          <w:sz w:val="24"/>
          <w:szCs w:val="24"/>
        </w:rPr>
        <w:t>H</w:t>
      </w:r>
      <w:r w:rsidRPr="003C2065">
        <w:rPr>
          <w:rFonts w:ascii="Times New Roman" w:hAnsi="Times New Roman" w:cs="Times New Roman"/>
          <w:sz w:val="24"/>
          <w:szCs w:val="24"/>
          <w:vertAlign w:val="superscript"/>
          <w:lang w:val="ru-RU"/>
        </w:rPr>
        <w:t>+</w:t>
      </w:r>
      <w:r w:rsidRPr="003C2065">
        <w:rPr>
          <w:rFonts w:ascii="Times New Roman" w:hAnsi="Times New Roman" w:cs="Times New Roman"/>
          <w:sz w:val="24"/>
          <w:szCs w:val="24"/>
          <w:lang w:val="ru-RU"/>
        </w:rPr>
        <w:t>] = [</w:t>
      </w:r>
      <w:r w:rsidRPr="003C2065">
        <w:rPr>
          <w:rFonts w:ascii="Times New Roman" w:hAnsi="Times New Roman" w:cs="Times New Roman"/>
          <w:sz w:val="24"/>
          <w:szCs w:val="24"/>
        </w:rPr>
        <w:t>H</w:t>
      </w:r>
      <w:r w:rsidRPr="003C2065">
        <w:rPr>
          <w:rFonts w:ascii="Times New Roman" w:hAnsi="Times New Roman" w:cs="Times New Roman"/>
          <w:sz w:val="24"/>
          <w:szCs w:val="24"/>
          <w:vertAlign w:val="subscript"/>
          <w:lang w:val="ru-RU"/>
        </w:rPr>
        <w:t>2</w:t>
      </w:r>
      <w:r w:rsidRPr="003C2065">
        <w:rPr>
          <w:rFonts w:ascii="Times New Roman" w:hAnsi="Times New Roman" w:cs="Times New Roman"/>
          <w:sz w:val="24"/>
          <w:szCs w:val="24"/>
        </w:rPr>
        <w:t>PO</w:t>
      </w:r>
      <w:r w:rsidRPr="003C2065">
        <w:rPr>
          <w:rFonts w:ascii="Times New Roman" w:hAnsi="Times New Roman" w:cs="Times New Roman"/>
          <w:sz w:val="24"/>
          <w:szCs w:val="24"/>
          <w:vertAlign w:val="subscript"/>
          <w:lang w:val="ru-RU"/>
        </w:rPr>
        <w:t>4</w:t>
      </w:r>
      <w:r w:rsidRPr="003C2065">
        <w:rPr>
          <w:rFonts w:ascii="Times New Roman" w:hAnsi="Times New Roman" w:cs="Times New Roman"/>
          <w:sz w:val="24"/>
          <w:szCs w:val="24"/>
          <w:vertAlign w:val="superscript"/>
          <w:lang w:val="ru-RU"/>
        </w:rPr>
        <w:t>−</w:t>
      </w:r>
      <w:r w:rsidRPr="003C2065">
        <w:rPr>
          <w:rFonts w:ascii="Times New Roman" w:hAnsi="Times New Roman" w:cs="Times New Roman"/>
          <w:sz w:val="24"/>
          <w:szCs w:val="24"/>
          <w:lang w:val="ru-RU"/>
        </w:rPr>
        <w:t xml:space="preserve">] = </w:t>
      </w:r>
      <w:r w:rsidRPr="003C2065">
        <w:rPr>
          <w:rFonts w:ascii="Times New Roman" w:hAnsi="Times New Roman" w:cs="Times New Roman"/>
          <w:i/>
          <w:sz w:val="24"/>
          <w:szCs w:val="24"/>
        </w:rPr>
        <w:t>x</w:t>
      </w:r>
      <w:r w:rsidRPr="003C2065">
        <w:rPr>
          <w:rFonts w:ascii="Times New Roman" w:hAnsi="Times New Roman" w:cs="Times New Roman"/>
          <w:sz w:val="24"/>
          <w:szCs w:val="24"/>
          <w:lang w:val="ru-RU"/>
        </w:rPr>
        <w:t>; [</w:t>
      </w:r>
      <w:r w:rsidRPr="003C2065">
        <w:rPr>
          <w:rFonts w:ascii="Times New Roman" w:hAnsi="Times New Roman" w:cs="Times New Roman"/>
          <w:sz w:val="24"/>
          <w:szCs w:val="24"/>
        </w:rPr>
        <w:t>H</w:t>
      </w:r>
      <w:r w:rsidRPr="003C2065">
        <w:rPr>
          <w:rFonts w:ascii="Times New Roman" w:hAnsi="Times New Roman" w:cs="Times New Roman"/>
          <w:sz w:val="24"/>
          <w:szCs w:val="24"/>
          <w:vertAlign w:val="subscript"/>
          <w:lang w:val="ru-RU"/>
        </w:rPr>
        <w:t>3</w:t>
      </w:r>
      <w:r w:rsidRPr="003C2065">
        <w:rPr>
          <w:rFonts w:ascii="Times New Roman" w:hAnsi="Times New Roman" w:cs="Times New Roman"/>
          <w:sz w:val="24"/>
          <w:szCs w:val="24"/>
        </w:rPr>
        <w:t>PO</w:t>
      </w:r>
      <w:r w:rsidRPr="003C2065">
        <w:rPr>
          <w:rFonts w:ascii="Times New Roman" w:hAnsi="Times New Roman" w:cs="Times New Roman"/>
          <w:sz w:val="24"/>
          <w:szCs w:val="24"/>
          <w:vertAlign w:val="subscript"/>
          <w:lang w:val="ru-RU"/>
        </w:rPr>
        <w:t>4</w:t>
      </w:r>
      <w:r w:rsidRPr="003C2065">
        <w:rPr>
          <w:rFonts w:ascii="Times New Roman" w:hAnsi="Times New Roman" w:cs="Times New Roman"/>
          <w:sz w:val="24"/>
          <w:szCs w:val="24"/>
          <w:lang w:val="ru-RU"/>
        </w:rPr>
        <w:t>]</w:t>
      </w:r>
      <w:r w:rsidRPr="003C2065">
        <w:rPr>
          <w:rFonts w:ascii="Times New Roman" w:hAnsi="Times New Roman" w:cs="Times New Roman"/>
          <w:sz w:val="24"/>
          <w:szCs w:val="24"/>
        </w:rPr>
        <w:t> </w:t>
      </w:r>
      <w:r w:rsidRPr="003C2065">
        <w:rPr>
          <w:rFonts w:ascii="Times New Roman" w:hAnsi="Times New Roman" w:cs="Times New Roman"/>
          <w:sz w:val="24"/>
          <w:szCs w:val="24"/>
          <w:lang w:val="ru-RU"/>
        </w:rPr>
        <w:t>=</w:t>
      </w:r>
      <w:r w:rsidRPr="003C2065">
        <w:rPr>
          <w:rFonts w:ascii="Times New Roman" w:hAnsi="Times New Roman" w:cs="Times New Roman"/>
          <w:sz w:val="24"/>
          <w:szCs w:val="24"/>
        </w:rPr>
        <w:t> </w:t>
      </w:r>
      <w:r w:rsidRPr="003C2065">
        <w:rPr>
          <w:rFonts w:ascii="Times New Roman" w:hAnsi="Times New Roman" w:cs="Times New Roman"/>
          <w:sz w:val="24"/>
          <w:szCs w:val="24"/>
          <w:lang w:val="ru-RU"/>
        </w:rPr>
        <w:t>0,1</w:t>
      </w:r>
      <w:r w:rsidRPr="003C2065">
        <w:rPr>
          <w:rFonts w:ascii="Times New Roman" w:hAnsi="Times New Roman" w:cs="Times New Roman"/>
          <w:sz w:val="24"/>
          <w:szCs w:val="24"/>
        </w:rPr>
        <w:t> </w:t>
      </w:r>
      <w:r w:rsidRPr="003C2065">
        <w:rPr>
          <w:rFonts w:ascii="Times New Roman" w:hAnsi="Times New Roman" w:cs="Times New Roman"/>
          <w:sz w:val="24"/>
          <w:szCs w:val="24"/>
          <w:lang w:val="ru-RU"/>
        </w:rPr>
        <w:t>−</w:t>
      </w:r>
      <w:r w:rsidRPr="003C2065">
        <w:rPr>
          <w:rFonts w:ascii="Times New Roman" w:hAnsi="Times New Roman" w:cs="Times New Roman"/>
          <w:sz w:val="24"/>
          <w:szCs w:val="24"/>
        </w:rPr>
        <w:t> </w:t>
      </w:r>
      <w:r w:rsidRPr="003C2065">
        <w:rPr>
          <w:rFonts w:ascii="Times New Roman" w:hAnsi="Times New Roman" w:cs="Times New Roman"/>
          <w:i/>
          <w:sz w:val="24"/>
          <w:szCs w:val="24"/>
        </w:rPr>
        <w:t>x</w:t>
      </w:r>
      <w:r w:rsidRPr="003C2065">
        <w:rPr>
          <w:rFonts w:ascii="Times New Roman" w:hAnsi="Times New Roman" w:cs="Times New Roman"/>
          <w:sz w:val="24"/>
          <w:szCs w:val="24"/>
          <w:lang w:val="ru-RU"/>
        </w:rPr>
        <w:t xml:space="preserve">. Тогда получаем уравнение </w:t>
      </w:r>
    </w:p>
    <w:p w:rsidR="006B4591" w:rsidRPr="003C2065" w:rsidRDefault="006B4591" w:rsidP="003C2065">
      <w:pPr>
        <w:widowControl w:val="0"/>
        <w:spacing w:after="0" w:line="240" w:lineRule="auto"/>
        <w:ind w:right="-19" w:firstLine="540"/>
        <w:jc w:val="both"/>
        <w:rPr>
          <w:rFonts w:ascii="Times New Roman" w:hAnsi="Times New Roman" w:cs="Times New Roman"/>
          <w:sz w:val="24"/>
          <w:szCs w:val="24"/>
          <w:lang w:val="ru-RU"/>
        </w:rPr>
      </w:pPr>
      <w:r w:rsidRPr="003C2065">
        <w:rPr>
          <w:rFonts w:ascii="Times New Roman" w:hAnsi="Times New Roman" w:cs="Times New Roman"/>
          <w:sz w:val="24"/>
          <w:szCs w:val="24"/>
          <w:lang w:val="ru-RU"/>
        </w:rPr>
        <w:tab/>
      </w:r>
      <w:r w:rsidRPr="003C2065">
        <w:rPr>
          <w:rFonts w:ascii="Times New Roman" w:hAnsi="Times New Roman" w:cs="Times New Roman"/>
          <w:sz w:val="24"/>
          <w:szCs w:val="24"/>
          <w:lang w:val="ru-RU"/>
        </w:rPr>
        <w:tab/>
      </w:r>
      <w:r w:rsidRPr="003C2065">
        <w:rPr>
          <w:rFonts w:ascii="Times New Roman" w:hAnsi="Times New Roman" w:cs="Times New Roman"/>
          <w:sz w:val="24"/>
          <w:szCs w:val="24"/>
          <w:lang w:val="ru-RU"/>
        </w:rPr>
        <w:tab/>
      </w:r>
      <m:oMath>
        <m:r>
          <m:rPr>
            <m:sty m:val="p"/>
          </m:rPr>
          <w:rPr>
            <w:rFonts w:ascii="Times New Roman" w:hAnsi="Times New Roman" w:cs="Times New Roman"/>
            <w:sz w:val="24"/>
            <w:szCs w:val="24"/>
          </w:rPr>
          <m:t> </m:t>
        </m:r>
        <m:r>
          <m:rPr>
            <m:sty m:val="p"/>
          </m:rPr>
          <w:rPr>
            <w:rFonts w:ascii="Cambria Math" w:hAnsi="Times New Roman" w:cs="Times New Roman"/>
            <w:sz w:val="24"/>
            <w:szCs w:val="24"/>
            <w:lang w:val="ru-RU"/>
          </w:rPr>
          <m:t>7,6</m:t>
        </m:r>
        <m:r>
          <m:rPr>
            <m:sty m:val="p"/>
          </m:rPr>
          <w:rPr>
            <w:rFonts w:ascii="Times New Roman" w:hAnsi="Times New Roman" w:cs="Times New Roman"/>
            <w:sz w:val="24"/>
            <w:szCs w:val="24"/>
          </w:rPr>
          <m:t>·</m:t>
        </m:r>
        <m:r>
          <m:rPr>
            <m:sty m:val="p"/>
          </m:rPr>
          <w:rPr>
            <w:rFonts w:ascii="Cambria Math" w:hAnsi="Times New Roman" w:cs="Times New Roman"/>
            <w:sz w:val="24"/>
            <w:szCs w:val="24"/>
            <w:lang w:val="ru-RU"/>
          </w:rPr>
          <m:t>1</m:t>
        </m:r>
        <m:sSup>
          <m:sSupPr>
            <m:ctrlPr>
              <w:rPr>
                <w:rFonts w:ascii="Cambria Math" w:hAnsi="Times New Roman" w:cs="Times New Roman"/>
                <w:i/>
                <w:sz w:val="24"/>
                <w:szCs w:val="24"/>
              </w:rPr>
            </m:ctrlPr>
          </m:sSupPr>
          <m:e>
            <m:r>
              <w:rPr>
                <w:rFonts w:ascii="Cambria Math" w:hAnsi="Times New Roman" w:cs="Times New Roman"/>
                <w:sz w:val="24"/>
                <w:szCs w:val="24"/>
                <w:lang w:val="ru-RU"/>
              </w:rPr>
              <m:t>0</m:t>
            </m:r>
          </m:e>
          <m:sup>
            <m:r>
              <w:rPr>
                <w:rFonts w:ascii="Times New Roman" w:hAnsi="Times New Roman" w:cs="Times New Roman"/>
                <w:sz w:val="24"/>
                <w:szCs w:val="24"/>
                <w:lang w:val="ru-RU"/>
              </w:rPr>
              <m:t>-</m:t>
            </m:r>
            <m:r>
              <w:rPr>
                <w:rFonts w:ascii="Cambria Math" w:hAnsi="Times New Roman" w:cs="Times New Roman"/>
                <w:sz w:val="24"/>
                <w:szCs w:val="24"/>
                <w:lang w:val="ru-RU"/>
              </w:rPr>
              <m:t>3</m:t>
            </m:r>
          </m:sup>
        </m:sSup>
        <m:r>
          <w:rPr>
            <w:rFonts w:ascii="Cambria Math" w:hAnsi="Times New Roman" w:cs="Times New Roman"/>
            <w:sz w:val="24"/>
            <w:szCs w:val="24"/>
            <w:lang w:val="ru-RU"/>
          </w:rPr>
          <m:t>=</m:t>
        </m:r>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lang w:val="ru-RU"/>
                  </w:rPr>
                  <m:t>2</m:t>
                </m:r>
              </m:sup>
            </m:sSup>
          </m:num>
          <m:den>
            <m:r>
              <w:rPr>
                <w:rFonts w:ascii="Cambria Math" w:hAnsi="Times New Roman" w:cs="Times New Roman"/>
                <w:sz w:val="24"/>
                <w:szCs w:val="24"/>
                <w:lang w:val="ru-RU"/>
              </w:rPr>
              <m:t>0,1</m:t>
            </m:r>
            <m:r>
              <w:rPr>
                <w:rFonts w:ascii="Times New Roman" w:hAnsi="Times New Roman" w:cs="Times New Roman"/>
                <w:sz w:val="24"/>
                <w:szCs w:val="24"/>
                <w:lang w:val="ru-RU"/>
              </w:rPr>
              <m:t>-</m:t>
            </m:r>
            <m:r>
              <w:rPr>
                <w:rFonts w:ascii="Cambria Math" w:hAnsi="Cambria Math" w:cs="Times New Roman"/>
                <w:sz w:val="24"/>
                <w:szCs w:val="24"/>
              </w:rPr>
              <m:t>x</m:t>
            </m:r>
          </m:den>
        </m:f>
      </m:oMath>
      <w:r w:rsidRPr="003C2065">
        <w:rPr>
          <w:rFonts w:ascii="Times New Roman" w:hAnsi="Times New Roman" w:cs="Times New Roman"/>
          <w:sz w:val="24"/>
          <w:szCs w:val="24"/>
          <w:lang w:val="ru-RU"/>
        </w:rPr>
        <w:t xml:space="preserve">   </w:t>
      </w:r>
      <w:r w:rsidRPr="003C2065">
        <w:rPr>
          <w:rFonts w:ascii="Times New Roman" w:hAnsi="Times New Roman" w:cs="Times New Roman"/>
          <w:sz w:val="24"/>
          <w:szCs w:val="24"/>
          <w:lang w:val="ru-RU"/>
        </w:rPr>
        <w:tab/>
        <w:t xml:space="preserve">откуда </w:t>
      </w:r>
      <w:r w:rsidRPr="003C2065">
        <w:rPr>
          <w:rFonts w:ascii="Times New Roman" w:hAnsi="Times New Roman" w:cs="Times New Roman"/>
          <w:i/>
          <w:sz w:val="24"/>
          <w:szCs w:val="24"/>
          <w:lang w:val="ru-RU"/>
        </w:rPr>
        <w:t>х</w:t>
      </w:r>
      <w:r w:rsidRPr="003C2065">
        <w:rPr>
          <w:rFonts w:ascii="Times New Roman" w:hAnsi="Times New Roman" w:cs="Times New Roman"/>
          <w:sz w:val="24"/>
          <w:szCs w:val="24"/>
        </w:rPr>
        <w:t> </w:t>
      </w:r>
      <w:r w:rsidRPr="003C2065">
        <w:rPr>
          <w:rFonts w:ascii="Times New Roman" w:hAnsi="Times New Roman" w:cs="Times New Roman"/>
          <w:sz w:val="24"/>
          <w:szCs w:val="24"/>
          <w:lang w:val="ru-RU"/>
        </w:rPr>
        <w:t>=</w:t>
      </w:r>
      <w:r w:rsidRPr="003C2065">
        <w:rPr>
          <w:rFonts w:ascii="Times New Roman" w:hAnsi="Times New Roman" w:cs="Times New Roman"/>
          <w:sz w:val="24"/>
          <w:szCs w:val="24"/>
        </w:rPr>
        <w:t> </w:t>
      </w:r>
      <w:r w:rsidRPr="003C2065">
        <w:rPr>
          <w:rFonts w:ascii="Times New Roman" w:hAnsi="Times New Roman" w:cs="Times New Roman"/>
          <w:sz w:val="24"/>
          <w:szCs w:val="24"/>
          <w:lang w:val="ru-RU"/>
        </w:rPr>
        <w:t>0,024</w:t>
      </w:r>
      <w:r w:rsidRPr="003C2065">
        <w:rPr>
          <w:rFonts w:ascii="Times New Roman" w:hAnsi="Times New Roman" w:cs="Times New Roman"/>
          <w:sz w:val="24"/>
          <w:szCs w:val="24"/>
        </w:rPr>
        <w:t> </w:t>
      </w:r>
      <w:r w:rsidRPr="003C2065">
        <w:rPr>
          <w:rFonts w:ascii="Times New Roman" w:hAnsi="Times New Roman" w:cs="Times New Roman"/>
          <w:sz w:val="24"/>
          <w:szCs w:val="24"/>
          <w:lang w:val="ru-RU"/>
        </w:rPr>
        <w:t>моль/</w:t>
      </w:r>
      <w:proofErr w:type="gramStart"/>
      <w:r w:rsidRPr="003C2065">
        <w:rPr>
          <w:rFonts w:ascii="Times New Roman" w:hAnsi="Times New Roman" w:cs="Times New Roman"/>
          <w:sz w:val="24"/>
          <w:szCs w:val="24"/>
          <w:lang w:val="ru-RU"/>
        </w:rPr>
        <w:t>л</w:t>
      </w:r>
      <w:proofErr w:type="gramEnd"/>
      <w:r w:rsidRPr="003C2065">
        <w:rPr>
          <w:rFonts w:ascii="Times New Roman" w:hAnsi="Times New Roman" w:cs="Times New Roman"/>
          <w:sz w:val="24"/>
          <w:szCs w:val="24"/>
          <w:lang w:val="ru-RU"/>
        </w:rPr>
        <w:tab/>
        <w:t xml:space="preserve">и   </w:t>
      </w:r>
      <w:r w:rsidRPr="003C2065">
        <w:rPr>
          <w:rFonts w:ascii="Times New Roman" w:hAnsi="Times New Roman" w:cs="Times New Roman"/>
          <w:sz w:val="24"/>
          <w:szCs w:val="24"/>
        </w:rPr>
        <w:t>α </w:t>
      </w:r>
      <w:r w:rsidRPr="003C2065">
        <w:rPr>
          <w:rFonts w:ascii="Times New Roman" w:hAnsi="Times New Roman" w:cs="Times New Roman"/>
          <w:sz w:val="24"/>
          <w:szCs w:val="24"/>
          <w:lang w:val="ru-RU"/>
        </w:rPr>
        <w:t>=</w:t>
      </w:r>
      <w:r w:rsidRPr="003C2065">
        <w:rPr>
          <w:rFonts w:ascii="Times New Roman" w:hAnsi="Times New Roman" w:cs="Times New Roman"/>
          <w:sz w:val="24"/>
          <w:szCs w:val="24"/>
        </w:rPr>
        <w:t> </w:t>
      </w:r>
      <w:r w:rsidRPr="003C2065">
        <w:rPr>
          <w:rFonts w:ascii="Times New Roman" w:hAnsi="Times New Roman" w:cs="Times New Roman"/>
          <w:sz w:val="24"/>
          <w:szCs w:val="24"/>
          <w:lang w:val="ru-RU"/>
        </w:rPr>
        <w:t>24%</w:t>
      </w:r>
    </w:p>
    <w:p w:rsidR="006B4591" w:rsidRPr="003C2065" w:rsidRDefault="006B4591" w:rsidP="003C2065">
      <w:pPr>
        <w:widowControl w:val="0"/>
        <w:spacing w:after="0" w:line="240" w:lineRule="auto"/>
        <w:ind w:right="-19" w:firstLine="540"/>
        <w:jc w:val="both"/>
        <w:rPr>
          <w:rFonts w:ascii="Times New Roman" w:hAnsi="Times New Roman" w:cs="Times New Roman"/>
          <w:sz w:val="24"/>
          <w:szCs w:val="24"/>
          <w:lang w:val="ru-RU"/>
        </w:rPr>
      </w:pPr>
      <w:r w:rsidRPr="003C2065">
        <w:rPr>
          <w:rFonts w:ascii="Times New Roman" w:hAnsi="Times New Roman" w:cs="Times New Roman"/>
          <w:sz w:val="24"/>
          <w:szCs w:val="24"/>
          <w:lang w:val="ru-RU"/>
        </w:rPr>
        <w:t>В данном случае пренебрегать изменением концентрации кислоты вследствие диссоциации и приравнивать 0,1</w:t>
      </w:r>
      <w:r w:rsidRPr="003C2065">
        <w:rPr>
          <w:rFonts w:ascii="Times New Roman" w:hAnsi="Times New Roman" w:cs="Times New Roman"/>
          <w:sz w:val="24"/>
          <w:szCs w:val="24"/>
        </w:rPr>
        <w:t> </w:t>
      </w:r>
      <w:r w:rsidRPr="003C2065">
        <w:rPr>
          <w:rFonts w:ascii="Times New Roman" w:hAnsi="Times New Roman" w:cs="Times New Roman"/>
          <w:sz w:val="24"/>
          <w:szCs w:val="24"/>
          <w:lang w:val="ru-RU"/>
        </w:rPr>
        <w:t>-</w:t>
      </w:r>
      <w:r w:rsidRPr="003C2065">
        <w:rPr>
          <w:rFonts w:ascii="Times New Roman" w:hAnsi="Times New Roman" w:cs="Times New Roman"/>
          <w:sz w:val="24"/>
          <w:szCs w:val="24"/>
        </w:rPr>
        <w:t> x </w:t>
      </w:r>
      <w:r w:rsidRPr="003C2065">
        <w:rPr>
          <w:rFonts w:ascii="Times New Roman" w:hAnsi="Times New Roman" w:cs="Times New Roman"/>
          <w:sz w:val="24"/>
          <w:szCs w:val="24"/>
          <w:lang w:val="ru-RU"/>
        </w:rPr>
        <w:t>≈</w:t>
      </w:r>
      <w:r w:rsidRPr="003C2065">
        <w:rPr>
          <w:rFonts w:ascii="Times New Roman" w:hAnsi="Times New Roman" w:cs="Times New Roman"/>
          <w:sz w:val="24"/>
          <w:szCs w:val="24"/>
        </w:rPr>
        <w:t> </w:t>
      </w:r>
      <w:r w:rsidRPr="003C2065">
        <w:rPr>
          <w:rFonts w:ascii="Times New Roman" w:hAnsi="Times New Roman" w:cs="Times New Roman"/>
          <w:sz w:val="24"/>
          <w:szCs w:val="24"/>
          <w:lang w:val="ru-RU"/>
        </w:rPr>
        <w:t xml:space="preserve">0,1 не вполне корректно (при этом получается </w:t>
      </w:r>
      <w:r w:rsidRPr="003C2065">
        <w:rPr>
          <w:rFonts w:ascii="Times New Roman" w:hAnsi="Times New Roman" w:cs="Times New Roman"/>
          <w:i/>
          <w:sz w:val="24"/>
          <w:szCs w:val="24"/>
          <w:lang w:val="ru-RU"/>
        </w:rPr>
        <w:t>х</w:t>
      </w:r>
      <w:r w:rsidRPr="003C2065">
        <w:rPr>
          <w:rFonts w:ascii="Times New Roman" w:hAnsi="Times New Roman" w:cs="Times New Roman"/>
          <w:sz w:val="24"/>
          <w:szCs w:val="24"/>
        </w:rPr>
        <w:t> </w:t>
      </w:r>
      <w:r w:rsidRPr="003C2065">
        <w:rPr>
          <w:rFonts w:ascii="Times New Roman" w:hAnsi="Times New Roman" w:cs="Times New Roman"/>
          <w:sz w:val="24"/>
          <w:szCs w:val="24"/>
          <w:lang w:val="ru-RU"/>
        </w:rPr>
        <w:t>=</w:t>
      </w:r>
      <w:r w:rsidRPr="003C2065">
        <w:rPr>
          <w:rFonts w:ascii="Times New Roman" w:hAnsi="Times New Roman" w:cs="Times New Roman"/>
          <w:sz w:val="24"/>
          <w:szCs w:val="24"/>
        </w:rPr>
        <w:t> </w:t>
      </w:r>
      <w:r w:rsidRPr="003C2065">
        <w:rPr>
          <w:rFonts w:ascii="Times New Roman" w:hAnsi="Times New Roman" w:cs="Times New Roman"/>
          <w:sz w:val="24"/>
          <w:szCs w:val="24"/>
          <w:lang w:val="ru-RU"/>
        </w:rPr>
        <w:t>0,028</w:t>
      </w:r>
      <w:r w:rsidRPr="003C2065">
        <w:rPr>
          <w:rFonts w:ascii="Times New Roman" w:hAnsi="Times New Roman" w:cs="Times New Roman"/>
          <w:sz w:val="24"/>
          <w:szCs w:val="24"/>
        </w:rPr>
        <w:t> </w:t>
      </w:r>
      <w:r w:rsidRPr="003C2065">
        <w:rPr>
          <w:rFonts w:ascii="Times New Roman" w:hAnsi="Times New Roman" w:cs="Times New Roman"/>
          <w:sz w:val="24"/>
          <w:szCs w:val="24"/>
          <w:lang w:val="ru-RU"/>
        </w:rPr>
        <w:t>моль/</w:t>
      </w:r>
      <w:proofErr w:type="gramStart"/>
      <w:r w:rsidRPr="003C2065">
        <w:rPr>
          <w:rFonts w:ascii="Times New Roman" w:hAnsi="Times New Roman" w:cs="Times New Roman"/>
          <w:sz w:val="24"/>
          <w:szCs w:val="24"/>
          <w:lang w:val="ru-RU"/>
        </w:rPr>
        <w:t>л</w:t>
      </w:r>
      <w:proofErr w:type="gramEnd"/>
      <w:r w:rsidRPr="003C2065">
        <w:rPr>
          <w:rFonts w:ascii="Times New Roman" w:hAnsi="Times New Roman" w:cs="Times New Roman"/>
          <w:sz w:val="24"/>
          <w:szCs w:val="24"/>
          <w:lang w:val="ru-RU"/>
        </w:rPr>
        <w:t>, что на 15% больше правильного значения).</w:t>
      </w:r>
    </w:p>
    <w:p w:rsidR="006B4591" w:rsidRPr="003C2065" w:rsidRDefault="006B4591" w:rsidP="003C2065">
      <w:pPr>
        <w:widowControl w:val="0"/>
        <w:spacing w:after="0" w:line="240" w:lineRule="auto"/>
        <w:ind w:right="-19" w:firstLine="540"/>
        <w:jc w:val="both"/>
        <w:rPr>
          <w:rFonts w:ascii="Times New Roman" w:hAnsi="Times New Roman" w:cs="Times New Roman"/>
          <w:sz w:val="24"/>
          <w:szCs w:val="24"/>
          <w:lang w:val="ru-RU"/>
        </w:rPr>
      </w:pPr>
      <w:r w:rsidRPr="003C2065">
        <w:rPr>
          <w:rFonts w:ascii="Times New Roman" w:hAnsi="Times New Roman" w:cs="Times New Roman"/>
          <w:sz w:val="24"/>
          <w:szCs w:val="24"/>
          <w:lang w:val="ru-RU"/>
        </w:rPr>
        <w:t>Если выполнить аналогичные расчеты для 0,01</w:t>
      </w:r>
      <w:r w:rsidRPr="003C2065">
        <w:rPr>
          <w:rFonts w:ascii="Times New Roman" w:hAnsi="Times New Roman" w:cs="Times New Roman"/>
          <w:sz w:val="24"/>
          <w:szCs w:val="24"/>
        </w:rPr>
        <w:t> </w:t>
      </w:r>
      <w:r w:rsidRPr="003C2065">
        <w:rPr>
          <w:rFonts w:ascii="Times New Roman" w:hAnsi="Times New Roman" w:cs="Times New Roman"/>
          <w:sz w:val="24"/>
          <w:szCs w:val="24"/>
          <w:lang w:val="ru-RU"/>
        </w:rPr>
        <w:t xml:space="preserve">М раствора, получится </w:t>
      </w:r>
    </w:p>
    <w:p w:rsidR="006B4591" w:rsidRPr="003C2065" w:rsidRDefault="006B4591" w:rsidP="003C2065">
      <w:pPr>
        <w:widowControl w:val="0"/>
        <w:spacing w:after="0" w:line="240" w:lineRule="auto"/>
        <w:ind w:right="-19" w:firstLine="540"/>
        <w:jc w:val="both"/>
        <w:rPr>
          <w:rFonts w:ascii="Times New Roman" w:hAnsi="Times New Roman" w:cs="Times New Roman"/>
          <w:sz w:val="24"/>
          <w:szCs w:val="24"/>
          <w:lang w:val="ru-RU"/>
        </w:rPr>
      </w:pPr>
      <w:r w:rsidRPr="003C2065">
        <w:rPr>
          <w:rFonts w:ascii="Times New Roman" w:hAnsi="Times New Roman" w:cs="Times New Roman"/>
          <w:sz w:val="24"/>
          <w:szCs w:val="24"/>
          <w:lang w:val="ru-RU"/>
        </w:rPr>
        <w:tab/>
      </w:r>
      <m:oMath>
        <m:r>
          <m:rPr>
            <m:sty m:val="p"/>
          </m:rPr>
          <w:rPr>
            <w:rFonts w:ascii="Times New Roman" w:hAnsi="Times New Roman" w:cs="Times New Roman"/>
            <w:sz w:val="24"/>
            <w:szCs w:val="24"/>
          </w:rPr>
          <m:t> </m:t>
        </m:r>
        <m:r>
          <m:rPr>
            <m:sty m:val="p"/>
          </m:rPr>
          <w:rPr>
            <w:rFonts w:ascii="Cambria Math" w:hAnsi="Times New Roman" w:cs="Times New Roman"/>
            <w:sz w:val="24"/>
            <w:szCs w:val="24"/>
            <w:lang w:val="ru-RU"/>
          </w:rPr>
          <m:t>7,6</m:t>
        </m:r>
        <m:r>
          <m:rPr>
            <m:sty m:val="p"/>
          </m:rPr>
          <w:rPr>
            <w:rFonts w:ascii="Times New Roman" w:hAnsi="Times New Roman" w:cs="Times New Roman"/>
            <w:sz w:val="24"/>
            <w:szCs w:val="24"/>
          </w:rPr>
          <m:t>·</m:t>
        </m:r>
        <m:r>
          <m:rPr>
            <m:sty m:val="p"/>
          </m:rPr>
          <w:rPr>
            <w:rFonts w:ascii="Cambria Math" w:hAnsi="Times New Roman" w:cs="Times New Roman"/>
            <w:sz w:val="24"/>
            <w:szCs w:val="24"/>
            <w:lang w:val="ru-RU"/>
          </w:rPr>
          <m:t>1</m:t>
        </m:r>
        <m:sSup>
          <m:sSupPr>
            <m:ctrlPr>
              <w:rPr>
                <w:rFonts w:ascii="Cambria Math" w:hAnsi="Times New Roman" w:cs="Times New Roman"/>
                <w:i/>
                <w:sz w:val="24"/>
                <w:szCs w:val="24"/>
              </w:rPr>
            </m:ctrlPr>
          </m:sSupPr>
          <m:e>
            <m:r>
              <w:rPr>
                <w:rFonts w:ascii="Cambria Math" w:hAnsi="Times New Roman" w:cs="Times New Roman"/>
                <w:sz w:val="24"/>
                <w:szCs w:val="24"/>
                <w:lang w:val="ru-RU"/>
              </w:rPr>
              <m:t>0</m:t>
            </m:r>
          </m:e>
          <m:sup>
            <m:r>
              <w:rPr>
                <w:rFonts w:ascii="Times New Roman" w:hAnsi="Times New Roman" w:cs="Times New Roman"/>
                <w:sz w:val="24"/>
                <w:szCs w:val="24"/>
                <w:lang w:val="ru-RU"/>
              </w:rPr>
              <m:t>-</m:t>
            </m:r>
            <m:r>
              <w:rPr>
                <w:rFonts w:ascii="Cambria Math" w:hAnsi="Times New Roman" w:cs="Times New Roman"/>
                <w:sz w:val="24"/>
                <w:szCs w:val="24"/>
                <w:lang w:val="ru-RU"/>
              </w:rPr>
              <m:t>3</m:t>
            </m:r>
          </m:sup>
        </m:sSup>
        <m:r>
          <w:rPr>
            <w:rFonts w:ascii="Cambria Math" w:hAnsi="Times New Roman" w:cs="Times New Roman"/>
            <w:sz w:val="24"/>
            <w:szCs w:val="24"/>
            <w:lang w:val="ru-RU"/>
          </w:rPr>
          <m:t>=</m:t>
        </m:r>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lang w:val="ru-RU"/>
                  </w:rPr>
                  <m:t>2</m:t>
                </m:r>
              </m:sup>
            </m:sSup>
          </m:num>
          <m:den>
            <m:r>
              <w:rPr>
                <w:rFonts w:ascii="Cambria Math" w:hAnsi="Times New Roman" w:cs="Times New Roman"/>
                <w:sz w:val="24"/>
                <w:szCs w:val="24"/>
                <w:lang w:val="ru-RU"/>
              </w:rPr>
              <m:t>0,01</m:t>
            </m:r>
            <m:r>
              <w:rPr>
                <w:rFonts w:ascii="Times New Roman" w:hAnsi="Times New Roman" w:cs="Times New Roman"/>
                <w:sz w:val="24"/>
                <w:szCs w:val="24"/>
                <w:lang w:val="ru-RU"/>
              </w:rPr>
              <m:t>-</m:t>
            </m:r>
            <m:r>
              <w:rPr>
                <w:rFonts w:ascii="Cambria Math" w:hAnsi="Cambria Math" w:cs="Times New Roman"/>
                <w:sz w:val="24"/>
                <w:szCs w:val="24"/>
              </w:rPr>
              <m:t>x</m:t>
            </m:r>
          </m:den>
        </m:f>
      </m:oMath>
      <w:r w:rsidRPr="003C2065">
        <w:rPr>
          <w:rFonts w:ascii="Times New Roman" w:hAnsi="Times New Roman" w:cs="Times New Roman"/>
          <w:sz w:val="24"/>
          <w:szCs w:val="24"/>
          <w:lang w:val="ru-RU"/>
        </w:rPr>
        <w:t xml:space="preserve">   </w:t>
      </w:r>
      <w:r w:rsidRPr="003C2065">
        <w:rPr>
          <w:rFonts w:ascii="Times New Roman" w:hAnsi="Times New Roman" w:cs="Times New Roman"/>
          <w:sz w:val="24"/>
          <w:szCs w:val="24"/>
          <w:lang w:val="ru-RU"/>
        </w:rPr>
        <w:tab/>
        <w:t xml:space="preserve">откуда </w:t>
      </w:r>
      <w:r w:rsidRPr="003C2065">
        <w:rPr>
          <w:rFonts w:ascii="Times New Roman" w:hAnsi="Times New Roman" w:cs="Times New Roman"/>
          <w:i/>
          <w:sz w:val="24"/>
          <w:szCs w:val="24"/>
          <w:lang w:val="ru-RU"/>
        </w:rPr>
        <w:t>х</w:t>
      </w:r>
      <w:r w:rsidRPr="003C2065">
        <w:rPr>
          <w:rFonts w:ascii="Times New Roman" w:hAnsi="Times New Roman" w:cs="Times New Roman"/>
          <w:sz w:val="24"/>
          <w:szCs w:val="24"/>
        </w:rPr>
        <w:t> </w:t>
      </w:r>
      <w:r w:rsidRPr="003C2065">
        <w:rPr>
          <w:rFonts w:ascii="Times New Roman" w:hAnsi="Times New Roman" w:cs="Times New Roman"/>
          <w:sz w:val="24"/>
          <w:szCs w:val="24"/>
          <w:lang w:val="ru-RU"/>
        </w:rPr>
        <w:t>=</w:t>
      </w:r>
      <w:r w:rsidRPr="003C2065">
        <w:rPr>
          <w:rFonts w:ascii="Times New Roman" w:hAnsi="Times New Roman" w:cs="Times New Roman"/>
          <w:sz w:val="24"/>
          <w:szCs w:val="24"/>
        </w:rPr>
        <w:t> </w:t>
      </w:r>
      <w:r w:rsidRPr="003C2065">
        <w:rPr>
          <w:rFonts w:ascii="Times New Roman" w:hAnsi="Times New Roman" w:cs="Times New Roman"/>
          <w:sz w:val="24"/>
          <w:szCs w:val="24"/>
          <w:lang w:val="ru-RU"/>
        </w:rPr>
        <w:t>0,0057</w:t>
      </w:r>
      <w:r w:rsidRPr="003C2065">
        <w:rPr>
          <w:rFonts w:ascii="Times New Roman" w:hAnsi="Times New Roman" w:cs="Times New Roman"/>
          <w:sz w:val="24"/>
          <w:szCs w:val="24"/>
        </w:rPr>
        <w:t> </w:t>
      </w:r>
      <w:r w:rsidRPr="003C2065">
        <w:rPr>
          <w:rFonts w:ascii="Times New Roman" w:hAnsi="Times New Roman" w:cs="Times New Roman"/>
          <w:sz w:val="24"/>
          <w:szCs w:val="24"/>
          <w:lang w:val="ru-RU"/>
        </w:rPr>
        <w:t>моль/</w:t>
      </w:r>
      <w:proofErr w:type="gramStart"/>
      <w:r w:rsidRPr="003C2065">
        <w:rPr>
          <w:rFonts w:ascii="Times New Roman" w:hAnsi="Times New Roman" w:cs="Times New Roman"/>
          <w:sz w:val="24"/>
          <w:szCs w:val="24"/>
          <w:lang w:val="ru-RU"/>
        </w:rPr>
        <w:t>л</w:t>
      </w:r>
      <w:proofErr w:type="gramEnd"/>
      <w:r w:rsidRPr="003C2065">
        <w:rPr>
          <w:rFonts w:ascii="Times New Roman" w:hAnsi="Times New Roman" w:cs="Times New Roman"/>
          <w:sz w:val="24"/>
          <w:szCs w:val="24"/>
          <w:lang w:val="ru-RU"/>
        </w:rPr>
        <w:tab/>
        <w:t xml:space="preserve">и   </w:t>
      </w:r>
      <w:r w:rsidRPr="003C2065">
        <w:rPr>
          <w:rFonts w:ascii="Times New Roman" w:hAnsi="Times New Roman" w:cs="Times New Roman"/>
          <w:sz w:val="24"/>
          <w:szCs w:val="24"/>
        </w:rPr>
        <w:t>α </w:t>
      </w:r>
      <w:r w:rsidRPr="003C2065">
        <w:rPr>
          <w:rFonts w:ascii="Times New Roman" w:hAnsi="Times New Roman" w:cs="Times New Roman"/>
          <w:sz w:val="24"/>
          <w:szCs w:val="24"/>
          <w:lang w:val="ru-RU"/>
        </w:rPr>
        <w:t>=</w:t>
      </w:r>
      <w:r w:rsidRPr="003C2065">
        <w:rPr>
          <w:rFonts w:ascii="Times New Roman" w:hAnsi="Times New Roman" w:cs="Times New Roman"/>
          <w:sz w:val="24"/>
          <w:szCs w:val="24"/>
        </w:rPr>
        <w:t> </w:t>
      </w:r>
      <w:r w:rsidRPr="003C2065">
        <w:rPr>
          <w:rFonts w:ascii="Times New Roman" w:hAnsi="Times New Roman" w:cs="Times New Roman"/>
          <w:sz w:val="24"/>
          <w:szCs w:val="24"/>
          <w:lang w:val="ru-RU"/>
        </w:rPr>
        <w:t>57%</w:t>
      </w:r>
    </w:p>
    <w:p w:rsidR="006B4591" w:rsidRPr="003C2065" w:rsidRDefault="006B4591" w:rsidP="003C2065">
      <w:pPr>
        <w:widowControl w:val="0"/>
        <w:spacing w:after="0" w:line="240" w:lineRule="auto"/>
        <w:ind w:right="-19" w:firstLine="540"/>
        <w:jc w:val="both"/>
        <w:rPr>
          <w:rFonts w:ascii="Times New Roman" w:hAnsi="Times New Roman" w:cs="Times New Roman"/>
          <w:sz w:val="24"/>
          <w:szCs w:val="24"/>
          <w:lang w:val="ru-RU"/>
        </w:rPr>
      </w:pPr>
      <w:r w:rsidRPr="003C2065">
        <w:rPr>
          <w:rFonts w:ascii="Times New Roman" w:hAnsi="Times New Roman" w:cs="Times New Roman"/>
          <w:sz w:val="24"/>
          <w:szCs w:val="24"/>
          <w:lang w:val="ru-RU"/>
        </w:rPr>
        <w:t>Что позволяет сделать вывод - с уменьшением концентрации раствора слабого электролита степень диссоциации увеличивается.</w:t>
      </w:r>
    </w:p>
    <w:p w:rsidR="006B4591" w:rsidRPr="006B4591" w:rsidRDefault="006B4591" w:rsidP="006B4591">
      <w:pPr>
        <w:widowControl w:val="0"/>
        <w:spacing w:after="0" w:line="240" w:lineRule="auto"/>
        <w:ind w:right="-19" w:firstLine="540"/>
        <w:jc w:val="both"/>
        <w:rPr>
          <w:rFonts w:ascii="Times New Roman" w:hAnsi="Times New Roman" w:cs="Times New Roman"/>
          <w:b/>
          <w:sz w:val="24"/>
          <w:szCs w:val="24"/>
          <w:lang w:val="ru-RU"/>
        </w:rPr>
      </w:pPr>
    </w:p>
    <w:p w:rsidR="006B4591" w:rsidRPr="003C2065" w:rsidRDefault="006B4591" w:rsidP="003C2065">
      <w:pPr>
        <w:widowControl w:val="0"/>
        <w:spacing w:after="0" w:line="240" w:lineRule="auto"/>
        <w:ind w:right="-19"/>
        <w:jc w:val="both"/>
        <w:rPr>
          <w:rFonts w:ascii="Times New Roman" w:hAnsi="Times New Roman" w:cs="Times New Roman"/>
          <w:sz w:val="24"/>
          <w:szCs w:val="24"/>
          <w:vertAlign w:val="superscript"/>
          <w:lang w:val="ru-RU"/>
        </w:rPr>
      </w:pPr>
      <w:r w:rsidRPr="003C2065">
        <w:rPr>
          <w:rFonts w:ascii="Times New Roman" w:hAnsi="Times New Roman" w:cs="Times New Roman"/>
          <w:b/>
          <w:sz w:val="24"/>
          <w:szCs w:val="24"/>
          <w:lang w:val="ru-RU"/>
        </w:rPr>
        <w:t>Пример 12.2.</w:t>
      </w:r>
      <w:r w:rsidRPr="003C2065">
        <w:rPr>
          <w:rFonts w:ascii="Times New Roman" w:hAnsi="Times New Roman" w:cs="Times New Roman"/>
          <w:sz w:val="24"/>
          <w:szCs w:val="24"/>
          <w:lang w:val="ru-RU"/>
        </w:rPr>
        <w:t xml:space="preserve"> В 0,1</w:t>
      </w:r>
      <w:r w:rsidRPr="003C2065">
        <w:rPr>
          <w:rFonts w:ascii="Times New Roman" w:hAnsi="Times New Roman" w:cs="Times New Roman"/>
          <w:sz w:val="24"/>
          <w:szCs w:val="24"/>
        </w:rPr>
        <w:t> </w:t>
      </w:r>
      <w:r w:rsidRPr="003C2065">
        <w:rPr>
          <w:rFonts w:ascii="Times New Roman" w:hAnsi="Times New Roman" w:cs="Times New Roman"/>
          <w:sz w:val="24"/>
          <w:szCs w:val="24"/>
          <w:lang w:val="ru-RU"/>
        </w:rPr>
        <w:t xml:space="preserve">М водном растворе фосфорной кислоты определите концентрацию ионов </w:t>
      </w:r>
      <w:r w:rsidRPr="003C2065">
        <w:rPr>
          <w:rFonts w:ascii="Times New Roman" w:hAnsi="Times New Roman" w:cs="Times New Roman"/>
          <w:sz w:val="24"/>
          <w:szCs w:val="24"/>
        </w:rPr>
        <w:t>HPO</w:t>
      </w:r>
      <w:r w:rsidRPr="003C2065">
        <w:rPr>
          <w:rFonts w:ascii="Times New Roman" w:hAnsi="Times New Roman" w:cs="Times New Roman"/>
          <w:sz w:val="24"/>
          <w:szCs w:val="24"/>
          <w:vertAlign w:val="subscript"/>
          <w:lang w:val="ru-RU"/>
        </w:rPr>
        <w:t>4</w:t>
      </w:r>
      <w:r w:rsidRPr="003C2065">
        <w:rPr>
          <w:rFonts w:ascii="Times New Roman" w:hAnsi="Times New Roman" w:cs="Times New Roman"/>
          <w:sz w:val="24"/>
          <w:szCs w:val="24"/>
          <w:vertAlign w:val="superscript"/>
          <w:lang w:val="ru-RU"/>
        </w:rPr>
        <w:t>2-</w:t>
      </w:r>
    </w:p>
    <w:p w:rsidR="006B4591" w:rsidRPr="003C2065" w:rsidRDefault="006B4591" w:rsidP="003C2065">
      <w:pPr>
        <w:widowControl w:val="0"/>
        <w:spacing w:after="0" w:line="240" w:lineRule="auto"/>
        <w:ind w:right="-19"/>
        <w:jc w:val="both"/>
        <w:rPr>
          <w:rFonts w:ascii="Times New Roman" w:hAnsi="Times New Roman" w:cs="Times New Roman"/>
          <w:sz w:val="24"/>
          <w:szCs w:val="24"/>
          <w:lang w:val="ru-RU"/>
        </w:rPr>
      </w:pPr>
      <w:r w:rsidRPr="003C2065">
        <w:rPr>
          <w:rFonts w:ascii="Times New Roman" w:hAnsi="Times New Roman" w:cs="Times New Roman"/>
          <w:b/>
          <w:sz w:val="24"/>
          <w:szCs w:val="24"/>
          <w:lang w:val="ru-RU"/>
        </w:rPr>
        <w:t>Решение.</w:t>
      </w:r>
      <w:r w:rsidRPr="003C2065">
        <w:rPr>
          <w:rFonts w:ascii="Times New Roman" w:hAnsi="Times New Roman" w:cs="Times New Roman"/>
          <w:sz w:val="24"/>
          <w:szCs w:val="24"/>
          <w:lang w:val="ru-RU"/>
        </w:rPr>
        <w:t xml:space="preserve"> Диссоциация по </w:t>
      </w:r>
      <w:r w:rsidRPr="003C2065">
        <w:rPr>
          <w:rFonts w:ascii="Times New Roman" w:hAnsi="Times New Roman" w:cs="Times New Roman"/>
          <w:sz w:val="24"/>
          <w:szCs w:val="24"/>
        </w:rPr>
        <w:t>II</w:t>
      </w:r>
      <w:r w:rsidRPr="003C2065">
        <w:rPr>
          <w:rFonts w:ascii="Times New Roman" w:hAnsi="Times New Roman" w:cs="Times New Roman"/>
          <w:sz w:val="24"/>
          <w:szCs w:val="24"/>
          <w:lang w:val="ru-RU"/>
        </w:rPr>
        <w:t xml:space="preserve"> ступени происходит по уравнению  </w:t>
      </w:r>
    </w:p>
    <w:p w:rsidR="006B4591" w:rsidRPr="003C2065" w:rsidRDefault="006B4591" w:rsidP="003C2065">
      <w:pPr>
        <w:widowControl w:val="0"/>
        <w:spacing w:after="0" w:line="240" w:lineRule="auto"/>
        <w:ind w:right="-19"/>
        <w:jc w:val="both"/>
        <w:rPr>
          <w:rFonts w:ascii="Times New Roman" w:hAnsi="Times New Roman" w:cs="Times New Roman"/>
          <w:sz w:val="24"/>
          <w:szCs w:val="24"/>
          <w:lang w:val="ru-RU"/>
        </w:rPr>
      </w:pPr>
      <w:r w:rsidRPr="003C2065">
        <w:rPr>
          <w:rFonts w:ascii="Times New Roman" w:hAnsi="Times New Roman" w:cs="Times New Roman"/>
          <w:sz w:val="24"/>
          <w:szCs w:val="24"/>
          <w:lang w:val="ru-RU"/>
        </w:rPr>
        <w:tab/>
      </w:r>
      <w:r w:rsidRPr="003C2065">
        <w:rPr>
          <w:rFonts w:ascii="Times New Roman" w:hAnsi="Times New Roman" w:cs="Times New Roman"/>
          <w:sz w:val="24"/>
          <w:szCs w:val="24"/>
          <w:lang w:val="ru-RU"/>
        </w:rPr>
        <w:tab/>
      </w:r>
      <w:r w:rsidRPr="003C2065">
        <w:rPr>
          <w:rFonts w:ascii="Times New Roman" w:hAnsi="Times New Roman" w:cs="Times New Roman"/>
          <w:sz w:val="24"/>
          <w:szCs w:val="24"/>
          <w:lang w:val="ru-RU"/>
        </w:rPr>
        <w:tab/>
      </w:r>
      <m:oMath>
        <m:sSub>
          <m:sSubPr>
            <m:ctrlPr>
              <w:rPr>
                <w:rFonts w:ascii="Cambria Math" w:hAnsi="Times New Roman" w:cs="Times New Roman"/>
                <w:sz w:val="24"/>
                <w:szCs w:val="24"/>
              </w:rPr>
            </m:ctrlPr>
          </m:sSubPr>
          <m:e>
            <m:r>
              <m:rPr>
                <m:sty m:val="p"/>
              </m:rPr>
              <w:rPr>
                <w:rFonts w:ascii="Cambria Math" w:hAnsi="Times New Roman" w:cs="Times New Roman"/>
                <w:sz w:val="24"/>
                <w:szCs w:val="24"/>
              </w:rPr>
              <m:t>H</m:t>
            </m:r>
          </m:e>
          <m:sub>
            <m:r>
              <m:rPr>
                <m:sty m:val="p"/>
              </m:rPr>
              <w:rPr>
                <w:rFonts w:ascii="Cambria Math" w:hAnsi="Times New Roman" w:cs="Times New Roman"/>
                <w:sz w:val="24"/>
                <w:szCs w:val="24"/>
                <w:lang w:val="ru-RU"/>
              </w:rPr>
              <m:t>2</m:t>
            </m:r>
          </m:sub>
        </m:sSub>
        <m:sSubSup>
          <m:sSubSupPr>
            <m:ctrlPr>
              <w:rPr>
                <w:rFonts w:ascii="Cambria Math" w:hAnsi="Times New Roman" w:cs="Times New Roman"/>
                <w:sz w:val="24"/>
                <w:szCs w:val="24"/>
              </w:rPr>
            </m:ctrlPr>
          </m:sSubSupPr>
          <m:e>
            <m:r>
              <m:rPr>
                <m:sty m:val="p"/>
              </m:rPr>
              <w:rPr>
                <w:rFonts w:ascii="Cambria Math" w:hAnsi="Times New Roman" w:cs="Times New Roman"/>
                <w:sz w:val="24"/>
                <w:szCs w:val="24"/>
              </w:rPr>
              <m:t>PO</m:t>
            </m:r>
          </m:e>
          <m:sub>
            <m:r>
              <m:rPr>
                <m:sty m:val="p"/>
              </m:rPr>
              <w:rPr>
                <w:rFonts w:ascii="Cambria Math" w:hAnsi="Times New Roman" w:cs="Times New Roman"/>
                <w:sz w:val="24"/>
                <w:szCs w:val="24"/>
                <w:lang w:val="ru-RU"/>
              </w:rPr>
              <m:t>4</m:t>
            </m:r>
          </m:sub>
          <m:sup>
            <m:r>
              <m:rPr>
                <m:sty m:val="p"/>
              </m:rPr>
              <w:rPr>
                <w:rFonts w:ascii="Times New Roman" w:hAnsi="Times New Roman" w:cs="Times New Roman"/>
                <w:sz w:val="24"/>
                <w:szCs w:val="24"/>
                <w:lang w:val="ru-RU"/>
              </w:rPr>
              <m:t>-</m:t>
            </m:r>
          </m:sup>
        </m:sSubSup>
        <m:r>
          <m:rPr>
            <m:sty m:val="p"/>
          </m:rPr>
          <w:rPr>
            <w:rFonts w:ascii="Times New Roman" w:hAnsi="Times New Roman" w:cs="Times New Roman"/>
            <w:sz w:val="24"/>
            <w:szCs w:val="24"/>
            <w:lang w:val="ru-RU"/>
          </w:rPr>
          <m:t>↔</m:t>
        </m:r>
        <m:r>
          <m:rPr>
            <m:sty m:val="p"/>
          </m:rPr>
          <w:rPr>
            <w:rFonts w:ascii="Cambria Math" w:hAnsi="Times New Roman" w:cs="Times New Roman"/>
            <w:sz w:val="24"/>
            <w:szCs w:val="24"/>
            <w:lang w:val="ru-RU"/>
          </w:rPr>
          <m:t xml:space="preserve"> </m:t>
        </m:r>
        <m:r>
          <m:rPr>
            <m:sty m:val="p"/>
          </m:rPr>
          <w:rPr>
            <w:rFonts w:ascii="Cambria Math" w:hAnsi="Times New Roman" w:cs="Times New Roman"/>
            <w:sz w:val="24"/>
            <w:szCs w:val="24"/>
          </w:rPr>
          <m:t>H</m:t>
        </m:r>
        <m:sSubSup>
          <m:sSubSupPr>
            <m:ctrlPr>
              <w:rPr>
                <w:rFonts w:ascii="Cambria Math" w:hAnsi="Times New Roman" w:cs="Times New Roman"/>
                <w:sz w:val="24"/>
                <w:szCs w:val="24"/>
              </w:rPr>
            </m:ctrlPr>
          </m:sSubSupPr>
          <m:e>
            <m:r>
              <m:rPr>
                <m:sty m:val="p"/>
              </m:rPr>
              <w:rPr>
                <w:rFonts w:ascii="Cambria Math" w:hAnsi="Times New Roman" w:cs="Times New Roman"/>
                <w:sz w:val="24"/>
                <w:szCs w:val="24"/>
              </w:rPr>
              <m:t>PO</m:t>
            </m:r>
          </m:e>
          <m:sub>
            <m:r>
              <m:rPr>
                <m:sty m:val="p"/>
              </m:rPr>
              <w:rPr>
                <w:rFonts w:ascii="Cambria Math" w:hAnsi="Times New Roman" w:cs="Times New Roman"/>
                <w:sz w:val="24"/>
                <w:szCs w:val="24"/>
                <w:lang w:val="ru-RU"/>
              </w:rPr>
              <m:t>4</m:t>
            </m:r>
          </m:sub>
          <m:sup>
            <m:r>
              <m:rPr>
                <m:sty m:val="p"/>
              </m:rPr>
              <w:rPr>
                <w:rFonts w:ascii="Cambria Math" w:hAnsi="Times New Roman" w:cs="Times New Roman"/>
                <w:sz w:val="24"/>
                <w:szCs w:val="24"/>
                <w:lang w:val="ru-RU"/>
              </w:rPr>
              <m:t>2</m:t>
            </m:r>
            <m:r>
              <m:rPr>
                <m:sty m:val="p"/>
              </m:rPr>
              <w:rPr>
                <w:rFonts w:ascii="Times New Roman" w:hAnsi="Times New Roman" w:cs="Times New Roman"/>
                <w:sz w:val="24"/>
                <w:szCs w:val="24"/>
                <w:lang w:val="ru-RU"/>
              </w:rPr>
              <m:t>-</m:t>
            </m:r>
          </m:sup>
        </m:sSubSup>
        <m:r>
          <m:rPr>
            <m:sty m:val="p"/>
          </m:rPr>
          <w:rPr>
            <w:rFonts w:ascii="Cambria Math" w:hAnsi="Times New Roman" w:cs="Times New Roman"/>
            <w:sz w:val="24"/>
            <w:szCs w:val="24"/>
            <w:lang w:val="ru-RU"/>
          </w:rPr>
          <m:t>+</m:t>
        </m:r>
        <m:sSup>
          <m:sSupPr>
            <m:ctrlPr>
              <w:rPr>
                <w:rFonts w:ascii="Cambria Math" w:hAnsi="Times New Roman" w:cs="Times New Roman"/>
                <w:sz w:val="24"/>
                <w:szCs w:val="24"/>
              </w:rPr>
            </m:ctrlPr>
          </m:sSupPr>
          <m:e>
            <m:r>
              <m:rPr>
                <m:sty m:val="p"/>
              </m:rPr>
              <w:rPr>
                <w:rFonts w:ascii="Cambria Math" w:hAnsi="Times New Roman" w:cs="Times New Roman"/>
                <w:sz w:val="24"/>
                <w:szCs w:val="24"/>
              </w:rPr>
              <m:t>H</m:t>
            </m:r>
          </m:e>
          <m:sup>
            <m:r>
              <m:rPr>
                <m:sty m:val="p"/>
              </m:rPr>
              <w:rPr>
                <w:rFonts w:ascii="Cambria Math" w:hAnsi="Times New Roman" w:cs="Times New Roman"/>
                <w:sz w:val="24"/>
                <w:szCs w:val="24"/>
                <w:lang w:val="ru-RU"/>
              </w:rPr>
              <m:t>+</m:t>
            </m:r>
          </m:sup>
        </m:sSup>
      </m:oMath>
      <w:r w:rsidRPr="003C2065">
        <w:rPr>
          <w:rFonts w:ascii="Times New Roman" w:hAnsi="Times New Roman" w:cs="Times New Roman"/>
          <w:sz w:val="24"/>
          <w:szCs w:val="24"/>
          <w:lang w:val="ru-RU"/>
        </w:rPr>
        <w:tab/>
      </w:r>
      <w:r w:rsidRPr="003C2065">
        <w:rPr>
          <w:rFonts w:ascii="Times New Roman" w:hAnsi="Times New Roman" w:cs="Times New Roman"/>
          <w:sz w:val="24"/>
          <w:szCs w:val="24"/>
          <w:lang w:val="ru-RU"/>
        </w:rPr>
        <w:tab/>
      </w:r>
      <w:r w:rsidRPr="003C2065">
        <w:rPr>
          <w:rFonts w:ascii="Times New Roman" w:hAnsi="Times New Roman" w:cs="Times New Roman"/>
          <w:i/>
          <w:sz w:val="24"/>
          <w:szCs w:val="24"/>
        </w:rPr>
        <w:t>K</w:t>
      </w:r>
      <w:r w:rsidRPr="003C2065">
        <w:rPr>
          <w:rFonts w:ascii="Times New Roman" w:hAnsi="Times New Roman" w:cs="Times New Roman"/>
          <w:i/>
          <w:sz w:val="24"/>
          <w:szCs w:val="24"/>
          <w:vertAlign w:val="subscript"/>
        </w:rPr>
        <w:t>a</w:t>
      </w:r>
      <w:r w:rsidRPr="003C2065">
        <w:rPr>
          <w:rFonts w:ascii="Times New Roman" w:hAnsi="Times New Roman" w:cs="Times New Roman"/>
          <w:sz w:val="24"/>
          <w:szCs w:val="24"/>
          <w:vertAlign w:val="subscript"/>
          <w:lang w:val="ru-RU"/>
        </w:rPr>
        <w:t>2</w:t>
      </w:r>
      <w:r w:rsidRPr="003C2065">
        <w:rPr>
          <w:rFonts w:ascii="Times New Roman" w:hAnsi="Times New Roman" w:cs="Times New Roman"/>
          <w:sz w:val="24"/>
          <w:szCs w:val="24"/>
          <w:vertAlign w:val="subscript"/>
        </w:rPr>
        <w:t> </w:t>
      </w:r>
      <w:r w:rsidRPr="003C2065">
        <w:rPr>
          <w:rFonts w:ascii="Times New Roman" w:hAnsi="Times New Roman" w:cs="Times New Roman"/>
          <w:sz w:val="24"/>
          <w:szCs w:val="24"/>
          <w:lang w:val="ru-RU"/>
        </w:rPr>
        <w:t>=</w:t>
      </w:r>
      <w:r w:rsidRPr="003C2065">
        <w:rPr>
          <w:rFonts w:ascii="Times New Roman" w:hAnsi="Times New Roman" w:cs="Times New Roman"/>
          <w:sz w:val="24"/>
          <w:szCs w:val="24"/>
        </w:rPr>
        <w:t> </w:t>
      </w:r>
      <w:r w:rsidRPr="003C2065">
        <w:rPr>
          <w:rFonts w:ascii="Times New Roman" w:hAnsi="Times New Roman" w:cs="Times New Roman"/>
          <w:sz w:val="24"/>
          <w:szCs w:val="24"/>
          <w:lang w:val="ru-RU"/>
        </w:rPr>
        <w:t>5</w:t>
      </w:r>
      <w:proofErr w:type="gramStart"/>
      <w:r w:rsidRPr="003C2065">
        <w:rPr>
          <w:rFonts w:ascii="Times New Roman" w:hAnsi="Times New Roman" w:cs="Times New Roman"/>
          <w:sz w:val="24"/>
          <w:szCs w:val="24"/>
          <w:lang w:val="ru-RU"/>
        </w:rPr>
        <w:t>,9</w:t>
      </w:r>
      <w:proofErr w:type="gramEnd"/>
      <w:r w:rsidRPr="003C2065">
        <w:rPr>
          <w:rFonts w:ascii="Times New Roman" w:hAnsi="Times New Roman" w:cs="Times New Roman"/>
          <w:sz w:val="24"/>
          <w:szCs w:val="24"/>
        </w:rPr>
        <w:t>·</w:t>
      </w:r>
      <w:r w:rsidRPr="003C2065">
        <w:rPr>
          <w:rFonts w:ascii="Times New Roman" w:hAnsi="Times New Roman" w:cs="Times New Roman"/>
          <w:sz w:val="24"/>
          <w:szCs w:val="24"/>
          <w:lang w:val="ru-RU"/>
        </w:rPr>
        <w:t>10</w:t>
      </w:r>
      <w:r w:rsidRPr="003C2065">
        <w:rPr>
          <w:rFonts w:ascii="Times New Roman" w:hAnsi="Times New Roman" w:cs="Times New Roman"/>
          <w:sz w:val="24"/>
          <w:szCs w:val="24"/>
          <w:vertAlign w:val="superscript"/>
          <w:lang w:val="ru-RU"/>
        </w:rPr>
        <w:t>-8</w:t>
      </w:r>
      <w:r w:rsidRPr="003C2065">
        <w:rPr>
          <w:rFonts w:ascii="Times New Roman" w:hAnsi="Times New Roman" w:cs="Times New Roman"/>
          <w:sz w:val="24"/>
          <w:szCs w:val="24"/>
          <w:lang w:val="ru-RU"/>
        </w:rPr>
        <w:tab/>
      </w:r>
      <w:r w:rsidRPr="003C2065">
        <w:rPr>
          <w:rFonts w:ascii="Times New Roman" w:hAnsi="Times New Roman" w:cs="Times New Roman"/>
          <w:sz w:val="24"/>
          <w:szCs w:val="24"/>
          <w:lang w:val="ru-RU"/>
        </w:rPr>
        <w:tab/>
      </w:r>
      <w:r w:rsidRPr="003C2065">
        <w:rPr>
          <w:rFonts w:ascii="Times New Roman" w:hAnsi="Times New Roman" w:cs="Times New Roman"/>
          <w:sz w:val="24"/>
          <w:szCs w:val="24"/>
          <w:lang w:val="ru-RU"/>
        </w:rPr>
        <w:tab/>
      </w:r>
    </w:p>
    <w:p w:rsidR="006B4591" w:rsidRPr="003C2065" w:rsidRDefault="006B4591" w:rsidP="003C2065">
      <w:pPr>
        <w:widowControl w:val="0"/>
        <w:spacing w:after="0" w:line="240" w:lineRule="auto"/>
        <w:ind w:right="-19"/>
        <w:jc w:val="both"/>
        <w:rPr>
          <w:rFonts w:ascii="Times New Roman" w:hAnsi="Times New Roman" w:cs="Times New Roman"/>
          <w:sz w:val="24"/>
          <w:szCs w:val="24"/>
          <w:lang w:val="ru-RU"/>
        </w:rPr>
      </w:pPr>
      <w:r w:rsidRPr="003C2065">
        <w:rPr>
          <w:rFonts w:ascii="Times New Roman" w:hAnsi="Times New Roman" w:cs="Times New Roman"/>
          <w:sz w:val="24"/>
          <w:szCs w:val="24"/>
          <w:lang w:val="ru-RU"/>
        </w:rPr>
        <w:t>Основным поставщиком ионов водорода является первая ступень диссоциации [</w:t>
      </w:r>
      <w:r w:rsidRPr="003C2065">
        <w:rPr>
          <w:rFonts w:ascii="Times New Roman" w:hAnsi="Times New Roman" w:cs="Times New Roman"/>
          <w:sz w:val="24"/>
          <w:szCs w:val="24"/>
        </w:rPr>
        <w:t>H</w:t>
      </w:r>
      <w:r w:rsidRPr="003C2065">
        <w:rPr>
          <w:rFonts w:ascii="Times New Roman" w:hAnsi="Times New Roman" w:cs="Times New Roman"/>
          <w:sz w:val="24"/>
          <w:szCs w:val="24"/>
          <w:vertAlign w:val="superscript"/>
          <w:lang w:val="ru-RU"/>
        </w:rPr>
        <w:t>+</w:t>
      </w:r>
      <w:r w:rsidRPr="003C2065">
        <w:rPr>
          <w:rFonts w:ascii="Times New Roman" w:hAnsi="Times New Roman" w:cs="Times New Roman"/>
          <w:sz w:val="24"/>
          <w:szCs w:val="24"/>
          <w:lang w:val="ru-RU"/>
        </w:rPr>
        <w:t>]</w:t>
      </w:r>
      <w:r w:rsidRPr="003C2065">
        <w:rPr>
          <w:rFonts w:ascii="Times New Roman" w:hAnsi="Times New Roman" w:cs="Times New Roman"/>
          <w:sz w:val="24"/>
          <w:szCs w:val="24"/>
        </w:rPr>
        <w:t> </w:t>
      </w:r>
      <w:r w:rsidRPr="003C2065">
        <w:rPr>
          <w:rFonts w:ascii="Times New Roman" w:hAnsi="Times New Roman" w:cs="Times New Roman"/>
          <w:sz w:val="24"/>
          <w:szCs w:val="24"/>
          <w:lang w:val="ru-RU"/>
        </w:rPr>
        <w:t>=</w:t>
      </w:r>
      <w:r w:rsidRPr="003C2065">
        <w:rPr>
          <w:rFonts w:ascii="Times New Roman" w:hAnsi="Times New Roman" w:cs="Times New Roman"/>
          <w:sz w:val="24"/>
          <w:szCs w:val="24"/>
        </w:rPr>
        <w:t> </w:t>
      </w:r>
      <w:r w:rsidRPr="003C2065">
        <w:rPr>
          <w:rFonts w:ascii="Times New Roman" w:hAnsi="Times New Roman" w:cs="Times New Roman"/>
          <w:sz w:val="24"/>
          <w:szCs w:val="24"/>
          <w:lang w:val="ru-RU"/>
        </w:rPr>
        <w:t>0,024</w:t>
      </w:r>
      <w:r w:rsidRPr="003C2065">
        <w:rPr>
          <w:rFonts w:ascii="Times New Roman" w:hAnsi="Times New Roman" w:cs="Times New Roman"/>
          <w:sz w:val="24"/>
          <w:szCs w:val="24"/>
        </w:rPr>
        <w:t> </w:t>
      </w:r>
      <w:r w:rsidRPr="003C2065">
        <w:rPr>
          <w:rFonts w:ascii="Times New Roman" w:hAnsi="Times New Roman" w:cs="Times New Roman"/>
          <w:sz w:val="24"/>
          <w:szCs w:val="24"/>
          <w:lang w:val="ru-RU"/>
        </w:rPr>
        <w:t>моль/</w:t>
      </w:r>
      <w:proofErr w:type="gramStart"/>
      <w:r w:rsidRPr="003C2065">
        <w:rPr>
          <w:rFonts w:ascii="Times New Roman" w:hAnsi="Times New Roman" w:cs="Times New Roman"/>
          <w:sz w:val="24"/>
          <w:szCs w:val="24"/>
          <w:lang w:val="ru-RU"/>
        </w:rPr>
        <w:t>л</w:t>
      </w:r>
      <w:proofErr w:type="gramEnd"/>
      <w:r w:rsidRPr="003C2065">
        <w:rPr>
          <w:rFonts w:ascii="Times New Roman" w:hAnsi="Times New Roman" w:cs="Times New Roman"/>
          <w:sz w:val="24"/>
          <w:szCs w:val="24"/>
          <w:lang w:val="ru-RU"/>
        </w:rPr>
        <w:t>. С учетом этого фактора получаем выражение</w:t>
      </w:r>
    </w:p>
    <w:p w:rsidR="006B4591" w:rsidRPr="003C2065" w:rsidRDefault="006B4591" w:rsidP="003C2065">
      <w:pPr>
        <w:widowControl w:val="0"/>
        <w:spacing w:after="0" w:line="240" w:lineRule="auto"/>
        <w:ind w:right="-19"/>
        <w:jc w:val="both"/>
        <w:rPr>
          <w:rFonts w:ascii="Times New Roman" w:hAnsi="Times New Roman" w:cs="Times New Roman"/>
          <w:sz w:val="24"/>
          <w:szCs w:val="24"/>
          <w:lang w:val="ru-RU"/>
        </w:rPr>
      </w:pPr>
      <w:r w:rsidRPr="003C2065">
        <w:rPr>
          <w:rFonts w:ascii="Times New Roman" w:hAnsi="Times New Roman" w:cs="Times New Roman"/>
          <w:sz w:val="24"/>
          <w:szCs w:val="24"/>
          <w:lang w:val="ru-RU"/>
        </w:rPr>
        <w:tab/>
      </w:r>
      <w:r w:rsidRPr="003C2065">
        <w:rPr>
          <w:rFonts w:ascii="Times New Roman" w:hAnsi="Times New Roman" w:cs="Times New Roman"/>
          <w:sz w:val="24"/>
          <w:szCs w:val="24"/>
          <w:lang w:val="ru-RU"/>
        </w:rPr>
        <w:tab/>
      </w:r>
      <m:oMath>
        <m:r>
          <m:rPr>
            <m:sty m:val="p"/>
          </m:rPr>
          <w:rPr>
            <w:rFonts w:ascii="Times New Roman" w:hAnsi="Times New Roman" w:cs="Times New Roman"/>
            <w:sz w:val="24"/>
            <w:szCs w:val="24"/>
          </w:rPr>
          <m:t> </m:t>
        </m:r>
        <m:r>
          <m:rPr>
            <m:sty m:val="p"/>
          </m:rPr>
          <w:rPr>
            <w:rFonts w:ascii="Cambria Math" w:hAnsi="Times New Roman" w:cs="Times New Roman"/>
            <w:sz w:val="24"/>
            <w:szCs w:val="24"/>
            <w:lang w:val="ru-RU"/>
          </w:rPr>
          <m:t>5,9</m:t>
        </m:r>
        <m:r>
          <m:rPr>
            <m:sty m:val="p"/>
          </m:rPr>
          <w:rPr>
            <w:rFonts w:ascii="Times New Roman" w:hAnsi="Times New Roman" w:cs="Times New Roman"/>
            <w:sz w:val="24"/>
            <w:szCs w:val="24"/>
          </w:rPr>
          <m:t>·</m:t>
        </m:r>
        <m:r>
          <m:rPr>
            <m:sty m:val="p"/>
          </m:rPr>
          <w:rPr>
            <w:rFonts w:ascii="Cambria Math" w:hAnsi="Times New Roman" w:cs="Times New Roman"/>
            <w:sz w:val="24"/>
            <w:szCs w:val="24"/>
            <w:lang w:val="ru-RU"/>
          </w:rPr>
          <m:t>1</m:t>
        </m:r>
        <m:sSup>
          <m:sSupPr>
            <m:ctrlPr>
              <w:rPr>
                <w:rFonts w:ascii="Cambria Math" w:hAnsi="Times New Roman" w:cs="Times New Roman"/>
                <w:i/>
                <w:sz w:val="24"/>
                <w:szCs w:val="24"/>
              </w:rPr>
            </m:ctrlPr>
          </m:sSupPr>
          <m:e>
            <m:r>
              <w:rPr>
                <w:rFonts w:ascii="Cambria Math" w:hAnsi="Times New Roman" w:cs="Times New Roman"/>
                <w:sz w:val="24"/>
                <w:szCs w:val="24"/>
                <w:lang w:val="ru-RU"/>
              </w:rPr>
              <m:t>0</m:t>
            </m:r>
          </m:e>
          <m:sup>
            <m:r>
              <w:rPr>
                <w:rFonts w:ascii="Times New Roman" w:hAnsi="Times New Roman" w:cs="Times New Roman"/>
                <w:sz w:val="24"/>
                <w:szCs w:val="24"/>
                <w:lang w:val="ru-RU"/>
              </w:rPr>
              <m:t>-</m:t>
            </m:r>
            <m:r>
              <w:rPr>
                <w:rFonts w:ascii="Cambria Math" w:hAnsi="Times New Roman" w:cs="Times New Roman"/>
                <w:sz w:val="24"/>
                <w:szCs w:val="24"/>
                <w:lang w:val="ru-RU"/>
              </w:rPr>
              <m:t>8</m:t>
            </m:r>
          </m:sup>
        </m:sSup>
        <m:r>
          <w:rPr>
            <w:rFonts w:ascii="Cambria Math" w:hAnsi="Times New Roman" w:cs="Times New Roman"/>
            <w:sz w:val="24"/>
            <w:szCs w:val="24"/>
            <w:lang w:val="ru-RU"/>
          </w:rPr>
          <m:t>=</m:t>
        </m:r>
        <m:f>
          <m:fPr>
            <m:ctrlPr>
              <w:rPr>
                <w:rFonts w:ascii="Cambria Math" w:hAnsi="Times New Roman" w:cs="Times New Roman"/>
                <w:i/>
                <w:sz w:val="24"/>
                <w:szCs w:val="24"/>
              </w:rPr>
            </m:ctrlPr>
          </m:fPr>
          <m:num>
            <m:r>
              <w:rPr>
                <w:rFonts w:ascii="Cambria Math" w:hAnsi="Times New Roman" w:cs="Times New Roman"/>
                <w:sz w:val="24"/>
                <w:szCs w:val="24"/>
                <w:lang w:val="ru-RU"/>
              </w:rPr>
              <m:t>0,024</m:t>
            </m:r>
            <m:r>
              <w:rPr>
                <w:rFonts w:ascii="Times New Roman" w:hAnsi="Times New Roman" w:cs="Times New Roman"/>
                <w:sz w:val="24"/>
                <w:szCs w:val="24"/>
                <w:lang w:val="ru-RU"/>
              </w:rPr>
              <m:t>∙</m:t>
            </m:r>
            <m:r>
              <w:rPr>
                <w:rFonts w:ascii="Cambria Math" w:hAnsi="Cambria Math" w:cs="Times New Roman"/>
                <w:sz w:val="24"/>
                <w:szCs w:val="24"/>
              </w:rPr>
              <m:t>y</m:t>
            </m:r>
          </m:num>
          <m:den>
            <m:r>
              <w:rPr>
                <w:rFonts w:ascii="Cambria Math" w:hAnsi="Times New Roman" w:cs="Times New Roman"/>
                <w:sz w:val="24"/>
                <w:szCs w:val="24"/>
                <w:lang w:val="ru-RU"/>
              </w:rPr>
              <m:t>0,024</m:t>
            </m:r>
            <m:r>
              <w:rPr>
                <w:rFonts w:ascii="Times New Roman" w:hAnsi="Times New Roman" w:cs="Times New Roman"/>
                <w:sz w:val="24"/>
                <w:szCs w:val="24"/>
                <w:lang w:val="ru-RU"/>
              </w:rPr>
              <m:t>-</m:t>
            </m:r>
            <m:r>
              <w:rPr>
                <w:rFonts w:ascii="Cambria Math" w:hAnsi="Cambria Math" w:cs="Times New Roman"/>
                <w:sz w:val="24"/>
                <w:szCs w:val="24"/>
              </w:rPr>
              <m:t>y</m:t>
            </m:r>
          </m:den>
        </m:f>
      </m:oMath>
      <w:r w:rsidRPr="003C2065">
        <w:rPr>
          <w:rFonts w:ascii="Times New Roman" w:hAnsi="Times New Roman" w:cs="Times New Roman"/>
          <w:sz w:val="24"/>
          <w:szCs w:val="24"/>
          <w:lang w:val="ru-RU"/>
        </w:rPr>
        <w:t xml:space="preserve">   </w:t>
      </w:r>
      <w:r w:rsidRPr="003C2065">
        <w:rPr>
          <w:rFonts w:ascii="Times New Roman" w:hAnsi="Times New Roman" w:cs="Times New Roman"/>
          <w:sz w:val="24"/>
          <w:szCs w:val="24"/>
          <w:lang w:val="ru-RU"/>
        </w:rPr>
        <w:tab/>
      </w:r>
      <w:r w:rsidRPr="003C2065">
        <w:rPr>
          <w:rFonts w:ascii="Times New Roman" w:hAnsi="Times New Roman" w:cs="Times New Roman"/>
          <w:sz w:val="24"/>
          <w:szCs w:val="24"/>
          <w:lang w:val="ru-RU"/>
        </w:rPr>
        <w:tab/>
      </w:r>
      <w:r w:rsidRPr="003C2065">
        <w:rPr>
          <w:rFonts w:ascii="Times New Roman" w:hAnsi="Times New Roman" w:cs="Times New Roman"/>
          <w:i/>
          <w:sz w:val="24"/>
          <w:szCs w:val="24"/>
        </w:rPr>
        <w:t>y </w:t>
      </w:r>
      <w:r w:rsidRPr="003C2065">
        <w:rPr>
          <w:rFonts w:ascii="Times New Roman" w:hAnsi="Times New Roman" w:cs="Times New Roman"/>
          <w:sz w:val="24"/>
          <w:szCs w:val="24"/>
          <w:lang w:val="ru-RU"/>
        </w:rPr>
        <w:t>=</w:t>
      </w:r>
      <w:r w:rsidRPr="003C2065">
        <w:rPr>
          <w:rFonts w:ascii="Times New Roman" w:hAnsi="Times New Roman" w:cs="Times New Roman"/>
          <w:sz w:val="24"/>
          <w:szCs w:val="24"/>
        </w:rPr>
        <w:t> </w:t>
      </w:r>
      <w:r w:rsidRPr="003C2065">
        <w:rPr>
          <w:rFonts w:ascii="Times New Roman" w:hAnsi="Times New Roman" w:cs="Times New Roman"/>
          <w:sz w:val="24"/>
          <w:szCs w:val="24"/>
          <w:lang w:val="ru-RU"/>
        </w:rPr>
        <w:t>5</w:t>
      </w:r>
      <w:proofErr w:type="gramStart"/>
      <w:r w:rsidRPr="003C2065">
        <w:rPr>
          <w:rFonts w:ascii="Times New Roman" w:hAnsi="Times New Roman" w:cs="Times New Roman"/>
          <w:sz w:val="24"/>
          <w:szCs w:val="24"/>
          <w:lang w:val="ru-RU"/>
        </w:rPr>
        <w:t>,9</w:t>
      </w:r>
      <w:proofErr w:type="gramEnd"/>
      <w:r w:rsidRPr="003C2065">
        <w:rPr>
          <w:rFonts w:ascii="Times New Roman" w:hAnsi="Times New Roman" w:cs="Times New Roman"/>
          <w:sz w:val="24"/>
          <w:szCs w:val="24"/>
          <w:lang w:val="ru-RU"/>
        </w:rPr>
        <w:t>∙10</w:t>
      </w:r>
      <w:r w:rsidRPr="003C2065">
        <w:rPr>
          <w:rFonts w:ascii="Times New Roman" w:hAnsi="Times New Roman" w:cs="Times New Roman"/>
          <w:sz w:val="24"/>
          <w:szCs w:val="24"/>
          <w:vertAlign w:val="superscript"/>
          <w:lang w:val="ru-RU"/>
        </w:rPr>
        <w:t>-8</w:t>
      </w:r>
      <w:r w:rsidRPr="003C2065">
        <w:rPr>
          <w:rFonts w:ascii="Times New Roman" w:hAnsi="Times New Roman" w:cs="Times New Roman"/>
          <w:sz w:val="24"/>
          <w:szCs w:val="24"/>
        </w:rPr>
        <w:t> </w:t>
      </w:r>
      <w:r w:rsidRPr="003C2065">
        <w:rPr>
          <w:rFonts w:ascii="Times New Roman" w:hAnsi="Times New Roman" w:cs="Times New Roman"/>
          <w:sz w:val="24"/>
          <w:szCs w:val="24"/>
          <w:lang w:val="ru-RU"/>
        </w:rPr>
        <w:t>моль/л</w:t>
      </w:r>
      <w:r w:rsidRPr="003C2065">
        <w:rPr>
          <w:rFonts w:ascii="Times New Roman" w:hAnsi="Times New Roman" w:cs="Times New Roman"/>
          <w:sz w:val="24"/>
          <w:szCs w:val="24"/>
          <w:lang w:val="ru-RU"/>
        </w:rPr>
        <w:tab/>
      </w:r>
      <w:r w:rsidRPr="003C2065">
        <w:rPr>
          <w:rFonts w:ascii="Times New Roman" w:hAnsi="Times New Roman" w:cs="Times New Roman"/>
          <w:sz w:val="24"/>
          <w:szCs w:val="24"/>
          <w:lang w:val="ru-RU"/>
        </w:rPr>
        <w:tab/>
      </w:r>
      <w:r w:rsidRPr="003C2065">
        <w:rPr>
          <w:rFonts w:ascii="Times New Roman" w:hAnsi="Times New Roman" w:cs="Times New Roman"/>
          <w:sz w:val="24"/>
          <w:szCs w:val="24"/>
        </w:rPr>
        <w:t>α</w:t>
      </w:r>
      <w:r w:rsidRPr="003C2065">
        <w:rPr>
          <w:rFonts w:ascii="Times New Roman" w:hAnsi="Times New Roman" w:cs="Times New Roman"/>
          <w:sz w:val="24"/>
          <w:szCs w:val="24"/>
          <w:lang w:val="ru-RU"/>
        </w:rPr>
        <w:t>(</w:t>
      </w:r>
      <w:r w:rsidRPr="003C2065">
        <w:rPr>
          <w:rFonts w:ascii="Times New Roman" w:hAnsi="Times New Roman" w:cs="Times New Roman"/>
          <w:sz w:val="24"/>
          <w:szCs w:val="24"/>
        </w:rPr>
        <w:t>HPO</w:t>
      </w:r>
      <w:r w:rsidRPr="003C2065">
        <w:rPr>
          <w:rFonts w:ascii="Times New Roman" w:hAnsi="Times New Roman" w:cs="Times New Roman"/>
          <w:sz w:val="24"/>
          <w:szCs w:val="24"/>
          <w:vertAlign w:val="subscript"/>
          <w:lang w:val="ru-RU"/>
        </w:rPr>
        <w:t>4</w:t>
      </w:r>
      <w:r w:rsidRPr="003C2065">
        <w:rPr>
          <w:rFonts w:ascii="Times New Roman" w:hAnsi="Times New Roman" w:cs="Times New Roman"/>
          <w:sz w:val="24"/>
          <w:szCs w:val="24"/>
          <w:vertAlign w:val="superscript"/>
          <w:lang w:val="ru-RU"/>
        </w:rPr>
        <w:t>2-</w:t>
      </w:r>
      <w:r w:rsidRPr="003C2065">
        <w:rPr>
          <w:rFonts w:ascii="Times New Roman" w:hAnsi="Times New Roman" w:cs="Times New Roman"/>
          <w:sz w:val="24"/>
          <w:szCs w:val="24"/>
          <w:lang w:val="ru-RU"/>
        </w:rPr>
        <w:t>) = 2,5∙10</w:t>
      </w:r>
      <w:r w:rsidRPr="003C2065">
        <w:rPr>
          <w:rFonts w:ascii="Times New Roman" w:hAnsi="Times New Roman" w:cs="Times New Roman"/>
          <w:sz w:val="24"/>
          <w:szCs w:val="24"/>
          <w:vertAlign w:val="superscript"/>
          <w:lang w:val="ru-RU"/>
        </w:rPr>
        <w:t>−4</w:t>
      </w:r>
      <w:r w:rsidRPr="003C2065">
        <w:rPr>
          <w:rFonts w:ascii="Times New Roman" w:hAnsi="Times New Roman" w:cs="Times New Roman"/>
          <w:sz w:val="24"/>
          <w:szCs w:val="24"/>
          <w:lang w:val="ru-RU"/>
        </w:rPr>
        <w:t>%</w:t>
      </w:r>
    </w:p>
    <w:p w:rsidR="006B4591" w:rsidRPr="003C2065" w:rsidRDefault="006B4591" w:rsidP="003C2065">
      <w:pPr>
        <w:widowControl w:val="0"/>
        <w:spacing w:after="0" w:line="240" w:lineRule="auto"/>
        <w:ind w:right="-19"/>
        <w:jc w:val="both"/>
        <w:rPr>
          <w:rFonts w:ascii="Times New Roman" w:hAnsi="Times New Roman" w:cs="Times New Roman"/>
          <w:sz w:val="24"/>
          <w:szCs w:val="24"/>
          <w:lang w:val="ru-RU"/>
        </w:rPr>
      </w:pPr>
      <w:r w:rsidRPr="003C2065">
        <w:rPr>
          <w:rFonts w:ascii="Times New Roman" w:hAnsi="Times New Roman" w:cs="Times New Roman"/>
          <w:sz w:val="24"/>
          <w:szCs w:val="24"/>
          <w:lang w:val="ru-RU"/>
        </w:rPr>
        <w:tab/>
        <w:t xml:space="preserve">Отсюда можно сделать вывод, что </w:t>
      </w:r>
      <w:r w:rsidRPr="003C2065">
        <w:rPr>
          <w:rFonts w:ascii="Times New Roman" w:hAnsi="Times New Roman" w:cs="Times New Roman"/>
          <w:sz w:val="24"/>
          <w:szCs w:val="24"/>
        </w:rPr>
        <w:t>II</w:t>
      </w:r>
      <w:r w:rsidRPr="003C2065">
        <w:rPr>
          <w:rFonts w:ascii="Times New Roman" w:hAnsi="Times New Roman" w:cs="Times New Roman"/>
          <w:sz w:val="24"/>
          <w:szCs w:val="24"/>
          <w:lang w:val="ru-RU"/>
        </w:rPr>
        <w:t xml:space="preserve"> ступень диссоциации практически не приводит к появлению дополнителных ионов </w:t>
      </w:r>
      <w:r w:rsidRPr="003C2065">
        <w:rPr>
          <w:rFonts w:ascii="Times New Roman" w:hAnsi="Times New Roman" w:cs="Times New Roman"/>
          <w:sz w:val="24"/>
          <w:szCs w:val="24"/>
        </w:rPr>
        <w:t>H</w:t>
      </w:r>
      <w:r w:rsidRPr="003C2065">
        <w:rPr>
          <w:rFonts w:ascii="Times New Roman" w:hAnsi="Times New Roman" w:cs="Times New Roman"/>
          <w:sz w:val="24"/>
          <w:szCs w:val="24"/>
          <w:vertAlign w:val="superscript"/>
          <w:lang w:val="ru-RU"/>
        </w:rPr>
        <w:t>+</w:t>
      </w:r>
      <w:r w:rsidRPr="003C2065">
        <w:rPr>
          <w:rFonts w:ascii="Times New Roman" w:hAnsi="Times New Roman" w:cs="Times New Roman"/>
          <w:sz w:val="24"/>
          <w:szCs w:val="24"/>
          <w:lang w:val="ru-RU"/>
        </w:rPr>
        <w:t xml:space="preserve">, ионов </w:t>
      </w:r>
      <w:r w:rsidRPr="003C2065">
        <w:rPr>
          <w:rFonts w:ascii="Times New Roman" w:hAnsi="Times New Roman" w:cs="Times New Roman"/>
          <w:sz w:val="24"/>
          <w:szCs w:val="24"/>
        </w:rPr>
        <w:t>HPO</w:t>
      </w:r>
      <w:r w:rsidRPr="003C2065">
        <w:rPr>
          <w:rFonts w:ascii="Times New Roman" w:hAnsi="Times New Roman" w:cs="Times New Roman"/>
          <w:sz w:val="24"/>
          <w:szCs w:val="24"/>
          <w:vertAlign w:val="subscript"/>
          <w:lang w:val="ru-RU"/>
        </w:rPr>
        <w:t>4</w:t>
      </w:r>
      <w:r w:rsidRPr="003C2065">
        <w:rPr>
          <w:rFonts w:ascii="Times New Roman" w:hAnsi="Times New Roman" w:cs="Times New Roman"/>
          <w:sz w:val="24"/>
          <w:szCs w:val="24"/>
          <w:vertAlign w:val="superscript"/>
          <w:lang w:val="ru-RU"/>
        </w:rPr>
        <w:t>2-</w:t>
      </w:r>
      <w:r w:rsidRPr="003C2065">
        <w:rPr>
          <w:rFonts w:ascii="Times New Roman" w:hAnsi="Times New Roman" w:cs="Times New Roman"/>
          <w:sz w:val="24"/>
          <w:szCs w:val="24"/>
          <w:lang w:val="ru-RU"/>
        </w:rPr>
        <w:t xml:space="preserve"> в растворе на 5-6 порядков меньше, чем ионов </w:t>
      </w:r>
      <w:r w:rsidRPr="003C2065">
        <w:rPr>
          <w:rFonts w:ascii="Times New Roman" w:hAnsi="Times New Roman" w:cs="Times New Roman"/>
          <w:sz w:val="24"/>
          <w:szCs w:val="24"/>
        </w:rPr>
        <w:t>H</w:t>
      </w:r>
      <w:r w:rsidRPr="003C2065">
        <w:rPr>
          <w:rFonts w:ascii="Times New Roman" w:hAnsi="Times New Roman" w:cs="Times New Roman"/>
          <w:sz w:val="24"/>
          <w:szCs w:val="24"/>
          <w:vertAlign w:val="subscript"/>
          <w:lang w:val="ru-RU"/>
        </w:rPr>
        <w:t>2</w:t>
      </w:r>
      <w:r w:rsidRPr="003C2065">
        <w:rPr>
          <w:rFonts w:ascii="Times New Roman" w:hAnsi="Times New Roman" w:cs="Times New Roman"/>
          <w:sz w:val="24"/>
          <w:szCs w:val="24"/>
        </w:rPr>
        <w:t>PO</w:t>
      </w:r>
      <w:r w:rsidRPr="003C2065">
        <w:rPr>
          <w:rFonts w:ascii="Times New Roman" w:hAnsi="Times New Roman" w:cs="Times New Roman"/>
          <w:sz w:val="24"/>
          <w:szCs w:val="24"/>
          <w:vertAlign w:val="subscript"/>
          <w:lang w:val="ru-RU"/>
        </w:rPr>
        <w:t>4</w:t>
      </w:r>
      <w:r w:rsidRPr="003C2065">
        <w:rPr>
          <w:rFonts w:ascii="Times New Roman" w:hAnsi="Times New Roman" w:cs="Times New Roman"/>
          <w:sz w:val="24"/>
          <w:szCs w:val="24"/>
          <w:vertAlign w:val="superscript"/>
          <w:lang w:val="ru-RU"/>
        </w:rPr>
        <w:t>-</w:t>
      </w:r>
      <w:r w:rsidRPr="003C2065">
        <w:rPr>
          <w:rFonts w:ascii="Times New Roman" w:hAnsi="Times New Roman" w:cs="Times New Roman"/>
          <w:sz w:val="24"/>
          <w:szCs w:val="24"/>
          <w:lang w:val="ru-RU"/>
        </w:rPr>
        <w:t>.</w:t>
      </w:r>
    </w:p>
    <w:p w:rsidR="003C2065" w:rsidRDefault="003C2065" w:rsidP="006B4591">
      <w:pPr>
        <w:widowControl w:val="0"/>
        <w:tabs>
          <w:tab w:val="left" w:pos="630"/>
        </w:tabs>
        <w:spacing w:after="0"/>
        <w:ind w:left="360"/>
        <w:jc w:val="center"/>
        <w:rPr>
          <w:rFonts w:ascii="Times New Roman" w:hAnsi="Times New Roman" w:cs="Times New Roman"/>
          <w:b/>
          <w:sz w:val="24"/>
          <w:szCs w:val="24"/>
          <w:lang w:val="ru-RU"/>
        </w:rPr>
      </w:pPr>
    </w:p>
    <w:p w:rsidR="006B4591" w:rsidRPr="006B4591" w:rsidRDefault="006B4591" w:rsidP="006B4591">
      <w:pPr>
        <w:widowControl w:val="0"/>
        <w:tabs>
          <w:tab w:val="left" w:pos="630"/>
        </w:tabs>
        <w:spacing w:after="0"/>
        <w:ind w:left="360"/>
        <w:jc w:val="center"/>
        <w:rPr>
          <w:rFonts w:ascii="Times New Roman" w:hAnsi="Times New Roman" w:cs="Times New Roman"/>
          <w:b/>
          <w:sz w:val="24"/>
          <w:szCs w:val="24"/>
          <w:lang w:val="ru-RU"/>
        </w:rPr>
      </w:pPr>
      <w:r w:rsidRPr="006B4591">
        <w:rPr>
          <w:rFonts w:ascii="Times New Roman" w:hAnsi="Times New Roman" w:cs="Times New Roman"/>
          <w:b/>
          <w:sz w:val="24"/>
          <w:szCs w:val="24"/>
          <w:lang w:val="ru-RU"/>
        </w:rPr>
        <w:lastRenderedPageBreak/>
        <w:t>ИОННЫЕ УРАВНЕНИЯ РЕАКЦИЙ</w:t>
      </w:r>
    </w:p>
    <w:p w:rsidR="006B4591" w:rsidRPr="006B4591" w:rsidRDefault="006B4591" w:rsidP="006B4591">
      <w:pPr>
        <w:widowControl w:val="0"/>
        <w:tabs>
          <w:tab w:val="left" w:pos="0"/>
          <w:tab w:val="left" w:pos="90"/>
        </w:tabs>
        <w:spacing w:after="0"/>
        <w:ind w:left="360"/>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ab/>
        <w:t xml:space="preserve">В ионных растворах происходят реакции между ионами, и не молекулами. Поэтому ионное уравнение, в отличие от </w:t>
      </w:r>
      <w:proofErr w:type="gramStart"/>
      <w:r w:rsidRPr="006B4591">
        <w:rPr>
          <w:rFonts w:ascii="Times New Roman" w:hAnsi="Times New Roman" w:cs="Times New Roman"/>
          <w:sz w:val="24"/>
          <w:szCs w:val="24"/>
          <w:lang w:val="ru-RU"/>
        </w:rPr>
        <w:t>молекулярного</w:t>
      </w:r>
      <w:proofErr w:type="gramEnd"/>
      <w:r w:rsidRPr="006B4591">
        <w:rPr>
          <w:rFonts w:ascii="Times New Roman" w:hAnsi="Times New Roman" w:cs="Times New Roman"/>
          <w:sz w:val="24"/>
          <w:szCs w:val="24"/>
          <w:lang w:val="ru-RU"/>
        </w:rPr>
        <w:t>, относится не к одной реакции между конкретными веществами, а к целой группе аналогичных реакций.</w:t>
      </w:r>
    </w:p>
    <w:p w:rsidR="006B4591" w:rsidRDefault="006B4591" w:rsidP="006B4591">
      <w:pPr>
        <w:widowControl w:val="0"/>
        <w:tabs>
          <w:tab w:val="left" w:pos="0"/>
          <w:tab w:val="left" w:pos="90"/>
        </w:tabs>
        <w:spacing w:after="0"/>
        <w:ind w:left="360"/>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ab/>
        <w:t xml:space="preserve"> Если сверяться с таблицей растворимости электролитов в водных растворах, легко понять что в растворе не могут одновременно находиться ионы </w:t>
      </w:r>
      <w:r w:rsidRPr="00E5732C">
        <w:rPr>
          <w:rFonts w:ascii="Times New Roman" w:hAnsi="Times New Roman" w:cs="Times New Roman"/>
          <w:sz w:val="24"/>
          <w:szCs w:val="24"/>
        </w:rPr>
        <w:t>Ba</w:t>
      </w:r>
      <w:r w:rsidRPr="006B4591">
        <w:rPr>
          <w:rFonts w:ascii="Times New Roman" w:hAnsi="Times New Roman" w:cs="Times New Roman"/>
          <w:sz w:val="24"/>
          <w:szCs w:val="24"/>
          <w:vertAlign w:val="superscript"/>
          <w:lang w:val="ru-RU"/>
        </w:rPr>
        <w:t>2+</w:t>
      </w:r>
      <w:r w:rsidRPr="006B4591">
        <w:rPr>
          <w:rFonts w:ascii="Times New Roman" w:hAnsi="Times New Roman" w:cs="Times New Roman"/>
          <w:sz w:val="24"/>
          <w:szCs w:val="24"/>
          <w:lang w:val="ru-RU"/>
        </w:rPr>
        <w:t xml:space="preserve"> и </w:t>
      </w:r>
      <w:r w:rsidRPr="00E5732C">
        <w:rPr>
          <w:rFonts w:ascii="Times New Roman" w:hAnsi="Times New Roman" w:cs="Times New Roman"/>
          <w:sz w:val="24"/>
          <w:szCs w:val="24"/>
        </w:rPr>
        <w:t>SO</w:t>
      </w:r>
      <w:r w:rsidRPr="006B4591">
        <w:rPr>
          <w:rFonts w:ascii="Times New Roman" w:hAnsi="Times New Roman" w:cs="Times New Roman"/>
          <w:sz w:val="24"/>
          <w:szCs w:val="24"/>
          <w:vertAlign w:val="subscript"/>
          <w:lang w:val="ru-RU"/>
        </w:rPr>
        <w:t>4</w:t>
      </w:r>
      <w:r w:rsidRPr="006B4591">
        <w:rPr>
          <w:rFonts w:ascii="Times New Roman" w:hAnsi="Times New Roman" w:cs="Times New Roman"/>
          <w:sz w:val="24"/>
          <w:szCs w:val="24"/>
          <w:vertAlign w:val="superscript"/>
          <w:lang w:val="ru-RU"/>
        </w:rPr>
        <w:t>2-</w:t>
      </w:r>
      <w:r w:rsidRPr="006B4591">
        <w:rPr>
          <w:rFonts w:ascii="Times New Roman" w:hAnsi="Times New Roman" w:cs="Times New Roman"/>
          <w:sz w:val="24"/>
          <w:szCs w:val="24"/>
          <w:lang w:val="ru-RU"/>
        </w:rPr>
        <w:t xml:space="preserve"> (или СО</w:t>
      </w:r>
      <w:r w:rsidRPr="006B4591">
        <w:rPr>
          <w:rFonts w:ascii="Times New Roman" w:hAnsi="Times New Roman" w:cs="Times New Roman"/>
          <w:sz w:val="24"/>
          <w:szCs w:val="24"/>
          <w:vertAlign w:val="subscript"/>
          <w:lang w:val="ru-RU"/>
        </w:rPr>
        <w:t>3</w:t>
      </w:r>
      <w:r w:rsidRPr="006B4591">
        <w:rPr>
          <w:rFonts w:ascii="Times New Roman" w:hAnsi="Times New Roman" w:cs="Times New Roman"/>
          <w:sz w:val="24"/>
          <w:szCs w:val="24"/>
          <w:vertAlign w:val="superscript"/>
          <w:lang w:val="ru-RU"/>
        </w:rPr>
        <w:t>2-</w:t>
      </w:r>
      <w:r w:rsidRPr="006B4591">
        <w:rPr>
          <w:rFonts w:ascii="Times New Roman" w:hAnsi="Times New Roman" w:cs="Times New Roman"/>
          <w:sz w:val="24"/>
          <w:szCs w:val="24"/>
          <w:lang w:val="ru-RU"/>
        </w:rPr>
        <w:t xml:space="preserve">); </w:t>
      </w:r>
      <w:r w:rsidRPr="00E5732C">
        <w:rPr>
          <w:rFonts w:ascii="Times New Roman" w:hAnsi="Times New Roman" w:cs="Times New Roman"/>
          <w:sz w:val="24"/>
          <w:szCs w:val="24"/>
        </w:rPr>
        <w:t>Ag</w:t>
      </w:r>
      <w:r w:rsidRPr="006B4591">
        <w:rPr>
          <w:rFonts w:ascii="Times New Roman" w:hAnsi="Times New Roman" w:cs="Times New Roman"/>
          <w:sz w:val="24"/>
          <w:szCs w:val="24"/>
          <w:vertAlign w:val="superscript"/>
          <w:lang w:val="ru-RU"/>
        </w:rPr>
        <w:t>+</w:t>
      </w:r>
      <w:r w:rsidRPr="006B4591">
        <w:rPr>
          <w:rFonts w:ascii="Times New Roman" w:hAnsi="Times New Roman" w:cs="Times New Roman"/>
          <w:sz w:val="24"/>
          <w:szCs w:val="24"/>
          <w:lang w:val="ru-RU"/>
        </w:rPr>
        <w:t xml:space="preserve"> и </w:t>
      </w:r>
      <w:r w:rsidRPr="00E5732C">
        <w:rPr>
          <w:rFonts w:ascii="Times New Roman" w:hAnsi="Times New Roman" w:cs="Times New Roman"/>
          <w:sz w:val="24"/>
          <w:szCs w:val="24"/>
        </w:rPr>
        <w:t>Cl</w:t>
      </w:r>
      <w:r w:rsidRPr="006B4591">
        <w:rPr>
          <w:rFonts w:ascii="Times New Roman" w:hAnsi="Times New Roman" w:cs="Times New Roman"/>
          <w:sz w:val="24"/>
          <w:szCs w:val="24"/>
          <w:vertAlign w:val="superscript"/>
          <w:lang w:val="ru-RU"/>
        </w:rPr>
        <w:t>-</w:t>
      </w:r>
      <w:r w:rsidRPr="006B4591">
        <w:rPr>
          <w:rFonts w:ascii="Times New Roman" w:hAnsi="Times New Roman" w:cs="Times New Roman"/>
          <w:sz w:val="24"/>
          <w:szCs w:val="24"/>
          <w:lang w:val="ru-RU"/>
        </w:rPr>
        <w:t xml:space="preserve"> (или  </w:t>
      </w:r>
      <w:r w:rsidRPr="00E5732C">
        <w:rPr>
          <w:rFonts w:ascii="Times New Roman" w:hAnsi="Times New Roman" w:cs="Times New Roman"/>
          <w:sz w:val="24"/>
          <w:szCs w:val="24"/>
        </w:rPr>
        <w:t>Br</w:t>
      </w:r>
      <w:r w:rsidRPr="006B4591">
        <w:rPr>
          <w:rFonts w:ascii="Times New Roman" w:hAnsi="Times New Roman" w:cs="Times New Roman"/>
          <w:sz w:val="24"/>
          <w:szCs w:val="24"/>
          <w:vertAlign w:val="superscript"/>
          <w:lang w:val="ru-RU"/>
        </w:rPr>
        <w:noBreakHyphen/>
      </w:r>
      <w:r w:rsidRPr="006B4591">
        <w:rPr>
          <w:rFonts w:ascii="Times New Roman" w:hAnsi="Times New Roman" w:cs="Times New Roman"/>
          <w:sz w:val="24"/>
          <w:szCs w:val="24"/>
          <w:lang w:val="ru-RU"/>
        </w:rPr>
        <w:t xml:space="preserve">, </w:t>
      </w:r>
      <w:r w:rsidRPr="00E5732C">
        <w:rPr>
          <w:rFonts w:ascii="Times New Roman" w:hAnsi="Times New Roman" w:cs="Times New Roman"/>
          <w:sz w:val="24"/>
          <w:szCs w:val="24"/>
        </w:rPr>
        <w:t>I</w:t>
      </w:r>
      <w:r w:rsidRPr="006B4591">
        <w:rPr>
          <w:rFonts w:ascii="Times New Roman" w:hAnsi="Times New Roman" w:cs="Times New Roman"/>
          <w:sz w:val="24"/>
          <w:szCs w:val="24"/>
          <w:vertAlign w:val="superscript"/>
          <w:lang w:val="ru-RU"/>
        </w:rPr>
        <w:t>-</w:t>
      </w:r>
      <w:r w:rsidRPr="006B4591">
        <w:rPr>
          <w:rFonts w:ascii="Times New Roman" w:hAnsi="Times New Roman" w:cs="Times New Roman"/>
          <w:sz w:val="24"/>
          <w:szCs w:val="24"/>
          <w:lang w:val="ru-RU"/>
        </w:rPr>
        <w:t>), ибо в растворе протекают реакции в соответствии с уравнениями:</w:t>
      </w:r>
    </w:p>
    <w:p w:rsidR="003C2065" w:rsidRPr="006B4591" w:rsidRDefault="003C2065" w:rsidP="006B4591">
      <w:pPr>
        <w:widowControl w:val="0"/>
        <w:tabs>
          <w:tab w:val="left" w:pos="0"/>
          <w:tab w:val="left" w:pos="90"/>
        </w:tabs>
        <w:spacing w:after="0"/>
        <w:ind w:left="360"/>
        <w:jc w:val="both"/>
        <w:rPr>
          <w:rFonts w:ascii="Times New Roman" w:hAnsi="Times New Roman" w:cs="Times New Roman"/>
          <w:sz w:val="24"/>
          <w:szCs w:val="24"/>
          <w:lang w:val="ru-RU"/>
        </w:rPr>
      </w:pPr>
    </w:p>
    <w:tbl>
      <w:tblPr>
        <w:tblStyle w:val="a5"/>
        <w:tblW w:w="9994" w:type="dxa"/>
        <w:tblInd w:w="360" w:type="dxa"/>
        <w:tblCellMar>
          <w:left w:w="29" w:type="dxa"/>
          <w:right w:w="29" w:type="dxa"/>
        </w:tblCellMar>
        <w:tblLook w:val="04A0"/>
      </w:tblPr>
      <w:tblGrid>
        <w:gridCol w:w="3642"/>
        <w:gridCol w:w="4406"/>
        <w:gridCol w:w="1946"/>
      </w:tblGrid>
      <w:tr w:rsidR="006B4591" w:rsidRPr="00E5732C" w:rsidTr="003C2065">
        <w:trPr>
          <w:trHeight w:val="432"/>
        </w:trPr>
        <w:tc>
          <w:tcPr>
            <w:tcW w:w="3642" w:type="dxa"/>
            <w:vAlign w:val="center"/>
          </w:tcPr>
          <w:p w:rsidR="006B4591" w:rsidRPr="00E5732C" w:rsidRDefault="006B4591" w:rsidP="003C2065">
            <w:pPr>
              <w:widowControl w:val="0"/>
              <w:tabs>
                <w:tab w:val="left" w:pos="0"/>
                <w:tab w:val="left" w:pos="90"/>
              </w:tabs>
              <w:rPr>
                <w:rFonts w:eastAsiaTheme="minorEastAsia"/>
              </w:rPr>
            </w:pPr>
            <w:r w:rsidRPr="00E5732C">
              <w:rPr>
                <w:rFonts w:eastAsiaTheme="minorEastAsia"/>
              </w:rPr>
              <w:t>Молекулярное уравнение</w:t>
            </w:r>
          </w:p>
        </w:tc>
        <w:tc>
          <w:tcPr>
            <w:tcW w:w="4406" w:type="dxa"/>
            <w:vAlign w:val="center"/>
          </w:tcPr>
          <w:p w:rsidR="006B4591" w:rsidRPr="00E5732C" w:rsidRDefault="006B4591" w:rsidP="003C2065">
            <w:pPr>
              <w:widowControl w:val="0"/>
              <w:tabs>
                <w:tab w:val="left" w:pos="0"/>
                <w:tab w:val="left" w:pos="90"/>
              </w:tabs>
              <w:rPr>
                <w:rFonts w:eastAsiaTheme="minorEastAsia"/>
              </w:rPr>
            </w:pPr>
            <w:r w:rsidRPr="00E5732C">
              <w:rPr>
                <w:rFonts w:eastAsiaTheme="minorEastAsia"/>
              </w:rPr>
              <w:t>Полное ионное уравнение</w:t>
            </w:r>
          </w:p>
        </w:tc>
        <w:tc>
          <w:tcPr>
            <w:tcW w:w="1946" w:type="dxa"/>
            <w:vAlign w:val="center"/>
          </w:tcPr>
          <w:p w:rsidR="006B4591" w:rsidRPr="00E5732C" w:rsidRDefault="006B4591" w:rsidP="003C2065">
            <w:pPr>
              <w:widowControl w:val="0"/>
              <w:tabs>
                <w:tab w:val="left" w:pos="0"/>
                <w:tab w:val="left" w:pos="90"/>
              </w:tabs>
              <w:rPr>
                <w:rFonts w:eastAsiaTheme="minorEastAsia"/>
              </w:rPr>
            </w:pPr>
            <w:r w:rsidRPr="00E5732C">
              <w:rPr>
                <w:rFonts w:eastAsiaTheme="minorEastAsia"/>
              </w:rPr>
              <w:t>Краткое ионное ур-е</w:t>
            </w:r>
          </w:p>
        </w:tc>
      </w:tr>
      <w:tr w:rsidR="006B4591" w:rsidRPr="00E5732C" w:rsidTr="003C2065">
        <w:trPr>
          <w:trHeight w:val="432"/>
        </w:trPr>
        <w:tc>
          <w:tcPr>
            <w:tcW w:w="3642" w:type="dxa"/>
            <w:vAlign w:val="center"/>
          </w:tcPr>
          <w:p w:rsidR="006B4591" w:rsidRPr="00E5732C" w:rsidRDefault="006B4591" w:rsidP="003C2065">
            <w:pPr>
              <w:widowControl w:val="0"/>
              <w:tabs>
                <w:tab w:val="left" w:pos="0"/>
                <w:tab w:val="left" w:pos="90"/>
              </w:tabs>
              <w:rPr>
                <w:rFonts w:eastAsiaTheme="minorEastAsia"/>
                <w:lang w:val="en-US"/>
              </w:rPr>
            </w:pPr>
            <w:r w:rsidRPr="00E5732C">
              <w:rPr>
                <w:rFonts w:eastAsiaTheme="minorEastAsia"/>
                <w:lang w:val="en-US"/>
              </w:rPr>
              <w:t>BaCl</w:t>
            </w:r>
            <w:r w:rsidRPr="00E5732C">
              <w:rPr>
                <w:rFonts w:eastAsiaTheme="minorEastAsia"/>
                <w:vertAlign w:val="subscript"/>
                <w:lang w:val="en-US"/>
              </w:rPr>
              <w:t>2</w:t>
            </w:r>
            <w:r w:rsidRPr="00E5732C">
              <w:rPr>
                <w:rFonts w:eastAsiaTheme="minorEastAsia"/>
                <w:lang w:val="en-US"/>
              </w:rPr>
              <w:t>+Na</w:t>
            </w:r>
            <w:r w:rsidRPr="00E5732C">
              <w:rPr>
                <w:rFonts w:eastAsiaTheme="minorEastAsia"/>
                <w:vertAlign w:val="subscript"/>
                <w:lang w:val="en-US"/>
              </w:rPr>
              <w:t>2</w:t>
            </w:r>
            <w:r w:rsidRPr="00E5732C">
              <w:rPr>
                <w:rFonts w:eastAsiaTheme="minorEastAsia"/>
                <w:lang w:val="en-US"/>
              </w:rPr>
              <w:t>SO</w:t>
            </w:r>
            <w:r w:rsidRPr="00E5732C">
              <w:rPr>
                <w:rFonts w:eastAsiaTheme="minorEastAsia"/>
                <w:vertAlign w:val="subscript"/>
                <w:lang w:val="en-US"/>
              </w:rPr>
              <w:t>4</w:t>
            </w:r>
            <w:r w:rsidRPr="00E5732C">
              <w:rPr>
                <w:rFonts w:eastAsiaTheme="minorEastAsia"/>
                <w:vertAlign w:val="subscript"/>
              </w:rPr>
              <w:t xml:space="preserve"> </w:t>
            </w:r>
            <w:r w:rsidRPr="00E5732C">
              <w:rPr>
                <w:rFonts w:eastAsiaTheme="minorEastAsia"/>
                <w:lang w:val="en-US"/>
              </w:rPr>
              <w:t>=</w:t>
            </w:r>
            <w:r w:rsidRPr="00E5732C">
              <w:rPr>
                <w:rFonts w:eastAsiaTheme="minorEastAsia"/>
              </w:rPr>
              <w:t xml:space="preserve"> </w:t>
            </w:r>
            <w:r w:rsidRPr="00E5732C">
              <w:rPr>
                <w:rFonts w:eastAsiaTheme="minorEastAsia"/>
                <w:lang w:val="en-US"/>
              </w:rPr>
              <w:t>BaSO</w:t>
            </w:r>
            <w:r w:rsidRPr="00E5732C">
              <w:rPr>
                <w:rFonts w:eastAsiaTheme="minorEastAsia"/>
                <w:vertAlign w:val="subscript"/>
              </w:rPr>
              <w:t>4</w:t>
            </w:r>
            <w:r w:rsidRPr="00E5732C">
              <w:rPr>
                <w:rFonts w:eastAsiaTheme="minorEastAsia"/>
              </w:rPr>
              <w:t>↓</w:t>
            </w:r>
            <w:r w:rsidRPr="00E5732C">
              <w:rPr>
                <w:rFonts w:eastAsiaTheme="minorEastAsia"/>
                <w:lang w:val="en-US"/>
              </w:rPr>
              <w:t>+2NaCl</w:t>
            </w:r>
          </w:p>
        </w:tc>
        <w:tc>
          <w:tcPr>
            <w:tcW w:w="4406" w:type="dxa"/>
            <w:vAlign w:val="center"/>
          </w:tcPr>
          <w:p w:rsidR="006B4591" w:rsidRPr="00E5732C" w:rsidRDefault="006B4591" w:rsidP="003C2065">
            <w:pPr>
              <w:widowControl w:val="0"/>
              <w:tabs>
                <w:tab w:val="left" w:pos="0"/>
                <w:tab w:val="left" w:pos="90"/>
              </w:tabs>
              <w:rPr>
                <w:rFonts w:eastAsiaTheme="minorEastAsia"/>
                <w:lang w:val="en-US"/>
              </w:rPr>
            </w:pPr>
            <w:r w:rsidRPr="00E5732C">
              <w:rPr>
                <w:rFonts w:eastAsiaTheme="minorEastAsia"/>
                <w:lang w:val="en-US"/>
              </w:rPr>
              <w:t>Ba</w:t>
            </w:r>
            <w:r w:rsidRPr="00E5732C">
              <w:rPr>
                <w:rFonts w:eastAsiaTheme="minorEastAsia"/>
                <w:vertAlign w:val="superscript"/>
                <w:lang w:val="en-US"/>
              </w:rPr>
              <w:t>2+</w:t>
            </w:r>
            <w:r w:rsidRPr="00E5732C">
              <w:rPr>
                <w:rFonts w:eastAsiaTheme="minorEastAsia"/>
                <w:lang w:val="en-US"/>
              </w:rPr>
              <w:t>+</w:t>
            </w:r>
            <w:r w:rsidRPr="00E5732C">
              <w:rPr>
                <w:rFonts w:eastAsiaTheme="minorEastAsia"/>
                <w:strike/>
                <w:lang w:val="en-US"/>
              </w:rPr>
              <w:t>2Cl</w:t>
            </w:r>
            <w:r w:rsidRPr="00E5732C">
              <w:rPr>
                <w:rFonts w:eastAsiaTheme="minorEastAsia"/>
                <w:strike/>
                <w:vertAlign w:val="superscript"/>
                <w:lang w:val="en-US"/>
              </w:rPr>
              <w:t>−</w:t>
            </w:r>
            <w:r w:rsidRPr="00E5732C">
              <w:rPr>
                <w:rFonts w:eastAsiaTheme="minorEastAsia"/>
                <w:lang w:val="en-US"/>
              </w:rPr>
              <w:t>+</w:t>
            </w:r>
            <w:r w:rsidRPr="00E5732C">
              <w:rPr>
                <w:rFonts w:eastAsiaTheme="minorEastAsia"/>
                <w:strike/>
                <w:lang w:val="en-US"/>
              </w:rPr>
              <w:t>2Na</w:t>
            </w:r>
            <w:r w:rsidRPr="00E5732C">
              <w:rPr>
                <w:rFonts w:eastAsiaTheme="minorEastAsia"/>
                <w:strike/>
                <w:vertAlign w:val="superscript"/>
                <w:lang w:val="en-US"/>
              </w:rPr>
              <w:t>+</w:t>
            </w:r>
            <w:r w:rsidRPr="00E5732C">
              <w:rPr>
                <w:rFonts w:eastAsiaTheme="minorEastAsia"/>
                <w:lang w:val="en-US"/>
              </w:rPr>
              <w:t>+SO</w:t>
            </w:r>
            <w:r w:rsidRPr="00E5732C">
              <w:rPr>
                <w:rFonts w:eastAsiaTheme="minorEastAsia"/>
                <w:vertAlign w:val="subscript"/>
                <w:lang w:val="en-US"/>
              </w:rPr>
              <w:t>4</w:t>
            </w:r>
            <w:r w:rsidRPr="00E5732C">
              <w:rPr>
                <w:rFonts w:eastAsiaTheme="minorEastAsia"/>
                <w:vertAlign w:val="superscript"/>
                <w:lang w:val="en-US"/>
              </w:rPr>
              <w:t>2−</w:t>
            </w:r>
            <w:r w:rsidRPr="00E5732C">
              <w:rPr>
                <w:rFonts w:eastAsiaTheme="minorEastAsia"/>
                <w:lang w:val="en-US"/>
              </w:rPr>
              <w:t>=BaSO</w:t>
            </w:r>
            <w:r w:rsidRPr="00E5732C">
              <w:rPr>
                <w:rFonts w:eastAsiaTheme="minorEastAsia"/>
                <w:vertAlign w:val="subscript"/>
                <w:lang w:val="en-US"/>
              </w:rPr>
              <w:t>4</w:t>
            </w:r>
            <w:r w:rsidRPr="00E5732C">
              <w:rPr>
                <w:rFonts w:eastAsiaTheme="minorEastAsia"/>
                <w:lang w:val="en-US"/>
              </w:rPr>
              <w:t>↓+</w:t>
            </w:r>
            <w:r w:rsidRPr="00E5732C">
              <w:rPr>
                <w:rFonts w:eastAsiaTheme="minorEastAsia"/>
                <w:strike/>
                <w:lang w:val="en-US"/>
              </w:rPr>
              <w:t>2Cl</w:t>
            </w:r>
            <w:r w:rsidRPr="00E5732C">
              <w:rPr>
                <w:rFonts w:eastAsiaTheme="minorEastAsia"/>
                <w:strike/>
                <w:vertAlign w:val="superscript"/>
                <w:lang w:val="en-US"/>
              </w:rPr>
              <w:t>−</w:t>
            </w:r>
            <w:r w:rsidRPr="00E5732C">
              <w:rPr>
                <w:rFonts w:eastAsiaTheme="minorEastAsia"/>
                <w:lang w:val="en-US"/>
              </w:rPr>
              <w:t>+</w:t>
            </w:r>
            <w:r w:rsidRPr="00E5732C">
              <w:rPr>
                <w:rFonts w:eastAsiaTheme="minorEastAsia"/>
                <w:strike/>
                <w:lang w:val="en-US"/>
              </w:rPr>
              <w:t>2Na</w:t>
            </w:r>
            <w:r w:rsidRPr="00E5732C">
              <w:rPr>
                <w:rFonts w:eastAsiaTheme="minorEastAsia"/>
                <w:strike/>
                <w:vertAlign w:val="superscript"/>
                <w:lang w:val="en-US"/>
              </w:rPr>
              <w:t>+</w:t>
            </w:r>
          </w:p>
        </w:tc>
        <w:tc>
          <w:tcPr>
            <w:tcW w:w="1946" w:type="dxa"/>
            <w:vMerge w:val="restart"/>
            <w:vAlign w:val="center"/>
          </w:tcPr>
          <w:p w:rsidR="006B4591" w:rsidRPr="00E5732C" w:rsidRDefault="006B4591" w:rsidP="003C2065">
            <w:pPr>
              <w:widowControl w:val="0"/>
              <w:tabs>
                <w:tab w:val="left" w:pos="0"/>
                <w:tab w:val="left" w:pos="90"/>
              </w:tabs>
              <w:rPr>
                <w:rFonts w:eastAsiaTheme="minorEastAsia"/>
              </w:rPr>
            </w:pPr>
            <w:r w:rsidRPr="00E5732C">
              <w:rPr>
                <w:rFonts w:eastAsiaTheme="minorEastAsia"/>
                <w:lang w:val="en-US"/>
              </w:rPr>
              <w:t>Ba</w:t>
            </w:r>
            <w:r w:rsidRPr="00E5732C">
              <w:rPr>
                <w:rFonts w:eastAsiaTheme="minorEastAsia"/>
                <w:vertAlign w:val="superscript"/>
              </w:rPr>
              <w:t>2+</w:t>
            </w:r>
            <w:r w:rsidRPr="00E5732C">
              <w:rPr>
                <w:rFonts w:eastAsiaTheme="minorEastAsia"/>
              </w:rPr>
              <w:t>+</w:t>
            </w:r>
            <w:r w:rsidRPr="00E5732C">
              <w:rPr>
                <w:rFonts w:eastAsiaTheme="minorEastAsia"/>
                <w:lang w:val="en-US"/>
              </w:rPr>
              <w:t>SO</w:t>
            </w:r>
            <w:r w:rsidRPr="00E5732C">
              <w:rPr>
                <w:rFonts w:eastAsiaTheme="minorEastAsia"/>
                <w:vertAlign w:val="subscript"/>
              </w:rPr>
              <w:t>4</w:t>
            </w:r>
            <w:r w:rsidRPr="00E5732C">
              <w:rPr>
                <w:rFonts w:eastAsiaTheme="minorEastAsia"/>
                <w:vertAlign w:val="superscript"/>
              </w:rPr>
              <w:t>2</w:t>
            </w:r>
            <w:r w:rsidRPr="00E5732C">
              <w:rPr>
                <w:rFonts w:eastAsiaTheme="minorEastAsia"/>
                <w:vertAlign w:val="superscript"/>
                <w:lang w:val="en-US"/>
              </w:rPr>
              <w:t>−</w:t>
            </w:r>
            <w:r w:rsidRPr="00E5732C">
              <w:rPr>
                <w:rFonts w:eastAsiaTheme="minorEastAsia"/>
              </w:rPr>
              <w:t xml:space="preserve"> = </w:t>
            </w:r>
            <w:r w:rsidRPr="00E5732C">
              <w:rPr>
                <w:rFonts w:eastAsiaTheme="minorEastAsia"/>
                <w:lang w:val="en-US"/>
              </w:rPr>
              <w:t>BaSO</w:t>
            </w:r>
            <w:r w:rsidRPr="00E5732C">
              <w:rPr>
                <w:rFonts w:eastAsiaTheme="minorEastAsia"/>
                <w:vertAlign w:val="subscript"/>
              </w:rPr>
              <w:t>4</w:t>
            </w:r>
            <w:r w:rsidRPr="00E5732C">
              <w:rPr>
                <w:rFonts w:eastAsiaTheme="minorEastAsia"/>
              </w:rPr>
              <w:t>↓</w:t>
            </w:r>
          </w:p>
        </w:tc>
      </w:tr>
      <w:tr w:rsidR="006B4591" w:rsidRPr="00E5732C" w:rsidTr="003C2065">
        <w:trPr>
          <w:trHeight w:val="432"/>
        </w:trPr>
        <w:tc>
          <w:tcPr>
            <w:tcW w:w="3642" w:type="dxa"/>
            <w:vAlign w:val="center"/>
          </w:tcPr>
          <w:p w:rsidR="006B4591" w:rsidRPr="00E5732C" w:rsidRDefault="006B4591" w:rsidP="003C2065">
            <w:pPr>
              <w:widowControl w:val="0"/>
              <w:tabs>
                <w:tab w:val="left" w:pos="0"/>
                <w:tab w:val="left" w:pos="90"/>
              </w:tabs>
              <w:rPr>
                <w:rFonts w:eastAsiaTheme="minorEastAsia"/>
                <w:vertAlign w:val="subscript"/>
                <w:lang w:val="en-US"/>
              </w:rPr>
            </w:pPr>
            <w:r w:rsidRPr="00E5732C">
              <w:rPr>
                <w:rFonts w:eastAsiaTheme="minorEastAsia"/>
                <w:lang w:val="en-US"/>
              </w:rPr>
              <w:t>Ba(NO</w:t>
            </w:r>
            <w:r w:rsidRPr="00E5732C">
              <w:rPr>
                <w:rFonts w:eastAsiaTheme="minorEastAsia"/>
                <w:vertAlign w:val="subscript"/>
                <w:lang w:val="en-US"/>
              </w:rPr>
              <w:t>3</w:t>
            </w:r>
            <w:r w:rsidRPr="00E5732C">
              <w:rPr>
                <w:rFonts w:eastAsiaTheme="minorEastAsia"/>
                <w:lang w:val="en-US"/>
              </w:rPr>
              <w:t>)</w:t>
            </w:r>
            <w:r w:rsidRPr="00E5732C">
              <w:rPr>
                <w:rFonts w:eastAsiaTheme="minorEastAsia"/>
                <w:vertAlign w:val="subscript"/>
                <w:lang w:val="en-US"/>
              </w:rPr>
              <w:t>2</w:t>
            </w:r>
            <w:r w:rsidRPr="00E5732C">
              <w:rPr>
                <w:rFonts w:eastAsiaTheme="minorEastAsia"/>
                <w:lang w:val="en-US"/>
              </w:rPr>
              <w:t>+(NH</w:t>
            </w:r>
            <w:r w:rsidRPr="00E5732C">
              <w:rPr>
                <w:rFonts w:eastAsiaTheme="minorEastAsia"/>
                <w:vertAlign w:val="subscript"/>
                <w:lang w:val="en-US"/>
              </w:rPr>
              <w:t>4</w:t>
            </w:r>
            <w:r w:rsidRPr="00E5732C">
              <w:rPr>
                <w:rFonts w:eastAsiaTheme="minorEastAsia"/>
                <w:lang w:val="en-US"/>
              </w:rPr>
              <w:t>)</w:t>
            </w:r>
            <w:r w:rsidRPr="00E5732C">
              <w:rPr>
                <w:rFonts w:eastAsiaTheme="minorEastAsia"/>
                <w:vertAlign w:val="subscript"/>
                <w:lang w:val="en-US"/>
              </w:rPr>
              <w:t>2</w:t>
            </w:r>
            <w:r w:rsidRPr="00E5732C">
              <w:rPr>
                <w:rFonts w:eastAsiaTheme="minorEastAsia"/>
                <w:lang w:val="en-US"/>
              </w:rPr>
              <w:t>SO</w:t>
            </w:r>
            <w:r w:rsidRPr="00E5732C">
              <w:rPr>
                <w:rFonts w:eastAsiaTheme="minorEastAsia"/>
                <w:vertAlign w:val="subscript"/>
                <w:lang w:val="en-US"/>
              </w:rPr>
              <w:t xml:space="preserve">4 </w:t>
            </w:r>
            <w:r w:rsidRPr="00E5732C">
              <w:rPr>
                <w:rFonts w:eastAsiaTheme="minorEastAsia"/>
                <w:lang w:val="en-US"/>
              </w:rPr>
              <w:t>= BaSO</w:t>
            </w:r>
            <w:r w:rsidRPr="00E5732C">
              <w:rPr>
                <w:rFonts w:eastAsiaTheme="minorEastAsia"/>
                <w:vertAlign w:val="subscript"/>
                <w:lang w:val="en-US"/>
              </w:rPr>
              <w:t>4</w:t>
            </w:r>
            <w:r w:rsidRPr="00E5732C">
              <w:rPr>
                <w:rFonts w:eastAsiaTheme="minorEastAsia"/>
                <w:lang w:val="en-US"/>
              </w:rPr>
              <w:t>↓+2NH</w:t>
            </w:r>
            <w:r w:rsidRPr="00E5732C">
              <w:rPr>
                <w:rFonts w:eastAsiaTheme="minorEastAsia"/>
                <w:vertAlign w:val="subscript"/>
                <w:lang w:val="en-US"/>
              </w:rPr>
              <w:t>4</w:t>
            </w:r>
            <w:r w:rsidRPr="00E5732C">
              <w:rPr>
                <w:rFonts w:eastAsiaTheme="minorEastAsia"/>
                <w:lang w:val="en-US"/>
              </w:rPr>
              <w:t>NO</w:t>
            </w:r>
            <w:r w:rsidRPr="00E5732C">
              <w:rPr>
                <w:rFonts w:eastAsiaTheme="minorEastAsia"/>
                <w:vertAlign w:val="subscript"/>
                <w:lang w:val="en-US"/>
              </w:rPr>
              <w:t>3</w:t>
            </w:r>
          </w:p>
        </w:tc>
        <w:tc>
          <w:tcPr>
            <w:tcW w:w="4406" w:type="dxa"/>
            <w:vAlign w:val="center"/>
          </w:tcPr>
          <w:p w:rsidR="006B4591" w:rsidRPr="00E5732C" w:rsidRDefault="006B4591" w:rsidP="003C2065">
            <w:pPr>
              <w:widowControl w:val="0"/>
              <w:tabs>
                <w:tab w:val="left" w:pos="0"/>
                <w:tab w:val="left" w:pos="90"/>
              </w:tabs>
              <w:rPr>
                <w:rFonts w:eastAsiaTheme="minorEastAsia"/>
                <w:lang w:val="en-US"/>
              </w:rPr>
            </w:pPr>
            <w:r w:rsidRPr="00E5732C">
              <w:rPr>
                <w:rFonts w:eastAsiaTheme="minorEastAsia"/>
                <w:lang w:val="en-US"/>
              </w:rPr>
              <w:t>Ba</w:t>
            </w:r>
            <w:r w:rsidRPr="00E5732C">
              <w:rPr>
                <w:rFonts w:eastAsiaTheme="minorEastAsia"/>
                <w:vertAlign w:val="superscript"/>
                <w:lang w:val="en-US"/>
              </w:rPr>
              <w:t>2+</w:t>
            </w:r>
            <w:r w:rsidRPr="00E5732C">
              <w:rPr>
                <w:rFonts w:eastAsiaTheme="minorEastAsia"/>
                <w:lang w:val="en-US"/>
              </w:rPr>
              <w:t>+</w:t>
            </w:r>
            <w:r w:rsidRPr="00E5732C">
              <w:rPr>
                <w:rFonts w:eastAsiaTheme="minorEastAsia"/>
                <w:strike/>
                <w:lang w:val="en-US"/>
              </w:rPr>
              <w:t>2NO</w:t>
            </w:r>
            <w:r w:rsidRPr="00E5732C">
              <w:rPr>
                <w:rFonts w:eastAsiaTheme="minorEastAsia"/>
                <w:strike/>
                <w:vertAlign w:val="subscript"/>
                <w:lang w:val="en-US"/>
              </w:rPr>
              <w:t>3</w:t>
            </w:r>
            <w:r w:rsidRPr="00E5732C">
              <w:rPr>
                <w:rFonts w:eastAsiaTheme="minorEastAsia"/>
                <w:strike/>
                <w:vertAlign w:val="superscript"/>
                <w:lang w:val="en-US"/>
              </w:rPr>
              <w:t>−</w:t>
            </w:r>
            <w:r w:rsidRPr="00E5732C">
              <w:rPr>
                <w:rFonts w:eastAsiaTheme="minorEastAsia"/>
                <w:lang w:val="en-US"/>
              </w:rPr>
              <w:t>+</w:t>
            </w:r>
            <w:r w:rsidRPr="00E5732C">
              <w:rPr>
                <w:rFonts w:eastAsiaTheme="minorEastAsia"/>
                <w:strike/>
                <w:lang w:val="en-US"/>
              </w:rPr>
              <w:t>2NH</w:t>
            </w:r>
            <w:r w:rsidRPr="00E5732C">
              <w:rPr>
                <w:rFonts w:eastAsiaTheme="minorEastAsia"/>
                <w:strike/>
                <w:vertAlign w:val="subscript"/>
                <w:lang w:val="en-US"/>
              </w:rPr>
              <w:t>4</w:t>
            </w:r>
            <w:r w:rsidRPr="00E5732C">
              <w:rPr>
                <w:rFonts w:eastAsiaTheme="minorEastAsia"/>
                <w:strike/>
                <w:vertAlign w:val="superscript"/>
                <w:lang w:val="en-US"/>
              </w:rPr>
              <w:t>+</w:t>
            </w:r>
            <w:r w:rsidRPr="00E5732C">
              <w:rPr>
                <w:rFonts w:eastAsiaTheme="minorEastAsia"/>
                <w:lang w:val="en-US"/>
              </w:rPr>
              <w:t>+SO</w:t>
            </w:r>
            <w:r w:rsidRPr="00E5732C">
              <w:rPr>
                <w:rFonts w:eastAsiaTheme="minorEastAsia"/>
                <w:vertAlign w:val="subscript"/>
                <w:lang w:val="en-US"/>
              </w:rPr>
              <w:t>4</w:t>
            </w:r>
            <w:r w:rsidRPr="00E5732C">
              <w:rPr>
                <w:rFonts w:eastAsiaTheme="minorEastAsia"/>
                <w:vertAlign w:val="superscript"/>
                <w:lang w:val="en-US"/>
              </w:rPr>
              <w:t>2−</w:t>
            </w:r>
            <w:r w:rsidRPr="00E5732C">
              <w:rPr>
                <w:rFonts w:eastAsiaTheme="minorEastAsia"/>
                <w:lang w:val="en-US"/>
              </w:rPr>
              <w:t>=BaSO</w:t>
            </w:r>
            <w:r w:rsidRPr="00E5732C">
              <w:rPr>
                <w:rFonts w:eastAsiaTheme="minorEastAsia"/>
                <w:vertAlign w:val="subscript"/>
                <w:lang w:val="en-US"/>
              </w:rPr>
              <w:t>4</w:t>
            </w:r>
            <w:r w:rsidRPr="00E5732C">
              <w:rPr>
                <w:rFonts w:eastAsiaTheme="minorEastAsia"/>
                <w:lang w:val="en-US"/>
              </w:rPr>
              <w:t>↓+</w:t>
            </w:r>
            <w:r w:rsidRPr="00E5732C">
              <w:rPr>
                <w:rFonts w:eastAsiaTheme="minorEastAsia"/>
                <w:strike/>
                <w:lang w:val="en-US"/>
              </w:rPr>
              <w:t>2NO</w:t>
            </w:r>
            <w:r w:rsidRPr="00E5732C">
              <w:rPr>
                <w:rFonts w:eastAsiaTheme="minorEastAsia"/>
                <w:strike/>
                <w:vertAlign w:val="subscript"/>
                <w:lang w:val="en-US"/>
              </w:rPr>
              <w:t>3</w:t>
            </w:r>
            <w:r w:rsidRPr="00E5732C">
              <w:rPr>
                <w:rFonts w:eastAsiaTheme="minorEastAsia"/>
                <w:strike/>
                <w:vertAlign w:val="superscript"/>
                <w:lang w:val="en-US"/>
              </w:rPr>
              <w:t>−</w:t>
            </w:r>
            <w:r w:rsidRPr="00E5732C">
              <w:rPr>
                <w:rFonts w:eastAsiaTheme="minorEastAsia"/>
                <w:lang w:val="en-US"/>
              </w:rPr>
              <w:t>+</w:t>
            </w:r>
            <w:r w:rsidRPr="00E5732C">
              <w:rPr>
                <w:rFonts w:eastAsiaTheme="minorEastAsia"/>
                <w:strike/>
                <w:lang w:val="en-US"/>
              </w:rPr>
              <w:t>2NH</w:t>
            </w:r>
            <w:r w:rsidRPr="00E5732C">
              <w:rPr>
                <w:rFonts w:eastAsiaTheme="minorEastAsia"/>
                <w:strike/>
                <w:vertAlign w:val="subscript"/>
                <w:lang w:val="en-US"/>
              </w:rPr>
              <w:t>4</w:t>
            </w:r>
            <w:r w:rsidRPr="00E5732C">
              <w:rPr>
                <w:rFonts w:eastAsiaTheme="minorEastAsia"/>
                <w:strike/>
                <w:vertAlign w:val="superscript"/>
                <w:lang w:val="en-US"/>
              </w:rPr>
              <w:t>+</w:t>
            </w:r>
          </w:p>
        </w:tc>
        <w:tc>
          <w:tcPr>
            <w:tcW w:w="1946" w:type="dxa"/>
            <w:vMerge/>
            <w:vAlign w:val="center"/>
          </w:tcPr>
          <w:p w:rsidR="006B4591" w:rsidRPr="00E5732C" w:rsidRDefault="006B4591" w:rsidP="003C2065">
            <w:pPr>
              <w:widowControl w:val="0"/>
              <w:tabs>
                <w:tab w:val="left" w:pos="0"/>
                <w:tab w:val="left" w:pos="90"/>
              </w:tabs>
              <w:rPr>
                <w:rFonts w:eastAsiaTheme="minorEastAsia"/>
                <w:lang w:val="en-US"/>
              </w:rPr>
            </w:pPr>
          </w:p>
        </w:tc>
      </w:tr>
      <w:tr w:rsidR="006B4591" w:rsidRPr="00E5732C" w:rsidTr="003C2065">
        <w:trPr>
          <w:trHeight w:val="432"/>
        </w:trPr>
        <w:tc>
          <w:tcPr>
            <w:tcW w:w="3642" w:type="dxa"/>
            <w:vAlign w:val="center"/>
          </w:tcPr>
          <w:p w:rsidR="006B4591" w:rsidRPr="00E5732C" w:rsidRDefault="006B4591" w:rsidP="003C2065">
            <w:pPr>
              <w:widowControl w:val="0"/>
              <w:tabs>
                <w:tab w:val="left" w:pos="0"/>
                <w:tab w:val="left" w:pos="90"/>
              </w:tabs>
              <w:rPr>
                <w:rFonts w:eastAsiaTheme="minorEastAsia"/>
                <w:lang w:val="en-US"/>
              </w:rPr>
            </w:pPr>
            <w:r w:rsidRPr="00E5732C">
              <w:rPr>
                <w:rFonts w:eastAsiaTheme="minorEastAsia"/>
                <w:lang w:val="en-US"/>
              </w:rPr>
              <w:t>AgNO</w:t>
            </w:r>
            <w:r w:rsidRPr="00E5732C">
              <w:rPr>
                <w:rFonts w:eastAsiaTheme="minorEastAsia"/>
                <w:vertAlign w:val="subscript"/>
                <w:lang w:val="en-US"/>
              </w:rPr>
              <w:t>3</w:t>
            </w:r>
            <w:r w:rsidRPr="00E5732C">
              <w:rPr>
                <w:rFonts w:eastAsiaTheme="minorEastAsia"/>
                <w:lang w:val="en-US"/>
              </w:rPr>
              <w:t xml:space="preserve"> + NaI = AgI↓ + NaI</w:t>
            </w:r>
          </w:p>
        </w:tc>
        <w:tc>
          <w:tcPr>
            <w:tcW w:w="4406" w:type="dxa"/>
            <w:vAlign w:val="center"/>
          </w:tcPr>
          <w:p w:rsidR="006B4591" w:rsidRPr="00E5732C" w:rsidRDefault="006B4591" w:rsidP="003C2065">
            <w:pPr>
              <w:widowControl w:val="0"/>
              <w:tabs>
                <w:tab w:val="left" w:pos="0"/>
                <w:tab w:val="left" w:pos="90"/>
              </w:tabs>
              <w:rPr>
                <w:rFonts w:eastAsiaTheme="minorEastAsia"/>
                <w:vertAlign w:val="superscript"/>
                <w:lang w:val="en-US"/>
              </w:rPr>
            </w:pPr>
            <w:r w:rsidRPr="00E5732C">
              <w:rPr>
                <w:rFonts w:eastAsiaTheme="minorEastAsia"/>
                <w:lang w:val="en-US"/>
              </w:rPr>
              <w:t>Ag</w:t>
            </w:r>
            <w:r w:rsidRPr="00E5732C">
              <w:rPr>
                <w:rFonts w:eastAsiaTheme="minorEastAsia"/>
                <w:vertAlign w:val="superscript"/>
                <w:lang w:val="en-US"/>
              </w:rPr>
              <w:t>+</w:t>
            </w:r>
            <w:r w:rsidRPr="00E5732C">
              <w:rPr>
                <w:rFonts w:eastAsiaTheme="minorEastAsia"/>
                <w:lang w:val="en-US"/>
              </w:rPr>
              <w:t xml:space="preserve"> + </w:t>
            </w:r>
            <w:r w:rsidRPr="00E5732C">
              <w:rPr>
                <w:rFonts w:eastAsiaTheme="minorEastAsia"/>
                <w:strike/>
                <w:lang w:val="en-US"/>
              </w:rPr>
              <w:t>NO</w:t>
            </w:r>
            <w:r w:rsidRPr="00E5732C">
              <w:rPr>
                <w:rFonts w:eastAsiaTheme="minorEastAsia"/>
                <w:strike/>
                <w:vertAlign w:val="subscript"/>
                <w:lang w:val="en-US"/>
              </w:rPr>
              <w:t>3</w:t>
            </w:r>
            <w:r w:rsidRPr="00E5732C">
              <w:rPr>
                <w:rFonts w:eastAsiaTheme="minorEastAsia"/>
                <w:strike/>
                <w:vertAlign w:val="superscript"/>
                <w:lang w:val="en-US"/>
              </w:rPr>
              <w:t>−</w:t>
            </w:r>
            <w:r w:rsidRPr="00E5732C">
              <w:rPr>
                <w:rFonts w:eastAsiaTheme="minorEastAsia"/>
                <w:lang w:val="en-US"/>
              </w:rPr>
              <w:t xml:space="preserve">+ </w:t>
            </w:r>
            <w:r w:rsidRPr="00E5732C">
              <w:rPr>
                <w:rFonts w:eastAsiaTheme="minorEastAsia"/>
                <w:strike/>
                <w:lang w:val="en-US"/>
              </w:rPr>
              <w:t>Na</w:t>
            </w:r>
            <w:r w:rsidRPr="00E5732C">
              <w:rPr>
                <w:rFonts w:eastAsiaTheme="minorEastAsia"/>
                <w:strike/>
                <w:vertAlign w:val="superscript"/>
                <w:lang w:val="en-US"/>
              </w:rPr>
              <w:t>+</w:t>
            </w:r>
            <w:r w:rsidRPr="00E5732C">
              <w:rPr>
                <w:rFonts w:eastAsiaTheme="minorEastAsia"/>
                <w:lang w:val="en-US"/>
              </w:rPr>
              <w:t xml:space="preserve"> + I</w:t>
            </w:r>
            <w:r w:rsidRPr="00E5732C">
              <w:rPr>
                <w:rFonts w:eastAsiaTheme="minorEastAsia"/>
                <w:vertAlign w:val="superscript"/>
                <w:lang w:val="en-US"/>
              </w:rPr>
              <w:t>−</w:t>
            </w:r>
            <w:r w:rsidRPr="00E5732C">
              <w:rPr>
                <w:rFonts w:eastAsiaTheme="minorEastAsia"/>
                <w:lang w:val="en-US"/>
              </w:rPr>
              <w:t xml:space="preserve"> = AgI↓ + </w:t>
            </w:r>
            <w:r w:rsidRPr="00E5732C">
              <w:rPr>
                <w:rFonts w:eastAsiaTheme="minorEastAsia"/>
                <w:strike/>
                <w:lang w:val="en-US"/>
              </w:rPr>
              <w:t>Na</w:t>
            </w:r>
            <w:r w:rsidRPr="00E5732C">
              <w:rPr>
                <w:rFonts w:eastAsiaTheme="minorEastAsia"/>
                <w:strike/>
                <w:vertAlign w:val="superscript"/>
                <w:lang w:val="en-US"/>
              </w:rPr>
              <w:t>+</w:t>
            </w:r>
            <w:r w:rsidRPr="00E5732C">
              <w:rPr>
                <w:rFonts w:eastAsiaTheme="minorEastAsia"/>
                <w:lang w:val="en-US"/>
              </w:rPr>
              <w:t xml:space="preserve"> + </w:t>
            </w:r>
            <w:r w:rsidRPr="00E5732C">
              <w:rPr>
                <w:rFonts w:eastAsiaTheme="minorEastAsia"/>
                <w:strike/>
                <w:lang w:val="en-US"/>
              </w:rPr>
              <w:t>NO</w:t>
            </w:r>
            <w:r w:rsidRPr="00E5732C">
              <w:rPr>
                <w:rFonts w:eastAsiaTheme="minorEastAsia"/>
                <w:strike/>
                <w:vertAlign w:val="subscript"/>
                <w:lang w:val="en-US"/>
              </w:rPr>
              <w:t>3</w:t>
            </w:r>
            <w:r w:rsidRPr="00E5732C">
              <w:rPr>
                <w:rFonts w:eastAsiaTheme="minorEastAsia"/>
                <w:strike/>
                <w:vertAlign w:val="superscript"/>
                <w:lang w:val="en-US"/>
              </w:rPr>
              <w:t>−</w:t>
            </w:r>
          </w:p>
        </w:tc>
        <w:tc>
          <w:tcPr>
            <w:tcW w:w="1946" w:type="dxa"/>
            <w:vMerge w:val="restart"/>
            <w:vAlign w:val="center"/>
          </w:tcPr>
          <w:p w:rsidR="006B4591" w:rsidRPr="00E5732C" w:rsidRDefault="006B4591" w:rsidP="003C2065">
            <w:pPr>
              <w:widowControl w:val="0"/>
              <w:tabs>
                <w:tab w:val="left" w:pos="0"/>
                <w:tab w:val="left" w:pos="90"/>
              </w:tabs>
              <w:rPr>
                <w:rFonts w:eastAsiaTheme="minorEastAsia"/>
                <w:lang w:val="en-US"/>
              </w:rPr>
            </w:pPr>
            <w:r w:rsidRPr="00E5732C">
              <w:rPr>
                <w:rFonts w:eastAsiaTheme="minorEastAsia"/>
                <w:lang w:val="en-US"/>
              </w:rPr>
              <w:t>Ag</w:t>
            </w:r>
            <w:r w:rsidRPr="00E5732C">
              <w:rPr>
                <w:rFonts w:eastAsiaTheme="minorEastAsia"/>
                <w:vertAlign w:val="superscript"/>
                <w:lang w:val="en-US"/>
              </w:rPr>
              <w:t>+</w:t>
            </w:r>
            <w:r w:rsidRPr="00E5732C">
              <w:rPr>
                <w:rFonts w:eastAsiaTheme="minorEastAsia"/>
                <w:lang w:val="en-US"/>
              </w:rPr>
              <w:t xml:space="preserve"> + I</w:t>
            </w:r>
            <w:r w:rsidRPr="00E5732C">
              <w:rPr>
                <w:rFonts w:eastAsiaTheme="minorEastAsia"/>
                <w:vertAlign w:val="superscript"/>
                <w:lang w:val="en-US"/>
              </w:rPr>
              <w:t>−</w:t>
            </w:r>
            <w:r w:rsidRPr="00E5732C">
              <w:rPr>
                <w:rFonts w:eastAsiaTheme="minorEastAsia"/>
                <w:lang w:val="en-US"/>
              </w:rPr>
              <w:t xml:space="preserve"> = AgI↓</w:t>
            </w:r>
          </w:p>
        </w:tc>
      </w:tr>
      <w:tr w:rsidR="006B4591" w:rsidRPr="00E5732C" w:rsidTr="003C2065">
        <w:trPr>
          <w:trHeight w:val="432"/>
        </w:trPr>
        <w:tc>
          <w:tcPr>
            <w:tcW w:w="3642" w:type="dxa"/>
            <w:vAlign w:val="center"/>
          </w:tcPr>
          <w:p w:rsidR="006B4591" w:rsidRPr="00E5732C" w:rsidRDefault="006B4591" w:rsidP="003C2065">
            <w:pPr>
              <w:widowControl w:val="0"/>
              <w:tabs>
                <w:tab w:val="left" w:pos="0"/>
                <w:tab w:val="left" w:pos="90"/>
              </w:tabs>
              <w:rPr>
                <w:rFonts w:eastAsiaTheme="minorEastAsia"/>
                <w:lang w:val="en-US"/>
              </w:rPr>
            </w:pPr>
            <w:r w:rsidRPr="00E5732C">
              <w:rPr>
                <w:rFonts w:eastAsiaTheme="minorEastAsia"/>
                <w:lang w:val="en-US"/>
              </w:rPr>
              <w:t>AgF</w:t>
            </w:r>
            <w:r w:rsidRPr="00E5732C">
              <w:rPr>
                <w:rFonts w:eastAsiaTheme="minorEastAsia"/>
              </w:rPr>
              <w:t xml:space="preserve"> + </w:t>
            </w:r>
            <w:r w:rsidRPr="00E5732C">
              <w:rPr>
                <w:rFonts w:eastAsiaTheme="minorEastAsia"/>
                <w:lang w:val="en-US"/>
              </w:rPr>
              <w:t>KI = AgI↓ + KF</w:t>
            </w:r>
          </w:p>
        </w:tc>
        <w:tc>
          <w:tcPr>
            <w:tcW w:w="4406" w:type="dxa"/>
            <w:vAlign w:val="center"/>
          </w:tcPr>
          <w:p w:rsidR="006B4591" w:rsidRPr="00E5732C" w:rsidRDefault="006B4591" w:rsidP="003C2065">
            <w:pPr>
              <w:widowControl w:val="0"/>
              <w:tabs>
                <w:tab w:val="left" w:pos="0"/>
                <w:tab w:val="left" w:pos="90"/>
              </w:tabs>
              <w:rPr>
                <w:rFonts w:eastAsiaTheme="minorEastAsia"/>
                <w:lang w:val="en-US"/>
              </w:rPr>
            </w:pPr>
            <w:r w:rsidRPr="00E5732C">
              <w:rPr>
                <w:rFonts w:eastAsiaTheme="minorEastAsia"/>
                <w:lang w:val="en-US"/>
              </w:rPr>
              <w:t>Ag</w:t>
            </w:r>
            <w:r w:rsidRPr="00E5732C">
              <w:rPr>
                <w:rFonts w:eastAsiaTheme="minorEastAsia"/>
                <w:vertAlign w:val="superscript"/>
                <w:lang w:val="en-US"/>
              </w:rPr>
              <w:t>+</w:t>
            </w:r>
            <w:r w:rsidRPr="00E5732C">
              <w:rPr>
                <w:rFonts w:eastAsiaTheme="minorEastAsia"/>
                <w:lang w:val="en-US"/>
              </w:rPr>
              <w:t xml:space="preserve"> + </w:t>
            </w:r>
            <w:r w:rsidRPr="00E5732C">
              <w:rPr>
                <w:rFonts w:eastAsiaTheme="minorEastAsia"/>
                <w:strike/>
                <w:lang w:val="en-US"/>
              </w:rPr>
              <w:t>F</w:t>
            </w:r>
            <w:r w:rsidRPr="00E5732C">
              <w:rPr>
                <w:rFonts w:eastAsiaTheme="minorEastAsia"/>
                <w:strike/>
                <w:vertAlign w:val="superscript"/>
                <w:lang w:val="en-US"/>
              </w:rPr>
              <w:t>−</w:t>
            </w:r>
            <w:r w:rsidRPr="00E5732C">
              <w:rPr>
                <w:rFonts w:eastAsiaTheme="minorEastAsia"/>
                <w:vertAlign w:val="superscript"/>
                <w:lang w:val="en-US"/>
              </w:rPr>
              <w:t xml:space="preserve"> </w:t>
            </w:r>
            <w:r w:rsidRPr="00E5732C">
              <w:rPr>
                <w:rFonts w:eastAsiaTheme="minorEastAsia"/>
                <w:lang w:val="en-US"/>
              </w:rPr>
              <w:t xml:space="preserve">+ </w:t>
            </w:r>
            <w:r w:rsidRPr="00E5732C">
              <w:rPr>
                <w:rFonts w:eastAsiaTheme="minorEastAsia"/>
                <w:strike/>
                <w:lang w:val="en-US"/>
              </w:rPr>
              <w:t>Na</w:t>
            </w:r>
            <w:r w:rsidRPr="00E5732C">
              <w:rPr>
                <w:rFonts w:eastAsiaTheme="minorEastAsia"/>
                <w:strike/>
                <w:vertAlign w:val="superscript"/>
                <w:lang w:val="en-US"/>
              </w:rPr>
              <w:t>+</w:t>
            </w:r>
            <w:r w:rsidRPr="00E5732C">
              <w:rPr>
                <w:rFonts w:eastAsiaTheme="minorEastAsia"/>
                <w:lang w:val="en-US"/>
              </w:rPr>
              <w:t xml:space="preserve"> + I</w:t>
            </w:r>
            <w:r w:rsidRPr="00E5732C">
              <w:rPr>
                <w:rFonts w:eastAsiaTheme="minorEastAsia"/>
                <w:vertAlign w:val="superscript"/>
                <w:lang w:val="en-US"/>
              </w:rPr>
              <w:t>−</w:t>
            </w:r>
            <w:r w:rsidRPr="00E5732C">
              <w:rPr>
                <w:rFonts w:eastAsiaTheme="minorEastAsia"/>
                <w:lang w:val="en-US"/>
              </w:rPr>
              <w:t xml:space="preserve"> = AgI↓ + </w:t>
            </w:r>
            <w:r w:rsidRPr="00E5732C">
              <w:rPr>
                <w:rFonts w:eastAsiaTheme="minorEastAsia"/>
                <w:strike/>
                <w:lang w:val="en-US"/>
              </w:rPr>
              <w:t>Na</w:t>
            </w:r>
            <w:r w:rsidRPr="00E5732C">
              <w:rPr>
                <w:rFonts w:eastAsiaTheme="minorEastAsia"/>
                <w:strike/>
                <w:vertAlign w:val="superscript"/>
                <w:lang w:val="en-US"/>
              </w:rPr>
              <w:t>+</w:t>
            </w:r>
            <w:r w:rsidRPr="00E5732C">
              <w:rPr>
                <w:rFonts w:eastAsiaTheme="minorEastAsia"/>
                <w:lang w:val="en-US"/>
              </w:rPr>
              <w:t xml:space="preserve"> + </w:t>
            </w:r>
            <w:r w:rsidRPr="00E5732C">
              <w:rPr>
                <w:rFonts w:eastAsiaTheme="minorEastAsia"/>
                <w:strike/>
                <w:lang w:val="en-US"/>
              </w:rPr>
              <w:t>NO</w:t>
            </w:r>
            <w:r w:rsidRPr="00E5732C">
              <w:rPr>
                <w:rFonts w:eastAsiaTheme="minorEastAsia"/>
                <w:strike/>
                <w:vertAlign w:val="subscript"/>
                <w:lang w:val="en-US"/>
              </w:rPr>
              <w:t>3</w:t>
            </w:r>
            <w:r w:rsidRPr="00E5732C">
              <w:rPr>
                <w:rFonts w:eastAsiaTheme="minorEastAsia"/>
                <w:strike/>
                <w:vertAlign w:val="superscript"/>
                <w:lang w:val="en-US"/>
              </w:rPr>
              <w:t>−</w:t>
            </w:r>
          </w:p>
        </w:tc>
        <w:tc>
          <w:tcPr>
            <w:tcW w:w="1946" w:type="dxa"/>
            <w:vMerge/>
            <w:vAlign w:val="center"/>
          </w:tcPr>
          <w:p w:rsidR="006B4591" w:rsidRPr="00E5732C" w:rsidRDefault="006B4591" w:rsidP="003C2065">
            <w:pPr>
              <w:widowControl w:val="0"/>
              <w:tabs>
                <w:tab w:val="left" w:pos="0"/>
                <w:tab w:val="left" w:pos="90"/>
              </w:tabs>
              <w:rPr>
                <w:rFonts w:eastAsiaTheme="minorEastAsia"/>
                <w:lang w:val="en-US"/>
              </w:rPr>
            </w:pPr>
          </w:p>
        </w:tc>
      </w:tr>
      <w:tr w:rsidR="006B4591" w:rsidRPr="00E5732C" w:rsidTr="003C2065">
        <w:trPr>
          <w:trHeight w:val="432"/>
        </w:trPr>
        <w:tc>
          <w:tcPr>
            <w:tcW w:w="3642" w:type="dxa"/>
            <w:vAlign w:val="center"/>
          </w:tcPr>
          <w:p w:rsidR="006B4591" w:rsidRPr="00E5732C" w:rsidRDefault="006B4591" w:rsidP="003C2065">
            <w:pPr>
              <w:widowControl w:val="0"/>
              <w:tabs>
                <w:tab w:val="left" w:pos="0"/>
                <w:tab w:val="left" w:pos="90"/>
              </w:tabs>
              <w:rPr>
                <w:rFonts w:eastAsiaTheme="minorEastAsia"/>
                <w:lang w:val="en-US"/>
              </w:rPr>
            </w:pPr>
            <w:r w:rsidRPr="00E5732C">
              <w:rPr>
                <w:rFonts w:eastAsiaTheme="minorEastAsia"/>
                <w:lang w:val="en-US"/>
              </w:rPr>
              <w:t>HI + NaOH = NaI + H</w:t>
            </w:r>
            <w:r w:rsidRPr="00E5732C">
              <w:rPr>
                <w:rFonts w:eastAsiaTheme="minorEastAsia"/>
                <w:vertAlign w:val="subscript"/>
                <w:lang w:val="en-US"/>
              </w:rPr>
              <w:t>2</w:t>
            </w:r>
            <w:r w:rsidRPr="00E5732C">
              <w:rPr>
                <w:rFonts w:eastAsiaTheme="minorEastAsia"/>
                <w:lang w:val="en-US"/>
              </w:rPr>
              <w:t>O</w:t>
            </w:r>
          </w:p>
        </w:tc>
        <w:tc>
          <w:tcPr>
            <w:tcW w:w="4406" w:type="dxa"/>
            <w:vAlign w:val="center"/>
          </w:tcPr>
          <w:p w:rsidR="006B4591" w:rsidRPr="00E5732C" w:rsidRDefault="006B4591" w:rsidP="003C2065">
            <w:pPr>
              <w:widowControl w:val="0"/>
              <w:tabs>
                <w:tab w:val="left" w:pos="0"/>
                <w:tab w:val="left" w:pos="90"/>
              </w:tabs>
              <w:rPr>
                <w:rFonts w:eastAsiaTheme="minorEastAsia"/>
                <w:lang w:val="en-US"/>
              </w:rPr>
            </w:pPr>
            <w:r w:rsidRPr="00E5732C">
              <w:rPr>
                <w:rFonts w:eastAsiaTheme="minorEastAsia"/>
                <w:lang w:val="en-US"/>
              </w:rPr>
              <w:t>H</w:t>
            </w:r>
            <w:r w:rsidRPr="00E5732C">
              <w:rPr>
                <w:rFonts w:eastAsiaTheme="minorEastAsia"/>
                <w:vertAlign w:val="superscript"/>
                <w:lang w:val="en-US"/>
              </w:rPr>
              <w:t>+</w:t>
            </w:r>
            <w:r w:rsidRPr="00E5732C">
              <w:rPr>
                <w:rFonts w:eastAsiaTheme="minorEastAsia"/>
                <w:lang w:val="en-US"/>
              </w:rPr>
              <w:t xml:space="preserve"> + </w:t>
            </w:r>
            <w:r w:rsidRPr="00E5732C">
              <w:rPr>
                <w:rFonts w:eastAsiaTheme="minorEastAsia"/>
                <w:strike/>
                <w:lang w:val="en-US"/>
              </w:rPr>
              <w:t>I</w:t>
            </w:r>
            <w:r w:rsidRPr="00E5732C">
              <w:rPr>
                <w:rFonts w:eastAsiaTheme="minorEastAsia"/>
                <w:strike/>
                <w:vertAlign w:val="superscript"/>
                <w:lang w:val="en-US"/>
              </w:rPr>
              <w:t>−</w:t>
            </w:r>
            <w:r w:rsidRPr="00E5732C">
              <w:rPr>
                <w:rFonts w:eastAsiaTheme="minorEastAsia"/>
                <w:lang w:val="en-US"/>
              </w:rPr>
              <w:t xml:space="preserve"> + </w:t>
            </w:r>
            <w:r w:rsidRPr="00E5732C">
              <w:rPr>
                <w:rFonts w:eastAsiaTheme="minorEastAsia"/>
                <w:strike/>
                <w:lang w:val="en-US"/>
              </w:rPr>
              <w:t>Na</w:t>
            </w:r>
            <w:r w:rsidRPr="00E5732C">
              <w:rPr>
                <w:rFonts w:eastAsiaTheme="minorEastAsia"/>
                <w:strike/>
                <w:vertAlign w:val="superscript"/>
                <w:lang w:val="en-US"/>
              </w:rPr>
              <w:t>+</w:t>
            </w:r>
            <w:r w:rsidRPr="00E5732C">
              <w:rPr>
                <w:rFonts w:eastAsiaTheme="minorEastAsia"/>
                <w:lang w:val="en-US"/>
              </w:rPr>
              <w:t xml:space="preserve"> + OH</w:t>
            </w:r>
            <w:r w:rsidRPr="00E5732C">
              <w:rPr>
                <w:rFonts w:eastAsiaTheme="minorEastAsia"/>
                <w:vertAlign w:val="superscript"/>
                <w:lang w:val="en-US"/>
              </w:rPr>
              <w:t>−</w:t>
            </w:r>
            <w:r w:rsidRPr="00E5732C">
              <w:rPr>
                <w:rFonts w:eastAsiaTheme="minorEastAsia"/>
                <w:lang w:val="en-US"/>
              </w:rPr>
              <w:t xml:space="preserve"> = </w:t>
            </w:r>
            <w:r w:rsidRPr="00E5732C">
              <w:rPr>
                <w:rFonts w:eastAsiaTheme="minorEastAsia"/>
                <w:strike/>
                <w:lang w:val="en-US"/>
              </w:rPr>
              <w:t>Na</w:t>
            </w:r>
            <w:r w:rsidRPr="00E5732C">
              <w:rPr>
                <w:rFonts w:eastAsiaTheme="minorEastAsia"/>
                <w:strike/>
                <w:vertAlign w:val="superscript"/>
                <w:lang w:val="en-US"/>
              </w:rPr>
              <w:t>+</w:t>
            </w:r>
            <w:r w:rsidRPr="00E5732C">
              <w:rPr>
                <w:rFonts w:eastAsiaTheme="minorEastAsia"/>
                <w:lang w:val="en-US"/>
              </w:rPr>
              <w:t xml:space="preserve"> + </w:t>
            </w:r>
            <w:r w:rsidRPr="00E5732C">
              <w:rPr>
                <w:rFonts w:eastAsiaTheme="minorEastAsia"/>
                <w:strike/>
                <w:lang w:val="en-US"/>
              </w:rPr>
              <w:t>I</w:t>
            </w:r>
            <w:r w:rsidRPr="00E5732C">
              <w:rPr>
                <w:rFonts w:eastAsiaTheme="minorEastAsia"/>
                <w:strike/>
                <w:vertAlign w:val="superscript"/>
                <w:lang w:val="en-US"/>
              </w:rPr>
              <w:t>−</w:t>
            </w:r>
            <w:r w:rsidRPr="00E5732C">
              <w:rPr>
                <w:rFonts w:eastAsiaTheme="minorEastAsia"/>
                <w:lang w:val="en-US"/>
              </w:rPr>
              <w:t xml:space="preserve"> + H</w:t>
            </w:r>
            <w:r w:rsidRPr="00E5732C">
              <w:rPr>
                <w:rFonts w:eastAsiaTheme="minorEastAsia"/>
                <w:vertAlign w:val="subscript"/>
                <w:lang w:val="en-US"/>
              </w:rPr>
              <w:t>2</w:t>
            </w:r>
            <w:r w:rsidRPr="00E5732C">
              <w:rPr>
                <w:rFonts w:eastAsiaTheme="minorEastAsia"/>
                <w:lang w:val="en-US"/>
              </w:rPr>
              <w:t>O</w:t>
            </w:r>
          </w:p>
        </w:tc>
        <w:tc>
          <w:tcPr>
            <w:tcW w:w="1946" w:type="dxa"/>
            <w:vMerge w:val="restart"/>
            <w:vAlign w:val="center"/>
          </w:tcPr>
          <w:p w:rsidR="006B4591" w:rsidRPr="00E5732C" w:rsidRDefault="006B4591" w:rsidP="003C2065">
            <w:pPr>
              <w:widowControl w:val="0"/>
              <w:tabs>
                <w:tab w:val="left" w:pos="0"/>
                <w:tab w:val="left" w:pos="90"/>
              </w:tabs>
              <w:rPr>
                <w:rFonts w:eastAsiaTheme="minorEastAsia"/>
                <w:lang w:val="en-US"/>
              </w:rPr>
            </w:pPr>
            <w:r w:rsidRPr="00E5732C">
              <w:rPr>
                <w:rFonts w:eastAsiaTheme="minorEastAsia"/>
                <w:lang w:val="en-US"/>
              </w:rPr>
              <w:t>H</w:t>
            </w:r>
            <w:r w:rsidRPr="00E5732C">
              <w:rPr>
                <w:rFonts w:eastAsiaTheme="minorEastAsia"/>
                <w:vertAlign w:val="superscript"/>
                <w:lang w:val="en-US"/>
              </w:rPr>
              <w:t>+</w:t>
            </w:r>
            <w:r w:rsidRPr="00E5732C">
              <w:rPr>
                <w:rFonts w:eastAsiaTheme="minorEastAsia"/>
                <w:lang w:val="en-US"/>
              </w:rPr>
              <w:t xml:space="preserve"> + OH</w:t>
            </w:r>
            <w:r w:rsidRPr="00E5732C">
              <w:rPr>
                <w:rFonts w:eastAsiaTheme="minorEastAsia"/>
                <w:vertAlign w:val="superscript"/>
                <w:lang w:val="en-US"/>
              </w:rPr>
              <w:t>−</w:t>
            </w:r>
            <w:r w:rsidRPr="00E5732C">
              <w:rPr>
                <w:rFonts w:eastAsiaTheme="minorEastAsia"/>
                <w:lang w:val="en-US"/>
              </w:rPr>
              <w:t xml:space="preserve"> = H</w:t>
            </w:r>
            <w:r w:rsidRPr="00E5732C">
              <w:rPr>
                <w:rFonts w:eastAsiaTheme="minorEastAsia"/>
                <w:vertAlign w:val="subscript"/>
                <w:lang w:val="en-US"/>
              </w:rPr>
              <w:t>2</w:t>
            </w:r>
            <w:r w:rsidRPr="00E5732C">
              <w:rPr>
                <w:rFonts w:eastAsiaTheme="minorEastAsia"/>
                <w:lang w:val="en-US"/>
              </w:rPr>
              <w:t>O</w:t>
            </w:r>
          </w:p>
        </w:tc>
      </w:tr>
      <w:tr w:rsidR="006B4591" w:rsidRPr="00E5732C" w:rsidTr="003C2065">
        <w:trPr>
          <w:trHeight w:val="432"/>
        </w:trPr>
        <w:tc>
          <w:tcPr>
            <w:tcW w:w="3642" w:type="dxa"/>
            <w:vAlign w:val="center"/>
          </w:tcPr>
          <w:p w:rsidR="006B4591" w:rsidRPr="00E5732C" w:rsidRDefault="006B4591" w:rsidP="003C2065">
            <w:pPr>
              <w:widowControl w:val="0"/>
              <w:tabs>
                <w:tab w:val="left" w:pos="0"/>
                <w:tab w:val="left" w:pos="90"/>
              </w:tabs>
              <w:rPr>
                <w:rFonts w:eastAsiaTheme="minorEastAsia"/>
                <w:lang w:val="en-US"/>
              </w:rPr>
            </w:pPr>
            <w:r w:rsidRPr="00E5732C">
              <w:rPr>
                <w:rFonts w:eastAsiaTheme="minorEastAsia"/>
                <w:lang w:val="en-US"/>
              </w:rPr>
              <w:t>2HNO</w:t>
            </w:r>
            <w:r w:rsidRPr="00E5732C">
              <w:rPr>
                <w:rFonts w:eastAsiaTheme="minorEastAsia"/>
                <w:vertAlign w:val="subscript"/>
                <w:lang w:val="en-US"/>
              </w:rPr>
              <w:t>3</w:t>
            </w:r>
            <w:r w:rsidRPr="00E5732C">
              <w:rPr>
                <w:rFonts w:eastAsiaTheme="minorEastAsia"/>
                <w:lang w:val="en-US"/>
              </w:rPr>
              <w:t xml:space="preserve"> + Ca(OH)</w:t>
            </w:r>
            <w:r w:rsidRPr="00E5732C">
              <w:rPr>
                <w:rFonts w:eastAsiaTheme="minorEastAsia"/>
                <w:vertAlign w:val="subscript"/>
                <w:lang w:val="en-US"/>
              </w:rPr>
              <w:t>2</w:t>
            </w:r>
            <w:r w:rsidRPr="00E5732C">
              <w:rPr>
                <w:rFonts w:eastAsiaTheme="minorEastAsia"/>
                <w:lang w:val="en-US"/>
              </w:rPr>
              <w:t xml:space="preserve"> = Ca(NO</w:t>
            </w:r>
            <w:r w:rsidRPr="00E5732C">
              <w:rPr>
                <w:rFonts w:eastAsiaTheme="minorEastAsia"/>
                <w:vertAlign w:val="subscript"/>
                <w:lang w:val="en-US"/>
              </w:rPr>
              <w:t>3</w:t>
            </w:r>
            <w:r w:rsidRPr="00E5732C">
              <w:rPr>
                <w:rFonts w:eastAsiaTheme="minorEastAsia"/>
                <w:lang w:val="en-US"/>
              </w:rPr>
              <w:t>)</w:t>
            </w:r>
            <w:r w:rsidRPr="00E5732C">
              <w:rPr>
                <w:rFonts w:eastAsiaTheme="minorEastAsia"/>
                <w:vertAlign w:val="subscript"/>
                <w:lang w:val="en-US"/>
              </w:rPr>
              <w:t>2</w:t>
            </w:r>
            <w:r w:rsidRPr="00E5732C">
              <w:rPr>
                <w:rFonts w:eastAsiaTheme="minorEastAsia"/>
                <w:lang w:val="en-US"/>
              </w:rPr>
              <w:t xml:space="preserve"> + 2H</w:t>
            </w:r>
            <w:r w:rsidRPr="00E5732C">
              <w:rPr>
                <w:rFonts w:eastAsiaTheme="minorEastAsia"/>
                <w:vertAlign w:val="subscript"/>
                <w:lang w:val="en-US"/>
              </w:rPr>
              <w:t>2</w:t>
            </w:r>
            <w:r w:rsidRPr="00E5732C">
              <w:rPr>
                <w:rFonts w:eastAsiaTheme="minorEastAsia"/>
                <w:lang w:val="en-US"/>
              </w:rPr>
              <w:t>O</w:t>
            </w:r>
          </w:p>
        </w:tc>
        <w:tc>
          <w:tcPr>
            <w:tcW w:w="4406" w:type="dxa"/>
            <w:vAlign w:val="center"/>
          </w:tcPr>
          <w:p w:rsidR="006B4591" w:rsidRPr="00E5732C" w:rsidRDefault="006B4591" w:rsidP="003C2065">
            <w:pPr>
              <w:widowControl w:val="0"/>
              <w:tabs>
                <w:tab w:val="left" w:pos="0"/>
                <w:tab w:val="left" w:pos="90"/>
              </w:tabs>
              <w:rPr>
                <w:rFonts w:eastAsiaTheme="minorEastAsia"/>
                <w:lang w:val="en-US"/>
              </w:rPr>
            </w:pPr>
            <w:r w:rsidRPr="00E5732C">
              <w:rPr>
                <w:rFonts w:eastAsiaTheme="minorEastAsia"/>
                <w:lang w:val="en-US"/>
              </w:rPr>
              <w:t>2H</w:t>
            </w:r>
            <w:r w:rsidRPr="00E5732C">
              <w:rPr>
                <w:rFonts w:eastAsiaTheme="minorEastAsia"/>
                <w:vertAlign w:val="superscript"/>
                <w:lang w:val="en-US"/>
              </w:rPr>
              <w:t>+</w:t>
            </w:r>
            <w:r w:rsidRPr="00E5732C">
              <w:rPr>
                <w:rFonts w:eastAsiaTheme="minorEastAsia"/>
                <w:lang w:val="en-US"/>
              </w:rPr>
              <w:t xml:space="preserve"> + </w:t>
            </w:r>
            <w:r w:rsidRPr="00E5732C">
              <w:rPr>
                <w:rFonts w:eastAsiaTheme="minorEastAsia"/>
                <w:strike/>
                <w:lang w:val="en-US"/>
              </w:rPr>
              <w:t>NO</w:t>
            </w:r>
            <w:r w:rsidRPr="00E5732C">
              <w:rPr>
                <w:rFonts w:eastAsiaTheme="minorEastAsia"/>
                <w:strike/>
                <w:vertAlign w:val="subscript"/>
                <w:lang w:val="en-US"/>
              </w:rPr>
              <w:t>3</w:t>
            </w:r>
            <w:r w:rsidRPr="00E5732C">
              <w:rPr>
                <w:rFonts w:eastAsiaTheme="minorEastAsia"/>
                <w:vertAlign w:val="superscript"/>
                <w:lang w:val="en-US"/>
              </w:rPr>
              <w:t>−</w:t>
            </w:r>
            <w:r w:rsidRPr="00E5732C">
              <w:rPr>
                <w:rFonts w:eastAsiaTheme="minorEastAsia"/>
                <w:lang w:val="en-US"/>
              </w:rPr>
              <w:t xml:space="preserve"> + </w:t>
            </w:r>
            <w:r w:rsidRPr="00E5732C">
              <w:rPr>
                <w:rFonts w:eastAsiaTheme="minorEastAsia"/>
                <w:strike/>
                <w:lang w:val="en-US"/>
              </w:rPr>
              <w:t>Ca</w:t>
            </w:r>
            <w:r w:rsidRPr="00E5732C">
              <w:rPr>
                <w:rFonts w:eastAsiaTheme="minorEastAsia"/>
                <w:strike/>
                <w:vertAlign w:val="superscript"/>
                <w:lang w:val="en-US"/>
              </w:rPr>
              <w:t>2+</w:t>
            </w:r>
            <w:r w:rsidRPr="00E5732C">
              <w:rPr>
                <w:rFonts w:eastAsiaTheme="minorEastAsia"/>
                <w:lang w:val="en-US"/>
              </w:rPr>
              <w:t xml:space="preserve"> + 2OH</w:t>
            </w:r>
            <w:r w:rsidRPr="00E5732C">
              <w:rPr>
                <w:rFonts w:eastAsiaTheme="minorEastAsia"/>
                <w:vertAlign w:val="superscript"/>
                <w:lang w:val="en-US"/>
              </w:rPr>
              <w:t>−</w:t>
            </w:r>
            <w:r w:rsidRPr="00E5732C">
              <w:rPr>
                <w:rFonts w:eastAsiaTheme="minorEastAsia"/>
                <w:lang w:val="en-US"/>
              </w:rPr>
              <w:t xml:space="preserve"> = </w:t>
            </w:r>
            <w:r w:rsidRPr="00E5732C">
              <w:rPr>
                <w:rFonts w:eastAsiaTheme="minorEastAsia"/>
                <w:strike/>
                <w:lang w:val="en-US"/>
              </w:rPr>
              <w:t>Ca</w:t>
            </w:r>
            <w:r w:rsidRPr="00E5732C">
              <w:rPr>
                <w:rFonts w:eastAsiaTheme="minorEastAsia"/>
                <w:strike/>
                <w:vertAlign w:val="superscript"/>
                <w:lang w:val="en-US"/>
              </w:rPr>
              <w:t>2+</w:t>
            </w:r>
            <w:r w:rsidRPr="00E5732C">
              <w:rPr>
                <w:rFonts w:eastAsiaTheme="minorEastAsia"/>
                <w:lang w:val="en-US"/>
              </w:rPr>
              <w:t xml:space="preserve"> + </w:t>
            </w:r>
            <w:r w:rsidRPr="00E5732C">
              <w:rPr>
                <w:rFonts w:eastAsiaTheme="minorEastAsia"/>
                <w:strike/>
                <w:lang w:val="en-US"/>
              </w:rPr>
              <w:t>2NO</w:t>
            </w:r>
            <w:r w:rsidRPr="00E5732C">
              <w:rPr>
                <w:rFonts w:eastAsiaTheme="minorEastAsia"/>
                <w:strike/>
                <w:vertAlign w:val="subscript"/>
                <w:lang w:val="en-US"/>
              </w:rPr>
              <w:t>3</w:t>
            </w:r>
            <w:r w:rsidRPr="00E5732C">
              <w:rPr>
                <w:rFonts w:eastAsiaTheme="minorEastAsia"/>
                <w:strike/>
                <w:vertAlign w:val="superscript"/>
                <w:lang w:val="en-US"/>
              </w:rPr>
              <w:t>−</w:t>
            </w:r>
            <w:r w:rsidRPr="00E5732C">
              <w:rPr>
                <w:rFonts w:eastAsiaTheme="minorEastAsia"/>
                <w:lang w:val="en-US"/>
              </w:rPr>
              <w:t xml:space="preserve"> + 2H</w:t>
            </w:r>
            <w:r w:rsidRPr="00E5732C">
              <w:rPr>
                <w:rFonts w:eastAsiaTheme="minorEastAsia"/>
                <w:vertAlign w:val="subscript"/>
                <w:lang w:val="en-US"/>
              </w:rPr>
              <w:t>2</w:t>
            </w:r>
            <w:r w:rsidRPr="00E5732C">
              <w:rPr>
                <w:rFonts w:eastAsiaTheme="minorEastAsia"/>
                <w:lang w:val="en-US"/>
              </w:rPr>
              <w:t>O</w:t>
            </w:r>
          </w:p>
        </w:tc>
        <w:tc>
          <w:tcPr>
            <w:tcW w:w="1946" w:type="dxa"/>
            <w:vMerge/>
            <w:vAlign w:val="center"/>
          </w:tcPr>
          <w:p w:rsidR="006B4591" w:rsidRPr="00E5732C" w:rsidRDefault="006B4591" w:rsidP="003C2065">
            <w:pPr>
              <w:widowControl w:val="0"/>
              <w:tabs>
                <w:tab w:val="left" w:pos="0"/>
                <w:tab w:val="left" w:pos="90"/>
              </w:tabs>
              <w:rPr>
                <w:rFonts w:eastAsiaTheme="minorEastAsia"/>
                <w:lang w:val="en-US"/>
              </w:rPr>
            </w:pPr>
          </w:p>
        </w:tc>
      </w:tr>
    </w:tbl>
    <w:p w:rsidR="006B4591" w:rsidRPr="006B4591" w:rsidRDefault="006B4591" w:rsidP="006B4591">
      <w:pPr>
        <w:widowControl w:val="0"/>
        <w:tabs>
          <w:tab w:val="left" w:pos="0"/>
          <w:tab w:val="left" w:pos="90"/>
        </w:tabs>
        <w:spacing w:after="0"/>
        <w:ind w:left="360"/>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 xml:space="preserve">Последние две реакции (между щелочью и сильной кислотой) называются </w:t>
      </w:r>
      <w:r w:rsidRPr="00630F64">
        <w:rPr>
          <w:rFonts w:ascii="Times New Roman" w:hAnsi="Times New Roman" w:cs="Times New Roman"/>
          <w:b/>
          <w:sz w:val="24"/>
          <w:szCs w:val="24"/>
          <w:lang w:val="ru-RU"/>
        </w:rPr>
        <w:t>реакциями нейтрализации.</w:t>
      </w:r>
    </w:p>
    <w:p w:rsidR="006B4591" w:rsidRDefault="006B4591" w:rsidP="006B4591">
      <w:pPr>
        <w:widowControl w:val="0"/>
        <w:tabs>
          <w:tab w:val="left" w:pos="0"/>
          <w:tab w:val="left" w:pos="90"/>
        </w:tabs>
        <w:spacing w:after="0"/>
        <w:ind w:left="360"/>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ab/>
        <w:t>Таблица растворимости не поможет в случае выделения газов, потому полезно запомнить, карбонаты, сульфиты и сульфиды (даже нерастворимые) разлагаются сильными кислотами, а соли аммония - сильными основаниями.</w:t>
      </w:r>
    </w:p>
    <w:p w:rsidR="00630F64" w:rsidRPr="006B4591" w:rsidRDefault="00630F64" w:rsidP="006B4591">
      <w:pPr>
        <w:widowControl w:val="0"/>
        <w:tabs>
          <w:tab w:val="left" w:pos="0"/>
          <w:tab w:val="left" w:pos="90"/>
        </w:tabs>
        <w:spacing w:after="0"/>
        <w:ind w:left="360"/>
        <w:jc w:val="both"/>
        <w:rPr>
          <w:rFonts w:ascii="Times New Roman" w:hAnsi="Times New Roman" w:cs="Times New Roman"/>
          <w:sz w:val="24"/>
          <w:szCs w:val="24"/>
          <w:lang w:val="ru-RU"/>
        </w:rPr>
      </w:pPr>
    </w:p>
    <w:tbl>
      <w:tblPr>
        <w:tblStyle w:val="a5"/>
        <w:tblW w:w="4919" w:type="dxa"/>
        <w:jc w:val="center"/>
        <w:tblLook w:val="04A0"/>
      </w:tblPr>
      <w:tblGrid>
        <w:gridCol w:w="2982"/>
        <w:gridCol w:w="1937"/>
      </w:tblGrid>
      <w:tr w:rsidR="006B4591" w:rsidRPr="00E5732C" w:rsidTr="003C2065">
        <w:trPr>
          <w:jc w:val="center"/>
        </w:trPr>
        <w:tc>
          <w:tcPr>
            <w:tcW w:w="2982" w:type="dxa"/>
          </w:tcPr>
          <w:p w:rsidR="006B4591" w:rsidRPr="00E5732C" w:rsidRDefault="006B4591" w:rsidP="003C2065">
            <w:pPr>
              <w:widowControl w:val="0"/>
              <w:tabs>
                <w:tab w:val="left" w:pos="180"/>
              </w:tabs>
              <w:ind w:left="26" w:hanging="26"/>
              <w:jc w:val="both"/>
              <w:rPr>
                <w:sz w:val="24"/>
                <w:szCs w:val="24"/>
                <w:lang w:val="en-US"/>
              </w:rPr>
            </w:pPr>
            <w:r w:rsidRPr="00E5732C">
              <w:rPr>
                <w:sz w:val="24"/>
                <w:szCs w:val="24"/>
                <w:lang w:val="en-US"/>
              </w:rPr>
              <w:t>CO</w:t>
            </w:r>
            <w:r w:rsidRPr="00E5732C">
              <w:rPr>
                <w:sz w:val="24"/>
                <w:szCs w:val="24"/>
                <w:vertAlign w:val="subscript"/>
                <w:lang w:val="en-US"/>
              </w:rPr>
              <w:t>3</w:t>
            </w:r>
            <w:r w:rsidRPr="00E5732C">
              <w:rPr>
                <w:sz w:val="24"/>
                <w:szCs w:val="24"/>
                <w:vertAlign w:val="superscript"/>
                <w:lang w:val="en-US"/>
              </w:rPr>
              <w:t>2-</w:t>
            </w:r>
            <w:r w:rsidRPr="00E5732C">
              <w:rPr>
                <w:sz w:val="24"/>
                <w:szCs w:val="24"/>
                <w:lang w:val="en-US"/>
              </w:rPr>
              <w:t xml:space="preserve"> + 2H</w:t>
            </w:r>
            <w:r w:rsidRPr="00E5732C">
              <w:rPr>
                <w:sz w:val="24"/>
                <w:szCs w:val="24"/>
                <w:vertAlign w:val="superscript"/>
                <w:lang w:val="en-US"/>
              </w:rPr>
              <w:t>+</w:t>
            </w:r>
            <w:r w:rsidRPr="00E5732C">
              <w:rPr>
                <w:sz w:val="24"/>
                <w:szCs w:val="24"/>
                <w:lang w:val="en-US"/>
              </w:rPr>
              <w:t xml:space="preserve"> = CO</w:t>
            </w:r>
            <w:r w:rsidRPr="00E5732C">
              <w:rPr>
                <w:sz w:val="24"/>
                <w:szCs w:val="24"/>
                <w:vertAlign w:val="subscript"/>
                <w:lang w:val="en-US"/>
              </w:rPr>
              <w:t>2</w:t>
            </w:r>
            <w:r w:rsidRPr="00E5732C">
              <w:rPr>
                <w:sz w:val="24"/>
                <w:szCs w:val="24"/>
                <w:lang w:val="en-US"/>
              </w:rPr>
              <w:t>↑ + H</w:t>
            </w:r>
            <w:r w:rsidRPr="00E5732C">
              <w:rPr>
                <w:sz w:val="24"/>
                <w:szCs w:val="24"/>
                <w:vertAlign w:val="subscript"/>
                <w:lang w:val="en-US"/>
              </w:rPr>
              <w:t>2</w:t>
            </w:r>
            <w:r w:rsidRPr="00E5732C">
              <w:rPr>
                <w:sz w:val="24"/>
                <w:szCs w:val="24"/>
                <w:lang w:val="en-US"/>
              </w:rPr>
              <w:t>O</w:t>
            </w:r>
          </w:p>
          <w:p w:rsidR="006B4591" w:rsidRPr="00E5732C" w:rsidRDefault="006B4591" w:rsidP="003C2065">
            <w:pPr>
              <w:widowControl w:val="0"/>
              <w:tabs>
                <w:tab w:val="left" w:pos="180"/>
              </w:tabs>
              <w:ind w:left="26" w:hanging="26"/>
              <w:jc w:val="both"/>
              <w:rPr>
                <w:sz w:val="24"/>
                <w:szCs w:val="24"/>
                <w:lang w:val="en-US"/>
              </w:rPr>
            </w:pPr>
            <w:r w:rsidRPr="00E5732C">
              <w:rPr>
                <w:sz w:val="24"/>
                <w:szCs w:val="24"/>
                <w:lang w:val="en-US"/>
              </w:rPr>
              <w:t>SO</w:t>
            </w:r>
            <w:r w:rsidRPr="00E5732C">
              <w:rPr>
                <w:sz w:val="24"/>
                <w:szCs w:val="24"/>
                <w:vertAlign w:val="subscript"/>
                <w:lang w:val="en-US"/>
              </w:rPr>
              <w:t>3</w:t>
            </w:r>
            <w:r w:rsidRPr="00E5732C">
              <w:rPr>
                <w:sz w:val="24"/>
                <w:szCs w:val="24"/>
                <w:vertAlign w:val="superscript"/>
                <w:lang w:val="en-US"/>
              </w:rPr>
              <w:t>2-</w:t>
            </w:r>
            <w:r w:rsidRPr="00E5732C">
              <w:rPr>
                <w:sz w:val="24"/>
                <w:szCs w:val="24"/>
                <w:lang w:val="en-US"/>
              </w:rPr>
              <w:t xml:space="preserve"> + 2H</w:t>
            </w:r>
            <w:r w:rsidRPr="00E5732C">
              <w:rPr>
                <w:sz w:val="24"/>
                <w:szCs w:val="24"/>
                <w:vertAlign w:val="superscript"/>
                <w:lang w:val="en-US"/>
              </w:rPr>
              <w:t>+</w:t>
            </w:r>
            <w:r w:rsidRPr="00E5732C">
              <w:rPr>
                <w:sz w:val="24"/>
                <w:szCs w:val="24"/>
                <w:lang w:val="en-US"/>
              </w:rPr>
              <w:t xml:space="preserve"> = SO</w:t>
            </w:r>
            <w:r w:rsidRPr="00E5732C">
              <w:rPr>
                <w:sz w:val="24"/>
                <w:szCs w:val="24"/>
                <w:vertAlign w:val="subscript"/>
                <w:lang w:val="en-US"/>
              </w:rPr>
              <w:t>2</w:t>
            </w:r>
            <w:r w:rsidRPr="00E5732C">
              <w:rPr>
                <w:sz w:val="24"/>
                <w:szCs w:val="24"/>
                <w:lang w:val="en-US"/>
              </w:rPr>
              <w:t>↑ + H</w:t>
            </w:r>
            <w:r w:rsidRPr="00E5732C">
              <w:rPr>
                <w:sz w:val="24"/>
                <w:szCs w:val="24"/>
                <w:vertAlign w:val="subscript"/>
                <w:lang w:val="en-US"/>
              </w:rPr>
              <w:t>2</w:t>
            </w:r>
            <w:r w:rsidRPr="00E5732C">
              <w:rPr>
                <w:sz w:val="24"/>
                <w:szCs w:val="24"/>
                <w:lang w:val="en-US"/>
              </w:rPr>
              <w:t>O</w:t>
            </w:r>
          </w:p>
          <w:p w:rsidR="006B4591" w:rsidRPr="00E5732C" w:rsidRDefault="006B4591" w:rsidP="003C2065">
            <w:pPr>
              <w:widowControl w:val="0"/>
              <w:tabs>
                <w:tab w:val="left" w:pos="180"/>
              </w:tabs>
              <w:ind w:left="26" w:hanging="26"/>
              <w:jc w:val="both"/>
              <w:rPr>
                <w:sz w:val="24"/>
                <w:szCs w:val="24"/>
                <w:lang w:val="en-US"/>
              </w:rPr>
            </w:pPr>
            <w:r w:rsidRPr="00E5732C">
              <w:rPr>
                <w:sz w:val="24"/>
                <w:szCs w:val="24"/>
                <w:lang w:val="en-US"/>
              </w:rPr>
              <w:t>S</w:t>
            </w:r>
            <w:r w:rsidRPr="00E5732C">
              <w:rPr>
                <w:sz w:val="24"/>
                <w:szCs w:val="24"/>
                <w:vertAlign w:val="superscript"/>
                <w:lang w:val="en-US"/>
              </w:rPr>
              <w:t>2-</w:t>
            </w:r>
            <w:r w:rsidRPr="00E5732C">
              <w:rPr>
                <w:sz w:val="24"/>
                <w:szCs w:val="24"/>
                <w:lang w:val="en-US"/>
              </w:rPr>
              <w:t>+ 2H</w:t>
            </w:r>
            <w:r w:rsidRPr="00E5732C">
              <w:rPr>
                <w:sz w:val="24"/>
                <w:szCs w:val="24"/>
                <w:vertAlign w:val="superscript"/>
                <w:lang w:val="en-US"/>
              </w:rPr>
              <w:t>+</w:t>
            </w:r>
            <w:r w:rsidRPr="00E5732C">
              <w:rPr>
                <w:sz w:val="24"/>
                <w:szCs w:val="24"/>
                <w:lang w:val="en-US"/>
              </w:rPr>
              <w:t xml:space="preserve"> = H</w:t>
            </w:r>
            <w:r w:rsidRPr="00E5732C">
              <w:rPr>
                <w:sz w:val="24"/>
                <w:szCs w:val="24"/>
                <w:vertAlign w:val="subscript"/>
                <w:lang w:val="en-US"/>
              </w:rPr>
              <w:t>2</w:t>
            </w:r>
            <w:r w:rsidRPr="00E5732C">
              <w:rPr>
                <w:sz w:val="24"/>
                <w:szCs w:val="24"/>
                <w:lang w:val="en-US"/>
              </w:rPr>
              <w:t xml:space="preserve">S↑ </w:t>
            </w:r>
          </w:p>
          <w:p w:rsidR="006B4591" w:rsidRPr="00E5732C" w:rsidRDefault="006B4591" w:rsidP="003C2065">
            <w:pPr>
              <w:widowControl w:val="0"/>
              <w:tabs>
                <w:tab w:val="left" w:pos="180"/>
              </w:tabs>
              <w:ind w:left="26" w:hanging="26"/>
              <w:jc w:val="both"/>
              <w:rPr>
                <w:sz w:val="24"/>
                <w:szCs w:val="24"/>
                <w:lang w:val="en-US"/>
              </w:rPr>
            </w:pPr>
            <w:r w:rsidRPr="00E5732C">
              <w:rPr>
                <w:sz w:val="24"/>
                <w:szCs w:val="24"/>
                <w:lang w:val="en-US"/>
              </w:rPr>
              <w:t>NH</w:t>
            </w:r>
            <w:r w:rsidRPr="00E5732C">
              <w:rPr>
                <w:sz w:val="24"/>
                <w:szCs w:val="24"/>
                <w:vertAlign w:val="subscript"/>
                <w:lang w:val="en-US"/>
              </w:rPr>
              <w:t>4</w:t>
            </w:r>
            <w:r w:rsidRPr="00E5732C">
              <w:rPr>
                <w:sz w:val="24"/>
                <w:szCs w:val="24"/>
                <w:vertAlign w:val="superscript"/>
                <w:lang w:val="en-US"/>
              </w:rPr>
              <w:t>+</w:t>
            </w:r>
            <w:r w:rsidRPr="00E5732C">
              <w:rPr>
                <w:sz w:val="24"/>
                <w:szCs w:val="24"/>
                <w:lang w:val="en-US"/>
              </w:rPr>
              <w:t xml:space="preserve"> + OH</w:t>
            </w:r>
            <w:r w:rsidRPr="00E5732C">
              <w:rPr>
                <w:sz w:val="24"/>
                <w:szCs w:val="24"/>
                <w:vertAlign w:val="superscript"/>
                <w:lang w:val="en-US"/>
              </w:rPr>
              <w:t xml:space="preserve">− </w:t>
            </w:r>
            <w:r w:rsidRPr="00E5732C">
              <w:rPr>
                <w:sz w:val="24"/>
                <w:szCs w:val="24"/>
                <w:lang w:val="en-US"/>
              </w:rPr>
              <w:t>= NH</w:t>
            </w:r>
            <w:r w:rsidRPr="00E5732C">
              <w:rPr>
                <w:sz w:val="24"/>
                <w:szCs w:val="24"/>
                <w:vertAlign w:val="subscript"/>
                <w:lang w:val="en-US"/>
              </w:rPr>
              <w:t>3</w:t>
            </w:r>
            <w:r w:rsidRPr="00E5732C">
              <w:rPr>
                <w:sz w:val="24"/>
                <w:szCs w:val="24"/>
                <w:lang w:val="en-US"/>
              </w:rPr>
              <w:t>↑ + H</w:t>
            </w:r>
            <w:r w:rsidRPr="00E5732C">
              <w:rPr>
                <w:sz w:val="24"/>
                <w:szCs w:val="24"/>
                <w:vertAlign w:val="subscript"/>
                <w:lang w:val="en-US"/>
              </w:rPr>
              <w:t>2</w:t>
            </w:r>
            <w:r w:rsidRPr="00E5732C">
              <w:rPr>
                <w:sz w:val="24"/>
                <w:szCs w:val="24"/>
                <w:lang w:val="en-US"/>
              </w:rPr>
              <w:t>O</w:t>
            </w:r>
          </w:p>
        </w:tc>
        <w:tc>
          <w:tcPr>
            <w:tcW w:w="1937" w:type="dxa"/>
            <w:vAlign w:val="center"/>
          </w:tcPr>
          <w:p w:rsidR="006B4591" w:rsidRPr="00E5732C" w:rsidRDefault="006B4591" w:rsidP="003C2065">
            <w:pPr>
              <w:widowControl w:val="0"/>
              <w:tabs>
                <w:tab w:val="left" w:pos="0"/>
              </w:tabs>
              <w:jc w:val="center"/>
              <w:rPr>
                <w:sz w:val="24"/>
                <w:szCs w:val="24"/>
                <w:lang w:val="en-US"/>
              </w:rPr>
            </w:pPr>
            <w:r w:rsidRPr="00E5732C">
              <w:rPr>
                <w:sz w:val="24"/>
                <w:szCs w:val="24"/>
                <w:lang w:val="en-US"/>
              </w:rPr>
              <w:t>H</w:t>
            </w:r>
            <w:r w:rsidRPr="00E5732C">
              <w:rPr>
                <w:sz w:val="24"/>
                <w:szCs w:val="24"/>
                <w:vertAlign w:val="superscript"/>
                <w:lang w:val="en-US"/>
              </w:rPr>
              <w:t>+</w:t>
            </w:r>
            <w:r w:rsidRPr="00E5732C">
              <w:rPr>
                <w:sz w:val="24"/>
                <w:szCs w:val="24"/>
                <w:lang w:val="en-US"/>
              </w:rPr>
              <w:t xml:space="preserve"> + OH</w:t>
            </w:r>
            <w:r w:rsidRPr="00E5732C">
              <w:rPr>
                <w:sz w:val="24"/>
                <w:szCs w:val="24"/>
                <w:vertAlign w:val="superscript"/>
                <w:lang w:val="en-US"/>
              </w:rPr>
              <w:t>-</w:t>
            </w:r>
            <w:r w:rsidRPr="00E5732C">
              <w:rPr>
                <w:sz w:val="24"/>
                <w:szCs w:val="24"/>
                <w:lang w:val="en-US"/>
              </w:rPr>
              <w:t xml:space="preserve"> = H</w:t>
            </w:r>
            <w:r w:rsidRPr="00E5732C">
              <w:rPr>
                <w:sz w:val="24"/>
                <w:szCs w:val="24"/>
                <w:vertAlign w:val="subscript"/>
                <w:lang w:val="en-US"/>
              </w:rPr>
              <w:t>2</w:t>
            </w:r>
            <w:r w:rsidRPr="00E5732C">
              <w:rPr>
                <w:sz w:val="24"/>
                <w:szCs w:val="24"/>
                <w:lang w:val="en-US"/>
              </w:rPr>
              <w:t>O</w:t>
            </w:r>
          </w:p>
        </w:tc>
      </w:tr>
    </w:tbl>
    <w:p w:rsidR="00630F64" w:rsidRDefault="00630F64" w:rsidP="006B4591">
      <w:pPr>
        <w:widowControl w:val="0"/>
        <w:tabs>
          <w:tab w:val="left" w:pos="630"/>
        </w:tabs>
        <w:spacing w:after="0"/>
        <w:ind w:left="360"/>
        <w:jc w:val="both"/>
        <w:rPr>
          <w:rFonts w:ascii="Times New Roman" w:hAnsi="Times New Roman" w:cs="Times New Roman"/>
          <w:sz w:val="24"/>
          <w:szCs w:val="24"/>
          <w:lang w:val="ru-RU"/>
        </w:rPr>
      </w:pPr>
    </w:p>
    <w:p w:rsidR="006B4591" w:rsidRPr="00E5732C" w:rsidRDefault="006B4591" w:rsidP="006B4591">
      <w:pPr>
        <w:widowControl w:val="0"/>
        <w:tabs>
          <w:tab w:val="left" w:pos="630"/>
        </w:tabs>
        <w:spacing w:after="0"/>
        <w:ind w:left="360"/>
        <w:jc w:val="both"/>
        <w:rPr>
          <w:rFonts w:ascii="Times New Roman" w:hAnsi="Times New Roman" w:cs="Times New Roman"/>
          <w:sz w:val="24"/>
          <w:szCs w:val="24"/>
        </w:rPr>
      </w:pPr>
      <w:r w:rsidRPr="00E5732C">
        <w:rPr>
          <w:rFonts w:ascii="Times New Roman" w:hAnsi="Times New Roman" w:cs="Times New Roman"/>
          <w:sz w:val="24"/>
          <w:szCs w:val="24"/>
        </w:rPr>
        <w:t>Поэтому можно сформулировать правило</w:t>
      </w:r>
    </w:p>
    <w:p w:rsidR="006B4591" w:rsidRPr="006B4591" w:rsidRDefault="006B4591" w:rsidP="006B4591">
      <w:pPr>
        <w:widowControl w:val="0"/>
        <w:pBdr>
          <w:top w:val="single" w:sz="4" w:space="1" w:color="auto"/>
          <w:left w:val="single" w:sz="4" w:space="4" w:color="auto"/>
          <w:bottom w:val="single" w:sz="4" w:space="1" w:color="auto"/>
          <w:right w:val="single" w:sz="4" w:space="4" w:color="auto"/>
        </w:pBdr>
        <w:tabs>
          <w:tab w:val="left" w:pos="630"/>
        </w:tabs>
        <w:spacing w:after="0"/>
        <w:ind w:left="360"/>
        <w:jc w:val="center"/>
        <w:rPr>
          <w:rFonts w:ascii="Times New Roman" w:hAnsi="Times New Roman" w:cs="Times New Roman"/>
          <w:b/>
          <w:sz w:val="24"/>
          <w:szCs w:val="24"/>
          <w:lang w:val="ru-RU"/>
        </w:rPr>
      </w:pPr>
      <w:r w:rsidRPr="006B4591">
        <w:rPr>
          <w:rFonts w:ascii="Times New Roman" w:hAnsi="Times New Roman" w:cs="Times New Roman"/>
          <w:b/>
          <w:sz w:val="24"/>
          <w:szCs w:val="24"/>
          <w:lang w:val="ru-RU"/>
        </w:rPr>
        <w:t>Реакции между ионами в растворах электролитов идут практически до конца в сторону образования осадка, газов и слабых электролитов</w:t>
      </w:r>
    </w:p>
    <w:p w:rsidR="00630F64" w:rsidRDefault="00630F64" w:rsidP="006B4591">
      <w:pPr>
        <w:widowControl w:val="0"/>
        <w:spacing w:after="0"/>
        <w:ind w:firstLine="709"/>
        <w:jc w:val="center"/>
        <w:rPr>
          <w:rFonts w:ascii="Times New Roman" w:hAnsi="Times New Roman" w:cs="Times New Roman"/>
          <w:b/>
          <w:sz w:val="24"/>
          <w:szCs w:val="24"/>
          <w:lang w:val="ru-RU"/>
        </w:rPr>
      </w:pPr>
    </w:p>
    <w:p w:rsidR="006B4591" w:rsidRPr="00207A1C" w:rsidRDefault="006B4591" w:rsidP="006B4591">
      <w:pPr>
        <w:widowControl w:val="0"/>
        <w:spacing w:after="0"/>
        <w:ind w:firstLine="709"/>
        <w:jc w:val="center"/>
        <w:rPr>
          <w:rFonts w:ascii="Times New Roman" w:hAnsi="Times New Roman" w:cs="Times New Roman"/>
          <w:b/>
          <w:sz w:val="24"/>
          <w:szCs w:val="24"/>
          <w:lang w:val="ru-RU"/>
        </w:rPr>
      </w:pPr>
      <w:r w:rsidRPr="00207A1C">
        <w:rPr>
          <w:rFonts w:ascii="Times New Roman" w:hAnsi="Times New Roman" w:cs="Times New Roman"/>
          <w:b/>
          <w:sz w:val="24"/>
          <w:szCs w:val="24"/>
          <w:lang w:val="ru-RU"/>
        </w:rPr>
        <w:t>ЖЁСТКОСТЬ ВОДЫ</w:t>
      </w:r>
    </w:p>
    <w:p w:rsidR="006B4591" w:rsidRPr="006B4591" w:rsidRDefault="006B4591" w:rsidP="006B4591">
      <w:pPr>
        <w:widowControl w:val="0"/>
        <w:spacing w:after="0"/>
        <w:ind w:firstLine="709"/>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Свойство природной воды, обусловленное присутствием в ней растворимых солей кальция и магния. Суммарное содержание этих солей называется общей жесткостью. Общая жесткость включает в себя: карбонатную (временную) жесткость, обусловленную содержанием в воде гидрокарбонатов кальция и магния, и некарбонатную (постоянную) жесткость, обусловленную содержанием сульфатов и хлоридов. Временную жесткость можно устранить кипячением:</w:t>
      </w:r>
    </w:p>
    <w:p w:rsidR="006B4591" w:rsidRPr="00E5732C" w:rsidRDefault="006B4591" w:rsidP="006B4591">
      <w:pPr>
        <w:widowControl w:val="0"/>
        <w:spacing w:after="0"/>
        <w:ind w:firstLine="709"/>
        <w:jc w:val="both"/>
        <w:rPr>
          <w:rFonts w:ascii="Times New Roman" w:hAnsi="Times New Roman" w:cs="Times New Roman"/>
          <w:sz w:val="24"/>
          <w:szCs w:val="24"/>
        </w:rPr>
      </w:pPr>
      <m:oMathPara>
        <m:oMath>
          <m:r>
            <m:rPr>
              <m:sty m:val="p"/>
            </m:rPr>
            <w:rPr>
              <w:rFonts w:ascii="Cambria Math" w:hAnsi="Times New Roman" w:cs="Times New Roman"/>
              <w:sz w:val="24"/>
              <w:szCs w:val="24"/>
            </w:rPr>
            <m:t>Ca</m:t>
          </m:r>
          <m:sSub>
            <m:sSubPr>
              <m:ctrlPr>
                <w:rPr>
                  <w:rFonts w:ascii="Cambria Math" w:hAnsi="Times New Roman" w:cs="Times New Roman"/>
                  <w:sz w:val="24"/>
                  <w:szCs w:val="24"/>
                </w:rPr>
              </m:ctrlPr>
            </m:sSubPr>
            <m:e>
              <m:d>
                <m:dPr>
                  <m:ctrlPr>
                    <w:rPr>
                      <w:rFonts w:ascii="Cambria Math" w:hAnsi="Times New Roman" w:cs="Times New Roman"/>
                      <w:sz w:val="24"/>
                      <w:szCs w:val="24"/>
                    </w:rPr>
                  </m:ctrlPr>
                </m:dPr>
                <m:e>
                  <m:r>
                    <m:rPr>
                      <m:sty m:val="p"/>
                    </m:rPr>
                    <w:rPr>
                      <w:rFonts w:ascii="Cambria Math" w:hAnsi="Times New Roman" w:cs="Times New Roman"/>
                      <w:sz w:val="24"/>
                      <w:szCs w:val="24"/>
                    </w:rPr>
                    <m:t>HC</m:t>
                  </m:r>
                  <m:sSub>
                    <m:sSubPr>
                      <m:ctrlPr>
                        <w:rPr>
                          <w:rFonts w:ascii="Cambria Math" w:hAnsi="Times New Roman" w:cs="Times New Roman"/>
                          <w:sz w:val="24"/>
                          <w:szCs w:val="24"/>
                        </w:rPr>
                      </m:ctrlPr>
                    </m:sSubPr>
                    <m:e>
                      <m:r>
                        <m:rPr>
                          <m:sty m:val="p"/>
                        </m:rPr>
                        <w:rPr>
                          <w:rFonts w:ascii="Cambria Math" w:hAnsi="Times New Roman" w:cs="Times New Roman"/>
                          <w:sz w:val="24"/>
                          <w:szCs w:val="24"/>
                        </w:rPr>
                        <m:t>O</m:t>
                      </m:r>
                    </m:e>
                    <m:sub>
                      <m:r>
                        <m:rPr>
                          <m:sty m:val="p"/>
                        </m:rPr>
                        <w:rPr>
                          <w:rFonts w:ascii="Cambria Math" w:hAnsi="Times New Roman" w:cs="Times New Roman"/>
                          <w:sz w:val="24"/>
                          <w:szCs w:val="24"/>
                        </w:rPr>
                        <m:t>3</m:t>
                      </m:r>
                    </m:sub>
                  </m:sSub>
                </m:e>
              </m:d>
            </m:e>
            <m:sub>
              <m:r>
                <m:rPr>
                  <m:sty m:val="p"/>
                </m:rPr>
                <w:rPr>
                  <w:rFonts w:ascii="Cambria Math" w:hAnsi="Times New Roman" w:cs="Times New Roman"/>
                  <w:sz w:val="24"/>
                  <w:szCs w:val="24"/>
                </w:rPr>
                <m:t>2</m:t>
              </m:r>
            </m:sub>
          </m:sSub>
          <m:box>
            <m:boxPr>
              <m:opEmu m:val="on"/>
              <m:ctrlPr>
                <w:rPr>
                  <w:rFonts w:ascii="Cambria Math" w:hAnsi="Times New Roman" w:cs="Times New Roman"/>
                  <w:i/>
                  <w:sz w:val="24"/>
                  <w:szCs w:val="24"/>
                </w:rPr>
              </m:ctrlPr>
            </m:boxPr>
            <m:e>
              <m:groupChr>
                <m:groupChrPr>
                  <m:chr m:val="→"/>
                  <m:vertJc m:val="bot"/>
                  <m:ctrlPr>
                    <w:rPr>
                      <w:rFonts w:ascii="Cambria Math" w:hAnsi="Times New Roman" w:cs="Times New Roman"/>
                      <w:i/>
                      <w:sz w:val="24"/>
                      <w:szCs w:val="24"/>
                    </w:rPr>
                  </m:ctrlPr>
                </m:groupChrPr>
                <m:e>
                  <m:sSup>
                    <m:sSupPr>
                      <m:ctrlPr>
                        <w:rPr>
                          <w:rFonts w:ascii="Cambria Math" w:hAnsi="Times New Roman"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o</m:t>
                      </m:r>
                    </m:sup>
                  </m:sSup>
                </m:e>
              </m:groupChr>
              <m:r>
                <m:rPr>
                  <m:sty m:val="p"/>
                </m:rPr>
                <w:rPr>
                  <w:rFonts w:ascii="Cambria Math" w:hAnsi="Times New Roman" w:cs="Times New Roman"/>
                  <w:sz w:val="24"/>
                  <w:szCs w:val="24"/>
                </w:rPr>
                <m:t>CaC</m:t>
              </m:r>
              <m:sSub>
                <m:sSubPr>
                  <m:ctrlPr>
                    <w:rPr>
                      <w:rFonts w:ascii="Cambria Math" w:hAnsi="Times New Roman" w:cs="Times New Roman"/>
                      <w:sz w:val="24"/>
                      <w:szCs w:val="24"/>
                    </w:rPr>
                  </m:ctrlPr>
                </m:sSubPr>
                <m:e>
                  <m:r>
                    <m:rPr>
                      <m:sty m:val="p"/>
                    </m:rPr>
                    <w:rPr>
                      <w:rFonts w:ascii="Cambria Math" w:hAnsi="Times New Roman" w:cs="Times New Roman"/>
                      <w:sz w:val="24"/>
                      <w:szCs w:val="24"/>
                    </w:rPr>
                    <m:t>O</m:t>
                  </m:r>
                </m:e>
                <m:sub>
                  <m:r>
                    <m:rPr>
                      <m:sty m:val="p"/>
                    </m:rPr>
                    <w:rPr>
                      <w:rFonts w:ascii="Cambria Math" w:hAnsi="Times New Roman" w:cs="Times New Roman"/>
                      <w:sz w:val="24"/>
                      <w:szCs w:val="24"/>
                    </w:rPr>
                    <m:t>3</m:t>
                  </m:r>
                </m:sub>
              </m:sSub>
              <m:r>
                <m:rPr>
                  <m:sty m:val="p"/>
                </m:rPr>
                <w:rPr>
                  <w:rFonts w:ascii="Cambria Math" w:hAnsi="Times New Roman" w:cs="Times New Roman"/>
                  <w:sz w:val="24"/>
                  <w:szCs w:val="24"/>
                </w:rPr>
                <m:t>↓</m:t>
              </m:r>
              <m:r>
                <m:rPr>
                  <m:sty m:val="p"/>
                </m:rPr>
                <w:rPr>
                  <w:rFonts w:ascii="Cambria Math" w:hAnsi="Times New Roman" w:cs="Times New Roman"/>
                  <w:sz w:val="24"/>
                  <w:szCs w:val="24"/>
                </w:rPr>
                <m:t xml:space="preserve">+ </m:t>
              </m:r>
              <m:sSub>
                <m:sSubPr>
                  <m:ctrlPr>
                    <w:rPr>
                      <w:rFonts w:ascii="Cambria Math" w:hAnsi="Times New Roman" w:cs="Times New Roman"/>
                      <w:sz w:val="24"/>
                      <w:szCs w:val="24"/>
                    </w:rPr>
                  </m:ctrlPr>
                </m:sSubPr>
                <m:e>
                  <m:r>
                    <m:rPr>
                      <m:sty m:val="p"/>
                    </m:rPr>
                    <w:rPr>
                      <w:rFonts w:ascii="Cambria Math" w:hAnsi="Times New Roman" w:cs="Times New Roman"/>
                      <w:sz w:val="24"/>
                      <w:szCs w:val="24"/>
                    </w:rPr>
                    <m:t>H</m:t>
                  </m:r>
                </m:e>
                <m:sub>
                  <m:r>
                    <m:rPr>
                      <m:sty m:val="p"/>
                    </m:rPr>
                    <w:rPr>
                      <w:rFonts w:ascii="Cambria Math" w:hAnsi="Times New Roman" w:cs="Times New Roman"/>
                      <w:sz w:val="24"/>
                      <w:szCs w:val="24"/>
                    </w:rPr>
                    <m:t>2</m:t>
                  </m:r>
                </m:sub>
              </m:sSub>
              <m:r>
                <m:rPr>
                  <m:sty m:val="p"/>
                </m:rPr>
                <w:rPr>
                  <w:rFonts w:ascii="Cambria Math" w:hAnsi="Times New Roman" w:cs="Times New Roman"/>
                  <w:sz w:val="24"/>
                  <w:szCs w:val="24"/>
                </w:rPr>
                <m:t>O+C</m:t>
              </m:r>
              <m:sSub>
                <m:sSubPr>
                  <m:ctrlPr>
                    <w:rPr>
                      <w:rFonts w:ascii="Cambria Math" w:hAnsi="Times New Roman" w:cs="Times New Roman"/>
                      <w:sz w:val="24"/>
                      <w:szCs w:val="24"/>
                    </w:rPr>
                  </m:ctrlPr>
                </m:sSubPr>
                <m:e>
                  <m:r>
                    <m:rPr>
                      <m:sty m:val="p"/>
                    </m:rPr>
                    <w:rPr>
                      <w:rFonts w:ascii="Cambria Math" w:hAnsi="Times New Roman" w:cs="Times New Roman"/>
                      <w:sz w:val="24"/>
                      <w:szCs w:val="24"/>
                    </w:rPr>
                    <m:t>O</m:t>
                  </m:r>
                </m:e>
                <m:sub>
                  <m:r>
                    <m:rPr>
                      <m:sty m:val="p"/>
                    </m:rPr>
                    <w:rPr>
                      <w:rFonts w:ascii="Cambria Math" w:hAnsi="Times New Roman" w:cs="Times New Roman"/>
                      <w:sz w:val="24"/>
                      <w:szCs w:val="24"/>
                    </w:rPr>
                    <m:t>2</m:t>
                  </m:r>
                </m:sub>
              </m:sSub>
              <m:r>
                <w:rPr>
                  <w:rFonts w:ascii="Cambria Math" w:hAnsi="Times New Roman" w:cs="Times New Roman"/>
                  <w:sz w:val="24"/>
                  <w:szCs w:val="24"/>
                </w:rPr>
                <m:t>↑</m:t>
              </m:r>
            </m:e>
          </m:box>
        </m:oMath>
      </m:oMathPara>
    </w:p>
    <w:p w:rsidR="006B4591" w:rsidRPr="006B4591" w:rsidRDefault="006B4591" w:rsidP="006B4591">
      <w:pPr>
        <w:widowControl w:val="0"/>
        <w:spacing w:after="0"/>
        <w:ind w:firstLine="709"/>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Постоянная жесткость не уменьшается при кипячении. Лучшим реагентом для устранения постоянной жесткости является ортофосфат натрия:</w:t>
      </w:r>
    </w:p>
    <w:p w:rsidR="006B4591" w:rsidRPr="006B4591" w:rsidRDefault="006B4591" w:rsidP="006B4591">
      <w:pPr>
        <w:widowControl w:val="0"/>
        <w:spacing w:after="0"/>
        <w:ind w:left="2123" w:firstLine="709"/>
        <w:jc w:val="both"/>
        <w:rPr>
          <w:rFonts w:ascii="Times New Roman" w:hAnsi="Times New Roman" w:cs="Times New Roman"/>
          <w:sz w:val="24"/>
          <w:szCs w:val="24"/>
          <w:vertAlign w:val="subscript"/>
          <w:lang w:val="ru-RU"/>
        </w:rPr>
      </w:pPr>
      <w:r w:rsidRPr="006B4591">
        <w:rPr>
          <w:rFonts w:ascii="Times New Roman" w:hAnsi="Times New Roman" w:cs="Times New Roman"/>
          <w:sz w:val="24"/>
          <w:szCs w:val="24"/>
          <w:lang w:val="ru-RU"/>
        </w:rPr>
        <w:t>3</w:t>
      </w:r>
      <w:r w:rsidRPr="00E5732C">
        <w:rPr>
          <w:rFonts w:ascii="Times New Roman" w:hAnsi="Times New Roman" w:cs="Times New Roman"/>
          <w:sz w:val="24"/>
          <w:szCs w:val="24"/>
        </w:rPr>
        <w:t>MgSO</w:t>
      </w:r>
      <w:r w:rsidRPr="006B4591">
        <w:rPr>
          <w:rFonts w:ascii="Times New Roman" w:hAnsi="Times New Roman" w:cs="Times New Roman"/>
          <w:sz w:val="24"/>
          <w:szCs w:val="24"/>
          <w:vertAlign w:val="subscript"/>
          <w:lang w:val="ru-RU"/>
        </w:rPr>
        <w:t>4</w:t>
      </w:r>
      <w:r w:rsidRPr="006B4591">
        <w:rPr>
          <w:rFonts w:ascii="Times New Roman" w:hAnsi="Times New Roman" w:cs="Times New Roman"/>
          <w:sz w:val="24"/>
          <w:szCs w:val="24"/>
          <w:lang w:val="ru-RU"/>
        </w:rPr>
        <w:t xml:space="preserve"> + 2</w:t>
      </w:r>
      <w:r w:rsidRPr="00E5732C">
        <w:rPr>
          <w:rFonts w:ascii="Times New Roman" w:hAnsi="Times New Roman" w:cs="Times New Roman"/>
          <w:sz w:val="24"/>
          <w:szCs w:val="24"/>
        </w:rPr>
        <w:t>Na</w:t>
      </w:r>
      <w:r w:rsidRPr="006B4591">
        <w:rPr>
          <w:rFonts w:ascii="Times New Roman" w:hAnsi="Times New Roman" w:cs="Times New Roman"/>
          <w:sz w:val="24"/>
          <w:szCs w:val="24"/>
          <w:vertAlign w:val="subscript"/>
          <w:lang w:val="ru-RU"/>
        </w:rPr>
        <w:t>3</w:t>
      </w:r>
      <w:r w:rsidRPr="00E5732C">
        <w:rPr>
          <w:rFonts w:ascii="Times New Roman" w:hAnsi="Times New Roman" w:cs="Times New Roman"/>
          <w:sz w:val="24"/>
          <w:szCs w:val="24"/>
        </w:rPr>
        <w:t>PO</w:t>
      </w:r>
      <w:r w:rsidRPr="006B4591">
        <w:rPr>
          <w:rFonts w:ascii="Times New Roman" w:hAnsi="Times New Roman" w:cs="Times New Roman"/>
          <w:sz w:val="24"/>
          <w:szCs w:val="24"/>
          <w:vertAlign w:val="subscript"/>
          <w:lang w:val="ru-RU"/>
        </w:rPr>
        <w:t>4</w:t>
      </w:r>
      <w:r w:rsidRPr="006B4591">
        <w:rPr>
          <w:rFonts w:ascii="Times New Roman" w:hAnsi="Times New Roman" w:cs="Times New Roman"/>
          <w:sz w:val="24"/>
          <w:szCs w:val="24"/>
          <w:lang w:val="ru-RU"/>
        </w:rPr>
        <w:t xml:space="preserve"> = </w:t>
      </w:r>
      <w:r w:rsidRPr="00E5732C">
        <w:rPr>
          <w:rFonts w:ascii="Times New Roman" w:hAnsi="Times New Roman" w:cs="Times New Roman"/>
          <w:sz w:val="24"/>
          <w:szCs w:val="24"/>
        </w:rPr>
        <w:t>Mg</w:t>
      </w:r>
      <w:r w:rsidRPr="006B4591">
        <w:rPr>
          <w:rFonts w:ascii="Times New Roman" w:hAnsi="Times New Roman" w:cs="Times New Roman"/>
          <w:sz w:val="24"/>
          <w:szCs w:val="24"/>
          <w:vertAlign w:val="subscript"/>
          <w:lang w:val="ru-RU"/>
        </w:rPr>
        <w:t>3</w:t>
      </w:r>
      <w:r w:rsidRPr="006B4591">
        <w:rPr>
          <w:rFonts w:ascii="Times New Roman" w:hAnsi="Times New Roman" w:cs="Times New Roman"/>
          <w:sz w:val="24"/>
          <w:szCs w:val="24"/>
          <w:lang w:val="ru-RU"/>
        </w:rPr>
        <w:t>(</w:t>
      </w:r>
      <w:r w:rsidRPr="00E5732C">
        <w:rPr>
          <w:rFonts w:ascii="Times New Roman" w:hAnsi="Times New Roman" w:cs="Times New Roman"/>
          <w:sz w:val="24"/>
          <w:szCs w:val="24"/>
        </w:rPr>
        <w:t>PO</w:t>
      </w:r>
      <w:r w:rsidRPr="006B4591">
        <w:rPr>
          <w:rFonts w:ascii="Times New Roman" w:hAnsi="Times New Roman" w:cs="Times New Roman"/>
          <w:sz w:val="24"/>
          <w:szCs w:val="24"/>
          <w:vertAlign w:val="subscript"/>
          <w:lang w:val="ru-RU"/>
        </w:rPr>
        <w:t>4</w:t>
      </w:r>
      <w:r w:rsidRPr="006B4591">
        <w:rPr>
          <w:rFonts w:ascii="Times New Roman" w:hAnsi="Times New Roman" w:cs="Times New Roman"/>
          <w:sz w:val="24"/>
          <w:szCs w:val="24"/>
          <w:lang w:val="ru-RU"/>
        </w:rPr>
        <w:t>)</w:t>
      </w:r>
      <w:r w:rsidRPr="006B4591">
        <w:rPr>
          <w:rFonts w:ascii="Times New Roman" w:hAnsi="Times New Roman" w:cs="Times New Roman"/>
          <w:sz w:val="24"/>
          <w:szCs w:val="24"/>
          <w:vertAlign w:val="subscript"/>
          <w:lang w:val="ru-RU"/>
        </w:rPr>
        <w:t>2</w:t>
      </w:r>
      <w:r w:rsidRPr="006B4591">
        <w:rPr>
          <w:rFonts w:ascii="Times New Roman" w:hAnsi="Times New Roman" w:cs="Times New Roman"/>
          <w:sz w:val="24"/>
          <w:szCs w:val="24"/>
          <w:lang w:val="ru-RU"/>
        </w:rPr>
        <w:t>↓ + 3</w:t>
      </w:r>
      <w:r w:rsidRPr="00E5732C">
        <w:rPr>
          <w:rFonts w:ascii="Times New Roman" w:hAnsi="Times New Roman" w:cs="Times New Roman"/>
          <w:sz w:val="24"/>
          <w:szCs w:val="24"/>
        </w:rPr>
        <w:t>Na</w:t>
      </w:r>
      <w:r w:rsidRPr="006B4591">
        <w:rPr>
          <w:rFonts w:ascii="Times New Roman" w:hAnsi="Times New Roman" w:cs="Times New Roman"/>
          <w:sz w:val="24"/>
          <w:szCs w:val="24"/>
          <w:vertAlign w:val="subscript"/>
          <w:lang w:val="ru-RU"/>
        </w:rPr>
        <w:t>2</w:t>
      </w:r>
      <w:r w:rsidRPr="00E5732C">
        <w:rPr>
          <w:rFonts w:ascii="Times New Roman" w:hAnsi="Times New Roman" w:cs="Times New Roman"/>
          <w:sz w:val="24"/>
          <w:szCs w:val="24"/>
        </w:rPr>
        <w:t>SO</w:t>
      </w:r>
      <w:r w:rsidRPr="006B4591">
        <w:rPr>
          <w:rFonts w:ascii="Times New Roman" w:hAnsi="Times New Roman" w:cs="Times New Roman"/>
          <w:sz w:val="24"/>
          <w:szCs w:val="24"/>
          <w:vertAlign w:val="subscript"/>
          <w:lang w:val="ru-RU"/>
        </w:rPr>
        <w:t>4</w:t>
      </w:r>
    </w:p>
    <w:p w:rsidR="006B4591" w:rsidRPr="006B4591" w:rsidRDefault="006B4591" w:rsidP="006B4591">
      <w:pPr>
        <w:widowControl w:val="0"/>
        <w:spacing w:after="0"/>
        <w:ind w:firstLine="709"/>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lastRenderedPageBreak/>
        <w:t>Другими методами устранения жесткости является ионный обмен (на ионообменных смолах), обратный осмос и электродиализ.</w:t>
      </w:r>
    </w:p>
    <w:p w:rsidR="006B4591" w:rsidRPr="006B4591" w:rsidRDefault="006B4591" w:rsidP="006B4591">
      <w:pPr>
        <w:widowControl w:val="0"/>
        <w:spacing w:after="0"/>
        <w:ind w:firstLine="709"/>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Жесткая вода при умывании сушит кожу, в ней плохо мылится мыло (натриевые или калиевые соли пальмитиновой и др. карбоновых кислот), так как пальмитаты кальция и магния в воде нерастворимы, и образуется хлопьевидный осадок:</w:t>
      </w:r>
    </w:p>
    <w:p w:rsidR="006B4591" w:rsidRPr="00E5732C" w:rsidRDefault="006B4591" w:rsidP="006B4591">
      <w:pPr>
        <w:widowControl w:val="0"/>
        <w:spacing w:after="0"/>
        <w:ind w:firstLine="709"/>
        <w:jc w:val="both"/>
        <w:rPr>
          <w:rFonts w:ascii="Times New Roman" w:hAnsi="Times New Roman" w:cs="Times New Roman"/>
          <w:sz w:val="24"/>
          <w:szCs w:val="24"/>
        </w:rPr>
      </w:pPr>
      <w:r w:rsidRPr="00E5732C">
        <w:rPr>
          <w:rFonts w:ascii="Times New Roman" w:hAnsi="Times New Roman" w:cs="Times New Roman"/>
        </w:rPr>
        <w:object w:dxaOrig="6240" w:dyaOrig="855">
          <v:shape id="_x0000_i1073" type="#_x0000_t75" style="width:312pt;height:42.75pt" o:ole="">
            <v:imagedata r:id="rId183" o:title=""/>
          </v:shape>
          <o:OLEObject Type="Embed" ProgID="ChemWindow.Document" ShapeID="_x0000_i1073" DrawAspect="Content" ObjectID="_1499846470" r:id="rId184"/>
        </w:object>
      </w:r>
    </w:p>
    <w:p w:rsidR="006B4591" w:rsidRPr="006B4591" w:rsidRDefault="006B4591" w:rsidP="006B4591">
      <w:pPr>
        <w:widowControl w:val="0"/>
        <w:spacing w:after="0"/>
        <w:ind w:firstLine="709"/>
        <w:jc w:val="both"/>
        <w:rPr>
          <w:rFonts w:ascii="Times New Roman" w:hAnsi="Times New Roman" w:cs="Times New Roman"/>
          <w:color w:val="000000" w:themeColor="text1"/>
          <w:sz w:val="24"/>
          <w:szCs w:val="24"/>
          <w:shd w:val="clear" w:color="auto" w:fill="FFFFFF"/>
          <w:lang w:val="ru-RU"/>
        </w:rPr>
      </w:pPr>
      <w:r w:rsidRPr="006B4591">
        <w:rPr>
          <w:rFonts w:ascii="Times New Roman" w:hAnsi="Times New Roman" w:cs="Times New Roman"/>
          <w:color w:val="000000" w:themeColor="text1"/>
          <w:sz w:val="24"/>
          <w:szCs w:val="24"/>
          <w:shd w:val="clear" w:color="auto" w:fill="FFFFFF"/>
          <w:lang w:val="ru-RU"/>
        </w:rPr>
        <w:t xml:space="preserve">Применение жесткой воды вызывает образование накипи на стенках посуды, котлов, в трубах. </w:t>
      </w:r>
    </w:p>
    <w:p w:rsidR="006B4591" w:rsidRPr="006B4591" w:rsidRDefault="006B4591" w:rsidP="006B4591">
      <w:pPr>
        <w:widowControl w:val="0"/>
        <w:spacing w:after="0"/>
        <w:ind w:firstLine="709"/>
        <w:jc w:val="both"/>
        <w:rPr>
          <w:rFonts w:ascii="Times New Roman" w:hAnsi="Times New Roman" w:cs="Times New Roman"/>
          <w:color w:val="000000" w:themeColor="text1"/>
          <w:sz w:val="24"/>
          <w:szCs w:val="24"/>
          <w:shd w:val="clear" w:color="auto" w:fill="FFFFFF"/>
          <w:lang w:val="ru-RU"/>
        </w:rPr>
      </w:pPr>
      <w:r w:rsidRPr="006B4591">
        <w:rPr>
          <w:rFonts w:ascii="Times New Roman" w:hAnsi="Times New Roman" w:cs="Times New Roman"/>
          <w:color w:val="000000" w:themeColor="text1"/>
          <w:sz w:val="24"/>
          <w:szCs w:val="24"/>
          <w:shd w:val="clear" w:color="auto" w:fill="FFFFFF"/>
          <w:lang w:val="ru-RU"/>
        </w:rPr>
        <w:t>Жесткость воды измеряют в моль/</w:t>
      </w:r>
      <w:proofErr w:type="gramStart"/>
      <w:r w:rsidRPr="006B4591">
        <w:rPr>
          <w:rFonts w:ascii="Times New Roman" w:hAnsi="Times New Roman" w:cs="Times New Roman"/>
          <w:color w:val="000000" w:themeColor="text1"/>
          <w:sz w:val="24"/>
          <w:szCs w:val="24"/>
          <w:shd w:val="clear" w:color="auto" w:fill="FFFFFF"/>
          <w:lang w:val="ru-RU"/>
        </w:rPr>
        <w:t>л</w:t>
      </w:r>
      <w:proofErr w:type="gramEnd"/>
    </w:p>
    <w:tbl>
      <w:tblPr>
        <w:tblStyle w:val="a5"/>
        <w:tblW w:w="0" w:type="auto"/>
        <w:jc w:val="center"/>
        <w:tblLook w:val="04A0"/>
      </w:tblPr>
      <w:tblGrid>
        <w:gridCol w:w="1251"/>
        <w:gridCol w:w="1092"/>
        <w:gridCol w:w="2329"/>
        <w:gridCol w:w="1203"/>
      </w:tblGrid>
      <w:tr w:rsidR="006B4591" w:rsidRPr="00E5732C" w:rsidTr="003C2065">
        <w:trPr>
          <w:jc w:val="center"/>
        </w:trPr>
        <w:tc>
          <w:tcPr>
            <w:tcW w:w="1251" w:type="dxa"/>
          </w:tcPr>
          <w:p w:rsidR="006B4591" w:rsidRPr="00E5732C" w:rsidRDefault="006B4591" w:rsidP="003C2065">
            <w:pPr>
              <w:widowControl w:val="0"/>
              <w:jc w:val="both"/>
              <w:rPr>
                <w:sz w:val="24"/>
                <w:szCs w:val="24"/>
              </w:rPr>
            </w:pPr>
            <w:r w:rsidRPr="00E5732C">
              <w:rPr>
                <w:sz w:val="24"/>
                <w:szCs w:val="24"/>
              </w:rPr>
              <w:t>Вода</w:t>
            </w:r>
          </w:p>
        </w:tc>
        <w:tc>
          <w:tcPr>
            <w:tcW w:w="1092" w:type="dxa"/>
          </w:tcPr>
          <w:p w:rsidR="006B4591" w:rsidRPr="00E5732C" w:rsidRDefault="006B4591" w:rsidP="003C2065">
            <w:pPr>
              <w:widowControl w:val="0"/>
              <w:jc w:val="both"/>
              <w:rPr>
                <w:sz w:val="24"/>
                <w:szCs w:val="24"/>
              </w:rPr>
            </w:pPr>
            <w:r w:rsidRPr="00E5732C">
              <w:rPr>
                <w:sz w:val="24"/>
                <w:szCs w:val="24"/>
              </w:rPr>
              <w:t>Мягкая</w:t>
            </w:r>
          </w:p>
        </w:tc>
        <w:tc>
          <w:tcPr>
            <w:tcW w:w="2329" w:type="dxa"/>
          </w:tcPr>
          <w:p w:rsidR="006B4591" w:rsidRPr="00E5732C" w:rsidRDefault="006B4591" w:rsidP="003C2065">
            <w:pPr>
              <w:widowControl w:val="0"/>
              <w:jc w:val="both"/>
              <w:rPr>
                <w:sz w:val="24"/>
                <w:szCs w:val="24"/>
              </w:rPr>
            </w:pPr>
            <w:r w:rsidRPr="00E5732C">
              <w:rPr>
                <w:sz w:val="24"/>
                <w:szCs w:val="24"/>
              </w:rPr>
              <w:t>Средней жесткости</w:t>
            </w:r>
          </w:p>
        </w:tc>
        <w:tc>
          <w:tcPr>
            <w:tcW w:w="1203" w:type="dxa"/>
          </w:tcPr>
          <w:p w:rsidR="006B4591" w:rsidRPr="00E5732C" w:rsidRDefault="006B4591" w:rsidP="003C2065">
            <w:pPr>
              <w:widowControl w:val="0"/>
              <w:jc w:val="both"/>
              <w:rPr>
                <w:sz w:val="24"/>
                <w:szCs w:val="24"/>
              </w:rPr>
            </w:pPr>
            <w:r w:rsidRPr="00E5732C">
              <w:rPr>
                <w:sz w:val="24"/>
                <w:szCs w:val="24"/>
              </w:rPr>
              <w:t>Жесткая</w:t>
            </w:r>
          </w:p>
        </w:tc>
      </w:tr>
      <w:tr w:rsidR="006B4591" w:rsidRPr="00E5732C" w:rsidTr="003C2065">
        <w:trPr>
          <w:jc w:val="center"/>
        </w:trPr>
        <w:tc>
          <w:tcPr>
            <w:tcW w:w="1251" w:type="dxa"/>
          </w:tcPr>
          <w:p w:rsidR="006B4591" w:rsidRPr="00E5732C" w:rsidRDefault="006B4591" w:rsidP="003C2065">
            <w:pPr>
              <w:widowControl w:val="0"/>
              <w:jc w:val="both"/>
              <w:rPr>
                <w:sz w:val="24"/>
                <w:szCs w:val="24"/>
              </w:rPr>
            </w:pPr>
            <w:r w:rsidRPr="00E5732C">
              <w:rPr>
                <w:i/>
                <w:sz w:val="24"/>
                <w:szCs w:val="24"/>
              </w:rPr>
              <w:t>с</w:t>
            </w:r>
            <w:r w:rsidRPr="00E5732C">
              <w:rPr>
                <w:sz w:val="24"/>
                <w:szCs w:val="24"/>
              </w:rPr>
              <w:t>, моль/</w:t>
            </w:r>
            <w:proofErr w:type="gramStart"/>
            <w:r w:rsidRPr="00E5732C">
              <w:rPr>
                <w:sz w:val="24"/>
                <w:szCs w:val="24"/>
              </w:rPr>
              <w:t>л</w:t>
            </w:r>
            <w:proofErr w:type="gramEnd"/>
          </w:p>
        </w:tc>
        <w:tc>
          <w:tcPr>
            <w:tcW w:w="1092" w:type="dxa"/>
          </w:tcPr>
          <w:p w:rsidR="006B4591" w:rsidRPr="00E5732C" w:rsidRDefault="006B4591" w:rsidP="003C2065">
            <w:pPr>
              <w:widowControl w:val="0"/>
              <w:jc w:val="center"/>
              <w:rPr>
                <w:sz w:val="24"/>
                <w:szCs w:val="24"/>
                <w:lang w:val="en-US"/>
              </w:rPr>
            </w:pPr>
            <w:r w:rsidRPr="00E5732C">
              <w:rPr>
                <w:sz w:val="24"/>
                <w:szCs w:val="24"/>
                <w:lang w:val="en-US"/>
              </w:rPr>
              <w:t>&lt; 1</w:t>
            </w:r>
          </w:p>
        </w:tc>
        <w:tc>
          <w:tcPr>
            <w:tcW w:w="2329" w:type="dxa"/>
          </w:tcPr>
          <w:p w:rsidR="006B4591" w:rsidRPr="00E5732C" w:rsidRDefault="006B4591" w:rsidP="003C2065">
            <w:pPr>
              <w:widowControl w:val="0"/>
              <w:jc w:val="center"/>
              <w:rPr>
                <w:sz w:val="24"/>
                <w:szCs w:val="24"/>
                <w:lang w:val="en-US"/>
              </w:rPr>
            </w:pPr>
            <w:r w:rsidRPr="00E5732C">
              <w:rPr>
                <w:sz w:val="24"/>
                <w:szCs w:val="24"/>
                <w:lang w:val="en-US"/>
              </w:rPr>
              <w:t>1−5</w:t>
            </w:r>
          </w:p>
        </w:tc>
        <w:tc>
          <w:tcPr>
            <w:tcW w:w="1203" w:type="dxa"/>
          </w:tcPr>
          <w:p w:rsidR="006B4591" w:rsidRPr="00E5732C" w:rsidRDefault="006B4591" w:rsidP="003C2065">
            <w:pPr>
              <w:widowControl w:val="0"/>
              <w:jc w:val="center"/>
              <w:rPr>
                <w:sz w:val="24"/>
                <w:szCs w:val="24"/>
                <w:lang w:val="en-US"/>
              </w:rPr>
            </w:pPr>
            <w:r w:rsidRPr="00E5732C">
              <w:rPr>
                <w:sz w:val="24"/>
                <w:szCs w:val="24"/>
                <w:lang w:val="en-US"/>
              </w:rPr>
              <w:t>&gt;5</w:t>
            </w:r>
          </w:p>
        </w:tc>
      </w:tr>
    </w:tbl>
    <w:p w:rsidR="00630F64" w:rsidRDefault="00630F64" w:rsidP="006B4591">
      <w:pPr>
        <w:widowControl w:val="0"/>
        <w:tabs>
          <w:tab w:val="left" w:pos="0"/>
          <w:tab w:val="left" w:pos="90"/>
        </w:tabs>
        <w:spacing w:after="0" w:line="240" w:lineRule="auto"/>
        <w:jc w:val="center"/>
        <w:rPr>
          <w:rFonts w:ascii="Times New Roman" w:hAnsi="Times New Roman" w:cs="Times New Roman"/>
          <w:b/>
          <w:sz w:val="24"/>
          <w:szCs w:val="24"/>
          <w:lang w:val="ru-RU"/>
        </w:rPr>
      </w:pPr>
    </w:p>
    <w:p w:rsidR="006B4591" w:rsidRPr="00630F64" w:rsidRDefault="006B4591" w:rsidP="006B4591">
      <w:pPr>
        <w:widowControl w:val="0"/>
        <w:tabs>
          <w:tab w:val="left" w:pos="0"/>
          <w:tab w:val="left" w:pos="90"/>
        </w:tabs>
        <w:spacing w:after="0" w:line="240" w:lineRule="auto"/>
        <w:jc w:val="center"/>
        <w:rPr>
          <w:rFonts w:ascii="Times New Roman" w:hAnsi="Times New Roman" w:cs="Times New Roman"/>
          <w:b/>
          <w:sz w:val="24"/>
          <w:szCs w:val="24"/>
          <w:lang w:val="ru-RU"/>
        </w:rPr>
      </w:pPr>
      <w:r w:rsidRPr="00630F64">
        <w:rPr>
          <w:rFonts w:ascii="Times New Roman" w:hAnsi="Times New Roman" w:cs="Times New Roman"/>
          <w:b/>
          <w:sz w:val="24"/>
          <w:szCs w:val="24"/>
          <w:lang w:val="ru-RU"/>
        </w:rPr>
        <w:t>Кислоты и основания по Аррениусу</w:t>
      </w:r>
    </w:p>
    <w:p w:rsidR="006B4591" w:rsidRPr="006B4591" w:rsidRDefault="006B4591" w:rsidP="006B4591">
      <w:pPr>
        <w:widowControl w:val="0"/>
        <w:tabs>
          <w:tab w:val="left" w:pos="0"/>
          <w:tab w:val="left" w:pos="90"/>
        </w:tabs>
        <w:spacing w:after="0" w:line="240" w:lineRule="auto"/>
        <w:ind w:firstLine="540"/>
        <w:jc w:val="both"/>
        <w:rPr>
          <w:rFonts w:ascii="Times New Roman" w:hAnsi="Times New Roman" w:cs="Times New Roman"/>
          <w:sz w:val="24"/>
          <w:szCs w:val="24"/>
          <w:vertAlign w:val="superscript"/>
          <w:lang w:val="ru-RU"/>
        </w:rPr>
      </w:pPr>
      <w:r w:rsidRPr="00630F64">
        <w:rPr>
          <w:rFonts w:ascii="Times New Roman" w:hAnsi="Times New Roman" w:cs="Times New Roman"/>
          <w:sz w:val="24"/>
          <w:szCs w:val="24"/>
          <w:lang w:val="ru-RU"/>
        </w:rPr>
        <w:tab/>
      </w:r>
      <w:r w:rsidRPr="006B4591">
        <w:rPr>
          <w:rFonts w:ascii="Times New Roman" w:hAnsi="Times New Roman" w:cs="Times New Roman"/>
          <w:b/>
          <w:sz w:val="24"/>
          <w:szCs w:val="24"/>
          <w:lang w:val="ru-RU"/>
        </w:rPr>
        <w:t>Кислота</w:t>
      </w:r>
      <w:r w:rsidRPr="006B4591">
        <w:rPr>
          <w:rFonts w:ascii="Times New Roman" w:hAnsi="Times New Roman" w:cs="Times New Roman"/>
          <w:sz w:val="24"/>
          <w:szCs w:val="24"/>
          <w:lang w:val="ru-RU"/>
        </w:rPr>
        <w:t xml:space="preserve"> – это соединение, при электролитической диссоциации которого в качестве единственного катиона образуется протон Н</w:t>
      </w:r>
      <w:r w:rsidRPr="006B4591">
        <w:rPr>
          <w:rFonts w:ascii="Times New Roman" w:hAnsi="Times New Roman" w:cs="Times New Roman"/>
          <w:sz w:val="24"/>
          <w:szCs w:val="24"/>
          <w:vertAlign w:val="superscript"/>
          <w:lang w:val="ru-RU"/>
        </w:rPr>
        <w:t>+.</w:t>
      </w:r>
    </w:p>
    <w:p w:rsidR="006B4591" w:rsidRPr="006B4591" w:rsidRDefault="006B4591" w:rsidP="006B4591">
      <w:pPr>
        <w:widowControl w:val="0"/>
        <w:tabs>
          <w:tab w:val="left" w:pos="0"/>
          <w:tab w:val="left" w:pos="90"/>
        </w:tabs>
        <w:spacing w:after="0" w:line="240" w:lineRule="auto"/>
        <w:ind w:firstLine="540"/>
        <w:jc w:val="both"/>
        <w:rPr>
          <w:rFonts w:ascii="Times New Roman" w:hAnsi="Times New Roman" w:cs="Times New Roman"/>
          <w:sz w:val="24"/>
          <w:szCs w:val="24"/>
          <w:lang w:val="ru-RU"/>
        </w:rPr>
      </w:pPr>
      <w:r w:rsidRPr="006B4591">
        <w:rPr>
          <w:rFonts w:ascii="Times New Roman" w:hAnsi="Times New Roman" w:cs="Times New Roman"/>
          <w:b/>
          <w:sz w:val="24"/>
          <w:szCs w:val="24"/>
          <w:lang w:val="ru-RU"/>
        </w:rPr>
        <w:tab/>
        <w:t>Основание</w:t>
      </w:r>
      <w:r w:rsidRPr="006B4591">
        <w:rPr>
          <w:rFonts w:ascii="Times New Roman" w:hAnsi="Times New Roman" w:cs="Times New Roman"/>
          <w:sz w:val="24"/>
          <w:szCs w:val="24"/>
          <w:lang w:val="ru-RU"/>
        </w:rPr>
        <w:t xml:space="preserve"> – это соединение, при электролитической диссоциации которого в качестве единственного аниона образуется ион гидроксила ОН</w:t>
      </w:r>
      <w:proofErr w:type="gramStart"/>
      <w:r w:rsidRPr="006B4591">
        <w:rPr>
          <w:rFonts w:ascii="Times New Roman" w:hAnsi="Times New Roman" w:cs="Times New Roman"/>
          <w:sz w:val="24"/>
          <w:szCs w:val="24"/>
          <w:vertAlign w:val="superscript"/>
          <w:lang w:val="ru-RU"/>
        </w:rPr>
        <w:t>-</w:t>
      </w:r>
      <w:r w:rsidRPr="006B4591">
        <w:rPr>
          <w:rFonts w:ascii="Times New Roman" w:hAnsi="Times New Roman" w:cs="Times New Roman"/>
          <w:sz w:val="24"/>
          <w:szCs w:val="24"/>
          <w:lang w:val="ru-RU"/>
        </w:rPr>
        <w:t>.</w:t>
      </w:r>
      <w:proofErr w:type="gramEnd"/>
    </w:p>
    <w:p w:rsidR="006B4591" w:rsidRPr="006B4591" w:rsidRDefault="006B4591" w:rsidP="006B4591">
      <w:pPr>
        <w:widowControl w:val="0"/>
        <w:spacing w:after="0"/>
        <w:ind w:firstLine="709"/>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 xml:space="preserve">Вода, которая способна как отщеплять протоны, так и отщеплять их, относится к </w:t>
      </w:r>
      <w:r w:rsidRPr="006B4591">
        <w:rPr>
          <w:rFonts w:ascii="Times New Roman" w:hAnsi="Times New Roman" w:cs="Times New Roman"/>
          <w:b/>
          <w:sz w:val="24"/>
          <w:szCs w:val="24"/>
          <w:lang w:val="ru-RU"/>
        </w:rPr>
        <w:t>амфолитам</w:t>
      </w:r>
      <w:r w:rsidRPr="006B4591">
        <w:rPr>
          <w:rFonts w:ascii="Times New Roman" w:hAnsi="Times New Roman" w:cs="Times New Roman"/>
          <w:sz w:val="24"/>
          <w:szCs w:val="24"/>
          <w:lang w:val="ru-RU"/>
        </w:rPr>
        <w:t>.</w:t>
      </w:r>
    </w:p>
    <w:p w:rsidR="006B4591" w:rsidRPr="00E5732C" w:rsidRDefault="006B4591" w:rsidP="006B4591">
      <w:pPr>
        <w:widowControl w:val="0"/>
        <w:spacing w:after="0"/>
        <w:ind w:firstLine="709"/>
        <w:jc w:val="both"/>
        <w:rPr>
          <w:rFonts w:ascii="Times New Roman" w:hAnsi="Times New Roman" w:cs="Times New Roman"/>
          <w:b/>
          <w:sz w:val="24"/>
          <w:szCs w:val="24"/>
        </w:rPr>
      </w:pP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r>
      <m:oMath>
        <m:sSub>
          <m:sSubPr>
            <m:ctrlPr>
              <w:rPr>
                <w:rFonts w:ascii="Cambria Math" w:hAnsi="Times New Roman" w:cs="Times New Roman"/>
                <w:b/>
                <w:sz w:val="24"/>
                <w:szCs w:val="24"/>
              </w:rPr>
            </m:ctrlPr>
          </m:sSubPr>
          <m:e>
            <m:r>
              <m:rPr>
                <m:sty m:val="b"/>
              </m:rPr>
              <w:rPr>
                <w:rFonts w:ascii="Cambria Math" w:hAnsi="Cambria Math" w:cs="Times New Roman"/>
                <w:sz w:val="24"/>
                <w:szCs w:val="24"/>
              </w:rPr>
              <m:t>H</m:t>
            </m:r>
          </m:e>
          <m:sub>
            <m:r>
              <m:rPr>
                <m:sty m:val="b"/>
              </m:rPr>
              <w:rPr>
                <w:rFonts w:ascii="Cambria Math" w:hAnsi="Cambria Math" w:cs="Times New Roman"/>
                <w:sz w:val="24"/>
                <w:szCs w:val="24"/>
              </w:rPr>
              <m:t>2</m:t>
            </m:r>
          </m:sub>
        </m:sSub>
        <m:r>
          <m:rPr>
            <m:sty m:val="b"/>
          </m:rPr>
          <w:rPr>
            <w:rFonts w:ascii="Cambria Math" w:hAnsi="Cambria Math" w:cs="Times New Roman"/>
            <w:sz w:val="24"/>
            <w:szCs w:val="24"/>
          </w:rPr>
          <m:t>O</m:t>
        </m:r>
        <m:r>
          <m:rPr>
            <m:sty m:val="b"/>
          </m:rPr>
          <w:rPr>
            <w:rFonts w:ascii="Times New Roman" w:hAnsi="Times New Roman" w:cs="Times New Roman"/>
            <w:sz w:val="24"/>
            <w:szCs w:val="24"/>
          </w:rPr>
          <m:t>↔</m:t>
        </m:r>
        <m:sSup>
          <m:sSupPr>
            <m:ctrlPr>
              <w:rPr>
                <w:rFonts w:ascii="Cambria Math" w:hAnsi="Times New Roman" w:cs="Times New Roman"/>
                <w:b/>
                <w:sz w:val="24"/>
                <w:szCs w:val="24"/>
              </w:rPr>
            </m:ctrlPr>
          </m:sSupPr>
          <m:e>
            <m:r>
              <m:rPr>
                <m:sty m:val="b"/>
              </m:rPr>
              <w:rPr>
                <w:rFonts w:ascii="Cambria Math" w:hAnsi="Cambria Math" w:cs="Times New Roman"/>
                <w:sz w:val="24"/>
                <w:szCs w:val="24"/>
              </w:rPr>
              <m:t>H</m:t>
            </m:r>
          </m:e>
          <m:sup>
            <m:r>
              <m:rPr>
                <m:sty m:val="b"/>
              </m:rPr>
              <w:rPr>
                <w:rFonts w:ascii="Cambria Math" w:hAnsi="Times New Roman" w:cs="Times New Roman"/>
                <w:sz w:val="24"/>
                <w:szCs w:val="24"/>
              </w:rPr>
              <m:t>+</m:t>
            </m:r>
          </m:sup>
        </m:sSup>
        <m:r>
          <m:rPr>
            <m:sty m:val="b"/>
          </m:rPr>
          <w:rPr>
            <w:rFonts w:ascii="Cambria Math" w:hAnsi="Times New Roman" w:cs="Times New Roman"/>
            <w:sz w:val="24"/>
            <w:szCs w:val="24"/>
          </w:rPr>
          <m:t>+</m:t>
        </m:r>
        <m:sSup>
          <m:sSupPr>
            <m:ctrlPr>
              <w:rPr>
                <w:rFonts w:ascii="Cambria Math" w:hAnsi="Times New Roman" w:cs="Times New Roman"/>
                <w:b/>
                <w:sz w:val="24"/>
                <w:szCs w:val="24"/>
              </w:rPr>
            </m:ctrlPr>
          </m:sSupPr>
          <m:e>
            <m:r>
              <m:rPr>
                <m:sty m:val="b"/>
              </m:rPr>
              <w:rPr>
                <w:rFonts w:ascii="Cambria Math" w:hAnsi="Cambria Math" w:cs="Times New Roman"/>
                <w:sz w:val="24"/>
                <w:szCs w:val="24"/>
              </w:rPr>
              <m:t>OH</m:t>
            </m:r>
          </m:e>
          <m:sup>
            <m:r>
              <m:rPr>
                <m:sty m:val="b"/>
              </m:rPr>
              <w:rPr>
                <w:rFonts w:ascii="Times New Roman" w:hAnsi="Times New Roman" w:cs="Times New Roman"/>
                <w:sz w:val="24"/>
                <w:szCs w:val="24"/>
              </w:rPr>
              <m:t>-</m:t>
            </m:r>
          </m:sup>
        </m:sSup>
      </m:oMath>
    </w:p>
    <w:p w:rsidR="00630F64" w:rsidRDefault="00630F64" w:rsidP="006B4591">
      <w:pPr>
        <w:widowControl w:val="0"/>
        <w:tabs>
          <w:tab w:val="left" w:pos="0"/>
          <w:tab w:val="left" w:pos="90"/>
        </w:tabs>
        <w:spacing w:after="0"/>
        <w:ind w:firstLine="540"/>
        <w:jc w:val="center"/>
        <w:rPr>
          <w:rFonts w:ascii="Times New Roman" w:hAnsi="Times New Roman" w:cs="Times New Roman"/>
          <w:b/>
          <w:sz w:val="24"/>
          <w:szCs w:val="24"/>
          <w:lang w:val="ru-RU"/>
        </w:rPr>
      </w:pPr>
    </w:p>
    <w:p w:rsidR="006B4591" w:rsidRPr="00207A1C" w:rsidRDefault="006B4591" w:rsidP="006B4591">
      <w:pPr>
        <w:widowControl w:val="0"/>
        <w:tabs>
          <w:tab w:val="left" w:pos="0"/>
          <w:tab w:val="left" w:pos="90"/>
        </w:tabs>
        <w:spacing w:after="0"/>
        <w:ind w:firstLine="540"/>
        <w:jc w:val="center"/>
        <w:rPr>
          <w:rFonts w:ascii="Times New Roman" w:hAnsi="Times New Roman" w:cs="Times New Roman"/>
          <w:b/>
          <w:sz w:val="24"/>
          <w:szCs w:val="24"/>
          <w:lang w:val="ru-RU"/>
        </w:rPr>
      </w:pPr>
      <w:r w:rsidRPr="00207A1C">
        <w:rPr>
          <w:rFonts w:ascii="Times New Roman" w:hAnsi="Times New Roman" w:cs="Times New Roman"/>
          <w:b/>
          <w:sz w:val="24"/>
          <w:szCs w:val="24"/>
          <w:lang w:val="ru-RU"/>
        </w:rPr>
        <w:t>ИОННОЕ ПРОИЗВЕДЕНИЕ ВОДЫ</w:t>
      </w:r>
    </w:p>
    <w:p w:rsidR="006B4591" w:rsidRPr="006B4591" w:rsidRDefault="006B4591" w:rsidP="006B4591">
      <w:pPr>
        <w:widowControl w:val="0"/>
        <w:spacing w:after="0"/>
        <w:ind w:firstLine="709"/>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Количественно диссоциация воды описывается константой диссоциации:</w:t>
      </w:r>
    </w:p>
    <w:p w:rsidR="006B4591" w:rsidRPr="00E5732C" w:rsidRDefault="006B4591" w:rsidP="006B4591">
      <w:pPr>
        <w:widowControl w:val="0"/>
        <w:spacing w:after="0"/>
        <w:ind w:firstLine="709"/>
        <w:jc w:val="center"/>
        <w:rPr>
          <w:rFonts w:ascii="Times New Roman" w:hAnsi="Times New Roman" w:cs="Times New Roman"/>
          <w:sz w:val="24"/>
          <w:szCs w:val="24"/>
        </w:rPr>
      </w:pPr>
      <m:oMathPara>
        <m:oMath>
          <m:r>
            <m:rPr>
              <m:sty m:val="bi"/>
            </m:rPr>
            <w:rPr>
              <w:rFonts w:ascii="Cambria Math" w:hAnsi="Cambria Math" w:cs="Times New Roman"/>
              <w:sz w:val="24"/>
              <w:szCs w:val="24"/>
            </w:rPr>
            <m:t>K</m:t>
          </m:r>
          <m:r>
            <m:rPr>
              <m:sty m:val="bi"/>
            </m:rPr>
            <w:rPr>
              <w:rFonts w:ascii="Cambria Math" w:hAnsi="Times New Roman" w:cs="Times New Roman"/>
              <w:sz w:val="24"/>
              <w:szCs w:val="24"/>
            </w:rPr>
            <m:t xml:space="preserve">= </m:t>
          </m:r>
          <m:f>
            <m:fPr>
              <m:ctrlPr>
                <w:rPr>
                  <w:rFonts w:ascii="Cambria Math" w:hAnsi="Times New Roman" w:cs="Times New Roman"/>
                  <w:b/>
                  <w:sz w:val="24"/>
                  <w:szCs w:val="24"/>
                </w:rPr>
              </m:ctrlPr>
            </m:fPr>
            <m:num>
              <m:d>
                <m:dPr>
                  <m:begChr m:val="["/>
                  <m:endChr m:val="]"/>
                  <m:ctrlPr>
                    <w:rPr>
                      <w:rFonts w:ascii="Cambria Math" w:hAnsi="Times New Roman" w:cs="Times New Roman"/>
                      <w:b/>
                      <w:sz w:val="24"/>
                      <w:szCs w:val="24"/>
                    </w:rPr>
                  </m:ctrlPr>
                </m:dPr>
                <m:e>
                  <m:sSup>
                    <m:sSupPr>
                      <m:ctrlPr>
                        <w:rPr>
                          <w:rFonts w:ascii="Cambria Math" w:hAnsi="Times New Roman" w:cs="Times New Roman"/>
                          <w:b/>
                          <w:sz w:val="24"/>
                          <w:szCs w:val="24"/>
                        </w:rPr>
                      </m:ctrlPr>
                    </m:sSupPr>
                    <m:e>
                      <m:r>
                        <m:rPr>
                          <m:sty m:val="b"/>
                        </m:rPr>
                        <w:rPr>
                          <w:rFonts w:ascii="Cambria Math" w:hAnsi="Cambria Math" w:cs="Times New Roman"/>
                          <w:sz w:val="24"/>
                          <w:szCs w:val="24"/>
                        </w:rPr>
                        <m:t>H</m:t>
                      </m:r>
                    </m:e>
                    <m:sup>
                      <m:r>
                        <m:rPr>
                          <m:sty m:val="b"/>
                        </m:rPr>
                        <w:rPr>
                          <w:rFonts w:ascii="Cambria Math" w:hAnsi="Times New Roman" w:cs="Times New Roman"/>
                          <w:sz w:val="24"/>
                          <w:szCs w:val="24"/>
                        </w:rPr>
                        <m:t>+</m:t>
                      </m:r>
                    </m:sup>
                  </m:sSup>
                </m:e>
              </m:d>
              <m:r>
                <m:rPr>
                  <m:sty m:val="b"/>
                </m:rPr>
                <w:rPr>
                  <w:rFonts w:ascii="Times New Roman" w:hAnsi="Times New Roman" w:cs="Times New Roman"/>
                  <w:sz w:val="24"/>
                  <w:szCs w:val="24"/>
                </w:rPr>
                <m:t>∙</m:t>
              </m:r>
              <m:d>
                <m:dPr>
                  <m:begChr m:val="["/>
                  <m:endChr m:val="]"/>
                  <m:ctrlPr>
                    <w:rPr>
                      <w:rFonts w:ascii="Cambria Math" w:hAnsi="Times New Roman" w:cs="Times New Roman"/>
                      <w:b/>
                      <w:sz w:val="24"/>
                      <w:szCs w:val="24"/>
                    </w:rPr>
                  </m:ctrlPr>
                </m:dPr>
                <m:e>
                  <m:sSup>
                    <m:sSupPr>
                      <m:ctrlPr>
                        <w:rPr>
                          <w:rFonts w:ascii="Cambria Math" w:hAnsi="Times New Roman" w:cs="Times New Roman"/>
                          <w:b/>
                          <w:sz w:val="24"/>
                          <w:szCs w:val="24"/>
                        </w:rPr>
                      </m:ctrlPr>
                    </m:sSupPr>
                    <m:e>
                      <m:r>
                        <m:rPr>
                          <m:sty m:val="b"/>
                        </m:rPr>
                        <w:rPr>
                          <w:rFonts w:ascii="Cambria Math" w:hAnsi="Cambria Math" w:cs="Times New Roman"/>
                          <w:sz w:val="24"/>
                          <w:szCs w:val="24"/>
                        </w:rPr>
                        <m:t>OH</m:t>
                      </m:r>
                    </m:e>
                    <m:sup>
                      <m:r>
                        <m:rPr>
                          <m:sty m:val="b"/>
                        </m:rPr>
                        <w:rPr>
                          <w:rFonts w:ascii="Times New Roman" w:hAnsi="Times New Roman" w:cs="Times New Roman"/>
                          <w:sz w:val="24"/>
                          <w:szCs w:val="24"/>
                        </w:rPr>
                        <m:t>-</m:t>
                      </m:r>
                    </m:sup>
                  </m:sSup>
                </m:e>
              </m:d>
            </m:num>
            <m:den>
              <m:d>
                <m:dPr>
                  <m:begChr m:val="["/>
                  <m:endChr m:val="]"/>
                  <m:ctrlPr>
                    <w:rPr>
                      <w:rFonts w:ascii="Cambria Math" w:hAnsi="Times New Roman" w:cs="Times New Roman"/>
                      <w:b/>
                      <w:sz w:val="24"/>
                      <w:szCs w:val="24"/>
                    </w:rPr>
                  </m:ctrlPr>
                </m:dPr>
                <m:e>
                  <m:sSub>
                    <m:sSubPr>
                      <m:ctrlPr>
                        <w:rPr>
                          <w:rFonts w:ascii="Cambria Math" w:hAnsi="Times New Roman" w:cs="Times New Roman"/>
                          <w:b/>
                          <w:sz w:val="24"/>
                          <w:szCs w:val="24"/>
                        </w:rPr>
                      </m:ctrlPr>
                    </m:sSubPr>
                    <m:e>
                      <m:r>
                        <m:rPr>
                          <m:sty m:val="b"/>
                        </m:rPr>
                        <w:rPr>
                          <w:rFonts w:ascii="Cambria Math" w:hAnsi="Cambria Math" w:cs="Times New Roman"/>
                          <w:sz w:val="24"/>
                          <w:szCs w:val="24"/>
                        </w:rPr>
                        <m:t>H</m:t>
                      </m:r>
                    </m:e>
                    <m:sub>
                      <m:r>
                        <m:rPr>
                          <m:sty m:val="b"/>
                        </m:rPr>
                        <w:rPr>
                          <w:rFonts w:ascii="Cambria Math" w:hAnsi="Cambria Math" w:cs="Times New Roman"/>
                          <w:sz w:val="24"/>
                          <w:szCs w:val="24"/>
                        </w:rPr>
                        <m:t>2</m:t>
                      </m:r>
                    </m:sub>
                  </m:sSub>
                  <m:r>
                    <m:rPr>
                      <m:sty m:val="b"/>
                    </m:rPr>
                    <w:rPr>
                      <w:rFonts w:ascii="Cambria Math" w:hAnsi="Cambria Math" w:cs="Times New Roman"/>
                      <w:sz w:val="24"/>
                      <w:szCs w:val="24"/>
                    </w:rPr>
                    <m:t>O</m:t>
                  </m:r>
                </m:e>
              </m:d>
            </m:den>
          </m:f>
          <m:r>
            <m:rPr>
              <m:sty m:val="b"/>
            </m:rPr>
            <w:rPr>
              <w:rFonts w:ascii="Cambria Math" w:hAnsi="Times New Roman" w:cs="Times New Roman"/>
              <w:sz w:val="24"/>
              <w:szCs w:val="24"/>
            </w:rPr>
            <m:t>=</m:t>
          </m:r>
          <m:r>
            <m:rPr>
              <m:sty m:val="b"/>
            </m:rPr>
            <w:rPr>
              <w:rFonts w:ascii="Cambria Math" w:hAnsi="Cambria Math" w:cs="Times New Roman"/>
              <w:sz w:val="24"/>
              <w:szCs w:val="24"/>
            </w:rPr>
            <m:t>1</m:t>
          </m:r>
          <m:r>
            <m:rPr>
              <m:sty m:val="b"/>
            </m:rPr>
            <w:rPr>
              <w:rFonts w:ascii="Cambria Math" w:hAnsi="Times New Roman" w:cs="Times New Roman"/>
              <w:sz w:val="24"/>
              <w:szCs w:val="24"/>
            </w:rPr>
            <m:t>,</m:t>
          </m:r>
          <m:r>
            <m:rPr>
              <m:sty m:val="b"/>
            </m:rPr>
            <w:rPr>
              <w:rFonts w:ascii="Cambria Math" w:hAnsi="Cambria Math" w:cs="Times New Roman"/>
              <w:sz w:val="24"/>
              <w:szCs w:val="24"/>
            </w:rPr>
            <m:t>8</m:t>
          </m:r>
          <m:r>
            <m:rPr>
              <m:sty m:val="b"/>
            </m:rPr>
            <w:rPr>
              <w:rFonts w:ascii="Times New Roman" w:hAnsi="Times New Roman" w:cs="Times New Roman"/>
              <w:sz w:val="24"/>
              <w:szCs w:val="24"/>
            </w:rPr>
            <m:t>∙</m:t>
          </m:r>
          <m:r>
            <m:rPr>
              <m:sty m:val="b"/>
            </m:rPr>
            <w:rPr>
              <w:rFonts w:ascii="Cambria Math" w:hAnsi="Cambria Math" w:cs="Times New Roman"/>
              <w:sz w:val="24"/>
              <w:szCs w:val="24"/>
            </w:rPr>
            <m:t>1</m:t>
          </m:r>
          <m:sSup>
            <m:sSupPr>
              <m:ctrlPr>
                <w:rPr>
                  <w:rFonts w:ascii="Cambria Math" w:hAnsi="Times New Roman" w:cs="Times New Roman"/>
                  <w:b/>
                  <w:sz w:val="24"/>
                  <w:szCs w:val="24"/>
                </w:rPr>
              </m:ctrlPr>
            </m:sSupPr>
            <m:e>
              <m:r>
                <m:rPr>
                  <m:sty m:val="b"/>
                </m:rPr>
                <w:rPr>
                  <w:rFonts w:ascii="Cambria Math" w:hAnsi="Cambria Math" w:cs="Times New Roman"/>
                  <w:sz w:val="24"/>
                  <w:szCs w:val="24"/>
                </w:rPr>
                <m:t>0</m:t>
              </m:r>
            </m:e>
            <m:sup>
              <m:r>
                <m:rPr>
                  <m:sty m:val="b"/>
                </m:rPr>
                <w:rPr>
                  <w:rFonts w:ascii="Times New Roman" w:hAnsi="Times New Roman" w:cs="Times New Roman"/>
                  <w:sz w:val="24"/>
                  <w:szCs w:val="24"/>
                </w:rPr>
                <m:t>-</m:t>
              </m:r>
              <m:r>
                <m:rPr>
                  <m:sty m:val="b"/>
                </m:rPr>
                <w:rPr>
                  <w:rFonts w:ascii="Cambria Math" w:hAnsi="Cambria Math" w:cs="Times New Roman"/>
                  <w:sz w:val="24"/>
                  <w:szCs w:val="24"/>
                </w:rPr>
                <m:t>16</m:t>
              </m:r>
            </m:sup>
          </m:sSup>
          <m:r>
            <m:rPr>
              <m:sty m:val="b"/>
            </m:rPr>
            <w:rPr>
              <w:rFonts w:ascii="Cambria Math" w:hAnsi="Times New Roman" w:cs="Times New Roman"/>
              <w:sz w:val="24"/>
              <w:szCs w:val="24"/>
            </w:rPr>
            <m:t xml:space="preserve"> </m:t>
          </m:r>
          <m:r>
            <m:rPr>
              <m:sty m:val="b"/>
            </m:rPr>
            <w:rPr>
              <w:rFonts w:ascii="Times New Roman" w:hAnsi="Times New Roman" w:cs="Times New Roman"/>
              <w:sz w:val="24"/>
              <w:szCs w:val="24"/>
            </w:rPr>
            <m:t>при</m:t>
          </m:r>
          <m:r>
            <m:rPr>
              <m:sty m:val="b"/>
            </m:rPr>
            <w:rPr>
              <w:rFonts w:ascii="Cambria Math" w:hAnsi="Times New Roman" w:cs="Times New Roman"/>
              <w:sz w:val="24"/>
              <w:szCs w:val="24"/>
            </w:rPr>
            <m:t xml:space="preserve"> </m:t>
          </m:r>
          <m:r>
            <m:rPr>
              <m:sty m:val="b"/>
            </m:rPr>
            <w:rPr>
              <w:rFonts w:ascii="Cambria Math" w:hAnsi="Cambria Math" w:cs="Times New Roman"/>
              <w:sz w:val="24"/>
              <w:szCs w:val="24"/>
            </w:rPr>
            <m:t>2</m:t>
          </m:r>
          <m:sSup>
            <m:sSupPr>
              <m:ctrlPr>
                <w:rPr>
                  <w:rFonts w:ascii="Cambria Math" w:hAnsi="Times New Roman" w:cs="Times New Roman"/>
                  <w:b/>
                  <w:sz w:val="24"/>
                  <w:szCs w:val="24"/>
                </w:rPr>
              </m:ctrlPr>
            </m:sSupPr>
            <m:e>
              <m:r>
                <m:rPr>
                  <m:sty m:val="b"/>
                </m:rPr>
                <w:rPr>
                  <w:rFonts w:ascii="Cambria Math" w:hAnsi="Cambria Math" w:cs="Times New Roman"/>
                  <w:sz w:val="24"/>
                  <w:szCs w:val="24"/>
                </w:rPr>
                <m:t>5</m:t>
              </m:r>
            </m:e>
            <m:sup>
              <m:r>
                <m:rPr>
                  <m:sty m:val="b"/>
                </m:rPr>
                <w:rPr>
                  <w:rFonts w:ascii="Times New Roman" w:hAnsi="Times New Roman" w:cs="Times New Roman"/>
                  <w:sz w:val="24"/>
                  <w:szCs w:val="24"/>
                </w:rPr>
                <m:t>о</m:t>
              </m:r>
            </m:sup>
          </m:sSup>
          <m:r>
            <m:rPr>
              <m:sty m:val="b"/>
            </m:rPr>
            <w:rPr>
              <w:rFonts w:ascii="Times New Roman" w:hAnsi="Times New Roman" w:cs="Times New Roman"/>
              <w:sz w:val="24"/>
              <w:szCs w:val="24"/>
            </w:rPr>
            <m:t>С</m:t>
          </m:r>
          <m:r>
            <m:rPr>
              <m:sty m:val="b"/>
            </m:rPr>
            <w:rPr>
              <w:rFonts w:ascii="Cambria Math" w:hAnsi="Times New Roman" w:cs="Times New Roman"/>
              <w:sz w:val="24"/>
              <w:szCs w:val="24"/>
            </w:rPr>
            <m:t xml:space="preserve">  </m:t>
          </m:r>
        </m:oMath>
      </m:oMathPara>
    </w:p>
    <w:p w:rsidR="006B4591" w:rsidRPr="006B4591" w:rsidRDefault="006B4591" w:rsidP="006B4591">
      <w:pPr>
        <w:widowControl w:val="0"/>
        <w:spacing w:after="0"/>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Учитывая, что в знаменателе – концентрация воды – величина постоянная (</w:t>
      </w:r>
      <w:smartTag w:uri="urn:schemas-microsoft-com:office:smarttags" w:element="metricconverter">
        <w:smartTagPr>
          <w:attr w:name="ProductID" w:val="55,56 М"/>
        </w:smartTagPr>
        <w:r w:rsidRPr="006B4591">
          <w:rPr>
            <w:rFonts w:ascii="Times New Roman" w:hAnsi="Times New Roman" w:cs="Times New Roman"/>
            <w:sz w:val="24"/>
            <w:szCs w:val="24"/>
            <w:lang w:val="ru-RU"/>
          </w:rPr>
          <w:t>55,56 М</w:t>
        </w:r>
      </w:smartTag>
      <w:r w:rsidRPr="006B4591">
        <w:rPr>
          <w:rFonts w:ascii="Times New Roman" w:hAnsi="Times New Roman" w:cs="Times New Roman"/>
          <w:sz w:val="24"/>
          <w:szCs w:val="24"/>
          <w:lang w:val="ru-RU"/>
        </w:rPr>
        <w:t>), получаем другую константу – ионное произведение воды:</w:t>
      </w:r>
    </w:p>
    <w:p w:rsidR="006B4591" w:rsidRPr="00E5732C" w:rsidRDefault="00D96519" w:rsidP="006B4591">
      <w:pPr>
        <w:widowControl w:val="0"/>
        <w:spacing w:after="0"/>
        <w:ind w:right="-2"/>
        <w:jc w:val="center"/>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W</m:t>
              </m:r>
            </m:sub>
          </m:sSub>
          <m:r>
            <w:rPr>
              <w:rFonts w:ascii="Cambria Math" w:hAnsi="Times New Roman" w:cs="Times New Roman"/>
              <w:sz w:val="24"/>
              <w:szCs w:val="24"/>
            </w:rPr>
            <m:t xml:space="preserve">= </m:t>
          </m:r>
          <m:d>
            <m:dPr>
              <m:begChr m:val="["/>
              <m:endChr m:val="]"/>
              <m:ctrlPr>
                <w:rPr>
                  <w:rFonts w:ascii="Cambria Math" w:hAnsi="Times New Roman" w:cs="Times New Roman"/>
                  <w:b/>
                  <w:sz w:val="24"/>
                  <w:szCs w:val="24"/>
                </w:rPr>
              </m:ctrlPr>
            </m:dPr>
            <m:e>
              <m:sSup>
                <m:sSupPr>
                  <m:ctrlPr>
                    <w:rPr>
                      <w:rFonts w:ascii="Cambria Math" w:hAnsi="Times New Roman" w:cs="Times New Roman"/>
                      <w:b/>
                      <w:sz w:val="24"/>
                      <w:szCs w:val="24"/>
                    </w:rPr>
                  </m:ctrlPr>
                </m:sSupPr>
                <m:e>
                  <m:r>
                    <m:rPr>
                      <m:sty m:val="b"/>
                    </m:rPr>
                    <w:rPr>
                      <w:rFonts w:ascii="Cambria Math" w:hAnsi="Cambria Math" w:cs="Times New Roman"/>
                      <w:sz w:val="24"/>
                      <w:szCs w:val="24"/>
                    </w:rPr>
                    <m:t>H</m:t>
                  </m:r>
                </m:e>
                <m:sup>
                  <m:r>
                    <m:rPr>
                      <m:sty m:val="b"/>
                    </m:rPr>
                    <w:rPr>
                      <w:rFonts w:ascii="Cambria Math" w:hAnsi="Times New Roman" w:cs="Times New Roman"/>
                      <w:sz w:val="24"/>
                      <w:szCs w:val="24"/>
                    </w:rPr>
                    <m:t>+</m:t>
                  </m:r>
                </m:sup>
              </m:sSup>
            </m:e>
          </m:d>
          <m:r>
            <m:rPr>
              <m:sty m:val="b"/>
            </m:rPr>
            <w:rPr>
              <w:rFonts w:ascii="Times New Roman" w:hAnsi="Times New Roman" w:cs="Times New Roman"/>
              <w:sz w:val="24"/>
              <w:szCs w:val="24"/>
            </w:rPr>
            <m:t>∙</m:t>
          </m:r>
          <m:d>
            <m:dPr>
              <m:begChr m:val="["/>
              <m:endChr m:val="]"/>
              <m:ctrlPr>
                <w:rPr>
                  <w:rFonts w:ascii="Cambria Math" w:hAnsi="Times New Roman" w:cs="Times New Roman"/>
                  <w:b/>
                  <w:sz w:val="24"/>
                  <w:szCs w:val="24"/>
                </w:rPr>
              </m:ctrlPr>
            </m:dPr>
            <m:e>
              <m:sSup>
                <m:sSupPr>
                  <m:ctrlPr>
                    <w:rPr>
                      <w:rFonts w:ascii="Cambria Math" w:hAnsi="Times New Roman" w:cs="Times New Roman"/>
                      <w:b/>
                      <w:sz w:val="24"/>
                      <w:szCs w:val="24"/>
                    </w:rPr>
                  </m:ctrlPr>
                </m:sSupPr>
                <m:e>
                  <m:r>
                    <m:rPr>
                      <m:sty m:val="b"/>
                    </m:rPr>
                    <w:rPr>
                      <w:rFonts w:ascii="Cambria Math" w:hAnsi="Cambria Math" w:cs="Times New Roman"/>
                      <w:sz w:val="24"/>
                      <w:szCs w:val="24"/>
                    </w:rPr>
                    <m:t>OH</m:t>
                  </m:r>
                </m:e>
                <m:sup>
                  <m:r>
                    <m:rPr>
                      <m:sty m:val="b"/>
                    </m:rPr>
                    <w:rPr>
                      <w:rFonts w:ascii="Times New Roman" w:hAnsi="Times New Roman" w:cs="Times New Roman"/>
                      <w:sz w:val="24"/>
                      <w:szCs w:val="24"/>
                    </w:rPr>
                    <m:t>-</m:t>
                  </m:r>
                </m:sup>
              </m:sSup>
            </m:e>
          </m:d>
          <m:r>
            <w:rPr>
              <w:rFonts w:ascii="Cambria Math" w:hAnsi="Times New Roman" w:cs="Times New Roman"/>
              <w:sz w:val="24"/>
              <w:szCs w:val="24"/>
            </w:rPr>
            <m:t xml:space="preserve">= </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Times New Roman" w:hAnsi="Times New Roman" w:cs="Times New Roman"/>
                  <w:sz w:val="24"/>
                  <w:szCs w:val="24"/>
                </w:rPr>
                <m:t>-</m:t>
              </m:r>
              <m:r>
                <w:rPr>
                  <w:rFonts w:ascii="Cambria Math" w:hAnsi="Times New Roman" w:cs="Times New Roman"/>
                  <w:sz w:val="24"/>
                  <w:szCs w:val="24"/>
                </w:rPr>
                <m:t>14</m:t>
              </m:r>
            </m:sup>
          </m:sSup>
          <m:r>
            <w:rPr>
              <w:rFonts w:ascii="Cambria Math" w:hAnsi="Times New Roman" w:cs="Times New Roman"/>
              <w:sz w:val="24"/>
              <w:szCs w:val="24"/>
            </w:rPr>
            <m:t xml:space="preserve"> </m:t>
          </m:r>
          <m:r>
            <w:rPr>
              <w:rFonts w:ascii="Times New Roman" w:hAnsi="Times New Roman" w:cs="Times New Roman"/>
              <w:sz w:val="24"/>
              <w:szCs w:val="24"/>
            </w:rPr>
            <m:t>при</m:t>
          </m:r>
          <m:r>
            <w:rPr>
              <w:rFonts w:ascii="Cambria Math" w:hAnsi="Times New Roman" w:cs="Times New Roman"/>
              <w:sz w:val="24"/>
              <w:szCs w:val="24"/>
            </w:rPr>
            <m:t xml:space="preserve"> 2</m:t>
          </m:r>
          <m:sSup>
            <m:sSupPr>
              <m:ctrlPr>
                <w:rPr>
                  <w:rFonts w:ascii="Cambria Math" w:hAnsi="Times New Roman" w:cs="Times New Roman"/>
                  <w:i/>
                  <w:sz w:val="24"/>
                  <w:szCs w:val="24"/>
                </w:rPr>
              </m:ctrlPr>
            </m:sSupPr>
            <m:e>
              <m:r>
                <w:rPr>
                  <w:rFonts w:ascii="Cambria Math" w:hAnsi="Times New Roman" w:cs="Times New Roman"/>
                  <w:sz w:val="24"/>
                  <w:szCs w:val="24"/>
                </w:rPr>
                <m:t>5</m:t>
              </m:r>
            </m:e>
            <m:sup>
              <m:r>
                <w:rPr>
                  <w:rFonts w:ascii="Times New Roman" w:hAnsi="Times New Roman" w:cs="Times New Roman"/>
                  <w:sz w:val="24"/>
                  <w:szCs w:val="24"/>
                </w:rPr>
                <m:t>о</m:t>
              </m:r>
            </m:sup>
          </m:sSup>
          <m:r>
            <w:rPr>
              <w:rFonts w:ascii="Times New Roman" w:hAnsi="Times New Roman" w:cs="Times New Roman"/>
              <w:sz w:val="24"/>
              <w:szCs w:val="24"/>
            </w:rPr>
            <m:t>С</m:t>
          </m:r>
        </m:oMath>
      </m:oMathPara>
    </w:p>
    <w:p w:rsidR="006B4591" w:rsidRPr="006B4591" w:rsidRDefault="006B4591" w:rsidP="006B4591">
      <w:pPr>
        <w:widowControl w:val="0"/>
        <w:spacing w:after="0"/>
        <w:ind w:right="-2" w:firstLine="567"/>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В чистой воде и нейтральных растворах концентрации ионов Н</w:t>
      </w:r>
      <w:r w:rsidRPr="006B4591">
        <w:rPr>
          <w:rFonts w:ascii="Times New Roman" w:hAnsi="Times New Roman" w:cs="Times New Roman"/>
          <w:sz w:val="24"/>
          <w:szCs w:val="24"/>
          <w:vertAlign w:val="superscript"/>
          <w:lang w:val="ru-RU"/>
        </w:rPr>
        <w:t>+</w:t>
      </w:r>
      <w:r w:rsidRPr="006B4591">
        <w:rPr>
          <w:rFonts w:ascii="Times New Roman" w:hAnsi="Times New Roman" w:cs="Times New Roman"/>
          <w:sz w:val="24"/>
          <w:szCs w:val="24"/>
          <w:lang w:val="ru-RU"/>
        </w:rPr>
        <w:t xml:space="preserve"> и О</w:t>
      </w:r>
      <w:proofErr w:type="gramStart"/>
      <w:r w:rsidRPr="006B4591">
        <w:rPr>
          <w:rFonts w:ascii="Times New Roman" w:hAnsi="Times New Roman" w:cs="Times New Roman"/>
          <w:sz w:val="24"/>
          <w:szCs w:val="24"/>
          <w:lang w:val="ru-RU"/>
        </w:rPr>
        <w:t>Н</w:t>
      </w:r>
      <w:r w:rsidRPr="006B4591">
        <w:rPr>
          <w:rFonts w:ascii="Times New Roman" w:hAnsi="Times New Roman" w:cs="Times New Roman"/>
          <w:sz w:val="24"/>
          <w:szCs w:val="24"/>
          <w:vertAlign w:val="superscript"/>
          <w:lang w:val="ru-RU"/>
        </w:rPr>
        <w:t>-</w:t>
      </w:r>
      <w:proofErr w:type="gramEnd"/>
      <w:r w:rsidRPr="006B4591">
        <w:rPr>
          <w:rFonts w:ascii="Times New Roman" w:hAnsi="Times New Roman" w:cs="Times New Roman"/>
          <w:sz w:val="24"/>
          <w:szCs w:val="24"/>
          <w:lang w:val="ru-RU"/>
        </w:rPr>
        <w:t xml:space="preserve"> равны</w:t>
      </w:r>
    </w:p>
    <w:p w:rsidR="006B4591" w:rsidRPr="00E5732C" w:rsidRDefault="00D96519" w:rsidP="006B4591">
      <w:pPr>
        <w:widowControl w:val="0"/>
        <w:spacing w:after="0"/>
        <w:ind w:right="-2" w:firstLine="567"/>
        <w:jc w:val="center"/>
        <w:rPr>
          <w:rFonts w:ascii="Times New Roman" w:hAnsi="Times New Roman" w:cs="Times New Roman"/>
          <w:sz w:val="24"/>
          <w:szCs w:val="24"/>
        </w:rPr>
      </w:pPr>
      <m:oMathPara>
        <m:oMath>
          <m:d>
            <m:dPr>
              <m:begChr m:val="["/>
              <m:endChr m:val="]"/>
              <m:ctrlPr>
                <w:rPr>
                  <w:rFonts w:ascii="Cambria Math" w:hAnsi="Times New Roman" w:cs="Times New Roman"/>
                  <w:b/>
                  <w:sz w:val="24"/>
                  <w:szCs w:val="24"/>
                </w:rPr>
              </m:ctrlPr>
            </m:dPr>
            <m:e>
              <m:sSup>
                <m:sSupPr>
                  <m:ctrlPr>
                    <w:rPr>
                      <w:rFonts w:ascii="Cambria Math" w:hAnsi="Times New Roman" w:cs="Times New Roman"/>
                      <w:b/>
                      <w:sz w:val="24"/>
                      <w:szCs w:val="24"/>
                    </w:rPr>
                  </m:ctrlPr>
                </m:sSupPr>
                <m:e>
                  <m:r>
                    <m:rPr>
                      <m:sty m:val="b"/>
                    </m:rPr>
                    <w:rPr>
                      <w:rFonts w:ascii="Cambria Math" w:hAnsi="Cambria Math" w:cs="Times New Roman"/>
                      <w:sz w:val="24"/>
                      <w:szCs w:val="24"/>
                    </w:rPr>
                    <m:t>H</m:t>
                  </m:r>
                </m:e>
                <m:sup>
                  <m:r>
                    <m:rPr>
                      <m:sty m:val="b"/>
                    </m:rPr>
                    <w:rPr>
                      <w:rFonts w:ascii="Cambria Math" w:hAnsi="Times New Roman" w:cs="Times New Roman"/>
                      <w:sz w:val="24"/>
                      <w:szCs w:val="24"/>
                    </w:rPr>
                    <m:t>+</m:t>
                  </m:r>
                </m:sup>
              </m:sSup>
            </m:e>
          </m:d>
          <m:r>
            <m:rPr>
              <m:sty m:val="b"/>
            </m:rPr>
            <w:rPr>
              <w:rFonts w:ascii="Cambria Math" w:hAnsi="Times New Roman" w:cs="Times New Roman"/>
              <w:sz w:val="24"/>
              <w:szCs w:val="24"/>
            </w:rPr>
            <m:t>=</m:t>
          </m:r>
          <m:d>
            <m:dPr>
              <m:begChr m:val="["/>
              <m:endChr m:val="]"/>
              <m:ctrlPr>
                <w:rPr>
                  <w:rFonts w:ascii="Cambria Math" w:hAnsi="Times New Roman" w:cs="Times New Roman"/>
                  <w:b/>
                  <w:sz w:val="24"/>
                  <w:szCs w:val="24"/>
                </w:rPr>
              </m:ctrlPr>
            </m:dPr>
            <m:e>
              <m:sSup>
                <m:sSupPr>
                  <m:ctrlPr>
                    <w:rPr>
                      <w:rFonts w:ascii="Cambria Math" w:hAnsi="Times New Roman" w:cs="Times New Roman"/>
                      <w:b/>
                      <w:sz w:val="24"/>
                      <w:szCs w:val="24"/>
                    </w:rPr>
                  </m:ctrlPr>
                </m:sSupPr>
                <m:e>
                  <m:r>
                    <m:rPr>
                      <m:sty m:val="b"/>
                    </m:rPr>
                    <w:rPr>
                      <w:rFonts w:ascii="Cambria Math" w:hAnsi="Cambria Math" w:cs="Times New Roman"/>
                      <w:sz w:val="24"/>
                      <w:szCs w:val="24"/>
                    </w:rPr>
                    <m:t>OH</m:t>
                  </m:r>
                </m:e>
                <m:sup>
                  <m:r>
                    <m:rPr>
                      <m:sty m:val="b"/>
                    </m:rPr>
                    <w:rPr>
                      <w:rFonts w:ascii="Times New Roman" w:hAnsi="Times New Roman" w:cs="Times New Roman"/>
                      <w:sz w:val="24"/>
                      <w:szCs w:val="24"/>
                    </w:rPr>
                    <m:t>-</m:t>
                  </m:r>
                </m:sup>
              </m:sSup>
            </m:e>
          </m:d>
          <m:r>
            <m:rPr>
              <m:sty m:val="b"/>
            </m:rPr>
            <w:rPr>
              <w:rFonts w:ascii="Cambria Math" w:hAnsi="Times New Roman" w:cs="Times New Roman"/>
              <w:sz w:val="24"/>
              <w:szCs w:val="24"/>
            </w:rPr>
            <m:t xml:space="preserve">= </m:t>
          </m:r>
          <m:rad>
            <m:radPr>
              <m:degHide m:val="on"/>
              <m:ctrlPr>
                <w:rPr>
                  <w:rFonts w:ascii="Cambria Math" w:hAnsi="Times New Roman" w:cs="Times New Roman"/>
                  <w:b/>
                  <w:sz w:val="24"/>
                  <w:szCs w:val="24"/>
                </w:rPr>
              </m:ctrlPr>
            </m:radPr>
            <m:deg/>
            <m:e>
              <m:sSub>
                <m:sSubPr>
                  <m:ctrlPr>
                    <w:rPr>
                      <w:rFonts w:ascii="Cambria Math" w:hAnsi="Times New Roman" w:cs="Times New Roman"/>
                      <w:b/>
                      <w:sz w:val="24"/>
                      <w:szCs w:val="24"/>
                    </w:rPr>
                  </m:ctrlPr>
                </m:sSubPr>
                <m:e>
                  <m:r>
                    <m:rPr>
                      <m:sty m:val="bi"/>
                    </m:rPr>
                    <w:rPr>
                      <w:rFonts w:ascii="Cambria Math" w:hAnsi="Cambria Math" w:cs="Times New Roman"/>
                      <w:sz w:val="24"/>
                      <w:szCs w:val="24"/>
                    </w:rPr>
                    <m:t>K</m:t>
                  </m:r>
                </m:e>
                <m:sub>
                  <m:r>
                    <m:rPr>
                      <m:sty m:val="b"/>
                    </m:rPr>
                    <w:rPr>
                      <w:rFonts w:ascii="Cambria Math" w:hAnsi="Cambria Math" w:cs="Times New Roman"/>
                      <w:sz w:val="24"/>
                      <w:szCs w:val="24"/>
                    </w:rPr>
                    <m:t>W</m:t>
                  </m:r>
                </m:sub>
              </m:sSub>
            </m:e>
          </m:rad>
          <m:r>
            <m:rPr>
              <m:sty m:val="b"/>
            </m:rPr>
            <w:rPr>
              <w:rFonts w:ascii="Cambria Math" w:hAnsi="Times New Roman" w:cs="Times New Roman"/>
              <w:sz w:val="24"/>
              <w:szCs w:val="24"/>
            </w:rPr>
            <m:t xml:space="preserve">= </m:t>
          </m:r>
          <m:sSup>
            <m:sSupPr>
              <m:ctrlPr>
                <w:rPr>
                  <w:rFonts w:ascii="Cambria Math" w:hAnsi="Times New Roman" w:cs="Times New Roman"/>
                  <w:b/>
                  <w:sz w:val="24"/>
                  <w:szCs w:val="24"/>
                </w:rPr>
              </m:ctrlPr>
            </m:sSupPr>
            <m:e>
              <m:r>
                <m:rPr>
                  <m:sty m:val="b"/>
                </m:rPr>
                <w:rPr>
                  <w:rFonts w:ascii="Cambria Math" w:hAnsi="Cambria Math" w:cs="Times New Roman"/>
                  <w:sz w:val="24"/>
                  <w:szCs w:val="24"/>
                </w:rPr>
                <m:t>10</m:t>
              </m:r>
            </m:e>
            <m:sup>
              <m:r>
                <m:rPr>
                  <m:sty m:val="b"/>
                </m:rPr>
                <w:rPr>
                  <w:rFonts w:ascii="Times New Roman" w:hAnsi="Times New Roman" w:cs="Times New Roman"/>
                  <w:sz w:val="24"/>
                  <w:szCs w:val="24"/>
                </w:rPr>
                <m:t>-</m:t>
              </m:r>
              <m:r>
                <m:rPr>
                  <m:sty m:val="b"/>
                </m:rPr>
                <w:rPr>
                  <w:rFonts w:ascii="Cambria Math" w:hAnsi="Cambria Math" w:cs="Times New Roman"/>
                  <w:sz w:val="24"/>
                  <w:szCs w:val="24"/>
                </w:rPr>
                <m:t>7</m:t>
              </m:r>
            </m:sup>
          </m:sSup>
          <m:r>
            <m:rPr>
              <m:sty m:val="b"/>
            </m:rPr>
            <w:rPr>
              <w:rFonts w:ascii="Times New Roman" w:hAnsi="Times New Roman" w:cs="Times New Roman"/>
              <w:sz w:val="24"/>
              <w:szCs w:val="24"/>
            </w:rPr>
            <m:t>моль</m:t>
          </m:r>
          <m:r>
            <m:rPr>
              <m:sty m:val="b"/>
            </m:rPr>
            <w:rPr>
              <w:rFonts w:ascii="Cambria Math" w:hAnsi="Times New Roman" w:cs="Times New Roman"/>
              <w:sz w:val="24"/>
              <w:szCs w:val="24"/>
            </w:rPr>
            <m:t>/</m:t>
          </m:r>
          <m:r>
            <m:rPr>
              <m:sty m:val="b"/>
            </m:rPr>
            <w:rPr>
              <w:rFonts w:ascii="Times New Roman" w:hAnsi="Times New Roman" w:cs="Times New Roman"/>
              <w:sz w:val="24"/>
              <w:szCs w:val="24"/>
            </w:rPr>
            <m:t>л</m:t>
          </m:r>
        </m:oMath>
      </m:oMathPara>
    </w:p>
    <w:p w:rsidR="006B4591" w:rsidRPr="006B4591" w:rsidRDefault="006B4591" w:rsidP="006B4591">
      <w:pPr>
        <w:widowControl w:val="0"/>
        <w:spacing w:after="0"/>
        <w:ind w:right="-2" w:firstLine="567"/>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При столь малой диссоциации вода не проводит электрический ток, и степень очистки воды оценивают по ее электрическому сопротивлению (особо чистая вода 18,0</w:t>
      </w:r>
      <w:r w:rsidRPr="00E5732C">
        <w:rPr>
          <w:rFonts w:ascii="Times New Roman" w:hAnsi="Times New Roman" w:cs="Times New Roman"/>
          <w:sz w:val="24"/>
          <w:szCs w:val="24"/>
        </w:rPr>
        <w:t> </w:t>
      </w:r>
      <w:r w:rsidRPr="006B4591">
        <w:rPr>
          <w:rFonts w:ascii="Times New Roman" w:hAnsi="Times New Roman" w:cs="Times New Roman"/>
          <w:sz w:val="24"/>
          <w:szCs w:val="24"/>
          <w:lang w:val="ru-RU"/>
        </w:rPr>
        <w:t>МОм</w:t>
      </w:r>
      <w:r w:rsidRPr="00E5732C">
        <w:rPr>
          <w:rFonts w:ascii="Times New Roman" w:hAnsi="Times New Roman" w:cs="Times New Roman"/>
          <w:sz w:val="24"/>
          <w:szCs w:val="24"/>
        </w:rPr>
        <w:t>·</w:t>
      </w:r>
      <w:proofErr w:type="gramStart"/>
      <w:r w:rsidRPr="006B4591">
        <w:rPr>
          <w:rFonts w:ascii="Times New Roman" w:hAnsi="Times New Roman" w:cs="Times New Roman"/>
          <w:sz w:val="24"/>
          <w:szCs w:val="24"/>
          <w:lang w:val="ru-RU"/>
        </w:rPr>
        <w:t>см</w:t>
      </w:r>
      <w:proofErr w:type="gramEnd"/>
      <w:r w:rsidRPr="006B4591">
        <w:rPr>
          <w:rFonts w:ascii="Times New Roman" w:hAnsi="Times New Roman" w:cs="Times New Roman"/>
          <w:sz w:val="24"/>
          <w:szCs w:val="24"/>
          <w:lang w:val="ru-RU"/>
        </w:rPr>
        <w:t>).</w:t>
      </w:r>
    </w:p>
    <w:p w:rsidR="006B4591" w:rsidRPr="006B4591" w:rsidRDefault="006B4591" w:rsidP="006B4591">
      <w:pPr>
        <w:widowControl w:val="0"/>
        <w:spacing w:after="0"/>
        <w:ind w:right="-2" w:firstLine="567"/>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При добавлении к воде кислоты концентрация ионов водорода увеличивается, а концентрация гидроксид-ионов убывает. При добавлении к воде щелочи концентрац</w:t>
      </w:r>
      <w:proofErr w:type="gramStart"/>
      <w:r w:rsidRPr="006B4591">
        <w:rPr>
          <w:rFonts w:ascii="Times New Roman" w:hAnsi="Times New Roman" w:cs="Times New Roman"/>
          <w:sz w:val="24"/>
          <w:szCs w:val="24"/>
          <w:lang w:val="ru-RU"/>
        </w:rPr>
        <w:t>ии ио</w:t>
      </w:r>
      <w:proofErr w:type="gramEnd"/>
      <w:r w:rsidRPr="006B4591">
        <w:rPr>
          <w:rFonts w:ascii="Times New Roman" w:hAnsi="Times New Roman" w:cs="Times New Roman"/>
          <w:sz w:val="24"/>
          <w:szCs w:val="24"/>
          <w:lang w:val="ru-RU"/>
        </w:rPr>
        <w:t>нов изменяются в обратном направлении.</w:t>
      </w:r>
    </w:p>
    <w:p w:rsidR="006B4591" w:rsidRPr="006B4591" w:rsidRDefault="006B4591" w:rsidP="006B4591">
      <w:pPr>
        <w:widowControl w:val="0"/>
        <w:pBdr>
          <w:top w:val="single" w:sz="4" w:space="1" w:color="auto"/>
          <w:left w:val="single" w:sz="4" w:space="4" w:color="auto"/>
          <w:bottom w:val="single" w:sz="4" w:space="1" w:color="auto"/>
          <w:right w:val="single" w:sz="4" w:space="4" w:color="auto"/>
        </w:pBdr>
        <w:spacing w:after="0"/>
        <w:ind w:left="284" w:right="565"/>
        <w:jc w:val="center"/>
        <w:rPr>
          <w:rFonts w:ascii="Times New Roman" w:hAnsi="Times New Roman" w:cs="Times New Roman"/>
          <w:b/>
          <w:sz w:val="24"/>
          <w:szCs w:val="24"/>
          <w:lang w:val="ru-RU"/>
        </w:rPr>
      </w:pPr>
      <w:r w:rsidRPr="006B4591">
        <w:rPr>
          <w:rFonts w:ascii="Times New Roman" w:hAnsi="Times New Roman" w:cs="Times New Roman"/>
          <w:b/>
          <w:sz w:val="24"/>
          <w:szCs w:val="24"/>
          <w:lang w:val="ru-RU"/>
        </w:rPr>
        <w:t>Ионное произведение воды независимо от изменения концентраций ионов остается при неизменной температуре постоянным.</w:t>
      </w:r>
    </w:p>
    <w:p w:rsidR="006B4591" w:rsidRPr="006B4591" w:rsidRDefault="006B4591" w:rsidP="006B4591">
      <w:pPr>
        <w:widowControl w:val="0"/>
        <w:spacing w:after="0"/>
        <w:ind w:right="-2" w:firstLine="567"/>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Диссоциация воды усиливается с повышением температуры: в интервале от 0 до 100</w:t>
      </w:r>
      <w:r w:rsidRPr="006B4591">
        <w:rPr>
          <w:rFonts w:ascii="Times New Roman" w:hAnsi="Times New Roman" w:cs="Times New Roman"/>
          <w:sz w:val="24"/>
          <w:szCs w:val="24"/>
          <w:vertAlign w:val="superscript"/>
          <w:lang w:val="ru-RU"/>
        </w:rPr>
        <w:t>о</w:t>
      </w:r>
      <w:r w:rsidRPr="006B4591">
        <w:rPr>
          <w:rFonts w:ascii="Times New Roman" w:hAnsi="Times New Roman" w:cs="Times New Roman"/>
          <w:sz w:val="24"/>
          <w:szCs w:val="24"/>
          <w:lang w:val="ru-RU"/>
        </w:rPr>
        <w:t>С увеличивается в 500 раз.</w:t>
      </w:r>
    </w:p>
    <w:p w:rsidR="006B4591" w:rsidRPr="00207A1C" w:rsidRDefault="006B4591" w:rsidP="006B4591">
      <w:pPr>
        <w:widowControl w:val="0"/>
        <w:spacing w:after="0"/>
        <w:ind w:right="-2" w:firstLine="426"/>
        <w:jc w:val="center"/>
        <w:rPr>
          <w:rFonts w:ascii="Times New Roman" w:hAnsi="Times New Roman" w:cs="Times New Roman"/>
          <w:b/>
          <w:sz w:val="24"/>
          <w:szCs w:val="24"/>
          <w:lang w:val="ru-RU"/>
        </w:rPr>
      </w:pPr>
      <w:r w:rsidRPr="00207A1C">
        <w:rPr>
          <w:rFonts w:ascii="Times New Roman" w:hAnsi="Times New Roman" w:cs="Times New Roman"/>
          <w:b/>
          <w:sz w:val="24"/>
          <w:szCs w:val="24"/>
          <w:lang w:val="ru-RU"/>
        </w:rPr>
        <w:t>ВОДОРОДНЫЙ ПОКАЗАТЕЛЬ</w:t>
      </w:r>
    </w:p>
    <w:p w:rsidR="006B4591" w:rsidRPr="006B4591" w:rsidRDefault="006B4591" w:rsidP="006B4591">
      <w:pPr>
        <w:widowControl w:val="0"/>
        <w:pBdr>
          <w:top w:val="single" w:sz="4" w:space="1" w:color="auto"/>
          <w:left w:val="single" w:sz="4" w:space="0" w:color="auto"/>
          <w:bottom w:val="single" w:sz="4" w:space="1" w:color="auto"/>
          <w:right w:val="single" w:sz="4" w:space="4" w:color="auto"/>
        </w:pBdr>
        <w:tabs>
          <w:tab w:val="left" w:pos="0"/>
          <w:tab w:val="left" w:pos="90"/>
        </w:tabs>
        <w:spacing w:after="0"/>
        <w:jc w:val="center"/>
        <w:rPr>
          <w:rFonts w:ascii="Times New Roman" w:hAnsi="Times New Roman" w:cs="Times New Roman"/>
          <w:sz w:val="24"/>
          <w:szCs w:val="24"/>
          <w:lang w:val="ru-RU"/>
        </w:rPr>
      </w:pPr>
      <w:r w:rsidRPr="006B4591">
        <w:rPr>
          <w:rFonts w:ascii="Times New Roman" w:hAnsi="Times New Roman" w:cs="Times New Roman"/>
          <w:b/>
          <w:sz w:val="24"/>
          <w:szCs w:val="24"/>
          <w:lang w:val="ru-RU"/>
        </w:rPr>
        <w:t xml:space="preserve">рН – </w:t>
      </w:r>
      <w:r w:rsidRPr="006B4591">
        <w:rPr>
          <w:rFonts w:ascii="Times New Roman" w:hAnsi="Times New Roman" w:cs="Times New Roman"/>
          <w:sz w:val="24"/>
          <w:szCs w:val="24"/>
          <w:lang w:val="ru-RU"/>
        </w:rPr>
        <w:t>это отрицательный десятичный логарифм концентрации ионов водорода, выраженной в моль/</w:t>
      </w:r>
      <w:proofErr w:type="gramStart"/>
      <w:r w:rsidRPr="006B4591">
        <w:rPr>
          <w:rFonts w:ascii="Times New Roman" w:hAnsi="Times New Roman" w:cs="Times New Roman"/>
          <w:sz w:val="24"/>
          <w:szCs w:val="24"/>
          <w:lang w:val="ru-RU"/>
        </w:rPr>
        <w:t>л</w:t>
      </w:r>
      <w:proofErr w:type="gramEnd"/>
      <w:r w:rsidRPr="006B4591">
        <w:rPr>
          <w:rFonts w:ascii="Times New Roman" w:hAnsi="Times New Roman" w:cs="Times New Roman"/>
          <w:sz w:val="24"/>
          <w:szCs w:val="24"/>
          <w:lang w:val="ru-RU"/>
        </w:rPr>
        <w:t>.</w:t>
      </w:r>
    </w:p>
    <w:p w:rsidR="006B4591" w:rsidRPr="006B4591" w:rsidRDefault="006B4591" w:rsidP="006B4591">
      <w:pPr>
        <w:widowControl w:val="0"/>
        <w:tabs>
          <w:tab w:val="left" w:pos="0"/>
          <w:tab w:val="left" w:pos="90"/>
        </w:tabs>
        <w:spacing w:after="0"/>
        <w:ind w:firstLine="540"/>
        <w:jc w:val="both"/>
        <w:rPr>
          <w:rFonts w:ascii="Times New Roman" w:hAnsi="Times New Roman" w:cs="Times New Roman"/>
          <w:b/>
          <w:sz w:val="24"/>
          <w:szCs w:val="24"/>
          <w:lang w:val="ru-RU"/>
        </w:rPr>
      </w:pPr>
      <w:r w:rsidRPr="006B4591">
        <w:rPr>
          <w:rFonts w:ascii="Times New Roman" w:hAnsi="Times New Roman" w:cs="Times New Roman"/>
          <w:b/>
          <w:sz w:val="24"/>
          <w:szCs w:val="24"/>
          <w:lang w:val="ru-RU"/>
        </w:rPr>
        <w:lastRenderedPageBreak/>
        <w:tab/>
      </w:r>
      <w:r w:rsidRPr="006B4591">
        <w:rPr>
          <w:rFonts w:ascii="Times New Roman" w:hAnsi="Times New Roman" w:cs="Times New Roman"/>
          <w:b/>
          <w:sz w:val="24"/>
          <w:szCs w:val="24"/>
          <w:lang w:val="ru-RU"/>
        </w:rPr>
        <w:tab/>
      </w:r>
      <w:r w:rsidRPr="006B4591">
        <w:rPr>
          <w:rFonts w:ascii="Times New Roman" w:hAnsi="Times New Roman" w:cs="Times New Roman"/>
          <w:b/>
          <w:sz w:val="24"/>
          <w:szCs w:val="24"/>
          <w:lang w:val="ru-RU"/>
        </w:rPr>
        <w:tab/>
      </w:r>
      <w:r w:rsidRPr="006B4591">
        <w:rPr>
          <w:rFonts w:ascii="Times New Roman" w:hAnsi="Times New Roman" w:cs="Times New Roman"/>
          <w:b/>
          <w:sz w:val="24"/>
          <w:szCs w:val="24"/>
          <w:lang w:val="ru-RU"/>
        </w:rPr>
        <w:tab/>
        <w:t>рН = -</w:t>
      </w:r>
      <w:r w:rsidRPr="00E5732C">
        <w:rPr>
          <w:rFonts w:ascii="Times New Roman" w:hAnsi="Times New Roman" w:cs="Times New Roman"/>
          <w:b/>
          <w:sz w:val="24"/>
          <w:szCs w:val="24"/>
        </w:rPr>
        <w:t>lg</w:t>
      </w:r>
      <w:r w:rsidRPr="006B4591">
        <w:rPr>
          <w:rFonts w:ascii="Times New Roman" w:hAnsi="Times New Roman" w:cs="Times New Roman"/>
          <w:b/>
          <w:sz w:val="24"/>
          <w:szCs w:val="24"/>
          <w:lang w:val="ru-RU"/>
        </w:rPr>
        <w:t>[</w:t>
      </w:r>
      <w:r w:rsidRPr="00E5732C">
        <w:rPr>
          <w:rFonts w:ascii="Times New Roman" w:hAnsi="Times New Roman" w:cs="Times New Roman"/>
          <w:b/>
          <w:sz w:val="24"/>
          <w:szCs w:val="24"/>
        </w:rPr>
        <w:t>H</w:t>
      </w:r>
      <w:r w:rsidRPr="006B4591">
        <w:rPr>
          <w:rFonts w:ascii="Times New Roman" w:hAnsi="Times New Roman" w:cs="Times New Roman"/>
          <w:b/>
          <w:sz w:val="24"/>
          <w:szCs w:val="24"/>
          <w:vertAlign w:val="superscript"/>
          <w:lang w:val="ru-RU"/>
        </w:rPr>
        <w:t>+</w:t>
      </w:r>
      <w:r w:rsidRPr="006B4591">
        <w:rPr>
          <w:rFonts w:ascii="Times New Roman" w:hAnsi="Times New Roman" w:cs="Times New Roman"/>
          <w:b/>
          <w:sz w:val="24"/>
          <w:szCs w:val="24"/>
          <w:lang w:val="ru-RU"/>
        </w:rPr>
        <w:t>]</w:t>
      </w:r>
      <w:r w:rsidRPr="006B4591">
        <w:rPr>
          <w:rFonts w:ascii="Times New Roman" w:hAnsi="Times New Roman" w:cs="Times New Roman"/>
          <w:b/>
          <w:sz w:val="24"/>
          <w:szCs w:val="24"/>
          <w:lang w:val="ru-RU"/>
        </w:rPr>
        <w:tab/>
      </w:r>
      <w:r w:rsidRPr="006B4591">
        <w:rPr>
          <w:rFonts w:ascii="Times New Roman" w:hAnsi="Times New Roman" w:cs="Times New Roman"/>
          <w:b/>
          <w:sz w:val="24"/>
          <w:szCs w:val="24"/>
          <w:lang w:val="ru-RU"/>
        </w:rPr>
        <w:tab/>
      </w:r>
      <w:r w:rsidRPr="00E5732C">
        <w:rPr>
          <w:rFonts w:ascii="Times New Roman" w:hAnsi="Times New Roman" w:cs="Times New Roman"/>
          <w:b/>
          <w:sz w:val="24"/>
          <w:szCs w:val="24"/>
        </w:rPr>
        <w:t>pOH</w:t>
      </w:r>
      <w:r w:rsidRPr="006B4591">
        <w:rPr>
          <w:rFonts w:ascii="Times New Roman" w:hAnsi="Times New Roman" w:cs="Times New Roman"/>
          <w:b/>
          <w:sz w:val="24"/>
          <w:szCs w:val="24"/>
          <w:lang w:val="ru-RU"/>
        </w:rPr>
        <w:t xml:space="preserve"> = -</w:t>
      </w:r>
      <w:r w:rsidRPr="00E5732C">
        <w:rPr>
          <w:rFonts w:ascii="Times New Roman" w:hAnsi="Times New Roman" w:cs="Times New Roman"/>
          <w:b/>
          <w:sz w:val="24"/>
          <w:szCs w:val="24"/>
        </w:rPr>
        <w:t>lg</w:t>
      </w:r>
      <w:r w:rsidRPr="006B4591">
        <w:rPr>
          <w:rFonts w:ascii="Times New Roman" w:hAnsi="Times New Roman" w:cs="Times New Roman"/>
          <w:b/>
          <w:sz w:val="24"/>
          <w:szCs w:val="24"/>
          <w:lang w:val="ru-RU"/>
        </w:rPr>
        <w:t>[</w:t>
      </w:r>
      <w:r w:rsidRPr="00E5732C">
        <w:rPr>
          <w:rFonts w:ascii="Times New Roman" w:hAnsi="Times New Roman" w:cs="Times New Roman"/>
          <w:b/>
          <w:sz w:val="24"/>
          <w:szCs w:val="24"/>
        </w:rPr>
        <w:t>OH</w:t>
      </w:r>
      <w:r w:rsidRPr="006B4591">
        <w:rPr>
          <w:rFonts w:ascii="Times New Roman" w:hAnsi="Times New Roman" w:cs="Times New Roman"/>
          <w:b/>
          <w:sz w:val="24"/>
          <w:szCs w:val="24"/>
          <w:vertAlign w:val="superscript"/>
          <w:lang w:val="ru-RU"/>
        </w:rPr>
        <w:t>-</w:t>
      </w:r>
      <w:r w:rsidRPr="006B4591">
        <w:rPr>
          <w:rFonts w:ascii="Times New Roman" w:hAnsi="Times New Roman" w:cs="Times New Roman"/>
          <w:b/>
          <w:sz w:val="24"/>
          <w:szCs w:val="24"/>
          <w:lang w:val="ru-RU"/>
        </w:rPr>
        <w:t>]</w:t>
      </w:r>
      <w:r w:rsidRPr="006B4591">
        <w:rPr>
          <w:rFonts w:ascii="Times New Roman" w:hAnsi="Times New Roman" w:cs="Times New Roman"/>
          <w:b/>
          <w:sz w:val="24"/>
          <w:szCs w:val="24"/>
          <w:lang w:val="ru-RU"/>
        </w:rPr>
        <w:tab/>
        <w:t>рН + рОН</w:t>
      </w:r>
      <w:r w:rsidRPr="00E5732C">
        <w:rPr>
          <w:rFonts w:ascii="Times New Roman" w:hAnsi="Times New Roman" w:cs="Times New Roman"/>
          <w:b/>
          <w:sz w:val="24"/>
          <w:szCs w:val="24"/>
        </w:rPr>
        <w:t> </w:t>
      </w:r>
      <w:r w:rsidRPr="006B4591">
        <w:rPr>
          <w:rFonts w:ascii="Times New Roman" w:hAnsi="Times New Roman" w:cs="Times New Roman"/>
          <w:b/>
          <w:sz w:val="24"/>
          <w:szCs w:val="24"/>
          <w:lang w:val="ru-RU"/>
        </w:rPr>
        <w:t>=</w:t>
      </w:r>
      <w:r w:rsidRPr="00E5732C">
        <w:rPr>
          <w:rFonts w:ascii="Times New Roman" w:hAnsi="Times New Roman" w:cs="Times New Roman"/>
          <w:b/>
          <w:sz w:val="24"/>
          <w:szCs w:val="24"/>
        </w:rPr>
        <w:t> </w:t>
      </w:r>
      <w:r w:rsidRPr="006B4591">
        <w:rPr>
          <w:rFonts w:ascii="Times New Roman" w:hAnsi="Times New Roman" w:cs="Times New Roman"/>
          <w:b/>
          <w:sz w:val="24"/>
          <w:szCs w:val="24"/>
          <w:lang w:val="ru-RU"/>
        </w:rPr>
        <w:t>14</w:t>
      </w:r>
    </w:p>
    <w:p w:rsidR="006B4591" w:rsidRPr="006B4591" w:rsidRDefault="006B4591" w:rsidP="006B4591">
      <w:pPr>
        <w:widowControl w:val="0"/>
        <w:spacing w:after="0"/>
        <w:ind w:right="-2" w:firstLine="426"/>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ab/>
        <w:t>В чистой воде и нейтральных растворах концентрации катионов водорода и гидроксид-ионов равны между собой и равны 10</w:t>
      </w:r>
      <w:r w:rsidRPr="006B4591">
        <w:rPr>
          <w:rFonts w:ascii="Times New Roman" w:hAnsi="Times New Roman" w:cs="Times New Roman"/>
          <w:sz w:val="24"/>
          <w:szCs w:val="24"/>
          <w:vertAlign w:val="superscript"/>
          <w:lang w:val="ru-RU"/>
        </w:rPr>
        <w:t>-7</w:t>
      </w:r>
      <w:r w:rsidRPr="006B4591">
        <w:rPr>
          <w:rFonts w:ascii="Times New Roman" w:hAnsi="Times New Roman" w:cs="Times New Roman"/>
          <w:sz w:val="24"/>
          <w:szCs w:val="24"/>
          <w:lang w:val="ru-RU"/>
        </w:rPr>
        <w:t xml:space="preserve"> моль/</w:t>
      </w:r>
      <w:proofErr w:type="gramStart"/>
      <w:r w:rsidRPr="006B4591">
        <w:rPr>
          <w:rFonts w:ascii="Times New Roman" w:hAnsi="Times New Roman" w:cs="Times New Roman"/>
          <w:sz w:val="24"/>
          <w:szCs w:val="24"/>
          <w:lang w:val="ru-RU"/>
        </w:rPr>
        <w:t>л</w:t>
      </w:r>
      <w:proofErr w:type="gramEnd"/>
      <w:r w:rsidRPr="006B4591">
        <w:rPr>
          <w:rFonts w:ascii="Times New Roman" w:hAnsi="Times New Roman" w:cs="Times New Roman"/>
          <w:sz w:val="24"/>
          <w:szCs w:val="24"/>
          <w:lang w:val="ru-RU"/>
        </w:rPr>
        <w:t>, поэтому</w:t>
      </w:r>
    </w:p>
    <w:p w:rsidR="006B4591" w:rsidRPr="00E5732C" w:rsidRDefault="006B4591" w:rsidP="006B4591">
      <w:pPr>
        <w:widowControl w:val="0"/>
        <w:spacing w:after="0"/>
        <w:ind w:right="-2" w:firstLine="426"/>
        <w:jc w:val="center"/>
        <w:rPr>
          <w:rFonts w:ascii="Times New Roman" w:hAnsi="Times New Roman" w:cs="Times New Roman"/>
          <w:sz w:val="24"/>
          <w:szCs w:val="24"/>
        </w:rPr>
      </w:pPr>
      <w:r w:rsidRPr="00E5732C">
        <w:rPr>
          <w:rFonts w:ascii="Times New Roman" w:hAnsi="Times New Roman" w:cs="Times New Roman"/>
          <w:position w:val="-10"/>
          <w:sz w:val="24"/>
          <w:szCs w:val="24"/>
        </w:rPr>
        <w:object w:dxaOrig="2500" w:dyaOrig="360">
          <v:shape id="_x0000_i1074" type="#_x0000_t75" style="width:141.75pt;height:21pt" o:ole="">
            <v:imagedata r:id="rId185" o:title=""/>
          </v:shape>
          <o:OLEObject Type="Embed" ProgID="Equation.3" ShapeID="_x0000_i1074" DrawAspect="Content" ObjectID="_1499846471" r:id="rId186"/>
        </w:object>
      </w:r>
    </w:p>
    <w:p w:rsidR="006B4591" w:rsidRPr="006B4591" w:rsidRDefault="006B4591" w:rsidP="006B4591">
      <w:pPr>
        <w:widowControl w:val="0"/>
        <w:tabs>
          <w:tab w:val="left" w:pos="0"/>
          <w:tab w:val="left" w:pos="90"/>
        </w:tabs>
        <w:spacing w:after="0"/>
        <w:ind w:firstLine="540"/>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 xml:space="preserve">Рассчитать значение рН сильных кислот и оснований, которые диссоциированы практически нацело несложно. В кислых растворах концентрация ионов водорода больше концентрации гидроксид-ионов, и рН меньше 7. В щелочных растворах рН больше 7. </w:t>
      </w:r>
    </w:p>
    <w:p w:rsidR="006B4591" w:rsidRPr="006B4591" w:rsidRDefault="006B4591" w:rsidP="006B4591">
      <w:pPr>
        <w:widowControl w:val="0"/>
        <w:tabs>
          <w:tab w:val="left" w:pos="0"/>
          <w:tab w:val="left" w:pos="90"/>
        </w:tabs>
        <w:spacing w:after="0"/>
        <w:jc w:val="both"/>
        <w:rPr>
          <w:rFonts w:ascii="Times New Roman" w:hAnsi="Times New Roman" w:cs="Times New Roman"/>
          <w:sz w:val="24"/>
          <w:szCs w:val="24"/>
          <w:lang w:val="ru-RU"/>
        </w:rPr>
      </w:pPr>
      <w:r w:rsidRPr="006B4591">
        <w:rPr>
          <w:rFonts w:ascii="Times New Roman" w:hAnsi="Times New Roman" w:cs="Times New Roman"/>
          <w:b/>
          <w:sz w:val="24"/>
          <w:szCs w:val="24"/>
          <w:lang w:val="ru-RU"/>
        </w:rPr>
        <w:t>Пример 12.3</w:t>
      </w:r>
      <w:r w:rsidRPr="006B4591">
        <w:rPr>
          <w:rFonts w:ascii="Times New Roman" w:hAnsi="Times New Roman" w:cs="Times New Roman"/>
          <w:sz w:val="24"/>
          <w:szCs w:val="24"/>
          <w:lang w:val="ru-RU"/>
        </w:rPr>
        <w:t xml:space="preserve">. Для примера вычислим рН миллимолярного раствора хлороводородной кислоты. </w:t>
      </w:r>
    </w:p>
    <w:p w:rsidR="006B4591" w:rsidRPr="006B4591" w:rsidRDefault="006B4591" w:rsidP="006B4591">
      <w:pPr>
        <w:widowControl w:val="0"/>
        <w:tabs>
          <w:tab w:val="left" w:pos="0"/>
          <w:tab w:val="left" w:pos="90"/>
        </w:tabs>
        <w:spacing w:after="0"/>
        <w:jc w:val="both"/>
        <w:rPr>
          <w:rFonts w:ascii="Times New Roman" w:hAnsi="Times New Roman" w:cs="Times New Roman"/>
          <w:sz w:val="24"/>
          <w:szCs w:val="24"/>
          <w:lang w:val="ru-RU"/>
        </w:rPr>
      </w:pPr>
      <w:r w:rsidRPr="006B4591">
        <w:rPr>
          <w:rFonts w:ascii="Times New Roman" w:hAnsi="Times New Roman" w:cs="Times New Roman"/>
          <w:b/>
          <w:sz w:val="24"/>
          <w:szCs w:val="24"/>
          <w:lang w:val="ru-RU"/>
        </w:rPr>
        <w:t>Решение</w:t>
      </w:r>
      <w:r w:rsidRPr="006B4591">
        <w:rPr>
          <w:rFonts w:ascii="Times New Roman" w:hAnsi="Times New Roman" w:cs="Times New Roman"/>
          <w:sz w:val="24"/>
          <w:szCs w:val="24"/>
          <w:lang w:val="ru-RU"/>
        </w:rPr>
        <w:t>. Это сильная кислота, в водном растворе полностью диссоциирует на ионы</w:t>
      </w:r>
    </w:p>
    <w:p w:rsidR="006B4591" w:rsidRPr="00E5732C" w:rsidRDefault="006B4591" w:rsidP="006B4591">
      <w:pPr>
        <w:widowControl w:val="0"/>
        <w:spacing w:after="0"/>
        <w:ind w:right="-2" w:firstLine="426"/>
        <w:jc w:val="center"/>
        <w:rPr>
          <w:rFonts w:ascii="Times New Roman" w:hAnsi="Times New Roman" w:cs="Times New Roman"/>
          <w:sz w:val="24"/>
          <w:szCs w:val="24"/>
        </w:rPr>
      </w:pPr>
      <w:r w:rsidRPr="00E5732C">
        <w:rPr>
          <w:rFonts w:ascii="Times New Roman" w:hAnsi="Times New Roman" w:cs="Times New Roman"/>
          <w:position w:val="-6"/>
          <w:sz w:val="24"/>
          <w:szCs w:val="24"/>
        </w:rPr>
        <w:object w:dxaOrig="1820" w:dyaOrig="320">
          <v:shape id="_x0000_i1075" type="#_x0000_t75" style="width:92.25pt;height:15.75pt" o:ole="">
            <v:imagedata r:id="rId187" o:title=""/>
          </v:shape>
          <o:OLEObject Type="Embed" ProgID="Equation.3" ShapeID="_x0000_i1075" DrawAspect="Content" ObjectID="_1499846472" r:id="rId188"/>
        </w:object>
      </w:r>
    </w:p>
    <w:p w:rsidR="006B4591" w:rsidRPr="00E5732C" w:rsidRDefault="006B4591" w:rsidP="006B4591">
      <w:pPr>
        <w:widowControl w:val="0"/>
        <w:spacing w:after="0"/>
        <w:ind w:right="-2" w:firstLine="426"/>
        <w:jc w:val="center"/>
        <w:rPr>
          <w:rFonts w:ascii="Times New Roman" w:hAnsi="Times New Roman" w:cs="Times New Roman"/>
          <w:sz w:val="24"/>
          <w:szCs w:val="24"/>
        </w:rPr>
      </w:pPr>
      <w:r w:rsidRPr="00E5732C">
        <w:rPr>
          <w:rFonts w:ascii="Times New Roman" w:hAnsi="Times New Roman" w:cs="Times New Roman"/>
          <w:position w:val="-10"/>
          <w:sz w:val="24"/>
          <w:szCs w:val="24"/>
        </w:rPr>
        <w:object w:dxaOrig="2799" w:dyaOrig="360">
          <v:shape id="_x0000_i1076" type="#_x0000_t75" style="width:153.75pt;height:20.25pt" o:ole="">
            <v:imagedata r:id="rId189" o:title=""/>
          </v:shape>
          <o:OLEObject Type="Embed" ProgID="Equation.3" ShapeID="_x0000_i1076" DrawAspect="Content" ObjectID="_1499846473" r:id="rId190"/>
        </w:object>
      </w:r>
    </w:p>
    <w:p w:rsidR="006B4591" w:rsidRPr="006B4591" w:rsidRDefault="006B4591" w:rsidP="006B4591">
      <w:pPr>
        <w:widowControl w:val="0"/>
        <w:spacing w:after="0"/>
        <w:ind w:right="-2" w:firstLine="426"/>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 xml:space="preserve">Так рН миллимолярного раствора соляной кислоты </w:t>
      </w:r>
      <w:proofErr w:type="gramStart"/>
      <w:r w:rsidRPr="006B4591">
        <w:rPr>
          <w:rFonts w:ascii="Times New Roman" w:hAnsi="Times New Roman" w:cs="Times New Roman"/>
          <w:sz w:val="24"/>
          <w:szCs w:val="24"/>
          <w:lang w:val="ru-RU"/>
        </w:rPr>
        <w:t>равен</w:t>
      </w:r>
      <w:proofErr w:type="gramEnd"/>
    </w:p>
    <w:p w:rsidR="006B4591" w:rsidRPr="00E5732C" w:rsidRDefault="006B4591" w:rsidP="006B4591">
      <w:pPr>
        <w:widowControl w:val="0"/>
        <w:spacing w:after="0"/>
        <w:ind w:right="-2" w:firstLine="426"/>
        <w:jc w:val="center"/>
        <w:rPr>
          <w:rFonts w:ascii="Times New Roman" w:hAnsi="Times New Roman" w:cs="Times New Roman"/>
          <w:sz w:val="24"/>
          <w:szCs w:val="24"/>
        </w:rPr>
      </w:pPr>
      <w:r w:rsidRPr="00E5732C">
        <w:rPr>
          <w:rFonts w:ascii="Times New Roman" w:hAnsi="Times New Roman" w:cs="Times New Roman"/>
          <w:position w:val="-10"/>
          <w:sz w:val="24"/>
          <w:szCs w:val="24"/>
        </w:rPr>
        <w:object w:dxaOrig="2060" w:dyaOrig="320">
          <v:shape id="_x0000_i1077" type="#_x0000_t75" style="width:117.75pt;height:18pt" o:ole="">
            <v:imagedata r:id="rId191" o:title=""/>
          </v:shape>
          <o:OLEObject Type="Embed" ProgID="Equation.3" ShapeID="_x0000_i1077" DrawAspect="Content" ObjectID="_1499846474" r:id="rId192"/>
        </w:object>
      </w:r>
    </w:p>
    <w:p w:rsidR="006B4591" w:rsidRPr="00E5732C" w:rsidRDefault="006B4591" w:rsidP="006B4591">
      <w:pPr>
        <w:widowControl w:val="0"/>
        <w:tabs>
          <w:tab w:val="left" w:pos="0"/>
          <w:tab w:val="left" w:pos="90"/>
          <w:tab w:val="left" w:pos="810"/>
          <w:tab w:val="left" w:pos="990"/>
        </w:tabs>
        <w:spacing w:after="0" w:line="240" w:lineRule="auto"/>
        <w:jc w:val="center"/>
        <w:rPr>
          <w:rFonts w:ascii="Times New Roman" w:hAnsi="Times New Roman" w:cs="Times New Roman"/>
          <w:b/>
          <w:sz w:val="24"/>
          <w:szCs w:val="24"/>
        </w:rPr>
      </w:pPr>
    </w:p>
    <w:p w:rsidR="006B4591" w:rsidRPr="00207A1C" w:rsidRDefault="006B4591" w:rsidP="006B4591">
      <w:pPr>
        <w:widowControl w:val="0"/>
        <w:tabs>
          <w:tab w:val="left" w:pos="10204"/>
        </w:tabs>
        <w:spacing w:after="0"/>
        <w:ind w:right="-2" w:firstLine="426"/>
        <w:jc w:val="center"/>
        <w:rPr>
          <w:rFonts w:ascii="Times New Roman" w:hAnsi="Times New Roman" w:cs="Times New Roman"/>
          <w:b/>
          <w:sz w:val="24"/>
          <w:szCs w:val="24"/>
          <w:lang w:val="ru-RU"/>
        </w:rPr>
      </w:pPr>
      <w:r w:rsidRPr="00207A1C">
        <w:rPr>
          <w:rFonts w:ascii="Times New Roman" w:hAnsi="Times New Roman" w:cs="Times New Roman"/>
          <w:b/>
          <w:sz w:val="24"/>
          <w:szCs w:val="24"/>
          <w:lang w:val="ru-RU"/>
        </w:rPr>
        <w:t>ГИДРОЛИЗ СОЛЕЙ</w:t>
      </w:r>
    </w:p>
    <w:p w:rsidR="006B4591" w:rsidRPr="006B4591" w:rsidRDefault="006B4591" w:rsidP="006B4591">
      <w:pPr>
        <w:widowControl w:val="0"/>
        <w:tabs>
          <w:tab w:val="left" w:pos="9781"/>
        </w:tabs>
        <w:spacing w:after="0"/>
        <w:ind w:right="423" w:firstLine="426"/>
        <w:jc w:val="both"/>
        <w:rPr>
          <w:rFonts w:ascii="Times New Roman" w:hAnsi="Times New Roman" w:cs="Times New Roman"/>
          <w:sz w:val="24"/>
          <w:szCs w:val="24"/>
          <w:lang w:val="ru-RU"/>
        </w:rPr>
      </w:pPr>
      <w:r w:rsidRPr="006B4591">
        <w:rPr>
          <w:rFonts w:ascii="Times New Roman" w:hAnsi="Times New Roman" w:cs="Times New Roman"/>
          <w:b/>
          <w:sz w:val="24"/>
          <w:szCs w:val="24"/>
          <w:lang w:val="ru-RU"/>
        </w:rPr>
        <w:t xml:space="preserve">Гидролиз солей – </w:t>
      </w:r>
      <w:r w:rsidRPr="006B4591">
        <w:rPr>
          <w:rFonts w:ascii="Times New Roman" w:hAnsi="Times New Roman" w:cs="Times New Roman"/>
          <w:sz w:val="24"/>
          <w:szCs w:val="24"/>
          <w:lang w:val="ru-RU"/>
        </w:rPr>
        <w:t>обменная реакция солей с водой, которая приводит к образованию слабой кислоты или слабого основания</w:t>
      </w:r>
      <w:r w:rsidRPr="006B4591">
        <w:rPr>
          <w:rFonts w:ascii="Times New Roman" w:hAnsi="Times New Roman" w:cs="Times New Roman"/>
          <w:b/>
          <w:sz w:val="24"/>
          <w:szCs w:val="24"/>
          <w:lang w:val="ru-RU"/>
        </w:rPr>
        <w:t xml:space="preserve">. </w:t>
      </w:r>
      <w:r w:rsidRPr="006B4591">
        <w:rPr>
          <w:rFonts w:ascii="Times New Roman" w:hAnsi="Times New Roman" w:cs="Times New Roman"/>
          <w:sz w:val="24"/>
          <w:szCs w:val="24"/>
          <w:lang w:val="ru-RU"/>
        </w:rPr>
        <w:t>Можно выделить три типа гидролиза.</w:t>
      </w:r>
    </w:p>
    <w:p w:rsidR="006B4591" w:rsidRPr="006B4591" w:rsidRDefault="006B4591" w:rsidP="006B4591">
      <w:pPr>
        <w:widowControl w:val="0"/>
        <w:tabs>
          <w:tab w:val="left" w:pos="900"/>
        </w:tabs>
        <w:spacing w:after="0"/>
        <w:ind w:right="-2" w:firstLine="360"/>
        <w:jc w:val="both"/>
        <w:rPr>
          <w:rFonts w:ascii="Times New Roman" w:hAnsi="Times New Roman" w:cs="Times New Roman"/>
          <w:sz w:val="24"/>
          <w:szCs w:val="24"/>
          <w:lang w:val="ru-RU"/>
        </w:rPr>
      </w:pPr>
      <w:r w:rsidRPr="006B4591">
        <w:rPr>
          <w:rFonts w:ascii="Times New Roman" w:hAnsi="Times New Roman" w:cs="Times New Roman"/>
          <w:b/>
          <w:sz w:val="24"/>
          <w:szCs w:val="24"/>
          <w:lang w:val="ru-RU"/>
        </w:rPr>
        <w:t>Гидролиз по аниону</w:t>
      </w:r>
      <w:r w:rsidRPr="006B4591">
        <w:rPr>
          <w:rFonts w:ascii="Times New Roman" w:hAnsi="Times New Roman" w:cs="Times New Roman"/>
          <w:sz w:val="24"/>
          <w:szCs w:val="24"/>
          <w:lang w:val="ru-RU"/>
        </w:rPr>
        <w:t xml:space="preserve"> происходит в растворах солей, состоящих из анионов слабых кислот и катионов сильных оснований, например, карбонат натрия </w:t>
      </w:r>
      <w:r w:rsidRPr="00E5732C">
        <w:rPr>
          <w:rFonts w:ascii="Times New Roman" w:hAnsi="Times New Roman" w:cs="Times New Roman"/>
          <w:sz w:val="24"/>
          <w:szCs w:val="24"/>
        </w:rPr>
        <w:t>Na</w:t>
      </w:r>
      <w:r w:rsidRPr="006B4591">
        <w:rPr>
          <w:rFonts w:ascii="Times New Roman" w:hAnsi="Times New Roman" w:cs="Times New Roman"/>
          <w:sz w:val="24"/>
          <w:szCs w:val="24"/>
          <w:vertAlign w:val="subscript"/>
          <w:lang w:val="ru-RU"/>
        </w:rPr>
        <w:t>2</w:t>
      </w:r>
      <w:r w:rsidRPr="00E5732C">
        <w:rPr>
          <w:rFonts w:ascii="Times New Roman" w:hAnsi="Times New Roman" w:cs="Times New Roman"/>
          <w:sz w:val="24"/>
          <w:szCs w:val="24"/>
        </w:rPr>
        <w:t>CO</w:t>
      </w:r>
      <w:r w:rsidRPr="006B4591">
        <w:rPr>
          <w:rFonts w:ascii="Times New Roman" w:hAnsi="Times New Roman" w:cs="Times New Roman"/>
          <w:sz w:val="24"/>
          <w:szCs w:val="24"/>
          <w:vertAlign w:val="subscript"/>
          <w:lang w:val="ru-RU"/>
        </w:rPr>
        <w:t>3</w:t>
      </w:r>
      <w:r w:rsidRPr="006B4591">
        <w:rPr>
          <w:rFonts w:ascii="Times New Roman" w:hAnsi="Times New Roman" w:cs="Times New Roman"/>
          <w:sz w:val="24"/>
          <w:szCs w:val="24"/>
          <w:lang w:val="ru-RU"/>
        </w:rPr>
        <w:t xml:space="preserve"> образован сильным основанием (</w:t>
      </w:r>
      <w:r w:rsidRPr="00E5732C">
        <w:rPr>
          <w:rFonts w:ascii="Times New Roman" w:hAnsi="Times New Roman" w:cs="Times New Roman"/>
          <w:sz w:val="24"/>
          <w:szCs w:val="24"/>
        </w:rPr>
        <w:t>NaOH</w:t>
      </w:r>
      <w:r w:rsidRPr="006B4591">
        <w:rPr>
          <w:rFonts w:ascii="Times New Roman" w:hAnsi="Times New Roman" w:cs="Times New Roman"/>
          <w:sz w:val="24"/>
          <w:szCs w:val="24"/>
          <w:lang w:val="ru-RU"/>
        </w:rPr>
        <w:t xml:space="preserve">) и слабой кислотой </w:t>
      </w:r>
      <w:r w:rsidRPr="00E5732C">
        <w:rPr>
          <w:rFonts w:ascii="Times New Roman" w:hAnsi="Times New Roman" w:cs="Times New Roman"/>
          <w:sz w:val="24"/>
          <w:szCs w:val="24"/>
        </w:rPr>
        <w:t>H</w:t>
      </w:r>
      <w:r w:rsidRPr="006B4591">
        <w:rPr>
          <w:rFonts w:ascii="Times New Roman" w:hAnsi="Times New Roman" w:cs="Times New Roman"/>
          <w:sz w:val="24"/>
          <w:szCs w:val="24"/>
          <w:vertAlign w:val="subscript"/>
          <w:lang w:val="ru-RU"/>
        </w:rPr>
        <w:t>2</w:t>
      </w:r>
      <w:r w:rsidRPr="00E5732C">
        <w:rPr>
          <w:rFonts w:ascii="Times New Roman" w:hAnsi="Times New Roman" w:cs="Times New Roman"/>
          <w:sz w:val="24"/>
          <w:szCs w:val="24"/>
        </w:rPr>
        <w:t>CO</w:t>
      </w:r>
      <w:r w:rsidRPr="006B4591">
        <w:rPr>
          <w:rFonts w:ascii="Times New Roman" w:hAnsi="Times New Roman" w:cs="Times New Roman"/>
          <w:sz w:val="24"/>
          <w:szCs w:val="24"/>
          <w:vertAlign w:val="subscript"/>
          <w:lang w:val="ru-RU"/>
        </w:rPr>
        <w:t>3</w:t>
      </w:r>
      <w:r w:rsidRPr="006B4591">
        <w:rPr>
          <w:rFonts w:ascii="Times New Roman" w:hAnsi="Times New Roman" w:cs="Times New Roman"/>
          <w:sz w:val="24"/>
          <w:szCs w:val="24"/>
          <w:lang w:val="ru-RU"/>
        </w:rPr>
        <w:t>. Будучи сильным электролитос, соль диссоциирует на ионы</w:t>
      </w:r>
    </w:p>
    <w:p w:rsidR="006B4591" w:rsidRPr="006B4591" w:rsidRDefault="006B4591" w:rsidP="006B4591">
      <w:pPr>
        <w:widowControl w:val="0"/>
        <w:tabs>
          <w:tab w:val="left" w:pos="900"/>
        </w:tabs>
        <w:spacing w:after="0"/>
        <w:ind w:right="-2" w:firstLine="360"/>
        <w:jc w:val="center"/>
        <w:rPr>
          <w:rFonts w:ascii="Times New Roman" w:hAnsi="Times New Roman" w:cs="Times New Roman"/>
          <w:sz w:val="24"/>
          <w:szCs w:val="24"/>
          <w:vertAlign w:val="superscript"/>
          <w:lang w:val="ru-RU"/>
        </w:rPr>
      </w:pPr>
      <w:r w:rsidRPr="00E5732C">
        <w:rPr>
          <w:rFonts w:ascii="Times New Roman" w:hAnsi="Times New Roman" w:cs="Times New Roman"/>
          <w:sz w:val="24"/>
          <w:szCs w:val="24"/>
        </w:rPr>
        <w:t>Na</w:t>
      </w:r>
      <w:r w:rsidRPr="006B4591">
        <w:rPr>
          <w:rFonts w:ascii="Times New Roman" w:hAnsi="Times New Roman" w:cs="Times New Roman"/>
          <w:sz w:val="24"/>
          <w:szCs w:val="24"/>
          <w:vertAlign w:val="subscript"/>
          <w:lang w:val="ru-RU"/>
        </w:rPr>
        <w:t>2</w:t>
      </w:r>
      <w:r w:rsidRPr="00E5732C">
        <w:rPr>
          <w:rFonts w:ascii="Times New Roman" w:hAnsi="Times New Roman" w:cs="Times New Roman"/>
          <w:sz w:val="24"/>
          <w:szCs w:val="24"/>
        </w:rPr>
        <w:t>CO</w:t>
      </w:r>
      <w:r w:rsidRPr="006B4591">
        <w:rPr>
          <w:rFonts w:ascii="Times New Roman" w:hAnsi="Times New Roman" w:cs="Times New Roman"/>
          <w:sz w:val="24"/>
          <w:szCs w:val="24"/>
          <w:vertAlign w:val="subscript"/>
          <w:lang w:val="ru-RU"/>
        </w:rPr>
        <w:t>3</w:t>
      </w:r>
      <w:r w:rsidRPr="006B4591">
        <w:rPr>
          <w:rFonts w:ascii="Times New Roman" w:hAnsi="Times New Roman" w:cs="Times New Roman"/>
          <w:sz w:val="24"/>
          <w:szCs w:val="24"/>
          <w:lang w:val="ru-RU"/>
        </w:rPr>
        <w:t xml:space="preserve"> = 2</w:t>
      </w:r>
      <w:r w:rsidRPr="00E5732C">
        <w:rPr>
          <w:rFonts w:ascii="Times New Roman" w:hAnsi="Times New Roman" w:cs="Times New Roman"/>
          <w:sz w:val="24"/>
          <w:szCs w:val="24"/>
        </w:rPr>
        <w:t>Na</w:t>
      </w:r>
      <w:r w:rsidRPr="006B4591">
        <w:rPr>
          <w:rFonts w:ascii="Times New Roman" w:hAnsi="Times New Roman" w:cs="Times New Roman"/>
          <w:sz w:val="24"/>
          <w:szCs w:val="24"/>
          <w:vertAlign w:val="superscript"/>
          <w:lang w:val="ru-RU"/>
        </w:rPr>
        <w:t>+</w:t>
      </w:r>
      <w:r w:rsidRPr="006B4591">
        <w:rPr>
          <w:rFonts w:ascii="Times New Roman" w:hAnsi="Times New Roman" w:cs="Times New Roman"/>
          <w:sz w:val="24"/>
          <w:szCs w:val="24"/>
          <w:lang w:val="ru-RU"/>
        </w:rPr>
        <w:t xml:space="preserve"> + </w:t>
      </w:r>
      <w:r w:rsidRPr="00E5732C">
        <w:rPr>
          <w:rFonts w:ascii="Times New Roman" w:hAnsi="Times New Roman" w:cs="Times New Roman"/>
          <w:sz w:val="24"/>
          <w:szCs w:val="24"/>
        </w:rPr>
        <w:t>CO</w:t>
      </w:r>
      <w:r w:rsidRPr="006B4591">
        <w:rPr>
          <w:rFonts w:ascii="Times New Roman" w:hAnsi="Times New Roman" w:cs="Times New Roman"/>
          <w:sz w:val="24"/>
          <w:szCs w:val="24"/>
          <w:vertAlign w:val="subscript"/>
          <w:lang w:val="ru-RU"/>
        </w:rPr>
        <w:t>3</w:t>
      </w:r>
      <w:r w:rsidRPr="006B4591">
        <w:rPr>
          <w:rFonts w:ascii="Times New Roman" w:hAnsi="Times New Roman" w:cs="Times New Roman"/>
          <w:sz w:val="24"/>
          <w:szCs w:val="24"/>
          <w:vertAlign w:val="superscript"/>
          <w:lang w:val="ru-RU"/>
        </w:rPr>
        <w:t>2−</w:t>
      </w:r>
    </w:p>
    <w:p w:rsidR="006B4591" w:rsidRPr="006B4591" w:rsidRDefault="006B4591" w:rsidP="006B4591">
      <w:pPr>
        <w:widowControl w:val="0"/>
        <w:tabs>
          <w:tab w:val="left" w:pos="900"/>
        </w:tabs>
        <w:spacing w:after="0"/>
        <w:ind w:right="-2" w:firstLine="360"/>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Гидролиз идет в сторону образования слабого электролита, т.е. по аниону</w:t>
      </w:r>
    </w:p>
    <w:p w:rsidR="006B4591" w:rsidRPr="006B4591" w:rsidRDefault="006B4591" w:rsidP="006B4591">
      <w:pPr>
        <w:widowControl w:val="0"/>
        <w:tabs>
          <w:tab w:val="left" w:pos="900"/>
        </w:tabs>
        <w:spacing w:after="0"/>
        <w:ind w:right="-2" w:firstLine="360"/>
        <w:jc w:val="both"/>
        <w:rPr>
          <w:rFonts w:ascii="Times New Roman" w:hAnsi="Times New Roman" w:cs="Times New Roman"/>
          <w:sz w:val="24"/>
          <w:szCs w:val="24"/>
          <w:lang w:val="ru-RU"/>
        </w:rPr>
      </w:pPr>
      <w:r w:rsidRPr="00E5732C">
        <w:rPr>
          <w:rFonts w:ascii="Times New Roman" w:hAnsi="Times New Roman" w:cs="Times New Roman"/>
          <w:i/>
          <w:sz w:val="24"/>
          <w:szCs w:val="24"/>
        </w:rPr>
        <w:t>I</w:t>
      </w:r>
      <w:r w:rsidRPr="006B4591">
        <w:rPr>
          <w:rFonts w:ascii="Times New Roman" w:hAnsi="Times New Roman" w:cs="Times New Roman"/>
          <w:i/>
          <w:sz w:val="24"/>
          <w:szCs w:val="24"/>
          <w:lang w:val="ru-RU"/>
        </w:rPr>
        <w:t xml:space="preserve"> ступень гидролиза</w:t>
      </w: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r>
      <w:r w:rsidRPr="00E5732C">
        <w:rPr>
          <w:rFonts w:ascii="Times New Roman" w:hAnsi="Times New Roman" w:cs="Times New Roman"/>
          <w:sz w:val="24"/>
          <w:szCs w:val="24"/>
        </w:rPr>
        <w:t>CO</w:t>
      </w:r>
      <w:r w:rsidRPr="006B4591">
        <w:rPr>
          <w:rFonts w:ascii="Times New Roman" w:hAnsi="Times New Roman" w:cs="Times New Roman"/>
          <w:sz w:val="24"/>
          <w:szCs w:val="24"/>
          <w:vertAlign w:val="subscript"/>
          <w:lang w:val="ru-RU"/>
        </w:rPr>
        <w:t>3</w:t>
      </w:r>
      <w:r w:rsidRPr="006B4591">
        <w:rPr>
          <w:rFonts w:ascii="Times New Roman" w:hAnsi="Times New Roman" w:cs="Times New Roman"/>
          <w:sz w:val="24"/>
          <w:szCs w:val="24"/>
          <w:vertAlign w:val="superscript"/>
          <w:lang w:val="ru-RU"/>
        </w:rPr>
        <w:t>2−</w:t>
      </w:r>
      <w:r w:rsidRPr="006B4591">
        <w:rPr>
          <w:rFonts w:ascii="Times New Roman" w:hAnsi="Times New Roman" w:cs="Times New Roman"/>
          <w:sz w:val="24"/>
          <w:szCs w:val="24"/>
          <w:lang w:val="ru-RU"/>
        </w:rPr>
        <w:t xml:space="preserve"> + </w:t>
      </w:r>
      <w:r w:rsidRPr="00E5732C">
        <w:rPr>
          <w:rFonts w:ascii="Times New Roman" w:hAnsi="Times New Roman" w:cs="Times New Roman"/>
          <w:sz w:val="24"/>
          <w:szCs w:val="24"/>
        </w:rPr>
        <w:t>HOH</w:t>
      </w:r>
      <w:r w:rsidRPr="006B4591">
        <w:rPr>
          <w:rFonts w:ascii="Times New Roman" w:hAnsi="Times New Roman" w:cs="Times New Roman"/>
          <w:sz w:val="24"/>
          <w:szCs w:val="24"/>
          <w:lang w:val="ru-RU"/>
        </w:rPr>
        <w:t xml:space="preserve"> </w:t>
      </w:r>
      <w:r w:rsidRPr="00E5732C">
        <w:rPr>
          <w:rFonts w:ascii="Times New Roman" w:hAnsi="Times New Roman" w:cs="Times New Roman"/>
          <w:sz w:val="24"/>
          <w:szCs w:val="24"/>
        </w:rPr>
        <w:sym w:font="Symbol" w:char="F0AB"/>
      </w:r>
      <w:r w:rsidRPr="006B4591">
        <w:rPr>
          <w:rFonts w:ascii="Times New Roman" w:hAnsi="Times New Roman" w:cs="Times New Roman"/>
          <w:sz w:val="24"/>
          <w:szCs w:val="24"/>
          <w:lang w:val="ru-RU"/>
        </w:rPr>
        <w:t xml:space="preserve"> </w:t>
      </w:r>
      <w:r w:rsidRPr="00E5732C">
        <w:rPr>
          <w:rFonts w:ascii="Times New Roman" w:hAnsi="Times New Roman" w:cs="Times New Roman"/>
          <w:sz w:val="24"/>
          <w:szCs w:val="24"/>
        </w:rPr>
        <w:t>HCO</w:t>
      </w:r>
      <w:r w:rsidRPr="006B4591">
        <w:rPr>
          <w:rFonts w:ascii="Times New Roman" w:hAnsi="Times New Roman" w:cs="Times New Roman"/>
          <w:sz w:val="24"/>
          <w:szCs w:val="24"/>
          <w:vertAlign w:val="subscript"/>
          <w:lang w:val="ru-RU"/>
        </w:rPr>
        <w:t>3</w:t>
      </w:r>
      <w:r w:rsidRPr="006B4591">
        <w:rPr>
          <w:rFonts w:ascii="Times New Roman" w:hAnsi="Times New Roman" w:cs="Times New Roman"/>
          <w:sz w:val="24"/>
          <w:szCs w:val="24"/>
          <w:vertAlign w:val="superscript"/>
          <w:lang w:val="ru-RU"/>
        </w:rPr>
        <w:t>−</w:t>
      </w:r>
      <w:r w:rsidRPr="006B4591">
        <w:rPr>
          <w:rFonts w:ascii="Times New Roman" w:hAnsi="Times New Roman" w:cs="Times New Roman"/>
          <w:sz w:val="24"/>
          <w:szCs w:val="24"/>
          <w:lang w:val="ru-RU"/>
        </w:rPr>
        <w:t xml:space="preserve"> + </w:t>
      </w:r>
      <w:r w:rsidRPr="00E5732C">
        <w:rPr>
          <w:rFonts w:ascii="Times New Roman" w:hAnsi="Times New Roman" w:cs="Times New Roman"/>
          <w:b/>
          <w:sz w:val="24"/>
          <w:szCs w:val="24"/>
        </w:rPr>
        <w:t>OH</w:t>
      </w:r>
      <w:r w:rsidRPr="006B4591">
        <w:rPr>
          <w:rFonts w:ascii="Times New Roman" w:hAnsi="Times New Roman" w:cs="Times New Roman"/>
          <w:b/>
          <w:sz w:val="24"/>
          <w:szCs w:val="24"/>
          <w:vertAlign w:val="superscript"/>
          <w:lang w:val="ru-RU"/>
        </w:rPr>
        <w:t>−</w:t>
      </w: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t>среда щелочная</w:t>
      </w:r>
    </w:p>
    <w:p w:rsidR="006B4591" w:rsidRPr="006B4591" w:rsidRDefault="006B4591" w:rsidP="006B4591">
      <w:pPr>
        <w:widowControl w:val="0"/>
        <w:tabs>
          <w:tab w:val="left" w:pos="900"/>
        </w:tabs>
        <w:spacing w:after="0"/>
        <w:ind w:right="-2" w:firstLine="360"/>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 xml:space="preserve">или в молекулярной форме </w:t>
      </w:r>
    </w:p>
    <w:p w:rsidR="006B4591" w:rsidRPr="006B4591" w:rsidRDefault="006B4591" w:rsidP="006B4591">
      <w:pPr>
        <w:widowControl w:val="0"/>
        <w:tabs>
          <w:tab w:val="left" w:pos="900"/>
        </w:tabs>
        <w:spacing w:after="0"/>
        <w:ind w:right="-2" w:firstLine="360"/>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r>
      <w:r w:rsidRPr="00E5732C">
        <w:rPr>
          <w:rFonts w:ascii="Times New Roman" w:hAnsi="Times New Roman" w:cs="Times New Roman"/>
          <w:sz w:val="24"/>
          <w:szCs w:val="24"/>
        </w:rPr>
        <w:t>Na</w:t>
      </w:r>
      <w:r w:rsidRPr="006B4591">
        <w:rPr>
          <w:rFonts w:ascii="Times New Roman" w:hAnsi="Times New Roman" w:cs="Times New Roman"/>
          <w:sz w:val="24"/>
          <w:szCs w:val="24"/>
          <w:vertAlign w:val="subscript"/>
          <w:lang w:val="ru-RU"/>
        </w:rPr>
        <w:t>2</w:t>
      </w:r>
      <w:r w:rsidRPr="00E5732C">
        <w:rPr>
          <w:rFonts w:ascii="Times New Roman" w:hAnsi="Times New Roman" w:cs="Times New Roman"/>
          <w:sz w:val="24"/>
          <w:szCs w:val="24"/>
        </w:rPr>
        <w:t>CO</w:t>
      </w:r>
      <w:r w:rsidRPr="006B4591">
        <w:rPr>
          <w:rFonts w:ascii="Times New Roman" w:hAnsi="Times New Roman" w:cs="Times New Roman"/>
          <w:sz w:val="24"/>
          <w:szCs w:val="24"/>
          <w:vertAlign w:val="subscript"/>
          <w:lang w:val="ru-RU"/>
        </w:rPr>
        <w:t>3</w:t>
      </w:r>
      <w:r w:rsidRPr="006B4591">
        <w:rPr>
          <w:rFonts w:ascii="Times New Roman" w:hAnsi="Times New Roman" w:cs="Times New Roman"/>
          <w:sz w:val="24"/>
          <w:szCs w:val="24"/>
          <w:lang w:val="ru-RU"/>
        </w:rPr>
        <w:t xml:space="preserve"> + </w:t>
      </w:r>
      <w:r w:rsidRPr="00E5732C">
        <w:rPr>
          <w:rFonts w:ascii="Times New Roman" w:hAnsi="Times New Roman" w:cs="Times New Roman"/>
          <w:sz w:val="24"/>
          <w:szCs w:val="24"/>
        </w:rPr>
        <w:t>H</w:t>
      </w:r>
      <w:r w:rsidRPr="006B4591">
        <w:rPr>
          <w:rFonts w:ascii="Times New Roman" w:hAnsi="Times New Roman" w:cs="Times New Roman"/>
          <w:sz w:val="24"/>
          <w:szCs w:val="24"/>
          <w:vertAlign w:val="subscript"/>
          <w:lang w:val="ru-RU"/>
        </w:rPr>
        <w:t>2</w:t>
      </w:r>
      <w:r w:rsidRPr="00E5732C">
        <w:rPr>
          <w:rFonts w:ascii="Times New Roman" w:hAnsi="Times New Roman" w:cs="Times New Roman"/>
          <w:sz w:val="24"/>
          <w:szCs w:val="24"/>
        </w:rPr>
        <w:t>O</w:t>
      </w:r>
      <w:r w:rsidRPr="006B4591">
        <w:rPr>
          <w:rFonts w:ascii="Times New Roman" w:hAnsi="Times New Roman" w:cs="Times New Roman"/>
          <w:sz w:val="24"/>
          <w:szCs w:val="24"/>
          <w:lang w:val="ru-RU"/>
        </w:rPr>
        <w:t xml:space="preserve"> </w:t>
      </w:r>
      <w:r w:rsidRPr="00E5732C">
        <w:rPr>
          <w:rFonts w:ascii="Times New Roman" w:hAnsi="Times New Roman" w:cs="Times New Roman"/>
          <w:sz w:val="24"/>
          <w:szCs w:val="24"/>
        </w:rPr>
        <w:sym w:font="Symbol" w:char="F0AB"/>
      </w:r>
      <w:r w:rsidRPr="006B4591">
        <w:rPr>
          <w:rFonts w:ascii="Times New Roman" w:hAnsi="Times New Roman" w:cs="Times New Roman"/>
          <w:sz w:val="24"/>
          <w:szCs w:val="24"/>
          <w:lang w:val="ru-RU"/>
        </w:rPr>
        <w:t xml:space="preserve"> </w:t>
      </w:r>
      <w:r w:rsidRPr="00E5732C">
        <w:rPr>
          <w:rFonts w:ascii="Times New Roman" w:hAnsi="Times New Roman" w:cs="Times New Roman"/>
          <w:sz w:val="24"/>
          <w:szCs w:val="24"/>
        </w:rPr>
        <w:t>NaHCO</w:t>
      </w:r>
      <w:r w:rsidRPr="006B4591">
        <w:rPr>
          <w:rFonts w:ascii="Times New Roman" w:hAnsi="Times New Roman" w:cs="Times New Roman"/>
          <w:sz w:val="24"/>
          <w:szCs w:val="24"/>
          <w:vertAlign w:val="subscript"/>
          <w:lang w:val="ru-RU"/>
        </w:rPr>
        <w:t>3</w:t>
      </w:r>
      <w:r w:rsidRPr="006B4591">
        <w:rPr>
          <w:rFonts w:ascii="Times New Roman" w:hAnsi="Times New Roman" w:cs="Times New Roman"/>
          <w:sz w:val="24"/>
          <w:szCs w:val="24"/>
          <w:lang w:val="ru-RU"/>
        </w:rPr>
        <w:t xml:space="preserve"> + </w:t>
      </w:r>
      <w:r w:rsidRPr="00E5732C">
        <w:rPr>
          <w:rFonts w:ascii="Times New Roman" w:hAnsi="Times New Roman" w:cs="Times New Roman"/>
          <w:sz w:val="24"/>
          <w:szCs w:val="24"/>
        </w:rPr>
        <w:t>NaOH</w:t>
      </w:r>
    </w:p>
    <w:p w:rsidR="006B4591" w:rsidRPr="006B4591" w:rsidRDefault="006B4591" w:rsidP="006B4591">
      <w:pPr>
        <w:widowControl w:val="0"/>
        <w:tabs>
          <w:tab w:val="left" w:pos="900"/>
        </w:tabs>
        <w:spacing w:after="0"/>
        <w:ind w:right="-2" w:firstLine="360"/>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 xml:space="preserve">В незначительной степени гидролиз протекает и по </w:t>
      </w:r>
      <w:r w:rsidRPr="00E5732C">
        <w:rPr>
          <w:rFonts w:ascii="Times New Roman" w:hAnsi="Times New Roman" w:cs="Times New Roman"/>
          <w:sz w:val="24"/>
          <w:szCs w:val="24"/>
        </w:rPr>
        <w:t>II</w:t>
      </w:r>
      <w:r w:rsidRPr="006B4591">
        <w:rPr>
          <w:rFonts w:ascii="Times New Roman" w:hAnsi="Times New Roman" w:cs="Times New Roman"/>
          <w:sz w:val="24"/>
          <w:szCs w:val="24"/>
          <w:lang w:val="ru-RU"/>
        </w:rPr>
        <w:t xml:space="preserve"> ступени (но ее вклад незначителен)</w:t>
      </w:r>
    </w:p>
    <w:p w:rsidR="006B4591" w:rsidRPr="006B4591" w:rsidRDefault="006B4591" w:rsidP="006B4591">
      <w:pPr>
        <w:widowControl w:val="0"/>
        <w:tabs>
          <w:tab w:val="left" w:pos="900"/>
        </w:tabs>
        <w:spacing w:after="0"/>
        <w:ind w:right="-2" w:firstLine="360"/>
        <w:jc w:val="both"/>
        <w:rPr>
          <w:rFonts w:ascii="Times New Roman" w:hAnsi="Times New Roman" w:cs="Times New Roman"/>
          <w:sz w:val="24"/>
          <w:szCs w:val="24"/>
          <w:lang w:val="ru-RU"/>
        </w:rPr>
      </w:pPr>
      <w:r w:rsidRPr="00E5732C">
        <w:rPr>
          <w:rFonts w:ascii="Times New Roman" w:hAnsi="Times New Roman" w:cs="Times New Roman"/>
          <w:i/>
          <w:sz w:val="24"/>
          <w:szCs w:val="24"/>
        </w:rPr>
        <w:t>II</w:t>
      </w:r>
      <w:r w:rsidRPr="006B4591">
        <w:rPr>
          <w:rFonts w:ascii="Times New Roman" w:hAnsi="Times New Roman" w:cs="Times New Roman"/>
          <w:i/>
          <w:sz w:val="24"/>
          <w:szCs w:val="24"/>
          <w:lang w:val="ru-RU"/>
        </w:rPr>
        <w:t xml:space="preserve"> ступень гидролиза</w:t>
      </w: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r>
      <w:r w:rsidRPr="00E5732C">
        <w:rPr>
          <w:rFonts w:ascii="Times New Roman" w:hAnsi="Times New Roman" w:cs="Times New Roman"/>
          <w:sz w:val="24"/>
          <w:szCs w:val="24"/>
        </w:rPr>
        <w:t>HCO</w:t>
      </w:r>
      <w:r w:rsidRPr="006B4591">
        <w:rPr>
          <w:rFonts w:ascii="Times New Roman" w:hAnsi="Times New Roman" w:cs="Times New Roman"/>
          <w:sz w:val="24"/>
          <w:szCs w:val="24"/>
          <w:vertAlign w:val="subscript"/>
          <w:lang w:val="ru-RU"/>
        </w:rPr>
        <w:t>3</w:t>
      </w:r>
      <w:r w:rsidRPr="006B4591">
        <w:rPr>
          <w:rFonts w:ascii="Times New Roman" w:hAnsi="Times New Roman" w:cs="Times New Roman"/>
          <w:sz w:val="24"/>
          <w:szCs w:val="24"/>
          <w:vertAlign w:val="superscript"/>
          <w:lang w:val="ru-RU"/>
        </w:rPr>
        <w:t>−</w:t>
      </w:r>
      <w:r w:rsidRPr="006B4591">
        <w:rPr>
          <w:rFonts w:ascii="Times New Roman" w:hAnsi="Times New Roman" w:cs="Times New Roman"/>
          <w:sz w:val="24"/>
          <w:szCs w:val="24"/>
          <w:lang w:val="ru-RU"/>
        </w:rPr>
        <w:t xml:space="preserve"> + </w:t>
      </w:r>
      <w:r w:rsidRPr="00E5732C">
        <w:rPr>
          <w:rFonts w:ascii="Times New Roman" w:hAnsi="Times New Roman" w:cs="Times New Roman"/>
          <w:sz w:val="24"/>
          <w:szCs w:val="24"/>
        </w:rPr>
        <w:t>HOH</w:t>
      </w:r>
      <w:r w:rsidRPr="006B4591">
        <w:rPr>
          <w:rFonts w:ascii="Times New Roman" w:hAnsi="Times New Roman" w:cs="Times New Roman"/>
          <w:sz w:val="24"/>
          <w:szCs w:val="24"/>
          <w:lang w:val="ru-RU"/>
        </w:rPr>
        <w:t xml:space="preserve"> </w:t>
      </w:r>
      <w:r w:rsidRPr="00E5732C">
        <w:rPr>
          <w:rFonts w:ascii="Times New Roman" w:hAnsi="Times New Roman" w:cs="Times New Roman"/>
          <w:sz w:val="24"/>
          <w:szCs w:val="24"/>
        </w:rPr>
        <w:sym w:font="Symbol" w:char="F0AB"/>
      </w:r>
      <w:r w:rsidRPr="006B4591">
        <w:rPr>
          <w:rFonts w:ascii="Times New Roman" w:hAnsi="Times New Roman" w:cs="Times New Roman"/>
          <w:sz w:val="24"/>
          <w:szCs w:val="24"/>
          <w:lang w:val="ru-RU"/>
        </w:rPr>
        <w:t xml:space="preserve"> </w:t>
      </w:r>
      <w:r w:rsidRPr="00E5732C">
        <w:rPr>
          <w:rFonts w:ascii="Times New Roman" w:hAnsi="Times New Roman" w:cs="Times New Roman"/>
          <w:sz w:val="24"/>
          <w:szCs w:val="24"/>
        </w:rPr>
        <w:t>H</w:t>
      </w:r>
      <w:r w:rsidRPr="006B4591">
        <w:rPr>
          <w:rFonts w:ascii="Times New Roman" w:hAnsi="Times New Roman" w:cs="Times New Roman"/>
          <w:sz w:val="24"/>
          <w:szCs w:val="24"/>
          <w:vertAlign w:val="subscript"/>
          <w:lang w:val="ru-RU"/>
        </w:rPr>
        <w:t>2</w:t>
      </w:r>
      <w:r w:rsidRPr="00E5732C">
        <w:rPr>
          <w:rFonts w:ascii="Times New Roman" w:hAnsi="Times New Roman" w:cs="Times New Roman"/>
          <w:sz w:val="24"/>
          <w:szCs w:val="24"/>
        </w:rPr>
        <w:t>CO</w:t>
      </w:r>
      <w:r w:rsidRPr="006B4591">
        <w:rPr>
          <w:rFonts w:ascii="Times New Roman" w:hAnsi="Times New Roman" w:cs="Times New Roman"/>
          <w:sz w:val="24"/>
          <w:szCs w:val="24"/>
          <w:vertAlign w:val="subscript"/>
          <w:lang w:val="ru-RU"/>
        </w:rPr>
        <w:t>3</w:t>
      </w:r>
      <w:r w:rsidRPr="006B4591">
        <w:rPr>
          <w:rFonts w:ascii="Times New Roman" w:hAnsi="Times New Roman" w:cs="Times New Roman"/>
          <w:sz w:val="24"/>
          <w:szCs w:val="24"/>
          <w:lang w:val="ru-RU"/>
        </w:rPr>
        <w:t xml:space="preserve"> + </w:t>
      </w:r>
      <w:r w:rsidRPr="00E5732C">
        <w:rPr>
          <w:rFonts w:ascii="Times New Roman" w:hAnsi="Times New Roman" w:cs="Times New Roman"/>
          <w:b/>
          <w:sz w:val="24"/>
          <w:szCs w:val="24"/>
        </w:rPr>
        <w:t>OH</w:t>
      </w:r>
      <w:r w:rsidRPr="006B4591">
        <w:rPr>
          <w:rFonts w:ascii="Times New Roman" w:hAnsi="Times New Roman" w:cs="Times New Roman"/>
          <w:b/>
          <w:sz w:val="24"/>
          <w:szCs w:val="24"/>
          <w:vertAlign w:val="superscript"/>
          <w:lang w:val="ru-RU"/>
        </w:rPr>
        <w:t>−</w:t>
      </w: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r>
    </w:p>
    <w:p w:rsidR="006B4591" w:rsidRPr="006B4591" w:rsidRDefault="006B4591" w:rsidP="006B4591">
      <w:pPr>
        <w:widowControl w:val="0"/>
        <w:tabs>
          <w:tab w:val="left" w:pos="900"/>
        </w:tabs>
        <w:spacing w:after="0"/>
        <w:ind w:right="-2" w:firstLine="360"/>
        <w:jc w:val="both"/>
        <w:rPr>
          <w:rFonts w:ascii="Times New Roman" w:hAnsi="Times New Roman" w:cs="Times New Roman"/>
          <w:sz w:val="24"/>
          <w:szCs w:val="24"/>
          <w:lang w:val="ru-RU"/>
        </w:rPr>
      </w:pPr>
      <w:r w:rsidRPr="006B4591">
        <w:rPr>
          <w:rFonts w:ascii="Times New Roman" w:hAnsi="Times New Roman" w:cs="Times New Roman"/>
          <w:b/>
          <w:sz w:val="24"/>
          <w:szCs w:val="24"/>
          <w:lang w:val="ru-RU"/>
        </w:rPr>
        <w:t>Гидролиз</w:t>
      </w:r>
      <w:r w:rsidRPr="006B4591">
        <w:rPr>
          <w:rFonts w:ascii="Times New Roman" w:hAnsi="Times New Roman" w:cs="Times New Roman"/>
          <w:sz w:val="24"/>
          <w:szCs w:val="24"/>
          <w:lang w:val="ru-RU"/>
        </w:rPr>
        <w:t xml:space="preserve"> </w:t>
      </w:r>
      <w:r w:rsidRPr="006B4591">
        <w:rPr>
          <w:rFonts w:ascii="Times New Roman" w:hAnsi="Times New Roman" w:cs="Times New Roman"/>
          <w:b/>
          <w:sz w:val="24"/>
          <w:szCs w:val="24"/>
          <w:lang w:val="ru-RU"/>
        </w:rPr>
        <w:t>по катиону</w:t>
      </w:r>
      <w:r w:rsidRPr="006B4591">
        <w:rPr>
          <w:rFonts w:ascii="Times New Roman" w:hAnsi="Times New Roman" w:cs="Times New Roman"/>
          <w:sz w:val="24"/>
          <w:szCs w:val="24"/>
          <w:lang w:val="ru-RU"/>
        </w:rPr>
        <w:t xml:space="preserve"> происходит в растворах солей, состоящих из катионов слабых оснований  анионов сильных кислот, например, хлорида алюминия </w:t>
      </w:r>
      <w:r w:rsidRPr="00E5732C">
        <w:rPr>
          <w:rFonts w:ascii="Times New Roman" w:hAnsi="Times New Roman" w:cs="Times New Roman"/>
          <w:sz w:val="24"/>
          <w:szCs w:val="24"/>
        </w:rPr>
        <w:t>AlCl</w:t>
      </w:r>
      <w:r w:rsidRPr="006B4591">
        <w:rPr>
          <w:rFonts w:ascii="Times New Roman" w:hAnsi="Times New Roman" w:cs="Times New Roman"/>
          <w:sz w:val="24"/>
          <w:szCs w:val="24"/>
          <w:vertAlign w:val="subscript"/>
          <w:lang w:val="ru-RU"/>
        </w:rPr>
        <w:t>3</w:t>
      </w:r>
      <w:r w:rsidRPr="006B4591">
        <w:rPr>
          <w:rFonts w:ascii="Times New Roman" w:hAnsi="Times New Roman" w:cs="Times New Roman"/>
          <w:sz w:val="24"/>
          <w:szCs w:val="24"/>
          <w:lang w:val="ru-RU"/>
        </w:rPr>
        <w:t>:</w:t>
      </w:r>
    </w:p>
    <w:p w:rsidR="006B4591" w:rsidRPr="006B4591" w:rsidRDefault="006B4591" w:rsidP="006B4591">
      <w:pPr>
        <w:widowControl w:val="0"/>
        <w:tabs>
          <w:tab w:val="left" w:pos="900"/>
        </w:tabs>
        <w:spacing w:after="0"/>
        <w:ind w:right="-2" w:firstLine="360"/>
        <w:jc w:val="both"/>
        <w:rPr>
          <w:rFonts w:ascii="Times New Roman" w:hAnsi="Times New Roman" w:cs="Times New Roman"/>
          <w:sz w:val="24"/>
          <w:szCs w:val="24"/>
          <w:lang w:val="ru-RU"/>
        </w:rPr>
      </w:pPr>
      <w:r w:rsidRPr="00E5732C">
        <w:rPr>
          <w:rFonts w:ascii="Times New Roman" w:hAnsi="Times New Roman" w:cs="Times New Roman"/>
          <w:i/>
          <w:sz w:val="24"/>
          <w:szCs w:val="24"/>
        </w:rPr>
        <w:t>I</w:t>
      </w:r>
      <w:r w:rsidRPr="006B4591">
        <w:rPr>
          <w:rFonts w:ascii="Times New Roman" w:hAnsi="Times New Roman" w:cs="Times New Roman"/>
          <w:i/>
          <w:sz w:val="24"/>
          <w:szCs w:val="24"/>
          <w:lang w:val="ru-RU"/>
        </w:rPr>
        <w:t xml:space="preserve"> ступень</w:t>
      </w: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r>
      <w:r w:rsidRPr="00E5732C">
        <w:rPr>
          <w:rFonts w:ascii="Times New Roman" w:hAnsi="Times New Roman" w:cs="Times New Roman"/>
          <w:sz w:val="24"/>
          <w:szCs w:val="24"/>
        </w:rPr>
        <w:t>Al</w:t>
      </w:r>
      <w:r w:rsidRPr="006B4591">
        <w:rPr>
          <w:rFonts w:ascii="Times New Roman" w:hAnsi="Times New Roman" w:cs="Times New Roman"/>
          <w:sz w:val="24"/>
          <w:szCs w:val="24"/>
          <w:vertAlign w:val="superscript"/>
          <w:lang w:val="ru-RU"/>
        </w:rPr>
        <w:t>3+</w:t>
      </w:r>
      <w:r w:rsidRPr="006B4591">
        <w:rPr>
          <w:rFonts w:ascii="Times New Roman" w:hAnsi="Times New Roman" w:cs="Times New Roman"/>
          <w:sz w:val="24"/>
          <w:szCs w:val="24"/>
          <w:lang w:val="ru-RU"/>
        </w:rPr>
        <w:t xml:space="preserve"> + </w:t>
      </w:r>
      <w:r w:rsidRPr="00E5732C">
        <w:rPr>
          <w:rFonts w:ascii="Times New Roman" w:hAnsi="Times New Roman" w:cs="Times New Roman"/>
          <w:sz w:val="24"/>
          <w:szCs w:val="24"/>
        </w:rPr>
        <w:t>HOH</w:t>
      </w:r>
      <w:r w:rsidRPr="006B4591">
        <w:rPr>
          <w:rFonts w:ascii="Times New Roman" w:hAnsi="Times New Roman" w:cs="Times New Roman"/>
          <w:sz w:val="24"/>
          <w:szCs w:val="24"/>
          <w:lang w:val="ru-RU"/>
        </w:rPr>
        <w:t xml:space="preserve"> </w:t>
      </w:r>
      <w:r w:rsidRPr="00E5732C">
        <w:rPr>
          <w:rFonts w:ascii="Times New Roman" w:hAnsi="Times New Roman" w:cs="Times New Roman"/>
          <w:sz w:val="24"/>
          <w:szCs w:val="24"/>
        </w:rPr>
        <w:sym w:font="Symbol" w:char="F0AB"/>
      </w:r>
      <w:r w:rsidRPr="006B4591">
        <w:rPr>
          <w:rFonts w:ascii="Times New Roman" w:hAnsi="Times New Roman" w:cs="Times New Roman"/>
          <w:sz w:val="24"/>
          <w:szCs w:val="24"/>
          <w:lang w:val="ru-RU"/>
        </w:rPr>
        <w:t xml:space="preserve"> </w:t>
      </w:r>
      <w:proofErr w:type="gramStart"/>
      <w:r w:rsidRPr="00E5732C">
        <w:rPr>
          <w:rFonts w:ascii="Times New Roman" w:hAnsi="Times New Roman" w:cs="Times New Roman"/>
          <w:sz w:val="24"/>
          <w:szCs w:val="24"/>
        </w:rPr>
        <w:t>Al</w:t>
      </w:r>
      <w:r w:rsidRPr="006B4591">
        <w:rPr>
          <w:rFonts w:ascii="Times New Roman" w:hAnsi="Times New Roman" w:cs="Times New Roman"/>
          <w:sz w:val="24"/>
          <w:szCs w:val="24"/>
          <w:lang w:val="ru-RU"/>
        </w:rPr>
        <w:t>(</w:t>
      </w:r>
      <w:proofErr w:type="gramEnd"/>
      <w:r w:rsidRPr="00E5732C">
        <w:rPr>
          <w:rFonts w:ascii="Times New Roman" w:hAnsi="Times New Roman" w:cs="Times New Roman"/>
          <w:sz w:val="24"/>
          <w:szCs w:val="24"/>
        </w:rPr>
        <w:t>OH</w:t>
      </w:r>
      <w:r w:rsidRPr="006B4591">
        <w:rPr>
          <w:rFonts w:ascii="Times New Roman" w:hAnsi="Times New Roman" w:cs="Times New Roman"/>
          <w:sz w:val="24"/>
          <w:szCs w:val="24"/>
          <w:lang w:val="ru-RU"/>
        </w:rPr>
        <w:t>)</w:t>
      </w:r>
      <w:r w:rsidRPr="006B4591">
        <w:rPr>
          <w:rFonts w:ascii="Times New Roman" w:hAnsi="Times New Roman" w:cs="Times New Roman"/>
          <w:sz w:val="24"/>
          <w:szCs w:val="24"/>
          <w:vertAlign w:val="superscript"/>
          <w:lang w:val="ru-RU"/>
        </w:rPr>
        <w:t>2+</w:t>
      </w:r>
      <w:r w:rsidRPr="006B4591">
        <w:rPr>
          <w:rFonts w:ascii="Times New Roman" w:hAnsi="Times New Roman" w:cs="Times New Roman"/>
          <w:sz w:val="24"/>
          <w:szCs w:val="24"/>
          <w:lang w:val="ru-RU"/>
        </w:rPr>
        <w:t xml:space="preserve"> + </w:t>
      </w:r>
      <w:r w:rsidRPr="00E5732C">
        <w:rPr>
          <w:rFonts w:ascii="Times New Roman" w:hAnsi="Times New Roman" w:cs="Times New Roman"/>
          <w:sz w:val="24"/>
          <w:szCs w:val="24"/>
        </w:rPr>
        <w:t>H</w:t>
      </w:r>
      <w:r w:rsidRPr="006B4591">
        <w:rPr>
          <w:rFonts w:ascii="Times New Roman" w:hAnsi="Times New Roman" w:cs="Times New Roman"/>
          <w:sz w:val="24"/>
          <w:szCs w:val="24"/>
          <w:vertAlign w:val="superscript"/>
          <w:lang w:val="ru-RU"/>
        </w:rPr>
        <w:t>+</w:t>
      </w:r>
      <w:r w:rsidRPr="006B4591">
        <w:rPr>
          <w:rFonts w:ascii="Times New Roman" w:hAnsi="Times New Roman" w:cs="Times New Roman"/>
          <w:sz w:val="24"/>
          <w:szCs w:val="24"/>
          <w:lang w:val="ru-RU"/>
        </w:rPr>
        <w:t xml:space="preserve"> </w:t>
      </w:r>
      <w:r w:rsidRPr="006B4591">
        <w:rPr>
          <w:rFonts w:ascii="Times New Roman" w:hAnsi="Times New Roman" w:cs="Times New Roman"/>
          <w:sz w:val="24"/>
          <w:szCs w:val="24"/>
          <w:lang w:val="ru-RU"/>
        </w:rPr>
        <w:tab/>
        <w:t>среда кислая</w:t>
      </w:r>
    </w:p>
    <w:p w:rsidR="006B4591" w:rsidRPr="00E5732C" w:rsidRDefault="006B4591" w:rsidP="006B4591">
      <w:pPr>
        <w:widowControl w:val="0"/>
        <w:tabs>
          <w:tab w:val="left" w:pos="900"/>
        </w:tabs>
        <w:spacing w:after="0"/>
        <w:ind w:right="-2" w:firstLine="360"/>
        <w:jc w:val="both"/>
        <w:rPr>
          <w:rFonts w:ascii="Times New Roman" w:hAnsi="Times New Roman" w:cs="Times New Roman"/>
          <w:sz w:val="24"/>
          <w:szCs w:val="24"/>
          <w:vertAlign w:val="superscript"/>
        </w:rPr>
      </w:pPr>
      <w:r w:rsidRPr="00E5732C">
        <w:rPr>
          <w:rFonts w:ascii="Times New Roman" w:hAnsi="Times New Roman" w:cs="Times New Roman"/>
          <w:i/>
          <w:sz w:val="24"/>
          <w:szCs w:val="24"/>
        </w:rPr>
        <w:t>II ступень</w:t>
      </w:r>
      <w:r w:rsidRPr="00E5732C">
        <w:rPr>
          <w:rFonts w:ascii="Times New Roman" w:hAnsi="Times New Roman" w:cs="Times New Roman"/>
          <w:sz w:val="24"/>
          <w:szCs w:val="24"/>
        </w:rPr>
        <w:tab/>
      </w:r>
      <w:proofErr w:type="gramStart"/>
      <w:r w:rsidRPr="00E5732C">
        <w:rPr>
          <w:rFonts w:ascii="Times New Roman" w:hAnsi="Times New Roman" w:cs="Times New Roman"/>
          <w:sz w:val="24"/>
          <w:szCs w:val="24"/>
        </w:rPr>
        <w:t>Al(</w:t>
      </w:r>
      <w:proofErr w:type="gramEnd"/>
      <w:r w:rsidRPr="00E5732C">
        <w:rPr>
          <w:rFonts w:ascii="Times New Roman" w:hAnsi="Times New Roman" w:cs="Times New Roman"/>
          <w:sz w:val="24"/>
          <w:szCs w:val="24"/>
        </w:rPr>
        <w:t>OH)</w:t>
      </w:r>
      <w:r w:rsidRPr="00E5732C">
        <w:rPr>
          <w:rFonts w:ascii="Times New Roman" w:hAnsi="Times New Roman" w:cs="Times New Roman"/>
          <w:sz w:val="24"/>
          <w:szCs w:val="24"/>
          <w:vertAlign w:val="superscript"/>
        </w:rPr>
        <w:t>2+</w:t>
      </w:r>
      <w:r w:rsidRPr="00E5732C">
        <w:rPr>
          <w:rFonts w:ascii="Times New Roman" w:hAnsi="Times New Roman" w:cs="Times New Roman"/>
          <w:sz w:val="24"/>
          <w:szCs w:val="24"/>
        </w:rPr>
        <w:t xml:space="preserve"> + HOH </w:t>
      </w:r>
      <w:r w:rsidRPr="00E5732C">
        <w:rPr>
          <w:rFonts w:ascii="Times New Roman" w:hAnsi="Times New Roman" w:cs="Times New Roman"/>
          <w:sz w:val="24"/>
          <w:szCs w:val="24"/>
        </w:rPr>
        <w:sym w:font="Symbol" w:char="F0AB"/>
      </w:r>
      <w:r w:rsidRPr="00E5732C">
        <w:rPr>
          <w:rFonts w:ascii="Times New Roman" w:hAnsi="Times New Roman" w:cs="Times New Roman"/>
          <w:sz w:val="24"/>
          <w:szCs w:val="24"/>
        </w:rPr>
        <w:t xml:space="preserve"> Al(OH)</w:t>
      </w:r>
      <w:r w:rsidRPr="00E5732C">
        <w:rPr>
          <w:rFonts w:ascii="Times New Roman" w:hAnsi="Times New Roman" w:cs="Times New Roman"/>
          <w:sz w:val="24"/>
          <w:szCs w:val="24"/>
          <w:vertAlign w:val="subscript"/>
        </w:rPr>
        <w:t>2</w:t>
      </w:r>
      <w:r w:rsidRPr="00E5732C">
        <w:rPr>
          <w:rFonts w:ascii="Times New Roman" w:hAnsi="Times New Roman" w:cs="Times New Roman"/>
          <w:sz w:val="24"/>
          <w:szCs w:val="24"/>
          <w:vertAlign w:val="superscript"/>
        </w:rPr>
        <w:t>+</w:t>
      </w:r>
      <w:r w:rsidRPr="00E5732C">
        <w:rPr>
          <w:rFonts w:ascii="Times New Roman" w:hAnsi="Times New Roman" w:cs="Times New Roman"/>
          <w:sz w:val="24"/>
          <w:szCs w:val="24"/>
        </w:rPr>
        <w:t xml:space="preserve"> + H</w:t>
      </w:r>
      <w:r w:rsidRPr="00E5732C">
        <w:rPr>
          <w:rFonts w:ascii="Times New Roman" w:hAnsi="Times New Roman" w:cs="Times New Roman"/>
          <w:sz w:val="24"/>
          <w:szCs w:val="24"/>
          <w:vertAlign w:val="superscript"/>
        </w:rPr>
        <w:t>+</w:t>
      </w:r>
    </w:p>
    <w:p w:rsidR="006B4591" w:rsidRPr="00E5732C" w:rsidRDefault="006B4591" w:rsidP="006B4591">
      <w:pPr>
        <w:widowControl w:val="0"/>
        <w:tabs>
          <w:tab w:val="left" w:pos="900"/>
        </w:tabs>
        <w:spacing w:after="0"/>
        <w:ind w:right="-2" w:firstLine="360"/>
        <w:jc w:val="both"/>
        <w:rPr>
          <w:rFonts w:ascii="Times New Roman" w:hAnsi="Times New Roman" w:cs="Times New Roman"/>
          <w:sz w:val="24"/>
          <w:szCs w:val="24"/>
          <w:vertAlign w:val="superscript"/>
        </w:rPr>
      </w:pPr>
      <w:r w:rsidRPr="00E5732C">
        <w:rPr>
          <w:rFonts w:ascii="Times New Roman" w:hAnsi="Times New Roman" w:cs="Times New Roman"/>
          <w:i/>
          <w:sz w:val="24"/>
          <w:szCs w:val="24"/>
        </w:rPr>
        <w:t>III ступень</w:t>
      </w:r>
      <w:r w:rsidRPr="00E5732C">
        <w:rPr>
          <w:rFonts w:ascii="Times New Roman" w:hAnsi="Times New Roman" w:cs="Times New Roman"/>
          <w:sz w:val="24"/>
          <w:szCs w:val="24"/>
        </w:rPr>
        <w:tab/>
      </w:r>
      <w:proofErr w:type="gramStart"/>
      <w:r w:rsidRPr="00E5732C">
        <w:rPr>
          <w:rFonts w:ascii="Times New Roman" w:hAnsi="Times New Roman" w:cs="Times New Roman"/>
          <w:sz w:val="24"/>
          <w:szCs w:val="24"/>
        </w:rPr>
        <w:t>Al(</w:t>
      </w:r>
      <w:proofErr w:type="gramEnd"/>
      <w:r w:rsidRPr="00E5732C">
        <w:rPr>
          <w:rFonts w:ascii="Times New Roman" w:hAnsi="Times New Roman" w:cs="Times New Roman"/>
          <w:sz w:val="24"/>
          <w:szCs w:val="24"/>
        </w:rPr>
        <w:t>OH)</w:t>
      </w:r>
      <w:r w:rsidRPr="00E5732C">
        <w:rPr>
          <w:rFonts w:ascii="Times New Roman" w:hAnsi="Times New Roman" w:cs="Times New Roman"/>
          <w:sz w:val="24"/>
          <w:szCs w:val="24"/>
          <w:vertAlign w:val="subscript"/>
        </w:rPr>
        <w:t>2</w:t>
      </w:r>
      <w:r w:rsidRPr="00E5732C">
        <w:rPr>
          <w:rFonts w:ascii="Times New Roman" w:hAnsi="Times New Roman" w:cs="Times New Roman"/>
          <w:sz w:val="24"/>
          <w:szCs w:val="24"/>
          <w:vertAlign w:val="superscript"/>
        </w:rPr>
        <w:t>+</w:t>
      </w:r>
      <w:r w:rsidRPr="00E5732C">
        <w:rPr>
          <w:rFonts w:ascii="Times New Roman" w:hAnsi="Times New Roman" w:cs="Times New Roman"/>
          <w:sz w:val="24"/>
          <w:szCs w:val="24"/>
        </w:rPr>
        <w:t xml:space="preserve"> + HOH </w:t>
      </w:r>
      <w:r w:rsidRPr="00E5732C">
        <w:rPr>
          <w:rFonts w:ascii="Times New Roman" w:hAnsi="Times New Roman" w:cs="Times New Roman"/>
          <w:sz w:val="24"/>
          <w:szCs w:val="24"/>
        </w:rPr>
        <w:sym w:font="Symbol" w:char="F0AB"/>
      </w:r>
      <w:r w:rsidRPr="00E5732C">
        <w:rPr>
          <w:rFonts w:ascii="Times New Roman" w:hAnsi="Times New Roman" w:cs="Times New Roman"/>
          <w:sz w:val="24"/>
          <w:szCs w:val="24"/>
        </w:rPr>
        <w:t xml:space="preserve"> Al(OH)</w:t>
      </w:r>
      <w:r w:rsidRPr="00E5732C">
        <w:rPr>
          <w:rFonts w:ascii="Times New Roman" w:hAnsi="Times New Roman" w:cs="Times New Roman"/>
          <w:sz w:val="24"/>
          <w:szCs w:val="24"/>
          <w:vertAlign w:val="subscript"/>
        </w:rPr>
        <w:t>3</w:t>
      </w:r>
      <w:r w:rsidRPr="00E5732C">
        <w:rPr>
          <w:rFonts w:ascii="Times New Roman" w:hAnsi="Times New Roman" w:cs="Times New Roman"/>
          <w:sz w:val="24"/>
          <w:szCs w:val="24"/>
        </w:rPr>
        <w:t xml:space="preserve"> + H</w:t>
      </w:r>
      <w:r w:rsidRPr="00E5732C">
        <w:rPr>
          <w:rFonts w:ascii="Times New Roman" w:hAnsi="Times New Roman" w:cs="Times New Roman"/>
          <w:sz w:val="24"/>
          <w:szCs w:val="24"/>
          <w:vertAlign w:val="superscript"/>
        </w:rPr>
        <w:t>+</w:t>
      </w:r>
    </w:p>
    <w:p w:rsidR="006B4591" w:rsidRPr="006B4591" w:rsidRDefault="006B4591" w:rsidP="006B4591">
      <w:pPr>
        <w:widowControl w:val="0"/>
        <w:tabs>
          <w:tab w:val="left" w:pos="900"/>
        </w:tabs>
        <w:spacing w:after="0"/>
        <w:ind w:right="-2" w:firstLine="360"/>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Уравнение гидролиза хлорида алюминия в молекулярном виде:</w:t>
      </w:r>
    </w:p>
    <w:p w:rsidR="006B4591" w:rsidRPr="00E5732C" w:rsidRDefault="006B4591" w:rsidP="006B4591">
      <w:pPr>
        <w:widowControl w:val="0"/>
        <w:tabs>
          <w:tab w:val="left" w:pos="900"/>
        </w:tabs>
        <w:spacing w:after="0"/>
        <w:ind w:right="-2" w:firstLine="360"/>
        <w:jc w:val="both"/>
        <w:rPr>
          <w:rFonts w:ascii="Times New Roman" w:hAnsi="Times New Roman" w:cs="Times New Roman"/>
          <w:sz w:val="24"/>
          <w:szCs w:val="24"/>
          <w:vertAlign w:val="subscript"/>
        </w:rPr>
      </w:pP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r>
      <w:r w:rsidRPr="00E5732C">
        <w:rPr>
          <w:rFonts w:ascii="Times New Roman" w:hAnsi="Times New Roman" w:cs="Times New Roman"/>
          <w:sz w:val="24"/>
          <w:szCs w:val="24"/>
        </w:rPr>
        <w:t>AlCl</w:t>
      </w:r>
      <w:r w:rsidRPr="00E5732C">
        <w:rPr>
          <w:rFonts w:ascii="Times New Roman" w:hAnsi="Times New Roman" w:cs="Times New Roman"/>
          <w:sz w:val="24"/>
          <w:szCs w:val="24"/>
          <w:vertAlign w:val="subscript"/>
        </w:rPr>
        <w:t>3</w:t>
      </w:r>
      <w:r w:rsidRPr="00E5732C">
        <w:rPr>
          <w:rFonts w:ascii="Times New Roman" w:hAnsi="Times New Roman" w:cs="Times New Roman"/>
          <w:sz w:val="24"/>
          <w:szCs w:val="24"/>
        </w:rPr>
        <w:t xml:space="preserve"> + H</w:t>
      </w:r>
      <w:r w:rsidRPr="00E5732C">
        <w:rPr>
          <w:rFonts w:ascii="Times New Roman" w:hAnsi="Times New Roman" w:cs="Times New Roman"/>
          <w:sz w:val="24"/>
          <w:szCs w:val="24"/>
          <w:vertAlign w:val="subscript"/>
        </w:rPr>
        <w:t>2</w:t>
      </w:r>
      <w:r w:rsidRPr="00E5732C">
        <w:rPr>
          <w:rFonts w:ascii="Times New Roman" w:hAnsi="Times New Roman" w:cs="Times New Roman"/>
          <w:sz w:val="24"/>
          <w:szCs w:val="24"/>
        </w:rPr>
        <w:t xml:space="preserve">O ↔ </w:t>
      </w:r>
      <w:proofErr w:type="gramStart"/>
      <w:r w:rsidRPr="00E5732C">
        <w:rPr>
          <w:rFonts w:ascii="Times New Roman" w:hAnsi="Times New Roman" w:cs="Times New Roman"/>
          <w:sz w:val="24"/>
          <w:szCs w:val="24"/>
        </w:rPr>
        <w:t>Al(</w:t>
      </w:r>
      <w:proofErr w:type="gramEnd"/>
      <w:r w:rsidRPr="00E5732C">
        <w:rPr>
          <w:rFonts w:ascii="Times New Roman" w:hAnsi="Times New Roman" w:cs="Times New Roman"/>
          <w:sz w:val="24"/>
          <w:szCs w:val="24"/>
        </w:rPr>
        <w:t>OH)Cl</w:t>
      </w:r>
      <w:r w:rsidRPr="00E5732C">
        <w:rPr>
          <w:rFonts w:ascii="Times New Roman" w:hAnsi="Times New Roman" w:cs="Times New Roman"/>
          <w:sz w:val="24"/>
          <w:szCs w:val="24"/>
          <w:vertAlign w:val="subscript"/>
        </w:rPr>
        <w:t>2</w:t>
      </w:r>
      <w:r w:rsidRPr="00E5732C">
        <w:rPr>
          <w:rFonts w:ascii="Times New Roman" w:hAnsi="Times New Roman" w:cs="Times New Roman"/>
          <w:sz w:val="24"/>
          <w:szCs w:val="24"/>
        </w:rPr>
        <w:t xml:space="preserve"> + HCl</w:t>
      </w:r>
    </w:p>
    <w:p w:rsidR="006B4591" w:rsidRPr="006B4591" w:rsidRDefault="006B4591" w:rsidP="006B4591">
      <w:pPr>
        <w:widowControl w:val="0"/>
        <w:tabs>
          <w:tab w:val="left" w:pos="900"/>
        </w:tabs>
        <w:spacing w:after="0"/>
        <w:ind w:right="-2" w:firstLine="270"/>
        <w:jc w:val="both"/>
        <w:rPr>
          <w:rFonts w:ascii="Times New Roman" w:hAnsi="Times New Roman" w:cs="Times New Roman"/>
          <w:b/>
          <w:sz w:val="24"/>
          <w:szCs w:val="24"/>
          <w:lang w:val="ru-RU"/>
        </w:rPr>
      </w:pPr>
      <w:r w:rsidRPr="006B4591">
        <w:rPr>
          <w:rFonts w:ascii="Times New Roman" w:hAnsi="Times New Roman" w:cs="Times New Roman"/>
          <w:b/>
          <w:sz w:val="24"/>
          <w:szCs w:val="24"/>
          <w:lang w:val="ru-RU"/>
        </w:rPr>
        <w:t>Гидролиз по катиону и аниону</w:t>
      </w:r>
      <w:r w:rsidRPr="006B4591">
        <w:rPr>
          <w:rFonts w:ascii="Times New Roman" w:hAnsi="Times New Roman" w:cs="Times New Roman"/>
          <w:sz w:val="24"/>
          <w:szCs w:val="24"/>
          <w:lang w:val="ru-RU"/>
        </w:rPr>
        <w:t xml:space="preserve"> одновременно характерен для солей, которые образованы из катионов слабых оснований и анионов слабых кислот, например:</w:t>
      </w:r>
    </w:p>
    <w:p w:rsidR="006B4591" w:rsidRPr="00E5732C" w:rsidRDefault="006B4591" w:rsidP="006B4591">
      <w:pPr>
        <w:widowControl w:val="0"/>
        <w:tabs>
          <w:tab w:val="left" w:pos="900"/>
        </w:tabs>
        <w:spacing w:after="0"/>
        <w:ind w:right="-2" w:firstLine="270"/>
        <w:jc w:val="both"/>
        <w:rPr>
          <w:rFonts w:ascii="Times New Roman" w:hAnsi="Times New Roman" w:cs="Times New Roman"/>
          <w:sz w:val="24"/>
          <w:szCs w:val="24"/>
        </w:rPr>
      </w:pP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r>
      <w:r w:rsidRPr="00E5732C">
        <w:rPr>
          <w:rFonts w:ascii="Times New Roman" w:hAnsi="Times New Roman" w:cs="Times New Roman"/>
          <w:sz w:val="24"/>
          <w:szCs w:val="24"/>
        </w:rPr>
        <w:t>(NH</w:t>
      </w:r>
      <w:r w:rsidRPr="00E5732C">
        <w:rPr>
          <w:rFonts w:ascii="Times New Roman" w:hAnsi="Times New Roman" w:cs="Times New Roman"/>
          <w:sz w:val="24"/>
          <w:szCs w:val="24"/>
          <w:vertAlign w:val="subscript"/>
        </w:rPr>
        <w:t>4</w:t>
      </w:r>
      <w:r w:rsidRPr="00E5732C">
        <w:rPr>
          <w:rFonts w:ascii="Times New Roman" w:hAnsi="Times New Roman" w:cs="Times New Roman"/>
          <w:sz w:val="24"/>
          <w:szCs w:val="24"/>
        </w:rPr>
        <w:t>)</w:t>
      </w:r>
      <w:r w:rsidRPr="00E5732C">
        <w:rPr>
          <w:rFonts w:ascii="Times New Roman" w:hAnsi="Times New Roman" w:cs="Times New Roman"/>
          <w:sz w:val="24"/>
          <w:szCs w:val="24"/>
          <w:vertAlign w:val="subscript"/>
        </w:rPr>
        <w:t>2</w:t>
      </w:r>
      <w:r w:rsidRPr="00E5732C">
        <w:rPr>
          <w:rFonts w:ascii="Times New Roman" w:hAnsi="Times New Roman" w:cs="Times New Roman"/>
          <w:sz w:val="24"/>
          <w:szCs w:val="24"/>
        </w:rPr>
        <w:t>S</w:t>
      </w:r>
      <w:r w:rsidRPr="00E5732C">
        <w:rPr>
          <w:rFonts w:ascii="Times New Roman" w:hAnsi="Times New Roman" w:cs="Times New Roman"/>
          <w:sz w:val="24"/>
          <w:szCs w:val="24"/>
          <w:vertAlign w:val="subscript"/>
        </w:rPr>
        <w:t xml:space="preserve"> </w:t>
      </w:r>
      <w:r w:rsidRPr="00E5732C">
        <w:rPr>
          <w:rFonts w:ascii="Times New Roman" w:hAnsi="Times New Roman" w:cs="Times New Roman"/>
          <w:sz w:val="24"/>
          <w:szCs w:val="24"/>
        </w:rPr>
        <w:t>+ H</w:t>
      </w:r>
      <w:r w:rsidRPr="00E5732C">
        <w:rPr>
          <w:rFonts w:ascii="Times New Roman" w:hAnsi="Times New Roman" w:cs="Times New Roman"/>
          <w:sz w:val="24"/>
          <w:szCs w:val="24"/>
          <w:vertAlign w:val="subscript"/>
        </w:rPr>
        <w:t>2</w:t>
      </w:r>
      <w:r w:rsidRPr="00E5732C">
        <w:rPr>
          <w:rFonts w:ascii="Times New Roman" w:hAnsi="Times New Roman" w:cs="Times New Roman"/>
          <w:sz w:val="24"/>
          <w:szCs w:val="24"/>
        </w:rPr>
        <w:t>O ↔ NH</w:t>
      </w:r>
      <w:r w:rsidRPr="00E5732C">
        <w:rPr>
          <w:rFonts w:ascii="Times New Roman" w:hAnsi="Times New Roman" w:cs="Times New Roman"/>
          <w:sz w:val="24"/>
          <w:szCs w:val="24"/>
          <w:vertAlign w:val="subscript"/>
        </w:rPr>
        <w:t>4</w:t>
      </w:r>
      <w:r w:rsidRPr="00E5732C">
        <w:rPr>
          <w:rFonts w:ascii="Times New Roman" w:hAnsi="Times New Roman" w:cs="Times New Roman"/>
          <w:sz w:val="24"/>
          <w:szCs w:val="24"/>
        </w:rPr>
        <w:t>HS + NH</w:t>
      </w:r>
      <w:r w:rsidRPr="00E5732C">
        <w:rPr>
          <w:rFonts w:ascii="Times New Roman" w:hAnsi="Times New Roman" w:cs="Times New Roman"/>
          <w:sz w:val="24"/>
          <w:szCs w:val="24"/>
          <w:vertAlign w:val="subscript"/>
        </w:rPr>
        <w:t>4</w:t>
      </w:r>
      <w:r w:rsidRPr="00E5732C">
        <w:rPr>
          <w:rFonts w:ascii="Times New Roman" w:hAnsi="Times New Roman" w:cs="Times New Roman"/>
          <w:sz w:val="24"/>
          <w:szCs w:val="24"/>
        </w:rPr>
        <w:t xml:space="preserve">OH, </w:t>
      </w:r>
    </w:p>
    <w:p w:rsidR="006B4591" w:rsidRPr="006B4591" w:rsidRDefault="006B4591" w:rsidP="006B4591">
      <w:pPr>
        <w:widowControl w:val="0"/>
        <w:tabs>
          <w:tab w:val="left" w:pos="900"/>
        </w:tabs>
        <w:spacing w:after="0"/>
        <w:ind w:right="-2" w:firstLine="270"/>
        <w:jc w:val="both"/>
        <w:rPr>
          <w:rFonts w:ascii="Times New Roman" w:hAnsi="Times New Roman" w:cs="Times New Roman"/>
          <w:b/>
          <w:i/>
          <w:sz w:val="24"/>
          <w:szCs w:val="24"/>
          <w:lang w:val="ru-RU"/>
        </w:rPr>
      </w:pPr>
      <w:r w:rsidRPr="00E5732C">
        <w:rPr>
          <w:rFonts w:ascii="Times New Roman" w:hAnsi="Times New Roman" w:cs="Times New Roman"/>
          <w:sz w:val="24"/>
          <w:szCs w:val="24"/>
        </w:rPr>
        <w:t>C</w:t>
      </w:r>
      <w:r w:rsidRPr="006B4591">
        <w:rPr>
          <w:rFonts w:ascii="Times New Roman" w:hAnsi="Times New Roman" w:cs="Times New Roman"/>
          <w:sz w:val="24"/>
          <w:szCs w:val="24"/>
          <w:lang w:val="ru-RU"/>
        </w:rPr>
        <w:t>реду раствора определяет более сильный электролит)</w:t>
      </w:r>
    </w:p>
    <w:p w:rsidR="006B4591" w:rsidRPr="00E5732C" w:rsidRDefault="00D96519" w:rsidP="006B4591">
      <w:pPr>
        <w:widowControl w:val="0"/>
        <w:tabs>
          <w:tab w:val="left" w:pos="10206"/>
        </w:tabs>
        <w:spacing w:after="0"/>
        <w:ind w:right="-2" w:firstLine="426"/>
        <w:jc w:val="center"/>
        <w:rPr>
          <w:rFonts w:ascii="Times New Roman" w:hAnsi="Times New Roman" w:cs="Times New Roman"/>
          <w:sz w:val="24"/>
          <w:szCs w:val="24"/>
        </w:rPr>
      </w:pPr>
      <w:r w:rsidRPr="00D96519">
        <w:rPr>
          <w:rFonts w:ascii="Times New Roman" w:hAnsi="Times New Roman" w:cs="Times New Roman"/>
          <w:sz w:val="24"/>
          <w:szCs w:val="24"/>
        </w:rPr>
      </w:r>
      <w:r w:rsidR="00207A1C">
        <w:rPr>
          <w:rFonts w:ascii="Times New Roman" w:hAnsi="Times New Roman" w:cs="Times New Roman"/>
          <w:sz w:val="24"/>
          <w:szCs w:val="24"/>
        </w:rPr>
        <w:pict>
          <v:shape id="_x0000_s1358" type="#_x0000_t202" style="width:2in;height:2in;mso-wrap-style:none;mso-position-horizontal-relative:char;mso-position-vertical-relative:line">
            <v:textbox style="mso-fit-shape-to-text:t">
              <w:txbxContent>
                <w:p w:rsidR="003C2065" w:rsidRPr="006B4591" w:rsidRDefault="003C2065" w:rsidP="006B4591">
                  <w:pPr>
                    <w:widowControl w:val="0"/>
                    <w:tabs>
                      <w:tab w:val="left" w:pos="900"/>
                    </w:tabs>
                    <w:spacing w:after="0"/>
                    <w:ind w:right="-2"/>
                    <w:jc w:val="center"/>
                    <w:rPr>
                      <w:rFonts w:ascii="Times New Roman" w:hAnsi="Times New Roman" w:cs="Times New Roman"/>
                      <w:b/>
                      <w:i/>
                      <w:sz w:val="24"/>
                      <w:szCs w:val="24"/>
                      <w:lang w:val="ru-RU"/>
                    </w:rPr>
                  </w:pPr>
                  <w:r w:rsidRPr="006B4591">
                    <w:rPr>
                      <w:rFonts w:ascii="Times New Roman" w:hAnsi="Times New Roman" w:cs="Times New Roman"/>
                      <w:b/>
                      <w:i/>
                      <w:sz w:val="24"/>
                      <w:szCs w:val="24"/>
                      <w:lang w:val="ru-RU"/>
                    </w:rPr>
                    <w:t>В результате гидролиза образуются гидр</w:t>
                  </w:r>
                  <w:proofErr w:type="gramStart"/>
                  <w:r w:rsidRPr="006B4591">
                    <w:rPr>
                      <w:rFonts w:ascii="Times New Roman" w:hAnsi="Times New Roman" w:cs="Times New Roman"/>
                      <w:b/>
                      <w:i/>
                      <w:sz w:val="24"/>
                      <w:szCs w:val="24"/>
                      <w:lang w:val="ru-RU"/>
                    </w:rPr>
                    <w:t>о-</w:t>
                  </w:r>
                  <w:proofErr w:type="gramEnd"/>
                  <w:r w:rsidRPr="006B4591">
                    <w:rPr>
                      <w:rFonts w:ascii="Times New Roman" w:hAnsi="Times New Roman" w:cs="Times New Roman"/>
                      <w:b/>
                      <w:i/>
                      <w:sz w:val="24"/>
                      <w:szCs w:val="24"/>
                      <w:lang w:val="ru-RU"/>
                    </w:rPr>
                    <w:t xml:space="preserve"> и гидроксосоли</w:t>
                  </w:r>
                </w:p>
              </w:txbxContent>
            </v:textbox>
            <w10:wrap type="none"/>
            <w10:anchorlock/>
          </v:shape>
        </w:pict>
      </w:r>
    </w:p>
    <w:p w:rsidR="006B4591" w:rsidRPr="006B4591" w:rsidRDefault="006B4591" w:rsidP="006B4591">
      <w:pPr>
        <w:widowControl w:val="0"/>
        <w:tabs>
          <w:tab w:val="left" w:pos="10206"/>
        </w:tabs>
        <w:spacing w:after="0"/>
        <w:ind w:right="-2" w:firstLine="426"/>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 xml:space="preserve">Соли, состоящие состоящих из катионов </w:t>
      </w:r>
      <w:r w:rsidRPr="006B4591">
        <w:rPr>
          <w:rFonts w:ascii="Times New Roman" w:hAnsi="Times New Roman" w:cs="Times New Roman"/>
          <w:b/>
          <w:i/>
          <w:sz w:val="24"/>
          <w:szCs w:val="24"/>
          <w:lang w:val="ru-RU"/>
        </w:rPr>
        <w:t>сильных оснований</w:t>
      </w:r>
      <w:r w:rsidRPr="006B4591">
        <w:rPr>
          <w:rFonts w:ascii="Times New Roman" w:hAnsi="Times New Roman" w:cs="Times New Roman"/>
          <w:sz w:val="24"/>
          <w:szCs w:val="24"/>
          <w:lang w:val="ru-RU"/>
        </w:rPr>
        <w:t xml:space="preserve">  и анионов </w:t>
      </w:r>
      <w:r w:rsidRPr="006B4591">
        <w:rPr>
          <w:rFonts w:ascii="Times New Roman" w:hAnsi="Times New Roman" w:cs="Times New Roman"/>
          <w:b/>
          <w:i/>
          <w:sz w:val="24"/>
          <w:szCs w:val="24"/>
          <w:lang w:val="ru-RU"/>
        </w:rPr>
        <w:t>сильных кислот</w:t>
      </w:r>
      <w:r w:rsidRPr="006B4591">
        <w:rPr>
          <w:rFonts w:ascii="Times New Roman" w:hAnsi="Times New Roman" w:cs="Times New Roman"/>
          <w:sz w:val="24"/>
          <w:szCs w:val="24"/>
          <w:lang w:val="ru-RU"/>
        </w:rPr>
        <w:t xml:space="preserve">, </w:t>
      </w:r>
      <w:r w:rsidRPr="006B4591">
        <w:rPr>
          <w:rFonts w:ascii="Times New Roman" w:hAnsi="Times New Roman" w:cs="Times New Roman"/>
          <w:b/>
          <w:i/>
          <w:sz w:val="24"/>
          <w:szCs w:val="24"/>
          <w:lang w:val="ru-RU"/>
        </w:rPr>
        <w:t>гидролизу не подвергаются</w:t>
      </w:r>
      <w:r w:rsidRPr="006B4591">
        <w:rPr>
          <w:rFonts w:ascii="Times New Roman" w:hAnsi="Times New Roman" w:cs="Times New Roman"/>
          <w:sz w:val="24"/>
          <w:szCs w:val="24"/>
          <w:lang w:val="ru-RU"/>
        </w:rPr>
        <w:t xml:space="preserve">. </w:t>
      </w:r>
      <w:r w:rsidRPr="006B4591">
        <w:rPr>
          <w:rFonts w:ascii="Times New Roman" w:hAnsi="Times New Roman" w:cs="Times New Roman"/>
          <w:i/>
          <w:sz w:val="24"/>
          <w:szCs w:val="24"/>
          <w:lang w:val="ru-RU"/>
        </w:rPr>
        <w:t>Нерастворимые</w:t>
      </w:r>
      <w:r w:rsidRPr="006B4591">
        <w:rPr>
          <w:rFonts w:ascii="Times New Roman" w:hAnsi="Times New Roman" w:cs="Times New Roman"/>
          <w:sz w:val="24"/>
          <w:szCs w:val="24"/>
          <w:lang w:val="ru-RU"/>
        </w:rPr>
        <w:t xml:space="preserve"> в воде соли гидролизу </w:t>
      </w:r>
      <w:r w:rsidRPr="006B4591">
        <w:rPr>
          <w:rFonts w:ascii="Times New Roman" w:hAnsi="Times New Roman" w:cs="Times New Roman"/>
          <w:i/>
          <w:sz w:val="24"/>
          <w:szCs w:val="24"/>
          <w:lang w:val="ru-RU"/>
        </w:rPr>
        <w:t>не подвергаются</w:t>
      </w:r>
      <w:r w:rsidRPr="006B4591">
        <w:rPr>
          <w:rFonts w:ascii="Times New Roman" w:hAnsi="Times New Roman" w:cs="Times New Roman"/>
          <w:sz w:val="24"/>
          <w:szCs w:val="24"/>
          <w:lang w:val="ru-RU"/>
        </w:rPr>
        <w:t>.</w:t>
      </w:r>
    </w:p>
    <w:p w:rsidR="006B4591" w:rsidRPr="006B4591" w:rsidRDefault="006B4591" w:rsidP="006B4591">
      <w:pPr>
        <w:widowControl w:val="0"/>
        <w:tabs>
          <w:tab w:val="left" w:pos="10206"/>
        </w:tabs>
        <w:spacing w:after="0"/>
        <w:ind w:right="-2" w:firstLine="426"/>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lastRenderedPageBreak/>
        <w:t>Обычно гидролиз солей – обратимая реакция. Например,</w:t>
      </w:r>
    </w:p>
    <w:p w:rsidR="006B4591" w:rsidRPr="006B4591" w:rsidRDefault="006B4591" w:rsidP="006B4591">
      <w:pPr>
        <w:widowControl w:val="0"/>
        <w:spacing w:after="0"/>
        <w:ind w:right="-2" w:firstLine="426"/>
        <w:rPr>
          <w:rFonts w:ascii="Times New Roman" w:hAnsi="Times New Roman" w:cs="Times New Roman"/>
          <w:sz w:val="24"/>
          <w:szCs w:val="24"/>
          <w:vertAlign w:val="superscript"/>
          <w:lang w:val="ru-RU"/>
        </w:rPr>
      </w:pPr>
      <w:r w:rsidRPr="006B4591">
        <w:rPr>
          <w:rFonts w:ascii="Times New Roman" w:hAnsi="Times New Roman" w:cs="Times New Roman"/>
          <w:sz w:val="24"/>
          <w:szCs w:val="24"/>
          <w:lang w:val="ru-RU"/>
        </w:rPr>
        <w:tab/>
      </w:r>
      <w:r w:rsidRPr="00E5732C">
        <w:rPr>
          <w:rFonts w:ascii="Times New Roman" w:hAnsi="Times New Roman" w:cs="Times New Roman"/>
          <w:sz w:val="24"/>
          <w:szCs w:val="24"/>
        </w:rPr>
        <w:t>NaF </w:t>
      </w:r>
      <w:r w:rsidRPr="006B4591">
        <w:rPr>
          <w:rFonts w:ascii="Times New Roman" w:hAnsi="Times New Roman" w:cs="Times New Roman"/>
          <w:sz w:val="24"/>
          <w:szCs w:val="24"/>
          <w:lang w:val="ru-RU"/>
        </w:rPr>
        <w:t xml:space="preserve">+ </w:t>
      </w:r>
      <w:r w:rsidRPr="00E5732C">
        <w:rPr>
          <w:rFonts w:ascii="Times New Roman" w:hAnsi="Times New Roman" w:cs="Times New Roman"/>
          <w:sz w:val="24"/>
          <w:szCs w:val="24"/>
        </w:rPr>
        <w:t>H</w:t>
      </w:r>
      <w:r w:rsidRPr="006B4591">
        <w:rPr>
          <w:rFonts w:ascii="Times New Roman" w:hAnsi="Times New Roman" w:cs="Times New Roman"/>
          <w:sz w:val="24"/>
          <w:szCs w:val="24"/>
          <w:vertAlign w:val="subscript"/>
          <w:lang w:val="ru-RU"/>
        </w:rPr>
        <w:t>2</w:t>
      </w:r>
      <w:r w:rsidRPr="00E5732C">
        <w:rPr>
          <w:rFonts w:ascii="Times New Roman" w:hAnsi="Times New Roman" w:cs="Times New Roman"/>
          <w:sz w:val="24"/>
          <w:szCs w:val="24"/>
        </w:rPr>
        <w:t>O</w:t>
      </w:r>
      <w:r w:rsidRPr="006B4591">
        <w:rPr>
          <w:rFonts w:ascii="Times New Roman" w:hAnsi="Times New Roman" w:cs="Times New Roman"/>
          <w:sz w:val="24"/>
          <w:szCs w:val="24"/>
          <w:lang w:val="ru-RU"/>
        </w:rPr>
        <w:t xml:space="preserve"> ↔ </w:t>
      </w:r>
      <w:r w:rsidRPr="00E5732C">
        <w:rPr>
          <w:rFonts w:ascii="Times New Roman" w:hAnsi="Times New Roman" w:cs="Times New Roman"/>
          <w:sz w:val="24"/>
          <w:szCs w:val="24"/>
        </w:rPr>
        <w:t>HF </w:t>
      </w:r>
      <w:r w:rsidRPr="006B4591">
        <w:rPr>
          <w:rFonts w:ascii="Times New Roman" w:hAnsi="Times New Roman" w:cs="Times New Roman"/>
          <w:sz w:val="24"/>
          <w:szCs w:val="24"/>
          <w:lang w:val="ru-RU"/>
        </w:rPr>
        <w:t xml:space="preserve">+ </w:t>
      </w:r>
      <w:r w:rsidRPr="00E5732C">
        <w:rPr>
          <w:rFonts w:ascii="Times New Roman" w:hAnsi="Times New Roman" w:cs="Times New Roman"/>
          <w:sz w:val="24"/>
          <w:szCs w:val="24"/>
        </w:rPr>
        <w:t>NaOH</w:t>
      </w:r>
      <w:r w:rsidRPr="006B4591">
        <w:rPr>
          <w:rFonts w:ascii="Times New Roman" w:hAnsi="Times New Roman" w:cs="Times New Roman"/>
          <w:sz w:val="24"/>
          <w:szCs w:val="24"/>
          <w:lang w:val="ru-RU"/>
        </w:rPr>
        <w:t xml:space="preserve">       или в ионном виде        </w:t>
      </w:r>
      <w:r w:rsidRPr="00E5732C">
        <w:rPr>
          <w:rFonts w:ascii="Times New Roman" w:hAnsi="Times New Roman" w:cs="Times New Roman"/>
          <w:sz w:val="24"/>
          <w:szCs w:val="24"/>
        </w:rPr>
        <w:t>F</w:t>
      </w:r>
      <w:r w:rsidRPr="006B4591">
        <w:rPr>
          <w:rFonts w:ascii="Times New Roman" w:hAnsi="Times New Roman" w:cs="Times New Roman"/>
          <w:sz w:val="24"/>
          <w:szCs w:val="24"/>
          <w:vertAlign w:val="superscript"/>
          <w:lang w:val="ru-RU"/>
        </w:rPr>
        <w:t>−</w:t>
      </w:r>
      <w:r w:rsidRPr="00E5732C">
        <w:rPr>
          <w:rFonts w:ascii="Times New Roman" w:hAnsi="Times New Roman" w:cs="Times New Roman"/>
          <w:sz w:val="24"/>
          <w:szCs w:val="24"/>
        </w:rPr>
        <w:t> </w:t>
      </w:r>
      <w:r w:rsidRPr="006B4591">
        <w:rPr>
          <w:rFonts w:ascii="Times New Roman" w:hAnsi="Times New Roman" w:cs="Times New Roman"/>
          <w:sz w:val="24"/>
          <w:szCs w:val="24"/>
          <w:lang w:val="ru-RU"/>
        </w:rPr>
        <w:t xml:space="preserve">+ </w:t>
      </w:r>
      <w:r w:rsidRPr="00E5732C">
        <w:rPr>
          <w:rFonts w:ascii="Times New Roman" w:hAnsi="Times New Roman" w:cs="Times New Roman"/>
          <w:sz w:val="24"/>
          <w:szCs w:val="24"/>
        </w:rPr>
        <w:t>H</w:t>
      </w:r>
      <w:r w:rsidRPr="006B4591">
        <w:rPr>
          <w:rFonts w:ascii="Times New Roman" w:hAnsi="Times New Roman" w:cs="Times New Roman"/>
          <w:sz w:val="24"/>
          <w:szCs w:val="24"/>
          <w:vertAlign w:val="subscript"/>
          <w:lang w:val="ru-RU"/>
        </w:rPr>
        <w:t>2</w:t>
      </w:r>
      <w:r w:rsidRPr="00E5732C">
        <w:rPr>
          <w:rFonts w:ascii="Times New Roman" w:hAnsi="Times New Roman" w:cs="Times New Roman"/>
          <w:sz w:val="24"/>
          <w:szCs w:val="24"/>
        </w:rPr>
        <w:t>O</w:t>
      </w:r>
      <w:r w:rsidRPr="006B4591">
        <w:rPr>
          <w:rFonts w:ascii="Times New Roman" w:hAnsi="Times New Roman" w:cs="Times New Roman"/>
          <w:sz w:val="24"/>
          <w:szCs w:val="24"/>
          <w:lang w:val="ru-RU"/>
        </w:rPr>
        <w:t xml:space="preserve"> ↔ </w:t>
      </w:r>
      <w:r w:rsidRPr="00E5732C">
        <w:rPr>
          <w:rFonts w:ascii="Times New Roman" w:hAnsi="Times New Roman" w:cs="Times New Roman"/>
          <w:sz w:val="24"/>
          <w:szCs w:val="24"/>
        </w:rPr>
        <w:t>HF </w:t>
      </w:r>
      <w:r w:rsidRPr="006B4591">
        <w:rPr>
          <w:rFonts w:ascii="Times New Roman" w:hAnsi="Times New Roman" w:cs="Times New Roman"/>
          <w:sz w:val="24"/>
          <w:szCs w:val="24"/>
          <w:lang w:val="ru-RU"/>
        </w:rPr>
        <w:t>+</w:t>
      </w:r>
      <w:r w:rsidRPr="00E5732C">
        <w:rPr>
          <w:rFonts w:ascii="Times New Roman" w:hAnsi="Times New Roman" w:cs="Times New Roman"/>
          <w:sz w:val="24"/>
          <w:szCs w:val="24"/>
        </w:rPr>
        <w:t> OH</w:t>
      </w:r>
      <w:r w:rsidRPr="006B4591">
        <w:rPr>
          <w:rFonts w:ascii="Times New Roman" w:hAnsi="Times New Roman" w:cs="Times New Roman"/>
          <w:sz w:val="24"/>
          <w:szCs w:val="24"/>
          <w:vertAlign w:val="superscript"/>
          <w:lang w:val="ru-RU"/>
        </w:rPr>
        <w:t>−</w:t>
      </w:r>
    </w:p>
    <w:p w:rsidR="006B4591" w:rsidRPr="006B4591" w:rsidRDefault="006B4591" w:rsidP="006B4591">
      <w:pPr>
        <w:widowControl w:val="0"/>
        <w:tabs>
          <w:tab w:val="left" w:pos="10206"/>
        </w:tabs>
        <w:spacing w:after="0"/>
        <w:ind w:right="-2" w:firstLine="426"/>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Константу равновесия этой реакции можно преобразовать следующим образом</w:t>
      </w:r>
    </w:p>
    <w:p w:rsidR="006B4591" w:rsidRPr="006B4591" w:rsidRDefault="006B4591" w:rsidP="006B4591">
      <w:pPr>
        <w:widowControl w:val="0"/>
        <w:tabs>
          <w:tab w:val="left" w:pos="0"/>
        </w:tabs>
        <w:spacing w:after="0"/>
        <w:ind w:right="-2" w:firstLine="426"/>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t xml:space="preserve"> </w:t>
      </w:r>
      <m:oMath>
        <m:sSub>
          <m:sSubPr>
            <m:ctrlPr>
              <w:rPr>
                <w:rFonts w:ascii="Cambria Math" w:hAnsi="Times New Roman" w:cs="Times New Roman"/>
                <w:b/>
                <w:i/>
                <w:sz w:val="28"/>
                <w:szCs w:val="28"/>
              </w:rPr>
            </m:ctrlPr>
          </m:sSubPr>
          <m:e>
            <m:r>
              <m:rPr>
                <m:sty m:val="bi"/>
              </m:rPr>
              <w:rPr>
                <w:rFonts w:ascii="Cambria Math" w:hAnsi="Cambria Math" w:cs="Times New Roman"/>
                <w:sz w:val="28"/>
                <w:szCs w:val="28"/>
              </w:rPr>
              <m:t>K</m:t>
            </m:r>
          </m:e>
          <m:sub>
            <m:r>
              <m:rPr>
                <m:sty m:val="bi"/>
              </m:rPr>
              <w:rPr>
                <w:rFonts w:ascii="Cambria Math" w:hAnsi="Times New Roman" w:cs="Times New Roman"/>
                <w:sz w:val="28"/>
                <w:szCs w:val="28"/>
                <w:lang w:val="ru-RU"/>
              </w:rPr>
              <m:t>г</m:t>
            </m:r>
          </m:sub>
        </m:sSub>
        <m:r>
          <m:rPr>
            <m:sty m:val="bi"/>
          </m:rPr>
          <w:rPr>
            <w:rFonts w:ascii="Cambria Math" w:hAnsi="Times New Roman" w:cs="Times New Roman"/>
            <w:sz w:val="28"/>
            <w:szCs w:val="28"/>
            <w:lang w:val="ru-RU"/>
          </w:rPr>
          <m:t>=</m:t>
        </m:r>
        <m:f>
          <m:fPr>
            <m:ctrlPr>
              <w:rPr>
                <w:rFonts w:ascii="Cambria Math" w:hAnsi="Times New Roman" w:cs="Times New Roman"/>
                <w:b/>
                <w:sz w:val="28"/>
                <w:szCs w:val="28"/>
              </w:rPr>
            </m:ctrlPr>
          </m:fPr>
          <m:num>
            <m:d>
              <m:dPr>
                <m:begChr m:val="["/>
                <m:endChr m:val="]"/>
                <m:ctrlPr>
                  <w:rPr>
                    <w:rFonts w:ascii="Cambria Math" w:hAnsi="Times New Roman" w:cs="Times New Roman"/>
                    <w:b/>
                    <w:sz w:val="28"/>
                    <w:szCs w:val="28"/>
                  </w:rPr>
                </m:ctrlPr>
              </m:dPr>
              <m:e>
                <m:r>
                  <m:rPr>
                    <m:sty m:val="b"/>
                  </m:rPr>
                  <w:rPr>
                    <w:rFonts w:ascii="Cambria Math" w:hAnsi="Cambria Math" w:cs="Times New Roman"/>
                    <w:sz w:val="28"/>
                    <w:szCs w:val="28"/>
                  </w:rPr>
                  <m:t>HF</m:t>
                </m:r>
              </m:e>
            </m:d>
            <m:r>
              <m:rPr>
                <m:sty m:val="b"/>
              </m:rPr>
              <w:rPr>
                <w:rFonts w:ascii="Times New Roman" w:hAnsi="Times New Roman" w:cs="Times New Roman"/>
                <w:sz w:val="28"/>
                <w:szCs w:val="28"/>
                <w:lang w:val="ru-RU"/>
              </w:rPr>
              <m:t>∙</m:t>
            </m:r>
            <m:d>
              <m:dPr>
                <m:begChr m:val="["/>
                <m:endChr m:val="]"/>
                <m:ctrlPr>
                  <w:rPr>
                    <w:rFonts w:ascii="Cambria Math" w:hAnsi="Times New Roman" w:cs="Times New Roman"/>
                    <w:b/>
                    <w:sz w:val="28"/>
                    <w:szCs w:val="28"/>
                  </w:rPr>
                </m:ctrlPr>
              </m:dPr>
              <m:e>
                <m:sSup>
                  <m:sSupPr>
                    <m:ctrlPr>
                      <w:rPr>
                        <w:rFonts w:ascii="Cambria Math" w:hAnsi="Times New Roman" w:cs="Times New Roman"/>
                        <w:b/>
                        <w:sz w:val="28"/>
                        <w:szCs w:val="28"/>
                      </w:rPr>
                    </m:ctrlPr>
                  </m:sSupPr>
                  <m:e>
                    <m:r>
                      <m:rPr>
                        <m:sty m:val="b"/>
                      </m:rPr>
                      <w:rPr>
                        <w:rFonts w:ascii="Cambria Math" w:hAnsi="Cambria Math" w:cs="Times New Roman"/>
                        <w:sz w:val="28"/>
                        <w:szCs w:val="28"/>
                      </w:rPr>
                      <m:t>OH</m:t>
                    </m:r>
                  </m:e>
                  <m:sup>
                    <m:r>
                      <m:rPr>
                        <m:sty m:val="b"/>
                      </m:rPr>
                      <w:rPr>
                        <w:rFonts w:ascii="Times New Roman" w:hAnsi="Times New Roman" w:cs="Times New Roman"/>
                        <w:sz w:val="28"/>
                        <w:szCs w:val="28"/>
                        <w:lang w:val="ru-RU"/>
                      </w:rPr>
                      <m:t>-</m:t>
                    </m:r>
                  </m:sup>
                </m:sSup>
              </m:e>
            </m:d>
          </m:num>
          <m:den>
            <m:d>
              <m:dPr>
                <m:begChr m:val="["/>
                <m:endChr m:val="]"/>
                <m:ctrlPr>
                  <w:rPr>
                    <w:rFonts w:ascii="Cambria Math" w:hAnsi="Times New Roman" w:cs="Times New Roman"/>
                    <w:b/>
                    <w:sz w:val="28"/>
                    <w:szCs w:val="28"/>
                  </w:rPr>
                </m:ctrlPr>
              </m:dPr>
              <m:e>
                <m:sSup>
                  <m:sSupPr>
                    <m:ctrlPr>
                      <w:rPr>
                        <w:rFonts w:ascii="Cambria Math" w:hAnsi="Times New Roman" w:cs="Times New Roman"/>
                        <w:b/>
                        <w:sz w:val="28"/>
                        <w:szCs w:val="28"/>
                      </w:rPr>
                    </m:ctrlPr>
                  </m:sSupPr>
                  <m:e>
                    <m:r>
                      <m:rPr>
                        <m:sty m:val="b"/>
                      </m:rPr>
                      <w:rPr>
                        <w:rFonts w:ascii="Cambria Math" w:hAnsi="Cambria Math" w:cs="Times New Roman"/>
                        <w:sz w:val="28"/>
                        <w:szCs w:val="28"/>
                      </w:rPr>
                      <m:t>F</m:t>
                    </m:r>
                  </m:e>
                  <m:sup>
                    <m:r>
                      <m:rPr>
                        <m:sty m:val="b"/>
                      </m:rPr>
                      <w:rPr>
                        <w:rFonts w:ascii="Times New Roman" w:hAnsi="Times New Roman" w:cs="Times New Roman"/>
                        <w:sz w:val="28"/>
                        <w:szCs w:val="28"/>
                        <w:lang w:val="ru-RU"/>
                      </w:rPr>
                      <m:t>-</m:t>
                    </m:r>
                  </m:sup>
                </m:sSup>
              </m:e>
            </m:d>
          </m:den>
        </m:f>
        <m:r>
          <m:rPr>
            <m:sty m:val="b"/>
          </m:rPr>
          <w:rPr>
            <w:rFonts w:ascii="Cambria Math" w:hAnsi="Times New Roman" w:cs="Times New Roman"/>
            <w:sz w:val="28"/>
            <w:szCs w:val="28"/>
            <w:lang w:val="ru-RU"/>
          </w:rPr>
          <m:t>=</m:t>
        </m:r>
        <m:f>
          <m:fPr>
            <m:ctrlPr>
              <w:rPr>
                <w:rFonts w:ascii="Cambria Math" w:hAnsi="Times New Roman" w:cs="Times New Roman"/>
                <w:b/>
                <w:sz w:val="28"/>
                <w:szCs w:val="28"/>
              </w:rPr>
            </m:ctrlPr>
          </m:fPr>
          <m:num>
            <m:d>
              <m:dPr>
                <m:begChr m:val="["/>
                <m:endChr m:val="]"/>
                <m:ctrlPr>
                  <w:rPr>
                    <w:rFonts w:ascii="Cambria Math" w:hAnsi="Times New Roman" w:cs="Times New Roman"/>
                    <w:b/>
                    <w:sz w:val="28"/>
                    <w:szCs w:val="28"/>
                  </w:rPr>
                </m:ctrlPr>
              </m:dPr>
              <m:e>
                <m:r>
                  <m:rPr>
                    <m:sty m:val="b"/>
                  </m:rPr>
                  <w:rPr>
                    <w:rFonts w:ascii="Cambria Math" w:hAnsi="Cambria Math" w:cs="Times New Roman"/>
                    <w:sz w:val="28"/>
                    <w:szCs w:val="28"/>
                  </w:rPr>
                  <m:t>HF</m:t>
                </m:r>
              </m:e>
            </m:d>
            <m:r>
              <m:rPr>
                <m:sty m:val="b"/>
              </m:rPr>
              <w:rPr>
                <w:rFonts w:ascii="Times New Roman" w:hAnsi="Times New Roman" w:cs="Times New Roman"/>
                <w:sz w:val="28"/>
                <w:szCs w:val="28"/>
                <w:lang w:val="ru-RU"/>
              </w:rPr>
              <m:t>∙</m:t>
            </m:r>
            <m:sSub>
              <m:sSubPr>
                <m:ctrlPr>
                  <w:rPr>
                    <w:rFonts w:ascii="Cambria Math" w:hAnsi="Times New Roman" w:cs="Times New Roman"/>
                    <w:b/>
                    <w:i/>
                    <w:sz w:val="28"/>
                    <w:szCs w:val="28"/>
                  </w:rPr>
                </m:ctrlPr>
              </m:sSubPr>
              <m:e>
                <m:r>
                  <m:rPr>
                    <m:sty m:val="bi"/>
                  </m:rPr>
                  <w:rPr>
                    <w:rFonts w:ascii="Cambria Math" w:hAnsi="Cambria Math" w:cs="Times New Roman"/>
                    <w:sz w:val="28"/>
                    <w:szCs w:val="28"/>
                  </w:rPr>
                  <m:t>K</m:t>
                </m:r>
              </m:e>
              <m:sub>
                <m:r>
                  <m:rPr>
                    <m:sty m:val="bi"/>
                  </m:rPr>
                  <w:rPr>
                    <w:rFonts w:ascii="Cambria Math" w:hAnsi="Cambria Math" w:cs="Times New Roman"/>
                    <w:sz w:val="28"/>
                    <w:szCs w:val="28"/>
                  </w:rPr>
                  <m:t>W</m:t>
                </m:r>
              </m:sub>
            </m:sSub>
          </m:num>
          <m:den>
            <m:d>
              <m:dPr>
                <m:begChr m:val="["/>
                <m:endChr m:val="]"/>
                <m:ctrlPr>
                  <w:rPr>
                    <w:rFonts w:ascii="Cambria Math" w:hAnsi="Times New Roman" w:cs="Times New Roman"/>
                    <w:b/>
                    <w:sz w:val="28"/>
                    <w:szCs w:val="28"/>
                  </w:rPr>
                </m:ctrlPr>
              </m:dPr>
              <m:e>
                <m:sSup>
                  <m:sSupPr>
                    <m:ctrlPr>
                      <w:rPr>
                        <w:rFonts w:ascii="Cambria Math" w:hAnsi="Times New Roman" w:cs="Times New Roman"/>
                        <w:b/>
                        <w:sz w:val="28"/>
                        <w:szCs w:val="28"/>
                      </w:rPr>
                    </m:ctrlPr>
                  </m:sSupPr>
                  <m:e>
                    <m:r>
                      <m:rPr>
                        <m:sty m:val="b"/>
                      </m:rPr>
                      <w:rPr>
                        <w:rFonts w:ascii="Cambria Math" w:hAnsi="Cambria Math" w:cs="Times New Roman"/>
                        <w:sz w:val="28"/>
                        <w:szCs w:val="28"/>
                      </w:rPr>
                      <m:t>H</m:t>
                    </m:r>
                  </m:e>
                  <m:sup>
                    <m:r>
                      <m:rPr>
                        <m:sty m:val="b"/>
                      </m:rPr>
                      <w:rPr>
                        <w:rFonts w:ascii="Cambria Math" w:hAnsi="Times New Roman" w:cs="Times New Roman"/>
                        <w:sz w:val="28"/>
                        <w:szCs w:val="28"/>
                        <w:lang w:val="ru-RU"/>
                      </w:rPr>
                      <m:t>+</m:t>
                    </m:r>
                  </m:sup>
                </m:sSup>
              </m:e>
            </m:d>
            <m:r>
              <m:rPr>
                <m:sty m:val="b"/>
              </m:rPr>
              <w:rPr>
                <w:rFonts w:ascii="Times New Roman" w:hAnsi="Times New Roman" w:cs="Times New Roman"/>
                <w:sz w:val="28"/>
                <w:szCs w:val="28"/>
                <w:lang w:val="ru-RU"/>
              </w:rPr>
              <m:t>∙</m:t>
            </m:r>
            <m:d>
              <m:dPr>
                <m:begChr m:val="["/>
                <m:endChr m:val="]"/>
                <m:ctrlPr>
                  <w:rPr>
                    <w:rFonts w:ascii="Cambria Math" w:hAnsi="Times New Roman" w:cs="Times New Roman"/>
                    <w:b/>
                    <w:sz w:val="28"/>
                    <w:szCs w:val="28"/>
                  </w:rPr>
                </m:ctrlPr>
              </m:dPr>
              <m:e>
                <m:sSup>
                  <m:sSupPr>
                    <m:ctrlPr>
                      <w:rPr>
                        <w:rFonts w:ascii="Cambria Math" w:hAnsi="Times New Roman" w:cs="Times New Roman"/>
                        <w:b/>
                        <w:sz w:val="28"/>
                        <w:szCs w:val="28"/>
                      </w:rPr>
                    </m:ctrlPr>
                  </m:sSupPr>
                  <m:e>
                    <m:r>
                      <m:rPr>
                        <m:sty m:val="b"/>
                      </m:rPr>
                      <w:rPr>
                        <w:rFonts w:ascii="Cambria Math" w:hAnsi="Cambria Math" w:cs="Times New Roman"/>
                        <w:sz w:val="28"/>
                        <w:szCs w:val="28"/>
                      </w:rPr>
                      <m:t>F</m:t>
                    </m:r>
                  </m:e>
                  <m:sup>
                    <m:r>
                      <m:rPr>
                        <m:sty m:val="b"/>
                      </m:rPr>
                      <w:rPr>
                        <w:rFonts w:ascii="Times New Roman" w:hAnsi="Times New Roman" w:cs="Times New Roman"/>
                        <w:sz w:val="28"/>
                        <w:szCs w:val="28"/>
                        <w:lang w:val="ru-RU"/>
                      </w:rPr>
                      <m:t>-</m:t>
                    </m:r>
                  </m:sup>
                </m:sSup>
              </m:e>
            </m:d>
          </m:den>
        </m:f>
        <m:r>
          <m:rPr>
            <m:sty m:val="b"/>
          </m:rPr>
          <w:rPr>
            <w:rFonts w:ascii="Cambria Math" w:hAnsi="Times New Roman" w:cs="Times New Roman"/>
            <w:sz w:val="28"/>
            <w:szCs w:val="28"/>
            <w:lang w:val="ru-RU"/>
          </w:rPr>
          <m:t>=</m:t>
        </m:r>
        <m:f>
          <m:fPr>
            <m:ctrlPr>
              <w:rPr>
                <w:rFonts w:ascii="Cambria Math" w:hAnsi="Times New Roman" w:cs="Times New Roman"/>
                <w:b/>
                <w:sz w:val="28"/>
                <w:szCs w:val="28"/>
              </w:rPr>
            </m:ctrlPr>
          </m:fPr>
          <m:num>
            <m:sSub>
              <m:sSubPr>
                <m:ctrlPr>
                  <w:rPr>
                    <w:rFonts w:ascii="Cambria Math" w:hAnsi="Times New Roman" w:cs="Times New Roman"/>
                    <w:b/>
                    <w:i/>
                    <w:sz w:val="28"/>
                    <w:szCs w:val="28"/>
                  </w:rPr>
                </m:ctrlPr>
              </m:sSubPr>
              <m:e>
                <m:r>
                  <m:rPr>
                    <m:sty m:val="bi"/>
                  </m:rPr>
                  <w:rPr>
                    <w:rFonts w:ascii="Cambria Math" w:hAnsi="Cambria Math" w:cs="Times New Roman"/>
                    <w:sz w:val="28"/>
                    <w:szCs w:val="28"/>
                  </w:rPr>
                  <m:t>K</m:t>
                </m:r>
              </m:e>
              <m:sub>
                <m:r>
                  <m:rPr>
                    <m:sty m:val="bi"/>
                  </m:rPr>
                  <w:rPr>
                    <w:rFonts w:ascii="Cambria Math" w:hAnsi="Cambria Math" w:cs="Times New Roman"/>
                    <w:sz w:val="28"/>
                    <w:szCs w:val="28"/>
                  </w:rPr>
                  <m:t>W</m:t>
                </m:r>
              </m:sub>
            </m:sSub>
          </m:num>
          <m:den>
            <m:sSub>
              <m:sSubPr>
                <m:ctrlPr>
                  <w:rPr>
                    <w:rFonts w:ascii="Cambria Math" w:hAnsi="Times New Roman" w:cs="Times New Roman"/>
                    <w:b/>
                    <w:i/>
                    <w:sz w:val="28"/>
                    <w:szCs w:val="28"/>
                  </w:rPr>
                </m:ctrlPr>
              </m:sSubPr>
              <m:e>
                <m:r>
                  <m:rPr>
                    <m:sty m:val="bi"/>
                  </m:rPr>
                  <w:rPr>
                    <w:rFonts w:ascii="Cambria Math" w:hAnsi="Cambria Math" w:cs="Times New Roman"/>
                    <w:sz w:val="28"/>
                    <w:szCs w:val="28"/>
                  </w:rPr>
                  <m:t>K</m:t>
                </m:r>
              </m:e>
              <m:sub>
                <m:r>
                  <m:rPr>
                    <m:sty m:val="bi"/>
                  </m:rPr>
                  <w:rPr>
                    <w:rFonts w:ascii="Cambria Math" w:hAnsi="Cambria Math" w:cs="Times New Roman"/>
                    <w:sz w:val="28"/>
                    <w:szCs w:val="28"/>
                  </w:rPr>
                  <m:t>a</m:t>
                </m:r>
              </m:sub>
            </m:sSub>
          </m:den>
        </m:f>
      </m:oMath>
      <w:r w:rsidRPr="006B4591">
        <w:rPr>
          <w:rFonts w:ascii="Times New Roman" w:hAnsi="Times New Roman" w:cs="Times New Roman"/>
          <w:sz w:val="24"/>
          <w:szCs w:val="24"/>
          <w:lang w:val="ru-RU"/>
        </w:rPr>
        <w:t xml:space="preserve">, </w:t>
      </w:r>
      <w:r w:rsidRPr="006B4591">
        <w:rPr>
          <w:rFonts w:ascii="Times New Roman" w:hAnsi="Times New Roman" w:cs="Times New Roman"/>
          <w:sz w:val="24"/>
          <w:szCs w:val="24"/>
          <w:lang w:val="ru-RU"/>
        </w:rPr>
        <w:tab/>
        <w:t>т.е.</w:t>
      </w:r>
      <w:r w:rsidRPr="006B4591">
        <w:rPr>
          <w:rFonts w:ascii="Times New Roman" w:hAnsi="Times New Roman" w:cs="Times New Roman"/>
          <w:sz w:val="24"/>
          <w:szCs w:val="24"/>
          <w:lang w:val="ru-RU"/>
        </w:rPr>
        <w:tab/>
      </w:r>
      <m:oMath>
        <m:sSub>
          <m:sSubPr>
            <m:ctrlPr>
              <w:rPr>
                <w:rFonts w:ascii="Cambria Math" w:hAnsi="Times New Roman" w:cs="Times New Roman"/>
                <w:b/>
                <w:i/>
                <w:sz w:val="24"/>
                <w:szCs w:val="24"/>
              </w:rPr>
            </m:ctrlPr>
          </m:sSubPr>
          <m:e>
            <m:r>
              <m:rPr>
                <m:sty m:val="bi"/>
              </m:rPr>
              <w:rPr>
                <w:rFonts w:ascii="Cambria Math" w:hAnsi="Cambria Math" w:cs="Times New Roman"/>
                <w:sz w:val="24"/>
                <w:szCs w:val="24"/>
              </w:rPr>
              <m:t>K</m:t>
            </m:r>
          </m:e>
          <m:sub>
            <w:proofErr w:type="gramStart"/>
            <m:r>
              <m:rPr>
                <m:sty m:val="bi"/>
              </m:rPr>
              <w:rPr>
                <w:rFonts w:ascii="Cambria Math" w:hAnsi="Times New Roman" w:cs="Times New Roman"/>
                <w:sz w:val="24"/>
                <w:szCs w:val="24"/>
                <w:lang w:val="ru-RU"/>
              </w:rPr>
              <m:t>г</m:t>
            </m:r>
            <w:proofErr w:type="gramEnd"/>
          </m:sub>
        </m:sSub>
        <m:r>
          <m:rPr>
            <m:sty m:val="bi"/>
          </m:rPr>
          <w:rPr>
            <w:rFonts w:ascii="Cambria Math" w:hAnsi="Times New Roman" w:cs="Times New Roman"/>
            <w:sz w:val="24"/>
            <w:szCs w:val="24"/>
            <w:lang w:val="ru-RU"/>
          </w:rPr>
          <m:t>=</m:t>
        </m:r>
        <m:f>
          <m:fPr>
            <m:ctrlPr>
              <w:rPr>
                <w:rFonts w:ascii="Cambria Math" w:hAnsi="Times New Roman" w:cs="Times New Roman"/>
                <w:b/>
                <w:i/>
                <w:sz w:val="24"/>
                <w:szCs w:val="24"/>
              </w:rPr>
            </m:ctrlPr>
          </m:fPr>
          <m:num>
            <m:sSub>
              <m:sSubPr>
                <m:ctrlPr>
                  <w:rPr>
                    <w:rFonts w:ascii="Cambria Math" w:hAnsi="Times New Roman" w:cs="Times New Roman"/>
                    <w:b/>
                    <w:i/>
                    <w:sz w:val="24"/>
                    <w:szCs w:val="24"/>
                  </w:rPr>
                </m:ctrlPr>
              </m:sSubPr>
              <m:e>
                <m:r>
                  <m:rPr>
                    <m:sty m:val="bi"/>
                  </m:rPr>
                  <w:rPr>
                    <w:rFonts w:ascii="Cambria Math" w:hAnsi="Cambria Math" w:cs="Times New Roman"/>
                    <w:sz w:val="24"/>
                    <w:szCs w:val="24"/>
                  </w:rPr>
                  <m:t>K</m:t>
                </m:r>
              </m:e>
              <m:sub>
                <m:r>
                  <m:rPr>
                    <m:sty m:val="bi"/>
                  </m:rPr>
                  <w:rPr>
                    <w:rFonts w:ascii="Cambria Math" w:hAnsi="Cambria Math" w:cs="Times New Roman"/>
                    <w:sz w:val="24"/>
                    <w:szCs w:val="24"/>
                  </w:rPr>
                  <m:t>w</m:t>
                </m:r>
              </m:sub>
            </m:sSub>
          </m:num>
          <m:den>
            <m:sSub>
              <m:sSubPr>
                <m:ctrlPr>
                  <w:rPr>
                    <w:rFonts w:ascii="Cambria Math" w:hAnsi="Times New Roman" w:cs="Times New Roman"/>
                    <w:b/>
                    <w:i/>
                    <w:sz w:val="24"/>
                    <w:szCs w:val="24"/>
                  </w:rPr>
                </m:ctrlPr>
              </m:sSubPr>
              <m:e>
                <m:r>
                  <m:rPr>
                    <m:sty m:val="bi"/>
                  </m:rPr>
                  <w:rPr>
                    <w:rFonts w:ascii="Cambria Math" w:hAnsi="Cambria Math" w:cs="Times New Roman"/>
                    <w:sz w:val="24"/>
                    <w:szCs w:val="24"/>
                  </w:rPr>
                  <m:t>K</m:t>
                </m:r>
              </m:e>
              <m:sub>
                <m:r>
                  <m:rPr>
                    <m:sty m:val="bi"/>
                  </m:rPr>
                  <w:rPr>
                    <w:rFonts w:ascii="Cambria Math" w:hAnsi="Times New Roman" w:cs="Times New Roman"/>
                    <w:sz w:val="24"/>
                    <w:szCs w:val="24"/>
                    <w:lang w:val="ru-RU"/>
                  </w:rPr>
                  <m:t>дисс</m:t>
                </m:r>
              </m:sub>
            </m:sSub>
          </m:den>
        </m:f>
      </m:oMath>
    </w:p>
    <w:p w:rsidR="006B4591" w:rsidRPr="006B4591" w:rsidRDefault="006B4591" w:rsidP="00630F64">
      <w:pPr>
        <w:widowControl w:val="0"/>
        <w:tabs>
          <w:tab w:val="left" w:pos="0"/>
          <w:tab w:val="left" w:pos="90"/>
          <w:tab w:val="left" w:pos="810"/>
          <w:tab w:val="left" w:pos="990"/>
        </w:tabs>
        <w:spacing w:after="0" w:line="240" w:lineRule="auto"/>
        <w:jc w:val="both"/>
        <w:rPr>
          <w:rFonts w:ascii="Times New Roman" w:hAnsi="Times New Roman" w:cs="Times New Roman"/>
          <w:sz w:val="24"/>
          <w:szCs w:val="24"/>
          <w:lang w:val="ru-RU"/>
        </w:rPr>
      </w:pPr>
      <w:r w:rsidRPr="006B4591">
        <w:rPr>
          <w:rFonts w:ascii="Times New Roman" w:hAnsi="Times New Roman" w:cs="Times New Roman"/>
          <w:b/>
          <w:sz w:val="24"/>
          <w:szCs w:val="24"/>
          <w:lang w:val="ru-RU"/>
        </w:rPr>
        <w:t>Пример 12.4</w:t>
      </w:r>
      <w:r w:rsidRPr="006B4591">
        <w:rPr>
          <w:rFonts w:ascii="Times New Roman" w:hAnsi="Times New Roman" w:cs="Times New Roman"/>
          <w:sz w:val="24"/>
          <w:szCs w:val="24"/>
          <w:lang w:val="ru-RU"/>
        </w:rPr>
        <w:t>. Рассчитайте константу гидролиза, степень гидролиза и рН 0,1</w:t>
      </w:r>
      <w:r w:rsidRPr="00E5732C">
        <w:rPr>
          <w:rFonts w:ascii="Times New Roman" w:hAnsi="Times New Roman" w:cs="Times New Roman"/>
          <w:sz w:val="24"/>
          <w:szCs w:val="24"/>
        </w:rPr>
        <w:t> </w:t>
      </w:r>
      <w:r w:rsidRPr="006B4591">
        <w:rPr>
          <w:rFonts w:ascii="Times New Roman" w:hAnsi="Times New Roman" w:cs="Times New Roman"/>
          <w:sz w:val="24"/>
          <w:szCs w:val="24"/>
          <w:lang w:val="ru-RU"/>
        </w:rPr>
        <w:t xml:space="preserve">М раствора </w:t>
      </w:r>
      <w:r w:rsidRPr="00E5732C">
        <w:rPr>
          <w:rFonts w:ascii="Times New Roman" w:hAnsi="Times New Roman" w:cs="Times New Roman"/>
          <w:sz w:val="24"/>
          <w:szCs w:val="24"/>
        </w:rPr>
        <w:t>Na</w:t>
      </w:r>
      <w:r w:rsidRPr="006B4591">
        <w:rPr>
          <w:rFonts w:ascii="Times New Roman" w:hAnsi="Times New Roman" w:cs="Times New Roman"/>
          <w:sz w:val="24"/>
          <w:szCs w:val="24"/>
          <w:vertAlign w:val="subscript"/>
          <w:lang w:val="ru-RU"/>
        </w:rPr>
        <w:t>3</w:t>
      </w:r>
      <w:r w:rsidRPr="00E5732C">
        <w:rPr>
          <w:rFonts w:ascii="Times New Roman" w:hAnsi="Times New Roman" w:cs="Times New Roman"/>
          <w:sz w:val="24"/>
          <w:szCs w:val="24"/>
        </w:rPr>
        <w:t>PO</w:t>
      </w:r>
      <w:r w:rsidRPr="006B4591">
        <w:rPr>
          <w:rFonts w:ascii="Times New Roman" w:hAnsi="Times New Roman" w:cs="Times New Roman"/>
          <w:sz w:val="24"/>
          <w:szCs w:val="24"/>
          <w:vertAlign w:val="subscript"/>
          <w:lang w:val="ru-RU"/>
        </w:rPr>
        <w:t>4</w:t>
      </w:r>
      <w:r w:rsidRPr="006B4591">
        <w:rPr>
          <w:rFonts w:ascii="Times New Roman" w:hAnsi="Times New Roman" w:cs="Times New Roman"/>
          <w:sz w:val="24"/>
          <w:szCs w:val="24"/>
          <w:lang w:val="ru-RU"/>
        </w:rPr>
        <w:t>.</w:t>
      </w:r>
    </w:p>
    <w:p w:rsidR="006B4591" w:rsidRPr="006B4591" w:rsidRDefault="006B4591" w:rsidP="00630F64">
      <w:pPr>
        <w:widowControl w:val="0"/>
        <w:tabs>
          <w:tab w:val="left" w:pos="0"/>
          <w:tab w:val="left" w:pos="90"/>
          <w:tab w:val="left" w:pos="810"/>
          <w:tab w:val="left" w:pos="990"/>
        </w:tabs>
        <w:spacing w:after="0" w:line="240" w:lineRule="auto"/>
        <w:jc w:val="both"/>
        <w:rPr>
          <w:rFonts w:ascii="Times New Roman" w:hAnsi="Times New Roman" w:cs="Times New Roman"/>
          <w:sz w:val="24"/>
          <w:szCs w:val="24"/>
          <w:lang w:val="ru-RU"/>
        </w:rPr>
      </w:pPr>
      <w:r w:rsidRPr="006B4591">
        <w:rPr>
          <w:rFonts w:ascii="Times New Roman" w:hAnsi="Times New Roman" w:cs="Times New Roman"/>
          <w:b/>
          <w:sz w:val="24"/>
          <w:szCs w:val="24"/>
          <w:lang w:val="ru-RU"/>
        </w:rPr>
        <w:t>Решение</w:t>
      </w:r>
      <w:r w:rsidRPr="006B4591">
        <w:rPr>
          <w:rFonts w:ascii="Times New Roman" w:hAnsi="Times New Roman" w:cs="Times New Roman"/>
          <w:sz w:val="24"/>
          <w:szCs w:val="24"/>
          <w:lang w:val="ru-RU"/>
        </w:rPr>
        <w:t xml:space="preserve">. Гидролиз </w:t>
      </w:r>
      <w:proofErr w:type="gramStart"/>
      <w:r w:rsidRPr="006B4591">
        <w:rPr>
          <w:rFonts w:ascii="Times New Roman" w:hAnsi="Times New Roman" w:cs="Times New Roman"/>
          <w:sz w:val="24"/>
          <w:szCs w:val="24"/>
          <w:lang w:val="ru-RU"/>
        </w:rPr>
        <w:t>фосфат-иона</w:t>
      </w:r>
      <w:proofErr w:type="gramEnd"/>
      <w:r w:rsidRPr="006B4591">
        <w:rPr>
          <w:rFonts w:ascii="Times New Roman" w:hAnsi="Times New Roman" w:cs="Times New Roman"/>
          <w:sz w:val="24"/>
          <w:szCs w:val="24"/>
          <w:lang w:val="ru-RU"/>
        </w:rPr>
        <w:t xml:space="preserve"> происходит в соответствии с уравнением </w:t>
      </w:r>
      <w:r w:rsidRPr="00E5732C">
        <w:rPr>
          <w:rFonts w:ascii="Times New Roman" w:hAnsi="Times New Roman" w:cs="Times New Roman"/>
          <w:i/>
          <w:sz w:val="24"/>
          <w:szCs w:val="24"/>
        </w:rPr>
        <w:t>K</w:t>
      </w:r>
      <w:r w:rsidRPr="00E5732C">
        <w:rPr>
          <w:rFonts w:ascii="Times New Roman" w:hAnsi="Times New Roman" w:cs="Times New Roman"/>
          <w:i/>
          <w:sz w:val="24"/>
          <w:szCs w:val="24"/>
          <w:vertAlign w:val="subscript"/>
        </w:rPr>
        <w:t>a</w:t>
      </w:r>
      <w:r w:rsidRPr="006B4591">
        <w:rPr>
          <w:rFonts w:ascii="Times New Roman" w:hAnsi="Times New Roman" w:cs="Times New Roman"/>
          <w:sz w:val="24"/>
          <w:szCs w:val="24"/>
          <w:vertAlign w:val="subscript"/>
          <w:lang w:val="ru-RU"/>
        </w:rPr>
        <w:t>3</w:t>
      </w:r>
      <w:r w:rsidRPr="00E5732C">
        <w:rPr>
          <w:rFonts w:ascii="Times New Roman" w:hAnsi="Times New Roman" w:cs="Times New Roman"/>
          <w:sz w:val="24"/>
          <w:szCs w:val="24"/>
          <w:vertAlign w:val="subscript"/>
        </w:rPr>
        <w:t> </w:t>
      </w:r>
      <w:r w:rsidRPr="006B4591">
        <w:rPr>
          <w:rFonts w:ascii="Times New Roman" w:hAnsi="Times New Roman" w:cs="Times New Roman"/>
          <w:sz w:val="24"/>
          <w:szCs w:val="24"/>
          <w:lang w:val="ru-RU"/>
        </w:rPr>
        <w:t>=</w:t>
      </w:r>
      <w:r w:rsidRPr="00E5732C">
        <w:rPr>
          <w:rFonts w:ascii="Times New Roman" w:hAnsi="Times New Roman" w:cs="Times New Roman"/>
          <w:sz w:val="24"/>
          <w:szCs w:val="24"/>
        </w:rPr>
        <w:t> </w:t>
      </w:r>
      <w:r w:rsidRPr="006B4591">
        <w:rPr>
          <w:rFonts w:ascii="Times New Roman" w:hAnsi="Times New Roman" w:cs="Times New Roman"/>
          <w:sz w:val="24"/>
          <w:szCs w:val="24"/>
          <w:lang w:val="ru-RU"/>
        </w:rPr>
        <w:t>5,0</w:t>
      </w:r>
      <w:r w:rsidRPr="00E5732C">
        <w:rPr>
          <w:rFonts w:ascii="Times New Roman" w:hAnsi="Times New Roman" w:cs="Times New Roman"/>
          <w:sz w:val="24"/>
          <w:szCs w:val="24"/>
        </w:rPr>
        <w:t>·</w:t>
      </w:r>
      <w:r w:rsidRPr="006B4591">
        <w:rPr>
          <w:rFonts w:ascii="Times New Roman" w:hAnsi="Times New Roman" w:cs="Times New Roman"/>
          <w:sz w:val="24"/>
          <w:szCs w:val="24"/>
          <w:lang w:val="ru-RU"/>
        </w:rPr>
        <w:t>10</w:t>
      </w:r>
      <w:r w:rsidRPr="006B4591">
        <w:rPr>
          <w:rFonts w:ascii="Times New Roman" w:hAnsi="Times New Roman" w:cs="Times New Roman"/>
          <w:sz w:val="24"/>
          <w:szCs w:val="24"/>
          <w:vertAlign w:val="superscript"/>
          <w:lang w:val="ru-RU"/>
        </w:rPr>
        <w:t>-13</w:t>
      </w:r>
    </w:p>
    <w:p w:rsidR="006B4591" w:rsidRPr="006B4591" w:rsidRDefault="006B4591" w:rsidP="00630F64">
      <w:pPr>
        <w:widowControl w:val="0"/>
        <w:tabs>
          <w:tab w:val="left" w:pos="0"/>
          <w:tab w:val="left" w:pos="90"/>
          <w:tab w:val="left" w:pos="810"/>
          <w:tab w:val="left" w:pos="990"/>
        </w:tabs>
        <w:spacing w:after="0" w:line="240" w:lineRule="auto"/>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r>
      <w:r w:rsidRPr="00E5732C">
        <w:rPr>
          <w:rFonts w:ascii="Times New Roman" w:hAnsi="Times New Roman" w:cs="Times New Roman"/>
          <w:sz w:val="24"/>
          <w:szCs w:val="24"/>
        </w:rPr>
        <w:t>PO</w:t>
      </w:r>
      <w:r w:rsidRPr="006B4591">
        <w:rPr>
          <w:rFonts w:ascii="Times New Roman" w:hAnsi="Times New Roman" w:cs="Times New Roman"/>
          <w:sz w:val="24"/>
          <w:szCs w:val="24"/>
          <w:vertAlign w:val="subscript"/>
          <w:lang w:val="ru-RU"/>
        </w:rPr>
        <w:t>4</w:t>
      </w:r>
      <w:r w:rsidRPr="006B4591">
        <w:rPr>
          <w:rFonts w:ascii="Times New Roman" w:hAnsi="Times New Roman" w:cs="Times New Roman"/>
          <w:sz w:val="24"/>
          <w:szCs w:val="24"/>
          <w:vertAlign w:val="superscript"/>
          <w:lang w:val="ru-RU"/>
        </w:rPr>
        <w:t>3−</w:t>
      </w:r>
      <w:r w:rsidRPr="006B4591">
        <w:rPr>
          <w:rFonts w:ascii="Times New Roman" w:hAnsi="Times New Roman" w:cs="Times New Roman"/>
          <w:sz w:val="24"/>
          <w:szCs w:val="24"/>
          <w:lang w:val="ru-RU"/>
        </w:rPr>
        <w:t xml:space="preserve"> + </w:t>
      </w:r>
      <w:r w:rsidRPr="00E5732C">
        <w:rPr>
          <w:rFonts w:ascii="Times New Roman" w:hAnsi="Times New Roman" w:cs="Times New Roman"/>
          <w:sz w:val="24"/>
          <w:szCs w:val="24"/>
        </w:rPr>
        <w:t>HOH</w:t>
      </w:r>
      <w:r w:rsidRPr="006B4591">
        <w:rPr>
          <w:rFonts w:ascii="Times New Roman" w:hAnsi="Times New Roman" w:cs="Times New Roman"/>
          <w:sz w:val="24"/>
          <w:szCs w:val="24"/>
          <w:lang w:val="ru-RU"/>
        </w:rPr>
        <w:t xml:space="preserve"> </w:t>
      </w:r>
      <w:r w:rsidRPr="00E5732C">
        <w:rPr>
          <w:rFonts w:ascii="Times New Roman" w:hAnsi="Times New Roman" w:cs="Times New Roman"/>
          <w:sz w:val="24"/>
          <w:szCs w:val="24"/>
        </w:rPr>
        <w:sym w:font="Symbol" w:char="F0AB"/>
      </w:r>
      <w:r w:rsidRPr="006B4591">
        <w:rPr>
          <w:rFonts w:ascii="Times New Roman" w:hAnsi="Times New Roman" w:cs="Times New Roman"/>
          <w:sz w:val="24"/>
          <w:szCs w:val="24"/>
          <w:lang w:val="ru-RU"/>
        </w:rPr>
        <w:t xml:space="preserve"> </w:t>
      </w:r>
      <w:r w:rsidRPr="00E5732C">
        <w:rPr>
          <w:rFonts w:ascii="Times New Roman" w:hAnsi="Times New Roman" w:cs="Times New Roman"/>
          <w:sz w:val="24"/>
          <w:szCs w:val="24"/>
        </w:rPr>
        <w:t>HPO</w:t>
      </w:r>
      <w:r w:rsidRPr="006B4591">
        <w:rPr>
          <w:rFonts w:ascii="Times New Roman" w:hAnsi="Times New Roman" w:cs="Times New Roman"/>
          <w:sz w:val="24"/>
          <w:szCs w:val="24"/>
          <w:vertAlign w:val="subscript"/>
          <w:lang w:val="ru-RU"/>
        </w:rPr>
        <w:t>4</w:t>
      </w:r>
      <w:r w:rsidRPr="006B4591">
        <w:rPr>
          <w:rFonts w:ascii="Times New Roman" w:hAnsi="Times New Roman" w:cs="Times New Roman"/>
          <w:sz w:val="24"/>
          <w:szCs w:val="24"/>
          <w:vertAlign w:val="superscript"/>
          <w:lang w:val="ru-RU"/>
        </w:rPr>
        <w:t>2−</w:t>
      </w:r>
      <w:r w:rsidRPr="006B4591">
        <w:rPr>
          <w:rFonts w:ascii="Times New Roman" w:hAnsi="Times New Roman" w:cs="Times New Roman"/>
          <w:sz w:val="24"/>
          <w:szCs w:val="24"/>
          <w:lang w:val="ru-RU"/>
        </w:rPr>
        <w:t xml:space="preserve"> + </w:t>
      </w:r>
      <w:r w:rsidRPr="00E5732C">
        <w:rPr>
          <w:rFonts w:ascii="Times New Roman" w:hAnsi="Times New Roman" w:cs="Times New Roman"/>
          <w:sz w:val="24"/>
          <w:szCs w:val="24"/>
        </w:rPr>
        <w:t>OH</w:t>
      </w:r>
      <w:r w:rsidRPr="006B4591">
        <w:rPr>
          <w:rFonts w:ascii="Times New Roman" w:hAnsi="Times New Roman" w:cs="Times New Roman"/>
          <w:sz w:val="24"/>
          <w:szCs w:val="24"/>
          <w:vertAlign w:val="superscript"/>
          <w:lang w:val="ru-RU"/>
        </w:rPr>
        <w:t>−</w:t>
      </w:r>
      <w:r w:rsidRPr="006B4591">
        <w:rPr>
          <w:rFonts w:ascii="Times New Roman" w:hAnsi="Times New Roman" w:cs="Times New Roman"/>
          <w:sz w:val="24"/>
          <w:szCs w:val="24"/>
          <w:lang w:val="ru-RU"/>
        </w:rPr>
        <w:t xml:space="preserve"> </w:t>
      </w: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r>
      <m:oMath>
        <m:sSub>
          <m:sSubPr>
            <m:ctrlPr>
              <w:rPr>
                <w:rFonts w:ascii="Cambria Math" w:hAnsi="Times New Roman" w:cs="Times New Roman"/>
                <w:i/>
                <w:sz w:val="28"/>
                <w:szCs w:val="28"/>
              </w:rPr>
            </m:ctrlPr>
          </m:sSubPr>
          <m:e>
            <m:r>
              <w:rPr>
                <w:rFonts w:ascii="Cambria Math" w:hAnsi="Cambria Math" w:cs="Times New Roman"/>
                <w:sz w:val="28"/>
                <w:szCs w:val="28"/>
              </w:rPr>
              <m:t>K</m:t>
            </m:r>
          </m:e>
          <m:sub>
            <m:r>
              <w:rPr>
                <w:rFonts w:ascii="Cambria Math" w:hAnsi="Times New Roman" w:cs="Times New Roman"/>
                <w:sz w:val="28"/>
                <w:szCs w:val="28"/>
                <w:lang w:val="ru-RU"/>
              </w:rPr>
              <m:t>г</m:t>
            </m:r>
          </m:sub>
        </m:sSub>
        <m:r>
          <w:rPr>
            <w:rFonts w:ascii="Cambria Math" w:hAnsi="Times New Roman" w:cs="Times New Roman"/>
            <w:sz w:val="28"/>
            <w:szCs w:val="28"/>
            <w:lang w:val="ru-RU"/>
          </w:rPr>
          <m:t>=</m:t>
        </m:r>
        <m:f>
          <m:fPr>
            <m:ctrlPr>
              <w:rPr>
                <w:rFonts w:ascii="Cambria Math" w:hAnsi="Times New Roman" w:cs="Times New Roman"/>
                <w:sz w:val="28"/>
                <w:szCs w:val="28"/>
              </w:rPr>
            </m:ctrlPr>
          </m:fPr>
          <m:num>
            <m:d>
              <m:dPr>
                <m:begChr m:val="["/>
                <m:endChr m:val="]"/>
                <m:ctrlPr>
                  <w:rPr>
                    <w:rFonts w:ascii="Cambria Math" w:hAnsi="Times New Roman" w:cs="Times New Roman"/>
                    <w:sz w:val="28"/>
                    <w:szCs w:val="28"/>
                  </w:rPr>
                </m:ctrlPr>
              </m:dPr>
              <m:e>
                <m:r>
                  <m:rPr>
                    <m:sty m:val="p"/>
                  </m:rPr>
                  <w:rPr>
                    <w:rFonts w:ascii="Cambria Math" w:hAnsi="Times New Roman" w:cs="Times New Roman"/>
                    <w:sz w:val="28"/>
                    <w:szCs w:val="28"/>
                  </w:rPr>
                  <m:t>HP</m:t>
                </m:r>
                <m:sSubSup>
                  <m:sSubSupPr>
                    <m:ctrlPr>
                      <w:rPr>
                        <w:rFonts w:ascii="Cambria Math" w:hAnsi="Times New Roman" w:cs="Times New Roman"/>
                        <w:sz w:val="28"/>
                        <w:szCs w:val="28"/>
                      </w:rPr>
                    </m:ctrlPr>
                  </m:sSubSupPr>
                  <m:e>
                    <m:r>
                      <m:rPr>
                        <m:sty m:val="p"/>
                      </m:rPr>
                      <w:rPr>
                        <w:rFonts w:ascii="Cambria Math" w:hAnsi="Times New Roman" w:cs="Times New Roman"/>
                        <w:sz w:val="28"/>
                        <w:szCs w:val="28"/>
                      </w:rPr>
                      <m:t>O</m:t>
                    </m:r>
                  </m:e>
                  <m:sub>
                    <m:r>
                      <m:rPr>
                        <m:sty m:val="p"/>
                      </m:rPr>
                      <w:rPr>
                        <w:rFonts w:ascii="Cambria Math" w:hAnsi="Times New Roman" w:cs="Times New Roman"/>
                        <w:sz w:val="28"/>
                        <w:szCs w:val="28"/>
                        <w:lang w:val="ru-RU"/>
                      </w:rPr>
                      <m:t>4</m:t>
                    </m:r>
                  </m:sub>
                  <m:sup>
                    <m:r>
                      <m:rPr>
                        <m:sty m:val="p"/>
                      </m:rPr>
                      <w:rPr>
                        <w:rFonts w:ascii="Cambria Math" w:hAnsi="Times New Roman" w:cs="Times New Roman"/>
                        <w:sz w:val="28"/>
                        <w:szCs w:val="28"/>
                        <w:lang w:val="ru-RU"/>
                      </w:rPr>
                      <m:t>2</m:t>
                    </m:r>
                    <m:r>
                      <m:rPr>
                        <m:sty m:val="p"/>
                      </m:rPr>
                      <w:rPr>
                        <w:rFonts w:ascii="Cambria Math" w:hAnsi="Times New Roman" w:cs="Times New Roman"/>
                        <w:sz w:val="28"/>
                        <w:szCs w:val="28"/>
                        <w:lang w:val="ru-RU"/>
                      </w:rPr>
                      <m:t>-</m:t>
                    </m:r>
                  </m:sup>
                </m:sSubSup>
              </m:e>
            </m:d>
            <m:r>
              <m:rPr>
                <m:sty m:val="p"/>
              </m:rPr>
              <w:rPr>
                <w:rFonts w:ascii="Times New Roman" w:hAnsi="Times New Roman" w:cs="Times New Roman"/>
                <w:sz w:val="28"/>
                <w:szCs w:val="28"/>
                <w:lang w:val="ru-RU"/>
              </w:rPr>
              <m:t>∙</m:t>
            </m:r>
            <m:d>
              <m:dPr>
                <m:begChr m:val="["/>
                <m:endChr m:val="]"/>
                <m:ctrlPr>
                  <w:rPr>
                    <w:rFonts w:ascii="Cambria Math" w:hAnsi="Times New Roman" w:cs="Times New Roman"/>
                    <w:sz w:val="28"/>
                    <w:szCs w:val="28"/>
                  </w:rPr>
                </m:ctrlPr>
              </m:dPr>
              <m:e>
                <m:sSup>
                  <m:sSupPr>
                    <m:ctrlPr>
                      <w:rPr>
                        <w:rFonts w:ascii="Cambria Math" w:hAnsi="Times New Roman" w:cs="Times New Roman"/>
                        <w:sz w:val="28"/>
                        <w:szCs w:val="28"/>
                      </w:rPr>
                    </m:ctrlPr>
                  </m:sSupPr>
                  <m:e>
                    <m:r>
                      <m:rPr>
                        <m:sty m:val="p"/>
                      </m:rPr>
                      <w:rPr>
                        <w:rFonts w:ascii="Cambria Math" w:hAnsi="Times New Roman" w:cs="Times New Roman"/>
                        <w:sz w:val="28"/>
                        <w:szCs w:val="28"/>
                      </w:rPr>
                      <m:t>OH</m:t>
                    </m:r>
                  </m:e>
                  <m:sup>
                    <m:r>
                      <m:rPr>
                        <m:sty m:val="p"/>
                      </m:rPr>
                      <w:rPr>
                        <w:rFonts w:ascii="Times New Roman" w:hAnsi="Times New Roman" w:cs="Times New Roman"/>
                        <w:sz w:val="28"/>
                        <w:szCs w:val="28"/>
                        <w:lang w:val="ru-RU"/>
                      </w:rPr>
                      <m:t>-</m:t>
                    </m:r>
                  </m:sup>
                </m:sSup>
              </m:e>
            </m:d>
          </m:num>
          <m:den>
            <m:d>
              <m:dPr>
                <m:begChr m:val="["/>
                <m:endChr m:val="]"/>
                <m:ctrlPr>
                  <w:rPr>
                    <w:rFonts w:ascii="Cambria Math" w:hAnsi="Times New Roman" w:cs="Times New Roman"/>
                    <w:sz w:val="28"/>
                    <w:szCs w:val="28"/>
                  </w:rPr>
                </m:ctrlPr>
              </m:dPr>
              <m:e>
                <m:r>
                  <m:rPr>
                    <m:sty m:val="p"/>
                  </m:rPr>
                  <w:rPr>
                    <w:rFonts w:ascii="Cambria Math" w:hAnsi="Times New Roman" w:cs="Times New Roman"/>
                    <w:sz w:val="28"/>
                    <w:szCs w:val="28"/>
                  </w:rPr>
                  <m:t>P</m:t>
                </m:r>
                <m:sSubSup>
                  <m:sSubSupPr>
                    <m:ctrlPr>
                      <w:rPr>
                        <w:rFonts w:ascii="Cambria Math" w:hAnsi="Times New Roman" w:cs="Times New Roman"/>
                        <w:sz w:val="28"/>
                        <w:szCs w:val="28"/>
                      </w:rPr>
                    </m:ctrlPr>
                  </m:sSubSupPr>
                  <m:e>
                    <m:r>
                      <m:rPr>
                        <m:sty m:val="p"/>
                      </m:rPr>
                      <w:rPr>
                        <w:rFonts w:ascii="Cambria Math" w:hAnsi="Times New Roman" w:cs="Times New Roman"/>
                        <w:sz w:val="28"/>
                        <w:szCs w:val="28"/>
                      </w:rPr>
                      <m:t>O</m:t>
                    </m:r>
                  </m:e>
                  <m:sub>
                    <m:r>
                      <m:rPr>
                        <m:sty m:val="p"/>
                      </m:rPr>
                      <w:rPr>
                        <w:rFonts w:ascii="Cambria Math" w:hAnsi="Times New Roman" w:cs="Times New Roman"/>
                        <w:sz w:val="28"/>
                        <w:szCs w:val="28"/>
                        <w:lang w:val="ru-RU"/>
                      </w:rPr>
                      <m:t>4</m:t>
                    </m:r>
                  </m:sub>
                  <m:sup>
                    <m:r>
                      <m:rPr>
                        <m:sty m:val="p"/>
                      </m:rPr>
                      <w:rPr>
                        <w:rFonts w:ascii="Cambria Math" w:hAnsi="Times New Roman" w:cs="Times New Roman"/>
                        <w:sz w:val="28"/>
                        <w:szCs w:val="28"/>
                        <w:lang w:val="ru-RU"/>
                      </w:rPr>
                      <m:t>2</m:t>
                    </m:r>
                    <m:r>
                      <m:rPr>
                        <m:sty m:val="p"/>
                      </m:rPr>
                      <w:rPr>
                        <w:rFonts w:ascii="Cambria Math" w:hAnsi="Times New Roman" w:cs="Times New Roman"/>
                        <w:sz w:val="28"/>
                        <w:szCs w:val="28"/>
                        <w:lang w:val="ru-RU"/>
                      </w:rPr>
                      <m:t>-</m:t>
                    </m:r>
                  </m:sup>
                </m:sSubSup>
              </m:e>
            </m:d>
          </m:den>
        </m:f>
        <m:r>
          <m:rPr>
            <m:sty m:val="p"/>
          </m:rPr>
          <w:rPr>
            <w:rFonts w:ascii="Cambria Math" w:hAnsi="Times New Roman" w:cs="Times New Roman"/>
            <w:sz w:val="28"/>
            <w:szCs w:val="28"/>
            <w:lang w:val="ru-RU"/>
          </w:rPr>
          <m:t>=</m:t>
        </m:r>
        <m:f>
          <m:fPr>
            <m:ctrlPr>
              <w:rPr>
                <w:rFonts w:ascii="Cambria Math" w:hAnsi="Times New Roman" w:cs="Times New Roman"/>
                <w:sz w:val="28"/>
                <w:szCs w:val="28"/>
              </w:rPr>
            </m:ctrlPr>
          </m:fPr>
          <m:num>
            <m:d>
              <m:dPr>
                <m:begChr m:val="["/>
                <m:endChr m:val="]"/>
                <m:ctrlPr>
                  <w:rPr>
                    <w:rFonts w:ascii="Cambria Math" w:hAnsi="Times New Roman" w:cs="Times New Roman"/>
                    <w:sz w:val="28"/>
                    <w:szCs w:val="28"/>
                  </w:rPr>
                </m:ctrlPr>
              </m:dPr>
              <m:e>
                <m:r>
                  <m:rPr>
                    <m:sty m:val="p"/>
                  </m:rPr>
                  <w:rPr>
                    <w:rFonts w:ascii="Cambria Math" w:hAnsi="Times New Roman" w:cs="Times New Roman"/>
                    <w:sz w:val="28"/>
                    <w:szCs w:val="28"/>
                  </w:rPr>
                  <m:t>HP</m:t>
                </m:r>
                <m:sSubSup>
                  <m:sSubSupPr>
                    <m:ctrlPr>
                      <w:rPr>
                        <w:rFonts w:ascii="Cambria Math" w:hAnsi="Times New Roman" w:cs="Times New Roman"/>
                        <w:sz w:val="28"/>
                        <w:szCs w:val="28"/>
                      </w:rPr>
                    </m:ctrlPr>
                  </m:sSubSupPr>
                  <m:e>
                    <m:r>
                      <m:rPr>
                        <m:sty m:val="p"/>
                      </m:rPr>
                      <w:rPr>
                        <w:rFonts w:ascii="Cambria Math" w:hAnsi="Times New Roman" w:cs="Times New Roman"/>
                        <w:sz w:val="28"/>
                        <w:szCs w:val="28"/>
                      </w:rPr>
                      <m:t>O</m:t>
                    </m:r>
                  </m:e>
                  <m:sub>
                    <m:r>
                      <m:rPr>
                        <m:sty m:val="p"/>
                      </m:rPr>
                      <w:rPr>
                        <w:rFonts w:ascii="Cambria Math" w:hAnsi="Times New Roman" w:cs="Times New Roman"/>
                        <w:sz w:val="28"/>
                        <w:szCs w:val="28"/>
                        <w:lang w:val="ru-RU"/>
                      </w:rPr>
                      <m:t>4</m:t>
                    </m:r>
                  </m:sub>
                  <m:sup>
                    <m:r>
                      <m:rPr>
                        <m:sty m:val="p"/>
                      </m:rPr>
                      <w:rPr>
                        <w:rFonts w:ascii="Cambria Math" w:hAnsi="Times New Roman" w:cs="Times New Roman"/>
                        <w:sz w:val="28"/>
                        <w:szCs w:val="28"/>
                        <w:lang w:val="ru-RU"/>
                      </w:rPr>
                      <m:t>2</m:t>
                    </m:r>
                    <m:r>
                      <m:rPr>
                        <m:sty m:val="p"/>
                      </m:rPr>
                      <w:rPr>
                        <w:rFonts w:ascii="Cambria Math" w:hAnsi="Times New Roman" w:cs="Times New Roman"/>
                        <w:sz w:val="28"/>
                        <w:szCs w:val="28"/>
                        <w:lang w:val="ru-RU"/>
                      </w:rPr>
                      <m:t>-</m:t>
                    </m:r>
                  </m:sup>
                </m:sSubSup>
              </m:e>
            </m:d>
            <m:r>
              <m:rPr>
                <m:sty m:val="p"/>
              </m:rPr>
              <w:rPr>
                <w:rFonts w:ascii="Times New Roman" w:hAnsi="Times New Roman" w:cs="Times New Roman"/>
                <w:sz w:val="28"/>
                <w:szCs w:val="28"/>
                <w:lang w:val="ru-RU"/>
              </w:rPr>
              <m:t>∙</m:t>
            </m:r>
            <m:sSub>
              <m:sSubPr>
                <m:ctrlPr>
                  <w:rPr>
                    <w:rFonts w:ascii="Cambria Math" w:hAnsi="Times New Roman"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W</m:t>
                </m:r>
              </m:sub>
            </m:sSub>
          </m:num>
          <m:den>
            <m:d>
              <m:dPr>
                <m:begChr m:val="["/>
                <m:endChr m:val="]"/>
                <m:ctrlPr>
                  <w:rPr>
                    <w:rFonts w:ascii="Cambria Math" w:hAnsi="Times New Roman" w:cs="Times New Roman"/>
                    <w:sz w:val="28"/>
                    <w:szCs w:val="28"/>
                  </w:rPr>
                </m:ctrlPr>
              </m:dPr>
              <m:e>
                <m:sSup>
                  <m:sSupPr>
                    <m:ctrlPr>
                      <w:rPr>
                        <w:rFonts w:ascii="Cambria Math" w:hAnsi="Times New Roman" w:cs="Times New Roman"/>
                        <w:sz w:val="28"/>
                        <w:szCs w:val="28"/>
                      </w:rPr>
                    </m:ctrlPr>
                  </m:sSupPr>
                  <m:e>
                    <m:r>
                      <m:rPr>
                        <m:sty m:val="p"/>
                      </m:rPr>
                      <w:rPr>
                        <w:rFonts w:ascii="Cambria Math" w:hAnsi="Times New Roman" w:cs="Times New Roman"/>
                        <w:sz w:val="28"/>
                        <w:szCs w:val="28"/>
                      </w:rPr>
                      <m:t>H</m:t>
                    </m:r>
                  </m:e>
                  <m:sup>
                    <m:r>
                      <m:rPr>
                        <m:sty m:val="p"/>
                      </m:rPr>
                      <w:rPr>
                        <w:rFonts w:ascii="Cambria Math" w:hAnsi="Times New Roman" w:cs="Times New Roman"/>
                        <w:sz w:val="28"/>
                        <w:szCs w:val="28"/>
                        <w:lang w:val="ru-RU"/>
                      </w:rPr>
                      <m:t>+</m:t>
                    </m:r>
                  </m:sup>
                </m:sSup>
              </m:e>
            </m:d>
            <m:r>
              <m:rPr>
                <m:sty m:val="p"/>
              </m:rPr>
              <w:rPr>
                <w:rFonts w:ascii="Times New Roman" w:hAnsi="Times New Roman" w:cs="Times New Roman"/>
                <w:sz w:val="28"/>
                <w:szCs w:val="28"/>
                <w:lang w:val="ru-RU"/>
              </w:rPr>
              <m:t>∙</m:t>
            </m:r>
            <m:d>
              <m:dPr>
                <m:begChr m:val="["/>
                <m:endChr m:val="]"/>
                <m:ctrlPr>
                  <w:rPr>
                    <w:rFonts w:ascii="Cambria Math" w:hAnsi="Times New Roman" w:cs="Times New Roman"/>
                    <w:sz w:val="28"/>
                    <w:szCs w:val="28"/>
                  </w:rPr>
                </m:ctrlPr>
              </m:dPr>
              <m:e>
                <m:r>
                  <m:rPr>
                    <m:sty m:val="p"/>
                  </m:rPr>
                  <w:rPr>
                    <w:rFonts w:ascii="Cambria Math" w:hAnsi="Times New Roman" w:cs="Times New Roman"/>
                    <w:sz w:val="28"/>
                    <w:szCs w:val="28"/>
                  </w:rPr>
                  <m:t>P</m:t>
                </m:r>
                <m:sSubSup>
                  <m:sSubSupPr>
                    <m:ctrlPr>
                      <w:rPr>
                        <w:rFonts w:ascii="Cambria Math" w:hAnsi="Times New Roman" w:cs="Times New Roman"/>
                        <w:sz w:val="28"/>
                        <w:szCs w:val="28"/>
                      </w:rPr>
                    </m:ctrlPr>
                  </m:sSubSupPr>
                  <m:e>
                    <m:r>
                      <m:rPr>
                        <m:sty m:val="p"/>
                      </m:rPr>
                      <w:rPr>
                        <w:rFonts w:ascii="Cambria Math" w:hAnsi="Times New Roman" w:cs="Times New Roman"/>
                        <w:sz w:val="28"/>
                        <w:szCs w:val="28"/>
                      </w:rPr>
                      <m:t>O</m:t>
                    </m:r>
                  </m:e>
                  <m:sub>
                    <m:r>
                      <m:rPr>
                        <m:sty m:val="p"/>
                      </m:rPr>
                      <w:rPr>
                        <w:rFonts w:ascii="Cambria Math" w:hAnsi="Times New Roman" w:cs="Times New Roman"/>
                        <w:sz w:val="28"/>
                        <w:szCs w:val="28"/>
                        <w:lang w:val="ru-RU"/>
                      </w:rPr>
                      <m:t>4</m:t>
                    </m:r>
                  </m:sub>
                  <m:sup>
                    <m:r>
                      <m:rPr>
                        <m:sty m:val="p"/>
                      </m:rPr>
                      <w:rPr>
                        <w:rFonts w:ascii="Cambria Math" w:hAnsi="Times New Roman" w:cs="Times New Roman"/>
                        <w:sz w:val="28"/>
                        <w:szCs w:val="28"/>
                        <w:lang w:val="ru-RU"/>
                      </w:rPr>
                      <m:t>2</m:t>
                    </m:r>
                    <m:r>
                      <m:rPr>
                        <m:sty m:val="p"/>
                      </m:rPr>
                      <w:rPr>
                        <w:rFonts w:ascii="Cambria Math" w:hAnsi="Times New Roman" w:cs="Times New Roman"/>
                        <w:sz w:val="28"/>
                        <w:szCs w:val="28"/>
                        <w:lang w:val="ru-RU"/>
                      </w:rPr>
                      <m:t>-</m:t>
                    </m:r>
                  </m:sup>
                </m:sSubSup>
              </m:e>
            </m:d>
          </m:den>
        </m:f>
        <m:r>
          <m:rPr>
            <m:sty m:val="p"/>
          </m:rPr>
          <w:rPr>
            <w:rFonts w:ascii="Cambria Math" w:hAnsi="Times New Roman" w:cs="Times New Roman"/>
            <w:sz w:val="28"/>
            <w:szCs w:val="28"/>
            <w:lang w:val="ru-RU"/>
          </w:rPr>
          <m:t>=</m:t>
        </m:r>
        <m:f>
          <m:fPr>
            <m:ctrlPr>
              <w:rPr>
                <w:rFonts w:ascii="Cambria Math" w:hAnsi="Times New Roman" w:cs="Times New Roman"/>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W</m:t>
                </m:r>
              </m:sub>
            </m:sSub>
          </m:num>
          <m:den>
            <m:sSub>
              <m:sSubPr>
                <m:ctrlPr>
                  <w:rPr>
                    <w:rFonts w:ascii="Cambria Math" w:hAnsi="Times New Roman" w:cs="Times New Roman"/>
                    <w:b/>
                    <w:i/>
                    <w:sz w:val="28"/>
                    <w:szCs w:val="28"/>
                  </w:rPr>
                </m:ctrlPr>
              </m:sSubPr>
              <m:e>
                <m:r>
                  <m:rPr>
                    <m:sty m:val="bi"/>
                  </m:rPr>
                  <w:rPr>
                    <w:rFonts w:ascii="Cambria Math" w:hAnsi="Cambria Math" w:cs="Times New Roman"/>
                    <w:sz w:val="28"/>
                    <w:szCs w:val="28"/>
                  </w:rPr>
                  <m:t>K</m:t>
                </m:r>
              </m:e>
              <m:sub>
                <m:r>
                  <m:rPr>
                    <m:sty m:val="bi"/>
                  </m:rPr>
                  <w:rPr>
                    <w:rFonts w:ascii="Cambria Math" w:hAnsi="Cambria Math" w:cs="Times New Roman"/>
                    <w:sz w:val="28"/>
                    <w:szCs w:val="28"/>
                  </w:rPr>
                  <m:t>a</m:t>
                </m:r>
                <m:r>
                  <m:rPr>
                    <m:sty m:val="bi"/>
                  </m:rPr>
                  <w:rPr>
                    <w:rFonts w:ascii="Cambria Math" w:hAnsi="Cambria Math" w:cs="Times New Roman"/>
                    <w:sz w:val="28"/>
                    <w:szCs w:val="28"/>
                  </w:rPr>
                  <m:t>3</m:t>
                </m:r>
              </m:sub>
            </m:sSub>
          </m:den>
        </m:f>
      </m:oMath>
    </w:p>
    <w:p w:rsidR="006B4591" w:rsidRPr="006B4591" w:rsidRDefault="006B4591" w:rsidP="00630F64">
      <w:pPr>
        <w:widowControl w:val="0"/>
        <w:tabs>
          <w:tab w:val="left" w:pos="0"/>
          <w:tab w:val="left" w:pos="90"/>
          <w:tab w:val="left" w:pos="810"/>
          <w:tab w:val="left" w:pos="990"/>
        </w:tabs>
        <w:spacing w:after="0" w:line="240" w:lineRule="auto"/>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 xml:space="preserve">Из табл. 12.1 </w:t>
      </w:r>
      <w:r w:rsidRPr="00E5732C">
        <w:rPr>
          <w:rFonts w:ascii="Times New Roman" w:hAnsi="Times New Roman" w:cs="Times New Roman"/>
          <w:i/>
          <w:sz w:val="24"/>
          <w:szCs w:val="24"/>
        </w:rPr>
        <w:t>K</w:t>
      </w:r>
      <w:r w:rsidRPr="00E5732C">
        <w:rPr>
          <w:rFonts w:ascii="Times New Roman" w:hAnsi="Times New Roman" w:cs="Times New Roman"/>
          <w:i/>
          <w:sz w:val="24"/>
          <w:szCs w:val="24"/>
          <w:vertAlign w:val="subscript"/>
        </w:rPr>
        <w:t>a</w:t>
      </w:r>
      <w:r w:rsidRPr="006B4591">
        <w:rPr>
          <w:rFonts w:ascii="Times New Roman" w:hAnsi="Times New Roman" w:cs="Times New Roman"/>
          <w:sz w:val="24"/>
          <w:szCs w:val="24"/>
          <w:vertAlign w:val="subscript"/>
          <w:lang w:val="ru-RU"/>
        </w:rPr>
        <w:t>3</w:t>
      </w:r>
      <w:r w:rsidRPr="00E5732C">
        <w:rPr>
          <w:rFonts w:ascii="Times New Roman" w:hAnsi="Times New Roman" w:cs="Times New Roman"/>
          <w:sz w:val="24"/>
          <w:szCs w:val="24"/>
          <w:vertAlign w:val="subscript"/>
        </w:rPr>
        <w:t> </w:t>
      </w:r>
      <w:r w:rsidRPr="006B4591">
        <w:rPr>
          <w:rFonts w:ascii="Times New Roman" w:hAnsi="Times New Roman" w:cs="Times New Roman"/>
          <w:sz w:val="24"/>
          <w:szCs w:val="24"/>
          <w:lang w:val="ru-RU"/>
        </w:rPr>
        <w:t>=</w:t>
      </w:r>
      <w:r w:rsidRPr="00E5732C">
        <w:rPr>
          <w:rFonts w:ascii="Times New Roman" w:hAnsi="Times New Roman" w:cs="Times New Roman"/>
          <w:sz w:val="24"/>
          <w:szCs w:val="24"/>
        </w:rPr>
        <w:t> </w:t>
      </w:r>
      <w:r w:rsidRPr="006B4591">
        <w:rPr>
          <w:rFonts w:ascii="Times New Roman" w:hAnsi="Times New Roman" w:cs="Times New Roman"/>
          <w:sz w:val="24"/>
          <w:szCs w:val="24"/>
          <w:lang w:val="ru-RU"/>
        </w:rPr>
        <w:t>5,0</w:t>
      </w:r>
      <w:r w:rsidRPr="00E5732C">
        <w:rPr>
          <w:rFonts w:ascii="Times New Roman" w:hAnsi="Times New Roman" w:cs="Times New Roman"/>
          <w:sz w:val="24"/>
          <w:szCs w:val="24"/>
        </w:rPr>
        <w:t>·</w:t>
      </w:r>
      <w:r w:rsidRPr="006B4591">
        <w:rPr>
          <w:rFonts w:ascii="Times New Roman" w:hAnsi="Times New Roman" w:cs="Times New Roman"/>
          <w:sz w:val="24"/>
          <w:szCs w:val="24"/>
          <w:lang w:val="ru-RU"/>
        </w:rPr>
        <w:t>10</w:t>
      </w:r>
      <w:r w:rsidRPr="006B4591">
        <w:rPr>
          <w:rFonts w:ascii="Times New Roman" w:hAnsi="Times New Roman" w:cs="Times New Roman"/>
          <w:sz w:val="24"/>
          <w:szCs w:val="24"/>
          <w:vertAlign w:val="superscript"/>
          <w:lang w:val="ru-RU"/>
        </w:rPr>
        <w:t>-13</w:t>
      </w:r>
      <w:r w:rsidRPr="006B4591">
        <w:rPr>
          <w:rFonts w:ascii="Times New Roman" w:hAnsi="Times New Roman" w:cs="Times New Roman"/>
          <w:sz w:val="24"/>
          <w:szCs w:val="24"/>
          <w:lang w:val="ru-RU"/>
        </w:rPr>
        <w:t xml:space="preserve">, </w:t>
      </w:r>
      <w:proofErr w:type="gramStart"/>
      <w:r w:rsidRPr="006B4591">
        <w:rPr>
          <w:rFonts w:ascii="Times New Roman" w:hAnsi="Times New Roman" w:cs="Times New Roman"/>
          <w:sz w:val="24"/>
          <w:szCs w:val="24"/>
          <w:lang w:val="ru-RU"/>
        </w:rPr>
        <w:t>следовательно</w:t>
      </w:r>
      <w:proofErr w:type="gramEnd"/>
      <w:r w:rsidRPr="006B4591">
        <w:rPr>
          <w:rFonts w:ascii="Times New Roman" w:hAnsi="Times New Roman" w:cs="Times New Roman"/>
          <w:sz w:val="24"/>
          <w:szCs w:val="24"/>
          <w:lang w:val="ru-RU"/>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K</m:t>
            </m:r>
          </m:e>
          <m:sub>
            <m:r>
              <w:rPr>
                <w:rFonts w:ascii="Cambria Math" w:hAnsi="Times New Roman" w:cs="Times New Roman"/>
                <w:sz w:val="24"/>
                <w:szCs w:val="24"/>
                <w:lang w:val="ru-RU"/>
              </w:rPr>
              <m:t>г</m:t>
            </m:r>
          </m:sub>
        </m:sSub>
        <m:r>
          <m:rPr>
            <m:sty m:val="p"/>
          </m:rPr>
          <w:rPr>
            <w:rFonts w:ascii="Cambria Math" w:hAnsi="Times New Roman" w:cs="Times New Roman"/>
            <w:sz w:val="24"/>
            <w:szCs w:val="24"/>
            <w:lang w:val="ru-RU"/>
          </w:rPr>
          <m:t>=</m:t>
        </m:r>
        <m:f>
          <m:fPr>
            <m:ctrlPr>
              <w:rPr>
                <w:rFonts w:ascii="Cambria Math" w:hAnsi="Times New Roman" w:cs="Times New Roman"/>
                <w:sz w:val="24"/>
                <w:szCs w:val="24"/>
              </w:rPr>
            </m:ctrlPr>
          </m:fPr>
          <m:num>
            <m:sSup>
              <m:sSupPr>
                <m:ctrlPr>
                  <w:rPr>
                    <w:rFonts w:ascii="Cambria Math" w:hAnsi="Times New Roman" w:cs="Times New Roman"/>
                    <w:i/>
                    <w:sz w:val="24"/>
                    <w:szCs w:val="24"/>
                  </w:rPr>
                </m:ctrlPr>
              </m:sSupPr>
              <m:e>
                <m:r>
                  <w:rPr>
                    <w:rFonts w:ascii="Cambria Math" w:hAnsi="Times New Roman" w:cs="Times New Roman"/>
                    <w:sz w:val="24"/>
                    <w:szCs w:val="24"/>
                    <w:lang w:val="ru-RU"/>
                  </w:rPr>
                  <m:t>10</m:t>
                </m:r>
              </m:e>
              <m:sup>
                <m:r>
                  <w:rPr>
                    <w:rFonts w:ascii="Times New Roman" w:hAnsi="Times New Roman" w:cs="Times New Roman"/>
                    <w:sz w:val="24"/>
                    <w:szCs w:val="24"/>
                    <w:lang w:val="ru-RU"/>
                  </w:rPr>
                  <m:t>-</m:t>
                </m:r>
                <m:r>
                  <w:rPr>
                    <w:rFonts w:ascii="Cambria Math" w:hAnsi="Times New Roman" w:cs="Times New Roman"/>
                    <w:sz w:val="24"/>
                    <w:szCs w:val="24"/>
                    <w:lang w:val="ru-RU"/>
                  </w:rPr>
                  <m:t>14</m:t>
                </m:r>
              </m:sup>
            </m:sSup>
          </m:num>
          <m:den>
            <m:r>
              <w:rPr>
                <w:rFonts w:ascii="Cambria Math" w:hAnsi="Times New Roman" w:cs="Times New Roman"/>
                <w:sz w:val="24"/>
                <w:szCs w:val="24"/>
                <w:lang w:val="ru-RU"/>
              </w:rPr>
              <m:t>5</m:t>
            </m:r>
            <m:r>
              <w:rPr>
                <w:rFonts w:ascii="Cambria Math" w:hAnsi="Times New Roman" w:cs="Times New Roman"/>
                <w:sz w:val="24"/>
                <w:szCs w:val="24"/>
                <w:lang w:val="ru-RU"/>
              </w:rPr>
              <m:t>∙</m:t>
            </m:r>
            <m:sSup>
              <m:sSupPr>
                <m:ctrlPr>
                  <w:rPr>
                    <w:rFonts w:ascii="Cambria Math" w:hAnsi="Times New Roman" w:cs="Times New Roman"/>
                    <w:i/>
                    <w:sz w:val="24"/>
                    <w:szCs w:val="24"/>
                  </w:rPr>
                </m:ctrlPr>
              </m:sSupPr>
              <m:e>
                <m:r>
                  <w:rPr>
                    <w:rFonts w:ascii="Cambria Math" w:hAnsi="Times New Roman" w:cs="Times New Roman"/>
                    <w:sz w:val="24"/>
                    <w:szCs w:val="24"/>
                    <w:lang w:val="ru-RU"/>
                  </w:rPr>
                  <m:t>10</m:t>
                </m:r>
              </m:e>
              <m:sup>
                <m:r>
                  <w:rPr>
                    <w:rFonts w:ascii="Times New Roman" w:hAnsi="Times New Roman" w:cs="Times New Roman"/>
                    <w:sz w:val="24"/>
                    <w:szCs w:val="24"/>
                    <w:lang w:val="ru-RU"/>
                  </w:rPr>
                  <m:t>-</m:t>
                </m:r>
                <m:r>
                  <w:rPr>
                    <w:rFonts w:ascii="Cambria Math" w:hAnsi="Times New Roman" w:cs="Times New Roman"/>
                    <w:sz w:val="24"/>
                    <w:szCs w:val="24"/>
                    <w:lang w:val="ru-RU"/>
                  </w:rPr>
                  <m:t>13</m:t>
                </m:r>
              </m:sup>
            </m:sSup>
          </m:den>
        </m:f>
        <m:r>
          <m:rPr>
            <m:sty m:val="p"/>
          </m:rPr>
          <w:rPr>
            <w:rFonts w:ascii="Cambria Math" w:hAnsi="Times New Roman" w:cs="Times New Roman"/>
            <w:sz w:val="24"/>
            <w:szCs w:val="24"/>
            <w:lang w:val="ru-RU"/>
          </w:rPr>
          <m:t>=0,02</m:t>
        </m:r>
      </m:oMath>
      <w:r w:rsidRPr="006B4591">
        <w:rPr>
          <w:rFonts w:ascii="Times New Roman" w:hAnsi="Times New Roman" w:cs="Times New Roman"/>
          <w:sz w:val="24"/>
          <w:szCs w:val="24"/>
          <w:lang w:val="ru-RU"/>
        </w:rPr>
        <w:t>;</w:t>
      </w:r>
    </w:p>
    <w:p w:rsidR="006B4591" w:rsidRPr="006B4591" w:rsidRDefault="006B4591" w:rsidP="00630F64">
      <w:pPr>
        <w:widowControl w:val="0"/>
        <w:tabs>
          <w:tab w:val="left" w:pos="0"/>
          <w:tab w:val="left" w:pos="90"/>
          <w:tab w:val="left" w:pos="810"/>
          <w:tab w:val="left" w:pos="990"/>
        </w:tabs>
        <w:spacing w:after="0" w:line="240" w:lineRule="auto"/>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Пусть равновесная концентрация [</w:t>
      </w:r>
      <w:r w:rsidRPr="00E5732C">
        <w:rPr>
          <w:rFonts w:ascii="Times New Roman" w:hAnsi="Times New Roman" w:cs="Times New Roman"/>
          <w:sz w:val="24"/>
          <w:szCs w:val="24"/>
        </w:rPr>
        <w:t>HPO</w:t>
      </w:r>
      <w:r w:rsidRPr="006B4591">
        <w:rPr>
          <w:rFonts w:ascii="Times New Roman" w:hAnsi="Times New Roman" w:cs="Times New Roman"/>
          <w:sz w:val="24"/>
          <w:szCs w:val="24"/>
          <w:vertAlign w:val="subscript"/>
          <w:lang w:val="ru-RU"/>
        </w:rPr>
        <w:t>4</w:t>
      </w:r>
      <w:r w:rsidRPr="006B4591">
        <w:rPr>
          <w:rFonts w:ascii="Times New Roman" w:hAnsi="Times New Roman" w:cs="Times New Roman"/>
          <w:sz w:val="24"/>
          <w:szCs w:val="24"/>
          <w:vertAlign w:val="superscript"/>
          <w:lang w:val="ru-RU"/>
        </w:rPr>
        <w:t>2−</w:t>
      </w:r>
      <w:r w:rsidRPr="006B4591">
        <w:rPr>
          <w:rFonts w:ascii="Times New Roman" w:hAnsi="Times New Roman" w:cs="Times New Roman"/>
          <w:sz w:val="24"/>
          <w:szCs w:val="24"/>
          <w:lang w:val="ru-RU"/>
        </w:rPr>
        <w:t>] = [</w:t>
      </w:r>
      <w:r w:rsidRPr="00E5732C">
        <w:rPr>
          <w:rFonts w:ascii="Times New Roman" w:hAnsi="Times New Roman" w:cs="Times New Roman"/>
          <w:sz w:val="24"/>
          <w:szCs w:val="24"/>
        </w:rPr>
        <w:t>OH</w:t>
      </w:r>
      <w:r w:rsidRPr="006B4591">
        <w:rPr>
          <w:rFonts w:ascii="Times New Roman" w:hAnsi="Times New Roman" w:cs="Times New Roman"/>
          <w:sz w:val="24"/>
          <w:szCs w:val="24"/>
          <w:vertAlign w:val="superscript"/>
          <w:lang w:val="ru-RU"/>
        </w:rPr>
        <w:t>−</w:t>
      </w:r>
      <w:r w:rsidRPr="006B4591">
        <w:rPr>
          <w:rFonts w:ascii="Times New Roman" w:hAnsi="Times New Roman" w:cs="Times New Roman"/>
          <w:sz w:val="24"/>
          <w:szCs w:val="24"/>
          <w:lang w:val="ru-RU"/>
        </w:rPr>
        <w:t xml:space="preserve">] = </w:t>
      </w:r>
      <w:r w:rsidRPr="00E5732C">
        <w:rPr>
          <w:rFonts w:ascii="Times New Roman" w:hAnsi="Times New Roman" w:cs="Times New Roman"/>
          <w:i/>
          <w:sz w:val="24"/>
          <w:szCs w:val="24"/>
        </w:rPr>
        <w:t>x</w:t>
      </w:r>
      <w:r w:rsidRPr="006B4591">
        <w:rPr>
          <w:rFonts w:ascii="Times New Roman" w:hAnsi="Times New Roman" w:cs="Times New Roman"/>
          <w:sz w:val="24"/>
          <w:szCs w:val="24"/>
          <w:lang w:val="ru-RU"/>
        </w:rPr>
        <w:t>; [</w:t>
      </w:r>
      <w:r w:rsidRPr="00E5732C">
        <w:rPr>
          <w:rFonts w:ascii="Times New Roman" w:hAnsi="Times New Roman" w:cs="Times New Roman"/>
          <w:sz w:val="24"/>
          <w:szCs w:val="24"/>
        </w:rPr>
        <w:t>PO</w:t>
      </w:r>
      <w:r w:rsidRPr="006B4591">
        <w:rPr>
          <w:rFonts w:ascii="Times New Roman" w:hAnsi="Times New Roman" w:cs="Times New Roman"/>
          <w:sz w:val="24"/>
          <w:szCs w:val="24"/>
          <w:vertAlign w:val="subscript"/>
          <w:lang w:val="ru-RU"/>
        </w:rPr>
        <w:t>4</w:t>
      </w:r>
      <w:r w:rsidRPr="006B4591">
        <w:rPr>
          <w:rFonts w:ascii="Times New Roman" w:hAnsi="Times New Roman" w:cs="Times New Roman"/>
          <w:sz w:val="24"/>
          <w:szCs w:val="24"/>
          <w:vertAlign w:val="superscript"/>
          <w:lang w:val="ru-RU"/>
        </w:rPr>
        <w:t>3−</w:t>
      </w:r>
      <w:r w:rsidRPr="006B4591">
        <w:rPr>
          <w:rFonts w:ascii="Times New Roman" w:hAnsi="Times New Roman" w:cs="Times New Roman"/>
          <w:sz w:val="24"/>
          <w:szCs w:val="24"/>
          <w:lang w:val="ru-RU"/>
        </w:rPr>
        <w:t xml:space="preserve">] = 0,1 − </w:t>
      </w:r>
      <w:r w:rsidRPr="00E5732C">
        <w:rPr>
          <w:rFonts w:ascii="Times New Roman" w:hAnsi="Times New Roman" w:cs="Times New Roman"/>
          <w:i/>
          <w:sz w:val="24"/>
          <w:szCs w:val="24"/>
        </w:rPr>
        <w:t>x</w:t>
      </w:r>
      <w:r w:rsidRPr="006B4591">
        <w:rPr>
          <w:rFonts w:ascii="Times New Roman" w:hAnsi="Times New Roman" w:cs="Times New Roman"/>
          <w:sz w:val="24"/>
          <w:szCs w:val="24"/>
          <w:lang w:val="ru-RU"/>
        </w:rPr>
        <w:t xml:space="preserve">. тогда </w:t>
      </w:r>
      <m:oMath>
        <m:r>
          <w:rPr>
            <w:rFonts w:ascii="Cambria Math" w:hAnsi="Times New Roman" w:cs="Times New Roman"/>
            <w:sz w:val="24"/>
            <w:szCs w:val="24"/>
            <w:lang w:val="ru-RU"/>
          </w:rPr>
          <m:t>0,02=</m:t>
        </m:r>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lang w:val="ru-RU"/>
                  </w:rPr>
                  <m:t>2</m:t>
                </m:r>
              </m:sup>
            </m:sSup>
          </m:num>
          <m:den>
            <m:r>
              <w:rPr>
                <w:rFonts w:ascii="Cambria Math" w:hAnsi="Times New Roman" w:cs="Times New Roman"/>
                <w:sz w:val="24"/>
                <w:szCs w:val="24"/>
                <w:lang w:val="ru-RU"/>
              </w:rPr>
              <m:t>0,1</m:t>
            </m:r>
            <m:r>
              <w:rPr>
                <w:rFonts w:ascii="Cambria Math" w:hAnsi="Times New Roman" w:cs="Times New Roman"/>
                <w:sz w:val="24"/>
                <w:szCs w:val="24"/>
                <w:lang w:val="ru-RU"/>
              </w:rPr>
              <m:t>-</m:t>
            </m:r>
            <m:r>
              <w:rPr>
                <w:rFonts w:ascii="Cambria Math" w:hAnsi="Cambria Math" w:cs="Times New Roman"/>
                <w:sz w:val="24"/>
                <w:szCs w:val="24"/>
              </w:rPr>
              <m:t>x</m:t>
            </m:r>
          </m:den>
        </m:f>
      </m:oMath>
      <w:r w:rsidRPr="006B4591">
        <w:rPr>
          <w:rFonts w:ascii="Times New Roman" w:hAnsi="Times New Roman" w:cs="Times New Roman"/>
          <w:sz w:val="24"/>
          <w:szCs w:val="24"/>
          <w:lang w:val="ru-RU"/>
        </w:rPr>
        <w:t xml:space="preserve">, откуда </w:t>
      </w:r>
    </w:p>
    <w:p w:rsidR="006B4591" w:rsidRPr="006B4591" w:rsidRDefault="006B4591" w:rsidP="00630F64">
      <w:pPr>
        <w:widowControl w:val="0"/>
        <w:tabs>
          <w:tab w:val="left" w:pos="0"/>
          <w:tab w:val="left" w:pos="90"/>
          <w:tab w:val="left" w:pos="810"/>
          <w:tab w:val="left" w:pos="990"/>
        </w:tabs>
        <w:spacing w:after="0" w:line="240" w:lineRule="auto"/>
        <w:jc w:val="both"/>
        <w:rPr>
          <w:rFonts w:ascii="Times New Roman" w:hAnsi="Times New Roman" w:cs="Times New Roman"/>
          <w:sz w:val="24"/>
          <w:szCs w:val="24"/>
          <w:lang w:val="ru-RU"/>
        </w:rPr>
      </w:pPr>
      <w:r w:rsidRPr="006B4591">
        <w:rPr>
          <w:rFonts w:ascii="Times New Roman" w:hAnsi="Times New Roman" w:cs="Times New Roman"/>
          <w:i/>
          <w:sz w:val="24"/>
          <w:szCs w:val="24"/>
          <w:lang w:val="ru-RU"/>
        </w:rPr>
        <w:t>х</w:t>
      </w:r>
      <w:r w:rsidRPr="00E5732C">
        <w:rPr>
          <w:rFonts w:ascii="Times New Roman" w:hAnsi="Times New Roman" w:cs="Times New Roman"/>
          <w:sz w:val="24"/>
          <w:szCs w:val="24"/>
        </w:rPr>
        <w:t> </w:t>
      </w:r>
      <w:r w:rsidRPr="006B4591">
        <w:rPr>
          <w:rFonts w:ascii="Times New Roman" w:hAnsi="Times New Roman" w:cs="Times New Roman"/>
          <w:sz w:val="24"/>
          <w:szCs w:val="24"/>
          <w:lang w:val="ru-RU"/>
        </w:rPr>
        <w:t>=</w:t>
      </w:r>
      <w:r w:rsidRPr="00E5732C">
        <w:rPr>
          <w:rFonts w:ascii="Times New Roman" w:hAnsi="Times New Roman" w:cs="Times New Roman"/>
          <w:sz w:val="24"/>
          <w:szCs w:val="24"/>
        </w:rPr>
        <w:t> </w:t>
      </w:r>
      <w:r w:rsidRPr="006B4591">
        <w:rPr>
          <w:rFonts w:ascii="Times New Roman" w:hAnsi="Times New Roman" w:cs="Times New Roman"/>
          <w:sz w:val="24"/>
          <w:szCs w:val="24"/>
          <w:lang w:val="ru-RU"/>
        </w:rPr>
        <w:t xml:space="preserve">0,0358 и степень гидролиза </w:t>
      </w:r>
      <w:r w:rsidRPr="00E5732C">
        <w:rPr>
          <w:rFonts w:ascii="Times New Roman" w:hAnsi="Times New Roman" w:cs="Times New Roman"/>
          <w:sz w:val="24"/>
          <w:szCs w:val="24"/>
        </w:rPr>
        <w:t>α </w:t>
      </w:r>
      <w:r w:rsidRPr="006B4591">
        <w:rPr>
          <w:rFonts w:ascii="Times New Roman" w:hAnsi="Times New Roman" w:cs="Times New Roman"/>
          <w:sz w:val="24"/>
          <w:szCs w:val="24"/>
          <w:lang w:val="ru-RU"/>
        </w:rPr>
        <w:t>=</w:t>
      </w:r>
      <w:r w:rsidRPr="00E5732C">
        <w:rPr>
          <w:rFonts w:ascii="Times New Roman" w:hAnsi="Times New Roman" w:cs="Times New Roman"/>
          <w:sz w:val="24"/>
          <w:szCs w:val="24"/>
        </w:rPr>
        <w:t> </w:t>
      </w:r>
      <w:r w:rsidRPr="006B4591">
        <w:rPr>
          <w:rFonts w:ascii="Times New Roman" w:hAnsi="Times New Roman" w:cs="Times New Roman"/>
          <w:sz w:val="24"/>
          <w:szCs w:val="24"/>
          <w:lang w:val="ru-RU"/>
        </w:rPr>
        <w:t>35,8%.</w:t>
      </w:r>
    </w:p>
    <w:p w:rsidR="006B4591" w:rsidRPr="00E5732C" w:rsidRDefault="006B4591" w:rsidP="00630F64">
      <w:pPr>
        <w:widowControl w:val="0"/>
        <w:tabs>
          <w:tab w:val="left" w:pos="0"/>
          <w:tab w:val="left" w:pos="90"/>
          <w:tab w:val="left" w:pos="810"/>
          <w:tab w:val="left" w:pos="990"/>
        </w:tabs>
        <w:spacing w:after="0" w:line="240" w:lineRule="auto"/>
        <w:jc w:val="both"/>
        <w:rPr>
          <w:rFonts w:ascii="Times New Roman" w:hAnsi="Times New Roman" w:cs="Times New Roman"/>
          <w:sz w:val="24"/>
          <w:szCs w:val="24"/>
        </w:rPr>
      </w:pPr>
      <w:r w:rsidRPr="006B4591">
        <w:rPr>
          <w:rFonts w:ascii="Times New Roman" w:hAnsi="Times New Roman" w:cs="Times New Roman"/>
          <w:sz w:val="24"/>
          <w:szCs w:val="24"/>
          <w:lang w:val="ru-RU"/>
        </w:rPr>
        <w:t xml:space="preserve"> </w:t>
      </w:r>
      <m:oMath>
        <m:r>
          <m:rPr>
            <m:sty m:val="p"/>
          </m:rPr>
          <w:rPr>
            <w:rFonts w:ascii="Cambria Math" w:hAnsi="Times New Roman" w:cs="Times New Roman"/>
            <w:sz w:val="24"/>
            <w:szCs w:val="24"/>
          </w:rPr>
          <m:t>pH=</m:t>
        </m:r>
        <m:r>
          <m:rPr>
            <m:sty m:val="p"/>
          </m:rPr>
          <w:rPr>
            <w:rFonts w:ascii="Cambria Math" w:hAnsi="Times New Roman" w:cs="Times New Roman"/>
            <w:sz w:val="24"/>
            <w:szCs w:val="24"/>
          </w:rPr>
          <m:t>-</m:t>
        </m:r>
        <m:func>
          <m:funcPr>
            <m:ctrlPr>
              <w:rPr>
                <w:rFonts w:ascii="Cambria Math" w:hAnsi="Times New Roman" w:cs="Times New Roman"/>
                <w:sz w:val="24"/>
                <w:szCs w:val="24"/>
              </w:rPr>
            </m:ctrlPr>
          </m:funcPr>
          <m:fName>
            <m:r>
              <m:rPr>
                <m:sty m:val="p"/>
              </m:rPr>
              <w:rPr>
                <w:rFonts w:ascii="Cambria Math" w:hAnsi="Times New Roman" w:cs="Times New Roman"/>
                <w:sz w:val="24"/>
                <w:szCs w:val="24"/>
              </w:rPr>
              <m:t>lg</m:t>
            </m:r>
          </m:fName>
          <m:e>
            <m:d>
              <m:dPr>
                <m:begChr m:val="["/>
                <m:endChr m:val="]"/>
                <m:ctrlPr>
                  <w:rPr>
                    <w:rFonts w:ascii="Cambria Math" w:hAnsi="Times New Roman" w:cs="Times New Roman"/>
                    <w:sz w:val="24"/>
                    <w:szCs w:val="24"/>
                  </w:rPr>
                </m:ctrlPr>
              </m:dPr>
              <m:e>
                <m:sSup>
                  <m:sSupPr>
                    <m:ctrlPr>
                      <w:rPr>
                        <w:rFonts w:ascii="Cambria Math" w:hAnsi="Times New Roman" w:cs="Times New Roman"/>
                        <w:sz w:val="24"/>
                        <w:szCs w:val="24"/>
                      </w:rPr>
                    </m:ctrlPr>
                  </m:sSupPr>
                  <m:e>
                    <m:r>
                      <m:rPr>
                        <m:sty m:val="p"/>
                      </m:rPr>
                      <w:rPr>
                        <w:rFonts w:ascii="Cambria Math" w:hAnsi="Times New Roman" w:cs="Times New Roman"/>
                        <w:sz w:val="24"/>
                        <w:szCs w:val="24"/>
                      </w:rPr>
                      <m:t>H</m:t>
                    </m:r>
                  </m:e>
                  <m:sup>
                    <m:r>
                      <m:rPr>
                        <m:sty m:val="p"/>
                      </m:rPr>
                      <w:rPr>
                        <w:rFonts w:ascii="Cambria Math" w:hAnsi="Times New Roman" w:cs="Times New Roman"/>
                        <w:sz w:val="24"/>
                        <w:szCs w:val="24"/>
                      </w:rPr>
                      <m:t>+</m:t>
                    </m:r>
                  </m:sup>
                </m:sSup>
              </m:e>
            </m:d>
          </m:e>
        </m:func>
        <m:r>
          <m:rPr>
            <m:sty m:val="p"/>
          </m:rPr>
          <w:rPr>
            <w:rFonts w:ascii="Cambria Math" w:hAnsi="Times New Roman" w:cs="Times New Roman"/>
            <w:sz w:val="24"/>
            <w:szCs w:val="24"/>
          </w:rPr>
          <m:t>=</m:t>
        </m:r>
        <m:r>
          <m:rPr>
            <m:sty m:val="p"/>
          </m:rPr>
          <w:rPr>
            <w:rFonts w:ascii="Cambria Math" w:hAnsi="Times New Roman" w:cs="Times New Roman"/>
            <w:sz w:val="24"/>
            <w:szCs w:val="24"/>
          </w:rPr>
          <m:t>-</m:t>
        </m:r>
        <m:r>
          <m:rPr>
            <m:sty m:val="p"/>
          </m:rPr>
          <w:rPr>
            <w:rFonts w:ascii="Cambria Math" w:hAnsi="Times New Roman" w:cs="Times New Roman"/>
            <w:sz w:val="24"/>
            <w:szCs w:val="24"/>
          </w:rPr>
          <m:t>lg</m:t>
        </m:r>
        <m:f>
          <m:fPr>
            <m:ctrlPr>
              <w:rPr>
                <w:rFonts w:ascii="Cambria Math" w:hAnsi="Times New Roman" w:cs="Times New Roman"/>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W</m:t>
                </m:r>
              </m:sub>
            </m:sSub>
          </m:num>
          <m:den>
            <m:d>
              <m:dPr>
                <m:begChr m:val="["/>
                <m:endChr m:val="]"/>
                <m:ctrlPr>
                  <w:rPr>
                    <w:rFonts w:ascii="Cambria Math" w:hAnsi="Times New Roman" w:cs="Times New Roman"/>
                    <w:sz w:val="24"/>
                    <w:szCs w:val="24"/>
                  </w:rPr>
                </m:ctrlPr>
              </m:dPr>
              <m:e>
                <m:sSup>
                  <m:sSupPr>
                    <m:ctrlPr>
                      <w:rPr>
                        <w:rFonts w:ascii="Cambria Math" w:hAnsi="Times New Roman" w:cs="Times New Roman"/>
                        <w:sz w:val="24"/>
                        <w:szCs w:val="24"/>
                      </w:rPr>
                    </m:ctrlPr>
                  </m:sSupPr>
                  <m:e>
                    <m:r>
                      <m:rPr>
                        <m:sty m:val="p"/>
                      </m:rPr>
                      <w:rPr>
                        <w:rFonts w:ascii="Cambria Math" w:hAnsi="Times New Roman" w:cs="Times New Roman"/>
                        <w:sz w:val="24"/>
                        <w:szCs w:val="24"/>
                      </w:rPr>
                      <m:t>OH</m:t>
                    </m:r>
                  </m:e>
                  <m:sup>
                    <m:r>
                      <m:rPr>
                        <m:sty m:val="p"/>
                      </m:rPr>
                      <w:rPr>
                        <w:rFonts w:ascii="Times New Roman" w:hAnsi="Times New Roman" w:cs="Times New Roman"/>
                        <w:sz w:val="24"/>
                        <w:szCs w:val="24"/>
                      </w:rPr>
                      <m:t>-</m:t>
                    </m:r>
                  </m:sup>
                </m:sSup>
              </m:e>
            </m:d>
          </m:den>
        </m:f>
        <m:r>
          <m:rPr>
            <m:sty m:val="p"/>
          </m:rPr>
          <w:rPr>
            <w:rFonts w:ascii="Cambria Math" w:hAnsi="Times New Roman" w:cs="Times New Roman"/>
            <w:sz w:val="24"/>
            <w:szCs w:val="24"/>
          </w:rPr>
          <m:t>=</m:t>
        </m:r>
        <m:r>
          <m:rPr>
            <m:sty m:val="p"/>
          </m:rPr>
          <w:rPr>
            <w:rFonts w:ascii="Cambria Math" w:hAnsi="Times New Roman" w:cs="Times New Roman"/>
            <w:sz w:val="24"/>
            <w:szCs w:val="24"/>
          </w:rPr>
          <m:t>-</m:t>
        </m:r>
        <m:r>
          <m:rPr>
            <m:sty m:val="p"/>
          </m:rPr>
          <w:rPr>
            <w:rFonts w:ascii="Cambria Math" w:hAnsi="Times New Roman" w:cs="Times New Roman"/>
            <w:sz w:val="24"/>
            <w:szCs w:val="24"/>
          </w:rPr>
          <m:t>lg</m:t>
        </m:r>
        <m:f>
          <m:fPr>
            <m:ctrlPr>
              <w:rPr>
                <w:rFonts w:ascii="Cambria Math" w:hAnsi="Times New Roman" w:cs="Times New Roman"/>
                <w:sz w:val="24"/>
                <w:szCs w:val="24"/>
              </w:rPr>
            </m:ctrlPr>
          </m:fPr>
          <m:num>
            <m:sSup>
              <m:sSupPr>
                <m:ctrlPr>
                  <w:rPr>
                    <w:rFonts w:ascii="Cambria Math" w:hAnsi="Times New Roman" w:cs="Times New Roman"/>
                    <w:sz w:val="24"/>
                    <w:szCs w:val="24"/>
                  </w:rPr>
                </m:ctrlPr>
              </m:sSupPr>
              <m:e>
                <m:r>
                  <m:rPr>
                    <m:sty m:val="p"/>
                  </m:rPr>
                  <w:rPr>
                    <w:rFonts w:ascii="Cambria Math" w:hAnsi="Times New Roman" w:cs="Times New Roman"/>
                    <w:sz w:val="24"/>
                    <w:szCs w:val="24"/>
                  </w:rPr>
                  <m:t>10</m:t>
                </m:r>
              </m:e>
              <m:sup>
                <m:r>
                  <m:rPr>
                    <m:sty m:val="p"/>
                  </m:rPr>
                  <w:rPr>
                    <w:rFonts w:ascii="Times New Roman" w:hAnsi="Times New Roman" w:cs="Times New Roman"/>
                    <w:sz w:val="24"/>
                    <w:szCs w:val="24"/>
                  </w:rPr>
                  <m:t>-</m:t>
                </m:r>
                <m:r>
                  <m:rPr>
                    <m:sty m:val="p"/>
                  </m:rPr>
                  <w:rPr>
                    <w:rFonts w:ascii="Cambria Math" w:hAnsi="Times New Roman" w:cs="Times New Roman"/>
                    <w:sz w:val="24"/>
                    <w:szCs w:val="24"/>
                  </w:rPr>
                  <m:t>14</m:t>
                </m:r>
              </m:sup>
            </m:sSup>
          </m:num>
          <m:den>
            <m:r>
              <m:rPr>
                <m:sty m:val="p"/>
              </m:rPr>
              <w:rPr>
                <w:rFonts w:ascii="Cambria Math" w:hAnsi="Times New Roman" w:cs="Times New Roman"/>
                <w:sz w:val="24"/>
                <w:szCs w:val="24"/>
              </w:rPr>
              <m:t>0,0384</m:t>
            </m:r>
          </m:den>
        </m:f>
        <m:r>
          <m:rPr>
            <m:sty m:val="p"/>
          </m:rPr>
          <w:rPr>
            <w:rFonts w:ascii="Cambria Math" w:hAnsi="Times New Roman" w:cs="Times New Roman"/>
            <w:sz w:val="24"/>
            <w:szCs w:val="24"/>
          </w:rPr>
          <m:t>=12,6</m:t>
        </m:r>
      </m:oMath>
    </w:p>
    <w:p w:rsidR="006B4591" w:rsidRPr="006B4591" w:rsidRDefault="006B4591" w:rsidP="00630F64">
      <w:pPr>
        <w:widowControl w:val="0"/>
        <w:tabs>
          <w:tab w:val="left" w:pos="0"/>
          <w:tab w:val="left" w:pos="90"/>
          <w:tab w:val="left" w:pos="810"/>
          <w:tab w:val="left" w:pos="990"/>
        </w:tabs>
        <w:spacing w:after="0" w:line="240" w:lineRule="auto"/>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 xml:space="preserve">Отсюда можно сделать вывод, что фосфаты сильнейшим образом гидролизованы, и среда раствора </w:t>
      </w:r>
      <w:proofErr w:type="gramStart"/>
      <w:r w:rsidRPr="006B4591">
        <w:rPr>
          <w:rFonts w:ascii="Times New Roman" w:hAnsi="Times New Roman" w:cs="Times New Roman"/>
          <w:sz w:val="24"/>
          <w:szCs w:val="24"/>
          <w:lang w:val="ru-RU"/>
        </w:rPr>
        <w:t>сильно щелочная</w:t>
      </w:r>
      <w:proofErr w:type="gramEnd"/>
      <w:r w:rsidRPr="006B4591">
        <w:rPr>
          <w:rFonts w:ascii="Times New Roman" w:hAnsi="Times New Roman" w:cs="Times New Roman"/>
          <w:sz w:val="24"/>
          <w:szCs w:val="24"/>
          <w:lang w:val="ru-RU"/>
        </w:rPr>
        <w:t>.</w:t>
      </w:r>
    </w:p>
    <w:p w:rsidR="006B4591" w:rsidRPr="006B4591" w:rsidRDefault="006B4591" w:rsidP="006B4591">
      <w:pPr>
        <w:widowControl w:val="0"/>
        <w:tabs>
          <w:tab w:val="left" w:pos="10206"/>
        </w:tabs>
        <w:spacing w:after="0"/>
        <w:ind w:right="-2" w:firstLine="426"/>
        <w:jc w:val="both"/>
        <w:rPr>
          <w:rFonts w:ascii="Times New Roman" w:hAnsi="Times New Roman" w:cs="Times New Roman"/>
          <w:i/>
          <w:sz w:val="24"/>
          <w:szCs w:val="24"/>
          <w:lang w:val="ru-RU"/>
        </w:rPr>
      </w:pPr>
    </w:p>
    <w:p w:rsidR="006B4591" w:rsidRPr="006B4591" w:rsidRDefault="006B4591" w:rsidP="006B4591">
      <w:pPr>
        <w:widowControl w:val="0"/>
        <w:tabs>
          <w:tab w:val="left" w:pos="10206"/>
        </w:tabs>
        <w:spacing w:after="0"/>
        <w:ind w:right="-2" w:firstLine="426"/>
        <w:jc w:val="both"/>
        <w:rPr>
          <w:rFonts w:ascii="Times New Roman" w:hAnsi="Times New Roman" w:cs="Times New Roman"/>
          <w:sz w:val="24"/>
          <w:szCs w:val="24"/>
          <w:lang w:val="ru-RU"/>
        </w:rPr>
      </w:pPr>
      <w:r w:rsidRPr="006B4591">
        <w:rPr>
          <w:rFonts w:ascii="Times New Roman" w:hAnsi="Times New Roman" w:cs="Times New Roman"/>
          <w:i/>
          <w:sz w:val="24"/>
          <w:szCs w:val="24"/>
          <w:lang w:val="ru-RU"/>
        </w:rPr>
        <w:t>Необратимо гидролизуются</w:t>
      </w:r>
      <w:r w:rsidRPr="006B4591">
        <w:rPr>
          <w:rFonts w:ascii="Times New Roman" w:hAnsi="Times New Roman" w:cs="Times New Roman"/>
          <w:sz w:val="24"/>
          <w:szCs w:val="24"/>
          <w:lang w:val="ru-RU"/>
        </w:rPr>
        <w:t xml:space="preserve"> только те соли, продуты гидролиза которых уходят из раствора в виде нерастворимых  или газообразных соединений. Необратимо гидролизующиеся соли невозможно получить в результате реакций обмена в водных растворах – происходит т.н. </w:t>
      </w:r>
      <w:r w:rsidRPr="006B4591">
        <w:rPr>
          <w:rFonts w:ascii="Times New Roman" w:hAnsi="Times New Roman" w:cs="Times New Roman"/>
          <w:b/>
          <w:sz w:val="24"/>
          <w:szCs w:val="24"/>
          <w:lang w:val="ru-RU"/>
        </w:rPr>
        <w:t>перекрестный гидролиз</w:t>
      </w:r>
      <w:r w:rsidRPr="006B4591">
        <w:rPr>
          <w:rFonts w:ascii="Times New Roman" w:hAnsi="Times New Roman" w:cs="Times New Roman"/>
          <w:sz w:val="24"/>
          <w:szCs w:val="24"/>
          <w:lang w:val="ru-RU"/>
        </w:rPr>
        <w:t xml:space="preserve">. Например, вместо ожидаемого сульфида алюминия </w:t>
      </w:r>
      <w:r w:rsidRPr="00E5732C">
        <w:rPr>
          <w:rFonts w:ascii="Times New Roman" w:hAnsi="Times New Roman" w:cs="Times New Roman"/>
          <w:sz w:val="24"/>
          <w:szCs w:val="24"/>
        </w:rPr>
        <w:t>Al</w:t>
      </w:r>
      <w:r w:rsidRPr="006B4591">
        <w:rPr>
          <w:rFonts w:ascii="Times New Roman" w:hAnsi="Times New Roman" w:cs="Times New Roman"/>
          <w:sz w:val="24"/>
          <w:szCs w:val="24"/>
          <w:vertAlign w:val="subscript"/>
          <w:lang w:val="ru-RU"/>
        </w:rPr>
        <w:t>2</w:t>
      </w:r>
      <w:r w:rsidRPr="00E5732C">
        <w:rPr>
          <w:rFonts w:ascii="Times New Roman" w:hAnsi="Times New Roman" w:cs="Times New Roman"/>
          <w:sz w:val="24"/>
          <w:szCs w:val="24"/>
        </w:rPr>
        <w:t>S</w:t>
      </w:r>
      <w:r w:rsidRPr="006B4591">
        <w:rPr>
          <w:rFonts w:ascii="Times New Roman" w:hAnsi="Times New Roman" w:cs="Times New Roman"/>
          <w:sz w:val="24"/>
          <w:szCs w:val="24"/>
          <w:vertAlign w:val="subscript"/>
          <w:lang w:val="ru-RU"/>
        </w:rPr>
        <w:t>3</w:t>
      </w:r>
      <w:r w:rsidRPr="006B4591">
        <w:rPr>
          <w:rFonts w:ascii="Times New Roman" w:hAnsi="Times New Roman" w:cs="Times New Roman"/>
          <w:sz w:val="24"/>
          <w:szCs w:val="24"/>
          <w:lang w:val="ru-RU"/>
        </w:rPr>
        <w:t xml:space="preserve"> при смешении растворов нитрата алюминия </w:t>
      </w:r>
      <w:r w:rsidRPr="00E5732C">
        <w:rPr>
          <w:rFonts w:ascii="Times New Roman" w:hAnsi="Times New Roman" w:cs="Times New Roman"/>
          <w:sz w:val="24"/>
          <w:szCs w:val="24"/>
        </w:rPr>
        <w:t>Al</w:t>
      </w:r>
      <w:r w:rsidRPr="006B4591">
        <w:rPr>
          <w:rFonts w:ascii="Times New Roman" w:hAnsi="Times New Roman" w:cs="Times New Roman"/>
          <w:sz w:val="24"/>
          <w:szCs w:val="24"/>
          <w:lang w:val="ru-RU"/>
        </w:rPr>
        <w:t>(</w:t>
      </w:r>
      <w:r w:rsidRPr="00E5732C">
        <w:rPr>
          <w:rFonts w:ascii="Times New Roman" w:hAnsi="Times New Roman" w:cs="Times New Roman"/>
          <w:sz w:val="24"/>
          <w:szCs w:val="24"/>
        </w:rPr>
        <w:t>NO</w:t>
      </w:r>
      <w:r w:rsidRPr="006B4591">
        <w:rPr>
          <w:rFonts w:ascii="Times New Roman" w:hAnsi="Times New Roman" w:cs="Times New Roman"/>
          <w:sz w:val="24"/>
          <w:szCs w:val="24"/>
          <w:vertAlign w:val="subscript"/>
          <w:lang w:val="ru-RU"/>
        </w:rPr>
        <w:t>3</w:t>
      </w:r>
      <w:r w:rsidRPr="006B4591">
        <w:rPr>
          <w:rFonts w:ascii="Times New Roman" w:hAnsi="Times New Roman" w:cs="Times New Roman"/>
          <w:sz w:val="24"/>
          <w:szCs w:val="24"/>
          <w:lang w:val="ru-RU"/>
        </w:rPr>
        <w:t>)</w:t>
      </w:r>
      <w:r w:rsidRPr="006B4591">
        <w:rPr>
          <w:rFonts w:ascii="Times New Roman" w:hAnsi="Times New Roman" w:cs="Times New Roman"/>
          <w:sz w:val="24"/>
          <w:szCs w:val="24"/>
          <w:vertAlign w:val="subscript"/>
          <w:lang w:val="ru-RU"/>
        </w:rPr>
        <w:t>3</w:t>
      </w:r>
      <w:r w:rsidRPr="006B4591">
        <w:rPr>
          <w:rFonts w:ascii="Times New Roman" w:hAnsi="Times New Roman" w:cs="Times New Roman"/>
          <w:sz w:val="24"/>
          <w:szCs w:val="24"/>
          <w:lang w:val="ru-RU"/>
        </w:rPr>
        <w:t xml:space="preserve">  и сульфида натрия </w:t>
      </w:r>
      <w:r w:rsidRPr="00E5732C">
        <w:rPr>
          <w:rFonts w:ascii="Times New Roman" w:hAnsi="Times New Roman" w:cs="Times New Roman"/>
          <w:sz w:val="24"/>
          <w:szCs w:val="24"/>
        </w:rPr>
        <w:t>Na</w:t>
      </w:r>
      <w:r w:rsidRPr="006B4591">
        <w:rPr>
          <w:rFonts w:ascii="Times New Roman" w:hAnsi="Times New Roman" w:cs="Times New Roman"/>
          <w:sz w:val="24"/>
          <w:szCs w:val="24"/>
          <w:vertAlign w:val="subscript"/>
          <w:lang w:val="ru-RU"/>
        </w:rPr>
        <w:t>2</w:t>
      </w:r>
      <w:r w:rsidRPr="00E5732C">
        <w:rPr>
          <w:rFonts w:ascii="Times New Roman" w:hAnsi="Times New Roman" w:cs="Times New Roman"/>
          <w:sz w:val="24"/>
          <w:szCs w:val="24"/>
        </w:rPr>
        <w:t>S</w:t>
      </w:r>
      <w:r w:rsidRPr="006B4591">
        <w:rPr>
          <w:rFonts w:ascii="Times New Roman" w:hAnsi="Times New Roman" w:cs="Times New Roman"/>
          <w:sz w:val="24"/>
          <w:szCs w:val="24"/>
          <w:lang w:val="ru-RU"/>
        </w:rPr>
        <w:t xml:space="preserve"> образуется осадок гидроксида алюминия </w:t>
      </w:r>
      <w:r w:rsidRPr="00E5732C">
        <w:rPr>
          <w:rFonts w:ascii="Times New Roman" w:hAnsi="Times New Roman" w:cs="Times New Roman"/>
          <w:sz w:val="24"/>
          <w:szCs w:val="24"/>
        </w:rPr>
        <w:t>Al</w:t>
      </w:r>
      <w:r w:rsidRPr="006B4591">
        <w:rPr>
          <w:rFonts w:ascii="Times New Roman" w:hAnsi="Times New Roman" w:cs="Times New Roman"/>
          <w:sz w:val="24"/>
          <w:szCs w:val="24"/>
          <w:lang w:val="ru-RU"/>
        </w:rPr>
        <w:t>(</w:t>
      </w:r>
      <w:r w:rsidRPr="00E5732C">
        <w:rPr>
          <w:rFonts w:ascii="Times New Roman" w:hAnsi="Times New Roman" w:cs="Times New Roman"/>
          <w:sz w:val="24"/>
          <w:szCs w:val="24"/>
        </w:rPr>
        <w:t>OH</w:t>
      </w:r>
      <w:r w:rsidRPr="006B4591">
        <w:rPr>
          <w:rFonts w:ascii="Times New Roman" w:hAnsi="Times New Roman" w:cs="Times New Roman"/>
          <w:sz w:val="24"/>
          <w:szCs w:val="24"/>
          <w:lang w:val="ru-RU"/>
        </w:rPr>
        <w:t>)</w:t>
      </w:r>
      <w:r w:rsidRPr="006B4591">
        <w:rPr>
          <w:rFonts w:ascii="Times New Roman" w:hAnsi="Times New Roman" w:cs="Times New Roman"/>
          <w:sz w:val="24"/>
          <w:szCs w:val="24"/>
          <w:vertAlign w:val="subscript"/>
          <w:lang w:val="ru-RU"/>
        </w:rPr>
        <w:t>3</w:t>
      </w:r>
      <w:r w:rsidRPr="006B4591">
        <w:rPr>
          <w:rFonts w:ascii="Times New Roman" w:hAnsi="Times New Roman" w:cs="Times New Roman"/>
          <w:sz w:val="24"/>
          <w:szCs w:val="24"/>
          <w:lang w:val="ru-RU"/>
        </w:rPr>
        <w:t xml:space="preserve"> и выделяется газообразный сероводород </w:t>
      </w:r>
      <w:r w:rsidRPr="00E5732C">
        <w:rPr>
          <w:rFonts w:ascii="Times New Roman" w:hAnsi="Times New Roman" w:cs="Times New Roman"/>
          <w:sz w:val="24"/>
          <w:szCs w:val="24"/>
        </w:rPr>
        <w:t>H</w:t>
      </w:r>
      <w:r w:rsidRPr="006B4591">
        <w:rPr>
          <w:rFonts w:ascii="Times New Roman" w:hAnsi="Times New Roman" w:cs="Times New Roman"/>
          <w:sz w:val="24"/>
          <w:szCs w:val="24"/>
          <w:vertAlign w:val="subscript"/>
          <w:lang w:val="ru-RU"/>
        </w:rPr>
        <w:t>2</w:t>
      </w:r>
      <w:r w:rsidRPr="00E5732C">
        <w:rPr>
          <w:rFonts w:ascii="Times New Roman" w:hAnsi="Times New Roman" w:cs="Times New Roman"/>
          <w:sz w:val="24"/>
          <w:szCs w:val="24"/>
        </w:rPr>
        <w:t>S</w:t>
      </w:r>
      <w:r w:rsidRPr="006B4591">
        <w:rPr>
          <w:rFonts w:ascii="Times New Roman" w:hAnsi="Times New Roman" w:cs="Times New Roman"/>
          <w:sz w:val="24"/>
          <w:szCs w:val="24"/>
          <w:lang w:val="ru-RU"/>
        </w:rPr>
        <w:t>:</w:t>
      </w:r>
    </w:p>
    <w:p w:rsidR="006B4591" w:rsidRPr="00E5732C" w:rsidRDefault="006B4591" w:rsidP="006B4591">
      <w:pPr>
        <w:widowControl w:val="0"/>
        <w:tabs>
          <w:tab w:val="left" w:pos="10206"/>
        </w:tabs>
        <w:spacing w:after="0"/>
        <w:ind w:right="-2" w:firstLine="426"/>
        <w:jc w:val="center"/>
        <w:rPr>
          <w:rFonts w:ascii="Times New Roman" w:hAnsi="Times New Roman" w:cs="Times New Roman"/>
          <w:sz w:val="24"/>
          <w:szCs w:val="24"/>
        </w:rPr>
      </w:pPr>
      <w:proofErr w:type="gramStart"/>
      <w:r w:rsidRPr="00E5732C">
        <w:rPr>
          <w:rFonts w:ascii="Times New Roman" w:hAnsi="Times New Roman" w:cs="Times New Roman"/>
          <w:sz w:val="24"/>
          <w:szCs w:val="24"/>
        </w:rPr>
        <w:t>2Al(</w:t>
      </w:r>
      <w:proofErr w:type="gramEnd"/>
      <w:r w:rsidRPr="00E5732C">
        <w:rPr>
          <w:rFonts w:ascii="Times New Roman" w:hAnsi="Times New Roman" w:cs="Times New Roman"/>
          <w:sz w:val="24"/>
          <w:szCs w:val="24"/>
        </w:rPr>
        <w:t>NO</w:t>
      </w:r>
      <w:r w:rsidRPr="00E5732C">
        <w:rPr>
          <w:rFonts w:ascii="Times New Roman" w:hAnsi="Times New Roman" w:cs="Times New Roman"/>
          <w:sz w:val="24"/>
          <w:szCs w:val="24"/>
          <w:vertAlign w:val="subscript"/>
        </w:rPr>
        <w:t>3</w:t>
      </w:r>
      <w:r w:rsidRPr="00E5732C">
        <w:rPr>
          <w:rFonts w:ascii="Times New Roman" w:hAnsi="Times New Roman" w:cs="Times New Roman"/>
          <w:sz w:val="24"/>
          <w:szCs w:val="24"/>
        </w:rPr>
        <w:t>)</w:t>
      </w:r>
      <w:r w:rsidRPr="00E5732C">
        <w:rPr>
          <w:rFonts w:ascii="Times New Roman" w:hAnsi="Times New Roman" w:cs="Times New Roman"/>
          <w:sz w:val="24"/>
          <w:szCs w:val="24"/>
          <w:vertAlign w:val="subscript"/>
        </w:rPr>
        <w:t>3</w:t>
      </w:r>
      <w:r w:rsidRPr="00E5732C">
        <w:rPr>
          <w:rFonts w:ascii="Times New Roman" w:hAnsi="Times New Roman" w:cs="Times New Roman"/>
          <w:sz w:val="24"/>
          <w:szCs w:val="24"/>
        </w:rPr>
        <w:t xml:space="preserve"> + 3Na</w:t>
      </w:r>
      <w:r w:rsidRPr="00E5732C">
        <w:rPr>
          <w:rFonts w:ascii="Times New Roman" w:hAnsi="Times New Roman" w:cs="Times New Roman"/>
          <w:sz w:val="24"/>
          <w:szCs w:val="24"/>
          <w:vertAlign w:val="subscript"/>
        </w:rPr>
        <w:t>2</w:t>
      </w:r>
      <w:r w:rsidRPr="00E5732C">
        <w:rPr>
          <w:rFonts w:ascii="Times New Roman" w:hAnsi="Times New Roman" w:cs="Times New Roman"/>
          <w:sz w:val="24"/>
          <w:szCs w:val="24"/>
        </w:rPr>
        <w:t>S + 6H</w:t>
      </w:r>
      <w:r w:rsidRPr="00E5732C">
        <w:rPr>
          <w:rFonts w:ascii="Times New Roman" w:hAnsi="Times New Roman" w:cs="Times New Roman"/>
          <w:sz w:val="24"/>
          <w:szCs w:val="24"/>
          <w:vertAlign w:val="subscript"/>
        </w:rPr>
        <w:t>2</w:t>
      </w:r>
      <w:r w:rsidRPr="00E5732C">
        <w:rPr>
          <w:rFonts w:ascii="Times New Roman" w:hAnsi="Times New Roman" w:cs="Times New Roman"/>
          <w:sz w:val="24"/>
          <w:szCs w:val="24"/>
        </w:rPr>
        <w:t>O = 2Al(OH)</w:t>
      </w:r>
      <w:r w:rsidRPr="00E5732C">
        <w:rPr>
          <w:rFonts w:ascii="Times New Roman" w:hAnsi="Times New Roman" w:cs="Times New Roman"/>
          <w:sz w:val="24"/>
          <w:szCs w:val="24"/>
          <w:vertAlign w:val="subscript"/>
        </w:rPr>
        <w:t>3</w:t>
      </w:r>
      <w:r w:rsidRPr="00E5732C">
        <w:rPr>
          <w:rFonts w:ascii="Times New Roman" w:hAnsi="Times New Roman" w:cs="Times New Roman"/>
          <w:sz w:val="24"/>
          <w:szCs w:val="24"/>
        </w:rPr>
        <w:t>↓ + 3H</w:t>
      </w:r>
      <w:r w:rsidRPr="00E5732C">
        <w:rPr>
          <w:rFonts w:ascii="Times New Roman" w:hAnsi="Times New Roman" w:cs="Times New Roman"/>
          <w:sz w:val="24"/>
          <w:szCs w:val="24"/>
          <w:vertAlign w:val="subscript"/>
        </w:rPr>
        <w:t>2</w:t>
      </w:r>
      <w:r w:rsidRPr="00E5732C">
        <w:rPr>
          <w:rFonts w:ascii="Times New Roman" w:hAnsi="Times New Roman" w:cs="Times New Roman"/>
          <w:sz w:val="24"/>
          <w:szCs w:val="24"/>
        </w:rPr>
        <w:t>S↑</w:t>
      </w:r>
    </w:p>
    <w:p w:rsidR="006B4591" w:rsidRPr="00E5732C" w:rsidRDefault="006B4591" w:rsidP="006B4591">
      <w:pPr>
        <w:widowControl w:val="0"/>
        <w:tabs>
          <w:tab w:val="left" w:pos="10206"/>
        </w:tabs>
        <w:spacing w:after="0"/>
        <w:ind w:right="-2" w:firstLine="426"/>
        <w:jc w:val="both"/>
        <w:rPr>
          <w:rFonts w:ascii="Times New Roman" w:hAnsi="Times New Roman" w:cs="Times New Roman"/>
          <w:sz w:val="24"/>
          <w:szCs w:val="24"/>
        </w:rPr>
      </w:pPr>
      <w:r w:rsidRPr="00E5732C">
        <w:rPr>
          <w:rFonts w:ascii="Times New Roman" w:hAnsi="Times New Roman" w:cs="Times New Roman"/>
          <w:sz w:val="24"/>
          <w:szCs w:val="24"/>
        </w:rPr>
        <w:t>Перекрестному гидролизу подвергаются</w:t>
      </w:r>
    </w:p>
    <w:tbl>
      <w:tblPr>
        <w:tblStyle w:val="a5"/>
        <w:tblW w:w="0" w:type="auto"/>
        <w:jc w:val="center"/>
        <w:tblLook w:val="04A0"/>
      </w:tblPr>
      <w:tblGrid>
        <w:gridCol w:w="1124"/>
        <w:gridCol w:w="1054"/>
      </w:tblGrid>
      <w:tr w:rsidR="006B4591" w:rsidRPr="00E5732C" w:rsidTr="003C2065">
        <w:trPr>
          <w:jc w:val="center"/>
        </w:trPr>
        <w:tc>
          <w:tcPr>
            <w:tcW w:w="745" w:type="dxa"/>
          </w:tcPr>
          <w:p w:rsidR="006B4591" w:rsidRPr="00E5732C" w:rsidRDefault="006B4591" w:rsidP="003C2065">
            <w:pPr>
              <w:widowControl w:val="0"/>
              <w:tabs>
                <w:tab w:val="left" w:pos="10206"/>
              </w:tabs>
              <w:ind w:right="-2"/>
              <w:jc w:val="both"/>
              <w:rPr>
                <w:sz w:val="24"/>
                <w:szCs w:val="24"/>
              </w:rPr>
            </w:pPr>
            <w:r w:rsidRPr="00E5732C">
              <w:rPr>
                <w:sz w:val="24"/>
                <w:szCs w:val="24"/>
              </w:rPr>
              <w:t>Катионы</w:t>
            </w:r>
          </w:p>
        </w:tc>
        <w:tc>
          <w:tcPr>
            <w:tcW w:w="892" w:type="dxa"/>
          </w:tcPr>
          <w:p w:rsidR="006B4591" w:rsidRPr="00E5732C" w:rsidRDefault="006B4591" w:rsidP="003C2065">
            <w:pPr>
              <w:widowControl w:val="0"/>
              <w:tabs>
                <w:tab w:val="left" w:pos="10206"/>
              </w:tabs>
              <w:ind w:right="-2"/>
              <w:jc w:val="both"/>
              <w:rPr>
                <w:sz w:val="24"/>
                <w:szCs w:val="24"/>
              </w:rPr>
            </w:pPr>
            <w:r w:rsidRPr="00E5732C">
              <w:rPr>
                <w:sz w:val="24"/>
                <w:szCs w:val="24"/>
              </w:rPr>
              <w:t>Анионы</w:t>
            </w:r>
          </w:p>
        </w:tc>
      </w:tr>
      <w:tr w:rsidR="006B4591" w:rsidRPr="00E5732C" w:rsidTr="003C2065">
        <w:trPr>
          <w:jc w:val="center"/>
        </w:trPr>
        <w:tc>
          <w:tcPr>
            <w:tcW w:w="745" w:type="dxa"/>
          </w:tcPr>
          <w:p w:rsidR="006B4591" w:rsidRPr="00E5732C" w:rsidRDefault="006B4591" w:rsidP="003C2065">
            <w:pPr>
              <w:widowControl w:val="0"/>
              <w:tabs>
                <w:tab w:val="left" w:pos="10206"/>
              </w:tabs>
              <w:ind w:right="-2"/>
              <w:jc w:val="both"/>
              <w:rPr>
                <w:sz w:val="24"/>
                <w:szCs w:val="24"/>
                <w:vertAlign w:val="superscript"/>
                <w:lang w:val="en-US"/>
              </w:rPr>
            </w:pPr>
            <w:r w:rsidRPr="00E5732C">
              <w:rPr>
                <w:sz w:val="24"/>
                <w:szCs w:val="24"/>
                <w:lang w:val="en-US"/>
              </w:rPr>
              <w:t>Al</w:t>
            </w:r>
            <w:r w:rsidRPr="00E5732C">
              <w:rPr>
                <w:sz w:val="24"/>
                <w:szCs w:val="24"/>
                <w:vertAlign w:val="superscript"/>
                <w:lang w:val="en-US"/>
              </w:rPr>
              <w:t>3+</w:t>
            </w:r>
          </w:p>
        </w:tc>
        <w:tc>
          <w:tcPr>
            <w:tcW w:w="892" w:type="dxa"/>
          </w:tcPr>
          <w:p w:rsidR="006B4591" w:rsidRPr="00E5732C" w:rsidRDefault="006B4591" w:rsidP="003C2065">
            <w:pPr>
              <w:widowControl w:val="0"/>
              <w:tabs>
                <w:tab w:val="left" w:pos="10206"/>
              </w:tabs>
              <w:ind w:right="-2"/>
              <w:jc w:val="both"/>
              <w:rPr>
                <w:sz w:val="24"/>
                <w:szCs w:val="24"/>
                <w:vertAlign w:val="superscript"/>
                <w:lang w:val="en-US"/>
              </w:rPr>
            </w:pPr>
            <w:r w:rsidRPr="00E5732C">
              <w:rPr>
                <w:sz w:val="24"/>
                <w:szCs w:val="24"/>
                <w:lang w:val="en-US"/>
              </w:rPr>
              <w:t>CO</w:t>
            </w:r>
            <w:r w:rsidRPr="00E5732C">
              <w:rPr>
                <w:sz w:val="24"/>
                <w:szCs w:val="24"/>
                <w:vertAlign w:val="subscript"/>
                <w:lang w:val="en-US"/>
              </w:rPr>
              <w:t>3</w:t>
            </w:r>
            <w:r w:rsidRPr="00E5732C">
              <w:rPr>
                <w:sz w:val="24"/>
                <w:szCs w:val="24"/>
                <w:vertAlign w:val="superscript"/>
                <w:lang w:val="en-US"/>
              </w:rPr>
              <w:t>2−</w:t>
            </w:r>
          </w:p>
        </w:tc>
      </w:tr>
      <w:tr w:rsidR="006B4591" w:rsidRPr="00E5732C" w:rsidTr="003C2065">
        <w:trPr>
          <w:jc w:val="center"/>
        </w:trPr>
        <w:tc>
          <w:tcPr>
            <w:tcW w:w="745" w:type="dxa"/>
          </w:tcPr>
          <w:p w:rsidR="006B4591" w:rsidRPr="00E5732C" w:rsidRDefault="006B4591" w:rsidP="003C2065">
            <w:pPr>
              <w:widowControl w:val="0"/>
              <w:tabs>
                <w:tab w:val="left" w:pos="10206"/>
              </w:tabs>
              <w:ind w:right="-2"/>
              <w:jc w:val="both"/>
              <w:rPr>
                <w:sz w:val="24"/>
                <w:szCs w:val="24"/>
              </w:rPr>
            </w:pPr>
            <w:r w:rsidRPr="00E5732C">
              <w:rPr>
                <w:sz w:val="24"/>
                <w:szCs w:val="24"/>
                <w:lang w:val="en-US"/>
              </w:rPr>
              <w:t>Fe</w:t>
            </w:r>
            <w:r w:rsidRPr="00E5732C">
              <w:rPr>
                <w:sz w:val="24"/>
                <w:szCs w:val="24"/>
                <w:vertAlign w:val="superscript"/>
                <w:lang w:val="en-US"/>
              </w:rPr>
              <w:t>3+</w:t>
            </w:r>
          </w:p>
        </w:tc>
        <w:tc>
          <w:tcPr>
            <w:tcW w:w="892" w:type="dxa"/>
          </w:tcPr>
          <w:p w:rsidR="006B4591" w:rsidRPr="00E5732C" w:rsidRDefault="006B4591" w:rsidP="003C2065">
            <w:pPr>
              <w:widowControl w:val="0"/>
              <w:tabs>
                <w:tab w:val="left" w:pos="10206"/>
              </w:tabs>
              <w:ind w:right="-2"/>
              <w:jc w:val="both"/>
              <w:rPr>
                <w:sz w:val="24"/>
                <w:szCs w:val="24"/>
              </w:rPr>
            </w:pPr>
            <w:r w:rsidRPr="00E5732C">
              <w:rPr>
                <w:sz w:val="24"/>
                <w:szCs w:val="24"/>
                <w:lang w:val="en-US"/>
              </w:rPr>
              <w:t>SO</w:t>
            </w:r>
            <w:r w:rsidRPr="00E5732C">
              <w:rPr>
                <w:sz w:val="24"/>
                <w:szCs w:val="24"/>
                <w:vertAlign w:val="subscript"/>
                <w:lang w:val="en-US"/>
              </w:rPr>
              <w:t>3</w:t>
            </w:r>
            <w:r w:rsidRPr="00E5732C">
              <w:rPr>
                <w:sz w:val="24"/>
                <w:szCs w:val="24"/>
                <w:vertAlign w:val="superscript"/>
                <w:lang w:val="en-US"/>
              </w:rPr>
              <w:t>2−</w:t>
            </w:r>
          </w:p>
        </w:tc>
      </w:tr>
      <w:tr w:rsidR="006B4591" w:rsidRPr="00E5732C" w:rsidTr="003C2065">
        <w:trPr>
          <w:jc w:val="center"/>
        </w:trPr>
        <w:tc>
          <w:tcPr>
            <w:tcW w:w="745" w:type="dxa"/>
          </w:tcPr>
          <w:p w:rsidR="006B4591" w:rsidRPr="00E5732C" w:rsidRDefault="006B4591" w:rsidP="003C2065">
            <w:pPr>
              <w:widowControl w:val="0"/>
              <w:tabs>
                <w:tab w:val="left" w:pos="10206"/>
              </w:tabs>
              <w:ind w:right="-2"/>
              <w:jc w:val="both"/>
              <w:rPr>
                <w:sz w:val="24"/>
                <w:szCs w:val="24"/>
              </w:rPr>
            </w:pPr>
            <w:r w:rsidRPr="00E5732C">
              <w:rPr>
                <w:sz w:val="24"/>
                <w:szCs w:val="24"/>
                <w:lang w:val="en-US"/>
              </w:rPr>
              <w:t>Cr</w:t>
            </w:r>
            <w:r w:rsidRPr="00E5732C">
              <w:rPr>
                <w:sz w:val="24"/>
                <w:szCs w:val="24"/>
                <w:vertAlign w:val="superscript"/>
                <w:lang w:val="en-US"/>
              </w:rPr>
              <w:t>3+</w:t>
            </w:r>
          </w:p>
        </w:tc>
        <w:tc>
          <w:tcPr>
            <w:tcW w:w="892" w:type="dxa"/>
          </w:tcPr>
          <w:p w:rsidR="006B4591" w:rsidRPr="00E5732C" w:rsidRDefault="006B4591" w:rsidP="003C2065">
            <w:pPr>
              <w:widowControl w:val="0"/>
              <w:tabs>
                <w:tab w:val="left" w:pos="10206"/>
              </w:tabs>
              <w:ind w:right="-2"/>
              <w:jc w:val="both"/>
              <w:rPr>
                <w:sz w:val="24"/>
                <w:szCs w:val="24"/>
              </w:rPr>
            </w:pPr>
            <w:r w:rsidRPr="00E5732C">
              <w:rPr>
                <w:sz w:val="24"/>
                <w:szCs w:val="24"/>
                <w:lang w:val="en-US"/>
              </w:rPr>
              <w:t>S</w:t>
            </w:r>
            <w:r w:rsidRPr="00E5732C">
              <w:rPr>
                <w:sz w:val="24"/>
                <w:szCs w:val="24"/>
                <w:vertAlign w:val="superscript"/>
                <w:lang w:val="en-US"/>
              </w:rPr>
              <w:t>2−</w:t>
            </w:r>
          </w:p>
        </w:tc>
      </w:tr>
    </w:tbl>
    <w:p w:rsidR="006B4591" w:rsidRPr="00E5732C" w:rsidRDefault="006B4591" w:rsidP="006B4591">
      <w:pPr>
        <w:widowControl w:val="0"/>
        <w:tabs>
          <w:tab w:val="left" w:pos="0"/>
          <w:tab w:val="left" w:pos="90"/>
          <w:tab w:val="left" w:pos="810"/>
          <w:tab w:val="left" w:pos="990"/>
        </w:tabs>
        <w:spacing w:after="0" w:line="240" w:lineRule="auto"/>
        <w:jc w:val="both"/>
        <w:rPr>
          <w:rFonts w:ascii="Times New Roman" w:hAnsi="Times New Roman" w:cs="Times New Roman"/>
          <w:sz w:val="24"/>
          <w:szCs w:val="24"/>
        </w:rPr>
      </w:pPr>
    </w:p>
    <w:p w:rsidR="006B4591" w:rsidRPr="00E5732C" w:rsidRDefault="006B4591" w:rsidP="006B4591">
      <w:pPr>
        <w:widowControl w:val="0"/>
        <w:tabs>
          <w:tab w:val="left" w:pos="0"/>
          <w:tab w:val="left" w:pos="90"/>
          <w:tab w:val="left" w:pos="810"/>
          <w:tab w:val="left" w:pos="990"/>
        </w:tabs>
        <w:spacing w:after="0" w:line="240" w:lineRule="auto"/>
        <w:rPr>
          <w:rFonts w:ascii="Times New Roman" w:hAnsi="Times New Roman" w:cs="Times New Roman"/>
          <w:sz w:val="24"/>
          <w:szCs w:val="24"/>
        </w:rPr>
      </w:pPr>
      <w:r w:rsidRPr="00E5732C">
        <w:rPr>
          <w:rFonts w:ascii="Times New Roman" w:hAnsi="Times New Roman" w:cs="Times New Roman"/>
          <w:sz w:val="24"/>
          <w:szCs w:val="24"/>
        </w:rPr>
        <w:tab/>
      </w:r>
      <w:r w:rsidRPr="00E5732C">
        <w:rPr>
          <w:rFonts w:ascii="Times New Roman" w:hAnsi="Times New Roman" w:cs="Times New Roman"/>
          <w:sz w:val="24"/>
          <w:szCs w:val="24"/>
        </w:rPr>
        <w:tab/>
      </w:r>
      <w:r w:rsidRPr="00E5732C">
        <w:rPr>
          <w:rFonts w:ascii="Times New Roman" w:hAnsi="Times New Roman" w:cs="Times New Roman"/>
          <w:sz w:val="24"/>
          <w:szCs w:val="24"/>
        </w:rPr>
        <w:tab/>
      </w:r>
      <w:r w:rsidRPr="00E5732C">
        <w:rPr>
          <w:rFonts w:ascii="Times New Roman" w:hAnsi="Times New Roman" w:cs="Times New Roman"/>
          <w:sz w:val="24"/>
          <w:szCs w:val="24"/>
        </w:rPr>
        <w:tab/>
      </w:r>
      <w:r w:rsidRPr="00E5732C">
        <w:rPr>
          <w:rFonts w:ascii="Times New Roman" w:hAnsi="Times New Roman" w:cs="Times New Roman"/>
          <w:sz w:val="24"/>
          <w:szCs w:val="24"/>
        </w:rPr>
        <w:tab/>
        <w:t>2FeCl</w:t>
      </w:r>
      <w:r w:rsidRPr="00E5732C">
        <w:rPr>
          <w:rFonts w:ascii="Times New Roman" w:hAnsi="Times New Roman" w:cs="Times New Roman"/>
          <w:sz w:val="24"/>
          <w:szCs w:val="24"/>
          <w:vertAlign w:val="subscript"/>
        </w:rPr>
        <w:t>3</w:t>
      </w:r>
      <w:r w:rsidRPr="00E5732C">
        <w:rPr>
          <w:rFonts w:ascii="Times New Roman" w:hAnsi="Times New Roman" w:cs="Times New Roman"/>
          <w:sz w:val="24"/>
          <w:szCs w:val="24"/>
        </w:rPr>
        <w:t xml:space="preserve"> + 3Na</w:t>
      </w:r>
      <w:r w:rsidRPr="00E5732C">
        <w:rPr>
          <w:rFonts w:ascii="Times New Roman" w:hAnsi="Times New Roman" w:cs="Times New Roman"/>
          <w:sz w:val="24"/>
          <w:szCs w:val="24"/>
          <w:vertAlign w:val="subscript"/>
        </w:rPr>
        <w:t>2</w:t>
      </w:r>
      <w:r w:rsidRPr="00E5732C">
        <w:rPr>
          <w:rFonts w:ascii="Times New Roman" w:hAnsi="Times New Roman" w:cs="Times New Roman"/>
          <w:sz w:val="24"/>
          <w:szCs w:val="24"/>
        </w:rPr>
        <w:t>CO</w:t>
      </w:r>
      <w:r w:rsidRPr="00E5732C">
        <w:rPr>
          <w:rFonts w:ascii="Times New Roman" w:hAnsi="Times New Roman" w:cs="Times New Roman"/>
          <w:sz w:val="24"/>
          <w:szCs w:val="24"/>
          <w:vertAlign w:val="subscript"/>
        </w:rPr>
        <w:t>3</w:t>
      </w:r>
      <w:r w:rsidRPr="00E5732C">
        <w:rPr>
          <w:rFonts w:ascii="Times New Roman" w:hAnsi="Times New Roman" w:cs="Times New Roman"/>
          <w:sz w:val="24"/>
          <w:szCs w:val="24"/>
        </w:rPr>
        <w:t xml:space="preserve"> + 3H</w:t>
      </w:r>
      <w:r w:rsidRPr="00E5732C">
        <w:rPr>
          <w:rFonts w:ascii="Times New Roman" w:hAnsi="Times New Roman" w:cs="Times New Roman"/>
          <w:sz w:val="24"/>
          <w:szCs w:val="24"/>
          <w:vertAlign w:val="subscript"/>
        </w:rPr>
        <w:t>2</w:t>
      </w:r>
      <w:r w:rsidRPr="00E5732C">
        <w:rPr>
          <w:rFonts w:ascii="Times New Roman" w:hAnsi="Times New Roman" w:cs="Times New Roman"/>
          <w:sz w:val="24"/>
          <w:szCs w:val="24"/>
        </w:rPr>
        <w:t xml:space="preserve">O = </w:t>
      </w:r>
      <w:proofErr w:type="gramStart"/>
      <w:r w:rsidRPr="00E5732C">
        <w:rPr>
          <w:rFonts w:ascii="Times New Roman" w:hAnsi="Times New Roman" w:cs="Times New Roman"/>
          <w:sz w:val="24"/>
          <w:szCs w:val="24"/>
        </w:rPr>
        <w:t>2Fe(</w:t>
      </w:r>
      <w:proofErr w:type="gramEnd"/>
      <w:r w:rsidRPr="00E5732C">
        <w:rPr>
          <w:rFonts w:ascii="Times New Roman" w:hAnsi="Times New Roman" w:cs="Times New Roman"/>
          <w:sz w:val="24"/>
          <w:szCs w:val="24"/>
        </w:rPr>
        <w:t>OH)</w:t>
      </w:r>
      <w:r w:rsidRPr="00E5732C">
        <w:rPr>
          <w:rFonts w:ascii="Times New Roman" w:hAnsi="Times New Roman" w:cs="Times New Roman"/>
          <w:sz w:val="24"/>
          <w:szCs w:val="24"/>
          <w:vertAlign w:val="subscript"/>
        </w:rPr>
        <w:t>3</w:t>
      </w:r>
      <w:r w:rsidRPr="00E5732C">
        <w:rPr>
          <w:rFonts w:ascii="Times New Roman" w:hAnsi="Times New Roman" w:cs="Times New Roman"/>
          <w:sz w:val="24"/>
          <w:szCs w:val="24"/>
        </w:rPr>
        <w:t>↓ + 3CO</w:t>
      </w:r>
      <w:r w:rsidRPr="00E5732C">
        <w:rPr>
          <w:rFonts w:ascii="Times New Roman" w:hAnsi="Times New Roman" w:cs="Times New Roman"/>
          <w:sz w:val="24"/>
          <w:szCs w:val="24"/>
          <w:vertAlign w:val="subscript"/>
        </w:rPr>
        <w:t>2</w:t>
      </w:r>
      <w:r w:rsidRPr="00E5732C">
        <w:rPr>
          <w:rFonts w:ascii="Times New Roman" w:hAnsi="Times New Roman" w:cs="Times New Roman"/>
          <w:sz w:val="24"/>
          <w:szCs w:val="24"/>
        </w:rPr>
        <w:t>↑ + 6NaCl</w:t>
      </w:r>
    </w:p>
    <w:p w:rsidR="006B4591" w:rsidRPr="00E5732C" w:rsidRDefault="006B4591" w:rsidP="006B4591">
      <w:pPr>
        <w:widowControl w:val="0"/>
        <w:tabs>
          <w:tab w:val="left" w:pos="0"/>
          <w:tab w:val="left" w:pos="90"/>
          <w:tab w:val="left" w:pos="810"/>
          <w:tab w:val="left" w:pos="990"/>
        </w:tabs>
        <w:spacing w:after="0" w:line="240" w:lineRule="auto"/>
        <w:rPr>
          <w:rFonts w:ascii="Times New Roman" w:hAnsi="Times New Roman" w:cs="Times New Roman"/>
          <w:sz w:val="24"/>
          <w:szCs w:val="24"/>
          <w:vertAlign w:val="subscript"/>
        </w:rPr>
      </w:pPr>
      <w:r w:rsidRPr="00E5732C">
        <w:rPr>
          <w:rFonts w:ascii="Times New Roman" w:hAnsi="Times New Roman" w:cs="Times New Roman"/>
          <w:sz w:val="24"/>
          <w:szCs w:val="24"/>
        </w:rPr>
        <w:tab/>
      </w:r>
      <w:r w:rsidRPr="00E5732C">
        <w:rPr>
          <w:rFonts w:ascii="Times New Roman" w:hAnsi="Times New Roman" w:cs="Times New Roman"/>
          <w:sz w:val="24"/>
          <w:szCs w:val="24"/>
        </w:rPr>
        <w:tab/>
      </w:r>
      <w:r w:rsidRPr="00E5732C">
        <w:rPr>
          <w:rFonts w:ascii="Times New Roman" w:hAnsi="Times New Roman" w:cs="Times New Roman"/>
          <w:sz w:val="24"/>
          <w:szCs w:val="24"/>
        </w:rPr>
        <w:tab/>
      </w:r>
      <w:r w:rsidRPr="00E5732C">
        <w:rPr>
          <w:rFonts w:ascii="Times New Roman" w:hAnsi="Times New Roman" w:cs="Times New Roman"/>
          <w:sz w:val="24"/>
          <w:szCs w:val="24"/>
        </w:rPr>
        <w:tab/>
      </w:r>
      <w:r w:rsidRPr="00E5732C">
        <w:rPr>
          <w:rFonts w:ascii="Times New Roman" w:hAnsi="Times New Roman" w:cs="Times New Roman"/>
          <w:sz w:val="24"/>
          <w:szCs w:val="24"/>
        </w:rPr>
        <w:tab/>
      </w:r>
      <w:proofErr w:type="gramStart"/>
      <w:r w:rsidRPr="00E5732C">
        <w:rPr>
          <w:rFonts w:ascii="Times New Roman" w:hAnsi="Times New Roman" w:cs="Times New Roman"/>
          <w:sz w:val="24"/>
          <w:szCs w:val="24"/>
        </w:rPr>
        <w:t>2Cr(</w:t>
      </w:r>
      <w:proofErr w:type="gramEnd"/>
      <w:r w:rsidRPr="00E5732C">
        <w:rPr>
          <w:rFonts w:ascii="Times New Roman" w:hAnsi="Times New Roman" w:cs="Times New Roman"/>
          <w:sz w:val="24"/>
          <w:szCs w:val="24"/>
        </w:rPr>
        <w:t>NO</w:t>
      </w:r>
      <w:r w:rsidRPr="00E5732C">
        <w:rPr>
          <w:rFonts w:ascii="Times New Roman" w:hAnsi="Times New Roman" w:cs="Times New Roman"/>
          <w:sz w:val="24"/>
          <w:szCs w:val="24"/>
          <w:vertAlign w:val="subscript"/>
        </w:rPr>
        <w:t>3</w:t>
      </w:r>
      <w:r w:rsidRPr="00E5732C">
        <w:rPr>
          <w:rFonts w:ascii="Times New Roman" w:hAnsi="Times New Roman" w:cs="Times New Roman"/>
          <w:sz w:val="24"/>
          <w:szCs w:val="24"/>
        </w:rPr>
        <w:t>)</w:t>
      </w:r>
      <w:r w:rsidRPr="00E5732C">
        <w:rPr>
          <w:rFonts w:ascii="Times New Roman" w:hAnsi="Times New Roman" w:cs="Times New Roman"/>
          <w:sz w:val="24"/>
          <w:szCs w:val="24"/>
          <w:vertAlign w:val="subscript"/>
        </w:rPr>
        <w:t>3</w:t>
      </w:r>
      <w:r w:rsidRPr="00E5732C">
        <w:rPr>
          <w:rFonts w:ascii="Times New Roman" w:hAnsi="Times New Roman" w:cs="Times New Roman"/>
          <w:sz w:val="24"/>
          <w:szCs w:val="24"/>
        </w:rPr>
        <w:t xml:space="preserve"> + 3K</w:t>
      </w:r>
      <w:r w:rsidRPr="00E5732C">
        <w:rPr>
          <w:rFonts w:ascii="Times New Roman" w:hAnsi="Times New Roman" w:cs="Times New Roman"/>
          <w:sz w:val="24"/>
          <w:szCs w:val="24"/>
          <w:vertAlign w:val="subscript"/>
        </w:rPr>
        <w:t>2</w:t>
      </w:r>
      <w:r w:rsidRPr="00E5732C">
        <w:rPr>
          <w:rFonts w:ascii="Times New Roman" w:hAnsi="Times New Roman" w:cs="Times New Roman"/>
          <w:sz w:val="24"/>
          <w:szCs w:val="24"/>
        </w:rPr>
        <w:t>SO</w:t>
      </w:r>
      <w:r w:rsidRPr="00E5732C">
        <w:rPr>
          <w:rFonts w:ascii="Times New Roman" w:hAnsi="Times New Roman" w:cs="Times New Roman"/>
          <w:sz w:val="24"/>
          <w:szCs w:val="24"/>
          <w:vertAlign w:val="subscript"/>
        </w:rPr>
        <w:t>3</w:t>
      </w:r>
      <w:r w:rsidRPr="00E5732C">
        <w:rPr>
          <w:rFonts w:ascii="Times New Roman" w:hAnsi="Times New Roman" w:cs="Times New Roman"/>
          <w:sz w:val="24"/>
          <w:szCs w:val="24"/>
        </w:rPr>
        <w:t xml:space="preserve"> + 3H</w:t>
      </w:r>
      <w:r w:rsidRPr="00E5732C">
        <w:rPr>
          <w:rFonts w:ascii="Times New Roman" w:hAnsi="Times New Roman" w:cs="Times New Roman"/>
          <w:sz w:val="24"/>
          <w:szCs w:val="24"/>
          <w:vertAlign w:val="subscript"/>
        </w:rPr>
        <w:t>2</w:t>
      </w:r>
      <w:r w:rsidRPr="00E5732C">
        <w:rPr>
          <w:rFonts w:ascii="Times New Roman" w:hAnsi="Times New Roman" w:cs="Times New Roman"/>
          <w:sz w:val="24"/>
          <w:szCs w:val="24"/>
        </w:rPr>
        <w:t>O = 2Cr(OH)</w:t>
      </w:r>
      <w:r w:rsidRPr="00E5732C">
        <w:rPr>
          <w:rFonts w:ascii="Times New Roman" w:hAnsi="Times New Roman" w:cs="Times New Roman"/>
          <w:sz w:val="24"/>
          <w:szCs w:val="24"/>
          <w:vertAlign w:val="subscript"/>
        </w:rPr>
        <w:t>3</w:t>
      </w:r>
      <w:r w:rsidRPr="00E5732C">
        <w:rPr>
          <w:rFonts w:ascii="Times New Roman" w:hAnsi="Times New Roman" w:cs="Times New Roman"/>
          <w:sz w:val="24"/>
          <w:szCs w:val="24"/>
        </w:rPr>
        <w:t>↓ + 3SO</w:t>
      </w:r>
      <w:r w:rsidRPr="00E5732C">
        <w:rPr>
          <w:rFonts w:ascii="Times New Roman" w:hAnsi="Times New Roman" w:cs="Times New Roman"/>
          <w:sz w:val="24"/>
          <w:szCs w:val="24"/>
          <w:vertAlign w:val="subscript"/>
        </w:rPr>
        <w:t>2</w:t>
      </w:r>
      <w:r w:rsidRPr="00E5732C">
        <w:rPr>
          <w:rFonts w:ascii="Times New Roman" w:hAnsi="Times New Roman" w:cs="Times New Roman"/>
          <w:sz w:val="24"/>
          <w:szCs w:val="24"/>
        </w:rPr>
        <w:t>↑ + 6KNO</w:t>
      </w:r>
      <w:r w:rsidRPr="00E5732C">
        <w:rPr>
          <w:rFonts w:ascii="Times New Roman" w:hAnsi="Times New Roman" w:cs="Times New Roman"/>
          <w:sz w:val="24"/>
          <w:szCs w:val="24"/>
          <w:vertAlign w:val="subscript"/>
        </w:rPr>
        <w:t>3</w:t>
      </w:r>
    </w:p>
    <w:p w:rsidR="006B4591" w:rsidRPr="00E5732C" w:rsidRDefault="006B4591" w:rsidP="006B4591">
      <w:pPr>
        <w:widowControl w:val="0"/>
        <w:tabs>
          <w:tab w:val="left" w:pos="0"/>
          <w:tab w:val="left" w:pos="90"/>
          <w:tab w:val="left" w:pos="810"/>
          <w:tab w:val="left" w:pos="990"/>
        </w:tabs>
        <w:spacing w:after="0" w:line="240" w:lineRule="auto"/>
        <w:rPr>
          <w:rFonts w:ascii="Times New Roman" w:hAnsi="Times New Roman" w:cs="Times New Roman"/>
          <w:sz w:val="24"/>
          <w:szCs w:val="24"/>
          <w:vertAlign w:val="subscript"/>
        </w:rPr>
      </w:pPr>
    </w:p>
    <w:p w:rsidR="006B4591" w:rsidRPr="006B4591" w:rsidRDefault="006B4591" w:rsidP="006B4591">
      <w:pPr>
        <w:widowControl w:val="0"/>
        <w:tabs>
          <w:tab w:val="left" w:pos="0"/>
          <w:tab w:val="left" w:pos="90"/>
          <w:tab w:val="left" w:pos="810"/>
          <w:tab w:val="left" w:pos="990"/>
        </w:tabs>
        <w:spacing w:after="0" w:line="240" w:lineRule="auto"/>
        <w:jc w:val="center"/>
        <w:rPr>
          <w:rFonts w:ascii="Times New Roman" w:hAnsi="Times New Roman" w:cs="Times New Roman"/>
          <w:b/>
          <w:sz w:val="24"/>
          <w:szCs w:val="24"/>
          <w:lang w:val="ru-RU"/>
        </w:rPr>
      </w:pPr>
      <w:r w:rsidRPr="006B4591">
        <w:rPr>
          <w:rFonts w:ascii="Times New Roman" w:hAnsi="Times New Roman" w:cs="Times New Roman"/>
          <w:b/>
          <w:sz w:val="24"/>
          <w:szCs w:val="24"/>
          <w:lang w:val="ru-RU"/>
        </w:rPr>
        <w:t>РАСТВОРИМОСТЬ И ПРОИЗВЕДЕНИЕ РАСТВОРИМОСТИ</w:t>
      </w:r>
    </w:p>
    <w:p w:rsidR="006B4591" w:rsidRPr="006B4591" w:rsidRDefault="006B4591" w:rsidP="006B4591">
      <w:pPr>
        <w:widowControl w:val="0"/>
        <w:tabs>
          <w:tab w:val="left" w:pos="0"/>
          <w:tab w:val="left" w:pos="90"/>
          <w:tab w:val="left" w:pos="810"/>
          <w:tab w:val="left" w:pos="990"/>
        </w:tabs>
        <w:spacing w:after="0" w:line="240" w:lineRule="auto"/>
        <w:ind w:firstLine="540"/>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Многие соли, которые ошибочно принимают за нерастворимые, на самом деле растворимы, но в очень малой степени. В насыщенном растворе между растворившимися ионами и нерастворившейся солью существует равновесии. Например, когда насыщенный раствор сульфида никеля (</w:t>
      </w:r>
      <w:r w:rsidRPr="00E5732C">
        <w:rPr>
          <w:rFonts w:ascii="Times New Roman" w:hAnsi="Times New Roman" w:cs="Times New Roman"/>
          <w:sz w:val="24"/>
          <w:szCs w:val="24"/>
        </w:rPr>
        <w:t>II</w:t>
      </w:r>
      <w:r w:rsidRPr="006B4591">
        <w:rPr>
          <w:rFonts w:ascii="Times New Roman" w:hAnsi="Times New Roman" w:cs="Times New Roman"/>
          <w:sz w:val="24"/>
          <w:szCs w:val="24"/>
          <w:lang w:val="ru-RU"/>
        </w:rPr>
        <w:t>) соприкасается с твердой солью, устанавливается равновесие</w:t>
      </w:r>
    </w:p>
    <w:p w:rsidR="006B4591" w:rsidRPr="006B4591" w:rsidRDefault="006B4591" w:rsidP="006B4591">
      <w:pPr>
        <w:widowControl w:val="0"/>
        <w:tabs>
          <w:tab w:val="left" w:pos="0"/>
          <w:tab w:val="left" w:pos="90"/>
          <w:tab w:val="left" w:pos="810"/>
          <w:tab w:val="left" w:pos="990"/>
        </w:tabs>
        <w:spacing w:after="0" w:line="240" w:lineRule="auto"/>
        <w:ind w:firstLine="540"/>
        <w:jc w:val="both"/>
        <w:rPr>
          <w:rFonts w:ascii="Times New Roman" w:hAnsi="Times New Roman" w:cs="Times New Roman"/>
          <w:b/>
          <w:sz w:val="24"/>
          <w:szCs w:val="24"/>
          <w:lang w:val="ru-RU"/>
        </w:rPr>
      </w:pP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r>
      <m:oMath>
        <m:r>
          <m:rPr>
            <m:sty m:val="b"/>
          </m:rPr>
          <w:rPr>
            <w:rFonts w:ascii="Cambria Math" w:hAnsi="Cambria Math" w:cs="Times New Roman"/>
            <w:sz w:val="24"/>
            <w:szCs w:val="24"/>
          </w:rPr>
          <m:t>N</m:t>
        </m:r>
        <m:sSub>
          <m:sSubPr>
            <m:ctrlPr>
              <w:rPr>
                <w:rFonts w:ascii="Cambria Math" w:hAnsi="Times New Roman" w:cs="Times New Roman"/>
                <w:b/>
                <w:sz w:val="24"/>
                <w:szCs w:val="24"/>
              </w:rPr>
            </m:ctrlPr>
          </m:sSubPr>
          <m:e>
            <m:r>
              <m:rPr>
                <m:sty m:val="b"/>
              </m:rPr>
              <w:rPr>
                <w:rFonts w:ascii="Cambria Math" w:hAnsi="Cambria Math" w:cs="Times New Roman"/>
                <w:sz w:val="24"/>
                <w:szCs w:val="24"/>
              </w:rPr>
              <m:t>iS</m:t>
            </m:r>
          </m:e>
          <m:sub>
            <m:r>
              <m:rPr>
                <m:sty m:val="b"/>
              </m:rPr>
              <w:rPr>
                <w:rFonts w:ascii="Cambria Math" w:hAnsi="Times New Roman" w:cs="Times New Roman"/>
                <w:sz w:val="24"/>
                <w:szCs w:val="24"/>
                <w:lang w:val="ru-RU"/>
              </w:rPr>
              <m:t>(</m:t>
            </m:r>
            <m:r>
              <m:rPr>
                <m:sty m:val="b"/>
              </m:rPr>
              <w:rPr>
                <w:rFonts w:ascii="Cambria Math" w:hAnsi="Times New Roman" w:cs="Times New Roman"/>
                <w:sz w:val="24"/>
                <w:szCs w:val="24"/>
                <w:lang w:val="ru-RU"/>
              </w:rPr>
              <m:t>тв</m:t>
            </m:r>
            <m:r>
              <m:rPr>
                <m:sty m:val="b"/>
              </m:rPr>
              <w:rPr>
                <w:rFonts w:ascii="Cambria Math" w:hAnsi="Times New Roman" w:cs="Times New Roman"/>
                <w:sz w:val="24"/>
                <w:szCs w:val="24"/>
                <w:lang w:val="ru-RU"/>
              </w:rPr>
              <m:t>.)</m:t>
            </m:r>
          </m:sub>
        </m:sSub>
        <m:r>
          <m:rPr>
            <m:sty m:val="b"/>
          </m:rPr>
          <w:rPr>
            <w:rFonts w:ascii="Cambria Math" w:hAnsi="Times New Roman" w:cs="Times New Roman"/>
            <w:sz w:val="24"/>
            <w:szCs w:val="24"/>
            <w:lang w:val="ru-RU"/>
          </w:rPr>
          <m:t>↔</m:t>
        </m:r>
        <m:sSubSup>
          <m:sSubSupPr>
            <m:ctrlPr>
              <w:rPr>
                <w:rFonts w:ascii="Cambria Math" w:hAnsi="Times New Roman" w:cs="Times New Roman"/>
                <w:b/>
                <w:sz w:val="24"/>
                <w:szCs w:val="24"/>
              </w:rPr>
            </m:ctrlPr>
          </m:sSubSupPr>
          <m:e>
            <m:r>
              <m:rPr>
                <m:sty m:val="b"/>
              </m:rPr>
              <w:rPr>
                <w:rFonts w:ascii="Cambria Math" w:hAnsi="Cambria Math" w:cs="Times New Roman"/>
                <w:sz w:val="24"/>
                <w:szCs w:val="24"/>
              </w:rPr>
              <m:t>Ni</m:t>
            </m:r>
          </m:e>
          <m:sub>
            <m:r>
              <m:rPr>
                <m:sty m:val="b"/>
              </m:rPr>
              <w:rPr>
                <w:rFonts w:ascii="Cambria Math" w:hAnsi="Times New Roman" w:cs="Times New Roman"/>
                <w:sz w:val="24"/>
                <w:szCs w:val="24"/>
                <w:lang w:val="ru-RU"/>
              </w:rPr>
              <m:t>(</m:t>
            </m:r>
            <m:r>
              <m:rPr>
                <m:sty m:val="b"/>
              </m:rPr>
              <w:rPr>
                <w:rFonts w:ascii="Cambria Math" w:hAnsi="Times New Roman" w:cs="Times New Roman"/>
                <w:sz w:val="24"/>
                <w:szCs w:val="24"/>
                <w:lang w:val="ru-RU"/>
              </w:rPr>
              <m:t>водн</m:t>
            </m:r>
            <m:r>
              <m:rPr>
                <m:sty m:val="b"/>
              </m:rPr>
              <w:rPr>
                <w:rFonts w:ascii="Cambria Math" w:hAnsi="Times New Roman" w:cs="Times New Roman"/>
                <w:sz w:val="24"/>
                <w:szCs w:val="24"/>
                <w:lang w:val="ru-RU"/>
              </w:rPr>
              <m:t>.)</m:t>
            </m:r>
          </m:sub>
          <m:sup>
            <m:r>
              <m:rPr>
                <m:sty m:val="b"/>
              </m:rPr>
              <w:rPr>
                <w:rFonts w:ascii="Cambria Math" w:hAnsi="Cambria Math" w:cs="Times New Roman"/>
                <w:sz w:val="24"/>
                <w:szCs w:val="24"/>
              </w:rPr>
              <m:t>2</m:t>
            </m:r>
            <m:r>
              <m:rPr>
                <m:sty m:val="b"/>
              </m:rPr>
              <w:rPr>
                <w:rFonts w:ascii="Cambria Math" w:hAnsi="Times New Roman" w:cs="Times New Roman"/>
                <w:sz w:val="24"/>
                <w:szCs w:val="24"/>
                <w:lang w:val="ru-RU"/>
              </w:rPr>
              <m:t>+</m:t>
            </m:r>
          </m:sup>
        </m:sSubSup>
        <m:r>
          <m:rPr>
            <m:sty m:val="b"/>
          </m:rPr>
          <w:rPr>
            <w:rFonts w:ascii="Cambria Math" w:hAnsi="Times New Roman" w:cs="Times New Roman"/>
            <w:sz w:val="24"/>
            <w:szCs w:val="24"/>
            <w:lang w:val="ru-RU"/>
          </w:rPr>
          <m:t>+</m:t>
        </m:r>
        <m:sSubSup>
          <m:sSubSupPr>
            <m:ctrlPr>
              <w:rPr>
                <w:rFonts w:ascii="Cambria Math" w:hAnsi="Times New Roman" w:cs="Times New Roman"/>
                <w:b/>
                <w:sz w:val="24"/>
                <w:szCs w:val="24"/>
              </w:rPr>
            </m:ctrlPr>
          </m:sSubSupPr>
          <m:e>
            <m:r>
              <m:rPr>
                <m:sty m:val="b"/>
              </m:rPr>
              <w:rPr>
                <w:rFonts w:ascii="Cambria Math" w:hAnsi="Cambria Math" w:cs="Times New Roman"/>
                <w:sz w:val="24"/>
                <w:szCs w:val="24"/>
              </w:rPr>
              <m:t>S</m:t>
            </m:r>
          </m:e>
          <m:sub>
            <m:r>
              <m:rPr>
                <m:sty m:val="b"/>
              </m:rPr>
              <w:rPr>
                <w:rFonts w:ascii="Cambria Math" w:hAnsi="Times New Roman" w:cs="Times New Roman"/>
                <w:sz w:val="24"/>
                <w:szCs w:val="24"/>
                <w:lang w:val="ru-RU"/>
              </w:rPr>
              <m:t>(</m:t>
            </m:r>
            <m:r>
              <m:rPr>
                <m:sty m:val="b"/>
              </m:rPr>
              <w:rPr>
                <w:rFonts w:ascii="Cambria Math" w:hAnsi="Times New Roman" w:cs="Times New Roman"/>
                <w:sz w:val="24"/>
                <w:szCs w:val="24"/>
                <w:lang w:val="ru-RU"/>
              </w:rPr>
              <m:t>водн</m:t>
            </m:r>
            <m:r>
              <m:rPr>
                <m:sty m:val="b"/>
              </m:rPr>
              <w:rPr>
                <w:rFonts w:ascii="Cambria Math" w:hAnsi="Times New Roman" w:cs="Times New Roman"/>
                <w:sz w:val="24"/>
                <w:szCs w:val="24"/>
                <w:lang w:val="ru-RU"/>
              </w:rPr>
              <m:t>.)</m:t>
            </m:r>
          </m:sub>
          <m:sup>
            <m:r>
              <m:rPr>
                <m:sty m:val="b"/>
              </m:rPr>
              <w:rPr>
                <w:rFonts w:ascii="Cambria Math" w:hAnsi="Cambria Math" w:cs="Times New Roman"/>
                <w:sz w:val="24"/>
                <w:szCs w:val="24"/>
              </w:rPr>
              <m:t>2</m:t>
            </m:r>
            <m:r>
              <m:rPr>
                <m:sty m:val="b"/>
              </m:rPr>
              <w:rPr>
                <w:rFonts w:ascii="Times New Roman" w:hAnsi="Times New Roman" w:cs="Times New Roman"/>
                <w:sz w:val="24"/>
                <w:szCs w:val="24"/>
                <w:lang w:val="ru-RU"/>
              </w:rPr>
              <m:t>-</m:t>
            </m:r>
          </m:sup>
        </m:sSubSup>
      </m:oMath>
      <w:r w:rsidRPr="006B4591">
        <w:rPr>
          <w:rFonts w:ascii="Times New Roman" w:hAnsi="Times New Roman" w:cs="Times New Roman"/>
          <w:b/>
          <w:sz w:val="24"/>
          <w:szCs w:val="24"/>
          <w:lang w:val="ru-RU"/>
        </w:rPr>
        <w:t xml:space="preserve"> </w:t>
      </w:r>
    </w:p>
    <w:p w:rsidR="006B4591" w:rsidRPr="006B4591" w:rsidRDefault="006B4591" w:rsidP="006B4591">
      <w:pPr>
        <w:widowControl w:val="0"/>
        <w:tabs>
          <w:tab w:val="left" w:pos="0"/>
          <w:tab w:val="left" w:pos="90"/>
          <w:tab w:val="left" w:pos="810"/>
          <w:tab w:val="left" w:pos="990"/>
        </w:tabs>
        <w:spacing w:after="0" w:line="240" w:lineRule="auto"/>
        <w:ind w:firstLine="540"/>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Произведение концентраций (моль/л) ионов никеля и серы называют произведением растворимости (</w:t>
      </w:r>
      <w:proofErr w:type="gramStart"/>
      <w:r w:rsidRPr="006B4591">
        <w:rPr>
          <w:rFonts w:ascii="Times New Roman" w:hAnsi="Times New Roman" w:cs="Times New Roman"/>
          <w:sz w:val="24"/>
          <w:szCs w:val="24"/>
          <w:lang w:val="ru-RU"/>
        </w:rPr>
        <w:t>ПР</w:t>
      </w:r>
      <w:proofErr w:type="gramEnd"/>
      <w:r w:rsidRPr="006B4591">
        <w:rPr>
          <w:rFonts w:ascii="Times New Roman" w:hAnsi="Times New Roman" w:cs="Times New Roman"/>
          <w:sz w:val="24"/>
          <w:szCs w:val="24"/>
          <w:lang w:val="ru-RU"/>
        </w:rPr>
        <w:t>) сульфида никеля (</w:t>
      </w:r>
      <w:r w:rsidRPr="00E5732C">
        <w:rPr>
          <w:rFonts w:ascii="Times New Roman" w:hAnsi="Times New Roman" w:cs="Times New Roman"/>
          <w:sz w:val="24"/>
          <w:szCs w:val="24"/>
        </w:rPr>
        <w:t>II</w:t>
      </w:r>
      <w:r w:rsidRPr="006B4591">
        <w:rPr>
          <w:rFonts w:ascii="Times New Roman" w:hAnsi="Times New Roman" w:cs="Times New Roman"/>
          <w:sz w:val="24"/>
          <w:szCs w:val="24"/>
          <w:lang w:val="ru-RU"/>
        </w:rPr>
        <w:t>).</w:t>
      </w:r>
    </w:p>
    <w:p w:rsidR="006B4591" w:rsidRPr="00E5732C" w:rsidRDefault="006B4591" w:rsidP="006B4591">
      <w:pPr>
        <w:widowControl w:val="0"/>
        <w:tabs>
          <w:tab w:val="left" w:pos="0"/>
          <w:tab w:val="left" w:pos="90"/>
          <w:tab w:val="left" w:pos="810"/>
          <w:tab w:val="left" w:pos="990"/>
        </w:tabs>
        <w:spacing w:after="0" w:line="240" w:lineRule="auto"/>
        <w:ind w:firstLine="540"/>
        <w:jc w:val="both"/>
        <w:rPr>
          <w:rFonts w:ascii="Times New Roman" w:hAnsi="Times New Roman" w:cs="Times New Roman"/>
          <w:b/>
          <w:sz w:val="24"/>
          <w:szCs w:val="24"/>
        </w:rPr>
      </w:pP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r>
      <m:oMath>
        <m:r>
          <m:rPr>
            <m:sty m:val="b"/>
          </m:rPr>
          <w:rPr>
            <w:rFonts w:ascii="Cambria Math" w:hAnsi="Times New Roman" w:cs="Times New Roman"/>
            <w:sz w:val="24"/>
            <w:szCs w:val="24"/>
          </w:rPr>
          <m:t>ПР</m:t>
        </m:r>
        <m:r>
          <m:rPr>
            <m:sty m:val="b"/>
          </m:rPr>
          <w:rPr>
            <w:rFonts w:ascii="Cambria Math" w:hAnsi="Times New Roman" w:cs="Times New Roman"/>
            <w:sz w:val="24"/>
            <w:szCs w:val="24"/>
          </w:rPr>
          <m:t>=</m:t>
        </m:r>
        <m:d>
          <m:dPr>
            <m:begChr m:val="["/>
            <m:endChr m:val="]"/>
            <m:ctrlPr>
              <w:rPr>
                <w:rFonts w:ascii="Cambria Math" w:hAnsi="Times New Roman" w:cs="Times New Roman"/>
                <w:b/>
                <w:sz w:val="24"/>
                <w:szCs w:val="24"/>
              </w:rPr>
            </m:ctrlPr>
          </m:dPr>
          <m:e>
            <m:sSup>
              <m:sSupPr>
                <m:ctrlPr>
                  <w:rPr>
                    <w:rFonts w:ascii="Cambria Math" w:hAnsi="Times New Roman" w:cs="Times New Roman"/>
                    <w:b/>
                    <w:sz w:val="24"/>
                    <w:szCs w:val="24"/>
                  </w:rPr>
                </m:ctrlPr>
              </m:sSupPr>
              <m:e>
                <m:r>
                  <m:rPr>
                    <m:sty m:val="b"/>
                  </m:rPr>
                  <w:rPr>
                    <w:rFonts w:ascii="Cambria Math" w:hAnsi="Cambria Math" w:cs="Times New Roman"/>
                    <w:sz w:val="24"/>
                    <w:szCs w:val="24"/>
                  </w:rPr>
                  <m:t>Ni</m:t>
                </m:r>
              </m:e>
              <m:sup>
                <m:r>
                  <m:rPr>
                    <m:sty m:val="b"/>
                  </m:rPr>
                  <w:rPr>
                    <w:rFonts w:ascii="Cambria Math" w:hAnsi="Cambria Math" w:cs="Times New Roman"/>
                    <w:sz w:val="24"/>
                    <w:szCs w:val="24"/>
                  </w:rPr>
                  <m:t>2</m:t>
                </m:r>
                <m:r>
                  <m:rPr>
                    <m:sty m:val="b"/>
                  </m:rPr>
                  <w:rPr>
                    <w:rFonts w:ascii="Cambria Math" w:hAnsi="Times New Roman" w:cs="Times New Roman"/>
                    <w:sz w:val="24"/>
                    <w:szCs w:val="24"/>
                  </w:rPr>
                  <m:t>+</m:t>
                </m:r>
              </m:sup>
            </m:sSup>
          </m:e>
        </m:d>
        <m:r>
          <m:rPr>
            <m:sty m:val="b"/>
          </m:rPr>
          <w:rPr>
            <w:rFonts w:ascii="Times New Roman" w:hAnsi="Times New Roman" w:cs="Times New Roman"/>
            <w:sz w:val="24"/>
            <w:szCs w:val="24"/>
          </w:rPr>
          <m:t>∙</m:t>
        </m:r>
        <m:d>
          <m:dPr>
            <m:begChr m:val="["/>
            <m:endChr m:val="]"/>
            <m:ctrlPr>
              <w:rPr>
                <w:rFonts w:ascii="Cambria Math" w:hAnsi="Times New Roman" w:cs="Times New Roman"/>
                <w:b/>
                <w:sz w:val="24"/>
                <w:szCs w:val="24"/>
              </w:rPr>
            </m:ctrlPr>
          </m:dPr>
          <m:e>
            <m:sSup>
              <m:sSupPr>
                <m:ctrlPr>
                  <w:rPr>
                    <w:rFonts w:ascii="Cambria Math" w:hAnsi="Times New Roman" w:cs="Times New Roman"/>
                    <w:b/>
                    <w:sz w:val="24"/>
                    <w:szCs w:val="24"/>
                  </w:rPr>
                </m:ctrlPr>
              </m:sSupPr>
              <m:e>
                <m:r>
                  <m:rPr>
                    <m:sty m:val="b"/>
                  </m:rPr>
                  <w:rPr>
                    <w:rFonts w:ascii="Cambria Math" w:hAnsi="Cambria Math" w:cs="Times New Roman"/>
                    <w:sz w:val="24"/>
                    <w:szCs w:val="24"/>
                  </w:rPr>
                  <m:t>S</m:t>
                </m:r>
              </m:e>
              <m:sup>
                <m:r>
                  <m:rPr>
                    <m:sty m:val="b"/>
                  </m:rPr>
                  <w:rPr>
                    <w:rFonts w:ascii="Cambria Math" w:hAnsi="Cambria Math" w:cs="Times New Roman"/>
                    <w:sz w:val="24"/>
                    <w:szCs w:val="24"/>
                  </w:rPr>
                  <m:t>2</m:t>
                </m:r>
                <m:r>
                  <m:rPr>
                    <m:sty m:val="b"/>
                  </m:rPr>
                  <w:rPr>
                    <w:rFonts w:ascii="Times New Roman" w:hAnsi="Times New Roman" w:cs="Times New Roman"/>
                    <w:sz w:val="24"/>
                    <w:szCs w:val="24"/>
                  </w:rPr>
                  <m:t>-</m:t>
                </m:r>
              </m:sup>
            </m:sSup>
          </m:e>
        </m:d>
      </m:oMath>
    </w:p>
    <w:p w:rsidR="006B4591" w:rsidRPr="006B4591" w:rsidRDefault="006B4591" w:rsidP="006B4591">
      <w:pPr>
        <w:widowControl w:val="0"/>
        <w:tabs>
          <w:tab w:val="left" w:pos="0"/>
          <w:tab w:val="left" w:pos="90"/>
          <w:tab w:val="left" w:pos="810"/>
          <w:tab w:val="left" w:pos="990"/>
        </w:tabs>
        <w:spacing w:after="0" w:line="240" w:lineRule="auto"/>
        <w:ind w:firstLine="540"/>
        <w:jc w:val="both"/>
        <w:rPr>
          <w:rFonts w:ascii="Times New Roman" w:hAnsi="Times New Roman" w:cs="Times New Roman"/>
          <w:sz w:val="24"/>
          <w:szCs w:val="24"/>
          <w:lang w:val="ru-RU"/>
        </w:rPr>
      </w:pPr>
      <w:r w:rsidRPr="006B4591">
        <w:rPr>
          <w:rFonts w:ascii="Times New Roman" w:hAnsi="Times New Roman" w:cs="Times New Roman"/>
          <w:b/>
          <w:sz w:val="24"/>
          <w:szCs w:val="24"/>
          <w:lang w:val="ru-RU"/>
        </w:rPr>
        <w:t xml:space="preserve">Произведение растворимости </w:t>
      </w:r>
      <w:r w:rsidRPr="006B4591">
        <w:rPr>
          <w:rFonts w:ascii="Times New Roman" w:hAnsi="Times New Roman" w:cs="Times New Roman"/>
          <w:sz w:val="24"/>
          <w:szCs w:val="24"/>
          <w:lang w:val="ru-RU"/>
        </w:rPr>
        <w:t xml:space="preserve">– это произведение концентраций в насыщенном растворе, возведенные в степени, соответствующие стехиометрии молекулы соли (гидроксида). </w:t>
      </w:r>
    </w:p>
    <w:p w:rsidR="006B4591" w:rsidRPr="00E5732C" w:rsidRDefault="006B4591" w:rsidP="006B4591">
      <w:pPr>
        <w:widowControl w:val="0"/>
        <w:tabs>
          <w:tab w:val="left" w:pos="0"/>
          <w:tab w:val="left" w:pos="90"/>
          <w:tab w:val="left" w:pos="810"/>
          <w:tab w:val="left" w:pos="990"/>
        </w:tabs>
        <w:spacing w:after="0" w:line="240" w:lineRule="auto"/>
        <w:ind w:firstLine="540"/>
        <w:jc w:val="both"/>
        <w:rPr>
          <w:rFonts w:ascii="Times New Roman" w:hAnsi="Times New Roman" w:cs="Times New Roman"/>
          <w:sz w:val="24"/>
          <w:szCs w:val="24"/>
        </w:rPr>
      </w:pPr>
      <w:r w:rsidRPr="00E5732C">
        <w:rPr>
          <w:rFonts w:ascii="Times New Roman" w:hAnsi="Times New Roman" w:cs="Times New Roman"/>
          <w:sz w:val="24"/>
          <w:szCs w:val="24"/>
        </w:rPr>
        <w:t>ПР гидроксида свинца</w:t>
      </w:r>
    </w:p>
    <w:p w:rsidR="006B4591" w:rsidRPr="00E5732C" w:rsidRDefault="006B4591" w:rsidP="006B4591">
      <w:pPr>
        <w:widowControl w:val="0"/>
        <w:tabs>
          <w:tab w:val="left" w:pos="0"/>
          <w:tab w:val="left" w:pos="90"/>
          <w:tab w:val="left" w:pos="810"/>
          <w:tab w:val="left" w:pos="990"/>
        </w:tabs>
        <w:spacing w:after="0" w:line="240" w:lineRule="auto"/>
        <w:ind w:firstLine="540"/>
        <w:jc w:val="both"/>
        <w:rPr>
          <w:rFonts w:ascii="Times New Roman" w:hAnsi="Times New Roman" w:cs="Times New Roman"/>
          <w:b/>
          <w:sz w:val="24"/>
          <w:szCs w:val="24"/>
        </w:rPr>
      </w:pPr>
      <w:r w:rsidRPr="00E5732C">
        <w:rPr>
          <w:rFonts w:ascii="Times New Roman" w:hAnsi="Times New Roman" w:cs="Times New Roman"/>
          <w:sz w:val="24"/>
          <w:szCs w:val="24"/>
        </w:rPr>
        <w:tab/>
      </w:r>
      <w:r w:rsidRPr="00E5732C">
        <w:rPr>
          <w:rFonts w:ascii="Times New Roman" w:hAnsi="Times New Roman" w:cs="Times New Roman"/>
          <w:sz w:val="24"/>
          <w:szCs w:val="24"/>
        </w:rPr>
        <w:tab/>
      </w:r>
      <w:r w:rsidRPr="00E5732C">
        <w:rPr>
          <w:rFonts w:ascii="Times New Roman" w:hAnsi="Times New Roman" w:cs="Times New Roman"/>
          <w:sz w:val="24"/>
          <w:szCs w:val="24"/>
        </w:rPr>
        <w:tab/>
      </w:r>
      <w:r w:rsidRPr="00E5732C">
        <w:rPr>
          <w:rFonts w:ascii="Times New Roman" w:hAnsi="Times New Roman" w:cs="Times New Roman"/>
          <w:sz w:val="24"/>
          <w:szCs w:val="24"/>
        </w:rPr>
        <w:tab/>
      </w:r>
      <w:r w:rsidRPr="00E5732C">
        <w:rPr>
          <w:rFonts w:ascii="Times New Roman" w:hAnsi="Times New Roman" w:cs="Times New Roman"/>
          <w:sz w:val="24"/>
          <w:szCs w:val="24"/>
        </w:rPr>
        <w:tab/>
      </w:r>
      <w:r w:rsidR="00630F64">
        <w:rPr>
          <w:rFonts w:ascii="Times New Roman" w:hAnsi="Times New Roman" w:cs="Times New Roman"/>
          <w:sz w:val="24"/>
          <w:szCs w:val="24"/>
          <w:lang w:val="ru-RU"/>
        </w:rPr>
        <w:tab/>
      </w:r>
      <w:r w:rsidR="00630F64">
        <w:rPr>
          <w:rFonts w:ascii="Times New Roman" w:hAnsi="Times New Roman" w:cs="Times New Roman"/>
          <w:sz w:val="24"/>
          <w:szCs w:val="24"/>
          <w:lang w:val="ru-RU"/>
        </w:rPr>
        <w:tab/>
      </w:r>
      <m:oMath>
        <m:r>
          <m:rPr>
            <m:sty m:val="b"/>
          </m:rPr>
          <w:rPr>
            <w:rFonts w:ascii="Cambria Math" w:hAnsi="Times New Roman" w:cs="Times New Roman"/>
            <w:sz w:val="24"/>
            <w:szCs w:val="24"/>
          </w:rPr>
          <m:t>ПР</m:t>
        </m:r>
        <m:r>
          <m:rPr>
            <m:sty m:val="b"/>
          </m:rPr>
          <w:rPr>
            <w:rFonts w:ascii="Cambria Math" w:hAnsi="Times New Roman" w:cs="Times New Roman"/>
            <w:sz w:val="24"/>
            <w:szCs w:val="24"/>
          </w:rPr>
          <m:t>=</m:t>
        </m:r>
        <m:d>
          <m:dPr>
            <m:begChr m:val="["/>
            <m:endChr m:val="]"/>
            <m:ctrlPr>
              <w:rPr>
                <w:rFonts w:ascii="Cambria Math" w:hAnsi="Times New Roman" w:cs="Times New Roman"/>
                <w:b/>
                <w:sz w:val="24"/>
                <w:szCs w:val="24"/>
              </w:rPr>
            </m:ctrlPr>
          </m:dPr>
          <m:e>
            <m:sSup>
              <m:sSupPr>
                <m:ctrlPr>
                  <w:rPr>
                    <w:rFonts w:ascii="Cambria Math" w:hAnsi="Times New Roman" w:cs="Times New Roman"/>
                    <w:b/>
                    <w:sz w:val="24"/>
                    <w:szCs w:val="24"/>
                  </w:rPr>
                </m:ctrlPr>
              </m:sSupPr>
              <m:e>
                <m:r>
                  <m:rPr>
                    <m:sty m:val="b"/>
                  </m:rPr>
                  <w:rPr>
                    <w:rFonts w:ascii="Cambria Math" w:hAnsi="Cambria Math" w:cs="Times New Roman"/>
                    <w:sz w:val="24"/>
                    <w:szCs w:val="24"/>
                  </w:rPr>
                  <m:t>Pb</m:t>
                </m:r>
              </m:e>
              <m:sup>
                <m:r>
                  <m:rPr>
                    <m:sty m:val="b"/>
                  </m:rPr>
                  <w:rPr>
                    <w:rFonts w:ascii="Cambria Math" w:hAnsi="Cambria Math" w:cs="Times New Roman"/>
                    <w:sz w:val="24"/>
                    <w:szCs w:val="24"/>
                  </w:rPr>
                  <m:t>2</m:t>
                </m:r>
                <m:r>
                  <m:rPr>
                    <m:sty m:val="b"/>
                  </m:rPr>
                  <w:rPr>
                    <w:rFonts w:ascii="Cambria Math" w:hAnsi="Times New Roman" w:cs="Times New Roman"/>
                    <w:sz w:val="24"/>
                    <w:szCs w:val="24"/>
                  </w:rPr>
                  <m:t>+</m:t>
                </m:r>
              </m:sup>
            </m:sSup>
          </m:e>
        </m:d>
        <m:r>
          <m:rPr>
            <m:sty m:val="b"/>
          </m:rPr>
          <w:rPr>
            <w:rFonts w:ascii="Times New Roman" w:hAnsi="Times New Roman" w:cs="Times New Roman"/>
            <w:sz w:val="24"/>
            <w:szCs w:val="24"/>
          </w:rPr>
          <m:t>∙</m:t>
        </m:r>
        <m:sSup>
          <m:sSupPr>
            <m:ctrlPr>
              <w:rPr>
                <w:rFonts w:ascii="Cambria Math" w:hAnsi="Times New Roman" w:cs="Times New Roman"/>
                <w:b/>
                <w:sz w:val="24"/>
                <w:szCs w:val="24"/>
              </w:rPr>
            </m:ctrlPr>
          </m:sSupPr>
          <m:e>
            <m:d>
              <m:dPr>
                <m:begChr m:val="["/>
                <m:endChr m:val="]"/>
                <m:ctrlPr>
                  <w:rPr>
                    <w:rFonts w:ascii="Cambria Math" w:hAnsi="Times New Roman" w:cs="Times New Roman"/>
                    <w:b/>
                    <w:sz w:val="24"/>
                    <w:szCs w:val="24"/>
                  </w:rPr>
                </m:ctrlPr>
              </m:dPr>
              <m:e>
                <m:sSup>
                  <m:sSupPr>
                    <m:ctrlPr>
                      <w:rPr>
                        <w:rFonts w:ascii="Cambria Math" w:hAnsi="Times New Roman" w:cs="Times New Roman"/>
                        <w:b/>
                        <w:sz w:val="24"/>
                        <w:szCs w:val="24"/>
                      </w:rPr>
                    </m:ctrlPr>
                  </m:sSupPr>
                  <m:e>
                    <m:r>
                      <m:rPr>
                        <m:sty m:val="b"/>
                      </m:rPr>
                      <w:rPr>
                        <w:rFonts w:ascii="Cambria Math" w:hAnsi="Cambria Math" w:cs="Times New Roman"/>
                        <w:sz w:val="24"/>
                        <w:szCs w:val="24"/>
                      </w:rPr>
                      <m:t>OH</m:t>
                    </m:r>
                  </m:e>
                  <m:sup>
                    <m:r>
                      <m:rPr>
                        <m:sty m:val="b"/>
                      </m:rPr>
                      <w:rPr>
                        <w:rFonts w:ascii="Times New Roman" w:hAnsi="Times New Roman" w:cs="Times New Roman"/>
                        <w:sz w:val="24"/>
                        <w:szCs w:val="24"/>
                      </w:rPr>
                      <m:t>-</m:t>
                    </m:r>
                  </m:sup>
                </m:sSup>
              </m:e>
            </m:d>
          </m:e>
          <m:sup>
            <m:r>
              <m:rPr>
                <m:sty m:val="b"/>
              </m:rPr>
              <w:rPr>
                <w:rFonts w:ascii="Cambria Math" w:hAnsi="Cambria Math" w:cs="Times New Roman"/>
                <w:sz w:val="24"/>
                <w:szCs w:val="24"/>
              </w:rPr>
              <m:t>2</m:t>
            </m:r>
          </m:sup>
        </m:sSup>
      </m:oMath>
    </w:p>
    <w:p w:rsidR="006B4591" w:rsidRPr="00E5732C" w:rsidRDefault="006B4591" w:rsidP="006B4591">
      <w:pPr>
        <w:widowControl w:val="0"/>
        <w:tabs>
          <w:tab w:val="left" w:pos="0"/>
          <w:tab w:val="left" w:pos="90"/>
          <w:tab w:val="left" w:pos="810"/>
          <w:tab w:val="left" w:pos="990"/>
        </w:tabs>
        <w:spacing w:after="0" w:line="240" w:lineRule="auto"/>
        <w:ind w:firstLine="540"/>
        <w:jc w:val="both"/>
        <w:rPr>
          <w:rFonts w:ascii="Times New Roman" w:hAnsi="Times New Roman" w:cs="Times New Roman"/>
          <w:sz w:val="24"/>
          <w:szCs w:val="24"/>
        </w:rPr>
      </w:pPr>
      <w:r w:rsidRPr="00E5732C">
        <w:rPr>
          <w:rFonts w:ascii="Times New Roman" w:hAnsi="Times New Roman" w:cs="Times New Roman"/>
          <w:sz w:val="24"/>
          <w:szCs w:val="24"/>
        </w:rPr>
        <w:lastRenderedPageBreak/>
        <w:t>Для фосфата кальция</w:t>
      </w:r>
    </w:p>
    <w:p w:rsidR="006B4591" w:rsidRPr="00E5732C" w:rsidRDefault="006B4591" w:rsidP="006B4591">
      <w:pPr>
        <w:widowControl w:val="0"/>
        <w:tabs>
          <w:tab w:val="left" w:pos="0"/>
          <w:tab w:val="left" w:pos="90"/>
          <w:tab w:val="left" w:pos="810"/>
          <w:tab w:val="left" w:pos="990"/>
        </w:tabs>
        <w:spacing w:after="0" w:line="240" w:lineRule="auto"/>
        <w:ind w:firstLine="540"/>
        <w:jc w:val="both"/>
        <w:rPr>
          <w:rFonts w:ascii="Times New Roman" w:hAnsi="Times New Roman" w:cs="Times New Roman"/>
          <w:b/>
          <w:sz w:val="24"/>
          <w:szCs w:val="24"/>
        </w:rPr>
      </w:pPr>
      <w:r w:rsidRPr="00E5732C">
        <w:rPr>
          <w:rFonts w:ascii="Times New Roman" w:hAnsi="Times New Roman" w:cs="Times New Roman"/>
          <w:sz w:val="24"/>
          <w:szCs w:val="24"/>
        </w:rPr>
        <w:tab/>
      </w:r>
      <w:r w:rsidRPr="00E5732C">
        <w:rPr>
          <w:rFonts w:ascii="Times New Roman" w:hAnsi="Times New Roman" w:cs="Times New Roman"/>
          <w:sz w:val="24"/>
          <w:szCs w:val="24"/>
        </w:rPr>
        <w:tab/>
      </w:r>
      <w:r w:rsidRPr="00E5732C">
        <w:rPr>
          <w:rFonts w:ascii="Times New Roman" w:hAnsi="Times New Roman" w:cs="Times New Roman"/>
          <w:sz w:val="24"/>
          <w:szCs w:val="24"/>
        </w:rPr>
        <w:tab/>
      </w:r>
      <w:r w:rsidRPr="00E5732C">
        <w:rPr>
          <w:rFonts w:ascii="Times New Roman" w:hAnsi="Times New Roman" w:cs="Times New Roman"/>
          <w:sz w:val="24"/>
          <w:szCs w:val="24"/>
        </w:rPr>
        <w:tab/>
      </w:r>
      <w:r w:rsidRPr="00E5732C">
        <w:rPr>
          <w:rFonts w:ascii="Times New Roman" w:hAnsi="Times New Roman" w:cs="Times New Roman"/>
          <w:sz w:val="24"/>
          <w:szCs w:val="24"/>
        </w:rPr>
        <w:tab/>
      </w:r>
      <m:oMath>
        <m:r>
          <m:rPr>
            <m:sty m:val="b"/>
          </m:rPr>
          <w:rPr>
            <w:rFonts w:ascii="Cambria Math" w:hAnsi="Times New Roman" w:cs="Times New Roman"/>
            <w:sz w:val="24"/>
            <w:szCs w:val="24"/>
          </w:rPr>
          <m:t>ПР</m:t>
        </m:r>
        <m:r>
          <m:rPr>
            <m:sty m:val="b"/>
          </m:rPr>
          <w:rPr>
            <w:rFonts w:ascii="Cambria Math" w:hAnsi="Times New Roman" w:cs="Times New Roman"/>
            <w:sz w:val="24"/>
            <w:szCs w:val="24"/>
          </w:rPr>
          <m:t>=</m:t>
        </m:r>
        <m:sSup>
          <m:sSupPr>
            <m:ctrlPr>
              <w:rPr>
                <w:rFonts w:ascii="Cambria Math" w:hAnsi="Times New Roman" w:cs="Times New Roman"/>
                <w:b/>
                <w:sz w:val="24"/>
                <w:szCs w:val="24"/>
              </w:rPr>
            </m:ctrlPr>
          </m:sSupPr>
          <m:e>
            <m:d>
              <m:dPr>
                <m:begChr m:val="["/>
                <m:endChr m:val="]"/>
                <m:ctrlPr>
                  <w:rPr>
                    <w:rFonts w:ascii="Cambria Math" w:hAnsi="Times New Roman" w:cs="Times New Roman"/>
                    <w:b/>
                    <w:sz w:val="24"/>
                    <w:szCs w:val="24"/>
                  </w:rPr>
                </m:ctrlPr>
              </m:dPr>
              <m:e>
                <m:sSup>
                  <m:sSupPr>
                    <m:ctrlPr>
                      <w:rPr>
                        <w:rFonts w:ascii="Cambria Math" w:hAnsi="Times New Roman" w:cs="Times New Roman"/>
                        <w:b/>
                        <w:sz w:val="24"/>
                        <w:szCs w:val="24"/>
                      </w:rPr>
                    </m:ctrlPr>
                  </m:sSupPr>
                  <m:e>
                    <m:r>
                      <m:rPr>
                        <m:sty m:val="b"/>
                      </m:rPr>
                      <w:rPr>
                        <w:rFonts w:ascii="Cambria Math" w:hAnsi="Cambria Math" w:cs="Times New Roman"/>
                        <w:sz w:val="24"/>
                        <w:szCs w:val="24"/>
                      </w:rPr>
                      <m:t>Ca</m:t>
                    </m:r>
                  </m:e>
                  <m:sup>
                    <m:r>
                      <m:rPr>
                        <m:sty m:val="b"/>
                      </m:rPr>
                      <w:rPr>
                        <w:rFonts w:ascii="Cambria Math" w:hAnsi="Cambria Math" w:cs="Times New Roman"/>
                        <w:sz w:val="24"/>
                        <w:szCs w:val="24"/>
                      </w:rPr>
                      <m:t>2</m:t>
                    </m:r>
                    <m:r>
                      <m:rPr>
                        <m:sty m:val="b"/>
                      </m:rPr>
                      <w:rPr>
                        <w:rFonts w:ascii="Cambria Math" w:hAnsi="Times New Roman" w:cs="Times New Roman"/>
                        <w:sz w:val="24"/>
                        <w:szCs w:val="24"/>
                      </w:rPr>
                      <m:t>+</m:t>
                    </m:r>
                  </m:sup>
                </m:sSup>
              </m:e>
            </m:d>
          </m:e>
          <m:sup>
            <m:r>
              <m:rPr>
                <m:sty m:val="b"/>
              </m:rPr>
              <w:rPr>
                <w:rFonts w:ascii="Cambria Math" w:hAnsi="Cambria Math" w:cs="Times New Roman"/>
                <w:sz w:val="24"/>
                <w:szCs w:val="24"/>
              </w:rPr>
              <m:t>3</m:t>
            </m:r>
          </m:sup>
        </m:sSup>
        <m:sSup>
          <m:sSupPr>
            <m:ctrlPr>
              <w:rPr>
                <w:rFonts w:ascii="Cambria Math" w:hAnsi="Times New Roman" w:cs="Times New Roman"/>
                <w:b/>
                <w:sz w:val="24"/>
                <w:szCs w:val="24"/>
              </w:rPr>
            </m:ctrlPr>
          </m:sSupPr>
          <m:e>
            <m:d>
              <m:dPr>
                <m:begChr m:val="["/>
                <m:endChr m:val="]"/>
                <m:ctrlPr>
                  <w:rPr>
                    <w:rFonts w:ascii="Cambria Math" w:hAnsi="Times New Roman" w:cs="Times New Roman"/>
                    <w:b/>
                    <w:sz w:val="24"/>
                    <w:szCs w:val="24"/>
                  </w:rPr>
                </m:ctrlPr>
              </m:dPr>
              <m:e>
                <m:sSubSup>
                  <m:sSubSupPr>
                    <m:ctrlPr>
                      <w:rPr>
                        <w:rFonts w:ascii="Cambria Math" w:hAnsi="Times New Roman" w:cs="Times New Roman"/>
                        <w:b/>
                        <w:sz w:val="24"/>
                        <w:szCs w:val="24"/>
                      </w:rPr>
                    </m:ctrlPr>
                  </m:sSubSupPr>
                  <m:e>
                    <m:r>
                      <m:rPr>
                        <m:sty m:val="b"/>
                      </m:rPr>
                      <w:rPr>
                        <w:rFonts w:ascii="Cambria Math" w:hAnsi="Cambria Math" w:cs="Times New Roman"/>
                        <w:sz w:val="24"/>
                        <w:szCs w:val="24"/>
                      </w:rPr>
                      <m:t>PO</m:t>
                    </m:r>
                  </m:e>
                  <m:sub>
                    <m:r>
                      <m:rPr>
                        <m:sty m:val="b"/>
                      </m:rPr>
                      <w:rPr>
                        <w:rFonts w:ascii="Cambria Math" w:hAnsi="Cambria Math" w:cs="Times New Roman"/>
                        <w:sz w:val="24"/>
                        <w:szCs w:val="24"/>
                      </w:rPr>
                      <m:t>4</m:t>
                    </m:r>
                  </m:sub>
                  <m:sup>
                    <m:r>
                      <m:rPr>
                        <m:sty m:val="b"/>
                      </m:rPr>
                      <w:rPr>
                        <w:rFonts w:ascii="Cambria Math" w:hAnsi="Cambria Math" w:cs="Times New Roman"/>
                        <w:sz w:val="24"/>
                        <w:szCs w:val="24"/>
                      </w:rPr>
                      <m:t>3</m:t>
                    </m:r>
                    <m:r>
                      <m:rPr>
                        <m:sty m:val="b"/>
                      </m:rPr>
                      <w:rPr>
                        <w:rFonts w:ascii="Times New Roman" w:hAnsi="Times New Roman" w:cs="Times New Roman"/>
                        <w:sz w:val="24"/>
                        <w:szCs w:val="24"/>
                      </w:rPr>
                      <m:t>-</m:t>
                    </m:r>
                  </m:sup>
                </m:sSubSup>
              </m:e>
            </m:d>
          </m:e>
          <m:sup>
            <m:r>
              <m:rPr>
                <m:sty m:val="b"/>
              </m:rPr>
              <w:rPr>
                <w:rFonts w:ascii="Cambria Math" w:hAnsi="Cambria Math" w:cs="Times New Roman"/>
                <w:sz w:val="24"/>
                <w:szCs w:val="24"/>
              </w:rPr>
              <m:t>2</m:t>
            </m:r>
          </m:sup>
        </m:sSup>
      </m:oMath>
    </w:p>
    <w:p w:rsidR="006B4591" w:rsidRPr="006B4591" w:rsidRDefault="006B4591" w:rsidP="006B4591">
      <w:pPr>
        <w:widowControl w:val="0"/>
        <w:tabs>
          <w:tab w:val="left" w:pos="0"/>
          <w:tab w:val="left" w:pos="90"/>
          <w:tab w:val="left" w:pos="810"/>
          <w:tab w:val="left" w:pos="990"/>
        </w:tabs>
        <w:spacing w:after="0" w:line="240" w:lineRule="auto"/>
        <w:ind w:firstLine="540"/>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Как и другие константы, произведение растворимости зависит от температуры.</w:t>
      </w:r>
    </w:p>
    <w:p w:rsidR="006B4591" w:rsidRPr="006B4591" w:rsidRDefault="006B4591" w:rsidP="006B4591">
      <w:pPr>
        <w:widowControl w:val="0"/>
        <w:tabs>
          <w:tab w:val="left" w:pos="0"/>
          <w:tab w:val="left" w:pos="90"/>
          <w:tab w:val="left" w:pos="810"/>
          <w:tab w:val="left" w:pos="990"/>
        </w:tabs>
        <w:spacing w:after="0" w:line="240" w:lineRule="auto"/>
        <w:ind w:firstLine="540"/>
        <w:jc w:val="both"/>
        <w:rPr>
          <w:rFonts w:ascii="Times New Roman" w:hAnsi="Times New Roman" w:cs="Times New Roman"/>
          <w:sz w:val="24"/>
          <w:szCs w:val="24"/>
          <w:lang w:val="ru-RU"/>
        </w:rPr>
      </w:pPr>
      <w:r w:rsidRPr="006B4591">
        <w:rPr>
          <w:rFonts w:ascii="Times New Roman" w:hAnsi="Times New Roman" w:cs="Times New Roman"/>
          <w:b/>
          <w:sz w:val="24"/>
          <w:szCs w:val="24"/>
          <w:lang w:val="ru-RU"/>
        </w:rPr>
        <w:t>Эффект общего иона</w:t>
      </w:r>
      <w:r w:rsidRPr="006B4591">
        <w:rPr>
          <w:rFonts w:ascii="Times New Roman" w:hAnsi="Times New Roman" w:cs="Times New Roman"/>
          <w:sz w:val="24"/>
          <w:szCs w:val="24"/>
          <w:lang w:val="ru-RU"/>
        </w:rPr>
        <w:t xml:space="preserve">. </w:t>
      </w:r>
      <w:proofErr w:type="gramStart"/>
      <w:r w:rsidRPr="006B4591">
        <w:rPr>
          <w:rFonts w:ascii="Times New Roman" w:hAnsi="Times New Roman" w:cs="Times New Roman"/>
          <w:sz w:val="24"/>
          <w:szCs w:val="24"/>
          <w:lang w:val="ru-RU"/>
        </w:rPr>
        <w:t>Если в раствор добавить растворимую соли, содержащую тот же катион или анион, что и малорастворимом соединении, то произведение растворимости останется прежним, но малорастворимая соль в некотором количестве покинет раствор и выпадет в осадок.</w:t>
      </w:r>
      <w:proofErr w:type="gramEnd"/>
    </w:p>
    <w:p w:rsidR="006B4591" w:rsidRPr="006B4591" w:rsidRDefault="006B4591" w:rsidP="006B4591">
      <w:pPr>
        <w:widowControl w:val="0"/>
        <w:tabs>
          <w:tab w:val="left" w:pos="0"/>
          <w:tab w:val="left" w:pos="90"/>
          <w:tab w:val="left" w:pos="810"/>
          <w:tab w:val="left" w:pos="990"/>
        </w:tabs>
        <w:spacing w:after="0" w:line="240" w:lineRule="auto"/>
        <w:ind w:firstLine="540"/>
        <w:jc w:val="both"/>
        <w:rPr>
          <w:rFonts w:ascii="Times New Roman" w:hAnsi="Times New Roman" w:cs="Times New Roman"/>
          <w:sz w:val="24"/>
          <w:szCs w:val="24"/>
          <w:lang w:val="ru-RU"/>
        </w:rPr>
      </w:pPr>
    </w:p>
    <w:p w:rsidR="006B4591" w:rsidRPr="006B4591" w:rsidRDefault="006B4591" w:rsidP="006B4591">
      <w:pPr>
        <w:widowControl w:val="0"/>
        <w:tabs>
          <w:tab w:val="left" w:pos="0"/>
          <w:tab w:val="left" w:pos="90"/>
          <w:tab w:val="left" w:pos="810"/>
          <w:tab w:val="left" w:pos="990"/>
        </w:tabs>
        <w:spacing w:after="0" w:line="240" w:lineRule="auto"/>
        <w:ind w:firstLine="540"/>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 xml:space="preserve">Выведем выражение для </w:t>
      </w:r>
      <w:proofErr w:type="gramStart"/>
      <w:r w:rsidRPr="006B4591">
        <w:rPr>
          <w:rFonts w:ascii="Times New Roman" w:hAnsi="Times New Roman" w:cs="Times New Roman"/>
          <w:sz w:val="24"/>
          <w:szCs w:val="24"/>
          <w:lang w:val="ru-RU"/>
        </w:rPr>
        <w:t>ПР</w:t>
      </w:r>
      <w:proofErr w:type="gramEnd"/>
      <w:r w:rsidRPr="006B4591">
        <w:rPr>
          <w:rFonts w:ascii="Times New Roman" w:hAnsi="Times New Roman" w:cs="Times New Roman"/>
          <w:sz w:val="24"/>
          <w:szCs w:val="24"/>
          <w:lang w:val="ru-RU"/>
        </w:rPr>
        <w:t xml:space="preserve"> фторида свинца (</w:t>
      </w:r>
      <w:r w:rsidRPr="00E5732C">
        <w:rPr>
          <w:rFonts w:ascii="Times New Roman" w:hAnsi="Times New Roman" w:cs="Times New Roman"/>
          <w:sz w:val="24"/>
          <w:szCs w:val="24"/>
        </w:rPr>
        <w:t>II</w:t>
      </w:r>
      <w:r w:rsidRPr="006B4591">
        <w:rPr>
          <w:rFonts w:ascii="Times New Roman" w:hAnsi="Times New Roman" w:cs="Times New Roman"/>
          <w:sz w:val="24"/>
          <w:szCs w:val="24"/>
          <w:lang w:val="ru-RU"/>
        </w:rPr>
        <w:t xml:space="preserve">) </w:t>
      </w:r>
      <w:r w:rsidRPr="00E5732C">
        <w:rPr>
          <w:rFonts w:ascii="Times New Roman" w:hAnsi="Times New Roman" w:cs="Times New Roman"/>
          <w:sz w:val="24"/>
          <w:szCs w:val="24"/>
        </w:rPr>
        <w:t>PbF</w:t>
      </w:r>
      <w:r w:rsidRPr="006B4591">
        <w:rPr>
          <w:rFonts w:ascii="Times New Roman" w:hAnsi="Times New Roman" w:cs="Times New Roman"/>
          <w:sz w:val="24"/>
          <w:szCs w:val="24"/>
          <w:vertAlign w:val="subscript"/>
          <w:lang w:val="ru-RU"/>
        </w:rPr>
        <w:t>2</w:t>
      </w:r>
      <w:r w:rsidRPr="006B4591">
        <w:rPr>
          <w:rFonts w:ascii="Times New Roman" w:hAnsi="Times New Roman" w:cs="Times New Roman"/>
          <w:sz w:val="24"/>
          <w:szCs w:val="24"/>
          <w:lang w:val="ru-RU"/>
        </w:rPr>
        <w:t>.</w:t>
      </w:r>
    </w:p>
    <w:p w:rsidR="006B4591" w:rsidRPr="00E5732C" w:rsidRDefault="006B4591" w:rsidP="006B4591">
      <w:pPr>
        <w:widowControl w:val="0"/>
        <w:tabs>
          <w:tab w:val="left" w:pos="0"/>
          <w:tab w:val="left" w:pos="90"/>
          <w:tab w:val="left" w:pos="810"/>
          <w:tab w:val="left" w:pos="990"/>
        </w:tabs>
        <w:spacing w:after="0" w:line="240" w:lineRule="auto"/>
        <w:ind w:firstLine="540"/>
        <w:jc w:val="both"/>
        <w:rPr>
          <w:rFonts w:ascii="Times New Roman" w:hAnsi="Times New Roman" w:cs="Times New Roman"/>
          <w:b/>
          <w:sz w:val="24"/>
          <w:szCs w:val="24"/>
        </w:rPr>
      </w:pPr>
      <m:oMathPara>
        <m:oMath>
          <m:r>
            <m:rPr>
              <m:sty m:val="b"/>
            </m:rPr>
            <w:rPr>
              <w:rFonts w:ascii="Cambria Math" w:hAnsi="Cambria Math" w:cs="Times New Roman"/>
              <w:sz w:val="24"/>
              <w:szCs w:val="24"/>
            </w:rPr>
            <m:t>Pb</m:t>
          </m:r>
          <m:sSub>
            <m:sSubPr>
              <m:ctrlPr>
                <w:rPr>
                  <w:rFonts w:ascii="Cambria Math" w:hAnsi="Times New Roman" w:cs="Times New Roman"/>
                  <w:b/>
                  <w:sz w:val="24"/>
                  <w:szCs w:val="24"/>
                </w:rPr>
              </m:ctrlPr>
            </m:sSubPr>
            <m:e>
              <m:r>
                <m:rPr>
                  <m:sty m:val="b"/>
                </m:rPr>
                <w:rPr>
                  <w:rFonts w:ascii="Cambria Math" w:hAnsi="Cambria Math" w:cs="Times New Roman"/>
                  <w:sz w:val="24"/>
                  <w:szCs w:val="24"/>
                </w:rPr>
                <m:t>F</m:t>
              </m:r>
            </m:e>
            <m:sub>
              <m:r>
                <m:rPr>
                  <m:sty m:val="b"/>
                </m:rPr>
                <w:rPr>
                  <w:rFonts w:ascii="Cambria Math" w:hAnsi="Cambria Math" w:cs="Times New Roman"/>
                  <w:sz w:val="24"/>
                  <w:szCs w:val="24"/>
                </w:rPr>
                <m:t>2</m:t>
              </m:r>
              <m:r>
                <m:rPr>
                  <m:sty m:val="b"/>
                </m:rPr>
                <w:rPr>
                  <w:rFonts w:ascii="Cambria Math" w:hAnsi="Times New Roman" w:cs="Times New Roman"/>
                  <w:sz w:val="24"/>
                  <w:szCs w:val="24"/>
                </w:rPr>
                <m:t>(</m:t>
              </m:r>
              <m:r>
                <m:rPr>
                  <m:sty m:val="b"/>
                </m:rPr>
                <w:rPr>
                  <w:rFonts w:ascii="Cambria Math" w:hAnsi="Times New Roman" w:cs="Times New Roman"/>
                  <w:sz w:val="24"/>
                  <w:szCs w:val="24"/>
                </w:rPr>
                <m:t>тв</m:t>
              </m:r>
              <m:r>
                <m:rPr>
                  <m:sty m:val="b"/>
                </m:rPr>
                <w:rPr>
                  <w:rFonts w:ascii="Cambria Math" w:hAnsi="Times New Roman" w:cs="Times New Roman"/>
                  <w:sz w:val="24"/>
                  <w:szCs w:val="24"/>
                </w:rPr>
                <m:t>.)</m:t>
              </m:r>
            </m:sub>
          </m:sSub>
          <m:r>
            <m:rPr>
              <m:sty m:val="b"/>
            </m:rPr>
            <w:rPr>
              <w:rFonts w:ascii="Cambria Math" w:hAnsi="Times New Roman" w:cs="Times New Roman"/>
              <w:sz w:val="24"/>
              <w:szCs w:val="24"/>
            </w:rPr>
            <m:t>↔</m:t>
          </m:r>
          <m:sSubSup>
            <m:sSubSupPr>
              <m:ctrlPr>
                <w:rPr>
                  <w:rFonts w:ascii="Cambria Math" w:hAnsi="Times New Roman" w:cs="Times New Roman"/>
                  <w:b/>
                  <w:sz w:val="24"/>
                  <w:szCs w:val="24"/>
                </w:rPr>
              </m:ctrlPr>
            </m:sSubSupPr>
            <m:e>
              <m:r>
                <m:rPr>
                  <m:sty m:val="b"/>
                </m:rPr>
                <w:rPr>
                  <w:rFonts w:ascii="Cambria Math" w:hAnsi="Cambria Math" w:cs="Times New Roman"/>
                  <w:sz w:val="24"/>
                  <w:szCs w:val="24"/>
                </w:rPr>
                <m:t>Pb</m:t>
              </m:r>
            </m:e>
            <m:sub>
              <m:r>
                <m:rPr>
                  <m:sty m:val="b"/>
                </m:rPr>
                <w:rPr>
                  <w:rFonts w:ascii="Cambria Math" w:hAnsi="Times New Roman" w:cs="Times New Roman"/>
                  <w:sz w:val="24"/>
                  <w:szCs w:val="24"/>
                </w:rPr>
                <m:t>(</m:t>
              </m:r>
              <m:r>
                <m:rPr>
                  <m:sty m:val="b"/>
                </m:rPr>
                <w:rPr>
                  <w:rFonts w:ascii="Cambria Math" w:hAnsi="Times New Roman" w:cs="Times New Roman"/>
                  <w:sz w:val="24"/>
                  <w:szCs w:val="24"/>
                </w:rPr>
                <m:t>водн</m:t>
              </m:r>
              <m:r>
                <m:rPr>
                  <m:sty m:val="b"/>
                </m:rPr>
                <w:rPr>
                  <w:rFonts w:ascii="Cambria Math" w:hAnsi="Times New Roman" w:cs="Times New Roman"/>
                  <w:sz w:val="24"/>
                  <w:szCs w:val="24"/>
                </w:rPr>
                <m:t>.)</m:t>
              </m:r>
            </m:sub>
            <m:sup>
              <m:r>
                <m:rPr>
                  <m:sty m:val="b"/>
                </m:rPr>
                <w:rPr>
                  <w:rFonts w:ascii="Cambria Math" w:hAnsi="Cambria Math" w:cs="Times New Roman"/>
                  <w:sz w:val="24"/>
                  <w:szCs w:val="24"/>
                </w:rPr>
                <m:t>2</m:t>
              </m:r>
              <m:r>
                <m:rPr>
                  <m:sty m:val="b"/>
                </m:rPr>
                <w:rPr>
                  <w:rFonts w:ascii="Cambria Math" w:hAnsi="Times New Roman" w:cs="Times New Roman"/>
                  <w:sz w:val="24"/>
                  <w:szCs w:val="24"/>
                </w:rPr>
                <m:t>+</m:t>
              </m:r>
            </m:sup>
          </m:sSubSup>
          <m:r>
            <m:rPr>
              <m:sty m:val="b"/>
            </m:rPr>
            <w:rPr>
              <w:rFonts w:ascii="Cambria Math" w:hAnsi="Times New Roman" w:cs="Times New Roman"/>
              <w:sz w:val="24"/>
              <w:szCs w:val="24"/>
            </w:rPr>
            <m:t>+</m:t>
          </m:r>
          <m:sSubSup>
            <m:sSubSupPr>
              <m:ctrlPr>
                <w:rPr>
                  <w:rFonts w:ascii="Cambria Math" w:hAnsi="Times New Roman" w:cs="Times New Roman"/>
                  <w:b/>
                  <w:sz w:val="24"/>
                  <w:szCs w:val="24"/>
                </w:rPr>
              </m:ctrlPr>
            </m:sSubSupPr>
            <m:e>
              <m:r>
                <m:rPr>
                  <m:sty m:val="b"/>
                </m:rPr>
                <w:rPr>
                  <w:rFonts w:ascii="Cambria Math" w:hAnsi="Cambria Math" w:cs="Times New Roman"/>
                  <w:sz w:val="24"/>
                  <w:szCs w:val="24"/>
                </w:rPr>
                <m:t>2F</m:t>
              </m:r>
            </m:e>
            <m:sub>
              <m:r>
                <m:rPr>
                  <m:sty m:val="b"/>
                </m:rPr>
                <w:rPr>
                  <w:rFonts w:ascii="Cambria Math" w:hAnsi="Times New Roman" w:cs="Times New Roman"/>
                  <w:sz w:val="24"/>
                  <w:szCs w:val="24"/>
                </w:rPr>
                <m:t>(</m:t>
              </m:r>
              <m:r>
                <m:rPr>
                  <m:sty m:val="b"/>
                </m:rPr>
                <w:rPr>
                  <w:rFonts w:ascii="Cambria Math" w:hAnsi="Times New Roman" w:cs="Times New Roman"/>
                  <w:sz w:val="24"/>
                  <w:szCs w:val="24"/>
                </w:rPr>
                <m:t>водн</m:t>
              </m:r>
              <m:r>
                <m:rPr>
                  <m:sty m:val="b"/>
                </m:rPr>
                <w:rPr>
                  <w:rFonts w:ascii="Cambria Math" w:hAnsi="Times New Roman" w:cs="Times New Roman"/>
                  <w:sz w:val="24"/>
                  <w:szCs w:val="24"/>
                </w:rPr>
                <m:t>.)</m:t>
              </m:r>
            </m:sub>
            <m:sup>
              <m:r>
                <m:rPr>
                  <m:sty m:val="b"/>
                </m:rPr>
                <w:rPr>
                  <w:rFonts w:ascii="Times New Roman" w:hAnsi="Times New Roman" w:cs="Times New Roman"/>
                  <w:sz w:val="24"/>
                  <w:szCs w:val="24"/>
                </w:rPr>
                <m:t>-</m:t>
              </m:r>
            </m:sup>
          </m:sSubSup>
        </m:oMath>
      </m:oMathPara>
    </w:p>
    <w:p w:rsidR="006B4591" w:rsidRPr="00E5732C" w:rsidRDefault="006B4591" w:rsidP="006B4591">
      <w:pPr>
        <w:widowControl w:val="0"/>
        <w:tabs>
          <w:tab w:val="left" w:pos="0"/>
          <w:tab w:val="left" w:pos="90"/>
          <w:tab w:val="left" w:pos="810"/>
          <w:tab w:val="left" w:pos="990"/>
        </w:tabs>
        <w:spacing w:after="0" w:line="240" w:lineRule="auto"/>
        <w:ind w:firstLine="540"/>
        <w:jc w:val="both"/>
        <w:rPr>
          <w:rFonts w:ascii="Times New Roman" w:hAnsi="Times New Roman" w:cs="Times New Roman"/>
          <w:b/>
          <w:sz w:val="24"/>
          <w:szCs w:val="24"/>
        </w:rPr>
      </w:pPr>
      <w:r w:rsidRPr="00E5732C">
        <w:rPr>
          <w:rFonts w:ascii="Times New Roman" w:hAnsi="Times New Roman" w:cs="Times New Roman"/>
          <w:b/>
          <w:sz w:val="24"/>
          <w:szCs w:val="24"/>
        </w:rPr>
        <w:tab/>
      </w:r>
      <w:r w:rsidRPr="00E5732C">
        <w:rPr>
          <w:rFonts w:ascii="Times New Roman" w:hAnsi="Times New Roman" w:cs="Times New Roman"/>
          <w:b/>
          <w:sz w:val="24"/>
          <w:szCs w:val="24"/>
        </w:rPr>
        <w:tab/>
      </w:r>
      <w:r w:rsidRPr="00E5732C">
        <w:rPr>
          <w:rFonts w:ascii="Times New Roman" w:hAnsi="Times New Roman" w:cs="Times New Roman"/>
          <w:b/>
          <w:sz w:val="24"/>
          <w:szCs w:val="24"/>
        </w:rPr>
        <w:tab/>
      </w:r>
      <w:r w:rsidRPr="00E5732C">
        <w:rPr>
          <w:rFonts w:ascii="Times New Roman" w:hAnsi="Times New Roman" w:cs="Times New Roman"/>
          <w:b/>
          <w:sz w:val="24"/>
          <w:szCs w:val="24"/>
        </w:rPr>
        <w:tab/>
      </w:r>
      <w:r w:rsidRPr="00E5732C">
        <w:rPr>
          <w:rFonts w:ascii="Times New Roman" w:hAnsi="Times New Roman" w:cs="Times New Roman"/>
          <w:b/>
          <w:sz w:val="24"/>
          <w:szCs w:val="24"/>
        </w:rPr>
        <w:tab/>
      </w:r>
      <w:r w:rsidRPr="00E5732C">
        <w:rPr>
          <w:rFonts w:ascii="Times New Roman" w:hAnsi="Times New Roman" w:cs="Times New Roman"/>
          <w:b/>
          <w:sz w:val="24"/>
          <w:szCs w:val="24"/>
        </w:rPr>
        <w:tab/>
      </w:r>
      <m:oMath>
        <m:r>
          <m:rPr>
            <m:sty m:val="b"/>
          </m:rPr>
          <w:rPr>
            <w:rFonts w:ascii="Cambria Math" w:hAnsi="Times New Roman" w:cs="Times New Roman"/>
            <w:sz w:val="24"/>
            <w:szCs w:val="24"/>
          </w:rPr>
          <m:t>ПР</m:t>
        </m:r>
        <m:r>
          <m:rPr>
            <m:sty m:val="b"/>
          </m:rPr>
          <w:rPr>
            <w:rFonts w:ascii="Cambria Math" w:hAnsi="Times New Roman" w:cs="Times New Roman"/>
            <w:sz w:val="24"/>
            <w:szCs w:val="24"/>
          </w:rPr>
          <m:t>=</m:t>
        </m:r>
        <m:d>
          <m:dPr>
            <m:begChr m:val="["/>
            <m:endChr m:val="]"/>
            <m:ctrlPr>
              <w:rPr>
                <w:rFonts w:ascii="Cambria Math" w:hAnsi="Times New Roman" w:cs="Times New Roman"/>
                <w:b/>
                <w:sz w:val="24"/>
                <w:szCs w:val="24"/>
              </w:rPr>
            </m:ctrlPr>
          </m:dPr>
          <m:e>
            <m:sSup>
              <m:sSupPr>
                <m:ctrlPr>
                  <w:rPr>
                    <w:rFonts w:ascii="Cambria Math" w:hAnsi="Times New Roman" w:cs="Times New Roman"/>
                    <w:b/>
                    <w:sz w:val="24"/>
                    <w:szCs w:val="24"/>
                  </w:rPr>
                </m:ctrlPr>
              </m:sSupPr>
              <m:e>
                <m:r>
                  <m:rPr>
                    <m:sty m:val="b"/>
                  </m:rPr>
                  <w:rPr>
                    <w:rFonts w:ascii="Cambria Math" w:hAnsi="Cambria Math" w:cs="Times New Roman"/>
                    <w:sz w:val="24"/>
                    <w:szCs w:val="24"/>
                  </w:rPr>
                  <m:t>Pb</m:t>
                </m:r>
              </m:e>
              <m:sup>
                <m:r>
                  <m:rPr>
                    <m:sty m:val="b"/>
                  </m:rPr>
                  <w:rPr>
                    <w:rFonts w:ascii="Cambria Math" w:hAnsi="Cambria Math" w:cs="Times New Roman"/>
                    <w:sz w:val="24"/>
                    <w:szCs w:val="24"/>
                  </w:rPr>
                  <m:t>2</m:t>
                </m:r>
                <m:r>
                  <m:rPr>
                    <m:sty m:val="b"/>
                  </m:rPr>
                  <w:rPr>
                    <w:rFonts w:ascii="Cambria Math" w:hAnsi="Times New Roman" w:cs="Times New Roman"/>
                    <w:sz w:val="24"/>
                    <w:szCs w:val="24"/>
                  </w:rPr>
                  <m:t>+</m:t>
                </m:r>
              </m:sup>
            </m:sSup>
          </m:e>
        </m:d>
        <m:sSup>
          <m:sSupPr>
            <m:ctrlPr>
              <w:rPr>
                <w:rFonts w:ascii="Cambria Math" w:hAnsi="Times New Roman" w:cs="Times New Roman"/>
                <w:b/>
                <w:sz w:val="24"/>
                <w:szCs w:val="24"/>
              </w:rPr>
            </m:ctrlPr>
          </m:sSupPr>
          <m:e>
            <m:d>
              <m:dPr>
                <m:begChr m:val="["/>
                <m:endChr m:val="]"/>
                <m:ctrlPr>
                  <w:rPr>
                    <w:rFonts w:ascii="Cambria Math" w:hAnsi="Times New Roman" w:cs="Times New Roman"/>
                    <w:b/>
                    <w:sz w:val="24"/>
                    <w:szCs w:val="24"/>
                  </w:rPr>
                </m:ctrlPr>
              </m:dPr>
              <m:e>
                <m:sSup>
                  <m:sSupPr>
                    <m:ctrlPr>
                      <w:rPr>
                        <w:rFonts w:ascii="Cambria Math" w:hAnsi="Times New Roman" w:cs="Times New Roman"/>
                        <w:b/>
                        <w:sz w:val="24"/>
                        <w:szCs w:val="24"/>
                      </w:rPr>
                    </m:ctrlPr>
                  </m:sSupPr>
                  <m:e>
                    <m:r>
                      <m:rPr>
                        <m:sty m:val="b"/>
                      </m:rPr>
                      <w:rPr>
                        <w:rFonts w:ascii="Cambria Math" w:hAnsi="Cambria Math" w:cs="Times New Roman"/>
                        <w:sz w:val="24"/>
                        <w:szCs w:val="24"/>
                      </w:rPr>
                      <m:t>F</m:t>
                    </m:r>
                  </m:e>
                  <m:sup>
                    <m:r>
                      <m:rPr>
                        <m:sty m:val="b"/>
                      </m:rPr>
                      <w:rPr>
                        <w:rFonts w:ascii="Times New Roman" w:hAnsi="Times New Roman" w:cs="Times New Roman"/>
                        <w:sz w:val="24"/>
                        <w:szCs w:val="24"/>
                      </w:rPr>
                      <m:t>-</m:t>
                    </m:r>
                  </m:sup>
                </m:sSup>
              </m:e>
            </m:d>
          </m:e>
          <m:sup>
            <m:r>
              <m:rPr>
                <m:sty m:val="b"/>
              </m:rPr>
              <w:rPr>
                <w:rFonts w:ascii="Cambria Math" w:hAnsi="Cambria Math" w:cs="Times New Roman"/>
                <w:sz w:val="24"/>
                <w:szCs w:val="24"/>
              </w:rPr>
              <m:t>2</m:t>
            </m:r>
          </m:sup>
        </m:sSup>
      </m:oMath>
    </w:p>
    <w:p w:rsidR="006B4591" w:rsidRPr="006B4591" w:rsidRDefault="006B4591" w:rsidP="006B4591">
      <w:pPr>
        <w:widowControl w:val="0"/>
        <w:tabs>
          <w:tab w:val="left" w:pos="0"/>
          <w:tab w:val="left" w:pos="90"/>
          <w:tab w:val="left" w:pos="810"/>
          <w:tab w:val="left" w:pos="990"/>
        </w:tabs>
        <w:spacing w:after="0" w:line="240" w:lineRule="auto"/>
        <w:ind w:firstLine="540"/>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Если растворимость фторида свинца (</w:t>
      </w:r>
      <w:r w:rsidRPr="00E5732C">
        <w:rPr>
          <w:rFonts w:ascii="Times New Roman" w:hAnsi="Times New Roman" w:cs="Times New Roman"/>
          <w:sz w:val="24"/>
          <w:szCs w:val="24"/>
        </w:rPr>
        <w:t>II</w:t>
      </w:r>
      <w:r w:rsidRPr="006B4591">
        <w:rPr>
          <w:rFonts w:ascii="Times New Roman" w:hAnsi="Times New Roman" w:cs="Times New Roman"/>
          <w:sz w:val="24"/>
          <w:szCs w:val="24"/>
          <w:lang w:val="ru-RU"/>
        </w:rPr>
        <w:t xml:space="preserve">) равна </w:t>
      </w:r>
      <w:r w:rsidRPr="00E5732C">
        <w:rPr>
          <w:rFonts w:ascii="Times New Roman" w:hAnsi="Times New Roman" w:cs="Times New Roman"/>
          <w:i/>
          <w:sz w:val="24"/>
          <w:szCs w:val="24"/>
        </w:rPr>
        <w:t>q</w:t>
      </w:r>
      <w:r w:rsidRPr="006B4591">
        <w:rPr>
          <w:rFonts w:ascii="Times New Roman" w:hAnsi="Times New Roman" w:cs="Times New Roman"/>
          <w:sz w:val="24"/>
          <w:szCs w:val="24"/>
          <w:lang w:val="ru-RU"/>
        </w:rPr>
        <w:t xml:space="preserve">, то </w:t>
      </w:r>
      <w:proofErr w:type="gramStart"/>
      <w:r w:rsidRPr="006B4591">
        <w:rPr>
          <w:rFonts w:ascii="Times New Roman" w:hAnsi="Times New Roman" w:cs="Times New Roman"/>
          <w:sz w:val="24"/>
          <w:szCs w:val="24"/>
          <w:lang w:val="ru-RU"/>
        </w:rPr>
        <w:t>ПР</w:t>
      </w:r>
      <w:proofErr w:type="gramEnd"/>
      <w:r w:rsidRPr="00E5732C">
        <w:rPr>
          <w:rFonts w:ascii="Times New Roman" w:hAnsi="Times New Roman" w:cs="Times New Roman"/>
          <w:sz w:val="24"/>
          <w:szCs w:val="24"/>
        </w:rPr>
        <w:t> </w:t>
      </w:r>
      <w:r w:rsidRPr="006B4591">
        <w:rPr>
          <w:rFonts w:ascii="Times New Roman" w:hAnsi="Times New Roman" w:cs="Times New Roman"/>
          <w:sz w:val="24"/>
          <w:szCs w:val="24"/>
          <w:lang w:val="ru-RU"/>
        </w:rPr>
        <w:t>=</w:t>
      </w:r>
      <w:r w:rsidRPr="00E5732C">
        <w:rPr>
          <w:rFonts w:ascii="Times New Roman" w:hAnsi="Times New Roman" w:cs="Times New Roman"/>
          <w:sz w:val="24"/>
          <w:szCs w:val="24"/>
        </w:rPr>
        <w:t> </w:t>
      </w:r>
      <w:r w:rsidRPr="00E5732C">
        <w:rPr>
          <w:rFonts w:ascii="Times New Roman" w:hAnsi="Times New Roman" w:cs="Times New Roman"/>
          <w:i/>
          <w:sz w:val="24"/>
          <w:szCs w:val="24"/>
        </w:rPr>
        <w:t>q</w:t>
      </w:r>
      <w:r w:rsidRPr="00E5732C">
        <w:rPr>
          <w:rFonts w:ascii="Times New Roman" w:hAnsi="Times New Roman" w:cs="Times New Roman"/>
          <w:sz w:val="24"/>
          <w:szCs w:val="24"/>
        </w:rPr>
        <w:t>·</w:t>
      </w:r>
      <w:r w:rsidRPr="006B4591">
        <w:rPr>
          <w:rFonts w:ascii="Times New Roman" w:hAnsi="Times New Roman" w:cs="Times New Roman"/>
          <w:sz w:val="24"/>
          <w:szCs w:val="24"/>
          <w:lang w:val="ru-RU"/>
        </w:rPr>
        <w:t>(2</w:t>
      </w:r>
      <w:r w:rsidRPr="00E5732C">
        <w:rPr>
          <w:rFonts w:ascii="Times New Roman" w:hAnsi="Times New Roman" w:cs="Times New Roman"/>
          <w:i/>
          <w:sz w:val="24"/>
          <w:szCs w:val="24"/>
        </w:rPr>
        <w:t>q</w:t>
      </w:r>
      <w:r w:rsidRPr="006B4591">
        <w:rPr>
          <w:rFonts w:ascii="Times New Roman" w:hAnsi="Times New Roman" w:cs="Times New Roman"/>
          <w:sz w:val="24"/>
          <w:szCs w:val="24"/>
          <w:lang w:val="ru-RU"/>
        </w:rPr>
        <w:t>)</w:t>
      </w:r>
      <w:r w:rsidRPr="006B4591">
        <w:rPr>
          <w:rFonts w:ascii="Times New Roman" w:hAnsi="Times New Roman" w:cs="Times New Roman"/>
          <w:sz w:val="24"/>
          <w:szCs w:val="24"/>
          <w:vertAlign w:val="superscript"/>
          <w:lang w:val="ru-RU"/>
        </w:rPr>
        <w:t>2</w:t>
      </w:r>
      <w:r w:rsidRPr="006B4591">
        <w:rPr>
          <w:rFonts w:ascii="Times New Roman" w:hAnsi="Times New Roman" w:cs="Times New Roman"/>
          <w:sz w:val="24"/>
          <w:szCs w:val="24"/>
          <w:lang w:val="ru-RU"/>
        </w:rPr>
        <w:t xml:space="preserve"> = 4</w:t>
      </w:r>
      <w:r w:rsidRPr="00E5732C">
        <w:rPr>
          <w:rFonts w:ascii="Times New Roman" w:hAnsi="Times New Roman" w:cs="Times New Roman"/>
          <w:i/>
          <w:sz w:val="24"/>
          <w:szCs w:val="24"/>
        </w:rPr>
        <w:t>q</w:t>
      </w:r>
      <w:r w:rsidRPr="006B4591">
        <w:rPr>
          <w:rFonts w:ascii="Times New Roman" w:hAnsi="Times New Roman" w:cs="Times New Roman"/>
          <w:sz w:val="24"/>
          <w:szCs w:val="24"/>
          <w:vertAlign w:val="superscript"/>
          <w:lang w:val="ru-RU"/>
        </w:rPr>
        <w:t>3</w:t>
      </w:r>
    </w:p>
    <w:p w:rsidR="006B4591" w:rsidRPr="006B4591" w:rsidRDefault="006B4591" w:rsidP="006B4591">
      <w:pPr>
        <w:widowControl w:val="0"/>
        <w:tabs>
          <w:tab w:val="left" w:pos="0"/>
          <w:tab w:val="left" w:pos="90"/>
          <w:tab w:val="left" w:pos="810"/>
          <w:tab w:val="left" w:pos="990"/>
        </w:tabs>
        <w:spacing w:after="0" w:line="240" w:lineRule="auto"/>
        <w:ind w:firstLine="540"/>
        <w:jc w:val="both"/>
        <w:rPr>
          <w:rFonts w:ascii="Times New Roman" w:hAnsi="Times New Roman" w:cs="Times New Roman"/>
          <w:sz w:val="24"/>
          <w:szCs w:val="24"/>
          <w:lang w:val="ru-RU"/>
        </w:rPr>
      </w:pPr>
    </w:p>
    <w:p w:rsidR="006B4591" w:rsidRPr="006B4591" w:rsidRDefault="006B4591" w:rsidP="006B4591">
      <w:pPr>
        <w:widowControl w:val="0"/>
        <w:tabs>
          <w:tab w:val="left" w:pos="0"/>
          <w:tab w:val="left" w:pos="90"/>
          <w:tab w:val="left" w:pos="810"/>
          <w:tab w:val="left" w:pos="990"/>
        </w:tabs>
        <w:spacing w:after="0" w:line="240" w:lineRule="auto"/>
        <w:jc w:val="both"/>
        <w:rPr>
          <w:rFonts w:ascii="Times New Roman" w:hAnsi="Times New Roman" w:cs="Times New Roman"/>
          <w:sz w:val="24"/>
          <w:szCs w:val="24"/>
          <w:lang w:val="ru-RU"/>
        </w:rPr>
      </w:pPr>
      <w:r w:rsidRPr="006B4591">
        <w:rPr>
          <w:rFonts w:ascii="Times New Roman" w:hAnsi="Times New Roman" w:cs="Times New Roman"/>
          <w:b/>
          <w:sz w:val="24"/>
          <w:szCs w:val="24"/>
          <w:lang w:val="ru-RU"/>
        </w:rPr>
        <w:t>Пример 12.5</w:t>
      </w:r>
      <w:r w:rsidRPr="006B4591">
        <w:rPr>
          <w:rFonts w:ascii="Times New Roman" w:hAnsi="Times New Roman" w:cs="Times New Roman"/>
          <w:sz w:val="24"/>
          <w:szCs w:val="24"/>
          <w:lang w:val="ru-RU"/>
        </w:rPr>
        <w:t>. Если растворимость фторида свинца равна 0,64</w:t>
      </w:r>
      <w:r w:rsidRPr="00E5732C">
        <w:rPr>
          <w:rFonts w:ascii="Times New Roman" w:hAnsi="Times New Roman" w:cs="Times New Roman"/>
          <w:sz w:val="24"/>
          <w:szCs w:val="24"/>
        </w:rPr>
        <w:t> </w:t>
      </w:r>
      <w:r w:rsidRPr="006B4591">
        <w:rPr>
          <w:rFonts w:ascii="Times New Roman" w:hAnsi="Times New Roman" w:cs="Times New Roman"/>
          <w:sz w:val="24"/>
          <w:szCs w:val="24"/>
          <w:lang w:val="ru-RU"/>
        </w:rPr>
        <w:t xml:space="preserve">г/л, то чему равно </w:t>
      </w:r>
      <w:proofErr w:type="gramStart"/>
      <w:r w:rsidRPr="006B4591">
        <w:rPr>
          <w:rFonts w:ascii="Times New Roman" w:hAnsi="Times New Roman" w:cs="Times New Roman"/>
          <w:sz w:val="24"/>
          <w:szCs w:val="24"/>
          <w:lang w:val="ru-RU"/>
        </w:rPr>
        <w:t>ПР</w:t>
      </w:r>
      <w:proofErr w:type="gramEnd"/>
      <w:r w:rsidRPr="006B4591">
        <w:rPr>
          <w:rFonts w:ascii="Times New Roman" w:hAnsi="Times New Roman" w:cs="Times New Roman"/>
          <w:sz w:val="24"/>
          <w:szCs w:val="24"/>
          <w:lang w:val="ru-RU"/>
        </w:rPr>
        <w:t>?</w:t>
      </w:r>
    </w:p>
    <w:p w:rsidR="006B4591" w:rsidRPr="006B4591" w:rsidRDefault="006B4591" w:rsidP="006B4591">
      <w:pPr>
        <w:widowControl w:val="0"/>
        <w:tabs>
          <w:tab w:val="left" w:pos="0"/>
          <w:tab w:val="left" w:pos="90"/>
          <w:tab w:val="left" w:pos="810"/>
          <w:tab w:val="left" w:pos="990"/>
        </w:tabs>
        <w:spacing w:after="0" w:line="240" w:lineRule="auto"/>
        <w:jc w:val="both"/>
        <w:rPr>
          <w:rFonts w:ascii="Times New Roman" w:hAnsi="Times New Roman" w:cs="Times New Roman"/>
          <w:sz w:val="24"/>
          <w:szCs w:val="24"/>
          <w:lang w:val="ru-RU"/>
        </w:rPr>
      </w:pPr>
      <w:r w:rsidRPr="006B4591">
        <w:rPr>
          <w:rFonts w:ascii="Times New Roman" w:hAnsi="Times New Roman" w:cs="Times New Roman"/>
          <w:b/>
          <w:sz w:val="24"/>
          <w:szCs w:val="24"/>
          <w:lang w:val="ru-RU"/>
        </w:rPr>
        <w:t>Решение</w:t>
      </w:r>
      <w:r w:rsidRPr="006B4591">
        <w:rPr>
          <w:rFonts w:ascii="Times New Roman" w:hAnsi="Times New Roman" w:cs="Times New Roman"/>
          <w:sz w:val="24"/>
          <w:szCs w:val="24"/>
          <w:lang w:val="ru-RU"/>
        </w:rPr>
        <w:t xml:space="preserve">. </w:t>
      </w:r>
      <m:oMath>
        <m:r>
          <w:rPr>
            <w:rFonts w:ascii="Cambria Math" w:hAnsi="Cambria Math" w:cs="Times New Roman"/>
            <w:sz w:val="24"/>
            <w:szCs w:val="24"/>
          </w:rPr>
          <m:t>q</m:t>
        </m:r>
        <m:d>
          <m:dPr>
            <m:ctrlPr>
              <w:rPr>
                <w:rFonts w:ascii="Cambria Math" w:hAnsi="Times New Roman" w:cs="Times New Roman"/>
                <w:sz w:val="24"/>
                <w:szCs w:val="24"/>
              </w:rPr>
            </m:ctrlPr>
          </m:dPr>
          <m:e>
            <m:sSub>
              <m:sSubPr>
                <m:ctrlPr>
                  <w:rPr>
                    <w:rFonts w:ascii="Cambria Math" w:hAnsi="Times New Roman" w:cs="Times New Roman"/>
                    <w:sz w:val="24"/>
                    <w:szCs w:val="24"/>
                  </w:rPr>
                </m:ctrlPr>
              </m:sSubPr>
              <m:e>
                <m:r>
                  <m:rPr>
                    <m:sty m:val="p"/>
                  </m:rPr>
                  <w:rPr>
                    <w:rFonts w:ascii="Cambria Math" w:hAnsi="Times New Roman" w:cs="Times New Roman"/>
                    <w:sz w:val="24"/>
                    <w:szCs w:val="24"/>
                  </w:rPr>
                  <m:t>PbF</m:t>
                </m:r>
              </m:e>
              <m:sub>
                <m:r>
                  <m:rPr>
                    <m:sty m:val="p"/>
                  </m:rPr>
                  <w:rPr>
                    <w:rFonts w:ascii="Cambria Math" w:hAnsi="Times New Roman" w:cs="Times New Roman"/>
                    <w:sz w:val="24"/>
                    <w:szCs w:val="24"/>
                    <w:lang w:val="ru-RU"/>
                  </w:rPr>
                  <m:t>2</m:t>
                </m:r>
              </m:sub>
            </m:sSub>
          </m:e>
        </m:d>
        <m:r>
          <m:rPr>
            <m:sty m:val="p"/>
          </m:rPr>
          <w:rPr>
            <w:rFonts w:ascii="Cambria Math" w:hAnsi="Times New Roman" w:cs="Times New Roman"/>
            <w:sz w:val="24"/>
            <w:szCs w:val="24"/>
            <w:lang w:val="ru-RU"/>
          </w:rPr>
          <m:t>=</m:t>
        </m:r>
        <m:f>
          <m:fPr>
            <m:ctrlPr>
              <w:rPr>
                <w:rFonts w:ascii="Cambria Math" w:hAnsi="Times New Roman" w:cs="Times New Roman"/>
                <w:sz w:val="24"/>
                <w:szCs w:val="24"/>
              </w:rPr>
            </m:ctrlPr>
          </m:fPr>
          <m:num>
            <m:r>
              <m:rPr>
                <m:sty m:val="p"/>
              </m:rPr>
              <w:rPr>
                <w:rFonts w:ascii="Cambria Math" w:hAnsi="Times New Roman" w:cs="Times New Roman"/>
                <w:sz w:val="24"/>
                <w:szCs w:val="24"/>
                <w:lang w:val="ru-RU"/>
              </w:rPr>
              <m:t>0,64</m:t>
            </m:r>
            <m:r>
              <m:rPr>
                <m:sty m:val="p"/>
              </m:rPr>
              <w:rPr>
                <w:rFonts w:ascii="Cambria Math" w:hAnsi="Times New Roman" w:cs="Times New Roman"/>
                <w:sz w:val="24"/>
                <w:szCs w:val="24"/>
                <w:lang w:val="ru-RU"/>
              </w:rPr>
              <m:t>г</m:t>
            </m:r>
            <m:r>
              <m:rPr>
                <m:sty m:val="p"/>
              </m:rPr>
              <w:rPr>
                <w:rFonts w:ascii="Cambria Math" w:hAnsi="Times New Roman" w:cs="Times New Roman"/>
                <w:sz w:val="24"/>
                <w:szCs w:val="24"/>
                <w:lang w:val="ru-RU"/>
              </w:rPr>
              <m:t>/</m:t>
            </m:r>
            <m:r>
              <m:rPr>
                <m:sty m:val="p"/>
              </m:rPr>
              <w:rPr>
                <w:rFonts w:ascii="Cambria Math" w:hAnsi="Times New Roman" w:cs="Times New Roman"/>
                <w:sz w:val="24"/>
                <w:szCs w:val="24"/>
                <w:lang w:val="ru-RU"/>
              </w:rPr>
              <m:t>л</m:t>
            </m:r>
          </m:num>
          <m:den>
            <m:r>
              <m:rPr>
                <m:sty m:val="p"/>
              </m:rPr>
              <w:rPr>
                <w:rFonts w:ascii="Cambria Math" w:hAnsi="Times New Roman" w:cs="Times New Roman"/>
                <w:sz w:val="24"/>
                <w:szCs w:val="24"/>
                <w:lang w:val="ru-RU"/>
              </w:rPr>
              <m:t>245</m:t>
            </m:r>
            <m:r>
              <m:rPr>
                <m:sty m:val="p"/>
              </m:rPr>
              <w:rPr>
                <w:rFonts w:ascii="Cambria Math" w:hAnsi="Times New Roman" w:cs="Times New Roman"/>
                <w:sz w:val="24"/>
                <w:szCs w:val="24"/>
                <w:lang w:val="ru-RU"/>
              </w:rPr>
              <m:t>г</m:t>
            </m:r>
            <m:r>
              <m:rPr>
                <m:sty m:val="p"/>
              </m:rPr>
              <w:rPr>
                <w:rFonts w:ascii="Cambria Math" w:hAnsi="Times New Roman" w:cs="Times New Roman"/>
                <w:sz w:val="24"/>
                <w:szCs w:val="24"/>
                <w:lang w:val="ru-RU"/>
              </w:rPr>
              <m:t>/</m:t>
            </m:r>
            <m:r>
              <m:rPr>
                <m:sty m:val="p"/>
              </m:rPr>
              <w:rPr>
                <w:rFonts w:ascii="Cambria Math" w:hAnsi="Times New Roman" w:cs="Times New Roman"/>
                <w:sz w:val="24"/>
                <w:szCs w:val="24"/>
                <w:lang w:val="ru-RU"/>
              </w:rPr>
              <m:t>моль</m:t>
            </m:r>
          </m:den>
        </m:f>
        <m:r>
          <m:rPr>
            <m:sty m:val="p"/>
          </m:rPr>
          <w:rPr>
            <w:rFonts w:ascii="Cambria Math" w:hAnsi="Times New Roman" w:cs="Times New Roman"/>
            <w:sz w:val="24"/>
            <w:szCs w:val="24"/>
            <w:lang w:val="ru-RU"/>
          </w:rPr>
          <m:t>=2,61</m:t>
        </m:r>
        <m:r>
          <m:rPr>
            <m:sty m:val="p"/>
          </m:rPr>
          <w:rPr>
            <w:rFonts w:ascii="Cambria Math" w:hAnsi="Times New Roman" w:cs="Times New Roman"/>
            <w:sz w:val="24"/>
            <w:szCs w:val="24"/>
            <w:lang w:val="ru-RU"/>
          </w:rPr>
          <m:t>∙</m:t>
        </m:r>
        <m:sSup>
          <m:sSupPr>
            <m:ctrlPr>
              <w:rPr>
                <w:rFonts w:ascii="Cambria Math" w:hAnsi="Times New Roman" w:cs="Times New Roman"/>
                <w:sz w:val="24"/>
                <w:szCs w:val="24"/>
              </w:rPr>
            </m:ctrlPr>
          </m:sSupPr>
          <m:e>
            <m:r>
              <m:rPr>
                <m:sty m:val="p"/>
              </m:rPr>
              <w:rPr>
                <w:rFonts w:ascii="Cambria Math" w:hAnsi="Times New Roman" w:cs="Times New Roman"/>
                <w:sz w:val="24"/>
                <w:szCs w:val="24"/>
                <w:lang w:val="ru-RU"/>
              </w:rPr>
              <m:t>10</m:t>
            </m:r>
          </m:e>
          <m:sup>
            <m:r>
              <m:rPr>
                <m:sty m:val="p"/>
              </m:rPr>
              <w:rPr>
                <w:rFonts w:ascii="Times New Roman" w:hAnsi="Times New Roman" w:cs="Times New Roman"/>
                <w:sz w:val="24"/>
                <w:szCs w:val="24"/>
                <w:lang w:val="ru-RU"/>
              </w:rPr>
              <m:t>-</m:t>
            </m:r>
            <m:r>
              <m:rPr>
                <m:sty m:val="p"/>
              </m:rPr>
              <w:rPr>
                <w:rFonts w:ascii="Cambria Math" w:hAnsi="Times New Roman" w:cs="Times New Roman"/>
                <w:sz w:val="24"/>
                <w:szCs w:val="24"/>
                <w:lang w:val="ru-RU"/>
              </w:rPr>
              <m:t>3</m:t>
            </m:r>
          </m:sup>
        </m:sSup>
        <m:r>
          <m:rPr>
            <m:sty m:val="p"/>
          </m:rPr>
          <w:rPr>
            <w:rFonts w:ascii="Cambria Math" w:hAnsi="Times New Roman" w:cs="Times New Roman"/>
            <w:sz w:val="24"/>
            <w:szCs w:val="24"/>
            <w:lang w:val="ru-RU"/>
          </w:rPr>
          <m:t>моль</m:t>
        </m:r>
        <m:r>
          <m:rPr>
            <m:sty m:val="p"/>
          </m:rPr>
          <w:rPr>
            <w:rFonts w:ascii="Cambria Math" w:hAnsi="Times New Roman" w:cs="Times New Roman"/>
            <w:sz w:val="24"/>
            <w:szCs w:val="24"/>
            <w:lang w:val="ru-RU"/>
          </w:rPr>
          <m:t>/</m:t>
        </m:r>
        <m:r>
          <m:rPr>
            <m:sty m:val="p"/>
          </m:rPr>
          <w:rPr>
            <w:rFonts w:ascii="Cambria Math" w:hAnsi="Times New Roman" w:cs="Times New Roman"/>
            <w:sz w:val="24"/>
            <w:szCs w:val="24"/>
            <w:lang w:val="ru-RU"/>
          </w:rPr>
          <m:t>л</m:t>
        </m:r>
      </m:oMath>
      <w:r w:rsidRPr="006B4591">
        <w:rPr>
          <w:rFonts w:ascii="Times New Roman" w:hAnsi="Times New Roman" w:cs="Times New Roman"/>
          <w:sz w:val="24"/>
          <w:szCs w:val="24"/>
          <w:lang w:val="ru-RU"/>
        </w:rPr>
        <w:tab/>
      </w:r>
      <m:oMath>
        <m:r>
          <m:rPr>
            <m:sty m:val="p"/>
          </m:rPr>
          <w:rPr>
            <w:rFonts w:ascii="Cambria Math" w:hAnsi="Times New Roman" w:cs="Times New Roman"/>
            <w:lang w:val="ru-RU"/>
          </w:rPr>
          <m:t>ПР</m:t>
        </m:r>
        <m:r>
          <m:rPr>
            <m:sty m:val="p"/>
          </m:rPr>
          <w:rPr>
            <w:rFonts w:ascii="Cambria Math" w:hAnsi="Times New Roman" w:cs="Times New Roman"/>
            <w:lang w:val="ru-RU"/>
          </w:rPr>
          <m:t>=4</m:t>
        </m:r>
        <m:sSup>
          <m:sSupPr>
            <m:ctrlPr>
              <w:rPr>
                <w:rFonts w:ascii="Cambria Math" w:hAnsi="Times New Roman" w:cs="Times New Roman"/>
              </w:rPr>
            </m:ctrlPr>
          </m:sSupPr>
          <m:e>
            <m:d>
              <m:dPr>
                <m:ctrlPr>
                  <w:rPr>
                    <w:rFonts w:ascii="Cambria Math" w:hAnsi="Times New Roman" w:cs="Times New Roman"/>
                  </w:rPr>
                </m:ctrlPr>
              </m:dPr>
              <m:e>
                <m:r>
                  <m:rPr>
                    <m:sty m:val="p"/>
                  </m:rPr>
                  <w:rPr>
                    <w:rFonts w:ascii="Cambria Math" w:hAnsi="Times New Roman" w:cs="Times New Roman"/>
                    <w:lang w:val="ru-RU"/>
                  </w:rPr>
                  <m:t>2,61</m:t>
                </m:r>
                <m:r>
                  <m:rPr>
                    <m:sty m:val="p"/>
                  </m:rPr>
                  <w:rPr>
                    <w:rFonts w:ascii="Cambria Math" w:hAnsi="Times New Roman" w:cs="Times New Roman"/>
                    <w:lang w:val="ru-RU"/>
                  </w:rPr>
                  <m:t>∙</m:t>
                </m:r>
                <m:sSup>
                  <m:sSupPr>
                    <m:ctrlPr>
                      <w:rPr>
                        <w:rFonts w:ascii="Cambria Math" w:hAnsi="Times New Roman" w:cs="Times New Roman"/>
                      </w:rPr>
                    </m:ctrlPr>
                  </m:sSupPr>
                  <m:e>
                    <m:r>
                      <m:rPr>
                        <m:sty m:val="p"/>
                      </m:rPr>
                      <w:rPr>
                        <w:rFonts w:ascii="Cambria Math" w:hAnsi="Times New Roman" w:cs="Times New Roman"/>
                        <w:lang w:val="ru-RU"/>
                      </w:rPr>
                      <m:t>10</m:t>
                    </m:r>
                  </m:e>
                  <m:sup>
                    <m:r>
                      <m:rPr>
                        <m:sty m:val="p"/>
                      </m:rPr>
                      <w:rPr>
                        <w:rFonts w:ascii="Cambria Math" w:hAnsi="Cambria Math" w:cs="Times New Roman"/>
                        <w:lang w:val="ru-RU"/>
                      </w:rPr>
                      <m:t>-</m:t>
                    </m:r>
                    <m:r>
                      <m:rPr>
                        <m:sty m:val="p"/>
                      </m:rPr>
                      <w:rPr>
                        <w:rFonts w:ascii="Cambria Math" w:hAnsi="Times New Roman" w:cs="Times New Roman"/>
                        <w:lang w:val="ru-RU"/>
                      </w:rPr>
                      <m:t>3</m:t>
                    </m:r>
                  </m:sup>
                </m:sSup>
              </m:e>
            </m:d>
          </m:e>
          <m:sup>
            <m:r>
              <m:rPr>
                <m:sty m:val="p"/>
              </m:rPr>
              <w:rPr>
                <w:rFonts w:ascii="Cambria Math" w:hAnsi="Times New Roman" w:cs="Times New Roman"/>
                <w:lang w:val="ru-RU"/>
              </w:rPr>
              <m:t>3</m:t>
            </m:r>
          </m:sup>
        </m:sSup>
        <m:r>
          <m:rPr>
            <m:sty m:val="p"/>
          </m:rPr>
          <w:rPr>
            <w:rFonts w:ascii="Cambria Math" w:hAnsi="Times New Roman" w:cs="Times New Roman"/>
            <w:lang w:val="ru-RU"/>
          </w:rPr>
          <m:t>=7,13</m:t>
        </m:r>
        <m:r>
          <m:rPr>
            <m:sty m:val="p"/>
          </m:rPr>
          <w:rPr>
            <w:rFonts w:ascii="Cambria Math" w:hAnsi="Times New Roman" w:cs="Times New Roman"/>
            <w:lang w:val="ru-RU"/>
          </w:rPr>
          <m:t>∙</m:t>
        </m:r>
        <m:sSup>
          <m:sSupPr>
            <m:ctrlPr>
              <w:rPr>
                <w:rFonts w:ascii="Cambria Math" w:hAnsi="Times New Roman" w:cs="Times New Roman"/>
              </w:rPr>
            </m:ctrlPr>
          </m:sSupPr>
          <m:e>
            <m:r>
              <m:rPr>
                <m:sty m:val="p"/>
              </m:rPr>
              <w:rPr>
                <w:rFonts w:ascii="Cambria Math" w:hAnsi="Times New Roman" w:cs="Times New Roman"/>
                <w:lang w:val="ru-RU"/>
              </w:rPr>
              <m:t>10</m:t>
            </m:r>
          </m:e>
          <m:sup>
            <m:r>
              <m:rPr>
                <m:sty m:val="p"/>
              </m:rPr>
              <w:rPr>
                <w:rFonts w:ascii="Cambria Math" w:hAnsi="Cambria Math" w:cs="Times New Roman"/>
                <w:lang w:val="ru-RU"/>
              </w:rPr>
              <m:t>-</m:t>
            </m:r>
            <m:r>
              <m:rPr>
                <m:sty m:val="p"/>
              </m:rPr>
              <w:rPr>
                <w:rFonts w:ascii="Cambria Math" w:hAnsi="Times New Roman" w:cs="Times New Roman"/>
                <w:lang w:val="ru-RU"/>
              </w:rPr>
              <m:t>8</m:t>
            </m:r>
          </m:sup>
        </m:sSup>
        <m:sSup>
          <m:sSupPr>
            <m:ctrlPr>
              <w:rPr>
                <w:rFonts w:ascii="Cambria Math" w:hAnsi="Times New Roman" w:cs="Times New Roman"/>
              </w:rPr>
            </m:ctrlPr>
          </m:sSupPr>
          <m:e>
            <m:r>
              <m:rPr>
                <m:sty m:val="p"/>
              </m:rPr>
              <w:rPr>
                <w:rFonts w:ascii="Cambria Math" w:hAnsi="Times New Roman" w:cs="Times New Roman"/>
                <w:lang w:val="ru-RU"/>
              </w:rPr>
              <m:t>моль</m:t>
            </m:r>
          </m:e>
          <m:sup>
            <m:r>
              <m:rPr>
                <m:sty m:val="p"/>
              </m:rPr>
              <w:rPr>
                <w:rFonts w:ascii="Cambria Math" w:hAnsi="Times New Roman" w:cs="Times New Roman"/>
                <w:lang w:val="ru-RU"/>
              </w:rPr>
              <m:t>3</m:t>
            </m:r>
          </m:sup>
        </m:sSup>
        <m:r>
          <m:rPr>
            <m:sty m:val="p"/>
          </m:rPr>
          <w:rPr>
            <w:rFonts w:ascii="Cambria Math" w:hAnsi="Cambria Math" w:cs="Times New Roman"/>
            <w:lang w:val="ru-RU"/>
          </w:rPr>
          <m:t>∙</m:t>
        </m:r>
        <m:sSup>
          <m:sSupPr>
            <m:ctrlPr>
              <w:rPr>
                <w:rFonts w:ascii="Cambria Math" w:hAnsi="Times New Roman" w:cs="Times New Roman"/>
              </w:rPr>
            </m:ctrlPr>
          </m:sSupPr>
          <m:e>
            <m:r>
              <m:rPr>
                <m:sty m:val="p"/>
              </m:rPr>
              <w:rPr>
                <w:rFonts w:ascii="Cambria Math" w:hAnsi="Times New Roman" w:cs="Times New Roman"/>
                <w:lang w:val="ru-RU"/>
              </w:rPr>
              <m:t>л</m:t>
            </m:r>
          </m:e>
          <m:sup>
            <m:r>
              <m:rPr>
                <m:sty m:val="p"/>
              </m:rPr>
              <w:rPr>
                <w:rFonts w:ascii="Cambria Math" w:hAnsi="Cambria Math" w:cs="Times New Roman"/>
                <w:lang w:val="ru-RU"/>
              </w:rPr>
              <m:t>-</m:t>
            </m:r>
            <m:r>
              <m:rPr>
                <m:sty m:val="p"/>
              </m:rPr>
              <w:rPr>
                <w:rFonts w:ascii="Cambria Math" w:hAnsi="Times New Roman" w:cs="Times New Roman"/>
                <w:lang w:val="ru-RU"/>
              </w:rPr>
              <m:t>3</m:t>
            </m:r>
          </m:sup>
        </m:sSup>
      </m:oMath>
    </w:p>
    <w:p w:rsidR="006B4591" w:rsidRPr="006B4591" w:rsidRDefault="006B4591" w:rsidP="006B4591">
      <w:pPr>
        <w:widowControl w:val="0"/>
        <w:tabs>
          <w:tab w:val="left" w:pos="0"/>
          <w:tab w:val="left" w:pos="90"/>
          <w:tab w:val="left" w:pos="810"/>
          <w:tab w:val="left" w:pos="990"/>
        </w:tabs>
        <w:spacing w:after="0" w:line="240" w:lineRule="auto"/>
        <w:jc w:val="both"/>
        <w:rPr>
          <w:rFonts w:ascii="Times New Roman" w:hAnsi="Times New Roman" w:cs="Times New Roman"/>
          <w:sz w:val="24"/>
          <w:szCs w:val="24"/>
          <w:lang w:val="ru-RU"/>
        </w:rPr>
      </w:pPr>
    </w:p>
    <w:p w:rsidR="006B4591" w:rsidRPr="006B4591" w:rsidRDefault="006B4591" w:rsidP="00082D79">
      <w:pPr>
        <w:widowControl w:val="0"/>
        <w:tabs>
          <w:tab w:val="left" w:pos="0"/>
          <w:tab w:val="left" w:pos="90"/>
          <w:tab w:val="left" w:pos="810"/>
          <w:tab w:val="left" w:pos="990"/>
        </w:tabs>
        <w:spacing w:after="0"/>
        <w:ind w:firstLine="540"/>
        <w:jc w:val="both"/>
        <w:rPr>
          <w:rFonts w:ascii="Times New Roman" w:hAnsi="Times New Roman" w:cs="Times New Roman"/>
          <w:sz w:val="24"/>
          <w:szCs w:val="24"/>
          <w:lang w:val="ru-RU"/>
        </w:rPr>
      </w:pPr>
      <w:r w:rsidRPr="006B4591">
        <w:rPr>
          <w:rFonts w:ascii="Times New Roman" w:hAnsi="Times New Roman" w:cs="Times New Roman"/>
          <w:b/>
          <w:sz w:val="24"/>
          <w:szCs w:val="24"/>
          <w:lang w:val="ru-RU"/>
        </w:rPr>
        <w:t>Применение ПР</w:t>
      </w:r>
      <w:r w:rsidRPr="006B4591">
        <w:rPr>
          <w:rFonts w:ascii="Times New Roman" w:hAnsi="Times New Roman" w:cs="Times New Roman"/>
          <w:sz w:val="24"/>
          <w:szCs w:val="24"/>
          <w:lang w:val="ru-RU"/>
        </w:rPr>
        <w:t xml:space="preserve">. Хлориды титруют нитратом серебра, приливая его к раствору, содержащему ионы </w:t>
      </w:r>
      <w:r w:rsidRPr="00E5732C">
        <w:rPr>
          <w:rFonts w:ascii="Times New Roman" w:hAnsi="Times New Roman" w:cs="Times New Roman"/>
          <w:sz w:val="24"/>
          <w:szCs w:val="24"/>
        </w:rPr>
        <w:t>Cl</w:t>
      </w:r>
      <w:r w:rsidRPr="006B4591">
        <w:rPr>
          <w:rFonts w:ascii="Times New Roman" w:hAnsi="Times New Roman" w:cs="Times New Roman"/>
          <w:sz w:val="24"/>
          <w:szCs w:val="24"/>
          <w:vertAlign w:val="superscript"/>
          <w:lang w:val="ru-RU"/>
        </w:rPr>
        <w:t>-</w:t>
      </w:r>
      <w:r w:rsidRPr="006B4591">
        <w:rPr>
          <w:rFonts w:ascii="Times New Roman" w:hAnsi="Times New Roman" w:cs="Times New Roman"/>
          <w:sz w:val="24"/>
          <w:szCs w:val="24"/>
          <w:lang w:val="ru-RU"/>
        </w:rPr>
        <w:t>. Индикатор – хромат калия – в точке конца титрования дает осадок хромата серебра, окрашенный в красный цвет Существенно то, что хромат серебра не выпадает в осадок до тех пор, пока весь хлори-ион не осадится в виде хлорида серебра. В точке конца тирования система содержит хлорид серебра, поэтому можно определить количество [</w:t>
      </w:r>
      <w:r w:rsidRPr="00E5732C">
        <w:rPr>
          <w:rFonts w:ascii="Times New Roman" w:hAnsi="Times New Roman" w:cs="Times New Roman"/>
          <w:sz w:val="24"/>
          <w:szCs w:val="24"/>
        </w:rPr>
        <w:t>Ag</w:t>
      </w:r>
      <w:r w:rsidRPr="006B4591">
        <w:rPr>
          <w:rFonts w:ascii="Times New Roman" w:hAnsi="Times New Roman" w:cs="Times New Roman"/>
          <w:sz w:val="24"/>
          <w:szCs w:val="24"/>
          <w:vertAlign w:val="superscript"/>
          <w:lang w:val="ru-RU"/>
        </w:rPr>
        <w:t>+</w:t>
      </w:r>
      <w:r w:rsidRPr="006B4591">
        <w:rPr>
          <w:rFonts w:ascii="Times New Roman" w:hAnsi="Times New Roman" w:cs="Times New Roman"/>
          <w:sz w:val="24"/>
          <w:szCs w:val="24"/>
          <w:lang w:val="ru-RU"/>
        </w:rPr>
        <w:t xml:space="preserve">]. Для </w:t>
      </w:r>
      <w:r w:rsidRPr="00E5732C">
        <w:rPr>
          <w:rFonts w:ascii="Times New Roman" w:hAnsi="Times New Roman" w:cs="Times New Roman"/>
          <w:sz w:val="24"/>
          <w:szCs w:val="24"/>
        </w:rPr>
        <w:t>AgCl</w:t>
      </w:r>
      <w:r w:rsidRPr="006B4591">
        <w:rPr>
          <w:rFonts w:ascii="Times New Roman" w:hAnsi="Times New Roman" w:cs="Times New Roman"/>
          <w:sz w:val="24"/>
          <w:szCs w:val="24"/>
          <w:lang w:val="ru-RU"/>
        </w:rPr>
        <w:t xml:space="preserve"> </w:t>
      </w:r>
      <w:proofErr w:type="gramStart"/>
      <w:r w:rsidRPr="006B4591">
        <w:rPr>
          <w:rFonts w:ascii="Times New Roman" w:hAnsi="Times New Roman" w:cs="Times New Roman"/>
          <w:sz w:val="24"/>
          <w:szCs w:val="24"/>
          <w:lang w:val="ru-RU"/>
        </w:rPr>
        <w:t>ПР</w:t>
      </w:r>
      <w:proofErr w:type="gramEnd"/>
      <w:r w:rsidRPr="00E5732C">
        <w:rPr>
          <w:rFonts w:ascii="Times New Roman" w:hAnsi="Times New Roman" w:cs="Times New Roman"/>
          <w:sz w:val="24"/>
          <w:szCs w:val="24"/>
        </w:rPr>
        <w:t> </w:t>
      </w:r>
      <w:r w:rsidRPr="006B4591">
        <w:rPr>
          <w:rFonts w:ascii="Times New Roman" w:hAnsi="Times New Roman" w:cs="Times New Roman"/>
          <w:sz w:val="24"/>
          <w:szCs w:val="24"/>
          <w:lang w:val="ru-RU"/>
        </w:rPr>
        <w:t>=</w:t>
      </w:r>
      <w:r w:rsidRPr="00E5732C">
        <w:rPr>
          <w:rFonts w:ascii="Times New Roman" w:hAnsi="Times New Roman" w:cs="Times New Roman"/>
          <w:sz w:val="24"/>
          <w:szCs w:val="24"/>
        </w:rPr>
        <w:t> </w:t>
      </w:r>
      <w:r w:rsidRPr="006B4591">
        <w:rPr>
          <w:rFonts w:ascii="Times New Roman" w:hAnsi="Times New Roman" w:cs="Times New Roman"/>
          <w:sz w:val="24"/>
          <w:szCs w:val="24"/>
          <w:lang w:val="ru-RU"/>
        </w:rPr>
        <w:t>1,2</w:t>
      </w:r>
      <w:r w:rsidRPr="00E5732C">
        <w:rPr>
          <w:rFonts w:ascii="Times New Roman" w:hAnsi="Times New Roman" w:cs="Times New Roman"/>
          <w:sz w:val="24"/>
          <w:szCs w:val="24"/>
        </w:rPr>
        <w:t>·</w:t>
      </w:r>
      <w:r w:rsidRPr="006B4591">
        <w:rPr>
          <w:rFonts w:ascii="Times New Roman" w:hAnsi="Times New Roman" w:cs="Times New Roman"/>
          <w:sz w:val="24"/>
          <w:szCs w:val="24"/>
          <w:lang w:val="ru-RU"/>
        </w:rPr>
        <w:t>10</w:t>
      </w:r>
      <w:r w:rsidRPr="006B4591">
        <w:rPr>
          <w:rFonts w:ascii="Times New Roman" w:hAnsi="Times New Roman" w:cs="Times New Roman"/>
          <w:sz w:val="24"/>
          <w:szCs w:val="24"/>
          <w:vertAlign w:val="superscript"/>
          <w:lang w:val="ru-RU"/>
        </w:rPr>
        <w:t xml:space="preserve">-10 </w:t>
      </w:r>
      <w:r w:rsidRPr="006B4591">
        <w:rPr>
          <w:rFonts w:ascii="Times New Roman" w:hAnsi="Times New Roman" w:cs="Times New Roman"/>
          <w:sz w:val="24"/>
          <w:szCs w:val="24"/>
          <w:lang w:val="ru-RU"/>
        </w:rPr>
        <w:t>моль</w:t>
      </w:r>
      <w:r w:rsidRPr="006B4591">
        <w:rPr>
          <w:rFonts w:ascii="Times New Roman" w:hAnsi="Times New Roman" w:cs="Times New Roman"/>
          <w:sz w:val="24"/>
          <w:szCs w:val="24"/>
          <w:vertAlign w:val="superscript"/>
          <w:lang w:val="ru-RU"/>
        </w:rPr>
        <w:t>2</w:t>
      </w:r>
      <w:r w:rsidRPr="00E5732C">
        <w:rPr>
          <w:rFonts w:ascii="Times New Roman" w:hAnsi="Times New Roman" w:cs="Times New Roman"/>
          <w:sz w:val="24"/>
          <w:szCs w:val="24"/>
        </w:rPr>
        <w:t>·</w:t>
      </w:r>
      <w:r w:rsidRPr="006B4591">
        <w:rPr>
          <w:rFonts w:ascii="Times New Roman" w:hAnsi="Times New Roman" w:cs="Times New Roman"/>
          <w:sz w:val="24"/>
          <w:szCs w:val="24"/>
          <w:lang w:val="ru-RU"/>
        </w:rPr>
        <w:t>л</w:t>
      </w:r>
      <w:r w:rsidRPr="006B4591">
        <w:rPr>
          <w:rFonts w:ascii="Times New Roman" w:hAnsi="Times New Roman" w:cs="Times New Roman"/>
          <w:sz w:val="24"/>
          <w:szCs w:val="24"/>
          <w:vertAlign w:val="superscript"/>
          <w:lang w:val="ru-RU"/>
        </w:rPr>
        <w:t>-2</w:t>
      </w:r>
      <w:r w:rsidRPr="006B4591">
        <w:rPr>
          <w:rFonts w:ascii="Times New Roman" w:hAnsi="Times New Roman" w:cs="Times New Roman"/>
          <w:sz w:val="24"/>
          <w:szCs w:val="24"/>
          <w:lang w:val="ru-RU"/>
        </w:rPr>
        <w:t xml:space="preserve">. Для </w:t>
      </w:r>
      <w:r w:rsidRPr="00E5732C">
        <w:rPr>
          <w:rFonts w:ascii="Times New Roman" w:hAnsi="Times New Roman" w:cs="Times New Roman"/>
          <w:sz w:val="24"/>
          <w:szCs w:val="24"/>
        </w:rPr>
        <w:t>Ag</w:t>
      </w:r>
      <w:r w:rsidRPr="006B4591">
        <w:rPr>
          <w:rFonts w:ascii="Times New Roman" w:hAnsi="Times New Roman" w:cs="Times New Roman"/>
          <w:sz w:val="24"/>
          <w:szCs w:val="24"/>
          <w:vertAlign w:val="subscript"/>
          <w:lang w:val="ru-RU"/>
        </w:rPr>
        <w:t>2</w:t>
      </w:r>
      <w:r w:rsidRPr="00E5732C">
        <w:rPr>
          <w:rFonts w:ascii="Times New Roman" w:hAnsi="Times New Roman" w:cs="Times New Roman"/>
          <w:sz w:val="24"/>
          <w:szCs w:val="24"/>
        </w:rPr>
        <w:t>CrO</w:t>
      </w:r>
      <w:r w:rsidRPr="006B4591">
        <w:rPr>
          <w:rFonts w:ascii="Times New Roman" w:hAnsi="Times New Roman" w:cs="Times New Roman"/>
          <w:sz w:val="24"/>
          <w:szCs w:val="24"/>
          <w:vertAlign w:val="subscript"/>
          <w:lang w:val="ru-RU"/>
        </w:rPr>
        <w:t>4</w:t>
      </w:r>
      <w:r w:rsidRPr="006B4591">
        <w:rPr>
          <w:rFonts w:ascii="Times New Roman" w:hAnsi="Times New Roman" w:cs="Times New Roman"/>
          <w:sz w:val="24"/>
          <w:szCs w:val="24"/>
          <w:lang w:val="ru-RU"/>
        </w:rPr>
        <w:t xml:space="preserve"> </w:t>
      </w:r>
      <w:proofErr w:type="gramStart"/>
      <w:r w:rsidRPr="006B4591">
        <w:rPr>
          <w:rFonts w:ascii="Times New Roman" w:hAnsi="Times New Roman" w:cs="Times New Roman"/>
          <w:sz w:val="24"/>
          <w:szCs w:val="24"/>
          <w:lang w:val="ru-RU"/>
        </w:rPr>
        <w:t>ПР</w:t>
      </w:r>
      <w:proofErr w:type="gramEnd"/>
      <w:r w:rsidRPr="00E5732C">
        <w:rPr>
          <w:rFonts w:ascii="Times New Roman" w:hAnsi="Times New Roman" w:cs="Times New Roman"/>
          <w:sz w:val="24"/>
          <w:szCs w:val="24"/>
        </w:rPr>
        <w:t> </w:t>
      </w:r>
      <w:r w:rsidRPr="006B4591">
        <w:rPr>
          <w:rFonts w:ascii="Times New Roman" w:hAnsi="Times New Roman" w:cs="Times New Roman"/>
          <w:sz w:val="24"/>
          <w:szCs w:val="24"/>
          <w:lang w:val="ru-RU"/>
        </w:rPr>
        <w:t>=</w:t>
      </w:r>
      <w:r w:rsidRPr="00E5732C">
        <w:rPr>
          <w:rFonts w:ascii="Times New Roman" w:hAnsi="Times New Roman" w:cs="Times New Roman"/>
          <w:sz w:val="24"/>
          <w:szCs w:val="24"/>
        </w:rPr>
        <w:t> </w:t>
      </w:r>
      <w:r w:rsidRPr="006B4591">
        <w:rPr>
          <w:rFonts w:ascii="Times New Roman" w:hAnsi="Times New Roman" w:cs="Times New Roman"/>
          <w:sz w:val="24"/>
          <w:szCs w:val="24"/>
          <w:lang w:val="ru-RU"/>
        </w:rPr>
        <w:t>2,4</w:t>
      </w:r>
      <w:r w:rsidRPr="00E5732C">
        <w:rPr>
          <w:rFonts w:ascii="Times New Roman" w:hAnsi="Times New Roman" w:cs="Times New Roman"/>
          <w:sz w:val="24"/>
          <w:szCs w:val="24"/>
        </w:rPr>
        <w:t>·</w:t>
      </w:r>
      <w:r w:rsidRPr="006B4591">
        <w:rPr>
          <w:rFonts w:ascii="Times New Roman" w:hAnsi="Times New Roman" w:cs="Times New Roman"/>
          <w:sz w:val="24"/>
          <w:szCs w:val="24"/>
          <w:lang w:val="ru-RU"/>
        </w:rPr>
        <w:t>10</w:t>
      </w:r>
      <w:r w:rsidRPr="006B4591">
        <w:rPr>
          <w:rFonts w:ascii="Times New Roman" w:hAnsi="Times New Roman" w:cs="Times New Roman"/>
          <w:sz w:val="24"/>
          <w:szCs w:val="24"/>
          <w:vertAlign w:val="superscript"/>
          <w:lang w:val="ru-RU"/>
        </w:rPr>
        <w:t xml:space="preserve">-12 </w:t>
      </w:r>
      <w:r w:rsidRPr="006B4591">
        <w:rPr>
          <w:rFonts w:ascii="Times New Roman" w:hAnsi="Times New Roman" w:cs="Times New Roman"/>
          <w:sz w:val="24"/>
          <w:szCs w:val="24"/>
          <w:lang w:val="ru-RU"/>
        </w:rPr>
        <w:t>моль</w:t>
      </w:r>
      <w:r w:rsidRPr="006B4591">
        <w:rPr>
          <w:rFonts w:ascii="Times New Roman" w:hAnsi="Times New Roman" w:cs="Times New Roman"/>
          <w:sz w:val="24"/>
          <w:szCs w:val="24"/>
          <w:vertAlign w:val="superscript"/>
          <w:lang w:val="ru-RU"/>
        </w:rPr>
        <w:t>2</w:t>
      </w:r>
      <w:r w:rsidRPr="00E5732C">
        <w:rPr>
          <w:rFonts w:ascii="Times New Roman" w:hAnsi="Times New Roman" w:cs="Times New Roman"/>
          <w:sz w:val="24"/>
          <w:szCs w:val="24"/>
        </w:rPr>
        <w:t>·</w:t>
      </w:r>
      <w:r w:rsidRPr="006B4591">
        <w:rPr>
          <w:rFonts w:ascii="Times New Roman" w:hAnsi="Times New Roman" w:cs="Times New Roman"/>
          <w:sz w:val="24"/>
          <w:szCs w:val="24"/>
          <w:lang w:val="ru-RU"/>
        </w:rPr>
        <w:t>л</w:t>
      </w:r>
      <w:r w:rsidRPr="006B4591">
        <w:rPr>
          <w:rFonts w:ascii="Times New Roman" w:hAnsi="Times New Roman" w:cs="Times New Roman"/>
          <w:sz w:val="24"/>
          <w:szCs w:val="24"/>
          <w:vertAlign w:val="superscript"/>
          <w:lang w:val="ru-RU"/>
        </w:rPr>
        <w:t>-2</w:t>
      </w:r>
    </w:p>
    <w:p w:rsidR="006B4591" w:rsidRPr="006B4591" w:rsidRDefault="006B4591" w:rsidP="00082D79">
      <w:pPr>
        <w:widowControl w:val="0"/>
        <w:tabs>
          <w:tab w:val="left" w:pos="0"/>
          <w:tab w:val="left" w:pos="90"/>
          <w:tab w:val="left" w:pos="810"/>
          <w:tab w:val="left" w:pos="990"/>
        </w:tabs>
        <w:spacing w:after="0"/>
        <w:ind w:firstLine="540"/>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 xml:space="preserve">Эффект общего иона. </w:t>
      </w:r>
      <w:proofErr w:type="gramStart"/>
      <w:r w:rsidRPr="006B4591">
        <w:rPr>
          <w:rFonts w:ascii="Times New Roman" w:hAnsi="Times New Roman" w:cs="Times New Roman"/>
          <w:sz w:val="24"/>
          <w:szCs w:val="24"/>
          <w:lang w:val="ru-RU"/>
        </w:rPr>
        <w:t>Если в раствор добавить растворимую соли, содержащую тот же катион или анион, что и малорастворимом соединении, то произведение растворимости останется прежним, но малорастворимая соль в некотором количестве покинет раствор и выпадет в осадок.</w:t>
      </w:r>
      <w:proofErr w:type="gramEnd"/>
    </w:p>
    <w:p w:rsidR="006B4591" w:rsidRPr="006B4591" w:rsidRDefault="006B4591" w:rsidP="006B4591">
      <w:pPr>
        <w:widowControl w:val="0"/>
        <w:tabs>
          <w:tab w:val="left" w:pos="10204"/>
        </w:tabs>
        <w:spacing w:after="0"/>
        <w:ind w:right="-2" w:firstLine="426"/>
        <w:jc w:val="center"/>
        <w:rPr>
          <w:rFonts w:ascii="Times New Roman" w:hAnsi="Times New Roman" w:cs="Times New Roman"/>
          <w:b/>
          <w:sz w:val="24"/>
          <w:szCs w:val="24"/>
          <w:lang w:val="ru-RU"/>
        </w:rPr>
      </w:pPr>
    </w:p>
    <w:p w:rsidR="006B4591" w:rsidRPr="006B4591" w:rsidRDefault="006B4591" w:rsidP="006B4591">
      <w:pPr>
        <w:widowControl w:val="0"/>
        <w:tabs>
          <w:tab w:val="left" w:pos="0"/>
          <w:tab w:val="left" w:pos="90"/>
          <w:tab w:val="left" w:pos="810"/>
          <w:tab w:val="left" w:pos="990"/>
        </w:tabs>
        <w:spacing w:after="0"/>
        <w:jc w:val="center"/>
        <w:rPr>
          <w:rFonts w:ascii="Times New Roman" w:hAnsi="Times New Roman" w:cs="Times New Roman"/>
          <w:b/>
          <w:sz w:val="24"/>
          <w:szCs w:val="24"/>
          <w:lang w:val="ru-RU"/>
        </w:rPr>
      </w:pPr>
      <w:r w:rsidRPr="006B4591">
        <w:rPr>
          <w:rFonts w:ascii="Times New Roman" w:hAnsi="Times New Roman" w:cs="Times New Roman"/>
          <w:b/>
          <w:sz w:val="24"/>
          <w:szCs w:val="24"/>
          <w:lang w:val="ru-RU"/>
        </w:rPr>
        <w:t>БУФЕРНЫЕ РАСТВОРЫ</w:t>
      </w:r>
    </w:p>
    <w:p w:rsidR="006B4591" w:rsidRPr="006B4591" w:rsidRDefault="006B4591" w:rsidP="006B4591">
      <w:pPr>
        <w:widowControl w:val="0"/>
        <w:tabs>
          <w:tab w:val="left" w:pos="0"/>
          <w:tab w:val="left" w:pos="90"/>
          <w:tab w:val="left" w:pos="810"/>
          <w:tab w:val="left" w:pos="990"/>
        </w:tabs>
        <w:spacing w:after="0"/>
        <w:ind w:firstLine="540"/>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 xml:space="preserve">Буферный раствор отличается той особенностью, что при внесении в него малых количеств кислоты или щелочи не влияет на значение рН. Такой раствор можно приготовить смешением слабой кислоты и соли этой кислоты с сильным основанием, например, уксусной кислоты и ацетата натрия. В растворе малые количества кислоты поглощаются по реакции с </w:t>
      </w:r>
      <w:proofErr w:type="gramStart"/>
      <w:r w:rsidRPr="006B4591">
        <w:rPr>
          <w:rFonts w:ascii="Times New Roman" w:hAnsi="Times New Roman" w:cs="Times New Roman"/>
          <w:sz w:val="24"/>
          <w:szCs w:val="24"/>
          <w:lang w:val="ru-RU"/>
        </w:rPr>
        <w:t>ацетат</w:t>
      </w:r>
      <w:r w:rsidRPr="006B4591">
        <w:rPr>
          <w:rFonts w:ascii="Times New Roman" w:hAnsi="Times New Roman" w:cs="Times New Roman"/>
          <w:sz w:val="24"/>
          <w:szCs w:val="24"/>
          <w:lang w:val="ru-RU"/>
        </w:rPr>
        <w:noBreakHyphen/>
        <w:t>ионами</w:t>
      </w:r>
      <w:proofErr w:type="gramEnd"/>
      <w:r w:rsidRPr="006B4591">
        <w:rPr>
          <w:rFonts w:ascii="Times New Roman" w:hAnsi="Times New Roman" w:cs="Times New Roman"/>
          <w:sz w:val="24"/>
          <w:szCs w:val="24"/>
          <w:lang w:val="ru-RU"/>
        </w:rPr>
        <w:t>, в результате чего получаются молекулы слабого электролита – уксусной кислоты</w:t>
      </w:r>
    </w:p>
    <w:p w:rsidR="006B4591" w:rsidRPr="006B4591" w:rsidRDefault="006B4591" w:rsidP="006B4591">
      <w:pPr>
        <w:widowControl w:val="0"/>
        <w:tabs>
          <w:tab w:val="left" w:pos="0"/>
          <w:tab w:val="left" w:pos="90"/>
          <w:tab w:val="left" w:pos="810"/>
          <w:tab w:val="left" w:pos="990"/>
        </w:tabs>
        <w:spacing w:after="0"/>
        <w:ind w:firstLine="540"/>
        <w:jc w:val="center"/>
        <w:rPr>
          <w:rFonts w:ascii="Times New Roman" w:hAnsi="Times New Roman" w:cs="Times New Roman"/>
          <w:sz w:val="24"/>
          <w:szCs w:val="24"/>
          <w:lang w:val="ru-RU"/>
        </w:rPr>
      </w:pPr>
      <w:r w:rsidRPr="006B4591">
        <w:rPr>
          <w:rFonts w:ascii="Times New Roman" w:hAnsi="Times New Roman" w:cs="Times New Roman"/>
          <w:sz w:val="24"/>
          <w:szCs w:val="24"/>
          <w:lang w:val="ru-RU"/>
        </w:rPr>
        <w:t>СН</w:t>
      </w:r>
      <w:r w:rsidRPr="006B4591">
        <w:rPr>
          <w:rFonts w:ascii="Times New Roman" w:hAnsi="Times New Roman" w:cs="Times New Roman"/>
          <w:sz w:val="24"/>
          <w:szCs w:val="24"/>
          <w:vertAlign w:val="subscript"/>
          <w:lang w:val="ru-RU"/>
        </w:rPr>
        <w:t>3</w:t>
      </w:r>
      <w:r w:rsidRPr="006B4591">
        <w:rPr>
          <w:rFonts w:ascii="Times New Roman" w:hAnsi="Times New Roman" w:cs="Times New Roman"/>
          <w:sz w:val="24"/>
          <w:szCs w:val="24"/>
          <w:lang w:val="ru-RU"/>
        </w:rPr>
        <w:t>СО</w:t>
      </w:r>
      <w:proofErr w:type="gramStart"/>
      <w:r w:rsidRPr="006B4591">
        <w:rPr>
          <w:rFonts w:ascii="Times New Roman" w:hAnsi="Times New Roman" w:cs="Times New Roman"/>
          <w:sz w:val="24"/>
          <w:szCs w:val="24"/>
          <w:lang w:val="ru-RU"/>
        </w:rPr>
        <w:t>О</w:t>
      </w:r>
      <w:r w:rsidRPr="006B4591">
        <w:rPr>
          <w:rFonts w:ascii="Times New Roman" w:hAnsi="Times New Roman" w:cs="Times New Roman"/>
          <w:sz w:val="24"/>
          <w:szCs w:val="24"/>
          <w:vertAlign w:val="superscript"/>
          <w:lang w:val="ru-RU"/>
        </w:rPr>
        <w:t>-</w:t>
      </w:r>
      <w:proofErr w:type="gramEnd"/>
      <w:r w:rsidRPr="006B4591">
        <w:rPr>
          <w:rFonts w:ascii="Times New Roman" w:hAnsi="Times New Roman" w:cs="Times New Roman"/>
          <w:sz w:val="24"/>
          <w:szCs w:val="24"/>
          <w:lang w:val="ru-RU"/>
        </w:rPr>
        <w:t xml:space="preserve"> + Н</w:t>
      </w:r>
      <w:r w:rsidRPr="006B4591">
        <w:rPr>
          <w:rFonts w:ascii="Times New Roman" w:hAnsi="Times New Roman" w:cs="Times New Roman"/>
          <w:sz w:val="24"/>
          <w:szCs w:val="24"/>
          <w:vertAlign w:val="superscript"/>
          <w:lang w:val="ru-RU"/>
        </w:rPr>
        <w:t>+</w:t>
      </w:r>
      <w:r w:rsidRPr="006B4591">
        <w:rPr>
          <w:rFonts w:ascii="Times New Roman" w:hAnsi="Times New Roman" w:cs="Times New Roman"/>
          <w:sz w:val="24"/>
          <w:szCs w:val="24"/>
          <w:lang w:val="ru-RU"/>
        </w:rPr>
        <w:t xml:space="preserve"> ↔ СН</w:t>
      </w:r>
      <w:r w:rsidRPr="006B4591">
        <w:rPr>
          <w:rFonts w:ascii="Times New Roman" w:hAnsi="Times New Roman" w:cs="Times New Roman"/>
          <w:sz w:val="24"/>
          <w:szCs w:val="24"/>
          <w:vertAlign w:val="subscript"/>
          <w:lang w:val="ru-RU"/>
        </w:rPr>
        <w:t>3</w:t>
      </w:r>
      <w:r w:rsidRPr="006B4591">
        <w:rPr>
          <w:rFonts w:ascii="Times New Roman" w:hAnsi="Times New Roman" w:cs="Times New Roman"/>
          <w:sz w:val="24"/>
          <w:szCs w:val="24"/>
          <w:lang w:val="ru-RU"/>
        </w:rPr>
        <w:t>СООН</w:t>
      </w:r>
    </w:p>
    <w:p w:rsidR="006B4591" w:rsidRPr="006B4591" w:rsidRDefault="006B4591" w:rsidP="006B4591">
      <w:pPr>
        <w:widowControl w:val="0"/>
        <w:tabs>
          <w:tab w:val="left" w:pos="0"/>
          <w:tab w:val="left" w:pos="90"/>
          <w:tab w:val="left" w:pos="810"/>
          <w:tab w:val="left" w:pos="990"/>
        </w:tabs>
        <w:spacing w:after="0"/>
        <w:ind w:firstLine="540"/>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Гидроксид</w:t>
      </w:r>
      <w:r w:rsidRPr="006B4591">
        <w:rPr>
          <w:rFonts w:ascii="Times New Roman" w:hAnsi="Times New Roman" w:cs="Times New Roman"/>
          <w:sz w:val="24"/>
          <w:szCs w:val="24"/>
          <w:lang w:val="ru-RU"/>
        </w:rPr>
        <w:noBreakHyphen/>
        <w:t xml:space="preserve">ионы в малых количествах взаимодействую с уксусной кислотой, в результате чего получаются молекулы воды и </w:t>
      </w:r>
      <w:proofErr w:type="gramStart"/>
      <w:r w:rsidRPr="006B4591">
        <w:rPr>
          <w:rFonts w:ascii="Times New Roman" w:hAnsi="Times New Roman" w:cs="Times New Roman"/>
          <w:sz w:val="24"/>
          <w:szCs w:val="24"/>
          <w:lang w:val="ru-RU"/>
        </w:rPr>
        <w:t>ацетат</w:t>
      </w:r>
      <w:r w:rsidRPr="006B4591">
        <w:rPr>
          <w:rFonts w:ascii="Times New Roman" w:hAnsi="Times New Roman" w:cs="Times New Roman"/>
          <w:sz w:val="24"/>
          <w:szCs w:val="24"/>
          <w:lang w:val="ru-RU"/>
        </w:rPr>
        <w:noBreakHyphen/>
        <w:t>ионы</w:t>
      </w:r>
      <w:proofErr w:type="gramEnd"/>
      <w:r w:rsidRPr="006B4591">
        <w:rPr>
          <w:rFonts w:ascii="Times New Roman" w:hAnsi="Times New Roman" w:cs="Times New Roman"/>
          <w:sz w:val="24"/>
          <w:szCs w:val="24"/>
          <w:lang w:val="ru-RU"/>
        </w:rPr>
        <w:t>:</w:t>
      </w:r>
    </w:p>
    <w:p w:rsidR="006B4591" w:rsidRPr="006B4591" w:rsidRDefault="006B4591" w:rsidP="006B4591">
      <w:pPr>
        <w:widowControl w:val="0"/>
        <w:tabs>
          <w:tab w:val="left" w:pos="0"/>
          <w:tab w:val="left" w:pos="90"/>
          <w:tab w:val="left" w:pos="810"/>
          <w:tab w:val="left" w:pos="990"/>
        </w:tabs>
        <w:spacing w:after="0"/>
        <w:ind w:firstLine="540"/>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t>СН</w:t>
      </w:r>
      <w:r w:rsidRPr="006B4591">
        <w:rPr>
          <w:rFonts w:ascii="Times New Roman" w:hAnsi="Times New Roman" w:cs="Times New Roman"/>
          <w:sz w:val="24"/>
          <w:szCs w:val="24"/>
          <w:vertAlign w:val="subscript"/>
          <w:lang w:val="ru-RU"/>
        </w:rPr>
        <w:t>3</w:t>
      </w:r>
      <w:r w:rsidRPr="006B4591">
        <w:rPr>
          <w:rFonts w:ascii="Times New Roman" w:hAnsi="Times New Roman" w:cs="Times New Roman"/>
          <w:sz w:val="24"/>
          <w:szCs w:val="24"/>
          <w:lang w:val="ru-RU"/>
        </w:rPr>
        <w:t>СООН + ОН</w:t>
      </w:r>
      <w:r w:rsidRPr="006B4591">
        <w:rPr>
          <w:rFonts w:ascii="Times New Roman" w:hAnsi="Times New Roman" w:cs="Times New Roman"/>
          <w:sz w:val="24"/>
          <w:szCs w:val="24"/>
          <w:vertAlign w:val="superscript"/>
          <w:lang w:val="ru-RU"/>
        </w:rPr>
        <w:t>-</w:t>
      </w:r>
      <w:r w:rsidRPr="006B4591">
        <w:rPr>
          <w:rFonts w:ascii="Times New Roman" w:hAnsi="Times New Roman" w:cs="Times New Roman"/>
          <w:sz w:val="24"/>
          <w:szCs w:val="24"/>
          <w:lang w:val="ru-RU"/>
        </w:rPr>
        <w:t xml:space="preserve"> ↔ </w:t>
      </w:r>
      <w:r w:rsidRPr="00E5732C">
        <w:rPr>
          <w:rFonts w:ascii="Times New Roman" w:hAnsi="Times New Roman" w:cs="Times New Roman"/>
          <w:sz w:val="24"/>
          <w:szCs w:val="24"/>
        </w:rPr>
        <w:t>CH</w:t>
      </w:r>
      <w:r w:rsidRPr="006B4591">
        <w:rPr>
          <w:rFonts w:ascii="Times New Roman" w:hAnsi="Times New Roman" w:cs="Times New Roman"/>
          <w:sz w:val="24"/>
          <w:szCs w:val="24"/>
          <w:vertAlign w:val="subscript"/>
          <w:lang w:val="ru-RU"/>
        </w:rPr>
        <w:t>3</w:t>
      </w:r>
      <w:r w:rsidRPr="00E5732C">
        <w:rPr>
          <w:rFonts w:ascii="Times New Roman" w:hAnsi="Times New Roman" w:cs="Times New Roman"/>
          <w:sz w:val="24"/>
          <w:szCs w:val="24"/>
        </w:rPr>
        <w:t>COO</w:t>
      </w:r>
      <w:r w:rsidRPr="006B4591">
        <w:rPr>
          <w:rFonts w:ascii="Times New Roman" w:hAnsi="Times New Roman" w:cs="Times New Roman"/>
          <w:sz w:val="24"/>
          <w:szCs w:val="24"/>
          <w:vertAlign w:val="superscript"/>
          <w:lang w:val="ru-RU"/>
        </w:rPr>
        <w:t>-</w:t>
      </w:r>
      <w:r w:rsidRPr="006B4591">
        <w:rPr>
          <w:rFonts w:ascii="Times New Roman" w:hAnsi="Times New Roman" w:cs="Times New Roman"/>
          <w:sz w:val="24"/>
          <w:szCs w:val="24"/>
          <w:lang w:val="ru-RU"/>
        </w:rPr>
        <w:t xml:space="preserve"> + </w:t>
      </w:r>
      <w:r w:rsidRPr="00E5732C">
        <w:rPr>
          <w:rFonts w:ascii="Times New Roman" w:hAnsi="Times New Roman" w:cs="Times New Roman"/>
          <w:sz w:val="24"/>
          <w:szCs w:val="24"/>
        </w:rPr>
        <w:t>H</w:t>
      </w:r>
      <w:r w:rsidRPr="006B4591">
        <w:rPr>
          <w:rFonts w:ascii="Times New Roman" w:hAnsi="Times New Roman" w:cs="Times New Roman"/>
          <w:sz w:val="24"/>
          <w:szCs w:val="24"/>
          <w:vertAlign w:val="subscript"/>
          <w:lang w:val="ru-RU"/>
        </w:rPr>
        <w:t>2</w:t>
      </w:r>
      <w:r w:rsidRPr="00E5732C">
        <w:rPr>
          <w:rFonts w:ascii="Times New Roman" w:hAnsi="Times New Roman" w:cs="Times New Roman"/>
          <w:sz w:val="24"/>
          <w:szCs w:val="24"/>
        </w:rPr>
        <w:t>O</w:t>
      </w:r>
    </w:p>
    <w:p w:rsidR="006B4591" w:rsidRPr="006B4591" w:rsidRDefault="006B4591" w:rsidP="006B4591">
      <w:pPr>
        <w:widowControl w:val="0"/>
        <w:tabs>
          <w:tab w:val="left" w:pos="0"/>
          <w:tab w:val="left" w:pos="90"/>
          <w:tab w:val="left" w:pos="810"/>
          <w:tab w:val="left" w:pos="990"/>
        </w:tabs>
        <w:spacing w:after="0"/>
        <w:ind w:firstLine="540"/>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Буферным действием обладает смесь водного аммиака и хлорида аммония:</w:t>
      </w:r>
    </w:p>
    <w:p w:rsidR="006B4591" w:rsidRPr="00E5732C" w:rsidRDefault="006B4591" w:rsidP="006B4591">
      <w:pPr>
        <w:widowControl w:val="0"/>
        <w:tabs>
          <w:tab w:val="left" w:pos="0"/>
          <w:tab w:val="left" w:pos="90"/>
          <w:tab w:val="left" w:pos="810"/>
          <w:tab w:val="left" w:pos="990"/>
        </w:tabs>
        <w:spacing w:after="0"/>
        <w:ind w:firstLine="540"/>
        <w:jc w:val="both"/>
        <w:rPr>
          <w:rFonts w:ascii="Times New Roman" w:hAnsi="Times New Roman" w:cs="Times New Roman"/>
          <w:sz w:val="24"/>
          <w:szCs w:val="24"/>
          <w:vertAlign w:val="superscript"/>
        </w:rPr>
      </w:pP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r>
      <w:r w:rsidRPr="00E5732C">
        <w:rPr>
          <w:rFonts w:ascii="Times New Roman" w:hAnsi="Times New Roman" w:cs="Times New Roman"/>
          <w:sz w:val="24"/>
          <w:szCs w:val="24"/>
        </w:rPr>
        <w:t>NH</w:t>
      </w:r>
      <w:r w:rsidRPr="00E5732C">
        <w:rPr>
          <w:rFonts w:ascii="Times New Roman" w:hAnsi="Times New Roman" w:cs="Times New Roman"/>
          <w:sz w:val="24"/>
          <w:szCs w:val="24"/>
          <w:vertAlign w:val="subscript"/>
        </w:rPr>
        <w:t>3</w:t>
      </w:r>
      <w:r w:rsidRPr="00E5732C">
        <w:rPr>
          <w:rFonts w:ascii="Times New Roman" w:hAnsi="Times New Roman" w:cs="Times New Roman"/>
          <w:sz w:val="24"/>
          <w:szCs w:val="24"/>
        </w:rPr>
        <w:t xml:space="preserve"> + H</w:t>
      </w:r>
      <w:r w:rsidRPr="00E5732C">
        <w:rPr>
          <w:rFonts w:ascii="Times New Roman" w:hAnsi="Times New Roman" w:cs="Times New Roman"/>
          <w:sz w:val="24"/>
          <w:szCs w:val="24"/>
          <w:vertAlign w:val="superscript"/>
        </w:rPr>
        <w:t>+</w:t>
      </w:r>
      <w:r w:rsidRPr="00E5732C">
        <w:rPr>
          <w:rFonts w:ascii="Times New Roman" w:hAnsi="Times New Roman" w:cs="Times New Roman"/>
          <w:sz w:val="24"/>
          <w:szCs w:val="24"/>
        </w:rPr>
        <w:t xml:space="preserve"> ↔ NH</w:t>
      </w:r>
      <w:r w:rsidRPr="00E5732C">
        <w:rPr>
          <w:rFonts w:ascii="Times New Roman" w:hAnsi="Times New Roman" w:cs="Times New Roman"/>
          <w:sz w:val="24"/>
          <w:szCs w:val="24"/>
          <w:vertAlign w:val="subscript"/>
        </w:rPr>
        <w:t>4</w:t>
      </w:r>
      <w:r w:rsidRPr="00E5732C">
        <w:rPr>
          <w:rFonts w:ascii="Times New Roman" w:hAnsi="Times New Roman" w:cs="Times New Roman"/>
          <w:sz w:val="24"/>
          <w:szCs w:val="24"/>
          <w:vertAlign w:val="superscript"/>
        </w:rPr>
        <w:t>+</w:t>
      </w:r>
    </w:p>
    <w:p w:rsidR="006B4591" w:rsidRPr="00E5732C" w:rsidRDefault="006B4591" w:rsidP="006B4591">
      <w:pPr>
        <w:widowControl w:val="0"/>
        <w:tabs>
          <w:tab w:val="left" w:pos="0"/>
          <w:tab w:val="left" w:pos="90"/>
          <w:tab w:val="left" w:pos="810"/>
          <w:tab w:val="left" w:pos="990"/>
        </w:tabs>
        <w:spacing w:after="0"/>
        <w:ind w:firstLine="540"/>
        <w:jc w:val="both"/>
        <w:rPr>
          <w:rFonts w:ascii="Times New Roman" w:hAnsi="Times New Roman" w:cs="Times New Roman"/>
          <w:sz w:val="24"/>
          <w:szCs w:val="24"/>
        </w:rPr>
      </w:pPr>
      <w:r w:rsidRPr="00E5732C">
        <w:rPr>
          <w:rFonts w:ascii="Times New Roman" w:hAnsi="Times New Roman" w:cs="Times New Roman"/>
          <w:sz w:val="24"/>
          <w:szCs w:val="24"/>
        </w:rPr>
        <w:tab/>
      </w:r>
      <w:r w:rsidRPr="00E5732C">
        <w:rPr>
          <w:rFonts w:ascii="Times New Roman" w:hAnsi="Times New Roman" w:cs="Times New Roman"/>
          <w:sz w:val="24"/>
          <w:szCs w:val="24"/>
        </w:rPr>
        <w:tab/>
      </w:r>
      <w:r w:rsidRPr="00E5732C">
        <w:rPr>
          <w:rFonts w:ascii="Times New Roman" w:hAnsi="Times New Roman" w:cs="Times New Roman"/>
          <w:sz w:val="24"/>
          <w:szCs w:val="24"/>
        </w:rPr>
        <w:tab/>
      </w:r>
      <w:r w:rsidRPr="00E5732C">
        <w:rPr>
          <w:rFonts w:ascii="Times New Roman" w:hAnsi="Times New Roman" w:cs="Times New Roman"/>
          <w:sz w:val="24"/>
          <w:szCs w:val="24"/>
        </w:rPr>
        <w:tab/>
      </w:r>
      <w:r w:rsidRPr="00E5732C">
        <w:rPr>
          <w:rFonts w:ascii="Times New Roman" w:hAnsi="Times New Roman" w:cs="Times New Roman"/>
          <w:sz w:val="24"/>
          <w:szCs w:val="24"/>
        </w:rPr>
        <w:tab/>
      </w:r>
      <w:r w:rsidRPr="00E5732C">
        <w:rPr>
          <w:rFonts w:ascii="Times New Roman" w:hAnsi="Times New Roman" w:cs="Times New Roman"/>
          <w:sz w:val="24"/>
          <w:szCs w:val="24"/>
        </w:rPr>
        <w:tab/>
      </w:r>
      <w:r w:rsidRPr="00E5732C">
        <w:rPr>
          <w:rFonts w:ascii="Times New Roman" w:hAnsi="Times New Roman" w:cs="Times New Roman"/>
          <w:sz w:val="24"/>
          <w:szCs w:val="24"/>
        </w:rPr>
        <w:tab/>
        <w:t>OH</w:t>
      </w:r>
      <w:r w:rsidRPr="00E5732C">
        <w:rPr>
          <w:rFonts w:ascii="Times New Roman" w:hAnsi="Times New Roman" w:cs="Times New Roman"/>
          <w:sz w:val="24"/>
          <w:szCs w:val="24"/>
          <w:vertAlign w:val="superscript"/>
        </w:rPr>
        <w:t>-</w:t>
      </w:r>
      <w:r w:rsidRPr="00E5732C">
        <w:rPr>
          <w:rFonts w:ascii="Times New Roman" w:hAnsi="Times New Roman" w:cs="Times New Roman"/>
          <w:sz w:val="24"/>
          <w:szCs w:val="24"/>
        </w:rPr>
        <w:t xml:space="preserve"> + NH</w:t>
      </w:r>
      <w:r w:rsidRPr="00E5732C">
        <w:rPr>
          <w:rFonts w:ascii="Times New Roman" w:hAnsi="Times New Roman" w:cs="Times New Roman"/>
          <w:sz w:val="24"/>
          <w:szCs w:val="24"/>
          <w:vertAlign w:val="subscript"/>
        </w:rPr>
        <w:t>4</w:t>
      </w:r>
      <w:r w:rsidRPr="00E5732C">
        <w:rPr>
          <w:rFonts w:ascii="Times New Roman" w:hAnsi="Times New Roman" w:cs="Times New Roman"/>
          <w:sz w:val="24"/>
          <w:szCs w:val="24"/>
          <w:vertAlign w:val="superscript"/>
        </w:rPr>
        <w:t xml:space="preserve">+ </w:t>
      </w:r>
      <w:r w:rsidRPr="00E5732C">
        <w:rPr>
          <w:rFonts w:ascii="Times New Roman" w:hAnsi="Times New Roman" w:cs="Times New Roman"/>
          <w:sz w:val="24"/>
          <w:szCs w:val="24"/>
        </w:rPr>
        <w:t>↔ NH</w:t>
      </w:r>
      <w:r w:rsidRPr="00E5732C">
        <w:rPr>
          <w:rFonts w:ascii="Times New Roman" w:hAnsi="Times New Roman" w:cs="Times New Roman"/>
          <w:sz w:val="24"/>
          <w:szCs w:val="24"/>
          <w:vertAlign w:val="subscript"/>
        </w:rPr>
        <w:t>3</w:t>
      </w:r>
      <w:r w:rsidRPr="00E5732C">
        <w:rPr>
          <w:rFonts w:ascii="Times New Roman" w:hAnsi="Times New Roman" w:cs="Times New Roman"/>
          <w:sz w:val="24"/>
          <w:szCs w:val="24"/>
        </w:rPr>
        <w:t xml:space="preserve"> + H</w:t>
      </w:r>
      <w:r w:rsidRPr="00E5732C">
        <w:rPr>
          <w:rFonts w:ascii="Times New Roman" w:hAnsi="Times New Roman" w:cs="Times New Roman"/>
          <w:sz w:val="24"/>
          <w:szCs w:val="24"/>
          <w:vertAlign w:val="subscript"/>
        </w:rPr>
        <w:t>2</w:t>
      </w:r>
      <w:r w:rsidRPr="00E5732C">
        <w:rPr>
          <w:rFonts w:ascii="Times New Roman" w:hAnsi="Times New Roman" w:cs="Times New Roman"/>
          <w:sz w:val="24"/>
          <w:szCs w:val="24"/>
        </w:rPr>
        <w:t>O</w:t>
      </w:r>
    </w:p>
    <w:p w:rsidR="006B4591" w:rsidRPr="006B4591" w:rsidRDefault="006B4591" w:rsidP="006B4591">
      <w:pPr>
        <w:widowControl w:val="0"/>
        <w:tabs>
          <w:tab w:val="left" w:pos="0"/>
          <w:tab w:val="left" w:pos="90"/>
          <w:tab w:val="left" w:pos="810"/>
          <w:tab w:val="left" w:pos="990"/>
        </w:tabs>
        <w:spacing w:after="0"/>
        <w:ind w:firstLine="540"/>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 xml:space="preserve">Значение рН буферного раствора, содержащего слабую кислоту </w:t>
      </w:r>
      <w:r w:rsidRPr="006B4591">
        <w:rPr>
          <w:rFonts w:ascii="Times New Roman" w:hAnsi="Times New Roman" w:cs="Times New Roman"/>
          <w:b/>
          <w:sz w:val="24"/>
          <w:szCs w:val="24"/>
          <w:lang w:val="ru-RU"/>
        </w:rPr>
        <w:t>НА</w:t>
      </w:r>
      <w:r w:rsidRPr="006B4591">
        <w:rPr>
          <w:rFonts w:ascii="Times New Roman" w:hAnsi="Times New Roman" w:cs="Times New Roman"/>
          <w:sz w:val="24"/>
          <w:szCs w:val="24"/>
          <w:lang w:val="ru-RU"/>
        </w:rPr>
        <w:t xml:space="preserve"> и ее соль с сильным основанием можно вычислить следующим образом</w:t>
      </w:r>
    </w:p>
    <w:p w:rsidR="006B4591" w:rsidRPr="006B4591" w:rsidRDefault="006B4591" w:rsidP="006B4591">
      <w:pPr>
        <w:widowControl w:val="0"/>
        <w:tabs>
          <w:tab w:val="left" w:pos="0"/>
          <w:tab w:val="left" w:pos="90"/>
          <w:tab w:val="left" w:pos="810"/>
          <w:tab w:val="left" w:pos="990"/>
        </w:tabs>
        <w:spacing w:after="0"/>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ab/>
      </w:r>
      <m:oMath>
        <m:sSub>
          <m:sSubPr>
            <m:ctrlPr>
              <w:rPr>
                <w:rFonts w:ascii="Cambria Math" w:hAnsi="Times New Roman" w:cs="Times New Roman"/>
                <w:b/>
                <w:i/>
                <w:sz w:val="24"/>
                <w:szCs w:val="24"/>
                <w:bdr w:val="single" w:sz="4" w:space="0" w:color="auto"/>
              </w:rPr>
            </m:ctrlPr>
          </m:sSubPr>
          <m:e>
            <m:r>
              <m:rPr>
                <m:sty m:val="bi"/>
              </m:rPr>
              <w:rPr>
                <w:rFonts w:ascii="Cambria Math" w:hAnsi="Cambria Math" w:cs="Times New Roman"/>
                <w:sz w:val="24"/>
                <w:szCs w:val="24"/>
                <w:bdr w:val="single" w:sz="4" w:space="0" w:color="auto"/>
              </w:rPr>
              <m:t>K</m:t>
            </m:r>
          </m:e>
          <m:sub>
            <m:r>
              <m:rPr>
                <m:sty m:val="bi"/>
              </m:rPr>
              <w:rPr>
                <w:rFonts w:ascii="Cambria Math" w:hAnsi="Cambria Math" w:cs="Times New Roman"/>
                <w:sz w:val="24"/>
                <w:szCs w:val="24"/>
                <w:bdr w:val="single" w:sz="4" w:space="0" w:color="auto"/>
              </w:rPr>
              <m:t>a</m:t>
            </m:r>
          </m:sub>
        </m:sSub>
        <m:r>
          <m:rPr>
            <m:sty m:val="bi"/>
          </m:rPr>
          <w:rPr>
            <w:rFonts w:ascii="Cambria Math" w:hAnsi="Times New Roman" w:cs="Times New Roman"/>
            <w:sz w:val="24"/>
            <w:szCs w:val="24"/>
            <w:bdr w:val="single" w:sz="4" w:space="0" w:color="auto"/>
            <w:lang w:val="ru-RU"/>
          </w:rPr>
          <m:t xml:space="preserve">= </m:t>
        </m:r>
        <m:f>
          <m:fPr>
            <m:ctrlPr>
              <w:rPr>
                <w:rFonts w:ascii="Cambria Math" w:hAnsi="Times New Roman" w:cs="Times New Roman"/>
                <w:b/>
                <w:sz w:val="24"/>
                <w:szCs w:val="24"/>
                <w:bdr w:val="single" w:sz="4" w:space="0" w:color="auto"/>
              </w:rPr>
            </m:ctrlPr>
          </m:fPr>
          <m:num>
            <m:d>
              <m:dPr>
                <m:begChr m:val="["/>
                <m:endChr m:val="]"/>
                <m:ctrlPr>
                  <w:rPr>
                    <w:rFonts w:ascii="Cambria Math" w:hAnsi="Times New Roman" w:cs="Times New Roman"/>
                    <w:b/>
                    <w:sz w:val="24"/>
                    <w:szCs w:val="24"/>
                    <w:bdr w:val="single" w:sz="4" w:space="0" w:color="auto"/>
                  </w:rPr>
                </m:ctrlPr>
              </m:dPr>
              <m:e>
                <m:sSup>
                  <m:sSupPr>
                    <m:ctrlPr>
                      <w:rPr>
                        <w:rFonts w:ascii="Cambria Math" w:hAnsi="Times New Roman" w:cs="Times New Roman"/>
                        <w:b/>
                        <w:sz w:val="24"/>
                        <w:szCs w:val="24"/>
                        <w:bdr w:val="single" w:sz="4" w:space="0" w:color="auto"/>
                      </w:rPr>
                    </m:ctrlPr>
                  </m:sSupPr>
                  <m:e>
                    <m:r>
                      <m:rPr>
                        <m:sty m:val="b"/>
                      </m:rPr>
                      <w:rPr>
                        <w:rFonts w:ascii="Cambria Math" w:hAnsi="Cambria Math" w:cs="Times New Roman"/>
                        <w:sz w:val="24"/>
                        <w:szCs w:val="24"/>
                        <w:bdr w:val="single" w:sz="4" w:space="0" w:color="auto"/>
                      </w:rPr>
                      <m:t>H</m:t>
                    </m:r>
                  </m:e>
                  <m:sup>
                    <m:r>
                      <m:rPr>
                        <m:sty m:val="b"/>
                      </m:rPr>
                      <w:rPr>
                        <w:rFonts w:ascii="Cambria Math" w:hAnsi="Times New Roman" w:cs="Times New Roman"/>
                        <w:sz w:val="24"/>
                        <w:szCs w:val="24"/>
                        <w:bdr w:val="single" w:sz="4" w:space="0" w:color="auto"/>
                        <w:lang w:val="ru-RU"/>
                      </w:rPr>
                      <m:t>+</m:t>
                    </m:r>
                  </m:sup>
                </m:sSup>
              </m:e>
            </m:d>
            <m:r>
              <m:rPr>
                <m:sty m:val="b"/>
              </m:rPr>
              <w:rPr>
                <w:rFonts w:ascii="Times New Roman" w:hAnsi="Times New Roman" w:cs="Times New Roman"/>
                <w:sz w:val="24"/>
                <w:szCs w:val="24"/>
                <w:bdr w:val="single" w:sz="4" w:space="0" w:color="auto"/>
                <w:lang w:val="ru-RU"/>
              </w:rPr>
              <m:t>∙</m:t>
            </m:r>
            <m:d>
              <m:dPr>
                <m:begChr m:val="["/>
                <m:endChr m:val="]"/>
                <m:ctrlPr>
                  <w:rPr>
                    <w:rFonts w:ascii="Cambria Math" w:hAnsi="Times New Roman" w:cs="Times New Roman"/>
                    <w:b/>
                    <w:sz w:val="24"/>
                    <w:szCs w:val="24"/>
                    <w:bdr w:val="single" w:sz="4" w:space="0" w:color="auto"/>
                  </w:rPr>
                </m:ctrlPr>
              </m:dPr>
              <m:e>
                <m:sSup>
                  <m:sSupPr>
                    <m:ctrlPr>
                      <w:rPr>
                        <w:rFonts w:ascii="Cambria Math" w:hAnsi="Times New Roman" w:cs="Times New Roman"/>
                        <w:b/>
                        <w:sz w:val="24"/>
                        <w:szCs w:val="24"/>
                        <w:bdr w:val="single" w:sz="4" w:space="0" w:color="auto"/>
                      </w:rPr>
                    </m:ctrlPr>
                  </m:sSupPr>
                  <m:e>
                    <m:r>
                      <m:rPr>
                        <m:sty m:val="b"/>
                      </m:rPr>
                      <w:rPr>
                        <w:rFonts w:ascii="Cambria Math" w:hAnsi="Cambria Math" w:cs="Times New Roman"/>
                        <w:sz w:val="24"/>
                        <w:szCs w:val="24"/>
                        <w:bdr w:val="single" w:sz="4" w:space="0" w:color="auto"/>
                      </w:rPr>
                      <m:t>A</m:t>
                    </m:r>
                  </m:e>
                  <m:sup>
                    <m:r>
                      <m:rPr>
                        <m:sty m:val="b"/>
                      </m:rPr>
                      <w:rPr>
                        <w:rFonts w:ascii="Times New Roman" w:hAnsi="Times New Roman" w:cs="Times New Roman"/>
                        <w:sz w:val="24"/>
                        <w:szCs w:val="24"/>
                        <w:bdr w:val="single" w:sz="4" w:space="0" w:color="auto"/>
                        <w:lang w:val="ru-RU"/>
                      </w:rPr>
                      <m:t>-</m:t>
                    </m:r>
                  </m:sup>
                </m:sSup>
              </m:e>
            </m:d>
          </m:num>
          <m:den>
            <m:d>
              <m:dPr>
                <m:begChr m:val="["/>
                <m:endChr m:val="]"/>
                <m:ctrlPr>
                  <w:rPr>
                    <w:rFonts w:ascii="Cambria Math" w:hAnsi="Times New Roman" w:cs="Times New Roman"/>
                    <w:b/>
                    <w:sz w:val="24"/>
                    <w:szCs w:val="24"/>
                    <w:bdr w:val="single" w:sz="4" w:space="0" w:color="auto"/>
                  </w:rPr>
                </m:ctrlPr>
              </m:dPr>
              <m:e>
                <m:r>
                  <m:rPr>
                    <m:sty m:val="b"/>
                  </m:rPr>
                  <w:rPr>
                    <w:rFonts w:ascii="Cambria Math" w:hAnsi="Cambria Math" w:cs="Times New Roman"/>
                    <w:sz w:val="24"/>
                    <w:szCs w:val="24"/>
                    <w:bdr w:val="single" w:sz="4" w:space="0" w:color="auto"/>
                  </w:rPr>
                  <m:t>HA</m:t>
                </m:r>
              </m:e>
            </m:d>
          </m:den>
        </m:f>
        <m:r>
          <m:rPr>
            <m:sty m:val="b"/>
          </m:rPr>
          <w:rPr>
            <w:rFonts w:ascii="Cambria Math" w:hAnsi="Times New Roman" w:cs="Times New Roman"/>
            <w:sz w:val="24"/>
            <w:szCs w:val="24"/>
            <w:bdr w:val="single" w:sz="4" w:space="0" w:color="auto"/>
            <w:lang w:val="ru-RU"/>
          </w:rPr>
          <m:t>=</m:t>
        </m:r>
        <m:f>
          <m:fPr>
            <m:ctrlPr>
              <w:rPr>
                <w:rFonts w:ascii="Cambria Math" w:hAnsi="Times New Roman" w:cs="Times New Roman"/>
                <w:b/>
                <w:sz w:val="24"/>
                <w:szCs w:val="24"/>
                <w:bdr w:val="single" w:sz="4" w:space="0" w:color="auto"/>
              </w:rPr>
            </m:ctrlPr>
          </m:fPr>
          <m:num>
            <m:d>
              <m:dPr>
                <m:begChr m:val="["/>
                <m:endChr m:val="]"/>
                <m:ctrlPr>
                  <w:rPr>
                    <w:rFonts w:ascii="Cambria Math" w:hAnsi="Times New Roman" w:cs="Times New Roman"/>
                    <w:b/>
                    <w:sz w:val="24"/>
                    <w:szCs w:val="24"/>
                    <w:bdr w:val="single" w:sz="4" w:space="0" w:color="auto"/>
                  </w:rPr>
                </m:ctrlPr>
              </m:dPr>
              <m:e>
                <m:sSup>
                  <m:sSupPr>
                    <m:ctrlPr>
                      <w:rPr>
                        <w:rFonts w:ascii="Cambria Math" w:hAnsi="Times New Roman" w:cs="Times New Roman"/>
                        <w:b/>
                        <w:i/>
                        <w:sz w:val="24"/>
                        <w:szCs w:val="24"/>
                        <w:bdr w:val="single" w:sz="4" w:space="0" w:color="auto"/>
                      </w:rPr>
                    </m:ctrlPr>
                  </m:sSupPr>
                  <m:e>
                    <m:r>
                      <m:rPr>
                        <m:sty m:val="b"/>
                      </m:rPr>
                      <w:rPr>
                        <w:rFonts w:ascii="Cambria Math" w:hAnsi="Cambria Math" w:cs="Times New Roman"/>
                        <w:sz w:val="24"/>
                        <w:szCs w:val="24"/>
                        <w:bdr w:val="single" w:sz="4" w:space="0" w:color="auto"/>
                      </w:rPr>
                      <m:t>H</m:t>
                    </m:r>
                  </m:e>
                  <m:sup>
                    <m:r>
                      <m:rPr>
                        <m:sty m:val="bi"/>
                      </m:rPr>
                      <w:rPr>
                        <w:rFonts w:ascii="Cambria Math" w:hAnsi="Times New Roman" w:cs="Times New Roman"/>
                        <w:sz w:val="24"/>
                        <w:szCs w:val="24"/>
                        <w:bdr w:val="single" w:sz="4" w:space="0" w:color="auto"/>
                        <w:lang w:val="ru-RU"/>
                      </w:rPr>
                      <m:t>+</m:t>
                    </m:r>
                  </m:sup>
                </m:sSup>
              </m:e>
            </m:d>
            <m:r>
              <m:rPr>
                <m:sty m:val="b"/>
              </m:rPr>
              <w:rPr>
                <w:rFonts w:ascii="Times New Roman" w:hAnsi="Times New Roman" w:cs="Times New Roman"/>
                <w:sz w:val="24"/>
                <w:szCs w:val="24"/>
                <w:bdr w:val="single" w:sz="4" w:space="0" w:color="auto"/>
                <w:lang w:val="ru-RU"/>
              </w:rPr>
              <m:t>∙</m:t>
            </m:r>
            <m:d>
              <m:dPr>
                <m:begChr m:val="["/>
                <m:endChr m:val="]"/>
                <m:ctrlPr>
                  <w:rPr>
                    <w:rFonts w:ascii="Cambria Math" w:hAnsi="Times New Roman" w:cs="Times New Roman"/>
                    <w:b/>
                    <w:sz w:val="24"/>
                    <w:szCs w:val="24"/>
                    <w:bdr w:val="single" w:sz="4" w:space="0" w:color="auto"/>
                  </w:rPr>
                </m:ctrlPr>
              </m:dPr>
              <m:e>
                <m:r>
                  <m:rPr>
                    <m:sty m:val="b"/>
                  </m:rPr>
                  <w:rPr>
                    <w:rFonts w:ascii="Cambria Math" w:hAnsi="Times New Roman" w:cs="Times New Roman"/>
                    <w:sz w:val="24"/>
                    <w:szCs w:val="24"/>
                    <w:bdr w:val="single" w:sz="4" w:space="0" w:color="auto"/>
                    <w:lang w:val="ru-RU"/>
                  </w:rPr>
                  <m:t>соль</m:t>
                </m:r>
              </m:e>
            </m:d>
          </m:num>
          <m:den>
            <m:d>
              <m:dPr>
                <m:begChr m:val="["/>
                <m:endChr m:val="]"/>
                <m:ctrlPr>
                  <w:rPr>
                    <w:rFonts w:ascii="Cambria Math" w:hAnsi="Times New Roman" w:cs="Times New Roman"/>
                    <w:b/>
                    <w:sz w:val="24"/>
                    <w:szCs w:val="24"/>
                    <w:bdr w:val="single" w:sz="4" w:space="0" w:color="auto"/>
                  </w:rPr>
                </m:ctrlPr>
              </m:dPr>
              <m:e>
                <m:r>
                  <m:rPr>
                    <m:sty m:val="b"/>
                  </m:rPr>
                  <w:rPr>
                    <w:rFonts w:ascii="Cambria Math" w:hAnsi="Times New Roman" w:cs="Times New Roman"/>
                    <w:sz w:val="24"/>
                    <w:szCs w:val="24"/>
                    <w:bdr w:val="single" w:sz="4" w:space="0" w:color="auto"/>
                    <w:lang w:val="ru-RU"/>
                  </w:rPr>
                  <m:t>кислота</m:t>
                </m:r>
              </m:e>
            </m:d>
          </m:den>
        </m:f>
      </m:oMath>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r>
      <m:oMath>
        <m:d>
          <m:dPr>
            <m:begChr m:val="["/>
            <m:endChr m:val="]"/>
            <m:ctrlPr>
              <w:rPr>
                <w:rFonts w:ascii="Cambria Math" w:hAnsi="Times New Roman" w:cs="Times New Roman"/>
                <w:b/>
                <w:sz w:val="28"/>
                <w:szCs w:val="28"/>
                <w:bdr w:val="single" w:sz="4" w:space="0" w:color="auto"/>
              </w:rPr>
            </m:ctrlPr>
          </m:dPr>
          <m:e>
            <m:sSup>
              <m:sSupPr>
                <m:ctrlPr>
                  <w:rPr>
                    <w:rFonts w:ascii="Cambria Math" w:hAnsi="Times New Roman" w:cs="Times New Roman"/>
                    <w:b/>
                    <w:sz w:val="28"/>
                    <w:szCs w:val="28"/>
                    <w:bdr w:val="single" w:sz="4" w:space="0" w:color="auto"/>
                  </w:rPr>
                </m:ctrlPr>
              </m:sSupPr>
              <m:e>
                <m:r>
                  <m:rPr>
                    <m:sty m:val="b"/>
                  </m:rPr>
                  <w:rPr>
                    <w:rFonts w:ascii="Cambria Math" w:hAnsi="Cambria Math" w:cs="Times New Roman"/>
                    <w:sz w:val="28"/>
                    <w:szCs w:val="28"/>
                    <w:bdr w:val="single" w:sz="4" w:space="0" w:color="auto"/>
                  </w:rPr>
                  <m:t>H</m:t>
                </m:r>
              </m:e>
              <m:sup>
                <m:r>
                  <m:rPr>
                    <m:sty m:val="b"/>
                  </m:rPr>
                  <w:rPr>
                    <w:rFonts w:ascii="Cambria Math" w:hAnsi="Times New Roman" w:cs="Times New Roman"/>
                    <w:sz w:val="28"/>
                    <w:szCs w:val="28"/>
                    <w:bdr w:val="single" w:sz="4" w:space="0" w:color="auto"/>
                    <w:lang w:val="ru-RU"/>
                  </w:rPr>
                  <m:t>+</m:t>
                </m:r>
              </m:sup>
            </m:sSup>
          </m:e>
        </m:d>
        <m:r>
          <m:rPr>
            <m:sty m:val="b"/>
          </m:rPr>
          <w:rPr>
            <w:rFonts w:ascii="Cambria Math" w:hAnsi="Times New Roman" w:cs="Times New Roman"/>
            <w:sz w:val="28"/>
            <w:szCs w:val="28"/>
            <w:bdr w:val="single" w:sz="4" w:space="0" w:color="auto"/>
            <w:lang w:val="ru-RU"/>
          </w:rPr>
          <m:t xml:space="preserve">= </m:t>
        </m:r>
        <m:f>
          <m:fPr>
            <m:ctrlPr>
              <w:rPr>
                <w:rFonts w:ascii="Cambria Math" w:hAnsi="Times New Roman" w:cs="Times New Roman"/>
                <w:b/>
                <w:sz w:val="28"/>
                <w:szCs w:val="28"/>
                <w:bdr w:val="single" w:sz="4" w:space="0" w:color="auto"/>
              </w:rPr>
            </m:ctrlPr>
          </m:fPr>
          <m:num>
            <m:sSub>
              <m:sSubPr>
                <m:ctrlPr>
                  <w:rPr>
                    <w:rFonts w:ascii="Cambria Math" w:hAnsi="Times New Roman" w:cs="Times New Roman"/>
                    <w:b/>
                    <w:i/>
                    <w:sz w:val="28"/>
                    <w:szCs w:val="28"/>
                    <w:bdr w:val="single" w:sz="4" w:space="0" w:color="auto"/>
                  </w:rPr>
                </m:ctrlPr>
              </m:sSubPr>
              <m:e>
                <m:r>
                  <m:rPr>
                    <m:sty m:val="bi"/>
                  </m:rPr>
                  <w:rPr>
                    <w:rFonts w:ascii="Cambria Math" w:hAnsi="Cambria Math" w:cs="Times New Roman"/>
                    <w:sz w:val="28"/>
                    <w:szCs w:val="28"/>
                    <w:bdr w:val="single" w:sz="4" w:space="0" w:color="auto"/>
                  </w:rPr>
                  <m:t>K</m:t>
                </m:r>
              </m:e>
              <m:sub>
                <m:r>
                  <m:rPr>
                    <m:sty m:val="bi"/>
                  </m:rPr>
                  <w:rPr>
                    <w:rFonts w:ascii="Cambria Math" w:hAnsi="Cambria Math" w:cs="Times New Roman"/>
                    <w:sz w:val="28"/>
                    <w:szCs w:val="28"/>
                    <w:bdr w:val="single" w:sz="4" w:space="0" w:color="auto"/>
                  </w:rPr>
                  <m:t>a</m:t>
                </m:r>
              </m:sub>
            </m:sSub>
            <m:d>
              <m:dPr>
                <m:begChr m:val="["/>
                <m:endChr m:val="]"/>
                <m:ctrlPr>
                  <w:rPr>
                    <w:rFonts w:ascii="Cambria Math" w:hAnsi="Times New Roman" w:cs="Times New Roman"/>
                    <w:b/>
                    <w:sz w:val="28"/>
                    <w:szCs w:val="28"/>
                    <w:bdr w:val="single" w:sz="4" w:space="0" w:color="auto"/>
                  </w:rPr>
                </m:ctrlPr>
              </m:dPr>
              <m:e>
                <m:r>
                  <m:rPr>
                    <m:sty m:val="b"/>
                  </m:rPr>
                  <w:rPr>
                    <w:rFonts w:ascii="Cambria Math" w:hAnsi="Cambria Math" w:cs="Times New Roman"/>
                    <w:sz w:val="28"/>
                    <w:szCs w:val="28"/>
                    <w:bdr w:val="single" w:sz="4" w:space="0" w:color="auto"/>
                  </w:rPr>
                  <m:t>HA</m:t>
                </m:r>
              </m:e>
            </m:d>
          </m:num>
          <m:den>
            <m:d>
              <m:dPr>
                <m:begChr m:val="["/>
                <m:endChr m:val="]"/>
                <m:ctrlPr>
                  <w:rPr>
                    <w:rFonts w:ascii="Cambria Math" w:hAnsi="Times New Roman" w:cs="Times New Roman"/>
                    <w:b/>
                    <w:sz w:val="28"/>
                    <w:szCs w:val="28"/>
                    <w:bdr w:val="single" w:sz="4" w:space="0" w:color="auto"/>
                  </w:rPr>
                </m:ctrlPr>
              </m:dPr>
              <m:e>
                <m:sSup>
                  <m:sSupPr>
                    <m:ctrlPr>
                      <w:rPr>
                        <w:rFonts w:ascii="Cambria Math" w:hAnsi="Times New Roman" w:cs="Times New Roman"/>
                        <w:b/>
                        <w:sz w:val="28"/>
                        <w:szCs w:val="28"/>
                        <w:bdr w:val="single" w:sz="4" w:space="0" w:color="auto"/>
                      </w:rPr>
                    </m:ctrlPr>
                  </m:sSupPr>
                  <m:e>
                    <m:r>
                      <m:rPr>
                        <m:sty m:val="b"/>
                      </m:rPr>
                      <w:rPr>
                        <w:rFonts w:ascii="Cambria Math" w:hAnsi="Cambria Math" w:cs="Times New Roman"/>
                        <w:sz w:val="28"/>
                        <w:szCs w:val="28"/>
                        <w:bdr w:val="single" w:sz="4" w:space="0" w:color="auto"/>
                      </w:rPr>
                      <m:t>A</m:t>
                    </m:r>
                  </m:e>
                  <m:sup>
                    <m:r>
                      <m:rPr>
                        <m:sty m:val="b"/>
                      </m:rPr>
                      <w:rPr>
                        <w:rFonts w:ascii="Times New Roman" w:hAnsi="Times New Roman" w:cs="Times New Roman"/>
                        <w:sz w:val="28"/>
                        <w:szCs w:val="28"/>
                        <w:bdr w:val="single" w:sz="4" w:space="0" w:color="auto"/>
                        <w:lang w:val="ru-RU"/>
                      </w:rPr>
                      <m:t>-</m:t>
                    </m:r>
                  </m:sup>
                </m:sSup>
              </m:e>
            </m:d>
          </m:den>
        </m:f>
      </m:oMath>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r>
      <m:oMath>
        <m:r>
          <m:rPr>
            <m:sty m:val="b"/>
          </m:rPr>
          <w:rPr>
            <w:rFonts w:ascii="Cambria Math" w:hAnsi="Cambria Math" w:cs="Times New Roman"/>
            <w:sz w:val="24"/>
            <w:szCs w:val="24"/>
            <w:bdr w:val="single" w:sz="4" w:space="0" w:color="auto"/>
          </w:rPr>
          <m:t>pH</m:t>
        </m:r>
        <m:r>
          <m:rPr>
            <m:sty m:val="b"/>
          </m:rPr>
          <w:rPr>
            <w:rFonts w:ascii="Cambria Math" w:hAnsi="Times New Roman" w:cs="Times New Roman"/>
            <w:sz w:val="24"/>
            <w:szCs w:val="24"/>
            <w:bdr w:val="single" w:sz="4" w:space="0" w:color="auto"/>
            <w:lang w:val="ru-RU"/>
          </w:rPr>
          <m:t>=</m:t>
        </m:r>
        <m:r>
          <m:rPr>
            <m:sty m:val="b"/>
          </m:rPr>
          <w:rPr>
            <w:rFonts w:ascii="Cambria Math" w:hAnsi="Cambria Math" w:cs="Times New Roman"/>
            <w:sz w:val="24"/>
            <w:szCs w:val="24"/>
            <w:bdr w:val="single" w:sz="4" w:space="0" w:color="auto"/>
          </w:rPr>
          <m:t>p</m:t>
        </m:r>
        <m:sSub>
          <m:sSubPr>
            <m:ctrlPr>
              <w:rPr>
                <w:rFonts w:ascii="Cambria Math" w:hAnsi="Times New Roman" w:cs="Times New Roman"/>
                <w:b/>
                <w:i/>
                <w:sz w:val="24"/>
                <w:szCs w:val="24"/>
                <w:bdr w:val="single" w:sz="4" w:space="0" w:color="auto"/>
              </w:rPr>
            </m:ctrlPr>
          </m:sSubPr>
          <m:e>
            <m:r>
              <m:rPr>
                <m:sty m:val="bi"/>
              </m:rPr>
              <w:rPr>
                <w:rFonts w:ascii="Cambria Math" w:hAnsi="Cambria Math" w:cs="Times New Roman"/>
                <w:sz w:val="24"/>
                <w:szCs w:val="24"/>
                <w:bdr w:val="single" w:sz="4" w:space="0" w:color="auto"/>
              </w:rPr>
              <m:t>K</m:t>
            </m:r>
          </m:e>
          <m:sub>
            <m:r>
              <m:rPr>
                <m:sty m:val="bi"/>
              </m:rPr>
              <w:rPr>
                <w:rFonts w:ascii="Cambria Math" w:hAnsi="Cambria Math" w:cs="Times New Roman"/>
                <w:sz w:val="24"/>
                <w:szCs w:val="24"/>
                <w:bdr w:val="single" w:sz="4" w:space="0" w:color="auto"/>
              </w:rPr>
              <m:t>a</m:t>
            </m:r>
          </m:sub>
        </m:sSub>
        <m:r>
          <m:rPr>
            <m:sty m:val="b"/>
          </m:rPr>
          <w:rPr>
            <w:rFonts w:ascii="Cambria Math" w:hAnsi="Times New Roman" w:cs="Times New Roman"/>
            <w:sz w:val="24"/>
            <w:szCs w:val="24"/>
            <w:bdr w:val="single" w:sz="4" w:space="0" w:color="auto"/>
            <w:lang w:val="ru-RU"/>
          </w:rPr>
          <m:t xml:space="preserve">+ </m:t>
        </m:r>
        <m:r>
          <m:rPr>
            <m:sty m:val="b"/>
          </m:rPr>
          <w:rPr>
            <w:rFonts w:ascii="Cambria Math" w:hAnsi="Cambria Math" w:cs="Times New Roman"/>
            <w:sz w:val="24"/>
            <w:szCs w:val="24"/>
            <w:bdr w:val="single" w:sz="4" w:space="0" w:color="auto"/>
          </w:rPr>
          <m:t>lg</m:t>
        </m:r>
        <m:f>
          <m:fPr>
            <m:ctrlPr>
              <w:rPr>
                <w:rFonts w:ascii="Cambria Math" w:hAnsi="Times New Roman" w:cs="Times New Roman"/>
                <w:b/>
                <w:sz w:val="24"/>
                <w:szCs w:val="24"/>
                <w:bdr w:val="single" w:sz="4" w:space="0" w:color="auto"/>
              </w:rPr>
            </m:ctrlPr>
          </m:fPr>
          <m:num>
            <m:d>
              <m:dPr>
                <m:begChr m:val="["/>
                <m:endChr m:val="]"/>
                <m:ctrlPr>
                  <w:rPr>
                    <w:rFonts w:ascii="Cambria Math" w:hAnsi="Times New Roman" w:cs="Times New Roman"/>
                    <w:b/>
                    <w:sz w:val="24"/>
                    <w:szCs w:val="24"/>
                    <w:bdr w:val="single" w:sz="4" w:space="0" w:color="auto"/>
                  </w:rPr>
                </m:ctrlPr>
              </m:dPr>
              <m:e>
                <m:sSup>
                  <m:sSupPr>
                    <m:ctrlPr>
                      <w:rPr>
                        <w:rFonts w:ascii="Cambria Math" w:hAnsi="Times New Roman" w:cs="Times New Roman"/>
                        <w:b/>
                        <w:sz w:val="24"/>
                        <w:szCs w:val="24"/>
                        <w:bdr w:val="single" w:sz="4" w:space="0" w:color="auto"/>
                      </w:rPr>
                    </m:ctrlPr>
                  </m:sSupPr>
                  <m:e>
                    <m:r>
                      <m:rPr>
                        <m:sty m:val="b"/>
                      </m:rPr>
                      <w:rPr>
                        <w:rFonts w:ascii="Cambria Math" w:hAnsi="Cambria Math" w:cs="Times New Roman"/>
                        <w:sz w:val="24"/>
                        <w:szCs w:val="24"/>
                        <w:bdr w:val="single" w:sz="4" w:space="0" w:color="auto"/>
                      </w:rPr>
                      <m:t>A</m:t>
                    </m:r>
                  </m:e>
                  <m:sup>
                    <m:r>
                      <m:rPr>
                        <m:sty m:val="b"/>
                      </m:rPr>
                      <w:rPr>
                        <w:rFonts w:ascii="Times New Roman" w:hAnsi="Times New Roman" w:cs="Times New Roman"/>
                        <w:sz w:val="24"/>
                        <w:szCs w:val="24"/>
                        <w:bdr w:val="single" w:sz="4" w:space="0" w:color="auto"/>
                        <w:lang w:val="ru-RU"/>
                      </w:rPr>
                      <m:t>-</m:t>
                    </m:r>
                  </m:sup>
                </m:sSup>
              </m:e>
            </m:d>
          </m:num>
          <m:den>
            <m:d>
              <m:dPr>
                <m:begChr m:val="["/>
                <m:endChr m:val="]"/>
                <m:ctrlPr>
                  <w:rPr>
                    <w:rFonts w:ascii="Cambria Math" w:hAnsi="Times New Roman" w:cs="Times New Roman"/>
                    <w:b/>
                    <w:sz w:val="24"/>
                    <w:szCs w:val="24"/>
                    <w:bdr w:val="single" w:sz="4" w:space="0" w:color="auto"/>
                  </w:rPr>
                </m:ctrlPr>
              </m:dPr>
              <m:e>
                <m:r>
                  <m:rPr>
                    <m:sty m:val="b"/>
                  </m:rPr>
                  <w:rPr>
                    <w:rFonts w:ascii="Cambria Math" w:hAnsi="Cambria Math" w:cs="Times New Roman"/>
                    <w:sz w:val="24"/>
                    <w:szCs w:val="24"/>
                    <w:bdr w:val="single" w:sz="4" w:space="0" w:color="auto"/>
                  </w:rPr>
                  <m:t>HA</m:t>
                </m:r>
              </m:e>
            </m:d>
          </m:den>
        </m:f>
      </m:oMath>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t>Поскольку соль ионизована нацело, а кислота – в незначительной степени, можно принять, что поставщик всех анионов – соль, тогда</w:t>
      </w:r>
    </w:p>
    <w:p w:rsidR="006B4591" w:rsidRPr="00E5732C" w:rsidRDefault="006B4591" w:rsidP="006B4591">
      <w:pPr>
        <w:widowControl w:val="0"/>
        <w:tabs>
          <w:tab w:val="left" w:pos="0"/>
          <w:tab w:val="left" w:pos="90"/>
          <w:tab w:val="left" w:pos="810"/>
          <w:tab w:val="left" w:pos="990"/>
        </w:tabs>
        <w:spacing w:after="0"/>
        <w:ind w:firstLine="540"/>
        <w:jc w:val="both"/>
        <w:rPr>
          <w:rFonts w:ascii="Times New Roman" w:hAnsi="Times New Roman" w:cs="Times New Roman"/>
          <w:b/>
          <w:sz w:val="24"/>
          <w:szCs w:val="24"/>
        </w:rPr>
      </w:pPr>
      <w:r w:rsidRPr="006B4591">
        <w:rPr>
          <w:rFonts w:ascii="Times New Roman" w:hAnsi="Times New Roman" w:cs="Times New Roman"/>
          <w:sz w:val="24"/>
          <w:szCs w:val="24"/>
          <w:lang w:val="ru-RU"/>
        </w:rPr>
        <w:lastRenderedPageBreak/>
        <w:tab/>
      </w:r>
      <w:r w:rsidRPr="006B4591">
        <w:rPr>
          <w:rFonts w:ascii="Times New Roman" w:hAnsi="Times New Roman" w:cs="Times New Roman"/>
          <w:sz w:val="24"/>
          <w:szCs w:val="24"/>
          <w:lang w:val="ru-RU"/>
        </w:rPr>
        <w:tab/>
      </w:r>
      <m:oMath>
        <m:d>
          <m:dPr>
            <m:begChr m:val="["/>
            <m:endChr m:val="]"/>
            <m:ctrlPr>
              <w:rPr>
                <w:rFonts w:ascii="Cambria Math" w:hAnsi="Times New Roman" w:cs="Times New Roman"/>
                <w:b/>
                <w:sz w:val="24"/>
                <w:szCs w:val="24"/>
              </w:rPr>
            </m:ctrlPr>
          </m:dPr>
          <m:e>
            <m:sSup>
              <m:sSupPr>
                <m:ctrlPr>
                  <w:rPr>
                    <w:rFonts w:ascii="Cambria Math" w:hAnsi="Times New Roman" w:cs="Times New Roman"/>
                    <w:b/>
                    <w:sz w:val="24"/>
                    <w:szCs w:val="24"/>
                  </w:rPr>
                </m:ctrlPr>
              </m:sSupPr>
              <m:e>
                <m:r>
                  <m:rPr>
                    <m:sty m:val="b"/>
                  </m:rPr>
                  <w:rPr>
                    <w:rFonts w:ascii="Cambria Math" w:hAnsi="Cambria Math" w:cs="Times New Roman"/>
                    <w:sz w:val="24"/>
                    <w:szCs w:val="24"/>
                  </w:rPr>
                  <m:t>A</m:t>
                </m:r>
              </m:e>
              <m:sup>
                <m:r>
                  <m:rPr>
                    <m:sty m:val="b"/>
                  </m:rPr>
                  <w:rPr>
                    <w:rFonts w:ascii="Times New Roman" w:hAnsi="Times New Roman" w:cs="Times New Roman"/>
                    <w:sz w:val="24"/>
                    <w:szCs w:val="24"/>
                  </w:rPr>
                  <m:t>-</m:t>
                </m:r>
              </m:sup>
            </m:sSup>
          </m:e>
        </m:d>
        <m:r>
          <m:rPr>
            <m:sty m:val="b"/>
          </m:rPr>
          <w:rPr>
            <w:rFonts w:ascii="Cambria Math" w:hAnsi="Times New Roman" w:cs="Times New Roman"/>
            <w:sz w:val="24"/>
            <w:szCs w:val="24"/>
          </w:rPr>
          <m:t>=</m:t>
        </m:r>
        <m:d>
          <m:dPr>
            <m:begChr m:val="["/>
            <m:endChr m:val="]"/>
            <m:ctrlPr>
              <w:rPr>
                <w:rFonts w:ascii="Cambria Math" w:hAnsi="Times New Roman" w:cs="Times New Roman"/>
                <w:b/>
                <w:sz w:val="24"/>
                <w:szCs w:val="24"/>
              </w:rPr>
            </m:ctrlPr>
          </m:dPr>
          <m:e>
            <m:r>
              <m:rPr>
                <m:sty m:val="b"/>
              </m:rPr>
              <w:rPr>
                <w:rFonts w:ascii="Cambria Math" w:hAnsi="Times New Roman" w:cs="Times New Roman"/>
                <w:sz w:val="24"/>
                <w:szCs w:val="24"/>
              </w:rPr>
              <m:t>соль</m:t>
            </m:r>
          </m:e>
        </m:d>
      </m:oMath>
      <w:r w:rsidRPr="00E5732C">
        <w:rPr>
          <w:rFonts w:ascii="Times New Roman" w:hAnsi="Times New Roman" w:cs="Times New Roman"/>
          <w:b/>
          <w:sz w:val="24"/>
          <w:szCs w:val="24"/>
        </w:rPr>
        <w:tab/>
      </w:r>
      <w:r w:rsidRPr="00E5732C">
        <w:rPr>
          <w:rFonts w:ascii="Times New Roman" w:hAnsi="Times New Roman" w:cs="Times New Roman"/>
          <w:b/>
          <w:sz w:val="24"/>
          <w:szCs w:val="24"/>
        </w:rPr>
        <w:tab/>
      </w:r>
      <m:oMath>
        <m:d>
          <m:dPr>
            <m:begChr m:val="["/>
            <m:endChr m:val="]"/>
            <m:ctrlPr>
              <w:rPr>
                <w:rFonts w:ascii="Cambria Math" w:hAnsi="Times New Roman" w:cs="Times New Roman"/>
                <w:b/>
                <w:sz w:val="24"/>
                <w:szCs w:val="24"/>
              </w:rPr>
            </m:ctrlPr>
          </m:dPr>
          <m:e>
            <m:r>
              <m:rPr>
                <m:sty m:val="b"/>
              </m:rPr>
              <w:rPr>
                <w:rFonts w:ascii="Cambria Math" w:hAnsi="Cambria Math" w:cs="Times New Roman"/>
                <w:sz w:val="24"/>
                <w:szCs w:val="24"/>
              </w:rPr>
              <m:t>HA</m:t>
            </m:r>
          </m:e>
        </m:d>
        <m:r>
          <m:rPr>
            <m:sty m:val="b"/>
          </m:rPr>
          <w:rPr>
            <w:rFonts w:ascii="Cambria Math" w:hAnsi="Times New Roman" w:cs="Times New Roman"/>
            <w:sz w:val="24"/>
            <w:szCs w:val="24"/>
          </w:rPr>
          <m:t>=</m:t>
        </m:r>
        <m:d>
          <m:dPr>
            <m:begChr m:val="["/>
            <m:endChr m:val="]"/>
            <m:ctrlPr>
              <w:rPr>
                <w:rFonts w:ascii="Cambria Math" w:hAnsi="Times New Roman" w:cs="Times New Roman"/>
                <w:b/>
                <w:sz w:val="24"/>
                <w:szCs w:val="24"/>
              </w:rPr>
            </m:ctrlPr>
          </m:dPr>
          <m:e>
            <m:r>
              <m:rPr>
                <m:sty m:val="b"/>
              </m:rPr>
              <w:rPr>
                <w:rFonts w:ascii="Cambria Math" w:hAnsi="Times New Roman" w:cs="Times New Roman"/>
                <w:sz w:val="24"/>
                <w:szCs w:val="24"/>
              </w:rPr>
              <m:t>кислота</m:t>
            </m:r>
          </m:e>
        </m:d>
      </m:oMath>
      <w:r w:rsidRPr="00E5732C">
        <w:rPr>
          <w:rFonts w:ascii="Times New Roman" w:hAnsi="Times New Roman" w:cs="Times New Roman"/>
          <w:b/>
          <w:sz w:val="24"/>
          <w:szCs w:val="24"/>
        </w:rPr>
        <w:tab/>
      </w:r>
      <w:r w:rsidRPr="00E5732C">
        <w:rPr>
          <w:rFonts w:ascii="Times New Roman" w:hAnsi="Times New Roman" w:cs="Times New Roman"/>
          <w:b/>
          <w:sz w:val="24"/>
          <w:szCs w:val="24"/>
        </w:rPr>
        <w:tab/>
      </w:r>
      <m:oMath>
        <m:r>
          <m:rPr>
            <m:sty m:val="b"/>
          </m:rPr>
          <w:rPr>
            <w:rFonts w:ascii="Cambria Math" w:hAnsi="Cambria Math" w:cs="Times New Roman"/>
            <w:sz w:val="24"/>
            <w:szCs w:val="24"/>
            <w:bdr w:val="single" w:sz="4" w:space="0" w:color="auto"/>
          </w:rPr>
          <m:t>pH</m:t>
        </m:r>
        <m:r>
          <m:rPr>
            <m:sty m:val="b"/>
          </m:rPr>
          <w:rPr>
            <w:rFonts w:ascii="Cambria Math" w:hAnsi="Times New Roman" w:cs="Times New Roman"/>
            <w:sz w:val="24"/>
            <w:szCs w:val="24"/>
            <w:bdr w:val="single" w:sz="4" w:space="0" w:color="auto"/>
          </w:rPr>
          <m:t>=</m:t>
        </m:r>
        <m:r>
          <m:rPr>
            <m:sty m:val="b"/>
          </m:rPr>
          <w:rPr>
            <w:rFonts w:ascii="Cambria Math" w:hAnsi="Cambria Math" w:cs="Times New Roman"/>
            <w:sz w:val="24"/>
            <w:szCs w:val="24"/>
            <w:bdr w:val="single" w:sz="4" w:space="0" w:color="auto"/>
          </w:rPr>
          <m:t>p</m:t>
        </m:r>
        <m:sSub>
          <m:sSubPr>
            <m:ctrlPr>
              <w:rPr>
                <w:rFonts w:ascii="Cambria Math" w:hAnsi="Times New Roman" w:cs="Times New Roman"/>
                <w:b/>
                <w:i/>
                <w:sz w:val="24"/>
                <w:szCs w:val="24"/>
                <w:bdr w:val="single" w:sz="4" w:space="0" w:color="auto"/>
              </w:rPr>
            </m:ctrlPr>
          </m:sSubPr>
          <m:e>
            <m:r>
              <m:rPr>
                <m:sty m:val="bi"/>
              </m:rPr>
              <w:rPr>
                <w:rFonts w:ascii="Cambria Math" w:hAnsi="Cambria Math" w:cs="Times New Roman"/>
                <w:sz w:val="24"/>
                <w:szCs w:val="24"/>
                <w:bdr w:val="single" w:sz="4" w:space="0" w:color="auto"/>
              </w:rPr>
              <m:t>K</m:t>
            </m:r>
          </m:e>
          <m:sub>
            <m:r>
              <m:rPr>
                <m:sty m:val="bi"/>
              </m:rPr>
              <w:rPr>
                <w:rFonts w:ascii="Cambria Math" w:hAnsi="Cambria Math" w:cs="Times New Roman"/>
                <w:sz w:val="24"/>
                <w:szCs w:val="24"/>
                <w:bdr w:val="single" w:sz="4" w:space="0" w:color="auto"/>
              </w:rPr>
              <m:t>a</m:t>
            </m:r>
          </m:sub>
        </m:sSub>
        <m:r>
          <m:rPr>
            <m:sty m:val="b"/>
          </m:rPr>
          <w:rPr>
            <w:rFonts w:ascii="Cambria Math" w:hAnsi="Times New Roman" w:cs="Times New Roman"/>
            <w:sz w:val="24"/>
            <w:szCs w:val="24"/>
            <w:bdr w:val="single" w:sz="4" w:space="0" w:color="auto"/>
          </w:rPr>
          <m:t xml:space="preserve">+ </m:t>
        </m:r>
        <m:r>
          <m:rPr>
            <m:sty m:val="b"/>
          </m:rPr>
          <w:rPr>
            <w:rFonts w:ascii="Cambria Math" w:hAnsi="Cambria Math" w:cs="Times New Roman"/>
            <w:sz w:val="24"/>
            <w:szCs w:val="24"/>
            <w:bdr w:val="single" w:sz="4" w:space="0" w:color="auto"/>
          </w:rPr>
          <m:t>lg</m:t>
        </m:r>
        <m:f>
          <m:fPr>
            <m:ctrlPr>
              <w:rPr>
                <w:rFonts w:ascii="Cambria Math" w:hAnsi="Times New Roman" w:cs="Times New Roman"/>
                <w:b/>
                <w:sz w:val="24"/>
                <w:szCs w:val="24"/>
                <w:bdr w:val="single" w:sz="4" w:space="0" w:color="auto"/>
              </w:rPr>
            </m:ctrlPr>
          </m:fPr>
          <m:num>
            <m:d>
              <m:dPr>
                <m:begChr m:val="["/>
                <m:endChr m:val="]"/>
                <m:ctrlPr>
                  <w:rPr>
                    <w:rFonts w:ascii="Cambria Math" w:hAnsi="Times New Roman" w:cs="Times New Roman"/>
                    <w:b/>
                    <w:sz w:val="24"/>
                    <w:szCs w:val="24"/>
                    <w:bdr w:val="single" w:sz="4" w:space="0" w:color="auto"/>
                  </w:rPr>
                </m:ctrlPr>
              </m:dPr>
              <m:e>
                <m:r>
                  <m:rPr>
                    <m:sty m:val="b"/>
                  </m:rPr>
                  <w:rPr>
                    <w:rFonts w:ascii="Cambria Math" w:hAnsi="Times New Roman" w:cs="Times New Roman"/>
                    <w:sz w:val="24"/>
                    <w:szCs w:val="24"/>
                    <w:bdr w:val="single" w:sz="4" w:space="0" w:color="auto"/>
                  </w:rPr>
                  <m:t>соль</m:t>
                </m:r>
              </m:e>
            </m:d>
          </m:num>
          <m:den>
            <m:d>
              <m:dPr>
                <m:begChr m:val="["/>
                <m:endChr m:val="]"/>
                <m:ctrlPr>
                  <w:rPr>
                    <w:rFonts w:ascii="Cambria Math" w:hAnsi="Times New Roman" w:cs="Times New Roman"/>
                    <w:b/>
                    <w:sz w:val="24"/>
                    <w:szCs w:val="24"/>
                    <w:bdr w:val="single" w:sz="4" w:space="0" w:color="auto"/>
                  </w:rPr>
                </m:ctrlPr>
              </m:dPr>
              <m:e>
                <m:r>
                  <m:rPr>
                    <m:sty m:val="b"/>
                  </m:rPr>
                  <w:rPr>
                    <w:rFonts w:ascii="Cambria Math" w:hAnsi="Times New Roman" w:cs="Times New Roman"/>
                    <w:sz w:val="24"/>
                    <w:szCs w:val="24"/>
                    <w:bdr w:val="single" w:sz="4" w:space="0" w:color="auto"/>
                  </w:rPr>
                  <m:t>кислота</m:t>
                </m:r>
              </m:e>
            </m:d>
          </m:den>
        </m:f>
      </m:oMath>
      <w:r w:rsidRPr="00E5732C">
        <w:rPr>
          <w:rFonts w:ascii="Times New Roman" w:hAnsi="Times New Roman" w:cs="Times New Roman"/>
          <w:b/>
          <w:sz w:val="24"/>
          <w:szCs w:val="24"/>
        </w:rPr>
        <w:tab/>
      </w:r>
    </w:p>
    <w:p w:rsidR="006B4591" w:rsidRPr="006B4591" w:rsidRDefault="006B4591" w:rsidP="006B4591">
      <w:pPr>
        <w:widowControl w:val="0"/>
        <w:tabs>
          <w:tab w:val="left" w:pos="0"/>
          <w:tab w:val="left" w:pos="90"/>
          <w:tab w:val="left" w:pos="810"/>
          <w:tab w:val="left" w:pos="990"/>
        </w:tabs>
        <w:spacing w:after="0"/>
        <w:ind w:firstLine="540"/>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Наибольшим буферным действием обладают растворы, в которых значения рН и р</w:t>
      </w:r>
      <w:r w:rsidRPr="006B4591">
        <w:rPr>
          <w:rFonts w:ascii="Times New Roman" w:hAnsi="Times New Roman" w:cs="Times New Roman"/>
          <w:i/>
          <w:sz w:val="24"/>
          <w:szCs w:val="24"/>
          <w:lang w:val="ru-RU"/>
        </w:rPr>
        <w:t>К</w:t>
      </w:r>
      <w:r w:rsidRPr="006B4591">
        <w:rPr>
          <w:rFonts w:ascii="Times New Roman" w:hAnsi="Times New Roman" w:cs="Times New Roman"/>
          <w:i/>
          <w:sz w:val="24"/>
          <w:szCs w:val="24"/>
          <w:vertAlign w:val="subscript"/>
          <w:lang w:val="ru-RU"/>
        </w:rPr>
        <w:t>а</w:t>
      </w:r>
      <w:r w:rsidRPr="006B4591">
        <w:rPr>
          <w:rFonts w:ascii="Times New Roman" w:hAnsi="Times New Roman" w:cs="Times New Roman"/>
          <w:sz w:val="24"/>
          <w:szCs w:val="24"/>
          <w:vertAlign w:val="subscript"/>
          <w:lang w:val="ru-RU"/>
        </w:rPr>
        <w:t xml:space="preserve"> </w:t>
      </w:r>
      <w:r w:rsidRPr="006B4591">
        <w:rPr>
          <w:rFonts w:ascii="Times New Roman" w:hAnsi="Times New Roman" w:cs="Times New Roman"/>
          <w:sz w:val="24"/>
          <w:szCs w:val="24"/>
          <w:lang w:val="ru-RU"/>
        </w:rPr>
        <w:t>близки.</w:t>
      </w:r>
    </w:p>
    <w:p w:rsidR="006B4591" w:rsidRPr="006B4591" w:rsidRDefault="006B4591" w:rsidP="006B4591">
      <w:pPr>
        <w:widowControl w:val="0"/>
        <w:tabs>
          <w:tab w:val="left" w:pos="0"/>
          <w:tab w:val="left" w:pos="90"/>
          <w:tab w:val="left" w:pos="810"/>
          <w:tab w:val="left" w:pos="990"/>
        </w:tabs>
        <w:spacing w:after="0"/>
        <w:ind w:firstLine="540"/>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 xml:space="preserve">Для буферного раствора, содержащего слабое основание и его соль с сильной кислотой </w:t>
      </w:r>
    </w:p>
    <w:p w:rsidR="006B4591" w:rsidRPr="00E5732C" w:rsidRDefault="00D96519" w:rsidP="006B4591">
      <w:pPr>
        <w:widowControl w:val="0"/>
        <w:tabs>
          <w:tab w:val="left" w:pos="0"/>
          <w:tab w:val="left" w:pos="90"/>
          <w:tab w:val="left" w:pos="810"/>
        </w:tabs>
        <w:spacing w:after="0"/>
        <w:ind w:firstLine="540"/>
        <w:jc w:val="both"/>
        <w:rPr>
          <w:rFonts w:ascii="Times New Roman" w:hAnsi="Times New Roman" w:cs="Times New Roman"/>
          <w:sz w:val="24"/>
          <w:szCs w:val="24"/>
        </w:rPr>
      </w:pPr>
      <m:oMath>
        <m:sSub>
          <m:sSubPr>
            <m:ctrlPr>
              <w:rPr>
                <w:rFonts w:ascii="Cambria Math" w:hAnsi="Times New Roman" w:cs="Times New Roman"/>
                <w:b/>
                <w:i/>
                <w:sz w:val="24"/>
                <w:szCs w:val="24"/>
                <w:bdr w:val="single" w:sz="4" w:space="0" w:color="auto"/>
              </w:rPr>
            </m:ctrlPr>
          </m:sSubPr>
          <m:e>
            <m:r>
              <m:rPr>
                <m:sty m:val="bi"/>
              </m:rPr>
              <w:rPr>
                <w:rFonts w:ascii="Cambria Math" w:hAnsi="Cambria Math" w:cs="Times New Roman"/>
                <w:sz w:val="24"/>
                <w:szCs w:val="24"/>
                <w:bdr w:val="single" w:sz="4" w:space="0" w:color="auto"/>
              </w:rPr>
              <m:t>K</m:t>
            </m:r>
          </m:e>
          <m:sub>
            <m:r>
              <m:rPr>
                <m:sty m:val="bi"/>
              </m:rPr>
              <w:rPr>
                <w:rFonts w:ascii="Cambria Math" w:hAnsi="Cambria Math" w:cs="Times New Roman"/>
                <w:sz w:val="24"/>
                <w:szCs w:val="24"/>
                <w:bdr w:val="single" w:sz="4" w:space="0" w:color="auto"/>
              </w:rPr>
              <m:t>b</m:t>
            </m:r>
          </m:sub>
        </m:sSub>
        <m:r>
          <m:rPr>
            <m:sty m:val="bi"/>
          </m:rPr>
          <w:rPr>
            <w:rFonts w:ascii="Cambria Math" w:hAnsi="Times New Roman" w:cs="Times New Roman"/>
            <w:sz w:val="24"/>
            <w:szCs w:val="24"/>
            <w:bdr w:val="single" w:sz="4" w:space="0" w:color="auto"/>
          </w:rPr>
          <m:t xml:space="preserve">= </m:t>
        </m:r>
        <m:f>
          <m:fPr>
            <m:ctrlPr>
              <w:rPr>
                <w:rFonts w:ascii="Cambria Math" w:hAnsi="Times New Roman" w:cs="Times New Roman"/>
                <w:b/>
                <w:sz w:val="24"/>
                <w:szCs w:val="24"/>
                <w:bdr w:val="single" w:sz="4" w:space="0" w:color="auto"/>
              </w:rPr>
            </m:ctrlPr>
          </m:fPr>
          <m:num>
            <m:d>
              <m:dPr>
                <m:begChr m:val="["/>
                <m:endChr m:val="]"/>
                <m:ctrlPr>
                  <w:rPr>
                    <w:rFonts w:ascii="Cambria Math" w:hAnsi="Times New Roman" w:cs="Times New Roman"/>
                    <w:b/>
                    <w:sz w:val="24"/>
                    <w:szCs w:val="24"/>
                    <w:bdr w:val="single" w:sz="4" w:space="0" w:color="auto"/>
                  </w:rPr>
                </m:ctrlPr>
              </m:dPr>
              <m:e>
                <m:sSup>
                  <m:sSupPr>
                    <m:ctrlPr>
                      <w:rPr>
                        <w:rFonts w:ascii="Cambria Math" w:hAnsi="Times New Roman" w:cs="Times New Roman"/>
                        <w:b/>
                        <w:sz w:val="24"/>
                        <w:szCs w:val="24"/>
                        <w:bdr w:val="single" w:sz="4" w:space="0" w:color="auto"/>
                      </w:rPr>
                    </m:ctrlPr>
                  </m:sSupPr>
                  <m:e>
                    <m:r>
                      <m:rPr>
                        <m:sty m:val="b"/>
                      </m:rPr>
                      <w:rPr>
                        <w:rFonts w:ascii="Cambria Math" w:hAnsi="Cambria Math" w:cs="Times New Roman"/>
                        <w:sz w:val="24"/>
                        <w:szCs w:val="24"/>
                        <w:bdr w:val="single" w:sz="4" w:space="0" w:color="auto"/>
                      </w:rPr>
                      <m:t>OH</m:t>
                    </m:r>
                  </m:e>
                  <m:sup>
                    <m:r>
                      <m:rPr>
                        <m:sty m:val="b"/>
                      </m:rPr>
                      <w:rPr>
                        <w:rFonts w:ascii="Times New Roman" w:hAnsi="Times New Roman" w:cs="Times New Roman"/>
                        <w:sz w:val="24"/>
                        <w:szCs w:val="24"/>
                        <w:bdr w:val="single" w:sz="4" w:space="0" w:color="auto"/>
                      </w:rPr>
                      <m:t>-</m:t>
                    </m:r>
                  </m:sup>
                </m:sSup>
              </m:e>
            </m:d>
            <m:r>
              <m:rPr>
                <m:sty m:val="b"/>
              </m:rPr>
              <w:rPr>
                <w:rFonts w:ascii="Times New Roman" w:hAnsi="Times New Roman" w:cs="Times New Roman"/>
                <w:sz w:val="24"/>
                <w:szCs w:val="24"/>
                <w:bdr w:val="single" w:sz="4" w:space="0" w:color="auto"/>
              </w:rPr>
              <m:t>∙</m:t>
            </m:r>
            <m:d>
              <m:dPr>
                <m:begChr m:val="["/>
                <m:endChr m:val="]"/>
                <m:ctrlPr>
                  <w:rPr>
                    <w:rFonts w:ascii="Cambria Math" w:hAnsi="Times New Roman" w:cs="Times New Roman"/>
                    <w:b/>
                    <w:sz w:val="24"/>
                    <w:szCs w:val="24"/>
                    <w:bdr w:val="single" w:sz="4" w:space="0" w:color="auto"/>
                  </w:rPr>
                </m:ctrlPr>
              </m:dPr>
              <m:e>
                <m:r>
                  <m:rPr>
                    <m:sty m:val="b"/>
                  </m:rPr>
                  <w:rPr>
                    <w:rFonts w:ascii="Cambria Math" w:hAnsi="Times New Roman" w:cs="Times New Roman"/>
                    <w:sz w:val="24"/>
                    <w:szCs w:val="24"/>
                    <w:bdr w:val="single" w:sz="4" w:space="0" w:color="auto"/>
                  </w:rPr>
                  <m:t>соль</m:t>
                </m:r>
              </m:e>
            </m:d>
          </m:num>
          <m:den>
            <m:d>
              <m:dPr>
                <m:begChr m:val="["/>
                <m:endChr m:val="]"/>
                <m:ctrlPr>
                  <w:rPr>
                    <w:rFonts w:ascii="Cambria Math" w:hAnsi="Times New Roman" w:cs="Times New Roman"/>
                    <w:b/>
                    <w:sz w:val="24"/>
                    <w:szCs w:val="24"/>
                    <w:bdr w:val="single" w:sz="4" w:space="0" w:color="auto"/>
                  </w:rPr>
                </m:ctrlPr>
              </m:dPr>
              <m:e>
                <m:r>
                  <m:rPr>
                    <m:sty m:val="b"/>
                  </m:rPr>
                  <w:rPr>
                    <w:rFonts w:ascii="Cambria Math" w:hAnsi="Times New Roman" w:cs="Times New Roman"/>
                    <w:sz w:val="24"/>
                    <w:szCs w:val="24"/>
                    <w:bdr w:val="single" w:sz="4" w:space="0" w:color="auto"/>
                  </w:rPr>
                  <m:t>основание</m:t>
                </m:r>
              </m:e>
            </m:d>
          </m:den>
        </m:f>
        <m:r>
          <m:rPr>
            <m:sty m:val="b"/>
          </m:rPr>
          <w:rPr>
            <w:rFonts w:ascii="Cambria Math" w:hAnsi="Times New Roman" w:cs="Times New Roman"/>
            <w:sz w:val="24"/>
            <w:szCs w:val="24"/>
            <w:bdr w:val="single" w:sz="4" w:space="0" w:color="auto"/>
          </w:rPr>
          <m:t>=</m:t>
        </m:r>
        <m:f>
          <m:fPr>
            <m:ctrlPr>
              <w:rPr>
                <w:rFonts w:ascii="Cambria Math" w:hAnsi="Times New Roman" w:cs="Times New Roman"/>
                <w:b/>
                <w:sz w:val="24"/>
                <w:szCs w:val="24"/>
                <w:bdr w:val="single" w:sz="4" w:space="0" w:color="auto"/>
              </w:rPr>
            </m:ctrlPr>
          </m:fPr>
          <m:num>
            <m:sSub>
              <m:sSubPr>
                <m:ctrlPr>
                  <w:rPr>
                    <w:rFonts w:ascii="Cambria Math" w:hAnsi="Times New Roman" w:cs="Times New Roman"/>
                    <w:b/>
                    <w:sz w:val="24"/>
                    <w:szCs w:val="24"/>
                    <w:bdr w:val="single" w:sz="4" w:space="0" w:color="auto"/>
                  </w:rPr>
                </m:ctrlPr>
              </m:sSubPr>
              <m:e>
                <m:r>
                  <m:rPr>
                    <m:sty m:val="b"/>
                  </m:rPr>
                  <w:rPr>
                    <w:rFonts w:ascii="Cambria Math" w:hAnsi="Cambria Math" w:cs="Times New Roman"/>
                    <w:sz w:val="24"/>
                    <w:szCs w:val="24"/>
                    <w:bdr w:val="single" w:sz="4" w:space="0" w:color="auto"/>
                  </w:rPr>
                  <m:t>K</m:t>
                </m:r>
              </m:e>
              <m:sub>
                <m:r>
                  <m:rPr>
                    <m:sty m:val="b"/>
                  </m:rPr>
                  <w:rPr>
                    <w:rFonts w:ascii="Cambria Math" w:hAnsi="Cambria Math" w:cs="Times New Roman"/>
                    <w:sz w:val="24"/>
                    <w:szCs w:val="24"/>
                    <w:bdr w:val="single" w:sz="4" w:space="0" w:color="auto"/>
                  </w:rPr>
                  <m:t>W</m:t>
                </m:r>
              </m:sub>
            </m:sSub>
            <m:r>
              <m:rPr>
                <m:sty m:val="b"/>
              </m:rPr>
              <w:rPr>
                <w:rFonts w:ascii="Times New Roman" w:hAnsi="Times New Roman" w:cs="Times New Roman"/>
                <w:sz w:val="24"/>
                <w:szCs w:val="24"/>
                <w:bdr w:val="single" w:sz="4" w:space="0" w:color="auto"/>
              </w:rPr>
              <m:t>∙</m:t>
            </m:r>
            <m:d>
              <m:dPr>
                <m:begChr m:val="["/>
                <m:endChr m:val="]"/>
                <m:ctrlPr>
                  <w:rPr>
                    <w:rFonts w:ascii="Cambria Math" w:hAnsi="Times New Roman" w:cs="Times New Roman"/>
                    <w:b/>
                    <w:sz w:val="24"/>
                    <w:szCs w:val="24"/>
                    <w:bdr w:val="single" w:sz="4" w:space="0" w:color="auto"/>
                  </w:rPr>
                </m:ctrlPr>
              </m:dPr>
              <m:e>
                <m:r>
                  <m:rPr>
                    <m:sty m:val="b"/>
                  </m:rPr>
                  <w:rPr>
                    <w:rFonts w:ascii="Cambria Math" w:hAnsi="Times New Roman" w:cs="Times New Roman"/>
                    <w:sz w:val="24"/>
                    <w:szCs w:val="24"/>
                    <w:bdr w:val="single" w:sz="4" w:space="0" w:color="auto"/>
                  </w:rPr>
                  <m:t>соль</m:t>
                </m:r>
              </m:e>
            </m:d>
          </m:num>
          <m:den>
            <m:d>
              <m:dPr>
                <m:begChr m:val="["/>
                <m:endChr m:val="]"/>
                <m:ctrlPr>
                  <w:rPr>
                    <w:rFonts w:ascii="Cambria Math" w:hAnsi="Times New Roman" w:cs="Times New Roman"/>
                    <w:b/>
                    <w:sz w:val="24"/>
                    <w:szCs w:val="24"/>
                    <w:bdr w:val="single" w:sz="4" w:space="0" w:color="auto"/>
                  </w:rPr>
                </m:ctrlPr>
              </m:dPr>
              <m:e>
                <m:sSup>
                  <m:sSupPr>
                    <m:ctrlPr>
                      <w:rPr>
                        <w:rFonts w:ascii="Cambria Math" w:hAnsi="Times New Roman" w:cs="Times New Roman"/>
                        <w:b/>
                        <w:sz w:val="24"/>
                        <w:szCs w:val="24"/>
                        <w:bdr w:val="single" w:sz="4" w:space="0" w:color="auto"/>
                      </w:rPr>
                    </m:ctrlPr>
                  </m:sSupPr>
                  <m:e>
                    <m:r>
                      <m:rPr>
                        <m:sty m:val="b"/>
                      </m:rPr>
                      <w:rPr>
                        <w:rFonts w:ascii="Cambria Math" w:hAnsi="Cambria Math" w:cs="Times New Roman"/>
                        <w:sz w:val="24"/>
                        <w:szCs w:val="24"/>
                        <w:bdr w:val="single" w:sz="4" w:space="0" w:color="auto"/>
                      </w:rPr>
                      <m:t>H</m:t>
                    </m:r>
                  </m:e>
                  <m:sup>
                    <m:r>
                      <m:rPr>
                        <m:sty m:val="b"/>
                      </m:rPr>
                      <w:rPr>
                        <w:rFonts w:ascii="Cambria Math" w:hAnsi="Times New Roman" w:cs="Times New Roman"/>
                        <w:sz w:val="24"/>
                        <w:szCs w:val="24"/>
                        <w:bdr w:val="single" w:sz="4" w:space="0" w:color="auto"/>
                      </w:rPr>
                      <m:t>+</m:t>
                    </m:r>
                  </m:sup>
                </m:sSup>
              </m:e>
            </m:d>
            <m:d>
              <m:dPr>
                <m:begChr m:val="["/>
                <m:endChr m:val="]"/>
                <m:ctrlPr>
                  <w:rPr>
                    <w:rFonts w:ascii="Cambria Math" w:hAnsi="Times New Roman" w:cs="Times New Roman"/>
                    <w:b/>
                    <w:sz w:val="24"/>
                    <w:szCs w:val="24"/>
                    <w:bdr w:val="single" w:sz="4" w:space="0" w:color="auto"/>
                  </w:rPr>
                </m:ctrlPr>
              </m:dPr>
              <m:e>
                <m:r>
                  <m:rPr>
                    <m:sty m:val="b"/>
                  </m:rPr>
                  <w:rPr>
                    <w:rFonts w:ascii="Cambria Math" w:hAnsi="Times New Roman" w:cs="Times New Roman"/>
                    <w:sz w:val="24"/>
                    <w:szCs w:val="24"/>
                    <w:bdr w:val="single" w:sz="4" w:space="0" w:color="auto"/>
                  </w:rPr>
                  <m:t>основание</m:t>
                </m:r>
              </m:e>
            </m:d>
          </m:den>
        </m:f>
      </m:oMath>
      <w:r w:rsidR="006B4591" w:rsidRPr="00E5732C">
        <w:rPr>
          <w:rFonts w:ascii="Times New Roman" w:hAnsi="Times New Roman" w:cs="Times New Roman"/>
          <w:sz w:val="24"/>
          <w:szCs w:val="24"/>
        </w:rPr>
        <w:tab/>
      </w:r>
      <w:r w:rsidR="006B4591" w:rsidRPr="00E5732C">
        <w:rPr>
          <w:rFonts w:ascii="Times New Roman" w:hAnsi="Times New Roman" w:cs="Times New Roman"/>
          <w:sz w:val="24"/>
          <w:szCs w:val="24"/>
        </w:rPr>
        <w:tab/>
      </w:r>
      <m:oMath>
        <m:r>
          <m:rPr>
            <m:sty m:val="b"/>
          </m:rPr>
          <w:rPr>
            <w:rFonts w:ascii="Cambria Math" w:hAnsi="Cambria Math" w:cs="Times New Roman"/>
            <w:sz w:val="24"/>
            <w:szCs w:val="24"/>
            <w:bdr w:val="single" w:sz="4" w:space="0" w:color="auto"/>
          </w:rPr>
          <m:t>pH</m:t>
        </m:r>
        <m:r>
          <m:rPr>
            <m:sty m:val="b"/>
          </m:rPr>
          <w:rPr>
            <w:rFonts w:ascii="Cambria Math" w:hAnsi="Times New Roman" w:cs="Times New Roman"/>
            <w:sz w:val="24"/>
            <w:szCs w:val="24"/>
            <w:bdr w:val="single" w:sz="4" w:space="0" w:color="auto"/>
          </w:rPr>
          <m:t>=</m:t>
        </m:r>
        <m:r>
          <m:rPr>
            <m:sty m:val="b"/>
          </m:rPr>
          <w:rPr>
            <w:rFonts w:ascii="Cambria Math" w:hAnsi="Cambria Math" w:cs="Times New Roman"/>
            <w:sz w:val="24"/>
            <w:szCs w:val="24"/>
            <w:bdr w:val="single" w:sz="4" w:space="0" w:color="auto"/>
          </w:rPr>
          <m:t>p</m:t>
        </m:r>
        <m:sSub>
          <m:sSubPr>
            <m:ctrlPr>
              <w:rPr>
                <w:rFonts w:ascii="Cambria Math" w:hAnsi="Times New Roman" w:cs="Times New Roman"/>
                <w:b/>
                <w:i/>
                <w:sz w:val="24"/>
                <w:szCs w:val="24"/>
                <w:bdr w:val="single" w:sz="4" w:space="0" w:color="auto"/>
              </w:rPr>
            </m:ctrlPr>
          </m:sSubPr>
          <m:e>
            <m:r>
              <m:rPr>
                <m:sty m:val="bi"/>
              </m:rPr>
              <w:rPr>
                <w:rFonts w:ascii="Cambria Math" w:hAnsi="Cambria Math" w:cs="Times New Roman"/>
                <w:sz w:val="24"/>
                <w:szCs w:val="24"/>
                <w:bdr w:val="single" w:sz="4" w:space="0" w:color="auto"/>
              </w:rPr>
              <m:t>K</m:t>
            </m:r>
          </m:e>
          <m:sub>
            <m:r>
              <m:rPr>
                <m:sty m:val="bi"/>
              </m:rPr>
              <w:rPr>
                <w:rFonts w:ascii="Cambria Math" w:hAnsi="Cambria Math" w:cs="Times New Roman"/>
                <w:sz w:val="24"/>
                <w:szCs w:val="24"/>
                <w:bdr w:val="single" w:sz="4" w:space="0" w:color="auto"/>
              </w:rPr>
              <m:t>W</m:t>
            </m:r>
          </m:sub>
        </m:sSub>
        <m:r>
          <m:rPr>
            <m:sty m:val="b"/>
          </m:rPr>
          <w:rPr>
            <w:rFonts w:ascii="Times New Roman" w:hAnsi="Times New Roman" w:cs="Times New Roman"/>
            <w:sz w:val="24"/>
            <w:szCs w:val="24"/>
            <w:bdr w:val="single" w:sz="4" w:space="0" w:color="auto"/>
          </w:rPr>
          <m:t>-</m:t>
        </m:r>
        <m:r>
          <m:rPr>
            <m:sty m:val="b"/>
          </m:rPr>
          <w:rPr>
            <w:rFonts w:ascii="Cambria Math" w:hAnsi="Cambria Math" w:cs="Times New Roman"/>
            <w:sz w:val="24"/>
            <w:szCs w:val="24"/>
            <w:bdr w:val="single" w:sz="4" w:space="0" w:color="auto"/>
          </w:rPr>
          <m:t>p</m:t>
        </m:r>
        <m:sSub>
          <m:sSubPr>
            <m:ctrlPr>
              <w:rPr>
                <w:rFonts w:ascii="Cambria Math" w:hAnsi="Times New Roman" w:cs="Times New Roman"/>
                <w:b/>
                <w:i/>
                <w:sz w:val="24"/>
                <w:szCs w:val="24"/>
                <w:bdr w:val="single" w:sz="4" w:space="0" w:color="auto"/>
              </w:rPr>
            </m:ctrlPr>
          </m:sSubPr>
          <m:e>
            <m:r>
              <m:rPr>
                <m:sty m:val="bi"/>
              </m:rPr>
              <w:rPr>
                <w:rFonts w:ascii="Cambria Math" w:hAnsi="Cambria Math" w:cs="Times New Roman"/>
                <w:sz w:val="24"/>
                <w:szCs w:val="24"/>
                <w:bdr w:val="single" w:sz="4" w:space="0" w:color="auto"/>
              </w:rPr>
              <m:t>K</m:t>
            </m:r>
          </m:e>
          <m:sub>
            <m:r>
              <m:rPr>
                <m:sty m:val="bi"/>
              </m:rPr>
              <w:rPr>
                <w:rFonts w:ascii="Cambria Math" w:hAnsi="Cambria Math" w:cs="Times New Roman"/>
                <w:sz w:val="24"/>
                <w:szCs w:val="24"/>
                <w:bdr w:val="single" w:sz="4" w:space="0" w:color="auto"/>
              </w:rPr>
              <m:t>b</m:t>
            </m:r>
          </m:sub>
        </m:sSub>
        <m:r>
          <m:rPr>
            <m:sty m:val="b"/>
          </m:rPr>
          <w:rPr>
            <w:rFonts w:ascii="Times New Roman" w:hAnsi="Times New Roman" w:cs="Times New Roman"/>
            <w:sz w:val="24"/>
            <w:szCs w:val="24"/>
            <w:bdr w:val="single" w:sz="4" w:space="0" w:color="auto"/>
          </w:rPr>
          <m:t>-</m:t>
        </m:r>
        <m:r>
          <m:rPr>
            <m:sty m:val="b"/>
          </m:rPr>
          <w:rPr>
            <w:rFonts w:ascii="Cambria Math" w:hAnsi="Cambria Math" w:cs="Times New Roman"/>
            <w:sz w:val="24"/>
            <w:szCs w:val="24"/>
            <w:bdr w:val="single" w:sz="4" w:space="0" w:color="auto"/>
          </w:rPr>
          <m:t>lg</m:t>
        </m:r>
        <m:f>
          <m:fPr>
            <m:ctrlPr>
              <w:rPr>
                <w:rFonts w:ascii="Cambria Math" w:hAnsi="Times New Roman" w:cs="Times New Roman"/>
                <w:b/>
                <w:sz w:val="24"/>
                <w:szCs w:val="24"/>
                <w:bdr w:val="single" w:sz="4" w:space="0" w:color="auto"/>
              </w:rPr>
            </m:ctrlPr>
          </m:fPr>
          <m:num>
            <m:d>
              <m:dPr>
                <m:begChr m:val="["/>
                <m:endChr m:val="]"/>
                <m:ctrlPr>
                  <w:rPr>
                    <w:rFonts w:ascii="Cambria Math" w:hAnsi="Times New Roman" w:cs="Times New Roman"/>
                    <w:b/>
                    <w:sz w:val="24"/>
                    <w:szCs w:val="24"/>
                    <w:bdr w:val="single" w:sz="4" w:space="0" w:color="auto"/>
                  </w:rPr>
                </m:ctrlPr>
              </m:dPr>
              <m:e>
                <m:r>
                  <m:rPr>
                    <m:sty m:val="b"/>
                  </m:rPr>
                  <w:rPr>
                    <w:rFonts w:ascii="Cambria Math" w:hAnsi="Times New Roman" w:cs="Times New Roman"/>
                    <w:sz w:val="24"/>
                    <w:szCs w:val="24"/>
                    <w:bdr w:val="single" w:sz="4" w:space="0" w:color="auto"/>
                  </w:rPr>
                  <m:t>соль</m:t>
                </m:r>
              </m:e>
            </m:d>
          </m:num>
          <m:den>
            <m:d>
              <m:dPr>
                <m:begChr m:val="["/>
                <m:endChr m:val="]"/>
                <m:ctrlPr>
                  <w:rPr>
                    <w:rFonts w:ascii="Cambria Math" w:hAnsi="Times New Roman" w:cs="Times New Roman"/>
                    <w:b/>
                    <w:sz w:val="24"/>
                    <w:szCs w:val="24"/>
                    <w:bdr w:val="single" w:sz="4" w:space="0" w:color="auto"/>
                  </w:rPr>
                </m:ctrlPr>
              </m:dPr>
              <m:e>
                <m:r>
                  <m:rPr>
                    <m:sty m:val="b"/>
                  </m:rPr>
                  <w:rPr>
                    <w:rFonts w:ascii="Cambria Math" w:hAnsi="Times New Roman" w:cs="Times New Roman"/>
                    <w:sz w:val="24"/>
                    <w:szCs w:val="24"/>
                    <w:bdr w:val="single" w:sz="4" w:space="0" w:color="auto"/>
                  </w:rPr>
                  <m:t>основание</m:t>
                </m:r>
              </m:e>
            </m:d>
          </m:den>
        </m:f>
      </m:oMath>
      <w:r w:rsidR="006B4591" w:rsidRPr="00E5732C">
        <w:rPr>
          <w:rFonts w:ascii="Times New Roman" w:hAnsi="Times New Roman" w:cs="Times New Roman"/>
          <w:sz w:val="24"/>
          <w:szCs w:val="24"/>
        </w:rPr>
        <w:tab/>
      </w:r>
      <w:r w:rsidR="006B4591" w:rsidRPr="00E5732C">
        <w:rPr>
          <w:rFonts w:ascii="Times New Roman" w:hAnsi="Times New Roman" w:cs="Times New Roman"/>
          <w:sz w:val="24"/>
          <w:szCs w:val="24"/>
        </w:rPr>
        <w:tab/>
      </w:r>
    </w:p>
    <w:p w:rsidR="006B4591" w:rsidRPr="006B4591" w:rsidRDefault="006B4591" w:rsidP="006B4591">
      <w:pPr>
        <w:widowControl w:val="0"/>
        <w:tabs>
          <w:tab w:val="left" w:pos="0"/>
          <w:tab w:val="left" w:pos="90"/>
        </w:tabs>
        <w:spacing w:after="0"/>
        <w:ind w:firstLine="540"/>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Из выведенных соотношений следуют интересные выводы, в частности по титрованию слабых кислот сильным основанием, или наоборот, слабых оснований сильными кислотами.</w:t>
      </w:r>
    </w:p>
    <w:p w:rsidR="006B4591" w:rsidRPr="006B4591" w:rsidRDefault="006B4591" w:rsidP="006B4591">
      <w:pPr>
        <w:widowControl w:val="0"/>
        <w:tabs>
          <w:tab w:val="left" w:pos="630"/>
        </w:tabs>
        <w:spacing w:after="0"/>
        <w:ind w:firstLine="425"/>
        <w:jc w:val="center"/>
        <w:rPr>
          <w:rFonts w:ascii="Times New Roman" w:hAnsi="Times New Roman" w:cs="Times New Roman"/>
          <w:b/>
          <w:sz w:val="24"/>
          <w:szCs w:val="24"/>
          <w:lang w:val="ru-RU"/>
        </w:rPr>
      </w:pPr>
    </w:p>
    <w:p w:rsidR="006B4591" w:rsidRPr="006B4591" w:rsidRDefault="006B4591" w:rsidP="006B4591">
      <w:pPr>
        <w:widowControl w:val="0"/>
        <w:tabs>
          <w:tab w:val="left" w:pos="630"/>
        </w:tabs>
        <w:spacing w:after="0"/>
        <w:ind w:firstLine="425"/>
        <w:jc w:val="center"/>
        <w:rPr>
          <w:rFonts w:ascii="Times New Roman" w:hAnsi="Times New Roman" w:cs="Times New Roman"/>
          <w:b/>
          <w:sz w:val="24"/>
          <w:szCs w:val="24"/>
          <w:lang w:val="ru-RU"/>
        </w:rPr>
      </w:pPr>
      <w:r w:rsidRPr="006B4591">
        <w:rPr>
          <w:rFonts w:ascii="Times New Roman" w:hAnsi="Times New Roman" w:cs="Times New Roman"/>
          <w:b/>
          <w:sz w:val="24"/>
          <w:szCs w:val="24"/>
          <w:lang w:val="ru-RU"/>
        </w:rPr>
        <w:t>КИСЛОТНО-ОСНОВНОЕ ТИТРОВАНИЕ</w:t>
      </w:r>
    </w:p>
    <w:p w:rsidR="006B4591" w:rsidRPr="006B4591" w:rsidRDefault="006B4591" w:rsidP="006B4591">
      <w:pPr>
        <w:widowControl w:val="0"/>
        <w:tabs>
          <w:tab w:val="left" w:pos="630"/>
        </w:tabs>
        <w:spacing w:after="0"/>
        <w:ind w:firstLine="425"/>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 xml:space="preserve">Используемые в кислотно-основном титровании индикаторы – это слабые кислоты или основания, ионы которых окрашены иначе, чем недиссоциированные молекулы. Для проведения кислотно-основного титрования следует выбирать индикаторы с возможно более узкими интервалами перехода окраски.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00"/>
        <w:gridCol w:w="2187"/>
        <w:gridCol w:w="1943"/>
        <w:gridCol w:w="2263"/>
      </w:tblGrid>
      <w:tr w:rsidR="006B4591" w:rsidRPr="00E5732C" w:rsidTr="003C2065">
        <w:trPr>
          <w:jc w:val="center"/>
        </w:trPr>
        <w:tc>
          <w:tcPr>
            <w:tcW w:w="2700" w:type="dxa"/>
            <w:vAlign w:val="center"/>
          </w:tcPr>
          <w:p w:rsidR="006B4591" w:rsidRPr="00E5732C" w:rsidRDefault="006B4591" w:rsidP="003C2065">
            <w:pPr>
              <w:widowControl w:val="0"/>
              <w:spacing w:after="0" w:line="240" w:lineRule="auto"/>
              <w:jc w:val="center"/>
              <w:rPr>
                <w:rFonts w:ascii="Times New Roman" w:hAnsi="Times New Roman" w:cs="Times New Roman"/>
                <w:b/>
                <w:sz w:val="24"/>
                <w:szCs w:val="24"/>
              </w:rPr>
            </w:pPr>
            <w:r w:rsidRPr="00E5732C">
              <w:rPr>
                <w:rFonts w:ascii="Times New Roman" w:hAnsi="Times New Roman" w:cs="Times New Roman"/>
                <w:b/>
                <w:sz w:val="24"/>
                <w:szCs w:val="24"/>
              </w:rPr>
              <w:t>индикатор</w:t>
            </w:r>
          </w:p>
        </w:tc>
        <w:tc>
          <w:tcPr>
            <w:tcW w:w="2187" w:type="dxa"/>
            <w:vAlign w:val="center"/>
          </w:tcPr>
          <w:p w:rsidR="006B4591" w:rsidRPr="00E5732C" w:rsidRDefault="006B4591" w:rsidP="003C2065">
            <w:pPr>
              <w:widowControl w:val="0"/>
              <w:spacing w:after="0" w:line="240" w:lineRule="auto"/>
              <w:jc w:val="center"/>
              <w:rPr>
                <w:rFonts w:ascii="Times New Roman" w:hAnsi="Times New Roman" w:cs="Times New Roman"/>
                <w:b/>
                <w:sz w:val="24"/>
                <w:szCs w:val="24"/>
              </w:rPr>
            </w:pPr>
            <w:r w:rsidRPr="00E5732C">
              <w:rPr>
                <w:rFonts w:ascii="Times New Roman" w:hAnsi="Times New Roman" w:cs="Times New Roman"/>
                <w:b/>
                <w:sz w:val="24"/>
                <w:szCs w:val="24"/>
              </w:rPr>
              <w:t>интервал pH</w:t>
            </w:r>
          </w:p>
        </w:tc>
        <w:tc>
          <w:tcPr>
            <w:tcW w:w="1943" w:type="dxa"/>
            <w:vAlign w:val="center"/>
          </w:tcPr>
          <w:p w:rsidR="006B4591" w:rsidRPr="00E5732C" w:rsidRDefault="006B4591" w:rsidP="003C2065">
            <w:pPr>
              <w:widowControl w:val="0"/>
              <w:spacing w:after="0" w:line="240" w:lineRule="auto"/>
              <w:jc w:val="center"/>
              <w:rPr>
                <w:rFonts w:ascii="Times New Roman" w:hAnsi="Times New Roman" w:cs="Times New Roman"/>
                <w:b/>
                <w:sz w:val="24"/>
                <w:szCs w:val="24"/>
              </w:rPr>
            </w:pPr>
            <w:r w:rsidRPr="00E5732C">
              <w:rPr>
                <w:rFonts w:ascii="Times New Roman" w:hAnsi="Times New Roman" w:cs="Times New Roman"/>
                <w:b/>
                <w:sz w:val="24"/>
                <w:szCs w:val="24"/>
              </w:rPr>
              <w:t>цвет более</w:t>
            </w:r>
          </w:p>
          <w:p w:rsidR="006B4591" w:rsidRPr="00E5732C" w:rsidRDefault="006B4591" w:rsidP="003C2065">
            <w:pPr>
              <w:widowControl w:val="0"/>
              <w:spacing w:after="0" w:line="240" w:lineRule="auto"/>
              <w:jc w:val="center"/>
              <w:rPr>
                <w:rFonts w:ascii="Times New Roman" w:hAnsi="Times New Roman" w:cs="Times New Roman"/>
                <w:b/>
                <w:sz w:val="24"/>
                <w:szCs w:val="24"/>
              </w:rPr>
            </w:pPr>
            <w:r w:rsidRPr="00E5732C">
              <w:rPr>
                <w:rFonts w:ascii="Times New Roman" w:hAnsi="Times New Roman" w:cs="Times New Roman"/>
                <w:b/>
                <w:sz w:val="24"/>
                <w:szCs w:val="24"/>
              </w:rPr>
              <w:t>кислой формы</w:t>
            </w:r>
          </w:p>
        </w:tc>
        <w:tc>
          <w:tcPr>
            <w:tcW w:w="2263" w:type="dxa"/>
            <w:vAlign w:val="center"/>
          </w:tcPr>
          <w:p w:rsidR="006B4591" w:rsidRPr="00E5732C" w:rsidRDefault="006B4591" w:rsidP="003C2065">
            <w:pPr>
              <w:widowControl w:val="0"/>
              <w:spacing w:after="0" w:line="240" w:lineRule="auto"/>
              <w:jc w:val="center"/>
              <w:rPr>
                <w:rFonts w:ascii="Times New Roman" w:hAnsi="Times New Roman" w:cs="Times New Roman"/>
                <w:b/>
                <w:sz w:val="24"/>
                <w:szCs w:val="24"/>
              </w:rPr>
            </w:pPr>
            <w:r w:rsidRPr="00E5732C">
              <w:rPr>
                <w:rFonts w:ascii="Times New Roman" w:hAnsi="Times New Roman" w:cs="Times New Roman"/>
                <w:b/>
                <w:sz w:val="24"/>
                <w:szCs w:val="24"/>
              </w:rPr>
              <w:t>цвет более</w:t>
            </w:r>
          </w:p>
          <w:p w:rsidR="006B4591" w:rsidRPr="00E5732C" w:rsidRDefault="006B4591" w:rsidP="003C2065">
            <w:pPr>
              <w:widowControl w:val="0"/>
              <w:spacing w:after="0" w:line="240" w:lineRule="auto"/>
              <w:jc w:val="center"/>
              <w:rPr>
                <w:rFonts w:ascii="Times New Roman" w:hAnsi="Times New Roman" w:cs="Times New Roman"/>
                <w:b/>
                <w:sz w:val="24"/>
                <w:szCs w:val="24"/>
              </w:rPr>
            </w:pPr>
            <w:r w:rsidRPr="00E5732C">
              <w:rPr>
                <w:rFonts w:ascii="Times New Roman" w:hAnsi="Times New Roman" w:cs="Times New Roman"/>
                <w:b/>
                <w:sz w:val="24"/>
                <w:szCs w:val="24"/>
              </w:rPr>
              <w:t>щелочной формы</w:t>
            </w:r>
          </w:p>
        </w:tc>
      </w:tr>
      <w:tr w:rsidR="006B4591" w:rsidRPr="00E5732C" w:rsidTr="003C2065">
        <w:trPr>
          <w:jc w:val="center"/>
        </w:trPr>
        <w:tc>
          <w:tcPr>
            <w:tcW w:w="2700" w:type="dxa"/>
          </w:tcPr>
          <w:p w:rsidR="006B4591" w:rsidRPr="00E5732C" w:rsidRDefault="006B4591" w:rsidP="003C2065">
            <w:pPr>
              <w:widowControl w:val="0"/>
              <w:spacing w:after="0" w:line="240" w:lineRule="auto"/>
              <w:rPr>
                <w:rFonts w:ascii="Times New Roman" w:hAnsi="Times New Roman" w:cs="Times New Roman"/>
                <w:sz w:val="24"/>
                <w:szCs w:val="24"/>
              </w:rPr>
            </w:pPr>
            <w:r w:rsidRPr="00E5732C">
              <w:rPr>
                <w:rFonts w:ascii="Times New Roman" w:hAnsi="Times New Roman" w:cs="Times New Roman"/>
                <w:sz w:val="24"/>
                <w:szCs w:val="24"/>
              </w:rPr>
              <w:t>метиловый оранжевый</w:t>
            </w:r>
          </w:p>
        </w:tc>
        <w:tc>
          <w:tcPr>
            <w:tcW w:w="2187" w:type="dxa"/>
          </w:tcPr>
          <w:p w:rsidR="006B4591" w:rsidRPr="00E5732C" w:rsidRDefault="006B4591" w:rsidP="003C2065">
            <w:pPr>
              <w:widowControl w:val="0"/>
              <w:spacing w:after="0" w:line="240" w:lineRule="auto"/>
              <w:jc w:val="center"/>
              <w:rPr>
                <w:rFonts w:ascii="Times New Roman" w:hAnsi="Times New Roman" w:cs="Times New Roman"/>
                <w:sz w:val="24"/>
                <w:szCs w:val="24"/>
              </w:rPr>
            </w:pPr>
            <w:r w:rsidRPr="00E5732C">
              <w:rPr>
                <w:rFonts w:ascii="Times New Roman" w:hAnsi="Times New Roman" w:cs="Times New Roman"/>
                <w:sz w:val="24"/>
                <w:szCs w:val="24"/>
              </w:rPr>
              <w:t>3,1 – 4,4</w:t>
            </w:r>
          </w:p>
        </w:tc>
        <w:tc>
          <w:tcPr>
            <w:tcW w:w="1943" w:type="dxa"/>
          </w:tcPr>
          <w:p w:rsidR="006B4591" w:rsidRPr="00E5732C" w:rsidRDefault="006B4591" w:rsidP="003C2065">
            <w:pPr>
              <w:widowControl w:val="0"/>
              <w:spacing w:after="0" w:line="240" w:lineRule="auto"/>
              <w:ind w:left="461"/>
              <w:rPr>
                <w:rFonts w:ascii="Times New Roman" w:hAnsi="Times New Roman" w:cs="Times New Roman"/>
                <w:sz w:val="24"/>
                <w:szCs w:val="24"/>
              </w:rPr>
            </w:pPr>
            <w:r w:rsidRPr="00E5732C">
              <w:rPr>
                <w:rFonts w:ascii="Times New Roman" w:hAnsi="Times New Roman" w:cs="Times New Roman"/>
                <w:sz w:val="24"/>
                <w:szCs w:val="24"/>
              </w:rPr>
              <w:t xml:space="preserve">красный </w:t>
            </w:r>
          </w:p>
        </w:tc>
        <w:tc>
          <w:tcPr>
            <w:tcW w:w="2263" w:type="dxa"/>
          </w:tcPr>
          <w:p w:rsidR="006B4591" w:rsidRPr="00E5732C" w:rsidRDefault="006B4591" w:rsidP="003C2065">
            <w:pPr>
              <w:widowControl w:val="0"/>
              <w:spacing w:after="0" w:line="240" w:lineRule="auto"/>
              <w:ind w:firstLine="498"/>
              <w:rPr>
                <w:rFonts w:ascii="Times New Roman" w:hAnsi="Times New Roman" w:cs="Times New Roman"/>
                <w:sz w:val="24"/>
                <w:szCs w:val="24"/>
              </w:rPr>
            </w:pPr>
            <w:r w:rsidRPr="00E5732C">
              <w:rPr>
                <w:rFonts w:ascii="Times New Roman" w:hAnsi="Times New Roman" w:cs="Times New Roman"/>
                <w:sz w:val="24"/>
                <w:szCs w:val="24"/>
              </w:rPr>
              <w:t>жёлтый</w:t>
            </w:r>
          </w:p>
        </w:tc>
      </w:tr>
      <w:tr w:rsidR="006B4591" w:rsidRPr="00E5732C" w:rsidTr="003C2065">
        <w:trPr>
          <w:jc w:val="center"/>
        </w:trPr>
        <w:tc>
          <w:tcPr>
            <w:tcW w:w="2700" w:type="dxa"/>
          </w:tcPr>
          <w:p w:rsidR="006B4591" w:rsidRPr="00E5732C" w:rsidRDefault="006B4591" w:rsidP="003C2065">
            <w:pPr>
              <w:widowControl w:val="0"/>
              <w:spacing w:after="0" w:line="240" w:lineRule="auto"/>
              <w:rPr>
                <w:rFonts w:ascii="Times New Roman" w:hAnsi="Times New Roman" w:cs="Times New Roman"/>
                <w:sz w:val="24"/>
                <w:szCs w:val="24"/>
              </w:rPr>
            </w:pPr>
            <w:r w:rsidRPr="00E5732C">
              <w:rPr>
                <w:rFonts w:ascii="Times New Roman" w:hAnsi="Times New Roman" w:cs="Times New Roman"/>
                <w:sz w:val="24"/>
                <w:szCs w:val="24"/>
              </w:rPr>
              <w:t>метиловый красный</w:t>
            </w:r>
          </w:p>
        </w:tc>
        <w:tc>
          <w:tcPr>
            <w:tcW w:w="2187" w:type="dxa"/>
          </w:tcPr>
          <w:p w:rsidR="006B4591" w:rsidRPr="00E5732C" w:rsidRDefault="006B4591" w:rsidP="003C2065">
            <w:pPr>
              <w:widowControl w:val="0"/>
              <w:spacing w:after="0" w:line="240" w:lineRule="auto"/>
              <w:jc w:val="center"/>
              <w:rPr>
                <w:rFonts w:ascii="Times New Roman" w:hAnsi="Times New Roman" w:cs="Times New Roman"/>
                <w:sz w:val="24"/>
                <w:szCs w:val="24"/>
              </w:rPr>
            </w:pPr>
            <w:r w:rsidRPr="00E5732C">
              <w:rPr>
                <w:rFonts w:ascii="Times New Roman" w:hAnsi="Times New Roman" w:cs="Times New Roman"/>
                <w:sz w:val="24"/>
                <w:szCs w:val="24"/>
              </w:rPr>
              <w:t>4,2 – 6,2</w:t>
            </w:r>
          </w:p>
        </w:tc>
        <w:tc>
          <w:tcPr>
            <w:tcW w:w="1943" w:type="dxa"/>
          </w:tcPr>
          <w:p w:rsidR="006B4591" w:rsidRPr="00E5732C" w:rsidRDefault="006B4591" w:rsidP="003C2065">
            <w:pPr>
              <w:widowControl w:val="0"/>
              <w:spacing w:after="0" w:line="240" w:lineRule="auto"/>
              <w:ind w:left="461"/>
              <w:rPr>
                <w:rFonts w:ascii="Times New Roman" w:hAnsi="Times New Roman" w:cs="Times New Roman"/>
                <w:sz w:val="24"/>
                <w:szCs w:val="24"/>
              </w:rPr>
            </w:pPr>
            <w:r w:rsidRPr="00E5732C">
              <w:rPr>
                <w:rFonts w:ascii="Times New Roman" w:hAnsi="Times New Roman" w:cs="Times New Roman"/>
                <w:sz w:val="24"/>
                <w:szCs w:val="24"/>
              </w:rPr>
              <w:t xml:space="preserve">красный </w:t>
            </w:r>
          </w:p>
        </w:tc>
        <w:tc>
          <w:tcPr>
            <w:tcW w:w="2263" w:type="dxa"/>
          </w:tcPr>
          <w:p w:rsidR="006B4591" w:rsidRPr="00E5732C" w:rsidRDefault="006B4591" w:rsidP="003C2065">
            <w:pPr>
              <w:widowControl w:val="0"/>
              <w:spacing w:after="0" w:line="240" w:lineRule="auto"/>
              <w:ind w:firstLine="498"/>
              <w:rPr>
                <w:rFonts w:ascii="Times New Roman" w:hAnsi="Times New Roman" w:cs="Times New Roman"/>
                <w:sz w:val="24"/>
                <w:szCs w:val="24"/>
              </w:rPr>
            </w:pPr>
            <w:r w:rsidRPr="00E5732C">
              <w:rPr>
                <w:rFonts w:ascii="Times New Roman" w:hAnsi="Times New Roman" w:cs="Times New Roman"/>
                <w:sz w:val="24"/>
                <w:szCs w:val="24"/>
              </w:rPr>
              <w:t>жёлтый</w:t>
            </w:r>
          </w:p>
        </w:tc>
      </w:tr>
      <w:tr w:rsidR="006B4591" w:rsidRPr="00E5732C" w:rsidTr="003C2065">
        <w:trPr>
          <w:jc w:val="center"/>
        </w:trPr>
        <w:tc>
          <w:tcPr>
            <w:tcW w:w="2700" w:type="dxa"/>
          </w:tcPr>
          <w:p w:rsidR="006B4591" w:rsidRPr="00E5732C" w:rsidRDefault="006B4591" w:rsidP="003C2065">
            <w:pPr>
              <w:widowControl w:val="0"/>
              <w:spacing w:after="0" w:line="240" w:lineRule="auto"/>
              <w:rPr>
                <w:rFonts w:ascii="Times New Roman" w:hAnsi="Times New Roman" w:cs="Times New Roman"/>
                <w:sz w:val="24"/>
                <w:szCs w:val="24"/>
              </w:rPr>
            </w:pPr>
            <w:r w:rsidRPr="00E5732C">
              <w:rPr>
                <w:rFonts w:ascii="Times New Roman" w:hAnsi="Times New Roman" w:cs="Times New Roman"/>
                <w:sz w:val="24"/>
                <w:szCs w:val="24"/>
              </w:rPr>
              <w:t>лакмус</w:t>
            </w:r>
          </w:p>
        </w:tc>
        <w:tc>
          <w:tcPr>
            <w:tcW w:w="2187" w:type="dxa"/>
          </w:tcPr>
          <w:p w:rsidR="006B4591" w:rsidRPr="00E5732C" w:rsidRDefault="006B4591" w:rsidP="003C2065">
            <w:pPr>
              <w:widowControl w:val="0"/>
              <w:spacing w:after="0" w:line="240" w:lineRule="auto"/>
              <w:jc w:val="center"/>
              <w:rPr>
                <w:rFonts w:ascii="Times New Roman" w:hAnsi="Times New Roman" w:cs="Times New Roman"/>
                <w:sz w:val="24"/>
                <w:szCs w:val="24"/>
              </w:rPr>
            </w:pPr>
            <w:r w:rsidRPr="00E5732C">
              <w:rPr>
                <w:rFonts w:ascii="Times New Roman" w:hAnsi="Times New Roman" w:cs="Times New Roman"/>
                <w:sz w:val="24"/>
                <w:szCs w:val="24"/>
              </w:rPr>
              <w:t>4,5 – 8,3</w:t>
            </w:r>
          </w:p>
        </w:tc>
        <w:tc>
          <w:tcPr>
            <w:tcW w:w="1943" w:type="dxa"/>
          </w:tcPr>
          <w:p w:rsidR="006B4591" w:rsidRPr="00E5732C" w:rsidRDefault="006B4591" w:rsidP="003C2065">
            <w:pPr>
              <w:widowControl w:val="0"/>
              <w:spacing w:after="0" w:line="240" w:lineRule="auto"/>
              <w:ind w:left="461"/>
              <w:rPr>
                <w:rFonts w:ascii="Times New Roman" w:hAnsi="Times New Roman" w:cs="Times New Roman"/>
                <w:sz w:val="24"/>
                <w:szCs w:val="24"/>
              </w:rPr>
            </w:pPr>
            <w:r w:rsidRPr="00E5732C">
              <w:rPr>
                <w:rFonts w:ascii="Times New Roman" w:hAnsi="Times New Roman" w:cs="Times New Roman"/>
                <w:sz w:val="24"/>
                <w:szCs w:val="24"/>
              </w:rPr>
              <w:t>красный</w:t>
            </w:r>
          </w:p>
        </w:tc>
        <w:tc>
          <w:tcPr>
            <w:tcW w:w="2263" w:type="dxa"/>
          </w:tcPr>
          <w:p w:rsidR="006B4591" w:rsidRPr="00E5732C" w:rsidRDefault="006B4591" w:rsidP="003C2065">
            <w:pPr>
              <w:widowControl w:val="0"/>
              <w:spacing w:after="0" w:line="240" w:lineRule="auto"/>
              <w:ind w:firstLine="498"/>
              <w:rPr>
                <w:rFonts w:ascii="Times New Roman" w:hAnsi="Times New Roman" w:cs="Times New Roman"/>
                <w:sz w:val="24"/>
                <w:szCs w:val="24"/>
              </w:rPr>
            </w:pPr>
            <w:r w:rsidRPr="00E5732C">
              <w:rPr>
                <w:rFonts w:ascii="Times New Roman" w:hAnsi="Times New Roman" w:cs="Times New Roman"/>
                <w:sz w:val="24"/>
                <w:szCs w:val="24"/>
              </w:rPr>
              <w:t>синий</w:t>
            </w:r>
          </w:p>
        </w:tc>
      </w:tr>
      <w:tr w:rsidR="006B4591" w:rsidRPr="00E5732C" w:rsidTr="003C2065">
        <w:trPr>
          <w:jc w:val="center"/>
        </w:trPr>
        <w:tc>
          <w:tcPr>
            <w:tcW w:w="2700" w:type="dxa"/>
          </w:tcPr>
          <w:p w:rsidR="006B4591" w:rsidRPr="00E5732C" w:rsidRDefault="006B4591" w:rsidP="003C2065">
            <w:pPr>
              <w:widowControl w:val="0"/>
              <w:spacing w:after="0" w:line="240" w:lineRule="auto"/>
              <w:rPr>
                <w:rFonts w:ascii="Times New Roman" w:hAnsi="Times New Roman" w:cs="Times New Roman"/>
                <w:sz w:val="24"/>
                <w:szCs w:val="24"/>
              </w:rPr>
            </w:pPr>
            <w:r w:rsidRPr="00E5732C">
              <w:rPr>
                <w:rFonts w:ascii="Times New Roman" w:hAnsi="Times New Roman" w:cs="Times New Roman"/>
                <w:sz w:val="24"/>
                <w:szCs w:val="24"/>
              </w:rPr>
              <w:t>бромтимол синий</w:t>
            </w:r>
          </w:p>
        </w:tc>
        <w:tc>
          <w:tcPr>
            <w:tcW w:w="2187" w:type="dxa"/>
          </w:tcPr>
          <w:p w:rsidR="006B4591" w:rsidRPr="00E5732C" w:rsidRDefault="006B4591" w:rsidP="003C2065">
            <w:pPr>
              <w:widowControl w:val="0"/>
              <w:spacing w:after="0" w:line="240" w:lineRule="auto"/>
              <w:jc w:val="center"/>
              <w:rPr>
                <w:rFonts w:ascii="Times New Roman" w:hAnsi="Times New Roman" w:cs="Times New Roman"/>
                <w:sz w:val="24"/>
                <w:szCs w:val="24"/>
              </w:rPr>
            </w:pPr>
            <w:r w:rsidRPr="00E5732C">
              <w:rPr>
                <w:rFonts w:ascii="Times New Roman" w:hAnsi="Times New Roman" w:cs="Times New Roman"/>
                <w:sz w:val="24"/>
                <w:szCs w:val="24"/>
              </w:rPr>
              <w:t>6,0 – 7,6</w:t>
            </w:r>
          </w:p>
        </w:tc>
        <w:tc>
          <w:tcPr>
            <w:tcW w:w="1943" w:type="dxa"/>
          </w:tcPr>
          <w:p w:rsidR="006B4591" w:rsidRPr="00E5732C" w:rsidRDefault="006B4591" w:rsidP="003C2065">
            <w:pPr>
              <w:widowControl w:val="0"/>
              <w:spacing w:after="0" w:line="240" w:lineRule="auto"/>
              <w:ind w:left="461"/>
              <w:rPr>
                <w:rFonts w:ascii="Times New Roman" w:hAnsi="Times New Roman" w:cs="Times New Roman"/>
                <w:sz w:val="24"/>
                <w:szCs w:val="24"/>
              </w:rPr>
            </w:pPr>
            <w:r w:rsidRPr="00E5732C">
              <w:rPr>
                <w:rFonts w:ascii="Times New Roman" w:hAnsi="Times New Roman" w:cs="Times New Roman"/>
                <w:sz w:val="24"/>
                <w:szCs w:val="24"/>
              </w:rPr>
              <w:t xml:space="preserve">жёлтый </w:t>
            </w:r>
          </w:p>
        </w:tc>
        <w:tc>
          <w:tcPr>
            <w:tcW w:w="2263" w:type="dxa"/>
          </w:tcPr>
          <w:p w:rsidR="006B4591" w:rsidRPr="00E5732C" w:rsidRDefault="006B4591" w:rsidP="003C2065">
            <w:pPr>
              <w:widowControl w:val="0"/>
              <w:spacing w:after="0" w:line="240" w:lineRule="auto"/>
              <w:ind w:firstLine="498"/>
              <w:rPr>
                <w:rFonts w:ascii="Times New Roman" w:hAnsi="Times New Roman" w:cs="Times New Roman"/>
                <w:sz w:val="24"/>
                <w:szCs w:val="24"/>
              </w:rPr>
            </w:pPr>
            <w:r w:rsidRPr="00E5732C">
              <w:rPr>
                <w:rFonts w:ascii="Times New Roman" w:hAnsi="Times New Roman" w:cs="Times New Roman"/>
                <w:sz w:val="24"/>
                <w:szCs w:val="24"/>
              </w:rPr>
              <w:t>синий</w:t>
            </w:r>
          </w:p>
        </w:tc>
      </w:tr>
      <w:tr w:rsidR="006B4591" w:rsidRPr="00E5732C" w:rsidTr="003C2065">
        <w:trPr>
          <w:jc w:val="center"/>
        </w:trPr>
        <w:tc>
          <w:tcPr>
            <w:tcW w:w="2700" w:type="dxa"/>
          </w:tcPr>
          <w:p w:rsidR="006B4591" w:rsidRPr="00E5732C" w:rsidRDefault="006B4591" w:rsidP="003C2065">
            <w:pPr>
              <w:widowControl w:val="0"/>
              <w:spacing w:after="0" w:line="240" w:lineRule="auto"/>
              <w:rPr>
                <w:rFonts w:ascii="Times New Roman" w:hAnsi="Times New Roman" w:cs="Times New Roman"/>
                <w:sz w:val="24"/>
                <w:szCs w:val="24"/>
              </w:rPr>
            </w:pPr>
            <w:r w:rsidRPr="00E5732C">
              <w:rPr>
                <w:rFonts w:ascii="Times New Roman" w:hAnsi="Times New Roman" w:cs="Times New Roman"/>
                <w:sz w:val="24"/>
                <w:szCs w:val="24"/>
              </w:rPr>
              <w:t>фенолфталеин</w:t>
            </w:r>
          </w:p>
        </w:tc>
        <w:tc>
          <w:tcPr>
            <w:tcW w:w="2187" w:type="dxa"/>
          </w:tcPr>
          <w:p w:rsidR="006B4591" w:rsidRPr="00E5732C" w:rsidRDefault="006B4591" w:rsidP="003C2065">
            <w:pPr>
              <w:widowControl w:val="0"/>
              <w:spacing w:after="0" w:line="240" w:lineRule="auto"/>
              <w:jc w:val="center"/>
              <w:rPr>
                <w:rFonts w:ascii="Times New Roman" w:hAnsi="Times New Roman" w:cs="Times New Roman"/>
                <w:sz w:val="24"/>
                <w:szCs w:val="24"/>
              </w:rPr>
            </w:pPr>
            <w:r w:rsidRPr="00E5732C">
              <w:rPr>
                <w:rFonts w:ascii="Times New Roman" w:hAnsi="Times New Roman" w:cs="Times New Roman"/>
                <w:sz w:val="24"/>
                <w:szCs w:val="24"/>
              </w:rPr>
              <w:t>8,3 – 9,6</w:t>
            </w:r>
          </w:p>
        </w:tc>
        <w:tc>
          <w:tcPr>
            <w:tcW w:w="1943" w:type="dxa"/>
          </w:tcPr>
          <w:p w:rsidR="006B4591" w:rsidRPr="00E5732C" w:rsidRDefault="006B4591" w:rsidP="003C2065">
            <w:pPr>
              <w:widowControl w:val="0"/>
              <w:tabs>
                <w:tab w:val="left" w:pos="2880"/>
                <w:tab w:val="left" w:pos="5760"/>
              </w:tabs>
              <w:spacing w:after="0" w:line="240" w:lineRule="auto"/>
              <w:ind w:left="461"/>
              <w:rPr>
                <w:rFonts w:ascii="Times New Roman" w:hAnsi="Times New Roman" w:cs="Times New Roman"/>
                <w:sz w:val="24"/>
                <w:szCs w:val="24"/>
              </w:rPr>
            </w:pPr>
            <w:r w:rsidRPr="00E5732C">
              <w:rPr>
                <w:rFonts w:ascii="Times New Roman" w:hAnsi="Times New Roman" w:cs="Times New Roman"/>
                <w:sz w:val="24"/>
                <w:szCs w:val="24"/>
              </w:rPr>
              <w:t xml:space="preserve">бесцветный </w:t>
            </w:r>
          </w:p>
        </w:tc>
        <w:tc>
          <w:tcPr>
            <w:tcW w:w="2263" w:type="dxa"/>
          </w:tcPr>
          <w:p w:rsidR="006B4591" w:rsidRPr="00E5732C" w:rsidRDefault="006B4591" w:rsidP="003C2065">
            <w:pPr>
              <w:widowControl w:val="0"/>
              <w:tabs>
                <w:tab w:val="left" w:pos="2880"/>
                <w:tab w:val="left" w:pos="5760"/>
              </w:tabs>
              <w:spacing w:after="0" w:line="240" w:lineRule="auto"/>
              <w:ind w:firstLine="498"/>
              <w:rPr>
                <w:rFonts w:ascii="Times New Roman" w:hAnsi="Times New Roman" w:cs="Times New Roman"/>
                <w:sz w:val="24"/>
                <w:szCs w:val="24"/>
              </w:rPr>
            </w:pPr>
            <w:r w:rsidRPr="00E5732C">
              <w:rPr>
                <w:rFonts w:ascii="Times New Roman" w:hAnsi="Times New Roman" w:cs="Times New Roman"/>
                <w:sz w:val="24"/>
                <w:szCs w:val="24"/>
              </w:rPr>
              <w:t>красный</w:t>
            </w:r>
          </w:p>
        </w:tc>
      </w:tr>
    </w:tbl>
    <w:p w:rsidR="006B4591" w:rsidRPr="00E5732C" w:rsidRDefault="006B4591" w:rsidP="006B4591">
      <w:pPr>
        <w:widowControl w:val="0"/>
        <w:tabs>
          <w:tab w:val="left" w:pos="630"/>
        </w:tabs>
        <w:spacing w:after="0"/>
        <w:ind w:firstLine="425"/>
        <w:jc w:val="both"/>
        <w:rPr>
          <w:rFonts w:ascii="Times New Roman" w:hAnsi="Times New Roman" w:cs="Times New Roman"/>
          <w:sz w:val="24"/>
          <w:szCs w:val="24"/>
        </w:rPr>
      </w:pPr>
    </w:p>
    <w:p w:rsidR="006B4591" w:rsidRPr="006B4591" w:rsidRDefault="006B4591" w:rsidP="006B4591">
      <w:pPr>
        <w:widowControl w:val="0"/>
        <w:tabs>
          <w:tab w:val="left" w:pos="630"/>
        </w:tabs>
        <w:spacing w:after="0"/>
        <w:ind w:firstLine="425"/>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В области рН перехода в равновесии находятся обе формы (концентрация ионов индикатора и недиссоциированных молекул соизмеримы), и раствор окрашен обеими (например, метилоранж – цвет чайной розы, бромтимол синий – травянисто-зеленый, фенолфталеин – бледно-розовый).</w:t>
      </w:r>
    </w:p>
    <w:p w:rsidR="006B4591" w:rsidRPr="006B4591" w:rsidRDefault="006B4591" w:rsidP="006B4591">
      <w:pPr>
        <w:widowControl w:val="0"/>
        <w:tabs>
          <w:tab w:val="left" w:pos="630"/>
        </w:tabs>
        <w:spacing w:after="0"/>
        <w:ind w:firstLine="425"/>
        <w:jc w:val="both"/>
        <w:rPr>
          <w:rFonts w:ascii="Times New Roman" w:hAnsi="Times New Roman" w:cs="Times New Roman"/>
          <w:b/>
          <w:i/>
          <w:sz w:val="24"/>
          <w:szCs w:val="24"/>
          <w:lang w:val="ru-RU"/>
        </w:rPr>
      </w:pPr>
      <w:r w:rsidRPr="006B4591">
        <w:rPr>
          <w:rFonts w:ascii="Times New Roman" w:hAnsi="Times New Roman" w:cs="Times New Roman"/>
          <w:sz w:val="24"/>
          <w:szCs w:val="24"/>
          <w:lang w:val="ru-RU"/>
        </w:rPr>
        <w:t xml:space="preserve">Основное правило при выборе индикатора: </w:t>
      </w:r>
      <w:r w:rsidRPr="006B4591">
        <w:rPr>
          <w:rFonts w:ascii="Times New Roman" w:hAnsi="Times New Roman" w:cs="Times New Roman"/>
          <w:b/>
          <w:i/>
          <w:sz w:val="24"/>
          <w:szCs w:val="24"/>
          <w:lang w:val="ru-RU"/>
        </w:rPr>
        <w:t>рН перехода окраски должен быть по возможности близок к рН точки эквивалентности.</w:t>
      </w:r>
    </w:p>
    <w:p w:rsidR="006B4591" w:rsidRPr="006B4591" w:rsidRDefault="006B4591" w:rsidP="006B4591">
      <w:pPr>
        <w:widowControl w:val="0"/>
        <w:tabs>
          <w:tab w:val="left" w:pos="630"/>
        </w:tabs>
        <w:spacing w:after="0"/>
        <w:ind w:firstLine="425"/>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 xml:space="preserve">Когда титруют </w:t>
      </w:r>
      <w:r w:rsidRPr="006B4591">
        <w:rPr>
          <w:rFonts w:ascii="Times New Roman" w:hAnsi="Times New Roman" w:cs="Times New Roman"/>
          <w:i/>
          <w:sz w:val="24"/>
          <w:szCs w:val="24"/>
          <w:lang w:val="ru-RU"/>
        </w:rPr>
        <w:t>слабую кислоту едким натром</w:t>
      </w:r>
      <w:r w:rsidRPr="006B4591">
        <w:rPr>
          <w:rFonts w:ascii="Times New Roman" w:hAnsi="Times New Roman" w:cs="Times New Roman"/>
          <w:sz w:val="24"/>
          <w:szCs w:val="24"/>
          <w:lang w:val="ru-RU"/>
        </w:rPr>
        <w:t xml:space="preserve">, то в конце титрования образуется натриевая соль титруемой кислоты, которая вследствие гидролиза этой соли имеет </w:t>
      </w:r>
      <w:r w:rsidRPr="006B4591">
        <w:rPr>
          <w:rFonts w:ascii="Times New Roman" w:hAnsi="Times New Roman" w:cs="Times New Roman"/>
          <w:i/>
          <w:sz w:val="24"/>
          <w:szCs w:val="24"/>
          <w:lang w:val="ru-RU"/>
        </w:rPr>
        <w:t>щелочную реакцию</w:t>
      </w:r>
      <w:r w:rsidRPr="006B4591">
        <w:rPr>
          <w:rFonts w:ascii="Times New Roman" w:hAnsi="Times New Roman" w:cs="Times New Roman"/>
          <w:sz w:val="24"/>
          <w:szCs w:val="24"/>
          <w:lang w:val="ru-RU"/>
        </w:rPr>
        <w:t xml:space="preserve">. Зная константу ионизации кислоты, можно вычислить рН получающегося раствора и в соответствии с этим выбрать подходящие индикатор. То же можно сказать и о титровании </w:t>
      </w:r>
      <w:r w:rsidRPr="006B4591">
        <w:rPr>
          <w:rFonts w:ascii="Times New Roman" w:hAnsi="Times New Roman" w:cs="Times New Roman"/>
          <w:i/>
          <w:sz w:val="24"/>
          <w:szCs w:val="24"/>
          <w:lang w:val="ru-RU"/>
        </w:rPr>
        <w:t>сильной кислотой раствора слабого основания</w:t>
      </w:r>
      <w:r w:rsidRPr="006B4591">
        <w:rPr>
          <w:rFonts w:ascii="Times New Roman" w:hAnsi="Times New Roman" w:cs="Times New Roman"/>
          <w:sz w:val="24"/>
          <w:szCs w:val="24"/>
          <w:lang w:val="ru-RU"/>
        </w:rPr>
        <w:t xml:space="preserve">, когда получается соль, имеющая в растворе, вследствие гидролиза, </w:t>
      </w:r>
      <w:r w:rsidRPr="006B4591">
        <w:rPr>
          <w:rFonts w:ascii="Times New Roman" w:hAnsi="Times New Roman" w:cs="Times New Roman"/>
          <w:i/>
          <w:sz w:val="24"/>
          <w:szCs w:val="24"/>
          <w:lang w:val="ru-RU"/>
        </w:rPr>
        <w:t>кислую реакцию</w:t>
      </w:r>
      <w:r w:rsidRPr="006B4591">
        <w:rPr>
          <w:rFonts w:ascii="Times New Roman" w:hAnsi="Times New Roman" w:cs="Times New Roman"/>
          <w:sz w:val="24"/>
          <w:szCs w:val="24"/>
          <w:lang w:val="ru-RU"/>
        </w:rPr>
        <w:t>.</w:t>
      </w:r>
    </w:p>
    <w:p w:rsidR="006B4591" w:rsidRDefault="006B4591" w:rsidP="006B4591">
      <w:pPr>
        <w:widowControl w:val="0"/>
        <w:tabs>
          <w:tab w:val="left" w:pos="630"/>
        </w:tabs>
        <w:spacing w:after="0"/>
        <w:ind w:firstLine="425"/>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Когда сильную кислоту титруют сильной щелочью (</w:t>
      </w:r>
      <w:proofErr w:type="gramStart"/>
      <w:r w:rsidRPr="006B4591">
        <w:rPr>
          <w:rFonts w:ascii="Times New Roman" w:hAnsi="Times New Roman" w:cs="Times New Roman"/>
          <w:sz w:val="24"/>
          <w:szCs w:val="24"/>
          <w:lang w:val="ru-RU"/>
        </w:rPr>
        <w:t>и</w:t>
      </w:r>
      <w:proofErr w:type="gramEnd"/>
      <w:r w:rsidRPr="006B4591">
        <w:rPr>
          <w:rFonts w:ascii="Times New Roman" w:hAnsi="Times New Roman" w:cs="Times New Roman"/>
          <w:sz w:val="24"/>
          <w:szCs w:val="24"/>
          <w:lang w:val="ru-RU"/>
        </w:rPr>
        <w:t xml:space="preserve"> наоборот), в конце титрования получается раствор нейтральной негидролизующейся соли, имеющей рН около 7. Однако нет необходимости в применении индикатора, изменяющего свой цвет при рН, близком к 7, так как самая малая капля титрующего раствора резко сдвигает рН в кислую (если титруют кислотой) или щелочную область (если титруют щелочью). В таких титрованиях можно применять любой индикатор. На последнем графике приведена кривая титрования 0,1</w:t>
      </w:r>
      <w:r w:rsidRPr="00E5732C">
        <w:rPr>
          <w:rFonts w:ascii="Times New Roman" w:hAnsi="Times New Roman" w:cs="Times New Roman"/>
          <w:sz w:val="24"/>
          <w:szCs w:val="24"/>
        </w:rPr>
        <w:t> </w:t>
      </w:r>
      <w:r w:rsidRPr="006B4591">
        <w:rPr>
          <w:rFonts w:ascii="Times New Roman" w:hAnsi="Times New Roman" w:cs="Times New Roman"/>
          <w:sz w:val="24"/>
          <w:szCs w:val="24"/>
          <w:lang w:val="ru-RU"/>
        </w:rPr>
        <w:t xml:space="preserve">н раствора </w:t>
      </w:r>
      <w:r w:rsidRPr="00E5732C">
        <w:rPr>
          <w:rFonts w:ascii="Times New Roman" w:hAnsi="Times New Roman" w:cs="Times New Roman"/>
          <w:sz w:val="24"/>
          <w:szCs w:val="24"/>
        </w:rPr>
        <w:t>HCl</w:t>
      </w:r>
      <w:r w:rsidRPr="006B4591">
        <w:rPr>
          <w:rFonts w:ascii="Times New Roman" w:hAnsi="Times New Roman" w:cs="Times New Roman"/>
          <w:sz w:val="24"/>
          <w:szCs w:val="24"/>
          <w:lang w:val="ru-RU"/>
        </w:rPr>
        <w:t xml:space="preserve"> 0.1</w:t>
      </w:r>
      <w:r w:rsidRPr="00E5732C">
        <w:rPr>
          <w:rFonts w:ascii="Times New Roman" w:hAnsi="Times New Roman" w:cs="Times New Roman"/>
          <w:sz w:val="24"/>
          <w:szCs w:val="24"/>
        </w:rPr>
        <w:t> y</w:t>
      </w:r>
      <w:r w:rsidRPr="006B4591">
        <w:rPr>
          <w:rFonts w:ascii="Times New Roman" w:hAnsi="Times New Roman" w:cs="Times New Roman"/>
          <w:sz w:val="24"/>
          <w:szCs w:val="24"/>
          <w:lang w:val="ru-RU"/>
        </w:rPr>
        <w:t xml:space="preserve"> раствором </w:t>
      </w:r>
      <w:r w:rsidRPr="00E5732C">
        <w:rPr>
          <w:rFonts w:ascii="Times New Roman" w:hAnsi="Times New Roman" w:cs="Times New Roman"/>
          <w:sz w:val="24"/>
          <w:szCs w:val="24"/>
        </w:rPr>
        <w:t>NaOH</w:t>
      </w:r>
      <w:r w:rsidRPr="006B4591">
        <w:rPr>
          <w:rFonts w:ascii="Times New Roman" w:hAnsi="Times New Roman" w:cs="Times New Roman"/>
          <w:sz w:val="24"/>
          <w:szCs w:val="24"/>
          <w:lang w:val="ru-RU"/>
        </w:rPr>
        <w:t xml:space="preserve">. На график хорошо видно, что значение рН быстро увеличивается от 2,9 до 11,09 при добавлении 9,75 и 10,25 мл щелочи. Очевидно, любой индикатор, меняющий окраску в этом диапазоне, подходит.  </w:t>
      </w:r>
      <w:r w:rsidR="00082D79">
        <w:rPr>
          <w:rFonts w:ascii="Times New Roman" w:hAnsi="Times New Roman" w:cs="Times New Roman"/>
          <w:sz w:val="24"/>
          <w:szCs w:val="24"/>
          <w:lang w:val="ru-RU"/>
        </w:rPr>
        <w:t xml:space="preserve">При тировании слабой кислоты щелочью точка эквивалентности находится в щелочной области (рекомендуется индикатор фенолфталеин), при титровании слабого основания сильной щелочью точка эквивалентности – в кислой области, поэтому необходим индикатор с интервалом перехода окраски в той же области (метиловый оранжевый). </w:t>
      </w:r>
      <w:r w:rsidRPr="006B4591">
        <w:rPr>
          <w:rFonts w:ascii="Times New Roman" w:hAnsi="Times New Roman" w:cs="Times New Roman"/>
          <w:sz w:val="24"/>
          <w:szCs w:val="24"/>
          <w:lang w:val="ru-RU"/>
        </w:rPr>
        <w:t xml:space="preserve">Кривые титрования </w:t>
      </w:r>
      <w:r w:rsidRPr="006B4591">
        <w:rPr>
          <w:rFonts w:ascii="Times New Roman" w:hAnsi="Times New Roman" w:cs="Times New Roman"/>
          <w:sz w:val="24"/>
          <w:szCs w:val="24"/>
          <w:lang w:val="ru-RU"/>
        </w:rPr>
        <w:lastRenderedPageBreak/>
        <w:t>кислот и оснований разной природы приведены на рис.</w:t>
      </w:r>
      <w:r w:rsidRPr="00E5732C">
        <w:rPr>
          <w:rFonts w:ascii="Times New Roman" w:hAnsi="Times New Roman" w:cs="Times New Roman"/>
          <w:sz w:val="24"/>
          <w:szCs w:val="24"/>
        </w:rPr>
        <w:t> </w:t>
      </w:r>
      <w:r w:rsidRPr="006B4591">
        <w:rPr>
          <w:rFonts w:ascii="Times New Roman" w:hAnsi="Times New Roman" w:cs="Times New Roman"/>
          <w:sz w:val="24"/>
          <w:szCs w:val="24"/>
          <w:lang w:val="ru-RU"/>
        </w:rPr>
        <w:t>12.1.</w:t>
      </w:r>
    </w:p>
    <w:p w:rsidR="00082D79" w:rsidRDefault="00082D79" w:rsidP="006B4591">
      <w:pPr>
        <w:widowControl w:val="0"/>
        <w:tabs>
          <w:tab w:val="left" w:pos="630"/>
        </w:tabs>
        <w:spacing w:after="0"/>
        <w:ind w:firstLine="425"/>
        <w:jc w:val="both"/>
        <w:rPr>
          <w:rFonts w:ascii="Times New Roman" w:hAnsi="Times New Roman" w:cs="Times New Roman"/>
          <w:sz w:val="24"/>
          <w:szCs w:val="24"/>
          <w:lang w:val="ru-RU"/>
        </w:rPr>
      </w:pPr>
    </w:p>
    <w:p w:rsidR="00082D79" w:rsidRPr="005506CF" w:rsidRDefault="00082D79" w:rsidP="00082D79">
      <w:pPr>
        <w:widowControl w:val="0"/>
        <w:tabs>
          <w:tab w:val="left" w:pos="630"/>
        </w:tabs>
        <w:spacing w:after="0"/>
        <w:jc w:val="both"/>
        <w:rPr>
          <w:rFonts w:ascii="Times New Roman" w:hAnsi="Times New Roman" w:cs="Times New Roman"/>
          <w:sz w:val="24"/>
          <w:szCs w:val="24"/>
        </w:rPr>
      </w:pPr>
      <w:r w:rsidRPr="00F611CE">
        <w:rPr>
          <w:rFonts w:ascii="Times New Roman" w:hAnsi="Times New Roman" w:cs="Times New Roman"/>
          <w:noProof/>
          <w:sz w:val="24"/>
          <w:szCs w:val="24"/>
          <w:lang w:val="ru-RU" w:eastAsia="ru-RU"/>
        </w:rPr>
        <w:drawing>
          <wp:inline distT="0" distB="0" distL="0" distR="0">
            <wp:extent cx="2114550" cy="2447925"/>
            <wp:effectExtent l="19050" t="0" r="19050" b="0"/>
            <wp:docPr id="14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r w:rsidRPr="001B441E">
        <w:rPr>
          <w:rFonts w:ascii="Times New Roman" w:hAnsi="Times New Roman" w:cs="Times New Roman"/>
          <w:noProof/>
          <w:sz w:val="24"/>
          <w:szCs w:val="24"/>
          <w:lang w:val="ru-RU" w:eastAsia="ru-RU"/>
        </w:rPr>
        <w:drawing>
          <wp:inline distT="0" distB="0" distL="0" distR="0">
            <wp:extent cx="2057400" cy="2447925"/>
            <wp:effectExtent l="19050" t="0" r="19050" b="0"/>
            <wp:docPr id="14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r w:rsidRPr="001B441E">
        <w:rPr>
          <w:rFonts w:ascii="Times New Roman" w:hAnsi="Times New Roman" w:cs="Times New Roman"/>
          <w:noProof/>
          <w:sz w:val="24"/>
          <w:szCs w:val="24"/>
          <w:lang w:val="ru-RU" w:eastAsia="ru-RU"/>
        </w:rPr>
        <w:drawing>
          <wp:inline distT="0" distB="0" distL="0" distR="0">
            <wp:extent cx="2181225" cy="2447925"/>
            <wp:effectExtent l="19050" t="0" r="9525" b="0"/>
            <wp:docPr id="14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p w:rsidR="00082D79" w:rsidRPr="00082D79" w:rsidRDefault="00082D79" w:rsidP="00082D79">
      <w:pPr>
        <w:widowControl w:val="0"/>
        <w:tabs>
          <w:tab w:val="left" w:pos="630"/>
        </w:tabs>
        <w:spacing w:after="0"/>
        <w:ind w:firstLine="425"/>
        <w:rPr>
          <w:rFonts w:ascii="Times New Roman" w:hAnsi="Times New Roman" w:cs="Times New Roman"/>
          <w:lang w:val="ru-RU"/>
        </w:rPr>
      </w:pPr>
      <w:r w:rsidRPr="00082D79">
        <w:rPr>
          <w:rFonts w:ascii="Times New Roman" w:hAnsi="Times New Roman" w:cs="Times New Roman"/>
          <w:lang w:val="ru-RU"/>
        </w:rPr>
        <w:t>Рис. 12.1. Кривые титрования</w:t>
      </w:r>
    </w:p>
    <w:p w:rsidR="006B4591" w:rsidRPr="00082D79" w:rsidRDefault="006B4591" w:rsidP="00082D79">
      <w:pPr>
        <w:widowControl w:val="0"/>
        <w:tabs>
          <w:tab w:val="left" w:pos="630"/>
        </w:tabs>
        <w:spacing w:after="0" w:line="240" w:lineRule="auto"/>
        <w:ind w:firstLine="432"/>
        <w:jc w:val="both"/>
        <w:rPr>
          <w:rFonts w:ascii="Times New Roman" w:hAnsi="Times New Roman" w:cs="Times New Roman"/>
          <w:i/>
          <w:lang w:val="ru-RU"/>
        </w:rPr>
      </w:pPr>
      <w:r w:rsidRPr="00082D79">
        <w:rPr>
          <w:rFonts w:ascii="Times New Roman" w:hAnsi="Times New Roman" w:cs="Times New Roman"/>
          <w:i/>
          <w:lang w:val="ru-RU"/>
        </w:rPr>
        <w:t xml:space="preserve">При титровании соляной кислотой раствора какой-либо соли щелочного металла и слабой кислоты (например, </w:t>
      </w:r>
      <w:r w:rsidRPr="00082D79">
        <w:rPr>
          <w:rFonts w:ascii="Times New Roman" w:hAnsi="Times New Roman" w:cs="Times New Roman"/>
          <w:i/>
        </w:rPr>
        <w:t>Na</w:t>
      </w:r>
      <w:r w:rsidRPr="00082D79">
        <w:rPr>
          <w:rFonts w:ascii="Times New Roman" w:hAnsi="Times New Roman" w:cs="Times New Roman"/>
          <w:i/>
          <w:vertAlign w:val="subscript"/>
          <w:lang w:val="ru-RU"/>
        </w:rPr>
        <w:t>2</w:t>
      </w:r>
      <w:r w:rsidRPr="00082D79">
        <w:rPr>
          <w:rFonts w:ascii="Times New Roman" w:hAnsi="Times New Roman" w:cs="Times New Roman"/>
          <w:i/>
        </w:rPr>
        <w:t>CO</w:t>
      </w:r>
      <w:r w:rsidRPr="00082D79">
        <w:rPr>
          <w:rFonts w:ascii="Times New Roman" w:hAnsi="Times New Roman" w:cs="Times New Roman"/>
          <w:i/>
          <w:vertAlign w:val="subscript"/>
          <w:lang w:val="ru-RU"/>
        </w:rPr>
        <w:t>3</w:t>
      </w:r>
      <w:r w:rsidRPr="00082D79">
        <w:rPr>
          <w:rFonts w:ascii="Times New Roman" w:hAnsi="Times New Roman" w:cs="Times New Roman"/>
          <w:i/>
          <w:lang w:val="ru-RU"/>
        </w:rPr>
        <w:t>) раствор в конце титрования будет содержать нейтральный хлорид металла и свободную слабую кислоту, следовательно, будет иметь кислую реакцию. Зная</w:t>
      </w:r>
      <w:proofErr w:type="gramStart"/>
      <w:r w:rsidRPr="00082D79">
        <w:rPr>
          <w:rFonts w:ascii="Times New Roman" w:hAnsi="Times New Roman" w:cs="Times New Roman"/>
          <w:i/>
          <w:lang w:val="ru-RU"/>
        </w:rPr>
        <w:t xml:space="preserve"> К</w:t>
      </w:r>
      <w:proofErr w:type="gramEnd"/>
      <w:r w:rsidRPr="00082D79">
        <w:rPr>
          <w:rFonts w:ascii="Times New Roman" w:hAnsi="Times New Roman" w:cs="Times New Roman"/>
          <w:i/>
          <w:vertAlign w:val="subscript"/>
          <w:lang w:val="ru-RU"/>
        </w:rPr>
        <w:t>а</w:t>
      </w:r>
      <w:r w:rsidRPr="00082D79">
        <w:rPr>
          <w:rFonts w:ascii="Times New Roman" w:hAnsi="Times New Roman" w:cs="Times New Roman"/>
          <w:i/>
          <w:lang w:val="ru-RU"/>
        </w:rPr>
        <w:t xml:space="preserve"> этой кислоты, можно рассчитать рН раствора, который получится в конце титрования и подобрать соответствующий индикатор.</w:t>
      </w:r>
    </w:p>
    <w:p w:rsidR="00082D79" w:rsidRPr="006B4591" w:rsidRDefault="00082D79" w:rsidP="006B4591">
      <w:pPr>
        <w:widowControl w:val="0"/>
        <w:tabs>
          <w:tab w:val="left" w:pos="630"/>
        </w:tabs>
        <w:spacing w:after="0"/>
        <w:ind w:firstLine="432"/>
        <w:jc w:val="both"/>
        <w:rPr>
          <w:rFonts w:ascii="Times New Roman" w:hAnsi="Times New Roman" w:cs="Times New Roman"/>
          <w:sz w:val="24"/>
          <w:szCs w:val="24"/>
          <w:lang w:val="ru-RU"/>
        </w:rPr>
      </w:pPr>
    </w:p>
    <w:p w:rsidR="006B4591" w:rsidRPr="006B4591" w:rsidRDefault="006B4591" w:rsidP="00082D79">
      <w:pPr>
        <w:autoSpaceDE w:val="0"/>
        <w:autoSpaceDN w:val="0"/>
        <w:adjustRightInd w:val="0"/>
        <w:spacing w:after="0" w:line="240" w:lineRule="auto"/>
        <w:jc w:val="both"/>
        <w:rPr>
          <w:rFonts w:ascii="Times New Roman" w:hAnsi="Times New Roman" w:cs="Times New Roman"/>
          <w:color w:val="000000"/>
          <w:sz w:val="24"/>
          <w:szCs w:val="24"/>
          <w:lang w:val="ru-RU"/>
        </w:rPr>
      </w:pPr>
      <w:r w:rsidRPr="006B4591">
        <w:rPr>
          <w:rFonts w:ascii="Times New Roman" w:hAnsi="Times New Roman" w:cs="Times New Roman"/>
          <w:b/>
          <w:sz w:val="24"/>
          <w:szCs w:val="24"/>
          <w:lang w:val="ru-RU"/>
        </w:rPr>
        <w:t>Пример 12.</w:t>
      </w:r>
      <w:r w:rsidR="00082D79">
        <w:rPr>
          <w:rFonts w:ascii="Times New Roman" w:hAnsi="Times New Roman" w:cs="Times New Roman"/>
          <w:b/>
          <w:sz w:val="24"/>
          <w:szCs w:val="24"/>
          <w:lang w:val="ru-RU"/>
        </w:rPr>
        <w:t>6</w:t>
      </w:r>
      <w:r w:rsidRPr="006B4591">
        <w:rPr>
          <w:rFonts w:ascii="Times New Roman" w:hAnsi="Times New Roman" w:cs="Times New Roman"/>
          <w:sz w:val="24"/>
          <w:szCs w:val="24"/>
          <w:lang w:val="ru-RU"/>
        </w:rPr>
        <w:t>. (</w:t>
      </w:r>
      <w:r w:rsidRPr="00E5732C">
        <w:rPr>
          <w:rFonts w:ascii="Times New Roman" w:hAnsi="Times New Roman" w:cs="Times New Roman"/>
          <w:sz w:val="24"/>
          <w:szCs w:val="24"/>
        </w:rPr>
        <w:t>IJSO</w:t>
      </w:r>
      <w:r w:rsidRPr="006B4591">
        <w:rPr>
          <w:rFonts w:ascii="Times New Roman" w:hAnsi="Times New Roman" w:cs="Times New Roman"/>
          <w:sz w:val="24"/>
          <w:szCs w:val="24"/>
          <w:lang w:val="ru-RU"/>
        </w:rPr>
        <w:t>-2008) Для слабой кислоты НА, константа диссоциации</w:t>
      </w:r>
      <w:r w:rsidRPr="006B4591">
        <w:rPr>
          <w:rFonts w:ascii="Times New Roman" w:hAnsi="Times New Roman" w:cs="Times New Roman"/>
          <w:i/>
          <w:iCs/>
          <w:sz w:val="24"/>
          <w:szCs w:val="24"/>
          <w:lang w:val="ru-RU"/>
        </w:rPr>
        <w:t xml:space="preserve"> (</w:t>
      </w:r>
      <w:proofErr w:type="gramStart"/>
      <w:r w:rsidRPr="00E5732C">
        <w:rPr>
          <w:rFonts w:ascii="Times New Roman" w:hAnsi="Times New Roman" w:cs="Times New Roman"/>
          <w:i/>
          <w:iCs/>
          <w:sz w:val="24"/>
          <w:szCs w:val="24"/>
        </w:rPr>
        <w:t>K</w:t>
      </w:r>
      <w:proofErr w:type="gramEnd"/>
      <w:r w:rsidRPr="006B4591">
        <w:rPr>
          <w:rFonts w:ascii="Times New Roman" w:hAnsi="Times New Roman" w:cs="Times New Roman"/>
          <w:i/>
          <w:iCs/>
          <w:sz w:val="24"/>
          <w:szCs w:val="24"/>
          <w:vertAlign w:val="subscript"/>
          <w:lang w:val="ru-RU"/>
        </w:rPr>
        <w:t>а</w:t>
      </w:r>
      <w:r w:rsidRPr="006B4591">
        <w:rPr>
          <w:rFonts w:ascii="Times New Roman" w:hAnsi="Times New Roman" w:cs="Times New Roman"/>
          <w:i/>
          <w:iCs/>
          <w:sz w:val="24"/>
          <w:szCs w:val="24"/>
          <w:lang w:val="ru-RU"/>
        </w:rPr>
        <w:t>)</w:t>
      </w:r>
      <w:r w:rsidRPr="006B4591">
        <w:rPr>
          <w:rFonts w:ascii="Times New Roman" w:hAnsi="Times New Roman" w:cs="Times New Roman"/>
          <w:sz w:val="24"/>
          <w:szCs w:val="24"/>
          <w:lang w:val="ru-RU"/>
        </w:rPr>
        <w:t xml:space="preserve"> определяется следующим:</w:t>
      </w:r>
    </w:p>
    <w:p w:rsidR="006B4591" w:rsidRPr="00E5732C" w:rsidRDefault="006B4591" w:rsidP="00082D79">
      <w:pPr>
        <w:spacing w:after="0" w:line="240" w:lineRule="auto"/>
        <w:ind w:left="480" w:firstLine="480"/>
        <w:jc w:val="both"/>
        <w:rPr>
          <w:rFonts w:ascii="Times New Roman" w:hAnsi="Times New Roman" w:cs="Times New Roman"/>
          <w:sz w:val="24"/>
          <w:szCs w:val="24"/>
          <w:lang w:val="pt-BR"/>
        </w:rPr>
      </w:pPr>
      <w:r w:rsidRPr="00E5732C">
        <w:rPr>
          <w:rFonts w:ascii="Times New Roman" w:hAnsi="Times New Roman" w:cs="Times New Roman"/>
          <w:sz w:val="24"/>
          <w:szCs w:val="24"/>
          <w:lang w:val="pt-BR"/>
        </w:rPr>
        <w:t>HA + H</w:t>
      </w:r>
      <w:r w:rsidRPr="00E5732C">
        <w:rPr>
          <w:rFonts w:ascii="Times New Roman" w:hAnsi="Times New Roman" w:cs="Times New Roman"/>
          <w:sz w:val="24"/>
          <w:szCs w:val="24"/>
          <w:vertAlign w:val="subscript"/>
          <w:lang w:val="pt-BR"/>
        </w:rPr>
        <w:t>2</w:t>
      </w:r>
      <w:r w:rsidRPr="00E5732C">
        <w:rPr>
          <w:rFonts w:ascii="Times New Roman" w:hAnsi="Times New Roman" w:cs="Times New Roman"/>
          <w:sz w:val="24"/>
          <w:szCs w:val="24"/>
          <w:lang w:val="pt-BR"/>
        </w:rPr>
        <w:t xml:space="preserve">O </w:t>
      </w:r>
      <w:r w:rsidRPr="00E5732C">
        <w:rPr>
          <w:rFonts w:ascii="Times New Roman" w:hAnsi="Times New Roman" w:cs="Times New Roman"/>
          <w:sz w:val="24"/>
          <w:szCs w:val="24"/>
        </w:rPr>
        <w:sym w:font="Wingdings 3" w:char="F044"/>
      </w:r>
      <w:r w:rsidRPr="00E5732C">
        <w:rPr>
          <w:rFonts w:ascii="Times New Roman" w:hAnsi="Times New Roman" w:cs="Times New Roman"/>
          <w:sz w:val="24"/>
          <w:szCs w:val="24"/>
          <w:lang w:val="pt-BR"/>
        </w:rPr>
        <w:t xml:space="preserve"> A</w:t>
      </w:r>
      <w:r w:rsidRPr="00E5732C">
        <w:rPr>
          <w:rFonts w:ascii="Times New Roman" w:hAnsi="Times New Roman" w:cs="Times New Roman"/>
          <w:sz w:val="24"/>
          <w:szCs w:val="24"/>
          <w:vertAlign w:val="superscript"/>
          <w:lang w:val="pt-BR"/>
        </w:rPr>
        <w:t>−</w:t>
      </w:r>
      <w:r w:rsidRPr="00E5732C">
        <w:rPr>
          <w:rFonts w:ascii="Times New Roman" w:hAnsi="Times New Roman" w:cs="Times New Roman"/>
          <w:sz w:val="24"/>
          <w:szCs w:val="24"/>
          <w:lang w:val="pt-BR"/>
        </w:rPr>
        <w:t xml:space="preserve"> + H</w:t>
      </w:r>
      <w:r w:rsidRPr="00E5732C">
        <w:rPr>
          <w:rFonts w:ascii="Times New Roman" w:hAnsi="Times New Roman" w:cs="Times New Roman"/>
          <w:sz w:val="24"/>
          <w:szCs w:val="24"/>
          <w:vertAlign w:val="subscript"/>
          <w:lang w:val="pt-BR"/>
        </w:rPr>
        <w:t>3</w:t>
      </w:r>
      <w:r w:rsidRPr="00E5732C">
        <w:rPr>
          <w:rFonts w:ascii="Times New Roman" w:hAnsi="Times New Roman" w:cs="Times New Roman"/>
          <w:sz w:val="24"/>
          <w:szCs w:val="24"/>
          <w:lang w:val="pt-BR"/>
        </w:rPr>
        <w:t>O</w:t>
      </w:r>
      <w:r w:rsidRPr="00E5732C">
        <w:rPr>
          <w:rFonts w:ascii="Times New Roman" w:hAnsi="Times New Roman" w:cs="Times New Roman"/>
          <w:sz w:val="24"/>
          <w:szCs w:val="24"/>
          <w:vertAlign w:val="superscript"/>
          <w:lang w:val="pt-BR"/>
        </w:rPr>
        <w:t>+</w:t>
      </w:r>
    </w:p>
    <w:p w:rsidR="006B4591" w:rsidRPr="00E5732C" w:rsidRDefault="006B4591" w:rsidP="00082D79">
      <w:pPr>
        <w:spacing w:after="0" w:line="240" w:lineRule="auto"/>
        <w:ind w:left="960"/>
        <w:jc w:val="both"/>
        <w:rPr>
          <w:rFonts w:ascii="Times New Roman" w:hAnsi="Times New Roman" w:cs="Times New Roman"/>
          <w:sz w:val="24"/>
          <w:szCs w:val="24"/>
          <w:lang w:val="pt-BR"/>
        </w:rPr>
      </w:pPr>
      <w:r w:rsidRPr="00E5732C">
        <w:rPr>
          <w:rFonts w:ascii="Times New Roman" w:hAnsi="Times New Roman" w:cs="Times New Roman"/>
          <w:i/>
          <w:sz w:val="24"/>
          <w:szCs w:val="24"/>
          <w:lang w:val="pt-BR"/>
        </w:rPr>
        <w:t>K</w:t>
      </w:r>
      <w:r w:rsidRPr="00E5732C">
        <w:rPr>
          <w:rFonts w:ascii="Times New Roman" w:hAnsi="Times New Roman" w:cs="Times New Roman"/>
          <w:i/>
          <w:iCs/>
          <w:sz w:val="24"/>
          <w:szCs w:val="24"/>
          <w:vertAlign w:val="subscript"/>
        </w:rPr>
        <w:t>а</w:t>
      </w:r>
      <w:r w:rsidRPr="00E5732C">
        <w:rPr>
          <w:rFonts w:ascii="Times New Roman" w:hAnsi="Times New Roman" w:cs="Times New Roman"/>
          <w:sz w:val="24"/>
          <w:szCs w:val="24"/>
          <w:lang w:val="pt-BR"/>
        </w:rPr>
        <w:t xml:space="preserve"> = [A</w:t>
      </w:r>
      <w:r w:rsidRPr="00E5732C">
        <w:rPr>
          <w:rFonts w:ascii="Times New Roman" w:hAnsi="Times New Roman" w:cs="Times New Roman"/>
          <w:sz w:val="24"/>
          <w:szCs w:val="24"/>
          <w:vertAlign w:val="superscript"/>
          <w:lang w:val="pt-BR"/>
        </w:rPr>
        <w:t>-</w:t>
      </w:r>
      <w:r w:rsidRPr="00E5732C">
        <w:rPr>
          <w:rFonts w:ascii="Times New Roman" w:hAnsi="Times New Roman" w:cs="Times New Roman"/>
          <w:sz w:val="24"/>
          <w:szCs w:val="24"/>
          <w:lang w:val="pt-BR"/>
        </w:rPr>
        <w:t>][H</w:t>
      </w:r>
      <w:r w:rsidRPr="00E5732C">
        <w:rPr>
          <w:rFonts w:ascii="Times New Roman" w:hAnsi="Times New Roman" w:cs="Times New Roman"/>
          <w:sz w:val="24"/>
          <w:szCs w:val="24"/>
          <w:vertAlign w:val="subscript"/>
          <w:lang w:val="pt-BR"/>
        </w:rPr>
        <w:t>3</w:t>
      </w:r>
      <w:r w:rsidRPr="00E5732C">
        <w:rPr>
          <w:rFonts w:ascii="Times New Roman" w:hAnsi="Times New Roman" w:cs="Times New Roman"/>
          <w:sz w:val="24"/>
          <w:szCs w:val="24"/>
          <w:lang w:val="pt-BR"/>
        </w:rPr>
        <w:t>O</w:t>
      </w:r>
      <w:r w:rsidRPr="00E5732C">
        <w:rPr>
          <w:rFonts w:ascii="Times New Roman" w:hAnsi="Times New Roman" w:cs="Times New Roman"/>
          <w:sz w:val="24"/>
          <w:szCs w:val="24"/>
          <w:vertAlign w:val="superscript"/>
          <w:lang w:val="pt-BR"/>
        </w:rPr>
        <w:t>+</w:t>
      </w:r>
      <w:r w:rsidRPr="00E5732C">
        <w:rPr>
          <w:rFonts w:ascii="Times New Roman" w:hAnsi="Times New Roman" w:cs="Times New Roman"/>
          <w:sz w:val="24"/>
          <w:szCs w:val="24"/>
          <w:lang w:val="pt-BR"/>
        </w:rPr>
        <w:t>]/[HA]</w:t>
      </w:r>
    </w:p>
    <w:p w:rsidR="006B4591" w:rsidRPr="006B4591" w:rsidRDefault="006B4591" w:rsidP="00082D79">
      <w:pPr>
        <w:autoSpaceDE w:val="0"/>
        <w:autoSpaceDN w:val="0"/>
        <w:adjustRightInd w:val="0"/>
        <w:spacing w:after="0" w:line="240" w:lineRule="auto"/>
        <w:jc w:val="both"/>
        <w:rPr>
          <w:rFonts w:ascii="Times New Roman" w:hAnsi="Times New Roman" w:cs="Times New Roman"/>
          <w:iCs/>
          <w:sz w:val="24"/>
          <w:szCs w:val="24"/>
          <w:lang w:val="ru-RU"/>
        </w:rPr>
      </w:pPr>
      <w:proofErr w:type="gramStart"/>
      <w:r w:rsidRPr="00E5732C">
        <w:rPr>
          <w:rFonts w:ascii="Times New Roman" w:hAnsi="Times New Roman" w:cs="Times New Roman"/>
          <w:sz w:val="24"/>
          <w:szCs w:val="24"/>
        </w:rPr>
        <w:t>p</w:t>
      </w:r>
      <w:r w:rsidRPr="006B4591">
        <w:rPr>
          <w:rFonts w:ascii="Times New Roman" w:hAnsi="Times New Roman" w:cs="Times New Roman"/>
          <w:sz w:val="24"/>
          <w:szCs w:val="24"/>
          <w:lang w:val="ru-RU"/>
        </w:rPr>
        <w:t>Н</w:t>
      </w:r>
      <w:proofErr w:type="gramEnd"/>
      <w:r w:rsidRPr="006B4591">
        <w:rPr>
          <w:rFonts w:ascii="Times New Roman" w:hAnsi="Times New Roman" w:cs="Times New Roman"/>
          <w:sz w:val="24"/>
          <w:szCs w:val="24"/>
          <w:lang w:val="ru-RU"/>
        </w:rPr>
        <w:t xml:space="preserve"> – показатель кислотности, который определяется молярной концентрацией ионов водорода в растворе. Числовое значение определяется как </w:t>
      </w:r>
      <w:r w:rsidRPr="00E5732C">
        <w:rPr>
          <w:rFonts w:ascii="Times New Roman" w:hAnsi="Times New Roman" w:cs="Times New Roman"/>
          <w:sz w:val="24"/>
          <w:szCs w:val="24"/>
        </w:rPr>
        <w:t>pH</w:t>
      </w:r>
      <w:r w:rsidRPr="006B4591">
        <w:rPr>
          <w:rFonts w:ascii="Times New Roman" w:hAnsi="Times New Roman" w:cs="Times New Roman"/>
          <w:sz w:val="24"/>
          <w:szCs w:val="24"/>
          <w:lang w:val="ru-RU"/>
        </w:rPr>
        <w:t xml:space="preserve"> = –</w:t>
      </w:r>
      <w:r w:rsidRPr="00E5732C">
        <w:rPr>
          <w:rFonts w:ascii="Times New Roman" w:hAnsi="Times New Roman" w:cs="Times New Roman"/>
          <w:sz w:val="24"/>
          <w:szCs w:val="24"/>
        </w:rPr>
        <w:t>lg</w:t>
      </w:r>
      <w:r w:rsidRPr="006B4591">
        <w:rPr>
          <w:rFonts w:ascii="Times New Roman" w:hAnsi="Times New Roman" w:cs="Times New Roman"/>
          <w:sz w:val="24"/>
          <w:szCs w:val="24"/>
          <w:lang w:val="ru-RU"/>
        </w:rPr>
        <w:t>[</w:t>
      </w:r>
      <w:r w:rsidRPr="00E5732C">
        <w:rPr>
          <w:rFonts w:ascii="Times New Roman" w:hAnsi="Times New Roman" w:cs="Times New Roman"/>
          <w:sz w:val="24"/>
          <w:szCs w:val="24"/>
        </w:rPr>
        <w:t>H</w:t>
      </w:r>
      <w:r w:rsidRPr="006B4591">
        <w:rPr>
          <w:rFonts w:ascii="Times New Roman" w:hAnsi="Times New Roman" w:cs="Times New Roman"/>
          <w:sz w:val="24"/>
          <w:szCs w:val="24"/>
          <w:vertAlign w:val="subscript"/>
          <w:lang w:val="ru-RU"/>
        </w:rPr>
        <w:t>3</w:t>
      </w:r>
      <w:r w:rsidRPr="00E5732C">
        <w:rPr>
          <w:rFonts w:ascii="Times New Roman" w:hAnsi="Times New Roman" w:cs="Times New Roman"/>
          <w:sz w:val="24"/>
          <w:szCs w:val="24"/>
        </w:rPr>
        <w:t>O</w:t>
      </w:r>
      <w:r w:rsidRPr="006B4591">
        <w:rPr>
          <w:rFonts w:ascii="Times New Roman" w:hAnsi="Times New Roman" w:cs="Times New Roman"/>
          <w:sz w:val="24"/>
          <w:szCs w:val="24"/>
          <w:vertAlign w:val="superscript"/>
          <w:lang w:val="ru-RU"/>
        </w:rPr>
        <w:t>+</w:t>
      </w:r>
      <w:r w:rsidRPr="006B4591">
        <w:rPr>
          <w:rFonts w:ascii="Times New Roman" w:hAnsi="Times New Roman" w:cs="Times New Roman"/>
          <w:sz w:val="24"/>
          <w:szCs w:val="24"/>
          <w:lang w:val="ru-RU"/>
        </w:rPr>
        <w:t xml:space="preserve">]. Из определений </w:t>
      </w:r>
      <w:r w:rsidRPr="006B4591">
        <w:rPr>
          <w:rFonts w:ascii="Times New Roman" w:hAnsi="Times New Roman" w:cs="Times New Roman"/>
          <w:i/>
          <w:iCs/>
          <w:sz w:val="24"/>
          <w:szCs w:val="24"/>
          <w:lang w:val="ru-RU"/>
        </w:rPr>
        <w:t>(</w:t>
      </w:r>
      <w:proofErr w:type="gramStart"/>
      <w:r w:rsidRPr="00E5732C">
        <w:rPr>
          <w:rFonts w:ascii="Times New Roman" w:hAnsi="Times New Roman" w:cs="Times New Roman"/>
          <w:i/>
          <w:iCs/>
          <w:sz w:val="24"/>
          <w:szCs w:val="24"/>
        </w:rPr>
        <w:t>K</w:t>
      </w:r>
      <w:proofErr w:type="gramEnd"/>
      <w:r w:rsidRPr="006B4591">
        <w:rPr>
          <w:rFonts w:ascii="Times New Roman" w:hAnsi="Times New Roman" w:cs="Times New Roman"/>
          <w:i/>
          <w:iCs/>
          <w:sz w:val="24"/>
          <w:szCs w:val="24"/>
          <w:vertAlign w:val="subscript"/>
          <w:lang w:val="ru-RU"/>
        </w:rPr>
        <w:t>а</w:t>
      </w:r>
      <w:r w:rsidRPr="006B4591">
        <w:rPr>
          <w:rFonts w:ascii="Times New Roman" w:hAnsi="Times New Roman" w:cs="Times New Roman"/>
          <w:i/>
          <w:iCs/>
          <w:sz w:val="24"/>
          <w:szCs w:val="24"/>
          <w:lang w:val="ru-RU"/>
        </w:rPr>
        <w:t xml:space="preserve">) </w:t>
      </w:r>
      <w:r w:rsidRPr="006B4591">
        <w:rPr>
          <w:rFonts w:ascii="Times New Roman" w:hAnsi="Times New Roman" w:cs="Times New Roman"/>
          <w:iCs/>
          <w:sz w:val="24"/>
          <w:szCs w:val="24"/>
          <w:lang w:val="ru-RU"/>
        </w:rPr>
        <w:t>и показателя рН имеем соотношение</w:t>
      </w:r>
    </w:p>
    <w:p w:rsidR="006B4591" w:rsidRPr="00E5732C" w:rsidRDefault="006B4591" w:rsidP="00082D79">
      <w:pPr>
        <w:spacing w:after="0" w:line="240" w:lineRule="auto"/>
        <w:ind w:left="480" w:firstLine="480"/>
        <w:jc w:val="both"/>
        <w:rPr>
          <w:rFonts w:ascii="Times New Roman" w:hAnsi="Times New Roman" w:cs="Times New Roman"/>
          <w:sz w:val="24"/>
          <w:szCs w:val="24"/>
        </w:rPr>
      </w:pPr>
      <w:r w:rsidRPr="00E5732C">
        <w:rPr>
          <w:rFonts w:ascii="Times New Roman" w:hAnsi="Times New Roman" w:cs="Times New Roman"/>
          <w:sz w:val="24"/>
          <w:szCs w:val="24"/>
          <w:lang w:val="it-IT"/>
        </w:rPr>
        <w:t>−lg</w:t>
      </w:r>
      <w:r w:rsidRPr="00E5732C">
        <w:rPr>
          <w:rFonts w:ascii="Times New Roman" w:hAnsi="Times New Roman" w:cs="Times New Roman"/>
          <w:i/>
          <w:sz w:val="24"/>
          <w:szCs w:val="24"/>
          <w:lang w:val="it-IT"/>
        </w:rPr>
        <w:t>K</w:t>
      </w:r>
      <w:r w:rsidRPr="00E5732C">
        <w:rPr>
          <w:rFonts w:ascii="Times New Roman" w:hAnsi="Times New Roman" w:cs="Times New Roman"/>
          <w:i/>
          <w:sz w:val="24"/>
          <w:szCs w:val="24"/>
          <w:vertAlign w:val="subscript"/>
        </w:rPr>
        <w:t>а</w:t>
      </w:r>
      <w:r w:rsidRPr="00E5732C">
        <w:rPr>
          <w:rFonts w:ascii="Times New Roman" w:hAnsi="Times New Roman" w:cs="Times New Roman"/>
          <w:sz w:val="24"/>
          <w:szCs w:val="24"/>
          <w:lang w:val="it-IT"/>
        </w:rPr>
        <w:t xml:space="preserve"> = pH – lg</w:t>
      </w:r>
      <w:r w:rsidRPr="00E5732C">
        <w:rPr>
          <w:rFonts w:ascii="Times New Roman" w:hAnsi="Times New Roman" w:cs="Times New Roman"/>
          <w:sz w:val="24"/>
          <w:szCs w:val="24"/>
        </w:rPr>
        <w:t>(</w:t>
      </w:r>
      <w:r w:rsidRPr="00E5732C">
        <w:rPr>
          <w:rFonts w:ascii="Times New Roman" w:hAnsi="Times New Roman" w:cs="Times New Roman"/>
          <w:sz w:val="24"/>
          <w:szCs w:val="24"/>
          <w:lang w:val="it-IT"/>
        </w:rPr>
        <w:t>[A</w:t>
      </w:r>
      <w:r w:rsidRPr="00E5732C">
        <w:rPr>
          <w:rFonts w:ascii="Times New Roman" w:hAnsi="Times New Roman" w:cs="Times New Roman"/>
          <w:sz w:val="24"/>
          <w:szCs w:val="24"/>
          <w:vertAlign w:val="superscript"/>
          <w:lang w:val="it-IT"/>
        </w:rPr>
        <w:t>-</w:t>
      </w:r>
      <w:r w:rsidRPr="00E5732C">
        <w:rPr>
          <w:rFonts w:ascii="Times New Roman" w:hAnsi="Times New Roman" w:cs="Times New Roman"/>
          <w:sz w:val="24"/>
          <w:szCs w:val="24"/>
          <w:lang w:val="it-IT"/>
        </w:rPr>
        <w:t>]/[HA]</w:t>
      </w:r>
      <w:r w:rsidRPr="00E5732C">
        <w:rPr>
          <w:rFonts w:ascii="Times New Roman" w:hAnsi="Times New Roman" w:cs="Times New Roman"/>
          <w:sz w:val="24"/>
          <w:szCs w:val="24"/>
        </w:rPr>
        <w:t>)</w:t>
      </w:r>
    </w:p>
    <w:p w:rsidR="006B4591" w:rsidRPr="006B4591" w:rsidRDefault="006B4591" w:rsidP="00082D79">
      <w:pPr>
        <w:spacing w:after="0" w:line="240" w:lineRule="auto"/>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При титровании слабой кислоты (</w:t>
      </w:r>
      <w:proofErr w:type="gramStart"/>
      <w:r w:rsidRPr="006B4591">
        <w:rPr>
          <w:rFonts w:ascii="Times New Roman" w:hAnsi="Times New Roman" w:cs="Times New Roman"/>
          <w:sz w:val="24"/>
          <w:szCs w:val="24"/>
          <w:lang w:val="ru-RU"/>
        </w:rPr>
        <w:t>НА</w:t>
      </w:r>
      <w:proofErr w:type="gramEnd"/>
      <w:r w:rsidRPr="006B4591">
        <w:rPr>
          <w:rFonts w:ascii="Times New Roman" w:hAnsi="Times New Roman" w:cs="Times New Roman"/>
          <w:sz w:val="24"/>
          <w:szCs w:val="24"/>
          <w:lang w:val="ru-RU"/>
        </w:rPr>
        <w:t xml:space="preserve">) </w:t>
      </w:r>
      <w:proofErr w:type="gramStart"/>
      <w:r w:rsidRPr="006B4591">
        <w:rPr>
          <w:rFonts w:ascii="Times New Roman" w:hAnsi="Times New Roman" w:cs="Times New Roman"/>
          <w:sz w:val="24"/>
          <w:szCs w:val="24"/>
          <w:lang w:val="ru-RU"/>
        </w:rPr>
        <w:t>стандартным</w:t>
      </w:r>
      <w:proofErr w:type="gramEnd"/>
      <w:r w:rsidRPr="006B4591">
        <w:rPr>
          <w:rFonts w:ascii="Times New Roman" w:hAnsi="Times New Roman" w:cs="Times New Roman"/>
          <w:sz w:val="24"/>
          <w:szCs w:val="24"/>
          <w:lang w:val="ru-RU"/>
        </w:rPr>
        <w:t xml:space="preserve"> раствором основания (</w:t>
      </w:r>
      <w:r w:rsidRPr="00E5732C">
        <w:rPr>
          <w:rFonts w:ascii="Times New Roman" w:hAnsi="Times New Roman" w:cs="Times New Roman"/>
          <w:sz w:val="24"/>
          <w:szCs w:val="24"/>
        </w:rPr>
        <w:t>NaOH</w:t>
      </w:r>
      <w:r w:rsidRPr="006B4591">
        <w:rPr>
          <w:rFonts w:ascii="Times New Roman" w:hAnsi="Times New Roman" w:cs="Times New Roman"/>
          <w:sz w:val="24"/>
          <w:szCs w:val="24"/>
          <w:lang w:val="ru-RU"/>
        </w:rPr>
        <w:t>) получена следующая кривая титрования:</w:t>
      </w:r>
    </w:p>
    <w:p w:rsidR="006B4591" w:rsidRPr="00E5732C" w:rsidRDefault="00D96519" w:rsidP="006B4591">
      <w:pPr>
        <w:spacing w:after="0" w:line="240" w:lineRule="auto"/>
        <w:rPr>
          <w:rFonts w:ascii="Times New Roman" w:hAnsi="Times New Roman" w:cs="Times New Roman"/>
          <w:sz w:val="24"/>
          <w:szCs w:val="24"/>
        </w:rPr>
      </w:pPr>
      <w:r>
        <w:rPr>
          <w:rFonts w:ascii="Times New Roman" w:hAnsi="Times New Roman" w:cs="Times New Roman"/>
          <w:noProof/>
          <w:sz w:val="24"/>
          <w:szCs w:val="24"/>
          <w:lang w:val="ru-RU" w:eastAsia="ru-RU"/>
        </w:rPr>
        <w:pict>
          <v:rect id="_x0000_s1337" style="position:absolute;margin-left:65.95pt;margin-top:78.35pt;width:90.85pt;height:14.55pt;z-index:251654656" stroked="f">
            <v:textbox style="mso-next-textbox:#_x0000_s1337" inset="0,0,0,0">
              <w:txbxContent>
                <w:p w:rsidR="003C2065" w:rsidRDefault="003C2065" w:rsidP="006B4591">
                  <w:pPr>
                    <w:rPr>
                      <w:b/>
                      <w:sz w:val="16"/>
                      <w:szCs w:val="16"/>
                    </w:rPr>
                  </w:pPr>
                  <w:r>
                    <w:rPr>
                      <w:b/>
                      <w:sz w:val="16"/>
                      <w:szCs w:val="16"/>
                    </w:rPr>
                    <w:t>Точка эквивалентности</w:t>
                  </w:r>
                </w:p>
              </w:txbxContent>
            </v:textbox>
          </v:rect>
        </w:pict>
      </w:r>
      <w:r w:rsidR="006B4591" w:rsidRPr="00E5732C">
        <w:rPr>
          <w:rFonts w:ascii="Times New Roman" w:hAnsi="Times New Roman" w:cs="Times New Roman"/>
          <w:noProof/>
          <w:sz w:val="24"/>
          <w:szCs w:val="24"/>
          <w:lang w:val="ru-RU" w:eastAsia="ru-RU"/>
        </w:rPr>
        <w:drawing>
          <wp:inline distT="0" distB="0" distL="0" distR="0">
            <wp:extent cx="3181350" cy="2794666"/>
            <wp:effectExtent l="19050" t="0" r="0" b="0"/>
            <wp:docPr id="140"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6" cstate="print"/>
                    <a:srcRect t="6250" r="7653" b="3409"/>
                    <a:stretch>
                      <a:fillRect/>
                    </a:stretch>
                  </pic:blipFill>
                  <pic:spPr bwMode="auto">
                    <a:xfrm>
                      <a:off x="0" y="0"/>
                      <a:ext cx="3187551" cy="2800114"/>
                    </a:xfrm>
                    <a:prstGeom prst="rect">
                      <a:avLst/>
                    </a:prstGeom>
                    <a:noFill/>
                    <a:ln w="9525">
                      <a:noFill/>
                      <a:miter lim="800000"/>
                      <a:headEnd/>
                      <a:tailEnd/>
                    </a:ln>
                  </pic:spPr>
                </pic:pic>
              </a:graphicData>
            </a:graphic>
          </wp:inline>
        </w:drawing>
      </w:r>
    </w:p>
    <w:p w:rsidR="006B4591" w:rsidRPr="006B4591" w:rsidRDefault="006B4591" w:rsidP="006B4591">
      <w:pPr>
        <w:spacing w:after="0"/>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lastRenderedPageBreak/>
        <w:t>Используя кривую титрования и значения рН, вычислите константу диссоциации</w:t>
      </w:r>
      <w:proofErr w:type="gramStart"/>
      <w:r w:rsidRPr="006B4591">
        <w:rPr>
          <w:rFonts w:ascii="Times New Roman" w:hAnsi="Times New Roman" w:cs="Times New Roman"/>
          <w:sz w:val="24"/>
          <w:szCs w:val="24"/>
          <w:lang w:val="ru-RU"/>
        </w:rPr>
        <w:t xml:space="preserve"> </w:t>
      </w:r>
      <w:r w:rsidRPr="006B4591">
        <w:rPr>
          <w:rFonts w:ascii="Times New Roman" w:hAnsi="Times New Roman" w:cs="Times New Roman"/>
          <w:i/>
          <w:sz w:val="24"/>
          <w:szCs w:val="24"/>
          <w:lang w:val="ru-RU"/>
        </w:rPr>
        <w:t>К</w:t>
      </w:r>
      <w:proofErr w:type="gramEnd"/>
      <w:r w:rsidRPr="006B4591">
        <w:rPr>
          <w:rFonts w:ascii="Times New Roman" w:hAnsi="Times New Roman" w:cs="Times New Roman"/>
          <w:i/>
          <w:sz w:val="24"/>
          <w:szCs w:val="24"/>
          <w:vertAlign w:val="subscript"/>
          <w:lang w:val="ru-RU"/>
        </w:rPr>
        <w:t>а</w:t>
      </w:r>
      <w:r w:rsidRPr="006B4591">
        <w:rPr>
          <w:rFonts w:ascii="Times New Roman" w:hAnsi="Times New Roman" w:cs="Times New Roman"/>
          <w:i/>
          <w:sz w:val="24"/>
          <w:szCs w:val="24"/>
          <w:lang w:val="ru-RU"/>
        </w:rPr>
        <w:t xml:space="preserve"> </w:t>
      </w:r>
      <w:r w:rsidRPr="006B4591">
        <w:rPr>
          <w:rFonts w:ascii="Times New Roman" w:hAnsi="Times New Roman" w:cs="Times New Roman"/>
          <w:sz w:val="24"/>
          <w:szCs w:val="24"/>
          <w:lang w:val="ru-RU"/>
        </w:rPr>
        <w:t>кислоты НА.</w:t>
      </w:r>
    </w:p>
    <w:p w:rsidR="006B4591" w:rsidRPr="006B4591" w:rsidRDefault="006B4591" w:rsidP="006B4591">
      <w:pPr>
        <w:spacing w:after="0" w:line="240" w:lineRule="auto"/>
        <w:rPr>
          <w:rFonts w:ascii="Times New Roman" w:hAnsi="Times New Roman" w:cs="Times New Roman"/>
          <w:sz w:val="24"/>
          <w:szCs w:val="24"/>
          <w:lang w:val="ru-RU"/>
        </w:rPr>
      </w:pPr>
      <w:r w:rsidRPr="006B4591">
        <w:rPr>
          <w:rFonts w:ascii="Times New Roman" w:hAnsi="Times New Roman" w:cs="Times New Roman"/>
          <w:sz w:val="24"/>
          <w:szCs w:val="24"/>
          <w:lang w:val="ru-RU"/>
        </w:rPr>
        <w:t>(</w:t>
      </w:r>
      <w:r w:rsidRPr="00E5732C">
        <w:rPr>
          <w:rFonts w:ascii="Times New Roman" w:hAnsi="Times New Roman" w:cs="Times New Roman"/>
          <w:sz w:val="24"/>
          <w:szCs w:val="24"/>
        </w:rPr>
        <w:t>A</w:t>
      </w:r>
      <w:r w:rsidRPr="006B4591">
        <w:rPr>
          <w:rFonts w:ascii="Times New Roman" w:hAnsi="Times New Roman" w:cs="Times New Roman"/>
          <w:sz w:val="24"/>
          <w:szCs w:val="24"/>
          <w:lang w:val="ru-RU"/>
        </w:rPr>
        <w:t>) 10</w:t>
      </w:r>
      <w:r w:rsidRPr="006B4591">
        <w:rPr>
          <w:rFonts w:ascii="Times New Roman" w:hAnsi="Times New Roman" w:cs="Times New Roman"/>
          <w:sz w:val="24"/>
          <w:szCs w:val="24"/>
          <w:vertAlign w:val="superscript"/>
          <w:lang w:val="ru-RU"/>
        </w:rPr>
        <w:t>-4.2</w:t>
      </w:r>
      <w:r w:rsidRPr="006B4591">
        <w:rPr>
          <w:rFonts w:ascii="Times New Roman" w:eastAsia="Malgun Gothic" w:hAnsi="Times New Roman" w:cs="Times New Roman"/>
          <w:sz w:val="24"/>
          <w:szCs w:val="24"/>
          <w:lang w:val="ru-RU" w:eastAsia="ko-KR"/>
        </w:rPr>
        <w:tab/>
      </w:r>
      <w:r w:rsidRPr="006B4591">
        <w:rPr>
          <w:rFonts w:ascii="Times New Roman" w:eastAsia="Malgun Gothic" w:hAnsi="Times New Roman" w:cs="Times New Roman"/>
          <w:sz w:val="24"/>
          <w:szCs w:val="24"/>
          <w:lang w:val="ru-RU" w:eastAsia="ko-KR"/>
        </w:rPr>
        <w:tab/>
      </w:r>
      <w:r w:rsidRPr="00082D79">
        <w:rPr>
          <w:rFonts w:ascii="Times New Roman" w:hAnsi="Times New Roman" w:cs="Times New Roman"/>
          <w:color w:val="C00000"/>
          <w:sz w:val="24"/>
          <w:szCs w:val="24"/>
          <w:lang w:val="ru-RU"/>
        </w:rPr>
        <w:t>(</w:t>
      </w:r>
      <w:r w:rsidRPr="00082D79">
        <w:rPr>
          <w:rFonts w:ascii="Times New Roman" w:hAnsi="Times New Roman" w:cs="Times New Roman"/>
          <w:color w:val="C00000"/>
          <w:sz w:val="24"/>
          <w:szCs w:val="24"/>
        </w:rPr>
        <w:t>B</w:t>
      </w:r>
      <w:r w:rsidRPr="00082D79">
        <w:rPr>
          <w:rFonts w:ascii="Times New Roman" w:hAnsi="Times New Roman" w:cs="Times New Roman"/>
          <w:color w:val="C00000"/>
          <w:sz w:val="24"/>
          <w:szCs w:val="24"/>
          <w:lang w:val="ru-RU"/>
        </w:rPr>
        <w:t>) 10</w:t>
      </w:r>
      <w:r w:rsidRPr="00082D79">
        <w:rPr>
          <w:rFonts w:ascii="Times New Roman" w:hAnsi="Times New Roman" w:cs="Times New Roman"/>
          <w:color w:val="C00000"/>
          <w:sz w:val="24"/>
          <w:szCs w:val="24"/>
          <w:vertAlign w:val="superscript"/>
          <w:lang w:val="ru-RU"/>
        </w:rPr>
        <w:t>-4.5</w:t>
      </w:r>
      <w:r w:rsidRPr="00082D79">
        <w:rPr>
          <w:rFonts w:ascii="Times New Roman" w:eastAsia="Malgun Gothic" w:hAnsi="Times New Roman" w:cs="Times New Roman"/>
          <w:color w:val="C00000"/>
          <w:sz w:val="24"/>
          <w:szCs w:val="24"/>
          <w:lang w:val="ru-RU" w:eastAsia="ko-KR"/>
        </w:rPr>
        <w:tab/>
      </w:r>
      <w:r w:rsidRPr="006B4591">
        <w:rPr>
          <w:rFonts w:ascii="Times New Roman" w:eastAsia="Malgun Gothic" w:hAnsi="Times New Roman" w:cs="Times New Roman"/>
          <w:sz w:val="24"/>
          <w:szCs w:val="24"/>
          <w:lang w:val="ru-RU" w:eastAsia="ko-KR"/>
        </w:rPr>
        <w:tab/>
      </w:r>
      <w:r w:rsidRPr="006B4591">
        <w:rPr>
          <w:rFonts w:ascii="Times New Roman" w:hAnsi="Times New Roman" w:cs="Times New Roman"/>
          <w:sz w:val="24"/>
          <w:szCs w:val="24"/>
          <w:lang w:val="ru-RU"/>
        </w:rPr>
        <w:t>(</w:t>
      </w:r>
      <w:r w:rsidRPr="00E5732C">
        <w:rPr>
          <w:rFonts w:ascii="Times New Roman" w:hAnsi="Times New Roman" w:cs="Times New Roman"/>
          <w:sz w:val="24"/>
          <w:szCs w:val="24"/>
        </w:rPr>
        <w:t>C</w:t>
      </w:r>
      <w:r w:rsidRPr="006B4591">
        <w:rPr>
          <w:rFonts w:ascii="Times New Roman" w:hAnsi="Times New Roman" w:cs="Times New Roman"/>
          <w:sz w:val="24"/>
          <w:szCs w:val="24"/>
          <w:lang w:val="ru-RU"/>
        </w:rPr>
        <w:t>) 10</w:t>
      </w:r>
      <w:r w:rsidRPr="006B4591">
        <w:rPr>
          <w:rFonts w:ascii="Times New Roman" w:hAnsi="Times New Roman" w:cs="Times New Roman"/>
          <w:sz w:val="24"/>
          <w:szCs w:val="24"/>
          <w:vertAlign w:val="superscript"/>
          <w:lang w:val="ru-RU"/>
        </w:rPr>
        <w:t>-7.8</w:t>
      </w:r>
      <w:r w:rsidRPr="006B4591">
        <w:rPr>
          <w:rFonts w:ascii="Times New Roman" w:eastAsia="Malgun Gothic" w:hAnsi="Times New Roman" w:cs="Times New Roman"/>
          <w:sz w:val="24"/>
          <w:szCs w:val="24"/>
          <w:lang w:val="ru-RU" w:eastAsia="ko-KR"/>
        </w:rPr>
        <w:tab/>
      </w:r>
      <w:r w:rsidRPr="006B4591">
        <w:rPr>
          <w:rFonts w:ascii="Times New Roman" w:eastAsia="Malgun Gothic" w:hAnsi="Times New Roman" w:cs="Times New Roman"/>
          <w:sz w:val="24"/>
          <w:szCs w:val="24"/>
          <w:lang w:val="ru-RU" w:eastAsia="ko-KR"/>
        </w:rPr>
        <w:tab/>
      </w:r>
      <w:r w:rsidRPr="006B4591">
        <w:rPr>
          <w:rFonts w:ascii="Times New Roman" w:hAnsi="Times New Roman" w:cs="Times New Roman"/>
          <w:sz w:val="24"/>
          <w:szCs w:val="24"/>
          <w:lang w:val="ru-RU"/>
        </w:rPr>
        <w:t>(</w:t>
      </w:r>
      <w:r w:rsidRPr="00E5732C">
        <w:rPr>
          <w:rFonts w:ascii="Times New Roman" w:hAnsi="Times New Roman" w:cs="Times New Roman"/>
          <w:sz w:val="24"/>
          <w:szCs w:val="24"/>
        </w:rPr>
        <w:t>D</w:t>
      </w:r>
      <w:r w:rsidRPr="006B4591">
        <w:rPr>
          <w:rFonts w:ascii="Times New Roman" w:hAnsi="Times New Roman" w:cs="Times New Roman"/>
          <w:sz w:val="24"/>
          <w:szCs w:val="24"/>
          <w:lang w:val="ru-RU"/>
        </w:rPr>
        <w:t>) 10</w:t>
      </w:r>
      <w:r w:rsidRPr="006B4591">
        <w:rPr>
          <w:rFonts w:ascii="Times New Roman" w:hAnsi="Times New Roman" w:cs="Times New Roman"/>
          <w:sz w:val="24"/>
          <w:szCs w:val="24"/>
          <w:vertAlign w:val="superscript"/>
          <w:lang w:val="ru-RU"/>
        </w:rPr>
        <w:t>-11.5</w:t>
      </w:r>
      <w:r w:rsidRPr="006B4591">
        <w:rPr>
          <w:rFonts w:ascii="Times New Roman" w:hAnsi="Times New Roman" w:cs="Times New Roman"/>
          <w:sz w:val="24"/>
          <w:szCs w:val="24"/>
          <w:lang w:val="ru-RU"/>
        </w:rPr>
        <w:t xml:space="preserve"> </w:t>
      </w:r>
    </w:p>
    <w:p w:rsidR="006B4591" w:rsidRPr="006B4591" w:rsidRDefault="006B4591" w:rsidP="006B4591">
      <w:pPr>
        <w:spacing w:after="0"/>
        <w:rPr>
          <w:rFonts w:ascii="Times New Roman" w:hAnsi="Times New Roman" w:cs="Times New Roman"/>
          <w:sz w:val="24"/>
          <w:szCs w:val="24"/>
          <w:lang w:val="ru-RU"/>
        </w:rPr>
      </w:pPr>
      <w:r w:rsidRPr="006B4591">
        <w:rPr>
          <w:rFonts w:ascii="Times New Roman" w:hAnsi="Times New Roman" w:cs="Times New Roman"/>
          <w:b/>
          <w:sz w:val="24"/>
          <w:szCs w:val="24"/>
          <w:lang w:val="ru-RU"/>
        </w:rPr>
        <w:t>Решение</w:t>
      </w:r>
      <w:r w:rsidRPr="006B4591">
        <w:rPr>
          <w:rFonts w:ascii="Times New Roman" w:hAnsi="Times New Roman" w:cs="Times New Roman"/>
          <w:sz w:val="24"/>
          <w:szCs w:val="24"/>
          <w:lang w:val="ru-RU"/>
        </w:rPr>
        <w:t>. Из выведенных нами уравнений (и из вормулировки задачи) следует вывод, что р</w:t>
      </w:r>
      <w:r w:rsidRPr="006B4591">
        <w:rPr>
          <w:rFonts w:ascii="Times New Roman" w:hAnsi="Times New Roman" w:cs="Times New Roman"/>
          <w:i/>
          <w:sz w:val="24"/>
          <w:szCs w:val="24"/>
          <w:lang w:val="ru-RU"/>
        </w:rPr>
        <w:t>К</w:t>
      </w:r>
      <w:r w:rsidRPr="006B4591">
        <w:rPr>
          <w:rFonts w:ascii="Times New Roman" w:hAnsi="Times New Roman" w:cs="Times New Roman"/>
          <w:i/>
          <w:sz w:val="24"/>
          <w:szCs w:val="24"/>
          <w:vertAlign w:val="subscript"/>
          <w:lang w:val="ru-RU"/>
        </w:rPr>
        <w:t>а</w:t>
      </w:r>
      <w:r w:rsidRPr="00E5732C">
        <w:rPr>
          <w:rFonts w:ascii="Times New Roman" w:hAnsi="Times New Roman" w:cs="Times New Roman"/>
          <w:sz w:val="24"/>
          <w:szCs w:val="24"/>
        </w:rPr>
        <w:t> </w:t>
      </w:r>
      <w:r w:rsidRPr="006B4591">
        <w:rPr>
          <w:rFonts w:ascii="Times New Roman" w:hAnsi="Times New Roman" w:cs="Times New Roman"/>
          <w:sz w:val="24"/>
          <w:szCs w:val="24"/>
          <w:lang w:val="ru-RU"/>
        </w:rPr>
        <w:t>=</w:t>
      </w:r>
      <w:r w:rsidRPr="00E5732C">
        <w:rPr>
          <w:rFonts w:ascii="Times New Roman" w:hAnsi="Times New Roman" w:cs="Times New Roman"/>
          <w:sz w:val="24"/>
          <w:szCs w:val="24"/>
        </w:rPr>
        <w:t> </w:t>
      </w:r>
      <w:r w:rsidRPr="006B4591">
        <w:rPr>
          <w:rFonts w:ascii="Times New Roman" w:hAnsi="Times New Roman" w:cs="Times New Roman"/>
          <w:sz w:val="24"/>
          <w:szCs w:val="24"/>
          <w:lang w:val="ru-RU"/>
        </w:rPr>
        <w:t>рН в срединной точке титрования, когда концентрации кислоты и соли равны</w:t>
      </w:r>
      <w:proofErr w:type="gramStart"/>
      <w:r w:rsidRPr="006B4591">
        <w:rPr>
          <w:rFonts w:ascii="Times New Roman" w:hAnsi="Times New Roman" w:cs="Times New Roman"/>
          <w:sz w:val="24"/>
          <w:szCs w:val="24"/>
          <w:lang w:val="ru-RU"/>
        </w:rPr>
        <w:t xml:space="preserve">., </w:t>
      </w:r>
      <w:proofErr w:type="gramEnd"/>
      <w:r w:rsidRPr="006B4591">
        <w:rPr>
          <w:rFonts w:ascii="Times New Roman" w:hAnsi="Times New Roman" w:cs="Times New Roman"/>
          <w:sz w:val="24"/>
          <w:szCs w:val="24"/>
          <w:lang w:val="ru-RU"/>
        </w:rPr>
        <w:t>т.е. р</w:t>
      </w:r>
      <w:r w:rsidRPr="006B4591">
        <w:rPr>
          <w:rFonts w:ascii="Times New Roman" w:hAnsi="Times New Roman" w:cs="Times New Roman"/>
          <w:i/>
          <w:sz w:val="24"/>
          <w:szCs w:val="24"/>
          <w:lang w:val="ru-RU"/>
        </w:rPr>
        <w:t>К</w:t>
      </w:r>
      <w:r w:rsidRPr="006B4591">
        <w:rPr>
          <w:rFonts w:ascii="Times New Roman" w:hAnsi="Times New Roman" w:cs="Times New Roman"/>
          <w:i/>
          <w:sz w:val="24"/>
          <w:szCs w:val="24"/>
          <w:vertAlign w:val="subscript"/>
          <w:lang w:val="ru-RU"/>
        </w:rPr>
        <w:t>а</w:t>
      </w:r>
      <w:r w:rsidRPr="00E5732C">
        <w:rPr>
          <w:rFonts w:ascii="Times New Roman" w:hAnsi="Times New Roman" w:cs="Times New Roman"/>
          <w:sz w:val="24"/>
          <w:szCs w:val="24"/>
        </w:rPr>
        <w:t> </w:t>
      </w:r>
      <w:r w:rsidRPr="006B4591">
        <w:rPr>
          <w:rFonts w:ascii="Times New Roman" w:hAnsi="Times New Roman" w:cs="Times New Roman"/>
          <w:sz w:val="24"/>
          <w:szCs w:val="24"/>
          <w:lang w:val="ru-RU"/>
        </w:rPr>
        <w:t>=</w:t>
      </w:r>
      <w:r w:rsidRPr="00E5732C">
        <w:rPr>
          <w:rFonts w:ascii="Times New Roman" w:hAnsi="Times New Roman" w:cs="Times New Roman"/>
          <w:sz w:val="24"/>
          <w:szCs w:val="24"/>
        </w:rPr>
        <w:t> </w:t>
      </w:r>
      <w:r w:rsidRPr="006B4591">
        <w:rPr>
          <w:rFonts w:ascii="Times New Roman" w:hAnsi="Times New Roman" w:cs="Times New Roman"/>
          <w:sz w:val="24"/>
          <w:szCs w:val="24"/>
          <w:lang w:val="ru-RU"/>
        </w:rPr>
        <w:t>4,5 (ответ В)</w:t>
      </w:r>
    </w:p>
    <w:p w:rsidR="00082D79" w:rsidRPr="00082D79" w:rsidRDefault="00082D79" w:rsidP="00082D79">
      <w:pPr>
        <w:pStyle w:val="af0"/>
        <w:ind w:firstLine="0"/>
        <w:rPr>
          <w:sz w:val="24"/>
          <w:szCs w:val="24"/>
        </w:rPr>
      </w:pPr>
      <w:r>
        <w:rPr>
          <w:b/>
          <w:sz w:val="24"/>
          <w:szCs w:val="24"/>
        </w:rPr>
        <w:t>Пример 12.7</w:t>
      </w:r>
      <w:r w:rsidRPr="00082D79">
        <w:rPr>
          <w:b/>
          <w:sz w:val="24"/>
          <w:szCs w:val="24"/>
        </w:rPr>
        <w:t xml:space="preserve">. </w:t>
      </w:r>
      <w:r w:rsidRPr="00082D79">
        <w:rPr>
          <w:sz w:val="24"/>
          <w:szCs w:val="24"/>
        </w:rPr>
        <w:t xml:space="preserve">(IJSO-2005). Для полной нейтрализации  </w:t>
      </w:r>
      <w:smartTag w:uri="urn:schemas-microsoft-com:office:smarttags" w:element="metricconverter">
        <w:smartTagPr>
          <w:attr w:name="ProductID" w:val="0,244 г"/>
        </w:smartTagPr>
        <w:r w:rsidRPr="00082D79">
          <w:rPr>
            <w:sz w:val="24"/>
            <w:szCs w:val="24"/>
          </w:rPr>
          <w:t>0,244 г</w:t>
        </w:r>
      </w:smartTag>
      <w:r w:rsidRPr="00082D79">
        <w:rPr>
          <w:sz w:val="24"/>
          <w:szCs w:val="24"/>
        </w:rPr>
        <w:t xml:space="preserve"> одноосновной кислоты требуется 20,00 мл 0,100 моль/литр  NaOH.  Какой будет молекулярная масса кислоты (в </w:t>
      </w:r>
      <w:proofErr w:type="gramStart"/>
      <w:r w:rsidRPr="00082D79">
        <w:rPr>
          <w:sz w:val="24"/>
          <w:szCs w:val="24"/>
        </w:rPr>
        <w:t>г</w:t>
      </w:r>
      <w:proofErr w:type="gramEnd"/>
      <w:r w:rsidRPr="00082D79">
        <w:rPr>
          <w:sz w:val="24"/>
          <w:szCs w:val="24"/>
        </w:rPr>
        <w:t xml:space="preserve">/моль)? </w:t>
      </w:r>
    </w:p>
    <w:p w:rsidR="00082D79" w:rsidRPr="00082D79" w:rsidRDefault="00082D79" w:rsidP="00082D79">
      <w:pPr>
        <w:pStyle w:val="a4"/>
        <w:numPr>
          <w:ilvl w:val="0"/>
          <w:numId w:val="43"/>
        </w:numPr>
        <w:contextualSpacing w:val="0"/>
        <w:jc w:val="both"/>
        <w:rPr>
          <w:rFonts w:eastAsia="Calibri"/>
          <w:sz w:val="24"/>
          <w:szCs w:val="24"/>
        </w:rPr>
      </w:pPr>
      <w:r w:rsidRPr="00082D79">
        <w:rPr>
          <w:rFonts w:eastAsia="Calibri"/>
          <w:sz w:val="24"/>
          <w:szCs w:val="24"/>
        </w:rPr>
        <w:t xml:space="preserve">61 </w:t>
      </w:r>
      <w:r w:rsidRPr="00082D79">
        <w:rPr>
          <w:sz w:val="24"/>
          <w:szCs w:val="24"/>
        </w:rPr>
        <w:tab/>
      </w:r>
      <w:r w:rsidRPr="00082D79">
        <w:rPr>
          <w:sz w:val="24"/>
          <w:szCs w:val="24"/>
          <w:lang w:val="en-US"/>
        </w:rPr>
        <w:tab/>
      </w:r>
      <w:r w:rsidRPr="00082D79">
        <w:rPr>
          <w:sz w:val="24"/>
          <w:szCs w:val="24"/>
        </w:rPr>
        <w:t>B.</w:t>
      </w:r>
      <w:r w:rsidRPr="00082D79">
        <w:rPr>
          <w:sz w:val="24"/>
          <w:szCs w:val="24"/>
          <w:lang w:val="en-US"/>
        </w:rPr>
        <w:t xml:space="preserve"> </w:t>
      </w:r>
      <w:r w:rsidRPr="00082D79">
        <w:rPr>
          <w:rFonts w:eastAsia="Calibri"/>
          <w:sz w:val="24"/>
          <w:szCs w:val="24"/>
        </w:rPr>
        <w:t xml:space="preserve">122 </w:t>
      </w:r>
      <w:r w:rsidRPr="00082D79">
        <w:rPr>
          <w:sz w:val="24"/>
          <w:szCs w:val="24"/>
          <w:lang w:val="en-US"/>
        </w:rPr>
        <w:tab/>
      </w:r>
      <w:r w:rsidRPr="00082D79">
        <w:rPr>
          <w:sz w:val="24"/>
          <w:szCs w:val="24"/>
          <w:lang w:val="en-US"/>
        </w:rPr>
        <w:tab/>
      </w:r>
      <w:r w:rsidRPr="00082D79">
        <w:rPr>
          <w:sz w:val="24"/>
          <w:szCs w:val="24"/>
        </w:rPr>
        <w:t>C.</w:t>
      </w:r>
      <w:r w:rsidRPr="00082D79">
        <w:rPr>
          <w:sz w:val="24"/>
          <w:szCs w:val="24"/>
          <w:lang w:val="en-US"/>
        </w:rPr>
        <w:t xml:space="preserve"> </w:t>
      </w:r>
      <w:r w:rsidRPr="00082D79">
        <w:rPr>
          <w:rFonts w:eastAsia="Calibri"/>
          <w:sz w:val="24"/>
          <w:szCs w:val="24"/>
        </w:rPr>
        <w:t xml:space="preserve">244 </w:t>
      </w:r>
      <w:r w:rsidRPr="00082D79">
        <w:rPr>
          <w:sz w:val="24"/>
          <w:szCs w:val="24"/>
          <w:lang w:val="en-US"/>
        </w:rPr>
        <w:tab/>
      </w:r>
      <w:r w:rsidRPr="00082D79">
        <w:rPr>
          <w:sz w:val="24"/>
          <w:szCs w:val="24"/>
          <w:lang w:val="en-US"/>
        </w:rPr>
        <w:tab/>
      </w:r>
      <w:r w:rsidRPr="00082D79">
        <w:rPr>
          <w:sz w:val="24"/>
          <w:szCs w:val="24"/>
        </w:rPr>
        <w:t>D.</w:t>
      </w:r>
      <w:r w:rsidRPr="00082D79">
        <w:rPr>
          <w:sz w:val="24"/>
          <w:szCs w:val="24"/>
          <w:lang w:val="en-US"/>
        </w:rPr>
        <w:t xml:space="preserve"> </w:t>
      </w:r>
      <w:r w:rsidRPr="00082D79">
        <w:rPr>
          <w:rFonts w:eastAsia="Calibri"/>
          <w:sz w:val="24"/>
          <w:szCs w:val="24"/>
        </w:rPr>
        <w:t xml:space="preserve">488 </w:t>
      </w:r>
    </w:p>
    <w:p w:rsidR="00082D79" w:rsidRPr="00082D79" w:rsidRDefault="00082D79" w:rsidP="00082D79">
      <w:pPr>
        <w:autoSpaceDE w:val="0"/>
        <w:autoSpaceDN w:val="0"/>
        <w:adjustRightInd w:val="0"/>
        <w:spacing w:after="0" w:line="240" w:lineRule="auto"/>
        <w:jc w:val="both"/>
        <w:rPr>
          <w:rFonts w:ascii="Times New Roman" w:hAnsi="Times New Roman" w:cs="Times New Roman"/>
          <w:sz w:val="24"/>
          <w:szCs w:val="24"/>
          <w:lang w:val="ru-RU"/>
        </w:rPr>
      </w:pPr>
      <w:r w:rsidRPr="00082D79">
        <w:rPr>
          <w:rFonts w:ascii="Times New Roman" w:hAnsi="Times New Roman" w:cs="Times New Roman"/>
          <w:b/>
          <w:sz w:val="24"/>
          <w:szCs w:val="24"/>
          <w:lang w:val="ru-RU"/>
        </w:rPr>
        <w:t xml:space="preserve">Решение. </w:t>
      </w:r>
      <w:r w:rsidRPr="00082D79">
        <w:rPr>
          <w:rFonts w:ascii="Times New Roman" w:hAnsi="Times New Roman" w:cs="Times New Roman"/>
          <w:sz w:val="24"/>
          <w:szCs w:val="24"/>
          <w:lang w:val="ru-RU"/>
        </w:rPr>
        <w:t xml:space="preserve">Найдем количество вещества кислоты </w:t>
      </w:r>
      <m:oMath>
        <m:sSub>
          <m:sSubPr>
            <m:ctrlPr>
              <w:rPr>
                <w:rFonts w:ascii="Cambria Math" w:hAnsi="Times New Roman" w:cs="Times New Roman"/>
                <w:i/>
                <w:sz w:val="24"/>
                <w:szCs w:val="24"/>
              </w:rPr>
            </m:ctrlPr>
          </m:sSubPr>
          <m:e>
            <m:r>
              <w:rPr>
                <w:rFonts w:ascii="Cambria Math" w:hAnsi="Cambria Math" w:cs="Times New Roman"/>
                <w:sz w:val="24"/>
                <w:szCs w:val="24"/>
              </w:rPr>
              <m:t>ν</m:t>
            </m:r>
          </m:e>
          <m:sub>
            <w:proofErr w:type="gramStart"/>
            <m:r>
              <w:rPr>
                <w:rFonts w:ascii="Times New Roman" w:hAnsi="Times New Roman" w:cs="Times New Roman"/>
                <w:sz w:val="24"/>
                <w:szCs w:val="24"/>
                <w:lang w:val="ru-RU"/>
              </w:rPr>
              <m:t>к</m:t>
            </m:r>
            <w:proofErr w:type="gramEnd"/>
            <m:r>
              <w:rPr>
                <w:rFonts w:ascii="Times New Roman" w:hAnsi="Times New Roman" w:cs="Times New Roman"/>
                <w:sz w:val="24"/>
                <w:szCs w:val="24"/>
                <w:lang w:val="ru-RU"/>
              </w:rPr>
              <m:t>-ты</m:t>
            </m:r>
          </m:sub>
        </m:sSub>
        <m:r>
          <w:rPr>
            <w:rFonts w:ascii="Cambria Math" w:hAnsi="Times New Roman" w:cs="Times New Roman"/>
            <w:sz w:val="24"/>
            <w:szCs w:val="24"/>
            <w:lang w:val="ru-RU"/>
          </w:rPr>
          <m:t>=</m:t>
        </m:r>
        <m:sSub>
          <m:sSubPr>
            <m:ctrlPr>
              <w:rPr>
                <w:rFonts w:ascii="Cambria Math" w:hAnsi="Times New Roman" w:cs="Times New Roman"/>
                <w:i/>
                <w:sz w:val="24"/>
                <w:szCs w:val="24"/>
              </w:rPr>
            </m:ctrlPr>
          </m:sSubPr>
          <m:e>
            <m:r>
              <w:rPr>
                <w:rFonts w:ascii="Cambria Math" w:hAnsi="Cambria Math" w:cs="Times New Roman"/>
                <w:sz w:val="24"/>
                <w:szCs w:val="24"/>
              </w:rPr>
              <m:t>ν</m:t>
            </m:r>
          </m:e>
          <m:sub>
            <m:r>
              <m:rPr>
                <m:sty m:val="p"/>
              </m:rPr>
              <w:rPr>
                <w:rFonts w:ascii="Cambria Math" w:hAnsi="Times New Roman" w:cs="Times New Roman"/>
                <w:sz w:val="24"/>
                <w:szCs w:val="24"/>
              </w:rPr>
              <m:t>NaOH</m:t>
            </m:r>
          </m:sub>
        </m:sSub>
        <m:r>
          <w:rPr>
            <w:rFonts w:ascii="Cambria Math" w:hAnsi="Times New Roman" w:cs="Times New Roman"/>
            <w:sz w:val="24"/>
            <w:szCs w:val="24"/>
            <w:lang w:val="ru-RU"/>
          </w:rPr>
          <m:t>=0,020</m:t>
        </m:r>
        <m:r>
          <w:rPr>
            <w:rFonts w:ascii="Times New Roman" w:hAnsi="Times New Roman" w:cs="Times New Roman"/>
            <w:sz w:val="24"/>
            <w:szCs w:val="24"/>
            <w:lang w:val="ru-RU"/>
          </w:rPr>
          <m:t>∙</m:t>
        </m:r>
        <m:r>
          <w:rPr>
            <w:rFonts w:ascii="Cambria Math" w:hAnsi="Times New Roman" w:cs="Times New Roman"/>
            <w:sz w:val="24"/>
            <w:szCs w:val="24"/>
            <w:lang w:val="ru-RU"/>
          </w:rPr>
          <m:t>0,100=0,002(</m:t>
        </m:r>
        <m:r>
          <w:rPr>
            <w:rFonts w:ascii="Times New Roman" w:hAnsi="Times New Roman" w:cs="Times New Roman"/>
            <w:sz w:val="24"/>
            <w:szCs w:val="24"/>
            <w:lang w:val="ru-RU"/>
          </w:rPr>
          <m:t>моль</m:t>
        </m:r>
        <m:r>
          <w:rPr>
            <w:rFonts w:ascii="Cambria Math" w:hAnsi="Times New Roman" w:cs="Times New Roman"/>
            <w:sz w:val="24"/>
            <w:szCs w:val="24"/>
            <w:lang w:val="ru-RU"/>
          </w:rPr>
          <m:t>)</m:t>
        </m:r>
      </m:oMath>
    </w:p>
    <w:p w:rsidR="00082D79" w:rsidRPr="00082D79" w:rsidRDefault="00082D79" w:rsidP="00082D79">
      <w:pPr>
        <w:autoSpaceDE w:val="0"/>
        <w:autoSpaceDN w:val="0"/>
        <w:adjustRightInd w:val="0"/>
        <w:spacing w:after="0" w:line="240" w:lineRule="auto"/>
        <w:jc w:val="both"/>
        <w:rPr>
          <w:rFonts w:ascii="Times New Roman" w:hAnsi="Times New Roman" w:cs="Times New Roman"/>
          <w:i/>
          <w:sz w:val="24"/>
          <w:szCs w:val="24"/>
          <w:lang w:val="ru-RU"/>
        </w:rPr>
      </w:pPr>
      <w:r w:rsidRPr="00082D79">
        <w:rPr>
          <w:rFonts w:ascii="Times New Roman" w:hAnsi="Times New Roman" w:cs="Times New Roman"/>
          <w:sz w:val="24"/>
          <w:szCs w:val="24"/>
          <w:lang w:val="ru-RU"/>
        </w:rPr>
        <w:t xml:space="preserve">Молярная масса кислоты </w:t>
      </w:r>
      <m:oMath>
        <m:sSub>
          <m:sSubPr>
            <m:ctrlPr>
              <w:rPr>
                <w:rFonts w:ascii="Cambria Math" w:hAnsi="Times New Roman" w:cs="Times New Roman"/>
                <w:i/>
                <w:sz w:val="24"/>
                <w:szCs w:val="24"/>
              </w:rPr>
            </m:ctrlPr>
          </m:sSubPr>
          <m:e>
            <m:r>
              <w:rPr>
                <w:rFonts w:ascii="Cambria Math" w:hAnsi="Cambria Math" w:cs="Times New Roman"/>
                <w:sz w:val="24"/>
                <w:szCs w:val="24"/>
              </w:rPr>
              <m:t>M</m:t>
            </m:r>
          </m:e>
          <m:sub>
            <m:r>
              <w:rPr>
                <w:rFonts w:ascii="Times New Roman" w:hAnsi="Times New Roman" w:cs="Times New Roman"/>
                <w:sz w:val="24"/>
                <w:szCs w:val="24"/>
                <w:lang w:val="ru-RU"/>
              </w:rPr>
              <m:t>к-ты</m:t>
            </m:r>
          </m:sub>
        </m:sSub>
        <m:r>
          <w:rPr>
            <w:rFonts w:ascii="Cambria Math" w:hAnsi="Times New Roman" w:cs="Times New Roman"/>
            <w:sz w:val="24"/>
            <w:szCs w:val="24"/>
            <w:lang w:val="ru-RU"/>
          </w:rPr>
          <m:t>=</m:t>
        </m:r>
        <m:f>
          <m:fPr>
            <m:ctrlPr>
              <w:rPr>
                <w:rFonts w:ascii="Cambria Math" w:hAnsi="Times New Roman" w:cs="Times New Roman"/>
                <w:i/>
                <w:sz w:val="24"/>
                <w:szCs w:val="24"/>
              </w:rPr>
            </m:ctrlPr>
          </m:fPr>
          <m:num>
            <m:r>
              <w:rPr>
                <w:rFonts w:ascii="Cambria Math" w:hAnsi="Cambria Math" w:cs="Times New Roman"/>
                <w:sz w:val="24"/>
                <w:szCs w:val="24"/>
              </w:rPr>
              <m:t>m</m:t>
            </m:r>
          </m:num>
          <m:den>
            <m:r>
              <w:rPr>
                <w:rFonts w:ascii="Cambria Math" w:hAnsi="Cambria Math" w:cs="Times New Roman"/>
                <w:sz w:val="24"/>
                <w:szCs w:val="24"/>
              </w:rPr>
              <m:t>ν</m:t>
            </m:r>
          </m:den>
        </m:f>
        <m:r>
          <w:rPr>
            <w:rFonts w:ascii="Cambria Math" w:hAnsi="Times New Roman" w:cs="Times New Roman"/>
            <w:sz w:val="24"/>
            <w:szCs w:val="24"/>
            <w:lang w:val="ru-RU"/>
          </w:rPr>
          <m:t>=</m:t>
        </m:r>
        <m:f>
          <m:fPr>
            <m:ctrlPr>
              <w:rPr>
                <w:rFonts w:ascii="Cambria Math" w:hAnsi="Times New Roman" w:cs="Times New Roman"/>
                <w:i/>
                <w:sz w:val="24"/>
                <w:szCs w:val="24"/>
              </w:rPr>
            </m:ctrlPr>
          </m:fPr>
          <m:num>
            <m:r>
              <w:rPr>
                <w:rFonts w:ascii="Cambria Math" w:hAnsi="Times New Roman" w:cs="Times New Roman"/>
                <w:sz w:val="24"/>
                <w:szCs w:val="24"/>
                <w:lang w:val="ru-RU"/>
              </w:rPr>
              <m:t>0,244</m:t>
            </m:r>
          </m:num>
          <m:den>
            <m:r>
              <w:rPr>
                <w:rFonts w:ascii="Cambria Math" w:hAnsi="Times New Roman" w:cs="Times New Roman"/>
                <w:sz w:val="24"/>
                <w:szCs w:val="24"/>
                <w:lang w:val="ru-RU"/>
              </w:rPr>
              <m:t>0,002</m:t>
            </m:r>
          </m:den>
        </m:f>
        <m:r>
          <w:rPr>
            <w:rFonts w:ascii="Cambria Math" w:hAnsi="Times New Roman" w:cs="Times New Roman"/>
            <w:sz w:val="24"/>
            <w:szCs w:val="24"/>
            <w:lang w:val="ru-RU"/>
          </w:rPr>
          <m:t>=122(</m:t>
        </m:r>
        <m:r>
          <w:rPr>
            <w:rFonts w:ascii="Times New Roman" w:hAnsi="Times New Roman" w:cs="Times New Roman"/>
            <w:sz w:val="24"/>
            <w:szCs w:val="24"/>
            <w:lang w:val="ru-RU"/>
          </w:rPr>
          <m:t>г</m:t>
        </m:r>
        <m:r>
          <w:rPr>
            <w:rFonts w:ascii="Cambria Math" w:hAnsi="Times New Roman" w:cs="Times New Roman"/>
            <w:sz w:val="24"/>
            <w:szCs w:val="24"/>
            <w:lang w:val="ru-RU"/>
          </w:rPr>
          <m:t>/</m:t>
        </m:r>
        <m:r>
          <w:rPr>
            <w:rFonts w:ascii="Times New Roman" w:hAnsi="Times New Roman" w:cs="Times New Roman"/>
            <w:sz w:val="24"/>
            <w:szCs w:val="24"/>
            <w:lang w:val="ru-RU"/>
          </w:rPr>
          <m:t>моль</m:t>
        </m:r>
        <m:r>
          <w:rPr>
            <w:rFonts w:ascii="Cambria Math" w:hAnsi="Times New Roman" w:cs="Times New Roman"/>
            <w:sz w:val="24"/>
            <w:szCs w:val="24"/>
            <w:lang w:val="ru-RU"/>
          </w:rPr>
          <m:t>)</m:t>
        </m:r>
      </m:oMath>
      <w:r w:rsidRPr="00082D79">
        <w:rPr>
          <w:rFonts w:ascii="Times New Roman" w:hAnsi="Times New Roman" w:cs="Times New Roman"/>
          <w:sz w:val="24"/>
          <w:szCs w:val="24"/>
          <w:lang w:val="ru-RU"/>
        </w:rPr>
        <w:t xml:space="preserve"> </w:t>
      </w:r>
      <w:r w:rsidRPr="00082D79">
        <w:rPr>
          <w:rFonts w:ascii="Times New Roman" w:hAnsi="Times New Roman" w:cs="Times New Roman"/>
          <w:b/>
          <w:sz w:val="24"/>
          <w:szCs w:val="24"/>
          <w:lang w:val="ru-RU"/>
        </w:rPr>
        <w:t>Ответ</w:t>
      </w:r>
      <w:proofErr w:type="gramStart"/>
      <w:r w:rsidRPr="00082D79">
        <w:rPr>
          <w:rFonts w:ascii="Times New Roman" w:hAnsi="Times New Roman" w:cs="Times New Roman"/>
          <w:b/>
          <w:sz w:val="24"/>
          <w:szCs w:val="24"/>
          <w:lang w:val="ru-RU"/>
        </w:rPr>
        <w:t xml:space="preserve"> В</w:t>
      </w:r>
      <w:proofErr w:type="gramEnd"/>
    </w:p>
    <w:p w:rsidR="00082D79" w:rsidRPr="006B4591" w:rsidRDefault="00082D79" w:rsidP="00082D79">
      <w:pPr>
        <w:autoSpaceDE w:val="0"/>
        <w:autoSpaceDN w:val="0"/>
        <w:adjustRightInd w:val="0"/>
        <w:spacing w:after="0" w:line="240" w:lineRule="auto"/>
        <w:jc w:val="both"/>
        <w:rPr>
          <w:rFonts w:ascii="Times New Roman" w:hAnsi="Times New Roman" w:cs="Times New Roman"/>
          <w:b/>
          <w:sz w:val="24"/>
          <w:szCs w:val="24"/>
          <w:lang w:val="ru-RU"/>
        </w:rPr>
      </w:pPr>
    </w:p>
    <w:p w:rsidR="006B4591" w:rsidRPr="006B4591" w:rsidRDefault="006B4591" w:rsidP="006B4591">
      <w:pPr>
        <w:spacing w:after="0"/>
        <w:rPr>
          <w:rFonts w:ascii="Times New Roman" w:hAnsi="Times New Roman" w:cs="Times New Roman"/>
          <w:sz w:val="24"/>
          <w:szCs w:val="24"/>
          <w:lang w:val="ru-RU"/>
        </w:rPr>
      </w:pPr>
      <w:r w:rsidRPr="006B4591">
        <w:rPr>
          <w:rFonts w:ascii="Times New Roman" w:hAnsi="Times New Roman" w:cs="Times New Roman"/>
          <w:b/>
          <w:sz w:val="24"/>
          <w:szCs w:val="24"/>
          <w:lang w:val="ru-RU"/>
        </w:rPr>
        <w:t>Пример 12.8</w:t>
      </w:r>
      <w:r w:rsidRPr="006B4591">
        <w:rPr>
          <w:rFonts w:ascii="Times New Roman" w:hAnsi="Times New Roman" w:cs="Times New Roman"/>
          <w:sz w:val="24"/>
          <w:szCs w:val="24"/>
          <w:lang w:val="ru-RU"/>
        </w:rPr>
        <w:t>. Титрование смеси карбоната и гидрокарбоната. Две стадии титрования такие</w:t>
      </w:r>
    </w:p>
    <w:p w:rsidR="006B4591" w:rsidRPr="006B4591" w:rsidRDefault="006B4591" w:rsidP="006B4591">
      <w:pPr>
        <w:spacing w:after="0"/>
        <w:rPr>
          <w:rFonts w:ascii="Times New Roman" w:hAnsi="Times New Roman" w:cs="Times New Roman"/>
          <w:sz w:val="24"/>
          <w:szCs w:val="24"/>
          <w:lang w:val="ru-RU"/>
        </w:rPr>
      </w:pP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r>
      <w:proofErr w:type="gramStart"/>
      <w:r w:rsidRPr="00E5732C">
        <w:rPr>
          <w:rFonts w:ascii="Times New Roman" w:hAnsi="Times New Roman" w:cs="Times New Roman"/>
          <w:sz w:val="24"/>
          <w:szCs w:val="24"/>
        </w:rPr>
        <w:t>Na</w:t>
      </w:r>
      <w:r w:rsidRPr="006B4591">
        <w:rPr>
          <w:rFonts w:ascii="Times New Roman" w:hAnsi="Times New Roman" w:cs="Times New Roman"/>
          <w:sz w:val="24"/>
          <w:szCs w:val="24"/>
          <w:vertAlign w:val="subscript"/>
          <w:lang w:val="ru-RU"/>
        </w:rPr>
        <w:t>2</w:t>
      </w:r>
      <w:r w:rsidRPr="00E5732C">
        <w:rPr>
          <w:rFonts w:ascii="Times New Roman" w:hAnsi="Times New Roman" w:cs="Times New Roman"/>
          <w:sz w:val="24"/>
          <w:szCs w:val="24"/>
        </w:rPr>
        <w:t>CO</w:t>
      </w:r>
      <w:r w:rsidRPr="006B4591">
        <w:rPr>
          <w:rFonts w:ascii="Times New Roman" w:hAnsi="Times New Roman" w:cs="Times New Roman"/>
          <w:sz w:val="24"/>
          <w:szCs w:val="24"/>
          <w:vertAlign w:val="subscript"/>
          <w:lang w:val="ru-RU"/>
        </w:rPr>
        <w:t>3(</w:t>
      </w:r>
      <w:proofErr w:type="gramEnd"/>
      <w:r w:rsidRPr="006B4591">
        <w:rPr>
          <w:rFonts w:ascii="Times New Roman" w:hAnsi="Times New Roman" w:cs="Times New Roman"/>
          <w:sz w:val="24"/>
          <w:szCs w:val="24"/>
          <w:vertAlign w:val="subscript"/>
          <w:lang w:val="ru-RU"/>
        </w:rPr>
        <w:t>водн.)</w:t>
      </w:r>
      <w:r w:rsidRPr="006B4591">
        <w:rPr>
          <w:rFonts w:ascii="Times New Roman" w:hAnsi="Times New Roman" w:cs="Times New Roman"/>
          <w:sz w:val="24"/>
          <w:szCs w:val="24"/>
          <w:lang w:val="ru-RU"/>
        </w:rPr>
        <w:t xml:space="preserve"> + </w:t>
      </w:r>
      <w:r w:rsidRPr="00E5732C">
        <w:rPr>
          <w:rFonts w:ascii="Times New Roman" w:hAnsi="Times New Roman" w:cs="Times New Roman"/>
          <w:sz w:val="24"/>
          <w:szCs w:val="24"/>
        </w:rPr>
        <w:t>HCl</w:t>
      </w:r>
      <w:r w:rsidRPr="006B4591">
        <w:rPr>
          <w:rFonts w:ascii="Times New Roman" w:hAnsi="Times New Roman" w:cs="Times New Roman"/>
          <w:sz w:val="24"/>
          <w:szCs w:val="24"/>
          <w:vertAlign w:val="subscript"/>
          <w:lang w:val="ru-RU"/>
        </w:rPr>
        <w:t>(водн.)</w:t>
      </w:r>
      <w:r w:rsidRPr="006B4591">
        <w:rPr>
          <w:rFonts w:ascii="Times New Roman" w:hAnsi="Times New Roman" w:cs="Times New Roman"/>
          <w:sz w:val="24"/>
          <w:szCs w:val="24"/>
          <w:lang w:val="ru-RU"/>
        </w:rPr>
        <w:t xml:space="preserve">  → </w:t>
      </w:r>
      <w:proofErr w:type="gramStart"/>
      <w:r w:rsidRPr="00E5732C">
        <w:rPr>
          <w:rFonts w:ascii="Times New Roman" w:hAnsi="Times New Roman" w:cs="Times New Roman"/>
          <w:sz w:val="24"/>
          <w:szCs w:val="24"/>
        </w:rPr>
        <w:t>NaHCO</w:t>
      </w:r>
      <w:r w:rsidRPr="006B4591">
        <w:rPr>
          <w:rFonts w:ascii="Times New Roman" w:hAnsi="Times New Roman" w:cs="Times New Roman"/>
          <w:sz w:val="24"/>
          <w:szCs w:val="24"/>
          <w:vertAlign w:val="subscript"/>
          <w:lang w:val="ru-RU"/>
        </w:rPr>
        <w:t>3(</w:t>
      </w:r>
      <w:proofErr w:type="gramEnd"/>
      <w:r w:rsidRPr="006B4591">
        <w:rPr>
          <w:rFonts w:ascii="Times New Roman" w:hAnsi="Times New Roman" w:cs="Times New Roman"/>
          <w:sz w:val="24"/>
          <w:szCs w:val="24"/>
          <w:vertAlign w:val="subscript"/>
          <w:lang w:val="ru-RU"/>
        </w:rPr>
        <w:t>водн.)</w:t>
      </w:r>
      <w:r w:rsidRPr="00E5732C">
        <w:rPr>
          <w:rFonts w:ascii="Times New Roman" w:hAnsi="Times New Roman" w:cs="Times New Roman"/>
          <w:sz w:val="24"/>
          <w:szCs w:val="24"/>
        </w:rPr>
        <w:t> </w:t>
      </w:r>
      <w:r w:rsidRPr="006B4591">
        <w:rPr>
          <w:rFonts w:ascii="Times New Roman" w:hAnsi="Times New Roman" w:cs="Times New Roman"/>
          <w:sz w:val="24"/>
          <w:szCs w:val="24"/>
          <w:lang w:val="ru-RU"/>
        </w:rPr>
        <w:t xml:space="preserve">+ </w:t>
      </w:r>
      <w:r w:rsidRPr="00E5732C">
        <w:rPr>
          <w:rFonts w:ascii="Times New Roman" w:hAnsi="Times New Roman" w:cs="Times New Roman"/>
          <w:sz w:val="24"/>
          <w:szCs w:val="24"/>
        </w:rPr>
        <w:t>NaCl</w:t>
      </w:r>
      <w:r w:rsidRPr="006B4591">
        <w:rPr>
          <w:rFonts w:ascii="Times New Roman" w:hAnsi="Times New Roman" w:cs="Times New Roman"/>
          <w:sz w:val="24"/>
          <w:szCs w:val="24"/>
          <w:vertAlign w:val="subscript"/>
          <w:lang w:val="ru-RU"/>
        </w:rPr>
        <w:t>(водн.)</w:t>
      </w: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t>(1)</w:t>
      </w:r>
    </w:p>
    <w:p w:rsidR="006B4591" w:rsidRPr="006B4591" w:rsidRDefault="006B4591" w:rsidP="006B4591">
      <w:pPr>
        <w:spacing w:after="0"/>
        <w:ind w:left="1416" w:firstLine="708"/>
        <w:rPr>
          <w:rFonts w:ascii="Times New Roman" w:hAnsi="Times New Roman" w:cs="Times New Roman"/>
          <w:sz w:val="24"/>
          <w:szCs w:val="24"/>
          <w:lang w:val="ru-RU"/>
        </w:rPr>
      </w:pPr>
      <w:proofErr w:type="gramStart"/>
      <w:r w:rsidRPr="00E5732C">
        <w:rPr>
          <w:rFonts w:ascii="Times New Roman" w:hAnsi="Times New Roman" w:cs="Times New Roman"/>
          <w:sz w:val="24"/>
          <w:szCs w:val="24"/>
        </w:rPr>
        <w:t>NaHCO</w:t>
      </w:r>
      <w:r w:rsidRPr="006B4591">
        <w:rPr>
          <w:rFonts w:ascii="Times New Roman" w:hAnsi="Times New Roman" w:cs="Times New Roman"/>
          <w:sz w:val="24"/>
          <w:szCs w:val="24"/>
          <w:vertAlign w:val="subscript"/>
          <w:lang w:val="ru-RU"/>
        </w:rPr>
        <w:t>3(</w:t>
      </w:r>
      <w:proofErr w:type="gramEnd"/>
      <w:r w:rsidRPr="006B4591">
        <w:rPr>
          <w:rFonts w:ascii="Times New Roman" w:hAnsi="Times New Roman" w:cs="Times New Roman"/>
          <w:sz w:val="24"/>
          <w:szCs w:val="24"/>
          <w:vertAlign w:val="subscript"/>
          <w:lang w:val="ru-RU"/>
        </w:rPr>
        <w:t>водн.)</w:t>
      </w:r>
      <w:r w:rsidRPr="006B4591">
        <w:rPr>
          <w:rFonts w:ascii="Times New Roman" w:hAnsi="Times New Roman" w:cs="Times New Roman"/>
          <w:sz w:val="24"/>
          <w:szCs w:val="24"/>
          <w:lang w:val="ru-RU"/>
        </w:rPr>
        <w:t xml:space="preserve">  + </w:t>
      </w:r>
      <w:r w:rsidRPr="00E5732C">
        <w:rPr>
          <w:rFonts w:ascii="Times New Roman" w:hAnsi="Times New Roman" w:cs="Times New Roman"/>
          <w:sz w:val="24"/>
          <w:szCs w:val="24"/>
        </w:rPr>
        <w:t>HCl</w:t>
      </w:r>
      <w:r w:rsidRPr="006B4591">
        <w:rPr>
          <w:rFonts w:ascii="Times New Roman" w:hAnsi="Times New Roman" w:cs="Times New Roman"/>
          <w:sz w:val="24"/>
          <w:szCs w:val="24"/>
          <w:vertAlign w:val="subscript"/>
          <w:lang w:val="ru-RU"/>
        </w:rPr>
        <w:t>(водн.)</w:t>
      </w:r>
      <w:r w:rsidRPr="006B4591">
        <w:rPr>
          <w:rFonts w:ascii="Times New Roman" w:hAnsi="Times New Roman" w:cs="Times New Roman"/>
          <w:sz w:val="24"/>
          <w:szCs w:val="24"/>
          <w:lang w:val="ru-RU"/>
        </w:rPr>
        <w:t xml:space="preserve">  → </w:t>
      </w:r>
      <w:proofErr w:type="gramStart"/>
      <w:r w:rsidRPr="00E5732C">
        <w:rPr>
          <w:rFonts w:ascii="Times New Roman" w:hAnsi="Times New Roman" w:cs="Times New Roman"/>
          <w:sz w:val="24"/>
          <w:szCs w:val="24"/>
        </w:rPr>
        <w:t>NaCl</w:t>
      </w:r>
      <w:r w:rsidRPr="006B4591">
        <w:rPr>
          <w:rFonts w:ascii="Times New Roman" w:hAnsi="Times New Roman" w:cs="Times New Roman"/>
          <w:sz w:val="24"/>
          <w:szCs w:val="24"/>
          <w:vertAlign w:val="subscript"/>
          <w:lang w:val="ru-RU"/>
        </w:rPr>
        <w:t>(</w:t>
      </w:r>
      <w:proofErr w:type="gramEnd"/>
      <w:r w:rsidRPr="006B4591">
        <w:rPr>
          <w:rFonts w:ascii="Times New Roman" w:hAnsi="Times New Roman" w:cs="Times New Roman"/>
          <w:sz w:val="24"/>
          <w:szCs w:val="24"/>
          <w:vertAlign w:val="subscript"/>
          <w:lang w:val="ru-RU"/>
        </w:rPr>
        <w:t>водн.)</w:t>
      </w:r>
      <w:r w:rsidRPr="00E5732C">
        <w:rPr>
          <w:rFonts w:ascii="Times New Roman" w:hAnsi="Times New Roman" w:cs="Times New Roman"/>
          <w:sz w:val="24"/>
          <w:szCs w:val="24"/>
        </w:rPr>
        <w:t> </w:t>
      </w:r>
      <w:r w:rsidRPr="006B4591">
        <w:rPr>
          <w:rFonts w:ascii="Times New Roman" w:hAnsi="Times New Roman" w:cs="Times New Roman"/>
          <w:sz w:val="24"/>
          <w:szCs w:val="24"/>
          <w:lang w:val="ru-RU"/>
        </w:rPr>
        <w:t xml:space="preserve">+ </w:t>
      </w:r>
      <w:r w:rsidRPr="00E5732C">
        <w:rPr>
          <w:rFonts w:ascii="Times New Roman" w:hAnsi="Times New Roman" w:cs="Times New Roman"/>
          <w:sz w:val="24"/>
          <w:szCs w:val="24"/>
        </w:rPr>
        <w:t>CO</w:t>
      </w:r>
      <w:r w:rsidRPr="006B4591">
        <w:rPr>
          <w:rFonts w:ascii="Times New Roman" w:hAnsi="Times New Roman" w:cs="Times New Roman"/>
          <w:sz w:val="24"/>
          <w:szCs w:val="24"/>
          <w:vertAlign w:val="subscript"/>
          <w:lang w:val="ru-RU"/>
        </w:rPr>
        <w:t>2(г)</w:t>
      </w:r>
      <w:r w:rsidRPr="00E5732C">
        <w:rPr>
          <w:rFonts w:ascii="Times New Roman" w:hAnsi="Times New Roman" w:cs="Times New Roman"/>
          <w:sz w:val="24"/>
          <w:szCs w:val="24"/>
        </w:rPr>
        <w:t> </w:t>
      </w:r>
      <w:r w:rsidRPr="006B4591">
        <w:rPr>
          <w:rFonts w:ascii="Times New Roman" w:hAnsi="Times New Roman" w:cs="Times New Roman"/>
          <w:sz w:val="24"/>
          <w:szCs w:val="24"/>
          <w:lang w:val="ru-RU"/>
        </w:rPr>
        <w:t xml:space="preserve">+ </w:t>
      </w:r>
      <w:r w:rsidRPr="00E5732C">
        <w:rPr>
          <w:rFonts w:ascii="Times New Roman" w:hAnsi="Times New Roman" w:cs="Times New Roman"/>
          <w:sz w:val="24"/>
          <w:szCs w:val="24"/>
        </w:rPr>
        <w:t>H</w:t>
      </w:r>
      <w:r w:rsidRPr="006B4591">
        <w:rPr>
          <w:rFonts w:ascii="Times New Roman" w:hAnsi="Times New Roman" w:cs="Times New Roman"/>
          <w:sz w:val="24"/>
          <w:szCs w:val="24"/>
          <w:vertAlign w:val="subscript"/>
          <w:lang w:val="ru-RU"/>
        </w:rPr>
        <w:t>2</w:t>
      </w:r>
      <w:r w:rsidRPr="00E5732C">
        <w:rPr>
          <w:rFonts w:ascii="Times New Roman" w:hAnsi="Times New Roman" w:cs="Times New Roman"/>
          <w:sz w:val="24"/>
          <w:szCs w:val="24"/>
        </w:rPr>
        <w:t>O</w:t>
      </w:r>
      <w:r w:rsidRPr="006B4591">
        <w:rPr>
          <w:rFonts w:ascii="Times New Roman" w:hAnsi="Times New Roman" w:cs="Times New Roman"/>
          <w:sz w:val="24"/>
          <w:szCs w:val="24"/>
          <w:vertAlign w:val="subscript"/>
          <w:lang w:val="ru-RU"/>
        </w:rPr>
        <w:t>(ж)</w:t>
      </w: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t>(2)</w:t>
      </w:r>
    </w:p>
    <w:p w:rsidR="006B4591" w:rsidRPr="006B4591" w:rsidRDefault="006B4591" w:rsidP="006B4591">
      <w:pPr>
        <w:spacing w:after="0"/>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Фенолфталеин обесцветился тогда, когда к 25</w:t>
      </w:r>
      <w:r w:rsidRPr="00E5732C">
        <w:rPr>
          <w:rFonts w:ascii="Times New Roman" w:hAnsi="Times New Roman" w:cs="Times New Roman"/>
          <w:sz w:val="24"/>
          <w:szCs w:val="24"/>
        </w:rPr>
        <w:t> </w:t>
      </w:r>
      <w:r w:rsidRPr="006B4591">
        <w:rPr>
          <w:rFonts w:ascii="Times New Roman" w:hAnsi="Times New Roman" w:cs="Times New Roman"/>
          <w:sz w:val="24"/>
          <w:szCs w:val="24"/>
          <w:lang w:val="ru-RU"/>
        </w:rPr>
        <w:t>мл раствора, содержащего карбонат и гидрокарбонат натрия, добавили 22,5</w:t>
      </w:r>
      <w:r w:rsidRPr="00E5732C">
        <w:rPr>
          <w:rFonts w:ascii="Times New Roman" w:hAnsi="Times New Roman" w:cs="Times New Roman"/>
          <w:sz w:val="24"/>
          <w:szCs w:val="24"/>
        </w:rPr>
        <w:t> </w:t>
      </w:r>
      <w:r w:rsidRPr="006B4591">
        <w:rPr>
          <w:rFonts w:ascii="Times New Roman" w:hAnsi="Times New Roman" w:cs="Times New Roman"/>
          <w:sz w:val="24"/>
          <w:szCs w:val="24"/>
          <w:lang w:val="ru-RU"/>
        </w:rPr>
        <w:t>мл раствора  0,1</w:t>
      </w:r>
      <w:r w:rsidRPr="00E5732C">
        <w:rPr>
          <w:rFonts w:ascii="Times New Roman" w:hAnsi="Times New Roman" w:cs="Times New Roman"/>
          <w:sz w:val="24"/>
          <w:szCs w:val="24"/>
        </w:rPr>
        <w:t> </w:t>
      </w:r>
      <w:r w:rsidRPr="006B4591">
        <w:rPr>
          <w:rFonts w:ascii="Times New Roman" w:hAnsi="Times New Roman" w:cs="Times New Roman"/>
          <w:sz w:val="24"/>
          <w:szCs w:val="24"/>
          <w:lang w:val="ru-RU"/>
        </w:rPr>
        <w:t xml:space="preserve">моль/л </w:t>
      </w:r>
      <w:r w:rsidRPr="00E5732C">
        <w:rPr>
          <w:rFonts w:ascii="Times New Roman" w:hAnsi="Times New Roman" w:cs="Times New Roman"/>
          <w:sz w:val="24"/>
          <w:szCs w:val="24"/>
        </w:rPr>
        <w:t> HCl</w:t>
      </w:r>
      <w:r w:rsidRPr="006B4591">
        <w:rPr>
          <w:rFonts w:ascii="Times New Roman" w:hAnsi="Times New Roman" w:cs="Times New Roman"/>
          <w:sz w:val="24"/>
          <w:szCs w:val="24"/>
          <w:lang w:val="ru-RU"/>
        </w:rPr>
        <w:t xml:space="preserve">. </w:t>
      </w:r>
      <w:proofErr w:type="gramStart"/>
      <w:r w:rsidRPr="006B4591">
        <w:rPr>
          <w:rFonts w:ascii="Times New Roman" w:hAnsi="Times New Roman" w:cs="Times New Roman"/>
          <w:sz w:val="24"/>
          <w:szCs w:val="24"/>
          <w:lang w:val="ru-RU"/>
        </w:rPr>
        <w:t>А для изменения окраски метилового оранжевого (от жёлтой до красной) к 25</w:t>
      </w:r>
      <w:r w:rsidRPr="00E5732C">
        <w:rPr>
          <w:rFonts w:ascii="Times New Roman" w:hAnsi="Times New Roman" w:cs="Times New Roman"/>
          <w:sz w:val="24"/>
          <w:szCs w:val="24"/>
        </w:rPr>
        <w:t> </w:t>
      </w:r>
      <w:r w:rsidRPr="006B4591">
        <w:rPr>
          <w:rFonts w:ascii="Times New Roman" w:hAnsi="Times New Roman" w:cs="Times New Roman"/>
          <w:sz w:val="24"/>
          <w:szCs w:val="24"/>
          <w:lang w:val="ru-RU"/>
        </w:rPr>
        <w:t>мл исходного раствора необходимо добавить 51,0</w:t>
      </w:r>
      <w:r w:rsidRPr="00E5732C">
        <w:rPr>
          <w:rFonts w:ascii="Times New Roman" w:hAnsi="Times New Roman" w:cs="Times New Roman"/>
          <w:sz w:val="24"/>
          <w:szCs w:val="24"/>
        </w:rPr>
        <w:t> </w:t>
      </w:r>
      <w:r w:rsidRPr="006B4591">
        <w:rPr>
          <w:rFonts w:ascii="Times New Roman" w:hAnsi="Times New Roman" w:cs="Times New Roman"/>
          <w:sz w:val="24"/>
          <w:szCs w:val="24"/>
          <w:lang w:val="ru-RU"/>
        </w:rPr>
        <w:t>мл раствора кислоты.</w:t>
      </w:r>
      <w:proofErr w:type="gramEnd"/>
    </w:p>
    <w:p w:rsidR="00082D79" w:rsidRDefault="006B4591" w:rsidP="00082D79">
      <w:pPr>
        <w:spacing w:after="0"/>
        <w:jc w:val="both"/>
        <w:rPr>
          <w:rFonts w:ascii="Times New Roman" w:hAnsi="Times New Roman" w:cs="Times New Roman"/>
          <w:sz w:val="24"/>
          <w:szCs w:val="24"/>
          <w:lang w:val="ru-RU"/>
        </w:rPr>
      </w:pPr>
      <w:r w:rsidRPr="006B4591">
        <w:rPr>
          <w:rFonts w:ascii="Times New Roman" w:hAnsi="Times New Roman" w:cs="Times New Roman"/>
          <w:b/>
          <w:sz w:val="24"/>
          <w:szCs w:val="24"/>
          <w:lang w:val="ru-RU"/>
        </w:rPr>
        <w:t>Решение</w:t>
      </w:r>
      <w:r w:rsidRPr="006B4591">
        <w:rPr>
          <w:rFonts w:ascii="Times New Roman" w:hAnsi="Times New Roman" w:cs="Times New Roman"/>
          <w:sz w:val="24"/>
          <w:szCs w:val="24"/>
          <w:lang w:val="ru-RU"/>
        </w:rPr>
        <w:t xml:space="preserve">. Фенолфталеин обесцветился, когда весь карбонат превратился в гидрокарбонат в соответствии с реакцией (1), </w:t>
      </w:r>
      <w:proofErr w:type="gramStart"/>
      <w:r w:rsidRPr="006B4591">
        <w:rPr>
          <w:rFonts w:ascii="Times New Roman" w:hAnsi="Times New Roman" w:cs="Times New Roman"/>
          <w:sz w:val="24"/>
          <w:szCs w:val="24"/>
          <w:lang w:val="ru-RU"/>
        </w:rPr>
        <w:t>следовательно</w:t>
      </w:r>
      <w:proofErr w:type="gramEnd"/>
      <w:r w:rsidRPr="006B4591">
        <w:rPr>
          <w:rFonts w:ascii="Times New Roman" w:hAnsi="Times New Roman" w:cs="Times New Roman"/>
          <w:sz w:val="24"/>
          <w:szCs w:val="24"/>
          <w:lang w:val="ru-RU"/>
        </w:rPr>
        <w:t xml:space="preserve"> </w:t>
      </w:r>
      <w:r w:rsidRPr="00E5732C">
        <w:rPr>
          <w:rFonts w:ascii="Times New Roman" w:hAnsi="Times New Roman" w:cs="Times New Roman"/>
          <w:i/>
          <w:sz w:val="24"/>
          <w:szCs w:val="24"/>
        </w:rPr>
        <w:t>c</w:t>
      </w:r>
      <w:r w:rsidRPr="006B4591">
        <w:rPr>
          <w:rFonts w:ascii="Times New Roman" w:hAnsi="Times New Roman" w:cs="Times New Roman"/>
          <w:sz w:val="24"/>
          <w:szCs w:val="24"/>
          <w:lang w:val="ru-RU"/>
        </w:rPr>
        <w:t>(</w:t>
      </w:r>
      <w:r w:rsidRPr="00E5732C">
        <w:rPr>
          <w:rFonts w:ascii="Times New Roman" w:hAnsi="Times New Roman" w:cs="Times New Roman"/>
          <w:sz w:val="24"/>
          <w:szCs w:val="24"/>
        </w:rPr>
        <w:t>Na</w:t>
      </w:r>
      <w:r w:rsidRPr="006B4591">
        <w:rPr>
          <w:rFonts w:ascii="Times New Roman" w:hAnsi="Times New Roman" w:cs="Times New Roman"/>
          <w:sz w:val="24"/>
          <w:szCs w:val="24"/>
          <w:vertAlign w:val="subscript"/>
          <w:lang w:val="ru-RU"/>
        </w:rPr>
        <w:t>2</w:t>
      </w:r>
      <w:r w:rsidRPr="00E5732C">
        <w:rPr>
          <w:rFonts w:ascii="Times New Roman" w:hAnsi="Times New Roman" w:cs="Times New Roman"/>
          <w:sz w:val="24"/>
          <w:szCs w:val="24"/>
        </w:rPr>
        <w:t>CO</w:t>
      </w:r>
      <w:r w:rsidRPr="006B4591">
        <w:rPr>
          <w:rFonts w:ascii="Times New Roman" w:hAnsi="Times New Roman" w:cs="Times New Roman"/>
          <w:sz w:val="24"/>
          <w:szCs w:val="24"/>
          <w:vertAlign w:val="subscript"/>
          <w:lang w:val="ru-RU"/>
        </w:rPr>
        <w:t>3</w:t>
      </w:r>
      <w:r w:rsidRPr="006B4591">
        <w:rPr>
          <w:rFonts w:ascii="Times New Roman" w:hAnsi="Times New Roman" w:cs="Times New Roman"/>
          <w:sz w:val="24"/>
          <w:szCs w:val="24"/>
          <w:lang w:val="ru-RU"/>
        </w:rPr>
        <w:t>)</w:t>
      </w:r>
      <w:r w:rsidRPr="00E5732C">
        <w:rPr>
          <w:rFonts w:ascii="Times New Roman" w:hAnsi="Times New Roman" w:cs="Times New Roman"/>
          <w:sz w:val="24"/>
          <w:szCs w:val="24"/>
        </w:rPr>
        <w:t>·</w:t>
      </w:r>
      <w:r w:rsidRPr="00E5732C">
        <w:rPr>
          <w:rFonts w:ascii="Times New Roman" w:hAnsi="Times New Roman" w:cs="Times New Roman"/>
          <w:i/>
          <w:sz w:val="24"/>
          <w:szCs w:val="24"/>
        </w:rPr>
        <w:t>V</w:t>
      </w:r>
      <w:r w:rsidRPr="006B4591">
        <w:rPr>
          <w:rFonts w:ascii="Times New Roman" w:hAnsi="Times New Roman" w:cs="Times New Roman"/>
          <w:sz w:val="24"/>
          <w:szCs w:val="24"/>
          <w:lang w:val="ru-RU"/>
        </w:rPr>
        <w:t>(</w:t>
      </w:r>
      <w:r w:rsidRPr="00E5732C">
        <w:rPr>
          <w:rFonts w:ascii="Times New Roman" w:hAnsi="Times New Roman" w:cs="Times New Roman"/>
          <w:sz w:val="24"/>
          <w:szCs w:val="24"/>
        </w:rPr>
        <w:t>Na</w:t>
      </w:r>
      <w:r w:rsidRPr="006B4591">
        <w:rPr>
          <w:rFonts w:ascii="Times New Roman" w:hAnsi="Times New Roman" w:cs="Times New Roman"/>
          <w:sz w:val="24"/>
          <w:szCs w:val="24"/>
          <w:vertAlign w:val="subscript"/>
          <w:lang w:val="ru-RU"/>
        </w:rPr>
        <w:t>2</w:t>
      </w:r>
      <w:r w:rsidRPr="00E5732C">
        <w:rPr>
          <w:rFonts w:ascii="Times New Roman" w:hAnsi="Times New Roman" w:cs="Times New Roman"/>
          <w:sz w:val="24"/>
          <w:szCs w:val="24"/>
        </w:rPr>
        <w:t>CO</w:t>
      </w:r>
      <w:r w:rsidRPr="006B4591">
        <w:rPr>
          <w:rFonts w:ascii="Times New Roman" w:hAnsi="Times New Roman" w:cs="Times New Roman"/>
          <w:sz w:val="24"/>
          <w:szCs w:val="24"/>
          <w:vertAlign w:val="subscript"/>
          <w:lang w:val="ru-RU"/>
        </w:rPr>
        <w:t>3</w:t>
      </w:r>
      <w:r w:rsidRPr="006B4591">
        <w:rPr>
          <w:rFonts w:ascii="Times New Roman" w:hAnsi="Times New Roman" w:cs="Times New Roman"/>
          <w:sz w:val="24"/>
          <w:szCs w:val="24"/>
          <w:lang w:val="ru-RU"/>
        </w:rPr>
        <w:t>)</w:t>
      </w:r>
      <w:r w:rsidRPr="00E5732C">
        <w:rPr>
          <w:rFonts w:ascii="Times New Roman" w:hAnsi="Times New Roman" w:cs="Times New Roman"/>
          <w:sz w:val="24"/>
          <w:szCs w:val="24"/>
        </w:rPr>
        <w:t> </w:t>
      </w:r>
      <w:r w:rsidRPr="006B4591">
        <w:rPr>
          <w:rFonts w:ascii="Times New Roman" w:hAnsi="Times New Roman" w:cs="Times New Roman"/>
          <w:sz w:val="24"/>
          <w:szCs w:val="24"/>
          <w:lang w:val="ru-RU"/>
        </w:rPr>
        <w:t>=</w:t>
      </w:r>
      <w:r w:rsidRPr="00E5732C">
        <w:rPr>
          <w:rFonts w:ascii="Times New Roman" w:hAnsi="Times New Roman" w:cs="Times New Roman"/>
          <w:sz w:val="24"/>
          <w:szCs w:val="24"/>
        </w:rPr>
        <w:t> </w:t>
      </w:r>
      <w:r w:rsidRPr="00E5732C">
        <w:rPr>
          <w:rFonts w:ascii="Times New Roman" w:hAnsi="Times New Roman" w:cs="Times New Roman"/>
          <w:i/>
          <w:sz w:val="24"/>
          <w:szCs w:val="24"/>
        </w:rPr>
        <w:t>c</w:t>
      </w:r>
      <w:r w:rsidRPr="006B4591">
        <w:rPr>
          <w:rFonts w:ascii="Times New Roman" w:hAnsi="Times New Roman" w:cs="Times New Roman"/>
          <w:sz w:val="24"/>
          <w:szCs w:val="24"/>
          <w:lang w:val="ru-RU"/>
        </w:rPr>
        <w:t>(</w:t>
      </w:r>
      <w:r w:rsidRPr="00E5732C">
        <w:rPr>
          <w:rFonts w:ascii="Times New Roman" w:hAnsi="Times New Roman" w:cs="Times New Roman"/>
          <w:sz w:val="24"/>
          <w:szCs w:val="24"/>
        </w:rPr>
        <w:t>HCl</w:t>
      </w:r>
      <w:r w:rsidRPr="006B4591">
        <w:rPr>
          <w:rFonts w:ascii="Times New Roman" w:hAnsi="Times New Roman" w:cs="Times New Roman"/>
          <w:sz w:val="24"/>
          <w:szCs w:val="24"/>
          <w:lang w:val="ru-RU"/>
        </w:rPr>
        <w:t>)</w:t>
      </w:r>
      <w:r w:rsidRPr="00E5732C">
        <w:rPr>
          <w:rFonts w:ascii="Times New Roman" w:hAnsi="Times New Roman" w:cs="Times New Roman"/>
          <w:sz w:val="24"/>
          <w:szCs w:val="24"/>
        </w:rPr>
        <w:t>·</w:t>
      </w:r>
      <w:r w:rsidRPr="00E5732C">
        <w:rPr>
          <w:rFonts w:ascii="Times New Roman" w:hAnsi="Times New Roman" w:cs="Times New Roman"/>
          <w:i/>
          <w:sz w:val="24"/>
          <w:szCs w:val="24"/>
        </w:rPr>
        <w:t>V</w:t>
      </w:r>
      <w:r w:rsidRPr="006B4591">
        <w:rPr>
          <w:rFonts w:ascii="Times New Roman" w:hAnsi="Times New Roman" w:cs="Times New Roman"/>
          <w:sz w:val="24"/>
          <w:szCs w:val="24"/>
          <w:vertAlign w:val="subscript"/>
          <w:lang w:val="ru-RU"/>
        </w:rPr>
        <w:t>1</w:t>
      </w:r>
      <w:r w:rsidRPr="006B4591">
        <w:rPr>
          <w:rFonts w:ascii="Times New Roman" w:hAnsi="Times New Roman" w:cs="Times New Roman"/>
          <w:sz w:val="24"/>
          <w:szCs w:val="24"/>
          <w:lang w:val="ru-RU"/>
        </w:rPr>
        <w:t>(</w:t>
      </w:r>
      <w:r w:rsidRPr="00E5732C">
        <w:rPr>
          <w:rFonts w:ascii="Times New Roman" w:hAnsi="Times New Roman" w:cs="Times New Roman"/>
          <w:sz w:val="24"/>
          <w:szCs w:val="24"/>
        </w:rPr>
        <w:t>HCl</w:t>
      </w:r>
      <w:r w:rsidRPr="006B4591">
        <w:rPr>
          <w:rFonts w:ascii="Times New Roman" w:hAnsi="Times New Roman" w:cs="Times New Roman"/>
          <w:sz w:val="24"/>
          <w:szCs w:val="24"/>
          <w:lang w:val="ru-RU"/>
        </w:rPr>
        <w:t xml:space="preserve">), откуда </w:t>
      </w:r>
      <w:r w:rsidRPr="00E5732C">
        <w:rPr>
          <w:rFonts w:ascii="Times New Roman" w:hAnsi="Times New Roman" w:cs="Times New Roman"/>
          <w:i/>
          <w:sz w:val="24"/>
          <w:szCs w:val="24"/>
        </w:rPr>
        <w:t>c</w:t>
      </w:r>
      <w:r w:rsidRPr="006B4591">
        <w:rPr>
          <w:rFonts w:ascii="Times New Roman" w:hAnsi="Times New Roman" w:cs="Times New Roman"/>
          <w:sz w:val="24"/>
          <w:szCs w:val="24"/>
          <w:lang w:val="ru-RU"/>
        </w:rPr>
        <w:t>(</w:t>
      </w:r>
      <w:r w:rsidRPr="00E5732C">
        <w:rPr>
          <w:rFonts w:ascii="Times New Roman" w:hAnsi="Times New Roman" w:cs="Times New Roman"/>
          <w:sz w:val="24"/>
          <w:szCs w:val="24"/>
        </w:rPr>
        <w:t>Na</w:t>
      </w:r>
      <w:r w:rsidRPr="006B4591">
        <w:rPr>
          <w:rFonts w:ascii="Times New Roman" w:hAnsi="Times New Roman" w:cs="Times New Roman"/>
          <w:sz w:val="24"/>
          <w:szCs w:val="24"/>
          <w:vertAlign w:val="subscript"/>
          <w:lang w:val="ru-RU"/>
        </w:rPr>
        <w:t>2</w:t>
      </w:r>
      <w:r w:rsidRPr="00E5732C">
        <w:rPr>
          <w:rFonts w:ascii="Times New Roman" w:hAnsi="Times New Roman" w:cs="Times New Roman"/>
          <w:sz w:val="24"/>
          <w:szCs w:val="24"/>
        </w:rPr>
        <w:t>CO</w:t>
      </w:r>
      <w:r w:rsidRPr="006B4591">
        <w:rPr>
          <w:rFonts w:ascii="Times New Roman" w:hAnsi="Times New Roman" w:cs="Times New Roman"/>
          <w:sz w:val="24"/>
          <w:szCs w:val="24"/>
          <w:vertAlign w:val="subscript"/>
          <w:lang w:val="ru-RU"/>
        </w:rPr>
        <w:t>3</w:t>
      </w:r>
      <w:r w:rsidRPr="006B4591">
        <w:rPr>
          <w:rFonts w:ascii="Times New Roman" w:hAnsi="Times New Roman" w:cs="Times New Roman"/>
          <w:sz w:val="24"/>
          <w:szCs w:val="24"/>
          <w:lang w:val="ru-RU"/>
        </w:rPr>
        <w:t>)</w:t>
      </w:r>
      <w:r w:rsidRPr="00E5732C">
        <w:rPr>
          <w:rFonts w:ascii="Times New Roman" w:hAnsi="Times New Roman" w:cs="Times New Roman"/>
          <w:sz w:val="24"/>
          <w:szCs w:val="24"/>
        </w:rPr>
        <w:t> </w:t>
      </w:r>
      <w:r w:rsidRPr="006B4591">
        <w:rPr>
          <w:rFonts w:ascii="Times New Roman" w:hAnsi="Times New Roman" w:cs="Times New Roman"/>
          <w:sz w:val="24"/>
          <w:szCs w:val="24"/>
          <w:lang w:val="ru-RU"/>
        </w:rPr>
        <w:t>=</w:t>
      </w:r>
      <w:r w:rsidRPr="00E5732C">
        <w:rPr>
          <w:rFonts w:ascii="Times New Roman" w:hAnsi="Times New Roman" w:cs="Times New Roman"/>
          <w:sz w:val="24"/>
          <w:szCs w:val="24"/>
        </w:rPr>
        <w:t>  </w:t>
      </w:r>
      <w:r w:rsidRPr="006B4591">
        <w:rPr>
          <w:rFonts w:ascii="Times New Roman" w:hAnsi="Times New Roman" w:cs="Times New Roman"/>
          <w:sz w:val="24"/>
          <w:szCs w:val="24"/>
          <w:lang w:val="ru-RU"/>
        </w:rPr>
        <w:t>0,09</w:t>
      </w:r>
      <w:r w:rsidRPr="00E5732C">
        <w:rPr>
          <w:rFonts w:ascii="Times New Roman" w:hAnsi="Times New Roman" w:cs="Times New Roman"/>
          <w:sz w:val="24"/>
          <w:szCs w:val="24"/>
        </w:rPr>
        <w:t> </w:t>
      </w:r>
      <w:r w:rsidRPr="006B4591">
        <w:rPr>
          <w:rFonts w:ascii="Times New Roman" w:hAnsi="Times New Roman" w:cs="Times New Roman"/>
          <w:sz w:val="24"/>
          <w:szCs w:val="24"/>
          <w:lang w:val="ru-RU"/>
        </w:rPr>
        <w:t xml:space="preserve">моль/л. </w:t>
      </w:r>
    </w:p>
    <w:p w:rsidR="006B4591" w:rsidRPr="006B4591" w:rsidRDefault="006B4591" w:rsidP="00082D79">
      <w:pPr>
        <w:spacing w:after="0"/>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 xml:space="preserve">Метиловый оранжевый изменил окраску, когда и </w:t>
      </w:r>
      <w:proofErr w:type="gramStart"/>
      <w:r w:rsidRPr="006B4591">
        <w:rPr>
          <w:rFonts w:ascii="Times New Roman" w:hAnsi="Times New Roman" w:cs="Times New Roman"/>
          <w:sz w:val="24"/>
          <w:szCs w:val="24"/>
          <w:lang w:val="ru-RU"/>
        </w:rPr>
        <w:t>карбонат</w:t>
      </w:r>
      <w:proofErr w:type="gramEnd"/>
      <w:r w:rsidRPr="006B4591">
        <w:rPr>
          <w:rFonts w:ascii="Times New Roman" w:hAnsi="Times New Roman" w:cs="Times New Roman"/>
          <w:sz w:val="24"/>
          <w:szCs w:val="24"/>
          <w:lang w:val="ru-RU"/>
        </w:rPr>
        <w:t xml:space="preserve"> и гидрокарбонат оттитровались в хлорид натрия [2</w:t>
      </w:r>
      <w:r w:rsidRPr="00E5732C">
        <w:rPr>
          <w:rFonts w:ascii="Times New Roman" w:hAnsi="Times New Roman" w:cs="Times New Roman"/>
          <w:i/>
          <w:sz w:val="24"/>
          <w:szCs w:val="24"/>
        </w:rPr>
        <w:t>c</w:t>
      </w:r>
      <w:r w:rsidRPr="006B4591">
        <w:rPr>
          <w:rFonts w:ascii="Times New Roman" w:hAnsi="Times New Roman" w:cs="Times New Roman"/>
          <w:sz w:val="24"/>
          <w:szCs w:val="24"/>
          <w:lang w:val="ru-RU"/>
        </w:rPr>
        <w:t>(</w:t>
      </w:r>
      <w:r w:rsidRPr="00E5732C">
        <w:rPr>
          <w:rFonts w:ascii="Times New Roman" w:hAnsi="Times New Roman" w:cs="Times New Roman"/>
          <w:sz w:val="24"/>
          <w:szCs w:val="24"/>
        </w:rPr>
        <w:t>Na</w:t>
      </w:r>
      <w:r w:rsidRPr="006B4591">
        <w:rPr>
          <w:rFonts w:ascii="Times New Roman" w:hAnsi="Times New Roman" w:cs="Times New Roman"/>
          <w:sz w:val="24"/>
          <w:szCs w:val="24"/>
          <w:vertAlign w:val="subscript"/>
          <w:lang w:val="ru-RU"/>
        </w:rPr>
        <w:t>2</w:t>
      </w:r>
      <w:r w:rsidRPr="00E5732C">
        <w:rPr>
          <w:rFonts w:ascii="Times New Roman" w:hAnsi="Times New Roman" w:cs="Times New Roman"/>
          <w:sz w:val="24"/>
          <w:szCs w:val="24"/>
        </w:rPr>
        <w:t>CO</w:t>
      </w:r>
      <w:r w:rsidRPr="006B4591">
        <w:rPr>
          <w:rFonts w:ascii="Times New Roman" w:hAnsi="Times New Roman" w:cs="Times New Roman"/>
          <w:sz w:val="24"/>
          <w:szCs w:val="24"/>
          <w:vertAlign w:val="subscript"/>
          <w:lang w:val="ru-RU"/>
        </w:rPr>
        <w:t>3</w:t>
      </w:r>
      <w:r w:rsidRPr="006B4591">
        <w:rPr>
          <w:rFonts w:ascii="Times New Roman" w:hAnsi="Times New Roman" w:cs="Times New Roman"/>
          <w:sz w:val="24"/>
          <w:szCs w:val="24"/>
          <w:lang w:val="ru-RU"/>
        </w:rPr>
        <w:t xml:space="preserve">)+ </w:t>
      </w:r>
      <w:r w:rsidRPr="00E5732C">
        <w:rPr>
          <w:rFonts w:ascii="Times New Roman" w:hAnsi="Times New Roman" w:cs="Times New Roman"/>
          <w:i/>
          <w:sz w:val="24"/>
          <w:szCs w:val="24"/>
        </w:rPr>
        <w:t>c</w:t>
      </w:r>
      <w:r w:rsidRPr="006B4591">
        <w:rPr>
          <w:rFonts w:ascii="Times New Roman" w:hAnsi="Times New Roman" w:cs="Times New Roman"/>
          <w:sz w:val="24"/>
          <w:szCs w:val="24"/>
          <w:lang w:val="ru-RU"/>
        </w:rPr>
        <w:t>(</w:t>
      </w:r>
      <w:r w:rsidRPr="00E5732C">
        <w:rPr>
          <w:rFonts w:ascii="Times New Roman" w:hAnsi="Times New Roman" w:cs="Times New Roman"/>
          <w:sz w:val="24"/>
          <w:szCs w:val="24"/>
        </w:rPr>
        <w:t>NaHCO</w:t>
      </w:r>
      <w:r w:rsidRPr="006B4591">
        <w:rPr>
          <w:rFonts w:ascii="Times New Roman" w:hAnsi="Times New Roman" w:cs="Times New Roman"/>
          <w:sz w:val="24"/>
          <w:szCs w:val="24"/>
          <w:vertAlign w:val="subscript"/>
          <w:lang w:val="ru-RU"/>
        </w:rPr>
        <w:t>3</w:t>
      </w:r>
      <w:r w:rsidRPr="006B4591">
        <w:rPr>
          <w:rFonts w:ascii="Times New Roman" w:hAnsi="Times New Roman" w:cs="Times New Roman"/>
          <w:sz w:val="24"/>
          <w:szCs w:val="24"/>
          <w:lang w:val="ru-RU"/>
        </w:rPr>
        <w:t xml:space="preserve">)] </w:t>
      </w:r>
      <w:r w:rsidRPr="00E5732C">
        <w:rPr>
          <w:rFonts w:ascii="Times New Roman" w:hAnsi="Times New Roman" w:cs="Times New Roman"/>
          <w:sz w:val="24"/>
          <w:szCs w:val="24"/>
        </w:rPr>
        <w:t>·</w:t>
      </w:r>
      <w:r w:rsidRPr="00E5732C">
        <w:rPr>
          <w:rFonts w:ascii="Times New Roman" w:hAnsi="Times New Roman" w:cs="Times New Roman"/>
          <w:i/>
          <w:sz w:val="24"/>
          <w:szCs w:val="24"/>
        </w:rPr>
        <w:t>V</w:t>
      </w:r>
      <w:r w:rsidRPr="006B4591">
        <w:rPr>
          <w:rFonts w:ascii="Times New Roman" w:hAnsi="Times New Roman" w:cs="Times New Roman"/>
          <w:sz w:val="24"/>
          <w:szCs w:val="24"/>
          <w:lang w:val="ru-RU"/>
        </w:rPr>
        <w:t>(</w:t>
      </w:r>
      <w:r w:rsidRPr="00E5732C">
        <w:rPr>
          <w:rFonts w:ascii="Times New Roman" w:hAnsi="Times New Roman" w:cs="Times New Roman"/>
          <w:sz w:val="24"/>
          <w:szCs w:val="24"/>
        </w:rPr>
        <w:t>Na</w:t>
      </w:r>
      <w:r w:rsidRPr="006B4591">
        <w:rPr>
          <w:rFonts w:ascii="Times New Roman" w:hAnsi="Times New Roman" w:cs="Times New Roman"/>
          <w:sz w:val="24"/>
          <w:szCs w:val="24"/>
          <w:vertAlign w:val="subscript"/>
          <w:lang w:val="ru-RU"/>
        </w:rPr>
        <w:t>2</w:t>
      </w:r>
      <w:r w:rsidRPr="00E5732C">
        <w:rPr>
          <w:rFonts w:ascii="Times New Roman" w:hAnsi="Times New Roman" w:cs="Times New Roman"/>
          <w:sz w:val="24"/>
          <w:szCs w:val="24"/>
        </w:rPr>
        <w:t>CO</w:t>
      </w:r>
      <w:r w:rsidRPr="006B4591">
        <w:rPr>
          <w:rFonts w:ascii="Times New Roman" w:hAnsi="Times New Roman" w:cs="Times New Roman"/>
          <w:sz w:val="24"/>
          <w:szCs w:val="24"/>
          <w:vertAlign w:val="subscript"/>
          <w:lang w:val="ru-RU"/>
        </w:rPr>
        <w:t>3</w:t>
      </w:r>
      <w:r w:rsidRPr="006B4591">
        <w:rPr>
          <w:rFonts w:ascii="Times New Roman" w:hAnsi="Times New Roman" w:cs="Times New Roman"/>
          <w:sz w:val="24"/>
          <w:szCs w:val="24"/>
          <w:lang w:val="ru-RU"/>
        </w:rPr>
        <w:t>)</w:t>
      </w:r>
      <w:r w:rsidRPr="00E5732C">
        <w:rPr>
          <w:rFonts w:ascii="Times New Roman" w:hAnsi="Times New Roman" w:cs="Times New Roman"/>
          <w:sz w:val="24"/>
          <w:szCs w:val="24"/>
        </w:rPr>
        <w:t> </w:t>
      </w:r>
      <w:r w:rsidRPr="006B4591">
        <w:rPr>
          <w:rFonts w:ascii="Times New Roman" w:hAnsi="Times New Roman" w:cs="Times New Roman"/>
          <w:sz w:val="24"/>
          <w:szCs w:val="24"/>
          <w:lang w:val="ru-RU"/>
        </w:rPr>
        <w:t>=</w:t>
      </w:r>
      <w:r w:rsidRPr="00E5732C">
        <w:rPr>
          <w:rFonts w:ascii="Times New Roman" w:hAnsi="Times New Roman" w:cs="Times New Roman"/>
          <w:sz w:val="24"/>
          <w:szCs w:val="24"/>
        </w:rPr>
        <w:t> </w:t>
      </w:r>
      <w:r w:rsidRPr="00E5732C">
        <w:rPr>
          <w:rFonts w:ascii="Times New Roman" w:hAnsi="Times New Roman" w:cs="Times New Roman"/>
          <w:i/>
          <w:sz w:val="24"/>
          <w:szCs w:val="24"/>
        </w:rPr>
        <w:t>c</w:t>
      </w:r>
      <w:r w:rsidRPr="006B4591">
        <w:rPr>
          <w:rFonts w:ascii="Times New Roman" w:hAnsi="Times New Roman" w:cs="Times New Roman"/>
          <w:sz w:val="24"/>
          <w:szCs w:val="24"/>
          <w:lang w:val="ru-RU"/>
        </w:rPr>
        <w:t>(</w:t>
      </w:r>
      <w:r w:rsidRPr="00E5732C">
        <w:rPr>
          <w:rFonts w:ascii="Times New Roman" w:hAnsi="Times New Roman" w:cs="Times New Roman"/>
          <w:sz w:val="24"/>
          <w:szCs w:val="24"/>
        </w:rPr>
        <w:t>HCl</w:t>
      </w:r>
      <w:r w:rsidRPr="006B4591">
        <w:rPr>
          <w:rFonts w:ascii="Times New Roman" w:hAnsi="Times New Roman" w:cs="Times New Roman"/>
          <w:sz w:val="24"/>
          <w:szCs w:val="24"/>
          <w:lang w:val="ru-RU"/>
        </w:rPr>
        <w:t>)</w:t>
      </w:r>
      <w:r w:rsidRPr="00E5732C">
        <w:rPr>
          <w:rFonts w:ascii="Times New Roman" w:hAnsi="Times New Roman" w:cs="Times New Roman"/>
          <w:sz w:val="24"/>
          <w:szCs w:val="24"/>
        </w:rPr>
        <w:t>·</w:t>
      </w:r>
      <w:r w:rsidRPr="00E5732C">
        <w:rPr>
          <w:rFonts w:ascii="Times New Roman" w:hAnsi="Times New Roman" w:cs="Times New Roman"/>
          <w:i/>
          <w:sz w:val="24"/>
          <w:szCs w:val="24"/>
        </w:rPr>
        <w:t>V</w:t>
      </w:r>
      <w:r w:rsidRPr="006B4591">
        <w:rPr>
          <w:rFonts w:ascii="Times New Roman" w:hAnsi="Times New Roman" w:cs="Times New Roman"/>
          <w:sz w:val="24"/>
          <w:szCs w:val="24"/>
          <w:vertAlign w:val="subscript"/>
          <w:lang w:val="ru-RU"/>
        </w:rPr>
        <w:t>2</w:t>
      </w:r>
      <w:r w:rsidRPr="006B4591">
        <w:rPr>
          <w:rFonts w:ascii="Times New Roman" w:hAnsi="Times New Roman" w:cs="Times New Roman"/>
          <w:sz w:val="24"/>
          <w:szCs w:val="24"/>
          <w:lang w:val="ru-RU"/>
        </w:rPr>
        <w:t>(</w:t>
      </w:r>
      <w:r w:rsidRPr="00E5732C">
        <w:rPr>
          <w:rFonts w:ascii="Times New Roman" w:hAnsi="Times New Roman" w:cs="Times New Roman"/>
          <w:sz w:val="24"/>
          <w:szCs w:val="24"/>
        </w:rPr>
        <w:t>HCl</w:t>
      </w:r>
      <w:r w:rsidRPr="006B4591">
        <w:rPr>
          <w:rFonts w:ascii="Times New Roman" w:hAnsi="Times New Roman" w:cs="Times New Roman"/>
          <w:sz w:val="24"/>
          <w:szCs w:val="24"/>
          <w:lang w:val="ru-RU"/>
        </w:rPr>
        <w:t xml:space="preserve">), откуда </w:t>
      </w:r>
      <w:r w:rsidRPr="00E5732C">
        <w:rPr>
          <w:rFonts w:ascii="Times New Roman" w:hAnsi="Times New Roman" w:cs="Times New Roman"/>
          <w:i/>
          <w:sz w:val="24"/>
          <w:szCs w:val="24"/>
        </w:rPr>
        <w:t>c</w:t>
      </w:r>
      <w:r w:rsidRPr="006B4591">
        <w:rPr>
          <w:rFonts w:ascii="Times New Roman" w:hAnsi="Times New Roman" w:cs="Times New Roman"/>
          <w:sz w:val="24"/>
          <w:szCs w:val="24"/>
          <w:lang w:val="ru-RU"/>
        </w:rPr>
        <w:t>(</w:t>
      </w:r>
      <w:r w:rsidRPr="00E5732C">
        <w:rPr>
          <w:rFonts w:ascii="Times New Roman" w:hAnsi="Times New Roman" w:cs="Times New Roman"/>
          <w:sz w:val="24"/>
          <w:szCs w:val="24"/>
        </w:rPr>
        <w:t>NaHCO</w:t>
      </w:r>
      <w:r w:rsidRPr="006B4591">
        <w:rPr>
          <w:rFonts w:ascii="Times New Roman" w:hAnsi="Times New Roman" w:cs="Times New Roman"/>
          <w:sz w:val="24"/>
          <w:szCs w:val="24"/>
          <w:vertAlign w:val="subscript"/>
          <w:lang w:val="ru-RU"/>
        </w:rPr>
        <w:t>3</w:t>
      </w:r>
      <w:r w:rsidRPr="006B4591">
        <w:rPr>
          <w:rFonts w:ascii="Times New Roman" w:hAnsi="Times New Roman" w:cs="Times New Roman"/>
          <w:sz w:val="24"/>
          <w:szCs w:val="24"/>
          <w:lang w:val="ru-RU"/>
        </w:rPr>
        <w:t>)</w:t>
      </w:r>
      <w:r w:rsidRPr="00E5732C">
        <w:rPr>
          <w:rFonts w:ascii="Times New Roman" w:hAnsi="Times New Roman" w:cs="Times New Roman"/>
          <w:sz w:val="24"/>
          <w:szCs w:val="24"/>
        </w:rPr>
        <w:t> </w:t>
      </w:r>
      <w:r w:rsidRPr="006B4591">
        <w:rPr>
          <w:rFonts w:ascii="Times New Roman" w:hAnsi="Times New Roman" w:cs="Times New Roman"/>
          <w:sz w:val="24"/>
          <w:szCs w:val="24"/>
          <w:lang w:val="ru-RU"/>
        </w:rPr>
        <w:t>= 0,024</w:t>
      </w:r>
      <w:r w:rsidRPr="00E5732C">
        <w:rPr>
          <w:rFonts w:ascii="Times New Roman" w:hAnsi="Times New Roman" w:cs="Times New Roman"/>
          <w:sz w:val="24"/>
          <w:szCs w:val="24"/>
        </w:rPr>
        <w:t> </w:t>
      </w:r>
      <w:r w:rsidRPr="006B4591">
        <w:rPr>
          <w:rFonts w:ascii="Times New Roman" w:hAnsi="Times New Roman" w:cs="Times New Roman"/>
          <w:sz w:val="24"/>
          <w:szCs w:val="24"/>
          <w:lang w:val="ru-RU"/>
        </w:rPr>
        <w:t>моль/л.</w:t>
      </w:r>
    </w:p>
    <w:p w:rsidR="006B4591" w:rsidRPr="006B4591" w:rsidRDefault="006B4591" w:rsidP="006B4591">
      <w:pPr>
        <w:spacing w:after="0"/>
        <w:rPr>
          <w:rFonts w:ascii="Times New Roman" w:hAnsi="Times New Roman" w:cs="Times New Roman"/>
          <w:b/>
          <w:sz w:val="24"/>
          <w:szCs w:val="24"/>
          <w:lang w:val="ru-RU"/>
        </w:rPr>
      </w:pPr>
    </w:p>
    <w:p w:rsidR="006B4591" w:rsidRPr="006B4591" w:rsidRDefault="006B4591" w:rsidP="00082D79">
      <w:pPr>
        <w:spacing w:after="0" w:line="240" w:lineRule="auto"/>
        <w:rPr>
          <w:rFonts w:ascii="Times New Roman" w:hAnsi="Times New Roman" w:cs="Times New Roman"/>
          <w:sz w:val="24"/>
          <w:szCs w:val="24"/>
          <w:lang w:val="ru-RU"/>
        </w:rPr>
      </w:pPr>
      <w:r w:rsidRPr="006B4591">
        <w:rPr>
          <w:rFonts w:ascii="Times New Roman" w:hAnsi="Times New Roman" w:cs="Times New Roman"/>
          <w:b/>
          <w:sz w:val="24"/>
          <w:szCs w:val="24"/>
          <w:lang w:val="ru-RU"/>
        </w:rPr>
        <w:t>Пример 12.9</w:t>
      </w:r>
      <w:r w:rsidRPr="006B4591">
        <w:rPr>
          <w:rFonts w:ascii="Times New Roman" w:hAnsi="Times New Roman" w:cs="Times New Roman"/>
          <w:sz w:val="24"/>
          <w:szCs w:val="24"/>
          <w:lang w:val="ru-RU"/>
        </w:rPr>
        <w:t>. (</w:t>
      </w:r>
      <w:r w:rsidRPr="00E5732C">
        <w:rPr>
          <w:rFonts w:ascii="Times New Roman" w:hAnsi="Times New Roman" w:cs="Times New Roman"/>
          <w:sz w:val="24"/>
          <w:szCs w:val="24"/>
        </w:rPr>
        <w:t>IJSI</w:t>
      </w:r>
      <w:r w:rsidRPr="006B4591">
        <w:rPr>
          <w:rFonts w:ascii="Times New Roman" w:hAnsi="Times New Roman" w:cs="Times New Roman"/>
          <w:sz w:val="24"/>
          <w:szCs w:val="24"/>
          <w:lang w:val="ru-RU"/>
        </w:rPr>
        <w:t xml:space="preserve">-2004)Для определения </w:t>
      </w:r>
      <w:r w:rsidRPr="00E5732C">
        <w:rPr>
          <w:rFonts w:ascii="Times New Roman" w:hAnsi="Times New Roman" w:cs="Times New Roman"/>
          <w:sz w:val="24"/>
          <w:szCs w:val="24"/>
        </w:rPr>
        <w:t>pH</w:t>
      </w:r>
      <w:r w:rsidRPr="006B4591">
        <w:rPr>
          <w:rFonts w:ascii="Times New Roman" w:hAnsi="Times New Roman" w:cs="Times New Roman"/>
          <w:sz w:val="24"/>
          <w:szCs w:val="24"/>
          <w:lang w:val="ru-RU"/>
        </w:rPr>
        <w:t xml:space="preserve"> пробы речной воды использованы несколько индикаторов. Изменения цвета каждого индикатора при добавлении его к пробе приведены в таблице:</w:t>
      </w:r>
    </w:p>
    <w:tbl>
      <w:tblPr>
        <w:tblStyle w:val="a5"/>
        <w:tblW w:w="0" w:type="auto"/>
        <w:tblLook w:val="04A0"/>
      </w:tblPr>
      <w:tblGrid>
        <w:gridCol w:w="2620"/>
        <w:gridCol w:w="3484"/>
      </w:tblGrid>
      <w:tr w:rsidR="006B4591" w:rsidRPr="00207A1C" w:rsidTr="003C2065">
        <w:tc>
          <w:tcPr>
            <w:tcW w:w="2620" w:type="dxa"/>
          </w:tcPr>
          <w:p w:rsidR="006B4591" w:rsidRPr="00E5732C" w:rsidRDefault="006B4591" w:rsidP="00082D79">
            <w:pPr>
              <w:rPr>
                <w:sz w:val="24"/>
                <w:szCs w:val="24"/>
              </w:rPr>
            </w:pPr>
            <w:r w:rsidRPr="00E5732C">
              <w:rPr>
                <w:sz w:val="24"/>
                <w:szCs w:val="24"/>
              </w:rPr>
              <w:t>Индикатор</w:t>
            </w:r>
            <w:r w:rsidRPr="00E5732C">
              <w:rPr>
                <w:sz w:val="24"/>
                <w:szCs w:val="24"/>
              </w:rPr>
              <w:tab/>
            </w:r>
          </w:p>
        </w:tc>
        <w:tc>
          <w:tcPr>
            <w:tcW w:w="3484" w:type="dxa"/>
          </w:tcPr>
          <w:p w:rsidR="006B4591" w:rsidRPr="00E5732C" w:rsidRDefault="006B4591" w:rsidP="00082D79">
            <w:pPr>
              <w:rPr>
                <w:sz w:val="24"/>
                <w:szCs w:val="24"/>
              </w:rPr>
            </w:pPr>
            <w:r w:rsidRPr="00E5732C">
              <w:rPr>
                <w:sz w:val="24"/>
                <w:szCs w:val="24"/>
              </w:rPr>
              <w:t>Цвет индикатора в пробе воды</w:t>
            </w:r>
          </w:p>
        </w:tc>
      </w:tr>
      <w:tr w:rsidR="006B4591" w:rsidRPr="00E5732C" w:rsidTr="003C2065">
        <w:tc>
          <w:tcPr>
            <w:tcW w:w="2620" w:type="dxa"/>
          </w:tcPr>
          <w:p w:rsidR="006B4591" w:rsidRPr="00E5732C" w:rsidRDefault="006B4591" w:rsidP="00082D79">
            <w:pPr>
              <w:rPr>
                <w:sz w:val="24"/>
                <w:szCs w:val="24"/>
              </w:rPr>
            </w:pPr>
            <w:r w:rsidRPr="00E5732C">
              <w:rPr>
                <w:sz w:val="24"/>
                <w:szCs w:val="24"/>
              </w:rPr>
              <w:t>метилоранж</w:t>
            </w:r>
            <w:r w:rsidRPr="00E5732C">
              <w:rPr>
                <w:sz w:val="24"/>
                <w:szCs w:val="24"/>
              </w:rPr>
              <w:tab/>
            </w:r>
          </w:p>
        </w:tc>
        <w:tc>
          <w:tcPr>
            <w:tcW w:w="3484" w:type="dxa"/>
          </w:tcPr>
          <w:p w:rsidR="006B4591" w:rsidRPr="00E5732C" w:rsidRDefault="006B4591" w:rsidP="00082D79">
            <w:pPr>
              <w:rPr>
                <w:sz w:val="24"/>
                <w:szCs w:val="24"/>
              </w:rPr>
            </w:pPr>
            <w:r w:rsidRPr="00E5732C">
              <w:rPr>
                <w:sz w:val="24"/>
                <w:szCs w:val="24"/>
              </w:rPr>
              <w:t>жёлтый</w:t>
            </w:r>
          </w:p>
        </w:tc>
      </w:tr>
      <w:tr w:rsidR="006B4591" w:rsidRPr="00E5732C" w:rsidTr="003C2065">
        <w:tc>
          <w:tcPr>
            <w:tcW w:w="2620" w:type="dxa"/>
          </w:tcPr>
          <w:p w:rsidR="006B4591" w:rsidRPr="00E5732C" w:rsidRDefault="006B4591" w:rsidP="00082D79">
            <w:pPr>
              <w:rPr>
                <w:sz w:val="24"/>
                <w:szCs w:val="24"/>
              </w:rPr>
            </w:pPr>
            <w:r w:rsidRPr="00E5732C">
              <w:rPr>
                <w:sz w:val="24"/>
                <w:szCs w:val="24"/>
              </w:rPr>
              <w:t>метиловый</w:t>
            </w:r>
            <w:r w:rsidRPr="00E5732C">
              <w:rPr>
                <w:sz w:val="24"/>
                <w:szCs w:val="24"/>
              </w:rPr>
              <w:tab/>
              <w:t>красный</w:t>
            </w:r>
          </w:p>
        </w:tc>
        <w:tc>
          <w:tcPr>
            <w:tcW w:w="3484" w:type="dxa"/>
          </w:tcPr>
          <w:p w:rsidR="006B4591" w:rsidRPr="00E5732C" w:rsidRDefault="006B4591" w:rsidP="00082D79">
            <w:pPr>
              <w:rPr>
                <w:sz w:val="24"/>
                <w:szCs w:val="24"/>
              </w:rPr>
            </w:pPr>
            <w:r w:rsidRPr="00E5732C">
              <w:rPr>
                <w:sz w:val="24"/>
                <w:szCs w:val="24"/>
              </w:rPr>
              <w:t>жёлтый</w:t>
            </w:r>
          </w:p>
        </w:tc>
      </w:tr>
      <w:tr w:rsidR="006B4591" w:rsidRPr="00E5732C" w:rsidTr="003C2065">
        <w:tc>
          <w:tcPr>
            <w:tcW w:w="2620" w:type="dxa"/>
          </w:tcPr>
          <w:p w:rsidR="006B4591" w:rsidRPr="00E5732C" w:rsidRDefault="006B4591" w:rsidP="00082D79">
            <w:pPr>
              <w:rPr>
                <w:sz w:val="24"/>
                <w:szCs w:val="24"/>
              </w:rPr>
            </w:pPr>
            <w:r w:rsidRPr="00E5732C">
              <w:rPr>
                <w:sz w:val="24"/>
                <w:szCs w:val="24"/>
              </w:rPr>
              <w:t>бромтимол синий</w:t>
            </w:r>
          </w:p>
        </w:tc>
        <w:tc>
          <w:tcPr>
            <w:tcW w:w="3484" w:type="dxa"/>
          </w:tcPr>
          <w:p w:rsidR="006B4591" w:rsidRPr="00E5732C" w:rsidRDefault="006B4591" w:rsidP="00082D79">
            <w:pPr>
              <w:rPr>
                <w:sz w:val="24"/>
                <w:szCs w:val="24"/>
              </w:rPr>
            </w:pPr>
            <w:r w:rsidRPr="00E5732C">
              <w:rPr>
                <w:sz w:val="24"/>
                <w:szCs w:val="24"/>
              </w:rPr>
              <w:t>синий</w:t>
            </w:r>
          </w:p>
        </w:tc>
      </w:tr>
      <w:tr w:rsidR="006B4591" w:rsidRPr="00E5732C" w:rsidTr="003C2065">
        <w:tc>
          <w:tcPr>
            <w:tcW w:w="2620" w:type="dxa"/>
          </w:tcPr>
          <w:p w:rsidR="006B4591" w:rsidRPr="00E5732C" w:rsidRDefault="006B4591" w:rsidP="00082D79">
            <w:pPr>
              <w:rPr>
                <w:sz w:val="24"/>
                <w:szCs w:val="24"/>
              </w:rPr>
            </w:pPr>
            <w:r w:rsidRPr="00E5732C">
              <w:rPr>
                <w:sz w:val="24"/>
                <w:szCs w:val="24"/>
              </w:rPr>
              <w:t>фенолфталеин</w:t>
            </w:r>
          </w:p>
        </w:tc>
        <w:tc>
          <w:tcPr>
            <w:tcW w:w="3484" w:type="dxa"/>
          </w:tcPr>
          <w:p w:rsidR="006B4591" w:rsidRPr="00E5732C" w:rsidRDefault="006B4591" w:rsidP="00082D79">
            <w:pPr>
              <w:rPr>
                <w:sz w:val="24"/>
                <w:szCs w:val="24"/>
              </w:rPr>
            </w:pPr>
            <w:r w:rsidRPr="00E5732C">
              <w:rPr>
                <w:sz w:val="24"/>
                <w:szCs w:val="24"/>
              </w:rPr>
              <w:t>бесцветный</w:t>
            </w:r>
          </w:p>
        </w:tc>
      </w:tr>
    </w:tbl>
    <w:p w:rsidR="006B4591" w:rsidRPr="006B4591" w:rsidRDefault="006B4591" w:rsidP="00082D79">
      <w:pPr>
        <w:spacing w:after="0" w:line="240" w:lineRule="auto"/>
        <w:rPr>
          <w:rFonts w:ascii="Times New Roman" w:hAnsi="Times New Roman" w:cs="Times New Roman"/>
          <w:sz w:val="24"/>
          <w:szCs w:val="24"/>
          <w:lang w:val="ru-RU"/>
        </w:rPr>
      </w:pPr>
      <w:r w:rsidRPr="006B4591">
        <w:rPr>
          <w:rFonts w:ascii="Times New Roman" w:hAnsi="Times New Roman" w:cs="Times New Roman"/>
          <w:sz w:val="24"/>
          <w:szCs w:val="24"/>
          <w:lang w:val="ru-RU"/>
        </w:rPr>
        <w:t xml:space="preserve">Индикаторы срабатывают в следующих интервалах значений </w:t>
      </w:r>
      <w:r w:rsidRPr="00E5732C">
        <w:rPr>
          <w:rFonts w:ascii="Times New Roman" w:hAnsi="Times New Roman" w:cs="Times New Roman"/>
          <w:sz w:val="24"/>
          <w:szCs w:val="24"/>
        </w:rPr>
        <w:t>pH</w:t>
      </w:r>
      <w:r w:rsidRPr="006B4591">
        <w:rPr>
          <w:rFonts w:ascii="Times New Roman" w:hAnsi="Times New Roman" w:cs="Times New Roman"/>
          <w:sz w:val="24"/>
          <w:szCs w:val="24"/>
          <w:lang w:val="ru-RU"/>
        </w:rPr>
        <w:t>:</w:t>
      </w:r>
    </w:p>
    <w:tbl>
      <w:tblPr>
        <w:tblStyle w:val="a5"/>
        <w:tblW w:w="0" w:type="auto"/>
        <w:tblLook w:val="04A0"/>
      </w:tblPr>
      <w:tblGrid>
        <w:gridCol w:w="2399"/>
        <w:gridCol w:w="1752"/>
        <w:gridCol w:w="2766"/>
      </w:tblGrid>
      <w:tr w:rsidR="006B4591" w:rsidRPr="00E5732C" w:rsidTr="003C2065">
        <w:tc>
          <w:tcPr>
            <w:tcW w:w="2399" w:type="dxa"/>
          </w:tcPr>
          <w:p w:rsidR="006B4591" w:rsidRPr="00E5732C" w:rsidRDefault="006B4591" w:rsidP="00082D79">
            <w:pPr>
              <w:rPr>
                <w:sz w:val="24"/>
                <w:szCs w:val="24"/>
              </w:rPr>
            </w:pPr>
            <w:r w:rsidRPr="00E5732C">
              <w:rPr>
                <w:sz w:val="24"/>
                <w:szCs w:val="24"/>
              </w:rPr>
              <w:t>индикатор</w:t>
            </w:r>
            <w:r w:rsidRPr="00E5732C">
              <w:rPr>
                <w:sz w:val="24"/>
                <w:szCs w:val="24"/>
              </w:rPr>
              <w:tab/>
            </w:r>
          </w:p>
        </w:tc>
        <w:tc>
          <w:tcPr>
            <w:tcW w:w="1752" w:type="dxa"/>
          </w:tcPr>
          <w:p w:rsidR="006B4591" w:rsidRPr="00E5732C" w:rsidRDefault="006B4591" w:rsidP="00082D79">
            <w:pPr>
              <w:rPr>
                <w:sz w:val="24"/>
                <w:szCs w:val="24"/>
              </w:rPr>
            </w:pPr>
            <w:r w:rsidRPr="00E5732C">
              <w:rPr>
                <w:sz w:val="24"/>
                <w:szCs w:val="24"/>
              </w:rPr>
              <w:t>интервал pH</w:t>
            </w:r>
          </w:p>
        </w:tc>
        <w:tc>
          <w:tcPr>
            <w:tcW w:w="2766" w:type="dxa"/>
          </w:tcPr>
          <w:p w:rsidR="006B4591" w:rsidRPr="00E5732C" w:rsidRDefault="006B4591" w:rsidP="00082D79">
            <w:pPr>
              <w:rPr>
                <w:sz w:val="24"/>
                <w:szCs w:val="24"/>
              </w:rPr>
            </w:pPr>
            <w:r w:rsidRPr="00E5732C">
              <w:rPr>
                <w:sz w:val="24"/>
                <w:szCs w:val="24"/>
              </w:rPr>
              <w:t>изменение цвета</w:t>
            </w:r>
          </w:p>
        </w:tc>
      </w:tr>
      <w:tr w:rsidR="006B4591" w:rsidRPr="00E5732C" w:rsidTr="003C2065">
        <w:tc>
          <w:tcPr>
            <w:tcW w:w="2399" w:type="dxa"/>
          </w:tcPr>
          <w:p w:rsidR="006B4591" w:rsidRPr="00E5732C" w:rsidRDefault="006B4591" w:rsidP="00082D79">
            <w:pPr>
              <w:rPr>
                <w:sz w:val="24"/>
                <w:szCs w:val="24"/>
              </w:rPr>
            </w:pPr>
            <w:r w:rsidRPr="00E5732C">
              <w:rPr>
                <w:sz w:val="24"/>
                <w:szCs w:val="24"/>
              </w:rPr>
              <w:t>метилоранж</w:t>
            </w:r>
            <w:r w:rsidRPr="00E5732C">
              <w:rPr>
                <w:sz w:val="24"/>
                <w:szCs w:val="24"/>
              </w:rPr>
              <w:tab/>
            </w:r>
          </w:p>
        </w:tc>
        <w:tc>
          <w:tcPr>
            <w:tcW w:w="1752" w:type="dxa"/>
          </w:tcPr>
          <w:p w:rsidR="006B4591" w:rsidRPr="00E5732C" w:rsidRDefault="006B4591" w:rsidP="00082D79">
            <w:pPr>
              <w:rPr>
                <w:sz w:val="24"/>
                <w:szCs w:val="24"/>
              </w:rPr>
            </w:pPr>
            <w:r w:rsidRPr="00E5732C">
              <w:rPr>
                <w:sz w:val="24"/>
                <w:szCs w:val="24"/>
              </w:rPr>
              <w:t>3,1 – 4,4</w:t>
            </w:r>
            <w:r w:rsidRPr="00E5732C">
              <w:rPr>
                <w:sz w:val="24"/>
                <w:szCs w:val="24"/>
              </w:rPr>
              <w:tab/>
            </w:r>
          </w:p>
        </w:tc>
        <w:tc>
          <w:tcPr>
            <w:tcW w:w="2766" w:type="dxa"/>
          </w:tcPr>
          <w:p w:rsidR="006B4591" w:rsidRPr="00E5732C" w:rsidRDefault="006B4591" w:rsidP="00082D79">
            <w:pPr>
              <w:rPr>
                <w:sz w:val="24"/>
                <w:szCs w:val="24"/>
              </w:rPr>
            </w:pPr>
            <w:r w:rsidRPr="00E5732C">
              <w:rPr>
                <w:sz w:val="24"/>
                <w:szCs w:val="24"/>
              </w:rPr>
              <w:t xml:space="preserve">красный </w:t>
            </w:r>
            <w:proofErr w:type="gramStart"/>
            <w:r w:rsidRPr="00E5732C">
              <w:rPr>
                <w:sz w:val="24"/>
                <w:szCs w:val="24"/>
              </w:rPr>
              <w:t>на</w:t>
            </w:r>
            <w:proofErr w:type="gramEnd"/>
            <w:r w:rsidRPr="00E5732C">
              <w:rPr>
                <w:sz w:val="24"/>
                <w:szCs w:val="24"/>
              </w:rPr>
              <w:t xml:space="preserve"> жёлтый</w:t>
            </w:r>
          </w:p>
        </w:tc>
      </w:tr>
      <w:tr w:rsidR="006B4591" w:rsidRPr="00E5732C" w:rsidTr="003C2065">
        <w:tc>
          <w:tcPr>
            <w:tcW w:w="2399" w:type="dxa"/>
          </w:tcPr>
          <w:p w:rsidR="006B4591" w:rsidRPr="00E5732C" w:rsidRDefault="006B4591" w:rsidP="00082D79">
            <w:pPr>
              <w:rPr>
                <w:sz w:val="24"/>
                <w:szCs w:val="24"/>
              </w:rPr>
            </w:pPr>
            <w:r w:rsidRPr="00E5732C">
              <w:rPr>
                <w:sz w:val="24"/>
                <w:szCs w:val="24"/>
              </w:rPr>
              <w:t>метиловый красный</w:t>
            </w:r>
          </w:p>
        </w:tc>
        <w:tc>
          <w:tcPr>
            <w:tcW w:w="1752" w:type="dxa"/>
          </w:tcPr>
          <w:p w:rsidR="006B4591" w:rsidRPr="00E5732C" w:rsidRDefault="006B4591" w:rsidP="00082D79">
            <w:pPr>
              <w:rPr>
                <w:sz w:val="24"/>
                <w:szCs w:val="24"/>
              </w:rPr>
            </w:pPr>
            <w:r w:rsidRPr="00E5732C">
              <w:rPr>
                <w:sz w:val="24"/>
                <w:szCs w:val="24"/>
              </w:rPr>
              <w:t>4,2 – 6,2</w:t>
            </w:r>
          </w:p>
        </w:tc>
        <w:tc>
          <w:tcPr>
            <w:tcW w:w="2766" w:type="dxa"/>
          </w:tcPr>
          <w:p w:rsidR="006B4591" w:rsidRPr="00E5732C" w:rsidRDefault="006B4591" w:rsidP="00082D79">
            <w:pPr>
              <w:rPr>
                <w:sz w:val="24"/>
                <w:szCs w:val="24"/>
              </w:rPr>
            </w:pPr>
            <w:r w:rsidRPr="00E5732C">
              <w:rPr>
                <w:sz w:val="24"/>
                <w:szCs w:val="24"/>
              </w:rPr>
              <w:t xml:space="preserve">красный </w:t>
            </w:r>
            <w:proofErr w:type="gramStart"/>
            <w:r w:rsidRPr="00E5732C">
              <w:rPr>
                <w:sz w:val="24"/>
                <w:szCs w:val="24"/>
              </w:rPr>
              <w:t>на</w:t>
            </w:r>
            <w:proofErr w:type="gramEnd"/>
            <w:r w:rsidRPr="00E5732C">
              <w:rPr>
                <w:sz w:val="24"/>
                <w:szCs w:val="24"/>
              </w:rPr>
              <w:t xml:space="preserve"> жёлтый</w:t>
            </w:r>
          </w:p>
        </w:tc>
      </w:tr>
      <w:tr w:rsidR="006B4591" w:rsidRPr="00E5732C" w:rsidTr="003C2065">
        <w:tc>
          <w:tcPr>
            <w:tcW w:w="2399" w:type="dxa"/>
          </w:tcPr>
          <w:p w:rsidR="006B4591" w:rsidRPr="00E5732C" w:rsidRDefault="006B4591" w:rsidP="00082D79">
            <w:pPr>
              <w:rPr>
                <w:sz w:val="24"/>
                <w:szCs w:val="24"/>
              </w:rPr>
            </w:pPr>
            <w:r w:rsidRPr="00E5732C">
              <w:rPr>
                <w:sz w:val="24"/>
                <w:szCs w:val="24"/>
              </w:rPr>
              <w:t>бромтимол синий</w:t>
            </w:r>
          </w:p>
        </w:tc>
        <w:tc>
          <w:tcPr>
            <w:tcW w:w="1752" w:type="dxa"/>
          </w:tcPr>
          <w:p w:rsidR="006B4591" w:rsidRPr="00E5732C" w:rsidRDefault="006B4591" w:rsidP="00082D79">
            <w:pPr>
              <w:rPr>
                <w:sz w:val="24"/>
                <w:szCs w:val="24"/>
              </w:rPr>
            </w:pPr>
            <w:r w:rsidRPr="00E5732C">
              <w:rPr>
                <w:sz w:val="24"/>
                <w:szCs w:val="24"/>
              </w:rPr>
              <w:t>6,0 – 7,6</w:t>
            </w:r>
          </w:p>
        </w:tc>
        <w:tc>
          <w:tcPr>
            <w:tcW w:w="2766" w:type="dxa"/>
          </w:tcPr>
          <w:p w:rsidR="006B4591" w:rsidRPr="00E5732C" w:rsidRDefault="006B4591" w:rsidP="00082D79">
            <w:pPr>
              <w:rPr>
                <w:sz w:val="24"/>
                <w:szCs w:val="24"/>
              </w:rPr>
            </w:pPr>
            <w:r w:rsidRPr="00E5732C">
              <w:rPr>
                <w:sz w:val="24"/>
                <w:szCs w:val="24"/>
              </w:rPr>
              <w:t>жёлтый на синий</w:t>
            </w:r>
          </w:p>
        </w:tc>
      </w:tr>
      <w:tr w:rsidR="006B4591" w:rsidRPr="00E5732C" w:rsidTr="003C2065">
        <w:tc>
          <w:tcPr>
            <w:tcW w:w="2399" w:type="dxa"/>
          </w:tcPr>
          <w:p w:rsidR="006B4591" w:rsidRPr="00E5732C" w:rsidRDefault="006B4591" w:rsidP="00082D79">
            <w:pPr>
              <w:rPr>
                <w:sz w:val="24"/>
                <w:szCs w:val="24"/>
              </w:rPr>
            </w:pPr>
            <w:r w:rsidRPr="00E5732C">
              <w:rPr>
                <w:sz w:val="24"/>
                <w:szCs w:val="24"/>
              </w:rPr>
              <w:t>фенолфталеин</w:t>
            </w:r>
          </w:p>
        </w:tc>
        <w:tc>
          <w:tcPr>
            <w:tcW w:w="1752" w:type="dxa"/>
          </w:tcPr>
          <w:p w:rsidR="006B4591" w:rsidRPr="00E5732C" w:rsidRDefault="006B4591" w:rsidP="00082D79">
            <w:pPr>
              <w:rPr>
                <w:sz w:val="24"/>
                <w:szCs w:val="24"/>
              </w:rPr>
            </w:pPr>
            <w:r w:rsidRPr="00E5732C">
              <w:rPr>
                <w:sz w:val="24"/>
                <w:szCs w:val="24"/>
              </w:rPr>
              <w:t>8,3 – 9,6</w:t>
            </w:r>
          </w:p>
        </w:tc>
        <w:tc>
          <w:tcPr>
            <w:tcW w:w="2766" w:type="dxa"/>
          </w:tcPr>
          <w:p w:rsidR="006B4591" w:rsidRPr="00E5732C" w:rsidRDefault="006B4591" w:rsidP="00082D79">
            <w:pPr>
              <w:rPr>
                <w:sz w:val="24"/>
                <w:szCs w:val="24"/>
              </w:rPr>
            </w:pPr>
            <w:r w:rsidRPr="00E5732C">
              <w:rPr>
                <w:sz w:val="24"/>
                <w:szCs w:val="24"/>
              </w:rPr>
              <w:t xml:space="preserve">бесцветный </w:t>
            </w:r>
            <w:proofErr w:type="gramStart"/>
            <w:r w:rsidRPr="00E5732C">
              <w:rPr>
                <w:sz w:val="24"/>
                <w:szCs w:val="24"/>
              </w:rPr>
              <w:t>на</w:t>
            </w:r>
            <w:proofErr w:type="gramEnd"/>
            <w:r w:rsidRPr="00E5732C">
              <w:rPr>
                <w:sz w:val="24"/>
                <w:szCs w:val="24"/>
              </w:rPr>
              <w:t xml:space="preserve"> красный</w:t>
            </w:r>
          </w:p>
        </w:tc>
      </w:tr>
    </w:tbl>
    <w:p w:rsidR="006B4591" w:rsidRPr="00E5732C" w:rsidRDefault="006B4591" w:rsidP="00082D79">
      <w:pPr>
        <w:spacing w:after="0" w:line="240" w:lineRule="auto"/>
        <w:rPr>
          <w:rFonts w:ascii="Times New Roman" w:hAnsi="Times New Roman" w:cs="Times New Roman"/>
          <w:sz w:val="24"/>
          <w:szCs w:val="24"/>
        </w:rPr>
      </w:pPr>
      <w:r w:rsidRPr="00E5732C">
        <w:rPr>
          <w:rFonts w:ascii="Times New Roman" w:hAnsi="Times New Roman" w:cs="Times New Roman"/>
          <w:sz w:val="24"/>
          <w:szCs w:val="24"/>
        </w:rPr>
        <w:tab/>
        <w:t xml:space="preserve">Варианты ответов </w:t>
      </w:r>
    </w:p>
    <w:p w:rsidR="006B4591" w:rsidRPr="006B4591" w:rsidRDefault="006B4591" w:rsidP="00082D79">
      <w:pPr>
        <w:spacing w:after="0" w:line="240" w:lineRule="auto"/>
        <w:rPr>
          <w:rFonts w:ascii="Times New Roman" w:hAnsi="Times New Roman" w:cs="Times New Roman"/>
          <w:sz w:val="24"/>
          <w:szCs w:val="24"/>
          <w:lang w:val="ru-RU"/>
        </w:rPr>
      </w:pPr>
      <w:r w:rsidRPr="006B4591">
        <w:rPr>
          <w:rFonts w:ascii="Times New Roman" w:hAnsi="Times New Roman" w:cs="Times New Roman"/>
          <w:sz w:val="24"/>
          <w:szCs w:val="24"/>
          <w:lang w:val="ru-RU"/>
        </w:rPr>
        <w:t xml:space="preserve">Значение </w:t>
      </w:r>
      <w:r w:rsidRPr="00E5732C">
        <w:rPr>
          <w:rFonts w:ascii="Times New Roman" w:hAnsi="Times New Roman" w:cs="Times New Roman"/>
          <w:sz w:val="24"/>
          <w:szCs w:val="24"/>
        </w:rPr>
        <w:t>pH</w:t>
      </w:r>
      <w:r w:rsidRPr="006B4591">
        <w:rPr>
          <w:rFonts w:ascii="Times New Roman" w:hAnsi="Times New Roman" w:cs="Times New Roman"/>
          <w:sz w:val="24"/>
          <w:szCs w:val="24"/>
          <w:lang w:val="ru-RU"/>
        </w:rPr>
        <w:t xml:space="preserve"> пробы речной воды попадает в интервал</w:t>
      </w:r>
    </w:p>
    <w:p w:rsidR="006B4591" w:rsidRPr="00E5732C" w:rsidRDefault="006B4591" w:rsidP="00082D79">
      <w:pPr>
        <w:spacing w:after="0" w:line="240" w:lineRule="auto"/>
        <w:rPr>
          <w:rFonts w:ascii="Times New Roman" w:hAnsi="Times New Roman" w:cs="Times New Roman"/>
          <w:sz w:val="24"/>
          <w:szCs w:val="24"/>
        </w:rPr>
      </w:pPr>
      <w:r w:rsidRPr="00E5732C">
        <w:rPr>
          <w:rFonts w:ascii="Times New Roman" w:hAnsi="Times New Roman" w:cs="Times New Roman"/>
          <w:sz w:val="24"/>
          <w:szCs w:val="24"/>
        </w:rPr>
        <w:t xml:space="preserve">A. </w:t>
      </w:r>
      <w:r w:rsidRPr="00E5732C">
        <w:rPr>
          <w:rFonts w:ascii="Times New Roman" w:hAnsi="Times New Roman" w:cs="Times New Roman"/>
          <w:sz w:val="24"/>
          <w:szCs w:val="24"/>
        </w:rPr>
        <w:tab/>
        <w:t>3.1 &lt; pH &lt; 7.0</w:t>
      </w:r>
    </w:p>
    <w:p w:rsidR="006B4591" w:rsidRPr="00E5732C" w:rsidRDefault="006B4591" w:rsidP="00082D79">
      <w:pPr>
        <w:spacing w:after="0" w:line="240" w:lineRule="auto"/>
        <w:rPr>
          <w:rFonts w:ascii="Times New Roman" w:hAnsi="Times New Roman" w:cs="Times New Roman"/>
          <w:sz w:val="24"/>
          <w:szCs w:val="24"/>
        </w:rPr>
      </w:pPr>
      <w:r w:rsidRPr="00E5732C">
        <w:rPr>
          <w:rFonts w:ascii="Times New Roman" w:hAnsi="Times New Roman" w:cs="Times New Roman"/>
          <w:sz w:val="24"/>
          <w:szCs w:val="24"/>
        </w:rPr>
        <w:t xml:space="preserve">B. </w:t>
      </w:r>
      <w:r w:rsidRPr="00E5732C">
        <w:rPr>
          <w:rFonts w:ascii="Times New Roman" w:hAnsi="Times New Roman" w:cs="Times New Roman"/>
          <w:sz w:val="24"/>
          <w:szCs w:val="24"/>
        </w:rPr>
        <w:tab/>
        <w:t>4.4 &lt; pH &lt; 7.6</w:t>
      </w:r>
    </w:p>
    <w:p w:rsidR="006B4591" w:rsidRPr="00E5732C" w:rsidRDefault="006B4591" w:rsidP="00082D79">
      <w:pPr>
        <w:spacing w:after="0" w:line="240" w:lineRule="auto"/>
        <w:rPr>
          <w:rFonts w:ascii="Times New Roman" w:hAnsi="Times New Roman" w:cs="Times New Roman"/>
          <w:sz w:val="24"/>
          <w:szCs w:val="24"/>
        </w:rPr>
      </w:pPr>
      <w:r w:rsidRPr="00E5732C">
        <w:rPr>
          <w:rFonts w:ascii="Times New Roman" w:hAnsi="Times New Roman" w:cs="Times New Roman"/>
          <w:sz w:val="24"/>
          <w:szCs w:val="24"/>
        </w:rPr>
        <w:t xml:space="preserve">C. </w:t>
      </w:r>
      <w:r w:rsidRPr="00E5732C">
        <w:rPr>
          <w:rFonts w:ascii="Times New Roman" w:hAnsi="Times New Roman" w:cs="Times New Roman"/>
          <w:sz w:val="24"/>
          <w:szCs w:val="24"/>
        </w:rPr>
        <w:tab/>
        <w:t>6.0 &lt; pH &lt; 8.3</w:t>
      </w:r>
    </w:p>
    <w:p w:rsidR="006B4591" w:rsidRPr="006B4591" w:rsidRDefault="006B4591" w:rsidP="00082D79">
      <w:pPr>
        <w:spacing w:after="0" w:line="240" w:lineRule="auto"/>
        <w:rPr>
          <w:rFonts w:ascii="Times New Roman" w:hAnsi="Times New Roman" w:cs="Times New Roman"/>
          <w:sz w:val="24"/>
          <w:szCs w:val="24"/>
          <w:lang w:val="ru-RU"/>
        </w:rPr>
      </w:pPr>
      <w:r w:rsidRPr="00E5732C">
        <w:rPr>
          <w:rFonts w:ascii="Times New Roman" w:hAnsi="Times New Roman" w:cs="Times New Roman"/>
          <w:sz w:val="24"/>
          <w:szCs w:val="24"/>
        </w:rPr>
        <w:t xml:space="preserve">D. </w:t>
      </w:r>
      <w:r w:rsidRPr="00E5732C">
        <w:rPr>
          <w:rFonts w:ascii="Times New Roman" w:hAnsi="Times New Roman" w:cs="Times New Roman"/>
          <w:sz w:val="24"/>
          <w:szCs w:val="24"/>
        </w:rPr>
        <w:tab/>
      </w:r>
      <w:r w:rsidRPr="006B4591">
        <w:rPr>
          <w:rFonts w:ascii="Times New Roman" w:hAnsi="Times New Roman" w:cs="Times New Roman"/>
          <w:sz w:val="24"/>
          <w:szCs w:val="24"/>
          <w:lang w:val="ru-RU"/>
        </w:rPr>
        <w:t xml:space="preserve">7.6 &lt; </w:t>
      </w:r>
      <w:r w:rsidRPr="00E5732C">
        <w:rPr>
          <w:rFonts w:ascii="Times New Roman" w:hAnsi="Times New Roman" w:cs="Times New Roman"/>
          <w:sz w:val="24"/>
          <w:szCs w:val="24"/>
        </w:rPr>
        <w:t>pH</w:t>
      </w:r>
      <w:r w:rsidRPr="006B4591">
        <w:rPr>
          <w:rFonts w:ascii="Times New Roman" w:hAnsi="Times New Roman" w:cs="Times New Roman"/>
          <w:sz w:val="24"/>
          <w:szCs w:val="24"/>
          <w:lang w:val="ru-RU"/>
        </w:rPr>
        <w:t xml:space="preserve"> &lt; 8.3</w:t>
      </w:r>
    </w:p>
    <w:p w:rsidR="006B4591" w:rsidRPr="006B4591" w:rsidRDefault="006B4591" w:rsidP="006B4591">
      <w:pPr>
        <w:spacing w:after="0"/>
        <w:rPr>
          <w:rFonts w:ascii="Times New Roman" w:hAnsi="Times New Roman" w:cs="Times New Roman"/>
          <w:sz w:val="24"/>
          <w:szCs w:val="24"/>
          <w:lang w:val="ru-RU"/>
        </w:rPr>
      </w:pPr>
      <w:r w:rsidRPr="006B4591">
        <w:rPr>
          <w:rFonts w:ascii="Times New Roman" w:hAnsi="Times New Roman" w:cs="Times New Roman"/>
          <w:b/>
          <w:sz w:val="24"/>
          <w:szCs w:val="24"/>
          <w:lang w:val="ru-RU"/>
        </w:rPr>
        <w:t>Решение</w:t>
      </w:r>
      <w:r w:rsidRPr="006B4591">
        <w:rPr>
          <w:rFonts w:ascii="Times New Roman" w:hAnsi="Times New Roman" w:cs="Times New Roman"/>
          <w:sz w:val="24"/>
          <w:szCs w:val="24"/>
          <w:lang w:val="ru-RU"/>
        </w:rPr>
        <w:t xml:space="preserve">. В таблицу данных добавим столбе </w:t>
      </w:r>
      <w:r w:rsidRPr="006B4591">
        <w:rPr>
          <w:rFonts w:ascii="Times New Roman" w:hAnsi="Times New Roman" w:cs="Times New Roman"/>
          <w:i/>
          <w:sz w:val="24"/>
          <w:szCs w:val="24"/>
          <w:lang w:val="ru-RU"/>
        </w:rPr>
        <w:t>Выводы</w:t>
      </w:r>
    </w:p>
    <w:tbl>
      <w:tblPr>
        <w:tblStyle w:val="a5"/>
        <w:tblW w:w="0" w:type="auto"/>
        <w:tblLook w:val="04A0"/>
      </w:tblPr>
      <w:tblGrid>
        <w:gridCol w:w="2620"/>
        <w:gridCol w:w="1730"/>
        <w:gridCol w:w="772"/>
        <w:gridCol w:w="1916"/>
      </w:tblGrid>
      <w:tr w:rsidR="006B4591" w:rsidRPr="00E5732C" w:rsidTr="003C2065">
        <w:tc>
          <w:tcPr>
            <w:tcW w:w="2620" w:type="dxa"/>
          </w:tcPr>
          <w:p w:rsidR="006B4591" w:rsidRPr="00E5732C" w:rsidRDefault="006B4591" w:rsidP="003C2065">
            <w:pPr>
              <w:rPr>
                <w:sz w:val="24"/>
                <w:szCs w:val="24"/>
              </w:rPr>
            </w:pPr>
            <w:r w:rsidRPr="00E5732C">
              <w:rPr>
                <w:sz w:val="24"/>
                <w:szCs w:val="24"/>
              </w:rPr>
              <w:lastRenderedPageBreak/>
              <w:t>Индикатор</w:t>
            </w:r>
            <w:r w:rsidRPr="00E5732C">
              <w:rPr>
                <w:sz w:val="24"/>
                <w:szCs w:val="24"/>
              </w:rPr>
              <w:tab/>
            </w:r>
          </w:p>
        </w:tc>
        <w:tc>
          <w:tcPr>
            <w:tcW w:w="1730" w:type="dxa"/>
          </w:tcPr>
          <w:p w:rsidR="006B4591" w:rsidRPr="00E5732C" w:rsidRDefault="006B4591" w:rsidP="003C2065">
            <w:pPr>
              <w:rPr>
                <w:sz w:val="24"/>
                <w:szCs w:val="24"/>
              </w:rPr>
            </w:pPr>
            <w:r w:rsidRPr="00E5732C">
              <w:rPr>
                <w:sz w:val="24"/>
                <w:szCs w:val="24"/>
              </w:rPr>
              <w:t>В пробе воды</w:t>
            </w:r>
          </w:p>
        </w:tc>
        <w:tc>
          <w:tcPr>
            <w:tcW w:w="772" w:type="dxa"/>
          </w:tcPr>
          <w:p w:rsidR="006B4591" w:rsidRPr="00E5732C" w:rsidRDefault="006B4591" w:rsidP="003C2065">
            <w:pPr>
              <w:rPr>
                <w:sz w:val="24"/>
                <w:szCs w:val="24"/>
              </w:rPr>
            </w:pPr>
            <w:r w:rsidRPr="00E5732C">
              <w:rPr>
                <w:sz w:val="24"/>
                <w:szCs w:val="24"/>
              </w:rPr>
              <w:t>рН</w:t>
            </w:r>
          </w:p>
        </w:tc>
        <w:tc>
          <w:tcPr>
            <w:tcW w:w="1916" w:type="dxa"/>
            <w:vMerge w:val="restart"/>
            <w:vAlign w:val="center"/>
          </w:tcPr>
          <w:p w:rsidR="006B4591" w:rsidRPr="00E5732C" w:rsidRDefault="006B4591" w:rsidP="003C2065">
            <w:pPr>
              <w:jc w:val="center"/>
              <w:rPr>
                <w:sz w:val="24"/>
                <w:szCs w:val="24"/>
                <w:lang w:val="en-US"/>
              </w:rPr>
            </w:pPr>
            <w:r w:rsidRPr="00E5732C">
              <w:rPr>
                <w:sz w:val="24"/>
                <w:szCs w:val="24"/>
                <w:lang w:val="en-US"/>
              </w:rPr>
              <w:t>7,6&lt;</w:t>
            </w:r>
            <w:r w:rsidRPr="00E5732C">
              <w:rPr>
                <w:sz w:val="24"/>
                <w:szCs w:val="24"/>
              </w:rPr>
              <w:t>рН</w:t>
            </w:r>
            <w:r w:rsidRPr="00E5732C">
              <w:rPr>
                <w:sz w:val="24"/>
                <w:szCs w:val="24"/>
                <w:lang w:val="en-US"/>
              </w:rPr>
              <w:t>&lt;8,3</w:t>
            </w:r>
          </w:p>
          <w:p w:rsidR="006B4591" w:rsidRPr="00E5732C" w:rsidRDefault="006B4591" w:rsidP="003C2065">
            <w:pPr>
              <w:jc w:val="center"/>
              <w:rPr>
                <w:b/>
                <w:sz w:val="24"/>
                <w:szCs w:val="24"/>
                <w:lang w:val="en-US"/>
              </w:rPr>
            </w:pPr>
            <w:r w:rsidRPr="00E5732C">
              <w:rPr>
                <w:b/>
                <w:sz w:val="24"/>
                <w:szCs w:val="24"/>
              </w:rPr>
              <w:t xml:space="preserve">Ответ </w:t>
            </w:r>
            <w:r w:rsidRPr="00E5732C">
              <w:rPr>
                <w:b/>
                <w:sz w:val="24"/>
                <w:szCs w:val="24"/>
                <w:lang w:val="en-US"/>
              </w:rPr>
              <w:t>D</w:t>
            </w:r>
          </w:p>
        </w:tc>
      </w:tr>
      <w:tr w:rsidR="006B4591" w:rsidRPr="00E5732C" w:rsidTr="003C2065">
        <w:tc>
          <w:tcPr>
            <w:tcW w:w="2620" w:type="dxa"/>
          </w:tcPr>
          <w:p w:rsidR="006B4591" w:rsidRPr="00E5732C" w:rsidRDefault="006B4591" w:rsidP="003C2065">
            <w:pPr>
              <w:rPr>
                <w:sz w:val="24"/>
                <w:szCs w:val="24"/>
              </w:rPr>
            </w:pPr>
            <w:r w:rsidRPr="00E5732C">
              <w:rPr>
                <w:sz w:val="24"/>
                <w:szCs w:val="24"/>
              </w:rPr>
              <w:t>метилоранж</w:t>
            </w:r>
            <w:r w:rsidRPr="00E5732C">
              <w:rPr>
                <w:sz w:val="24"/>
                <w:szCs w:val="24"/>
              </w:rPr>
              <w:tab/>
            </w:r>
          </w:p>
        </w:tc>
        <w:tc>
          <w:tcPr>
            <w:tcW w:w="1730" w:type="dxa"/>
          </w:tcPr>
          <w:p w:rsidR="006B4591" w:rsidRPr="00E5732C" w:rsidRDefault="006B4591" w:rsidP="003C2065">
            <w:pPr>
              <w:rPr>
                <w:sz w:val="24"/>
                <w:szCs w:val="24"/>
              </w:rPr>
            </w:pPr>
            <w:r w:rsidRPr="00E5732C">
              <w:rPr>
                <w:sz w:val="24"/>
                <w:szCs w:val="24"/>
              </w:rPr>
              <w:t>Жёлтый</w:t>
            </w:r>
          </w:p>
        </w:tc>
        <w:tc>
          <w:tcPr>
            <w:tcW w:w="772" w:type="dxa"/>
          </w:tcPr>
          <w:p w:rsidR="006B4591" w:rsidRPr="00E5732C" w:rsidRDefault="006B4591" w:rsidP="003C2065">
            <w:pPr>
              <w:rPr>
                <w:sz w:val="24"/>
                <w:szCs w:val="24"/>
                <w:lang w:val="en-US"/>
              </w:rPr>
            </w:pPr>
            <w:r w:rsidRPr="00E5732C">
              <w:rPr>
                <w:sz w:val="24"/>
                <w:szCs w:val="24"/>
                <w:lang w:val="en-US"/>
              </w:rPr>
              <w:t>&gt;4,4</w:t>
            </w:r>
          </w:p>
        </w:tc>
        <w:tc>
          <w:tcPr>
            <w:tcW w:w="1916" w:type="dxa"/>
            <w:vMerge/>
          </w:tcPr>
          <w:p w:rsidR="006B4591" w:rsidRPr="00E5732C" w:rsidRDefault="006B4591" w:rsidP="003C2065">
            <w:pPr>
              <w:rPr>
                <w:sz w:val="24"/>
                <w:szCs w:val="24"/>
                <w:lang w:val="en-US"/>
              </w:rPr>
            </w:pPr>
          </w:p>
        </w:tc>
      </w:tr>
      <w:tr w:rsidR="006B4591" w:rsidRPr="00E5732C" w:rsidTr="003C2065">
        <w:tc>
          <w:tcPr>
            <w:tcW w:w="2620" w:type="dxa"/>
          </w:tcPr>
          <w:p w:rsidR="006B4591" w:rsidRPr="00E5732C" w:rsidRDefault="006B4591" w:rsidP="003C2065">
            <w:pPr>
              <w:rPr>
                <w:sz w:val="24"/>
                <w:szCs w:val="24"/>
              </w:rPr>
            </w:pPr>
            <w:r w:rsidRPr="00E5732C">
              <w:rPr>
                <w:sz w:val="24"/>
                <w:szCs w:val="24"/>
              </w:rPr>
              <w:t>метиловый</w:t>
            </w:r>
            <w:r w:rsidRPr="00E5732C">
              <w:rPr>
                <w:sz w:val="24"/>
                <w:szCs w:val="24"/>
              </w:rPr>
              <w:tab/>
              <w:t>красный</w:t>
            </w:r>
          </w:p>
        </w:tc>
        <w:tc>
          <w:tcPr>
            <w:tcW w:w="1730" w:type="dxa"/>
          </w:tcPr>
          <w:p w:rsidR="006B4591" w:rsidRPr="00E5732C" w:rsidRDefault="006B4591" w:rsidP="003C2065">
            <w:pPr>
              <w:rPr>
                <w:sz w:val="24"/>
                <w:szCs w:val="24"/>
              </w:rPr>
            </w:pPr>
            <w:r w:rsidRPr="00E5732C">
              <w:rPr>
                <w:sz w:val="24"/>
                <w:szCs w:val="24"/>
              </w:rPr>
              <w:t>жёлтый</w:t>
            </w:r>
          </w:p>
        </w:tc>
        <w:tc>
          <w:tcPr>
            <w:tcW w:w="772" w:type="dxa"/>
          </w:tcPr>
          <w:p w:rsidR="006B4591" w:rsidRPr="00E5732C" w:rsidRDefault="006B4591" w:rsidP="003C2065">
            <w:pPr>
              <w:rPr>
                <w:sz w:val="24"/>
                <w:szCs w:val="24"/>
                <w:lang w:val="en-US"/>
              </w:rPr>
            </w:pPr>
            <w:r w:rsidRPr="00E5732C">
              <w:rPr>
                <w:sz w:val="24"/>
                <w:szCs w:val="24"/>
                <w:lang w:val="en-US"/>
              </w:rPr>
              <w:t>&gt;6</w:t>
            </w:r>
            <w:r w:rsidRPr="00E5732C">
              <w:rPr>
                <w:sz w:val="24"/>
                <w:szCs w:val="24"/>
              </w:rPr>
              <w:t>,</w:t>
            </w:r>
            <w:r w:rsidRPr="00E5732C">
              <w:rPr>
                <w:sz w:val="24"/>
                <w:szCs w:val="24"/>
                <w:lang w:val="en-US"/>
              </w:rPr>
              <w:t>2</w:t>
            </w:r>
          </w:p>
        </w:tc>
        <w:tc>
          <w:tcPr>
            <w:tcW w:w="1916" w:type="dxa"/>
            <w:vMerge/>
          </w:tcPr>
          <w:p w:rsidR="006B4591" w:rsidRPr="00E5732C" w:rsidRDefault="006B4591" w:rsidP="003C2065">
            <w:pPr>
              <w:rPr>
                <w:sz w:val="24"/>
                <w:szCs w:val="24"/>
                <w:lang w:val="en-US"/>
              </w:rPr>
            </w:pPr>
          </w:p>
        </w:tc>
      </w:tr>
      <w:tr w:rsidR="006B4591" w:rsidRPr="00E5732C" w:rsidTr="003C2065">
        <w:tc>
          <w:tcPr>
            <w:tcW w:w="2620" w:type="dxa"/>
          </w:tcPr>
          <w:p w:rsidR="006B4591" w:rsidRPr="00E5732C" w:rsidRDefault="006B4591" w:rsidP="003C2065">
            <w:pPr>
              <w:rPr>
                <w:sz w:val="24"/>
                <w:szCs w:val="24"/>
              </w:rPr>
            </w:pPr>
            <w:r w:rsidRPr="00E5732C">
              <w:rPr>
                <w:sz w:val="24"/>
                <w:szCs w:val="24"/>
              </w:rPr>
              <w:t>бромтимол синий</w:t>
            </w:r>
          </w:p>
        </w:tc>
        <w:tc>
          <w:tcPr>
            <w:tcW w:w="1730" w:type="dxa"/>
          </w:tcPr>
          <w:p w:rsidR="006B4591" w:rsidRPr="00E5732C" w:rsidRDefault="006B4591" w:rsidP="003C2065">
            <w:pPr>
              <w:rPr>
                <w:sz w:val="24"/>
                <w:szCs w:val="24"/>
              </w:rPr>
            </w:pPr>
            <w:r w:rsidRPr="00E5732C">
              <w:rPr>
                <w:sz w:val="24"/>
                <w:szCs w:val="24"/>
              </w:rPr>
              <w:t>синий</w:t>
            </w:r>
          </w:p>
        </w:tc>
        <w:tc>
          <w:tcPr>
            <w:tcW w:w="772" w:type="dxa"/>
          </w:tcPr>
          <w:p w:rsidR="006B4591" w:rsidRPr="00E5732C" w:rsidRDefault="006B4591" w:rsidP="003C2065">
            <w:pPr>
              <w:rPr>
                <w:sz w:val="24"/>
                <w:szCs w:val="24"/>
                <w:lang w:val="en-US"/>
              </w:rPr>
            </w:pPr>
            <w:r w:rsidRPr="00E5732C">
              <w:rPr>
                <w:sz w:val="24"/>
                <w:szCs w:val="24"/>
                <w:lang w:val="en-US"/>
              </w:rPr>
              <w:t>&gt;7,6</w:t>
            </w:r>
          </w:p>
        </w:tc>
        <w:tc>
          <w:tcPr>
            <w:tcW w:w="1916" w:type="dxa"/>
            <w:vMerge/>
          </w:tcPr>
          <w:p w:rsidR="006B4591" w:rsidRPr="00E5732C" w:rsidRDefault="006B4591" w:rsidP="003C2065">
            <w:pPr>
              <w:rPr>
                <w:sz w:val="24"/>
                <w:szCs w:val="24"/>
                <w:lang w:val="en-US"/>
              </w:rPr>
            </w:pPr>
          </w:p>
        </w:tc>
      </w:tr>
      <w:tr w:rsidR="006B4591" w:rsidRPr="00E5732C" w:rsidTr="003C2065">
        <w:tc>
          <w:tcPr>
            <w:tcW w:w="2620" w:type="dxa"/>
          </w:tcPr>
          <w:p w:rsidR="006B4591" w:rsidRPr="00E5732C" w:rsidRDefault="006B4591" w:rsidP="003C2065">
            <w:pPr>
              <w:rPr>
                <w:sz w:val="24"/>
                <w:szCs w:val="24"/>
              </w:rPr>
            </w:pPr>
            <w:r w:rsidRPr="00E5732C">
              <w:rPr>
                <w:sz w:val="24"/>
                <w:szCs w:val="24"/>
              </w:rPr>
              <w:t>фенолфталеин</w:t>
            </w:r>
          </w:p>
        </w:tc>
        <w:tc>
          <w:tcPr>
            <w:tcW w:w="1730" w:type="dxa"/>
          </w:tcPr>
          <w:p w:rsidR="006B4591" w:rsidRPr="00E5732C" w:rsidRDefault="006B4591" w:rsidP="003C2065">
            <w:pPr>
              <w:rPr>
                <w:sz w:val="24"/>
                <w:szCs w:val="24"/>
              </w:rPr>
            </w:pPr>
            <w:r w:rsidRPr="00E5732C">
              <w:rPr>
                <w:sz w:val="24"/>
                <w:szCs w:val="24"/>
              </w:rPr>
              <w:t>бесцветный</w:t>
            </w:r>
          </w:p>
        </w:tc>
        <w:tc>
          <w:tcPr>
            <w:tcW w:w="772" w:type="dxa"/>
          </w:tcPr>
          <w:p w:rsidR="006B4591" w:rsidRPr="00E5732C" w:rsidRDefault="006B4591" w:rsidP="003C2065">
            <w:pPr>
              <w:rPr>
                <w:sz w:val="24"/>
                <w:szCs w:val="24"/>
                <w:lang w:val="en-US"/>
              </w:rPr>
            </w:pPr>
            <w:r w:rsidRPr="00E5732C">
              <w:rPr>
                <w:sz w:val="24"/>
                <w:szCs w:val="24"/>
                <w:lang w:val="en-US"/>
              </w:rPr>
              <w:t>&lt;8.3</w:t>
            </w:r>
          </w:p>
        </w:tc>
        <w:tc>
          <w:tcPr>
            <w:tcW w:w="1916" w:type="dxa"/>
            <w:vMerge/>
          </w:tcPr>
          <w:p w:rsidR="006B4591" w:rsidRPr="00E5732C" w:rsidRDefault="006B4591" w:rsidP="003C2065">
            <w:pPr>
              <w:rPr>
                <w:sz w:val="24"/>
                <w:szCs w:val="24"/>
                <w:lang w:val="en-US"/>
              </w:rPr>
            </w:pPr>
          </w:p>
        </w:tc>
      </w:tr>
    </w:tbl>
    <w:p w:rsidR="006B4591" w:rsidRPr="00E5732C" w:rsidRDefault="006B4591" w:rsidP="006B4591">
      <w:pPr>
        <w:widowControl w:val="0"/>
        <w:tabs>
          <w:tab w:val="left" w:pos="630"/>
        </w:tabs>
        <w:spacing w:after="0"/>
        <w:ind w:firstLine="425"/>
        <w:jc w:val="both"/>
        <w:rPr>
          <w:rFonts w:ascii="Times New Roman" w:hAnsi="Times New Roman" w:cs="Times New Roman"/>
          <w:sz w:val="24"/>
          <w:szCs w:val="24"/>
        </w:rPr>
      </w:pPr>
    </w:p>
    <w:p w:rsidR="006B4591" w:rsidRPr="006B4591" w:rsidRDefault="006B4591" w:rsidP="006B4591">
      <w:pPr>
        <w:widowControl w:val="0"/>
        <w:tabs>
          <w:tab w:val="left" w:pos="0"/>
          <w:tab w:val="left" w:pos="90"/>
        </w:tabs>
        <w:spacing w:after="0" w:line="240" w:lineRule="auto"/>
        <w:ind w:firstLine="540"/>
        <w:jc w:val="center"/>
        <w:rPr>
          <w:rFonts w:ascii="Times New Roman" w:hAnsi="Times New Roman" w:cs="Times New Roman"/>
          <w:b/>
          <w:sz w:val="24"/>
          <w:szCs w:val="24"/>
          <w:lang w:val="ru-RU"/>
        </w:rPr>
      </w:pPr>
      <w:r w:rsidRPr="006B4591">
        <w:rPr>
          <w:rFonts w:ascii="Times New Roman" w:hAnsi="Times New Roman" w:cs="Times New Roman"/>
          <w:b/>
          <w:sz w:val="24"/>
          <w:szCs w:val="24"/>
          <w:lang w:val="ru-RU"/>
        </w:rPr>
        <w:t>Теория кислот и оснований Брёнстеда-Лаури</w:t>
      </w:r>
    </w:p>
    <w:p w:rsidR="006B4591" w:rsidRPr="006B4591" w:rsidRDefault="006B4591" w:rsidP="006B4591">
      <w:pPr>
        <w:widowControl w:val="0"/>
        <w:tabs>
          <w:tab w:val="left" w:pos="0"/>
          <w:tab w:val="left" w:pos="90"/>
        </w:tabs>
        <w:spacing w:after="0" w:line="240" w:lineRule="auto"/>
        <w:ind w:firstLine="540"/>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ab/>
      </w:r>
      <w:r w:rsidRPr="006B4591">
        <w:rPr>
          <w:rFonts w:ascii="Times New Roman" w:hAnsi="Times New Roman" w:cs="Times New Roman"/>
          <w:b/>
          <w:sz w:val="24"/>
          <w:szCs w:val="24"/>
          <w:lang w:val="ru-RU"/>
        </w:rPr>
        <w:t xml:space="preserve">Кислота </w:t>
      </w:r>
      <w:r w:rsidRPr="006B4591">
        <w:rPr>
          <w:rFonts w:ascii="Times New Roman" w:hAnsi="Times New Roman" w:cs="Times New Roman"/>
          <w:sz w:val="24"/>
          <w:szCs w:val="24"/>
          <w:lang w:val="ru-RU"/>
        </w:rPr>
        <w:t xml:space="preserve">– это соединение, которое может передать протон другому соединению, а </w:t>
      </w:r>
      <w:r w:rsidRPr="006B4591">
        <w:rPr>
          <w:rFonts w:ascii="Times New Roman" w:hAnsi="Times New Roman" w:cs="Times New Roman"/>
          <w:b/>
          <w:sz w:val="24"/>
          <w:szCs w:val="24"/>
          <w:lang w:val="ru-RU"/>
        </w:rPr>
        <w:t>основание</w:t>
      </w:r>
      <w:r w:rsidRPr="006B4591">
        <w:rPr>
          <w:rFonts w:ascii="Times New Roman" w:hAnsi="Times New Roman" w:cs="Times New Roman"/>
          <w:sz w:val="24"/>
          <w:szCs w:val="24"/>
          <w:lang w:val="ru-RU"/>
        </w:rPr>
        <w:t xml:space="preserve"> – принять протон от другого соединения.</w:t>
      </w:r>
    </w:p>
    <w:p w:rsidR="006B4591" w:rsidRPr="006B4591" w:rsidRDefault="006B4591" w:rsidP="006B4591">
      <w:pPr>
        <w:widowControl w:val="0"/>
        <w:tabs>
          <w:tab w:val="left" w:pos="0"/>
          <w:tab w:val="left" w:pos="90"/>
        </w:tabs>
        <w:spacing w:after="0" w:line="240" w:lineRule="auto"/>
        <w:ind w:firstLine="540"/>
        <w:jc w:val="center"/>
        <w:rPr>
          <w:rFonts w:ascii="Times New Roman" w:hAnsi="Times New Roman" w:cs="Times New Roman"/>
          <w:b/>
          <w:sz w:val="24"/>
          <w:szCs w:val="24"/>
          <w:lang w:val="ru-RU"/>
        </w:rPr>
      </w:pPr>
      <w:r w:rsidRPr="006B4591">
        <w:rPr>
          <w:rFonts w:ascii="Times New Roman" w:hAnsi="Times New Roman" w:cs="Times New Roman"/>
          <w:b/>
          <w:sz w:val="24"/>
          <w:szCs w:val="24"/>
          <w:lang w:val="ru-RU"/>
        </w:rPr>
        <w:t>Теория кислот и оснований Льюиса</w:t>
      </w:r>
    </w:p>
    <w:p w:rsidR="006B4591" w:rsidRPr="006B4591" w:rsidRDefault="006B4591" w:rsidP="006B4591">
      <w:pPr>
        <w:widowControl w:val="0"/>
        <w:tabs>
          <w:tab w:val="left" w:pos="0"/>
          <w:tab w:val="left" w:pos="90"/>
        </w:tabs>
        <w:spacing w:after="0" w:line="240" w:lineRule="auto"/>
        <w:ind w:firstLine="540"/>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ab/>
        <w:t xml:space="preserve">Существуют, </w:t>
      </w:r>
      <w:proofErr w:type="gramStart"/>
      <w:r w:rsidRPr="006B4591">
        <w:rPr>
          <w:rFonts w:ascii="Times New Roman" w:hAnsi="Times New Roman" w:cs="Times New Roman"/>
          <w:sz w:val="24"/>
          <w:szCs w:val="24"/>
          <w:lang w:val="ru-RU"/>
        </w:rPr>
        <w:t>однако</w:t>
      </w:r>
      <w:proofErr w:type="gramEnd"/>
      <w:r w:rsidRPr="006B4591">
        <w:rPr>
          <w:rFonts w:ascii="Times New Roman" w:hAnsi="Times New Roman" w:cs="Times New Roman"/>
          <w:sz w:val="24"/>
          <w:szCs w:val="24"/>
          <w:lang w:val="ru-RU"/>
        </w:rPr>
        <w:t xml:space="preserve"> реакции, которые по здравому смыслу должны относиться к кислотно-основным, но не попадают ни под одно из упомянутых определений.</w:t>
      </w:r>
    </w:p>
    <w:p w:rsidR="006B4591" w:rsidRPr="00E5732C" w:rsidRDefault="006B4591" w:rsidP="006B4591">
      <w:pPr>
        <w:widowControl w:val="0"/>
        <w:tabs>
          <w:tab w:val="left" w:pos="0"/>
          <w:tab w:val="left" w:pos="90"/>
        </w:tabs>
        <w:spacing w:after="0" w:line="240" w:lineRule="auto"/>
        <w:ind w:firstLine="540"/>
        <w:jc w:val="center"/>
        <w:rPr>
          <w:rFonts w:ascii="Times New Roman" w:hAnsi="Times New Roman" w:cs="Times New Roman"/>
          <w:sz w:val="24"/>
          <w:szCs w:val="24"/>
          <w:vertAlign w:val="subscript"/>
        </w:rPr>
      </w:pPr>
      <w:r w:rsidRPr="00E5732C">
        <w:rPr>
          <w:rFonts w:ascii="Times New Roman" w:hAnsi="Times New Roman" w:cs="Times New Roman"/>
          <w:sz w:val="24"/>
          <w:szCs w:val="24"/>
        </w:rPr>
        <w:t>CaO + SO</w:t>
      </w:r>
      <w:r w:rsidRPr="00E5732C">
        <w:rPr>
          <w:rFonts w:ascii="Times New Roman" w:hAnsi="Times New Roman" w:cs="Times New Roman"/>
          <w:sz w:val="24"/>
          <w:szCs w:val="24"/>
          <w:vertAlign w:val="subscript"/>
        </w:rPr>
        <w:t>3</w:t>
      </w:r>
      <w:r w:rsidRPr="00E5732C">
        <w:rPr>
          <w:rFonts w:ascii="Times New Roman" w:hAnsi="Times New Roman" w:cs="Times New Roman"/>
          <w:sz w:val="24"/>
          <w:szCs w:val="24"/>
        </w:rPr>
        <w:t xml:space="preserve"> = CaSO</w:t>
      </w:r>
      <w:r w:rsidRPr="00E5732C">
        <w:rPr>
          <w:rFonts w:ascii="Times New Roman" w:hAnsi="Times New Roman" w:cs="Times New Roman"/>
          <w:sz w:val="24"/>
          <w:szCs w:val="24"/>
          <w:vertAlign w:val="subscript"/>
        </w:rPr>
        <w:t>4</w:t>
      </w:r>
    </w:p>
    <w:p w:rsidR="006B4591" w:rsidRPr="00E5732C" w:rsidRDefault="006B4591" w:rsidP="006B4591">
      <w:pPr>
        <w:widowControl w:val="0"/>
        <w:tabs>
          <w:tab w:val="left" w:pos="0"/>
          <w:tab w:val="left" w:pos="90"/>
        </w:tabs>
        <w:spacing w:after="0" w:line="240" w:lineRule="auto"/>
        <w:ind w:firstLine="540"/>
        <w:jc w:val="center"/>
        <w:rPr>
          <w:rFonts w:ascii="Times New Roman" w:hAnsi="Times New Roman" w:cs="Times New Roman"/>
          <w:sz w:val="24"/>
          <w:szCs w:val="24"/>
          <w:vertAlign w:val="subscript"/>
        </w:rPr>
      </w:pPr>
      <w:r w:rsidRPr="00E5732C">
        <w:rPr>
          <w:rFonts w:ascii="Times New Roman" w:hAnsi="Times New Roman" w:cs="Times New Roman"/>
          <w:sz w:val="24"/>
          <w:szCs w:val="24"/>
        </w:rPr>
        <w:t>NH</w:t>
      </w:r>
      <w:r w:rsidRPr="00E5732C">
        <w:rPr>
          <w:rFonts w:ascii="Times New Roman" w:hAnsi="Times New Roman" w:cs="Times New Roman"/>
          <w:sz w:val="24"/>
          <w:szCs w:val="24"/>
          <w:vertAlign w:val="subscript"/>
        </w:rPr>
        <w:t>3</w:t>
      </w:r>
      <w:r w:rsidRPr="00E5732C">
        <w:rPr>
          <w:rFonts w:ascii="Times New Roman" w:hAnsi="Times New Roman" w:cs="Times New Roman"/>
          <w:sz w:val="24"/>
          <w:szCs w:val="24"/>
        </w:rPr>
        <w:t xml:space="preserve"> + BF</w:t>
      </w:r>
      <w:r w:rsidRPr="00E5732C">
        <w:rPr>
          <w:rFonts w:ascii="Times New Roman" w:hAnsi="Times New Roman" w:cs="Times New Roman"/>
          <w:sz w:val="24"/>
          <w:szCs w:val="24"/>
          <w:vertAlign w:val="subscript"/>
        </w:rPr>
        <w:t>3</w:t>
      </w:r>
      <w:r w:rsidRPr="00E5732C">
        <w:rPr>
          <w:rFonts w:ascii="Times New Roman" w:hAnsi="Times New Roman" w:cs="Times New Roman"/>
          <w:sz w:val="24"/>
          <w:szCs w:val="24"/>
        </w:rPr>
        <w:t xml:space="preserve"> = NH</w:t>
      </w:r>
      <w:r w:rsidRPr="00E5732C">
        <w:rPr>
          <w:rFonts w:ascii="Times New Roman" w:hAnsi="Times New Roman" w:cs="Times New Roman"/>
          <w:sz w:val="24"/>
          <w:szCs w:val="24"/>
          <w:vertAlign w:val="subscript"/>
        </w:rPr>
        <w:t>3</w:t>
      </w:r>
      <w:r w:rsidRPr="00E5732C">
        <w:rPr>
          <w:rFonts w:ascii="Times New Roman" w:hAnsi="Times New Roman" w:cs="Times New Roman"/>
          <w:sz w:val="24"/>
          <w:szCs w:val="24"/>
        </w:rPr>
        <w:t>BF</w:t>
      </w:r>
      <w:r w:rsidRPr="00E5732C">
        <w:rPr>
          <w:rFonts w:ascii="Times New Roman" w:hAnsi="Times New Roman" w:cs="Times New Roman"/>
          <w:sz w:val="24"/>
          <w:szCs w:val="24"/>
          <w:vertAlign w:val="subscript"/>
        </w:rPr>
        <w:t>3</w:t>
      </w:r>
    </w:p>
    <w:p w:rsidR="006B4591" w:rsidRPr="006B4591" w:rsidRDefault="006B4591" w:rsidP="006B4591">
      <w:pPr>
        <w:widowControl w:val="0"/>
        <w:tabs>
          <w:tab w:val="left" w:pos="0"/>
          <w:tab w:val="left" w:pos="90"/>
        </w:tabs>
        <w:spacing w:after="0" w:line="240" w:lineRule="auto"/>
        <w:ind w:firstLine="540"/>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Согласно определению Льюиса, кислотно-основыне реакции – это взаимодействие, в котром неподеленная электронная пара электронов молекулы основания присоединяется к молекуле кислоты, в которой есть вакантная орбиталь. В результате возникает ковалентная связь.</w:t>
      </w:r>
    </w:p>
    <w:p w:rsidR="006B4591" w:rsidRPr="006B4591" w:rsidRDefault="006B4591" w:rsidP="006B4591">
      <w:pPr>
        <w:widowControl w:val="0"/>
        <w:tabs>
          <w:tab w:val="left" w:pos="0"/>
          <w:tab w:val="left" w:pos="90"/>
        </w:tabs>
        <w:spacing w:after="0" w:line="240" w:lineRule="auto"/>
        <w:ind w:firstLine="540"/>
        <w:jc w:val="center"/>
        <w:rPr>
          <w:rFonts w:ascii="Times New Roman" w:hAnsi="Times New Roman" w:cs="Times New Roman"/>
          <w:sz w:val="24"/>
          <w:szCs w:val="24"/>
          <w:vertAlign w:val="subscript"/>
          <w:lang w:val="ru-RU"/>
        </w:rPr>
      </w:pPr>
      <w:r w:rsidRPr="00E5732C">
        <w:rPr>
          <w:rFonts w:ascii="Times New Roman" w:hAnsi="Times New Roman" w:cs="Times New Roman"/>
          <w:sz w:val="24"/>
          <w:szCs w:val="24"/>
        </w:rPr>
        <w:t>H</w:t>
      </w:r>
      <w:r w:rsidRPr="006B4591">
        <w:rPr>
          <w:rFonts w:ascii="Times New Roman" w:hAnsi="Times New Roman" w:cs="Times New Roman"/>
          <w:sz w:val="24"/>
          <w:szCs w:val="24"/>
          <w:vertAlign w:val="subscript"/>
          <w:lang w:val="ru-RU"/>
        </w:rPr>
        <w:t>3</w:t>
      </w:r>
      <w:r w:rsidRPr="00E5732C">
        <w:rPr>
          <w:rFonts w:ascii="Times New Roman" w:hAnsi="Times New Roman" w:cs="Times New Roman"/>
          <w:sz w:val="24"/>
          <w:szCs w:val="24"/>
        </w:rPr>
        <w:t>N</w:t>
      </w:r>
      <w:r w:rsidRPr="006B4591">
        <w:rPr>
          <w:rFonts w:ascii="Times New Roman" w:hAnsi="Times New Roman" w:cs="Times New Roman"/>
          <w:sz w:val="24"/>
          <w:szCs w:val="24"/>
          <w:lang w:val="ru-RU"/>
        </w:rPr>
        <w:t xml:space="preserve">: + </w:t>
      </w:r>
      <w:r w:rsidRPr="00E5732C">
        <w:rPr>
          <w:rFonts w:ascii="Times New Roman" w:hAnsi="Times New Roman" w:cs="Times New Roman"/>
          <w:sz w:val="24"/>
          <w:szCs w:val="24"/>
        </w:rPr>
        <w:t>BF</w:t>
      </w:r>
      <w:r w:rsidRPr="006B4591">
        <w:rPr>
          <w:rFonts w:ascii="Times New Roman" w:hAnsi="Times New Roman" w:cs="Times New Roman"/>
          <w:sz w:val="24"/>
          <w:szCs w:val="24"/>
          <w:vertAlign w:val="subscript"/>
          <w:lang w:val="ru-RU"/>
        </w:rPr>
        <w:t>3</w:t>
      </w:r>
      <w:r w:rsidRPr="006B4591">
        <w:rPr>
          <w:rFonts w:ascii="Times New Roman" w:hAnsi="Times New Roman" w:cs="Times New Roman"/>
          <w:sz w:val="24"/>
          <w:szCs w:val="24"/>
          <w:lang w:val="ru-RU"/>
        </w:rPr>
        <w:t xml:space="preserve"> = </w:t>
      </w:r>
      <w:r w:rsidRPr="00E5732C">
        <w:rPr>
          <w:rFonts w:ascii="Times New Roman" w:hAnsi="Times New Roman" w:cs="Times New Roman"/>
          <w:sz w:val="24"/>
          <w:szCs w:val="24"/>
        </w:rPr>
        <w:t>H</w:t>
      </w:r>
      <w:r w:rsidRPr="006B4591">
        <w:rPr>
          <w:rFonts w:ascii="Times New Roman" w:hAnsi="Times New Roman" w:cs="Times New Roman"/>
          <w:sz w:val="24"/>
          <w:szCs w:val="24"/>
          <w:vertAlign w:val="subscript"/>
          <w:lang w:val="ru-RU"/>
        </w:rPr>
        <w:t>3</w:t>
      </w:r>
      <w:r w:rsidRPr="00E5732C">
        <w:rPr>
          <w:rFonts w:ascii="Times New Roman" w:hAnsi="Times New Roman" w:cs="Times New Roman"/>
          <w:sz w:val="24"/>
          <w:szCs w:val="24"/>
        </w:rPr>
        <w:t>N</w:t>
      </w:r>
      <w:r w:rsidRPr="006B4591">
        <w:rPr>
          <w:rFonts w:ascii="Times New Roman" w:hAnsi="Times New Roman" w:cs="Times New Roman"/>
          <w:sz w:val="24"/>
          <w:szCs w:val="24"/>
          <w:lang w:val="ru-RU"/>
        </w:rPr>
        <w:t>→</w:t>
      </w:r>
      <w:r w:rsidRPr="00E5732C">
        <w:rPr>
          <w:rFonts w:ascii="Times New Roman" w:hAnsi="Times New Roman" w:cs="Times New Roman"/>
          <w:sz w:val="24"/>
          <w:szCs w:val="24"/>
        </w:rPr>
        <w:t>BF</w:t>
      </w:r>
      <w:r w:rsidRPr="006B4591">
        <w:rPr>
          <w:rFonts w:ascii="Times New Roman" w:hAnsi="Times New Roman" w:cs="Times New Roman"/>
          <w:sz w:val="24"/>
          <w:szCs w:val="24"/>
          <w:vertAlign w:val="subscript"/>
          <w:lang w:val="ru-RU"/>
        </w:rPr>
        <w:t>3</w:t>
      </w:r>
    </w:p>
    <w:p w:rsidR="006B4591" w:rsidRPr="006B4591" w:rsidRDefault="006B4591" w:rsidP="006B4591">
      <w:pPr>
        <w:widowControl w:val="0"/>
        <w:tabs>
          <w:tab w:val="left" w:pos="0"/>
          <w:tab w:val="left" w:pos="90"/>
        </w:tabs>
        <w:spacing w:after="0" w:line="240" w:lineRule="auto"/>
        <w:ind w:firstLine="540"/>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 xml:space="preserve"> Аммиак выступает в роли основания, а трифторид бора в роли кислоты.</w:t>
      </w:r>
    </w:p>
    <w:p w:rsidR="006B4591" w:rsidRPr="006B4591" w:rsidRDefault="006B4591" w:rsidP="006B4591">
      <w:pPr>
        <w:widowControl w:val="0"/>
        <w:tabs>
          <w:tab w:val="left" w:pos="0"/>
          <w:tab w:val="left" w:pos="90"/>
        </w:tabs>
        <w:spacing w:after="0" w:line="240" w:lineRule="auto"/>
        <w:ind w:firstLine="540"/>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 xml:space="preserve">Теория кислот и оснований </w:t>
      </w:r>
      <w:r w:rsidRPr="006B4591">
        <w:rPr>
          <w:rFonts w:ascii="Times New Roman" w:hAnsi="Times New Roman" w:cs="Times New Roman"/>
          <w:b/>
          <w:sz w:val="24"/>
          <w:szCs w:val="24"/>
          <w:lang w:val="ru-RU"/>
        </w:rPr>
        <w:t>Брёнстеда-Лаури</w:t>
      </w:r>
      <w:r w:rsidRPr="006B4591">
        <w:rPr>
          <w:rFonts w:ascii="Times New Roman" w:hAnsi="Times New Roman" w:cs="Times New Roman"/>
          <w:sz w:val="24"/>
          <w:szCs w:val="24"/>
          <w:lang w:val="ru-RU"/>
        </w:rPr>
        <w:t xml:space="preserve"> позволяет количественно оценить их силы, чего нельзя сказать о теории Льюиса.</w:t>
      </w:r>
    </w:p>
    <w:p w:rsidR="006B4591" w:rsidRPr="006B4591" w:rsidRDefault="006B4591" w:rsidP="006B4591">
      <w:pPr>
        <w:widowControl w:val="0"/>
        <w:tabs>
          <w:tab w:val="left" w:pos="630"/>
        </w:tabs>
        <w:spacing w:after="0"/>
        <w:ind w:firstLine="425"/>
        <w:jc w:val="center"/>
        <w:rPr>
          <w:rFonts w:ascii="Times New Roman" w:hAnsi="Times New Roman" w:cs="Times New Roman"/>
          <w:b/>
          <w:sz w:val="24"/>
          <w:szCs w:val="24"/>
          <w:lang w:val="ru-RU"/>
        </w:rPr>
      </w:pPr>
      <w:r w:rsidRPr="006B4591">
        <w:rPr>
          <w:rFonts w:ascii="Times New Roman" w:hAnsi="Times New Roman" w:cs="Times New Roman"/>
          <w:b/>
          <w:sz w:val="24"/>
          <w:szCs w:val="24"/>
          <w:lang w:val="ru-RU"/>
        </w:rPr>
        <w:t>КРИОСКОПИЯ, ЭБУЛИОСКОПИЯ, ОСМОС</w:t>
      </w:r>
    </w:p>
    <w:p w:rsidR="006B4591" w:rsidRPr="006B4591" w:rsidRDefault="006B4591" w:rsidP="006B4591">
      <w:pPr>
        <w:widowControl w:val="0"/>
        <w:spacing w:after="0"/>
        <w:ind w:firstLine="720"/>
        <w:jc w:val="both"/>
        <w:rPr>
          <w:rFonts w:ascii="Times New Roman" w:hAnsi="Times New Roman" w:cs="Times New Roman"/>
          <w:sz w:val="24"/>
          <w:szCs w:val="24"/>
          <w:lang w:val="ru-RU"/>
        </w:rPr>
      </w:pPr>
      <w:r w:rsidRPr="006B4591">
        <w:rPr>
          <w:rFonts w:ascii="Times New Roman" w:hAnsi="Times New Roman" w:cs="Times New Roman"/>
          <w:b/>
          <w:sz w:val="24"/>
          <w:szCs w:val="24"/>
          <w:lang w:val="ru-RU"/>
        </w:rPr>
        <w:t xml:space="preserve">Коллигативные свойства </w:t>
      </w:r>
      <w:r w:rsidRPr="006B4591">
        <w:rPr>
          <w:rFonts w:ascii="Times New Roman" w:hAnsi="Times New Roman" w:cs="Times New Roman"/>
          <w:sz w:val="24"/>
          <w:szCs w:val="24"/>
          <w:lang w:val="ru-RU"/>
        </w:rPr>
        <w:t>растворов не зависят от природы кинетически независимых часаьттиц растворенного веществ</w:t>
      </w:r>
      <w:proofErr w:type="gramStart"/>
      <w:r w:rsidRPr="006B4591">
        <w:rPr>
          <w:rFonts w:ascii="Times New Roman" w:hAnsi="Times New Roman" w:cs="Times New Roman"/>
          <w:sz w:val="24"/>
          <w:szCs w:val="24"/>
          <w:lang w:val="ru-RU"/>
        </w:rPr>
        <w:t>а(</w:t>
      </w:r>
      <w:proofErr w:type="gramEnd"/>
      <w:r w:rsidRPr="006B4591">
        <w:rPr>
          <w:rFonts w:ascii="Times New Roman" w:hAnsi="Times New Roman" w:cs="Times New Roman"/>
          <w:sz w:val="24"/>
          <w:szCs w:val="24"/>
          <w:lang w:val="ru-RU"/>
        </w:rPr>
        <w:t>молекул или ионов), а только от их количества. Осмотическое давление, повышение температуры кипения и понижения температуры замерзания вызывают кинетически независимые частицы (при электролитической диссоциации количество таких частиц увеличивается в</w:t>
      </w:r>
      <w:proofErr w:type="gramStart"/>
      <w:r w:rsidRPr="006B4591">
        <w:rPr>
          <w:rFonts w:ascii="Times New Roman" w:hAnsi="Times New Roman" w:cs="Times New Roman"/>
          <w:sz w:val="24"/>
          <w:szCs w:val="24"/>
          <w:lang w:val="ru-RU"/>
        </w:rPr>
        <w:t xml:space="preserve"> </w:t>
      </w:r>
      <m:oMath>
        <m:r>
          <m:rPr>
            <m:sty m:val="bi"/>
          </m:rPr>
          <w:rPr>
            <w:rFonts w:ascii="Cambria Math" w:hAnsi="Cambria Math" w:cs="Times New Roman"/>
            <w:sz w:val="24"/>
            <w:szCs w:val="24"/>
          </w:rPr>
          <m:t>i</m:t>
        </m:r>
        <m:r>
          <m:rPr>
            <m:sty m:val="bi"/>
          </m:rPr>
          <w:rPr>
            <w:rFonts w:ascii="Cambria Math" w:hAnsi="Times New Roman" w:cs="Times New Roman"/>
            <w:sz w:val="24"/>
            <w:szCs w:val="24"/>
            <w:lang w:val="ru-RU"/>
          </w:rPr>
          <m:t>=</m:t>
        </m:r>
        <m:r>
          <m:rPr>
            <m:sty m:val="bi"/>
          </m:rPr>
          <w:rPr>
            <w:rFonts w:ascii="Cambria Math" w:hAnsi="Times New Roman" w:cs="Times New Roman"/>
            <w:sz w:val="24"/>
            <w:szCs w:val="24"/>
          </w:rPr>
          <m:t>1</m:t>
        </m:r>
        <m:r>
          <m:rPr>
            <m:sty m:val="bi"/>
          </m:rPr>
          <w:rPr>
            <w:rFonts w:ascii="Cambria Math" w:hAnsi="Times New Roman" w:cs="Times New Roman"/>
            <w:sz w:val="24"/>
            <w:szCs w:val="24"/>
            <w:lang w:val="ru-RU"/>
          </w:rPr>
          <m:t xml:space="preserve">+ </m:t>
        </m:r>
        <m:r>
          <m:rPr>
            <m:sty m:val="b"/>
          </m:rPr>
          <w:rPr>
            <w:rFonts w:ascii="Cambria Math" w:hAnsi="Times New Roman" w:cs="Times New Roman"/>
            <w:sz w:val="24"/>
            <w:szCs w:val="24"/>
          </w:rPr>
          <m:t>α</m:t>
        </m:r>
        <m:r>
          <m:rPr>
            <m:sty m:val="bi"/>
          </m:rPr>
          <w:rPr>
            <w:rFonts w:ascii="Cambria Math" w:hAnsi="Times New Roman" w:cs="Times New Roman"/>
            <w:sz w:val="24"/>
            <w:szCs w:val="24"/>
            <w:lang w:val="ru-RU"/>
          </w:rPr>
          <m:t>(</m:t>
        </m:r>
        <m:r>
          <m:rPr>
            <m:sty m:val="bi"/>
          </m:rPr>
          <w:rPr>
            <w:rFonts w:ascii="Cambria Math" w:hAnsi="Cambria Math" w:cs="Times New Roman"/>
            <w:sz w:val="24"/>
            <w:szCs w:val="24"/>
          </w:rPr>
          <m:t>N</m:t>
        </m:r>
        <m:r>
          <m:rPr>
            <m:sty m:val="bi"/>
          </m:rPr>
          <w:rPr>
            <w:rFonts w:ascii="Times New Roman" w:hAnsi="Times New Roman" w:cs="Times New Roman"/>
            <w:sz w:val="24"/>
            <w:szCs w:val="24"/>
            <w:lang w:val="ru-RU"/>
          </w:rPr>
          <m:t>-</m:t>
        </m:r>
        <m:r>
          <m:rPr>
            <m:sty m:val="bi"/>
          </m:rPr>
          <w:rPr>
            <w:rFonts w:ascii="Cambria Math" w:hAnsi="Times New Roman" w:cs="Times New Roman"/>
            <w:sz w:val="24"/>
            <w:szCs w:val="24"/>
          </w:rPr>
          <m:t>1</m:t>
        </m:r>
        <m:r>
          <m:rPr>
            <m:sty m:val="bi"/>
          </m:rPr>
          <w:rPr>
            <w:rFonts w:ascii="Cambria Math" w:hAnsi="Times New Roman" w:cs="Times New Roman"/>
            <w:sz w:val="24"/>
            <w:szCs w:val="24"/>
            <w:lang w:val="ru-RU"/>
          </w:rPr>
          <m:t>)</m:t>
        </m:r>
      </m:oMath>
      <w:r w:rsidRPr="006B4591">
        <w:rPr>
          <w:rFonts w:ascii="Times New Roman" w:hAnsi="Times New Roman" w:cs="Times New Roman"/>
          <w:sz w:val="24"/>
          <w:szCs w:val="24"/>
          <w:lang w:val="ru-RU"/>
        </w:rPr>
        <w:t xml:space="preserve"> </w:t>
      </w:r>
      <w:proofErr w:type="gramEnd"/>
      <w:r w:rsidRPr="006B4591">
        <w:rPr>
          <w:rFonts w:ascii="Times New Roman" w:hAnsi="Times New Roman" w:cs="Times New Roman"/>
          <w:sz w:val="24"/>
          <w:szCs w:val="24"/>
          <w:lang w:val="ru-RU"/>
        </w:rPr>
        <w:t xml:space="preserve">раз, где </w:t>
      </w:r>
      <w:r w:rsidRPr="00E5732C">
        <w:rPr>
          <w:rFonts w:ascii="Times New Roman" w:hAnsi="Times New Roman" w:cs="Times New Roman"/>
          <w:b/>
          <w:bCs/>
          <w:i/>
          <w:iCs/>
          <w:sz w:val="24"/>
          <w:szCs w:val="24"/>
        </w:rPr>
        <w:t>N</w:t>
      </w:r>
      <w:r w:rsidRPr="006B4591">
        <w:rPr>
          <w:rFonts w:ascii="Times New Roman" w:hAnsi="Times New Roman" w:cs="Times New Roman"/>
          <w:sz w:val="24"/>
          <w:szCs w:val="24"/>
          <w:lang w:val="ru-RU"/>
        </w:rPr>
        <w:t xml:space="preserve"> – число частиц, образующихся при диссоциации одной молекулы; </w:t>
      </w:r>
      <w:r w:rsidRPr="00E5732C">
        <w:rPr>
          <w:rFonts w:ascii="Times New Roman" w:hAnsi="Times New Roman" w:cs="Times New Roman"/>
          <w:b/>
          <w:bCs/>
          <w:sz w:val="24"/>
          <w:szCs w:val="24"/>
        </w:rPr>
        <w:sym w:font="Symbol" w:char="0061"/>
      </w:r>
      <w:r w:rsidRPr="006B4591">
        <w:rPr>
          <w:rFonts w:ascii="Times New Roman" w:hAnsi="Times New Roman" w:cs="Times New Roman"/>
          <w:sz w:val="24"/>
          <w:szCs w:val="24"/>
          <w:lang w:val="ru-RU"/>
        </w:rPr>
        <w:t xml:space="preserve"> − степень диссоциации.)</w:t>
      </w:r>
    </w:p>
    <w:p w:rsidR="006B4591" w:rsidRPr="006B4591" w:rsidRDefault="006B4591" w:rsidP="006B4591">
      <w:pPr>
        <w:widowControl w:val="0"/>
        <w:spacing w:after="0"/>
        <w:ind w:firstLine="708"/>
        <w:jc w:val="both"/>
        <w:rPr>
          <w:rFonts w:ascii="Times New Roman" w:hAnsi="Times New Roman" w:cs="Times New Roman"/>
          <w:sz w:val="24"/>
          <w:szCs w:val="24"/>
          <w:lang w:val="ru-RU"/>
        </w:rPr>
      </w:pPr>
      <w:r w:rsidRPr="006B4591">
        <w:rPr>
          <w:rFonts w:ascii="Times New Roman" w:hAnsi="Times New Roman" w:cs="Times New Roman"/>
          <w:b/>
          <w:bCs/>
          <w:sz w:val="24"/>
          <w:szCs w:val="24"/>
          <w:lang w:val="ru-RU"/>
        </w:rPr>
        <w:t>Осмос - о</w:t>
      </w:r>
      <w:r w:rsidRPr="006B4591">
        <w:rPr>
          <w:rFonts w:ascii="Times New Roman" w:hAnsi="Times New Roman" w:cs="Times New Roman"/>
          <w:sz w:val="24"/>
          <w:szCs w:val="24"/>
          <w:lang w:val="ru-RU"/>
        </w:rPr>
        <w:t>дносторонний</w:t>
      </w:r>
      <w:r w:rsidRPr="00E5732C">
        <w:rPr>
          <w:rFonts w:ascii="Times New Roman" w:hAnsi="Times New Roman" w:cs="Times New Roman"/>
          <w:sz w:val="24"/>
          <w:szCs w:val="24"/>
        </w:rPr>
        <w:t> </w:t>
      </w:r>
      <w:r w:rsidRPr="006B4591">
        <w:rPr>
          <w:rFonts w:ascii="Times New Roman" w:hAnsi="Times New Roman" w:cs="Times New Roman"/>
          <w:sz w:val="24"/>
          <w:szCs w:val="24"/>
          <w:lang w:val="ru-RU"/>
        </w:rPr>
        <w:t xml:space="preserve">перенос растворителя через </w:t>
      </w:r>
      <w:r w:rsidRPr="006B4591">
        <w:rPr>
          <w:rFonts w:ascii="Times New Roman" w:hAnsi="Times New Roman" w:cs="Times New Roman"/>
          <w:b/>
          <w:bCs/>
          <w:sz w:val="24"/>
          <w:szCs w:val="24"/>
          <w:lang w:val="ru-RU"/>
        </w:rPr>
        <w:t xml:space="preserve">полупроницаемую </w:t>
      </w:r>
      <w:r w:rsidRPr="006B4591">
        <w:rPr>
          <w:rFonts w:ascii="Times New Roman" w:hAnsi="Times New Roman" w:cs="Times New Roman"/>
          <w:sz w:val="24"/>
          <w:szCs w:val="24"/>
          <w:lang w:val="ru-RU"/>
        </w:rPr>
        <w:t>перегородку, отделяющую</w:t>
      </w:r>
      <w:r w:rsidRPr="00E5732C">
        <w:rPr>
          <w:rFonts w:ascii="Times New Roman" w:hAnsi="Times New Roman" w:cs="Times New Roman"/>
          <w:sz w:val="24"/>
          <w:szCs w:val="24"/>
        </w:rPr>
        <w:t> </w:t>
      </w:r>
      <w:r w:rsidRPr="006B4591">
        <w:rPr>
          <w:rFonts w:ascii="Times New Roman" w:hAnsi="Times New Roman" w:cs="Times New Roman"/>
          <w:sz w:val="24"/>
          <w:szCs w:val="24"/>
          <w:lang w:val="ru-RU"/>
        </w:rPr>
        <w:t>раствор</w:t>
      </w:r>
      <w:r w:rsidRPr="00E5732C">
        <w:rPr>
          <w:rFonts w:ascii="Times New Roman" w:hAnsi="Times New Roman" w:cs="Times New Roman"/>
          <w:sz w:val="24"/>
          <w:szCs w:val="24"/>
        </w:rPr>
        <w:t> </w:t>
      </w:r>
      <w:r w:rsidRPr="006B4591">
        <w:rPr>
          <w:rFonts w:ascii="Times New Roman" w:hAnsi="Times New Roman" w:cs="Times New Roman"/>
          <w:sz w:val="24"/>
          <w:szCs w:val="24"/>
          <w:lang w:val="ru-RU"/>
        </w:rPr>
        <w:t>от чистого растворителя или</w:t>
      </w:r>
      <w:r w:rsidRPr="00E5732C">
        <w:rPr>
          <w:rFonts w:ascii="Times New Roman" w:hAnsi="Times New Roman" w:cs="Times New Roman"/>
          <w:sz w:val="24"/>
          <w:szCs w:val="24"/>
        </w:rPr>
        <w:t> </w:t>
      </w:r>
      <w:r w:rsidRPr="006B4591">
        <w:rPr>
          <w:rFonts w:ascii="Times New Roman" w:hAnsi="Times New Roman" w:cs="Times New Roman"/>
          <w:sz w:val="24"/>
          <w:szCs w:val="24"/>
          <w:lang w:val="ru-RU"/>
        </w:rPr>
        <w:t xml:space="preserve">раствора меньшей концентрации. Осмос обусловлен стремлением системы к </w:t>
      </w:r>
      <w:r w:rsidRPr="006B4591">
        <w:rPr>
          <w:rFonts w:ascii="Times New Roman" w:hAnsi="Times New Roman" w:cs="Times New Roman"/>
          <w:b/>
          <w:bCs/>
          <w:sz w:val="24"/>
          <w:szCs w:val="24"/>
          <w:lang w:val="ru-RU"/>
        </w:rPr>
        <w:t>термодинамическому равновесию</w:t>
      </w:r>
      <w:r w:rsidRPr="006B4591">
        <w:rPr>
          <w:rFonts w:ascii="Times New Roman" w:hAnsi="Times New Roman" w:cs="Times New Roman"/>
          <w:sz w:val="24"/>
          <w:szCs w:val="24"/>
          <w:lang w:val="ru-RU"/>
        </w:rPr>
        <w:t xml:space="preserve"> и выравниванию концентраций раствора по обе стороны мембраны. </w:t>
      </w:r>
      <w:r w:rsidRPr="006B4591">
        <w:rPr>
          <w:rFonts w:ascii="Times New Roman" w:hAnsi="Times New Roman" w:cs="Times New Roman"/>
          <w:b/>
          <w:bCs/>
          <w:sz w:val="24"/>
          <w:szCs w:val="24"/>
          <w:lang w:val="ru-RU"/>
        </w:rPr>
        <w:t>Осмотическое давление</w:t>
      </w:r>
      <w:proofErr w:type="gramStart"/>
      <w:r w:rsidRPr="00E5732C">
        <w:rPr>
          <w:rFonts w:ascii="Times New Roman" w:hAnsi="Times New Roman" w:cs="Times New Roman"/>
          <w:b/>
          <w:bCs/>
          <w:sz w:val="24"/>
          <w:szCs w:val="24"/>
        </w:rPr>
        <w:t> </w:t>
      </w:r>
      <w:r w:rsidRPr="006B4591">
        <w:rPr>
          <w:rFonts w:ascii="Times New Roman" w:hAnsi="Times New Roman" w:cs="Times New Roman"/>
          <w:b/>
          <w:bCs/>
          <w:sz w:val="24"/>
          <w:szCs w:val="24"/>
          <w:lang w:val="ru-RU"/>
        </w:rPr>
        <w:t>(</w:t>
      </w:r>
      <w:r w:rsidRPr="00E5732C">
        <w:rPr>
          <w:rFonts w:ascii="Times New Roman" w:hAnsi="Times New Roman" w:cs="Times New Roman"/>
          <w:b/>
          <w:bCs/>
          <w:sz w:val="24"/>
          <w:szCs w:val="24"/>
          <w:lang w:val="el-GR"/>
        </w:rPr>
        <w:t>π</w:t>
      </w:r>
      <w:r w:rsidRPr="006B4591">
        <w:rPr>
          <w:rFonts w:ascii="Times New Roman" w:hAnsi="Times New Roman" w:cs="Times New Roman"/>
          <w:b/>
          <w:bCs/>
          <w:sz w:val="24"/>
          <w:szCs w:val="24"/>
          <w:lang w:val="ru-RU"/>
        </w:rPr>
        <w:t>)</w:t>
      </w:r>
      <w:r w:rsidRPr="00E5732C">
        <w:rPr>
          <w:rFonts w:ascii="Times New Roman" w:hAnsi="Times New Roman" w:cs="Times New Roman"/>
          <w:sz w:val="24"/>
          <w:szCs w:val="24"/>
        </w:rPr>
        <w:t> </w:t>
      </w:r>
      <w:r w:rsidRPr="006B4591">
        <w:rPr>
          <w:rFonts w:ascii="Times New Roman" w:hAnsi="Times New Roman" w:cs="Times New Roman"/>
          <w:sz w:val="24"/>
          <w:szCs w:val="24"/>
          <w:lang w:val="ru-RU"/>
        </w:rPr>
        <w:t xml:space="preserve">– </w:t>
      </w:r>
      <w:proofErr w:type="gramEnd"/>
      <w:r w:rsidRPr="006B4591">
        <w:rPr>
          <w:rFonts w:ascii="Times New Roman" w:hAnsi="Times New Roman" w:cs="Times New Roman"/>
          <w:sz w:val="24"/>
          <w:szCs w:val="24"/>
          <w:lang w:val="ru-RU"/>
        </w:rPr>
        <w:t>избыточное давление, которое нужно приложить к раствору, чтобы привести его в равновесие с чистым растворителем, отделённым от него полупроницаемой мембраной.</w:t>
      </w:r>
    </w:p>
    <w:p w:rsidR="006B4591" w:rsidRPr="006B4591" w:rsidRDefault="006B4591" w:rsidP="006B4591">
      <w:pPr>
        <w:widowControl w:val="0"/>
        <w:spacing w:after="0"/>
        <w:ind w:firstLine="360"/>
        <w:jc w:val="both"/>
        <w:rPr>
          <w:rFonts w:ascii="Times New Roman" w:hAnsi="Times New Roman" w:cs="Times New Roman"/>
          <w:b/>
          <w:sz w:val="24"/>
          <w:szCs w:val="24"/>
          <w:lang w:val="ru-RU"/>
        </w:rPr>
      </w:pPr>
      <w:r w:rsidRPr="006B4591">
        <w:rPr>
          <w:rFonts w:ascii="Times New Roman" w:hAnsi="Times New Roman" w:cs="Times New Roman"/>
          <w:b/>
          <w:sz w:val="24"/>
          <w:szCs w:val="24"/>
          <w:lang w:val="ru-RU"/>
        </w:rPr>
        <w:tab/>
      </w:r>
      <w:r w:rsidRPr="006B4591">
        <w:rPr>
          <w:rFonts w:ascii="Times New Roman" w:hAnsi="Times New Roman" w:cs="Times New Roman"/>
          <w:b/>
          <w:sz w:val="24"/>
          <w:szCs w:val="24"/>
          <w:lang w:val="ru-RU"/>
        </w:rPr>
        <w:tab/>
      </w:r>
      <w:r w:rsidRPr="006B4591">
        <w:rPr>
          <w:rFonts w:ascii="Times New Roman" w:hAnsi="Times New Roman" w:cs="Times New Roman"/>
          <w:b/>
          <w:sz w:val="24"/>
          <w:szCs w:val="24"/>
          <w:lang w:val="ru-RU"/>
        </w:rPr>
        <w:tab/>
      </w:r>
      <w:r w:rsidRPr="006B4591">
        <w:rPr>
          <w:rFonts w:ascii="Times New Roman" w:hAnsi="Times New Roman" w:cs="Times New Roman"/>
          <w:b/>
          <w:sz w:val="24"/>
          <w:szCs w:val="24"/>
          <w:lang w:val="ru-RU"/>
        </w:rPr>
        <w:tab/>
      </w:r>
      <w:r w:rsidRPr="006B4591">
        <w:rPr>
          <w:rFonts w:ascii="Times New Roman" w:hAnsi="Times New Roman" w:cs="Times New Roman"/>
          <w:b/>
          <w:sz w:val="24"/>
          <w:szCs w:val="24"/>
          <w:lang w:val="ru-RU"/>
        </w:rPr>
        <w:tab/>
      </w:r>
      <w:r w:rsidRPr="006B4591">
        <w:rPr>
          <w:rFonts w:ascii="Times New Roman" w:hAnsi="Times New Roman" w:cs="Times New Roman"/>
          <w:b/>
          <w:sz w:val="24"/>
          <w:szCs w:val="24"/>
          <w:lang w:val="ru-RU"/>
        </w:rPr>
        <w:tab/>
      </w:r>
      <m:oMath>
        <m:r>
          <m:rPr>
            <m:sty m:val="b"/>
          </m:rPr>
          <w:rPr>
            <w:rFonts w:ascii="Cambria Math" w:hAnsi="Times New Roman" w:cs="Times New Roman"/>
            <w:sz w:val="24"/>
            <w:szCs w:val="24"/>
          </w:rPr>
          <m:t>π</m:t>
        </m:r>
        <m:r>
          <m:rPr>
            <m:sty m:val="bi"/>
          </m:rPr>
          <w:rPr>
            <w:rFonts w:ascii="Cambria Math" w:hAnsi="Times New Roman" w:cs="Times New Roman"/>
            <w:sz w:val="24"/>
            <w:szCs w:val="24"/>
            <w:lang w:val="ru-RU"/>
          </w:rPr>
          <m:t>=</m:t>
        </m:r>
        <m:r>
          <m:rPr>
            <m:sty m:val="bi"/>
          </m:rPr>
          <w:rPr>
            <w:rFonts w:ascii="Cambria Math" w:hAnsi="Cambria Math" w:cs="Times New Roman"/>
            <w:sz w:val="24"/>
            <w:szCs w:val="24"/>
          </w:rPr>
          <m:t>i</m:t>
        </m:r>
        <m:r>
          <m:rPr>
            <m:sty m:val="bi"/>
          </m:rPr>
          <w:rPr>
            <w:rFonts w:ascii="Times New Roman" w:hAnsi="Times New Roman" w:cs="Times New Roman"/>
            <w:sz w:val="24"/>
            <w:szCs w:val="24"/>
            <w:lang w:val="ru-RU"/>
          </w:rPr>
          <m:t>∙</m:t>
        </m:r>
        <m:r>
          <m:rPr>
            <m:sty m:val="bi"/>
          </m:rPr>
          <w:rPr>
            <w:rFonts w:ascii="Cambria Math" w:hAnsi="Cambria Math" w:cs="Times New Roman"/>
            <w:sz w:val="24"/>
            <w:szCs w:val="24"/>
          </w:rPr>
          <m:t>c</m:t>
        </m:r>
        <m:r>
          <m:rPr>
            <m:sty m:val="bi"/>
          </m:rPr>
          <w:rPr>
            <w:rFonts w:ascii="Times New Roman" w:hAnsi="Times New Roman" w:cs="Times New Roman"/>
            <w:sz w:val="24"/>
            <w:szCs w:val="24"/>
            <w:lang w:val="ru-RU"/>
          </w:rPr>
          <m:t>∙</m:t>
        </m:r>
        <m:r>
          <m:rPr>
            <m:sty m:val="bi"/>
          </m:rPr>
          <w:rPr>
            <w:rFonts w:ascii="Cambria Math" w:hAnsi="Cambria Math" w:cs="Times New Roman"/>
            <w:sz w:val="24"/>
            <w:szCs w:val="24"/>
          </w:rPr>
          <m:t>R</m:t>
        </m:r>
        <m:r>
          <m:rPr>
            <m:sty m:val="bi"/>
          </m:rPr>
          <w:rPr>
            <w:rFonts w:ascii="Times New Roman" w:hAnsi="Times New Roman" w:cs="Times New Roman"/>
            <w:sz w:val="24"/>
            <w:szCs w:val="24"/>
            <w:lang w:val="ru-RU"/>
          </w:rPr>
          <m:t>∙</m:t>
        </m:r>
        <m:r>
          <m:rPr>
            <m:sty m:val="bi"/>
          </m:rPr>
          <w:rPr>
            <w:rFonts w:ascii="Cambria Math" w:hAnsi="Cambria Math" w:cs="Times New Roman"/>
            <w:sz w:val="24"/>
            <w:szCs w:val="24"/>
          </w:rPr>
          <m:t>T</m:t>
        </m:r>
      </m:oMath>
      <w:r w:rsidRPr="006B4591">
        <w:rPr>
          <w:rFonts w:ascii="Times New Roman" w:hAnsi="Times New Roman" w:cs="Times New Roman"/>
          <w:b/>
          <w:sz w:val="24"/>
          <w:szCs w:val="24"/>
          <w:lang w:val="ru-RU"/>
        </w:rPr>
        <w:tab/>
      </w:r>
      <w:r w:rsidRPr="00E5732C">
        <w:rPr>
          <w:rFonts w:ascii="Times New Roman" w:hAnsi="Times New Roman" w:cs="Times New Roman"/>
          <w:b/>
          <w:i/>
          <w:sz w:val="24"/>
          <w:szCs w:val="24"/>
        </w:rPr>
        <w:t>i </w:t>
      </w:r>
      <w:r w:rsidRPr="006B4591">
        <w:rPr>
          <w:rFonts w:ascii="Times New Roman" w:hAnsi="Times New Roman" w:cs="Times New Roman"/>
          <w:b/>
          <w:sz w:val="24"/>
          <w:szCs w:val="24"/>
          <w:lang w:val="ru-RU"/>
        </w:rPr>
        <w:t>= 1 +</w:t>
      </w:r>
      <w:proofErr w:type="gramStart"/>
      <w:r w:rsidRPr="00E5732C">
        <w:rPr>
          <w:rFonts w:ascii="Times New Roman" w:hAnsi="Times New Roman" w:cs="Times New Roman"/>
          <w:b/>
          <w:sz w:val="24"/>
          <w:szCs w:val="24"/>
        </w:rPr>
        <w:t>α</w:t>
      </w:r>
      <w:r w:rsidRPr="006B4591">
        <w:rPr>
          <w:rFonts w:ascii="Times New Roman" w:hAnsi="Times New Roman" w:cs="Times New Roman"/>
          <w:b/>
          <w:sz w:val="24"/>
          <w:szCs w:val="24"/>
          <w:lang w:val="ru-RU"/>
        </w:rPr>
        <w:t>(</w:t>
      </w:r>
      <w:proofErr w:type="gramEnd"/>
      <w:r w:rsidRPr="00E5732C">
        <w:rPr>
          <w:rFonts w:ascii="Times New Roman" w:hAnsi="Times New Roman" w:cs="Times New Roman"/>
          <w:b/>
          <w:i/>
          <w:sz w:val="24"/>
          <w:szCs w:val="24"/>
        </w:rPr>
        <w:t>N</w:t>
      </w:r>
      <w:r w:rsidRPr="006B4591">
        <w:rPr>
          <w:rFonts w:ascii="Times New Roman" w:hAnsi="Times New Roman" w:cs="Times New Roman"/>
          <w:b/>
          <w:sz w:val="24"/>
          <w:szCs w:val="24"/>
          <w:lang w:val="ru-RU"/>
        </w:rPr>
        <w:t>-1)</w:t>
      </w:r>
      <w:r w:rsidRPr="006B4591">
        <w:rPr>
          <w:rFonts w:ascii="Times New Roman" w:hAnsi="Times New Roman" w:cs="Times New Roman"/>
          <w:b/>
          <w:sz w:val="24"/>
          <w:szCs w:val="24"/>
          <w:lang w:val="ru-RU"/>
        </w:rPr>
        <w:tab/>
      </w:r>
      <w:r w:rsidRPr="006B4591">
        <w:rPr>
          <w:rFonts w:ascii="Times New Roman" w:hAnsi="Times New Roman" w:cs="Times New Roman"/>
          <w:b/>
          <w:sz w:val="24"/>
          <w:szCs w:val="24"/>
          <w:lang w:val="ru-RU"/>
        </w:rPr>
        <w:tab/>
      </w:r>
      <w:r w:rsidRPr="006B4591">
        <w:rPr>
          <w:rFonts w:ascii="Times New Roman" w:hAnsi="Times New Roman" w:cs="Times New Roman"/>
          <w:b/>
          <w:sz w:val="24"/>
          <w:szCs w:val="24"/>
          <w:lang w:val="ru-RU"/>
        </w:rPr>
        <w:tab/>
      </w:r>
      <w:r w:rsidRPr="006B4591">
        <w:rPr>
          <w:rFonts w:ascii="Times New Roman" w:hAnsi="Times New Roman" w:cs="Times New Roman"/>
          <w:b/>
          <w:sz w:val="24"/>
          <w:szCs w:val="24"/>
          <w:lang w:val="ru-RU"/>
        </w:rPr>
        <w:tab/>
      </w:r>
    </w:p>
    <w:p w:rsidR="006B4591" w:rsidRPr="006B4591" w:rsidRDefault="006B4591" w:rsidP="006B4591">
      <w:pPr>
        <w:widowControl w:val="0"/>
        <w:spacing w:after="0"/>
        <w:jc w:val="both"/>
        <w:rPr>
          <w:rFonts w:ascii="Times New Roman" w:hAnsi="Times New Roman" w:cs="Times New Roman"/>
          <w:sz w:val="24"/>
          <w:szCs w:val="24"/>
          <w:lang w:val="ru-RU"/>
        </w:rPr>
      </w:pPr>
      <w:r w:rsidRPr="00E5732C">
        <w:rPr>
          <w:rFonts w:ascii="Times New Roman" w:hAnsi="Times New Roman" w:cs="Times New Roman"/>
          <w:b/>
          <w:bCs/>
          <w:i/>
          <w:iCs/>
          <w:sz w:val="24"/>
          <w:szCs w:val="24"/>
        </w:rPr>
        <w:t>c</w:t>
      </w:r>
      <w:r w:rsidRPr="006B4591">
        <w:rPr>
          <w:rFonts w:ascii="Times New Roman" w:hAnsi="Times New Roman" w:cs="Times New Roman"/>
          <w:sz w:val="24"/>
          <w:szCs w:val="24"/>
          <w:lang w:val="ru-RU"/>
        </w:rPr>
        <w:t xml:space="preserve"> – </w:t>
      </w:r>
      <w:proofErr w:type="gramStart"/>
      <w:r w:rsidRPr="006B4591">
        <w:rPr>
          <w:rFonts w:ascii="Times New Roman" w:hAnsi="Times New Roman" w:cs="Times New Roman"/>
          <w:sz w:val="24"/>
          <w:szCs w:val="24"/>
          <w:lang w:val="ru-RU"/>
        </w:rPr>
        <w:t>молярная</w:t>
      </w:r>
      <w:proofErr w:type="gramEnd"/>
      <w:r w:rsidRPr="006B4591">
        <w:rPr>
          <w:rFonts w:ascii="Times New Roman" w:hAnsi="Times New Roman" w:cs="Times New Roman"/>
          <w:sz w:val="24"/>
          <w:szCs w:val="24"/>
          <w:lang w:val="ru-RU"/>
        </w:rPr>
        <w:t xml:space="preserve"> концентрация раствора (</w:t>
      </w:r>
      <w:r w:rsidRPr="006B4591">
        <w:rPr>
          <w:rFonts w:ascii="Times New Roman" w:hAnsi="Times New Roman" w:cs="Times New Roman"/>
          <w:b/>
          <w:bCs/>
          <w:sz w:val="24"/>
          <w:szCs w:val="24"/>
          <w:lang w:val="ru-RU"/>
        </w:rPr>
        <w:t>моль/м</w:t>
      </w:r>
      <w:r w:rsidRPr="006B4591">
        <w:rPr>
          <w:rFonts w:ascii="Times New Roman" w:hAnsi="Times New Roman" w:cs="Times New Roman"/>
          <w:b/>
          <w:bCs/>
          <w:sz w:val="24"/>
          <w:szCs w:val="24"/>
          <w:vertAlign w:val="superscript"/>
          <w:lang w:val="ru-RU"/>
        </w:rPr>
        <w:t>3</w:t>
      </w:r>
      <w:r w:rsidRPr="006B4591">
        <w:rPr>
          <w:rFonts w:ascii="Times New Roman" w:hAnsi="Times New Roman" w:cs="Times New Roman"/>
          <w:sz w:val="24"/>
          <w:szCs w:val="24"/>
          <w:lang w:val="ru-RU"/>
        </w:rPr>
        <w:t xml:space="preserve">); !!!!!!!!!!, </w:t>
      </w:r>
      <w:r w:rsidRPr="00E5732C">
        <w:rPr>
          <w:rFonts w:ascii="Times New Roman" w:hAnsi="Times New Roman" w:cs="Times New Roman"/>
          <w:i/>
          <w:sz w:val="24"/>
          <w:szCs w:val="24"/>
        </w:rPr>
        <w:t>i</w:t>
      </w:r>
      <w:r w:rsidRPr="006B4591">
        <w:rPr>
          <w:rFonts w:ascii="Times New Roman" w:hAnsi="Times New Roman" w:cs="Times New Roman"/>
          <w:sz w:val="24"/>
          <w:szCs w:val="24"/>
          <w:lang w:val="ru-RU"/>
        </w:rPr>
        <w:t xml:space="preserve"> – изотонический коэффициент, </w:t>
      </w:r>
      <w:r w:rsidRPr="00E5732C">
        <w:rPr>
          <w:rFonts w:ascii="Times New Roman" w:hAnsi="Times New Roman" w:cs="Times New Roman"/>
          <w:sz w:val="24"/>
          <w:szCs w:val="24"/>
        </w:rPr>
        <w:t>α</w:t>
      </w:r>
      <w:r w:rsidRPr="006B4591">
        <w:rPr>
          <w:rFonts w:ascii="Times New Roman" w:hAnsi="Times New Roman" w:cs="Times New Roman"/>
          <w:sz w:val="24"/>
          <w:szCs w:val="24"/>
          <w:lang w:val="ru-RU"/>
        </w:rPr>
        <w:t xml:space="preserve"> – степень диссоциации, </w:t>
      </w:r>
      <w:r w:rsidRPr="00E5732C">
        <w:rPr>
          <w:rFonts w:ascii="Times New Roman" w:hAnsi="Times New Roman" w:cs="Times New Roman"/>
          <w:i/>
          <w:sz w:val="24"/>
          <w:szCs w:val="24"/>
        </w:rPr>
        <w:t>N</w:t>
      </w:r>
      <w:r w:rsidRPr="006B4591">
        <w:rPr>
          <w:rFonts w:ascii="Times New Roman" w:hAnsi="Times New Roman" w:cs="Times New Roman"/>
          <w:sz w:val="24"/>
          <w:szCs w:val="24"/>
          <w:lang w:val="ru-RU"/>
        </w:rPr>
        <w:t xml:space="preserve"> – количество ионов, образующихся при диссоциации формульной единицы</w:t>
      </w:r>
    </w:p>
    <w:p w:rsidR="006B4591" w:rsidRPr="006B4591" w:rsidRDefault="006B4591" w:rsidP="006B4591">
      <w:pPr>
        <w:spacing w:after="0" w:line="240" w:lineRule="auto"/>
        <w:jc w:val="both"/>
        <w:rPr>
          <w:rFonts w:ascii="Times New Roman" w:hAnsi="Times New Roman" w:cs="Times New Roman"/>
          <w:sz w:val="24"/>
          <w:szCs w:val="24"/>
          <w:lang w:val="ru-RU"/>
        </w:rPr>
      </w:pPr>
      <w:r w:rsidRPr="006B4591">
        <w:rPr>
          <w:rFonts w:ascii="Times New Roman" w:hAnsi="Times New Roman" w:cs="Times New Roman"/>
          <w:b/>
          <w:sz w:val="24"/>
          <w:szCs w:val="24"/>
          <w:lang w:val="ru-RU"/>
        </w:rPr>
        <w:t>Пример</w:t>
      </w:r>
      <w:r w:rsidRPr="00E5732C">
        <w:rPr>
          <w:rFonts w:ascii="Times New Roman" w:hAnsi="Times New Roman" w:cs="Times New Roman"/>
          <w:b/>
          <w:sz w:val="24"/>
          <w:szCs w:val="24"/>
        </w:rPr>
        <w:t> </w:t>
      </w:r>
      <w:r w:rsidRPr="006B4591">
        <w:rPr>
          <w:rFonts w:ascii="Times New Roman" w:hAnsi="Times New Roman" w:cs="Times New Roman"/>
          <w:b/>
          <w:sz w:val="24"/>
          <w:szCs w:val="24"/>
          <w:lang w:val="ru-RU"/>
        </w:rPr>
        <w:t>12.10</w:t>
      </w:r>
      <w:r w:rsidRPr="006B4591">
        <w:rPr>
          <w:rFonts w:ascii="Times New Roman" w:hAnsi="Times New Roman" w:cs="Times New Roman"/>
          <w:sz w:val="24"/>
          <w:szCs w:val="24"/>
          <w:lang w:val="ru-RU"/>
        </w:rPr>
        <w:t xml:space="preserve">. Определите осмотическое давление (Па и бар) водного раствора </w:t>
      </w:r>
      <w:r w:rsidRPr="00E5732C">
        <w:rPr>
          <w:rFonts w:ascii="Times New Roman" w:hAnsi="Times New Roman" w:cs="Times New Roman"/>
          <w:sz w:val="24"/>
          <w:szCs w:val="24"/>
        </w:rPr>
        <w:t>KCl</w:t>
      </w:r>
      <w:r w:rsidRPr="006B4591">
        <w:rPr>
          <w:rFonts w:ascii="Times New Roman" w:hAnsi="Times New Roman" w:cs="Times New Roman"/>
          <w:sz w:val="24"/>
          <w:szCs w:val="24"/>
          <w:lang w:val="ru-RU"/>
        </w:rPr>
        <w:t xml:space="preserve"> концентрации 0,12</w:t>
      </w:r>
      <w:r w:rsidRPr="00E5732C">
        <w:rPr>
          <w:rFonts w:ascii="Times New Roman" w:hAnsi="Times New Roman" w:cs="Times New Roman"/>
          <w:sz w:val="24"/>
          <w:szCs w:val="24"/>
        </w:rPr>
        <w:t> </w:t>
      </w:r>
      <w:r w:rsidRPr="006B4591">
        <w:rPr>
          <w:rFonts w:ascii="Times New Roman" w:hAnsi="Times New Roman" w:cs="Times New Roman"/>
          <w:sz w:val="24"/>
          <w:szCs w:val="24"/>
          <w:lang w:val="ru-RU"/>
        </w:rPr>
        <w:t>моль/л при температуре 20</w:t>
      </w:r>
      <w:r w:rsidRPr="00E5732C">
        <w:rPr>
          <w:rFonts w:ascii="Times New Roman" w:hAnsi="Times New Roman" w:cs="Times New Roman"/>
          <w:sz w:val="24"/>
          <w:szCs w:val="24"/>
        </w:rPr>
        <w:t> </w:t>
      </w:r>
      <w:r w:rsidRPr="00E5732C">
        <w:rPr>
          <w:rFonts w:ascii="Times New Roman" w:hAnsi="Times New Roman" w:cs="Times New Roman"/>
          <w:sz w:val="24"/>
          <w:szCs w:val="24"/>
          <w:vertAlign w:val="superscript"/>
        </w:rPr>
        <w:t>o</w:t>
      </w:r>
      <w:r w:rsidRPr="00E5732C">
        <w:rPr>
          <w:rFonts w:ascii="Times New Roman" w:hAnsi="Times New Roman" w:cs="Times New Roman"/>
          <w:sz w:val="24"/>
          <w:szCs w:val="24"/>
        </w:rPr>
        <w:t>C</w:t>
      </w:r>
      <w:r w:rsidRPr="006B4591">
        <w:rPr>
          <w:rFonts w:ascii="Times New Roman" w:hAnsi="Times New Roman" w:cs="Times New Roman"/>
          <w:sz w:val="24"/>
          <w:szCs w:val="24"/>
          <w:lang w:val="ru-RU"/>
        </w:rPr>
        <w:t>. Степень диссоциации при заданных условиях 86%.</w:t>
      </w:r>
    </w:p>
    <w:p w:rsidR="006B4591" w:rsidRPr="006B4591" w:rsidRDefault="006B4591" w:rsidP="006B4591">
      <w:pPr>
        <w:spacing w:after="0" w:line="240" w:lineRule="auto"/>
        <w:jc w:val="both"/>
        <w:rPr>
          <w:rFonts w:ascii="Times New Roman" w:hAnsi="Times New Roman" w:cs="Times New Roman"/>
          <w:sz w:val="24"/>
          <w:szCs w:val="24"/>
          <w:lang w:val="ru-RU"/>
        </w:rPr>
      </w:pPr>
      <w:r w:rsidRPr="006B4591">
        <w:rPr>
          <w:rFonts w:ascii="Times New Roman" w:hAnsi="Times New Roman" w:cs="Times New Roman"/>
          <w:b/>
          <w:sz w:val="24"/>
          <w:szCs w:val="24"/>
          <w:lang w:val="ru-RU"/>
        </w:rPr>
        <w:t>Решение</w:t>
      </w:r>
      <w:r w:rsidRPr="006B4591">
        <w:rPr>
          <w:rFonts w:ascii="Times New Roman" w:hAnsi="Times New Roman" w:cs="Times New Roman"/>
          <w:sz w:val="24"/>
          <w:szCs w:val="24"/>
          <w:lang w:val="ru-RU"/>
        </w:rPr>
        <w:t xml:space="preserve">. Изотонический коэффициент равен </w:t>
      </w:r>
      <w:r w:rsidRPr="00E5732C">
        <w:rPr>
          <w:rFonts w:ascii="Times New Roman" w:hAnsi="Times New Roman" w:cs="Times New Roman"/>
          <w:sz w:val="24"/>
          <w:szCs w:val="24"/>
        </w:rPr>
        <w:t>i </w:t>
      </w:r>
      <w:r w:rsidRPr="006B4591">
        <w:rPr>
          <w:rFonts w:ascii="Times New Roman" w:hAnsi="Times New Roman" w:cs="Times New Roman"/>
          <w:sz w:val="24"/>
          <w:szCs w:val="24"/>
          <w:lang w:val="ru-RU"/>
        </w:rPr>
        <w:t>= 1</w:t>
      </w:r>
      <w:r w:rsidRPr="00E5732C">
        <w:rPr>
          <w:rFonts w:ascii="Times New Roman" w:hAnsi="Times New Roman" w:cs="Times New Roman"/>
          <w:sz w:val="24"/>
          <w:szCs w:val="24"/>
        </w:rPr>
        <w:t> </w:t>
      </w:r>
      <w:r w:rsidRPr="006B4591">
        <w:rPr>
          <w:rFonts w:ascii="Times New Roman" w:hAnsi="Times New Roman" w:cs="Times New Roman"/>
          <w:sz w:val="24"/>
          <w:szCs w:val="24"/>
          <w:lang w:val="ru-RU"/>
        </w:rPr>
        <w:t>+</w:t>
      </w:r>
      <w:r w:rsidRPr="00E5732C">
        <w:rPr>
          <w:rFonts w:ascii="Times New Roman" w:hAnsi="Times New Roman" w:cs="Times New Roman"/>
          <w:sz w:val="24"/>
          <w:szCs w:val="24"/>
        </w:rPr>
        <w:t> </w:t>
      </w:r>
      <w:r w:rsidRPr="006B4591">
        <w:rPr>
          <w:rFonts w:ascii="Times New Roman" w:hAnsi="Times New Roman" w:cs="Times New Roman"/>
          <w:sz w:val="24"/>
          <w:szCs w:val="24"/>
          <w:lang w:val="ru-RU"/>
        </w:rPr>
        <w:t>0,86(2-1)</w:t>
      </w:r>
      <w:r w:rsidRPr="00E5732C">
        <w:rPr>
          <w:rFonts w:ascii="Times New Roman" w:hAnsi="Times New Roman" w:cs="Times New Roman"/>
          <w:sz w:val="24"/>
          <w:szCs w:val="24"/>
        </w:rPr>
        <w:t> </w:t>
      </w:r>
      <w:r w:rsidRPr="006B4591">
        <w:rPr>
          <w:rFonts w:ascii="Times New Roman" w:hAnsi="Times New Roman" w:cs="Times New Roman"/>
          <w:sz w:val="24"/>
          <w:szCs w:val="24"/>
          <w:lang w:val="ru-RU"/>
        </w:rPr>
        <w:t>=</w:t>
      </w:r>
      <w:r w:rsidRPr="00E5732C">
        <w:rPr>
          <w:rFonts w:ascii="Times New Roman" w:hAnsi="Times New Roman" w:cs="Times New Roman"/>
          <w:sz w:val="24"/>
          <w:szCs w:val="24"/>
        </w:rPr>
        <w:t> </w:t>
      </w:r>
      <w:r w:rsidRPr="006B4591">
        <w:rPr>
          <w:rFonts w:ascii="Times New Roman" w:hAnsi="Times New Roman" w:cs="Times New Roman"/>
          <w:sz w:val="24"/>
          <w:szCs w:val="24"/>
          <w:lang w:val="ru-RU"/>
        </w:rPr>
        <w:t>1,86;</w:t>
      </w:r>
    </w:p>
    <w:p w:rsidR="006B4591" w:rsidRPr="006B4591" w:rsidRDefault="006B4591" w:rsidP="006B4591">
      <w:pPr>
        <w:spacing w:after="0" w:line="240" w:lineRule="auto"/>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 xml:space="preserve">Осмотическое давление </w:t>
      </w:r>
      <m:oMath>
        <m:r>
          <w:rPr>
            <w:rFonts w:ascii="Cambria Math" w:hAnsi="Cambria Math" w:cs="Times New Roman"/>
            <w:sz w:val="24"/>
            <w:szCs w:val="24"/>
          </w:rPr>
          <m:t>π</m:t>
        </m:r>
        <m:r>
          <w:rPr>
            <w:rFonts w:ascii="Cambria Math" w:hAnsi="Times New Roman" w:cs="Times New Roman"/>
            <w:sz w:val="24"/>
            <w:szCs w:val="24"/>
            <w:lang w:val="ru-RU"/>
          </w:rPr>
          <m:t>=1,86</m:t>
        </m:r>
        <m:r>
          <w:rPr>
            <w:rFonts w:ascii="Cambria Math" w:hAnsi="Times New Roman" w:cs="Times New Roman"/>
            <w:sz w:val="24"/>
            <w:szCs w:val="24"/>
            <w:lang w:val="ru-RU"/>
          </w:rPr>
          <m:t>∙</m:t>
        </m:r>
        <m:r>
          <w:rPr>
            <w:rFonts w:ascii="Cambria Math" w:hAnsi="Times New Roman" w:cs="Times New Roman"/>
            <w:sz w:val="24"/>
            <w:szCs w:val="24"/>
            <w:lang w:val="ru-RU"/>
          </w:rPr>
          <m:t>120</m:t>
        </m:r>
        <m:r>
          <w:rPr>
            <w:rFonts w:ascii="Cambria Math" w:hAnsi="Times New Roman" w:cs="Times New Roman"/>
            <w:sz w:val="24"/>
            <w:szCs w:val="24"/>
            <w:lang w:val="ru-RU"/>
          </w:rPr>
          <m:t>∙</m:t>
        </m:r>
        <m:r>
          <w:rPr>
            <w:rFonts w:ascii="Cambria Math" w:hAnsi="Times New Roman" w:cs="Times New Roman"/>
            <w:sz w:val="24"/>
            <w:szCs w:val="24"/>
            <w:lang w:val="ru-RU"/>
          </w:rPr>
          <m:t>8,314</m:t>
        </m:r>
        <m:r>
          <w:rPr>
            <w:rFonts w:ascii="Cambria Math" w:hAnsi="Times New Roman" w:cs="Times New Roman"/>
            <w:sz w:val="24"/>
            <w:szCs w:val="24"/>
            <w:lang w:val="ru-RU"/>
          </w:rPr>
          <m:t>∙</m:t>
        </m:r>
        <m:r>
          <w:rPr>
            <w:rFonts w:ascii="Cambria Math" w:hAnsi="Times New Roman" w:cs="Times New Roman"/>
            <w:sz w:val="24"/>
            <w:szCs w:val="24"/>
            <w:lang w:val="ru-RU"/>
          </w:rPr>
          <m:t>293=543,7</m:t>
        </m:r>
        <m:r>
          <w:rPr>
            <w:rFonts w:ascii="Cambria Math" w:hAnsi="Times New Roman" w:cs="Times New Roman"/>
            <w:sz w:val="24"/>
            <w:szCs w:val="24"/>
            <w:lang w:val="ru-RU"/>
          </w:rPr>
          <m:t>кПа</m:t>
        </m:r>
        <m:r>
          <w:rPr>
            <w:rFonts w:ascii="Cambria Math" w:hAnsi="Times New Roman" w:cs="Times New Roman"/>
            <w:sz w:val="24"/>
            <w:szCs w:val="24"/>
            <w:lang w:val="ru-RU"/>
          </w:rPr>
          <m:t xml:space="preserve">=5,44 </m:t>
        </m:r>
        <m:r>
          <w:rPr>
            <w:rFonts w:ascii="Cambria Math" w:hAnsi="Times New Roman" w:cs="Times New Roman"/>
            <w:sz w:val="24"/>
            <w:szCs w:val="24"/>
            <w:lang w:val="ru-RU"/>
          </w:rPr>
          <m:t>бар</m:t>
        </m:r>
      </m:oMath>
    </w:p>
    <w:p w:rsidR="006B4591" w:rsidRPr="006B4591" w:rsidRDefault="006B4591" w:rsidP="006B4591">
      <w:pPr>
        <w:widowControl w:val="0"/>
        <w:spacing w:after="0"/>
        <w:jc w:val="both"/>
        <w:rPr>
          <w:rFonts w:ascii="Times New Roman" w:hAnsi="Times New Roman" w:cs="Times New Roman"/>
          <w:sz w:val="24"/>
          <w:szCs w:val="24"/>
          <w:lang w:val="ru-RU"/>
        </w:rPr>
      </w:pPr>
    </w:p>
    <w:p w:rsidR="006B4591" w:rsidRPr="006B4591" w:rsidRDefault="006B4591" w:rsidP="006B4591">
      <w:pPr>
        <w:widowControl w:val="0"/>
        <w:spacing w:after="0"/>
        <w:ind w:firstLine="708"/>
        <w:jc w:val="both"/>
        <w:rPr>
          <w:rFonts w:ascii="Times New Roman" w:hAnsi="Times New Roman" w:cs="Times New Roman"/>
          <w:color w:val="595959" w:themeColor="text1" w:themeTint="A6"/>
          <w:sz w:val="24"/>
          <w:szCs w:val="24"/>
          <w:lang w:val="ru-RU"/>
        </w:rPr>
      </w:pPr>
      <w:r w:rsidRPr="006B4591">
        <w:rPr>
          <w:rFonts w:ascii="Times New Roman" w:hAnsi="Times New Roman" w:cs="Times New Roman"/>
          <w:b/>
          <w:color w:val="595959" w:themeColor="text1" w:themeTint="A6"/>
          <w:sz w:val="24"/>
          <w:szCs w:val="24"/>
          <w:lang w:val="ru-RU"/>
        </w:rPr>
        <w:t>Повышение температуры кипения</w:t>
      </w:r>
      <w:r w:rsidRPr="006B4591">
        <w:rPr>
          <w:rFonts w:ascii="Times New Roman" w:hAnsi="Times New Roman" w:cs="Times New Roman"/>
          <w:color w:val="595959" w:themeColor="text1" w:themeTint="A6"/>
          <w:sz w:val="24"/>
          <w:szCs w:val="24"/>
          <w:lang w:val="ru-RU"/>
        </w:rPr>
        <w:t>, создаваемое 1</w:t>
      </w:r>
      <w:r w:rsidRPr="00E5732C">
        <w:rPr>
          <w:rFonts w:ascii="Times New Roman" w:hAnsi="Times New Roman" w:cs="Times New Roman"/>
          <w:color w:val="595959" w:themeColor="text1" w:themeTint="A6"/>
          <w:sz w:val="24"/>
          <w:szCs w:val="24"/>
        </w:rPr>
        <w:t> </w:t>
      </w:r>
      <w:r w:rsidRPr="006B4591">
        <w:rPr>
          <w:rFonts w:ascii="Times New Roman" w:hAnsi="Times New Roman" w:cs="Times New Roman"/>
          <w:color w:val="595959" w:themeColor="text1" w:themeTint="A6"/>
          <w:sz w:val="24"/>
          <w:szCs w:val="24"/>
          <w:lang w:val="ru-RU"/>
        </w:rPr>
        <w:t>моль растворенного вещества, находящегося в 1</w:t>
      </w:r>
      <w:r w:rsidRPr="00E5732C">
        <w:rPr>
          <w:rFonts w:ascii="Times New Roman" w:hAnsi="Times New Roman" w:cs="Times New Roman"/>
          <w:color w:val="595959" w:themeColor="text1" w:themeTint="A6"/>
          <w:sz w:val="24"/>
          <w:szCs w:val="24"/>
        </w:rPr>
        <w:t> </w:t>
      </w:r>
      <w:r w:rsidRPr="006B4591">
        <w:rPr>
          <w:rFonts w:ascii="Times New Roman" w:hAnsi="Times New Roman" w:cs="Times New Roman"/>
          <w:color w:val="595959" w:themeColor="text1" w:themeTint="A6"/>
          <w:sz w:val="24"/>
          <w:szCs w:val="24"/>
          <w:lang w:val="ru-RU"/>
        </w:rPr>
        <w:t xml:space="preserve">кг воды, составляет </w:t>
      </w:r>
      <w:r w:rsidRPr="006B4591">
        <w:rPr>
          <w:rFonts w:ascii="Times New Roman" w:hAnsi="Times New Roman" w:cs="Times New Roman"/>
          <w:b/>
          <w:color w:val="595959" w:themeColor="text1" w:themeTint="A6"/>
          <w:sz w:val="24"/>
          <w:szCs w:val="24"/>
          <w:lang w:val="ru-RU"/>
        </w:rPr>
        <w:t>0,52</w:t>
      </w:r>
      <w:r w:rsidRPr="00E5732C">
        <w:rPr>
          <w:rFonts w:ascii="Times New Roman" w:hAnsi="Times New Roman" w:cs="Times New Roman"/>
          <w:b/>
          <w:color w:val="595959" w:themeColor="text1" w:themeTint="A6"/>
          <w:sz w:val="24"/>
          <w:szCs w:val="24"/>
        </w:rPr>
        <w:t> </w:t>
      </w:r>
      <w:r w:rsidRPr="006B4591">
        <w:rPr>
          <w:rFonts w:ascii="Times New Roman" w:hAnsi="Times New Roman" w:cs="Times New Roman"/>
          <w:color w:val="595959" w:themeColor="text1" w:themeTint="A6"/>
          <w:sz w:val="24"/>
          <w:szCs w:val="24"/>
          <w:lang w:val="ru-RU"/>
        </w:rPr>
        <w:t>К</w:t>
      </w:r>
      <w:r w:rsidRPr="00E5732C">
        <w:rPr>
          <w:rFonts w:ascii="Times New Roman" w:hAnsi="Times New Roman" w:cs="Times New Roman"/>
          <w:color w:val="595959" w:themeColor="text1" w:themeTint="A6"/>
          <w:sz w:val="24"/>
          <w:szCs w:val="24"/>
        </w:rPr>
        <w:sym w:font="Symbol" w:char="F0D7"/>
      </w:r>
      <w:r w:rsidRPr="006B4591">
        <w:rPr>
          <w:rFonts w:ascii="Times New Roman" w:hAnsi="Times New Roman" w:cs="Times New Roman"/>
          <w:color w:val="595959" w:themeColor="text1" w:themeTint="A6"/>
          <w:sz w:val="24"/>
          <w:szCs w:val="24"/>
          <w:lang w:val="ru-RU"/>
        </w:rPr>
        <w:t>кг</w:t>
      </w:r>
      <w:r w:rsidRPr="00E5732C">
        <w:rPr>
          <w:rFonts w:ascii="Times New Roman" w:hAnsi="Times New Roman" w:cs="Times New Roman"/>
          <w:color w:val="595959" w:themeColor="text1" w:themeTint="A6"/>
          <w:sz w:val="24"/>
          <w:szCs w:val="24"/>
        </w:rPr>
        <w:sym w:font="Symbol" w:char="F0D7"/>
      </w:r>
      <w:r w:rsidRPr="006B4591">
        <w:rPr>
          <w:rFonts w:ascii="Times New Roman" w:hAnsi="Times New Roman" w:cs="Times New Roman"/>
          <w:color w:val="595959" w:themeColor="text1" w:themeTint="A6"/>
          <w:sz w:val="24"/>
          <w:szCs w:val="24"/>
          <w:lang w:val="ru-RU"/>
        </w:rPr>
        <w:t>моль</w:t>
      </w:r>
      <w:r w:rsidRPr="006B4591">
        <w:rPr>
          <w:rFonts w:ascii="Times New Roman" w:hAnsi="Times New Roman" w:cs="Times New Roman"/>
          <w:color w:val="595959" w:themeColor="text1" w:themeTint="A6"/>
          <w:sz w:val="24"/>
          <w:szCs w:val="24"/>
          <w:vertAlign w:val="superscript"/>
          <w:lang w:val="ru-RU"/>
        </w:rPr>
        <w:t>-1</w:t>
      </w:r>
      <w:r w:rsidRPr="006B4591">
        <w:rPr>
          <w:rFonts w:ascii="Times New Roman" w:hAnsi="Times New Roman" w:cs="Times New Roman"/>
          <w:color w:val="595959" w:themeColor="text1" w:themeTint="A6"/>
          <w:sz w:val="24"/>
          <w:szCs w:val="24"/>
          <w:lang w:val="ru-RU"/>
        </w:rPr>
        <w:t xml:space="preserve"> (</w:t>
      </w:r>
      <w:r w:rsidRPr="006B4591">
        <w:rPr>
          <w:rFonts w:ascii="Times New Roman" w:hAnsi="Times New Roman" w:cs="Times New Roman"/>
          <w:b/>
          <w:color w:val="595959" w:themeColor="text1" w:themeTint="A6"/>
          <w:sz w:val="24"/>
          <w:szCs w:val="24"/>
          <w:lang w:val="ru-RU"/>
        </w:rPr>
        <w:t>эбулиоскопическая постоянная</w:t>
      </w:r>
      <w:r w:rsidRPr="006B4591">
        <w:rPr>
          <w:rFonts w:ascii="Times New Roman" w:hAnsi="Times New Roman" w:cs="Times New Roman"/>
          <w:color w:val="595959" w:themeColor="text1" w:themeTint="A6"/>
          <w:sz w:val="24"/>
          <w:szCs w:val="24"/>
          <w:lang w:val="ru-RU"/>
        </w:rPr>
        <w:t xml:space="preserve"> </w:t>
      </w:r>
      <w:r w:rsidRPr="006B4591">
        <w:rPr>
          <w:rFonts w:ascii="Times New Roman" w:hAnsi="Times New Roman" w:cs="Times New Roman"/>
          <w:b/>
          <w:color w:val="595959" w:themeColor="text1" w:themeTint="A6"/>
          <w:sz w:val="24"/>
          <w:szCs w:val="24"/>
          <w:lang w:val="ru-RU"/>
        </w:rPr>
        <w:t>воды</w:t>
      </w:r>
      <w:r w:rsidRPr="006B4591">
        <w:rPr>
          <w:rFonts w:ascii="Times New Roman" w:hAnsi="Times New Roman" w:cs="Times New Roman"/>
          <w:color w:val="595959" w:themeColor="text1" w:themeTint="A6"/>
          <w:sz w:val="24"/>
          <w:szCs w:val="24"/>
          <w:lang w:val="ru-RU"/>
        </w:rPr>
        <w:t>)</w:t>
      </w:r>
      <w:proofErr w:type="gramStart"/>
      <w:r w:rsidRPr="006B4591">
        <w:rPr>
          <w:rFonts w:ascii="Times New Roman" w:hAnsi="Times New Roman" w:cs="Times New Roman"/>
          <w:color w:val="595959" w:themeColor="text1" w:themeTint="A6"/>
          <w:sz w:val="24"/>
          <w:szCs w:val="24"/>
          <w:lang w:val="ru-RU"/>
        </w:rPr>
        <w:t>.</w:t>
      </w:r>
      <w:proofErr w:type="gramEnd"/>
      <w:r w:rsidRPr="006B4591">
        <w:rPr>
          <w:rFonts w:ascii="Times New Roman" w:hAnsi="Times New Roman" w:cs="Times New Roman"/>
          <w:color w:val="595959" w:themeColor="text1" w:themeTint="A6"/>
          <w:sz w:val="24"/>
          <w:szCs w:val="24"/>
          <w:lang w:val="ru-RU"/>
        </w:rPr>
        <w:t xml:space="preserve"> </w:t>
      </w:r>
      <m:oMath>
        <m:r>
          <w:rPr>
            <w:rFonts w:ascii="Times New Roman" w:hAnsi="Times New Roman" w:cs="Times New Roman"/>
            <w:color w:val="595959" w:themeColor="text1" w:themeTint="A6"/>
            <w:sz w:val="24"/>
            <w:szCs w:val="24"/>
            <w:lang w:val="ru-RU"/>
          </w:rPr>
          <w:lastRenderedPageBreak/>
          <m:t>∆</m:t>
        </m:r>
        <m:sSub>
          <m:sSubPr>
            <m:ctrlPr>
              <w:rPr>
                <w:rFonts w:ascii="Cambria Math" w:hAnsi="Times New Roman" w:cs="Times New Roman"/>
                <w:i/>
                <w:color w:val="595959" w:themeColor="text1" w:themeTint="A6"/>
                <w:sz w:val="24"/>
                <w:szCs w:val="24"/>
              </w:rPr>
            </m:ctrlPr>
          </m:sSubPr>
          <m:e>
            <m:r>
              <w:rPr>
                <w:rFonts w:ascii="Cambria Math" w:hAnsi="Cambria Math" w:cs="Times New Roman"/>
                <w:color w:val="595959" w:themeColor="text1" w:themeTint="A6"/>
                <w:sz w:val="24"/>
                <w:szCs w:val="24"/>
              </w:rPr>
              <m:t>T</m:t>
            </m:r>
          </m:e>
          <m:sub>
            <w:proofErr w:type="gramStart"/>
            <m:r>
              <w:rPr>
                <w:rFonts w:ascii="Times New Roman" w:hAnsi="Times New Roman" w:cs="Times New Roman"/>
                <w:color w:val="595959" w:themeColor="text1" w:themeTint="A6"/>
                <w:sz w:val="24"/>
                <w:szCs w:val="24"/>
                <w:lang w:val="ru-RU"/>
              </w:rPr>
              <m:t>к</m:t>
            </m:r>
            <w:proofErr w:type="gramEnd"/>
            <m:r>
              <w:rPr>
                <w:rFonts w:ascii="Times New Roman" w:hAnsi="Times New Roman" w:cs="Times New Roman"/>
                <w:color w:val="595959" w:themeColor="text1" w:themeTint="A6"/>
                <w:sz w:val="24"/>
                <w:szCs w:val="24"/>
                <w:lang w:val="ru-RU"/>
              </w:rPr>
              <m:t>ип</m:t>
            </m:r>
          </m:sub>
        </m:sSub>
        <m:r>
          <w:rPr>
            <w:rFonts w:ascii="Cambria Math" w:hAnsi="Times New Roman" w:cs="Times New Roman"/>
            <w:color w:val="595959" w:themeColor="text1" w:themeTint="A6"/>
            <w:sz w:val="24"/>
            <w:szCs w:val="24"/>
            <w:lang w:val="ru-RU"/>
          </w:rPr>
          <m:t>=</m:t>
        </m:r>
        <m:sSub>
          <m:sSubPr>
            <m:ctrlPr>
              <w:rPr>
                <w:rFonts w:ascii="Cambria Math" w:hAnsi="Times New Roman" w:cs="Times New Roman"/>
                <w:i/>
                <w:color w:val="595959" w:themeColor="text1" w:themeTint="A6"/>
                <w:sz w:val="24"/>
                <w:szCs w:val="24"/>
              </w:rPr>
            </m:ctrlPr>
          </m:sSubPr>
          <m:e>
            <m:r>
              <w:rPr>
                <w:rFonts w:ascii="Cambria Math" w:hAnsi="Cambria Math" w:cs="Times New Roman"/>
                <w:color w:val="595959" w:themeColor="text1" w:themeTint="A6"/>
                <w:sz w:val="24"/>
                <w:szCs w:val="24"/>
              </w:rPr>
              <m:t>k</m:t>
            </m:r>
          </m:e>
          <m:sub>
            <m:r>
              <w:rPr>
                <w:rFonts w:ascii="Times New Roman" w:hAnsi="Times New Roman" w:cs="Times New Roman"/>
                <w:color w:val="595959" w:themeColor="text1" w:themeTint="A6"/>
                <w:sz w:val="24"/>
                <w:szCs w:val="24"/>
                <w:lang w:val="ru-RU"/>
              </w:rPr>
              <m:t>эбул</m:t>
            </m:r>
          </m:sub>
        </m:sSub>
        <m:f>
          <m:fPr>
            <m:ctrlPr>
              <w:rPr>
                <w:rFonts w:ascii="Cambria Math" w:hAnsi="Times New Roman" w:cs="Times New Roman"/>
                <w:i/>
                <w:color w:val="595959" w:themeColor="text1" w:themeTint="A6"/>
                <w:sz w:val="24"/>
                <w:szCs w:val="24"/>
              </w:rPr>
            </m:ctrlPr>
          </m:fPr>
          <m:num>
            <m:r>
              <w:rPr>
                <w:rFonts w:ascii="Cambria Math" w:hAnsi="Cambria Math" w:cs="Times New Roman"/>
                <w:color w:val="595959" w:themeColor="text1" w:themeTint="A6"/>
                <w:sz w:val="24"/>
                <w:szCs w:val="24"/>
              </w:rPr>
              <m:t>m</m:t>
            </m:r>
          </m:num>
          <m:den>
            <m:r>
              <w:rPr>
                <w:rFonts w:ascii="Cambria Math" w:hAnsi="Cambria Math" w:cs="Times New Roman"/>
                <w:color w:val="595959" w:themeColor="text1" w:themeTint="A6"/>
                <w:sz w:val="24"/>
                <w:szCs w:val="24"/>
              </w:rPr>
              <m:t>M</m:t>
            </m:r>
          </m:den>
        </m:f>
        <m:r>
          <w:rPr>
            <w:rFonts w:ascii="Cambria Math" w:hAnsi="Times New Roman" w:cs="Times New Roman"/>
            <w:color w:val="595959" w:themeColor="text1" w:themeTint="A6"/>
            <w:sz w:val="24"/>
            <w:szCs w:val="24"/>
            <w:lang w:val="ru-RU"/>
          </w:rPr>
          <m:t xml:space="preserve"> </m:t>
        </m:r>
        <m:r>
          <w:rPr>
            <w:rFonts w:ascii="Times New Roman" w:hAnsi="Times New Roman" w:cs="Times New Roman"/>
            <w:color w:val="595959" w:themeColor="text1" w:themeTint="A6"/>
            <w:sz w:val="24"/>
            <w:szCs w:val="24"/>
            <w:lang w:val="ru-RU"/>
          </w:rPr>
          <m:t>∙</m:t>
        </m:r>
        <m:f>
          <m:fPr>
            <m:ctrlPr>
              <w:rPr>
                <w:rFonts w:ascii="Cambria Math" w:hAnsi="Times New Roman" w:cs="Times New Roman"/>
                <w:i/>
                <w:color w:val="595959" w:themeColor="text1" w:themeTint="A6"/>
                <w:sz w:val="24"/>
                <w:szCs w:val="24"/>
              </w:rPr>
            </m:ctrlPr>
          </m:fPr>
          <m:num>
            <m:r>
              <w:rPr>
                <w:rFonts w:ascii="Cambria Math" w:hAnsi="Times New Roman" w:cs="Times New Roman"/>
                <w:color w:val="595959" w:themeColor="text1" w:themeTint="A6"/>
                <w:sz w:val="24"/>
                <w:szCs w:val="24"/>
                <w:lang w:val="ru-RU"/>
              </w:rPr>
              <m:t>1</m:t>
            </m:r>
          </m:num>
          <m:den>
            <m:sSub>
              <m:sSubPr>
                <m:ctrlPr>
                  <w:rPr>
                    <w:rFonts w:ascii="Cambria Math" w:hAnsi="Times New Roman" w:cs="Times New Roman"/>
                    <w:i/>
                    <w:color w:val="595959" w:themeColor="text1" w:themeTint="A6"/>
                    <w:sz w:val="24"/>
                    <w:szCs w:val="24"/>
                  </w:rPr>
                </m:ctrlPr>
              </m:sSubPr>
              <m:e>
                <m:r>
                  <w:rPr>
                    <w:rFonts w:ascii="Cambria Math" w:hAnsi="Cambria Math" w:cs="Times New Roman"/>
                    <w:color w:val="595959" w:themeColor="text1" w:themeTint="A6"/>
                    <w:sz w:val="24"/>
                    <w:szCs w:val="24"/>
                  </w:rPr>
                  <m:t>w</m:t>
                </m:r>
              </m:e>
              <m:sub>
                <m:r>
                  <w:rPr>
                    <w:rFonts w:ascii="Times New Roman" w:hAnsi="Times New Roman" w:cs="Times New Roman"/>
                    <w:color w:val="595959" w:themeColor="text1" w:themeTint="A6"/>
                    <w:sz w:val="24"/>
                    <w:szCs w:val="24"/>
                    <w:lang w:val="ru-RU"/>
                  </w:rPr>
                  <m:t>воды</m:t>
                </m:r>
              </m:sub>
            </m:sSub>
          </m:den>
        </m:f>
        <m:r>
          <w:rPr>
            <w:rFonts w:ascii="Cambria Math" w:hAnsi="Times New Roman" w:cs="Times New Roman"/>
            <w:color w:val="595959" w:themeColor="text1" w:themeTint="A6"/>
            <w:sz w:val="24"/>
            <w:szCs w:val="24"/>
            <w:lang w:val="ru-RU"/>
          </w:rPr>
          <m:t xml:space="preserve"> ;</m:t>
        </m:r>
      </m:oMath>
    </w:p>
    <w:p w:rsidR="006B4591" w:rsidRPr="006B4591" w:rsidRDefault="006B4591" w:rsidP="006B4591">
      <w:pPr>
        <w:widowControl w:val="0"/>
        <w:spacing w:after="0"/>
        <w:ind w:firstLine="708"/>
        <w:jc w:val="both"/>
        <w:rPr>
          <w:rFonts w:ascii="Times New Roman" w:hAnsi="Times New Roman" w:cs="Times New Roman"/>
          <w:color w:val="595959" w:themeColor="text1" w:themeTint="A6"/>
          <w:sz w:val="24"/>
          <w:szCs w:val="24"/>
          <w:lang w:val="ru-RU"/>
        </w:rPr>
      </w:pPr>
      <w:r w:rsidRPr="006B4591">
        <w:rPr>
          <w:rFonts w:ascii="Times New Roman" w:hAnsi="Times New Roman" w:cs="Times New Roman"/>
          <w:b/>
          <w:color w:val="595959" w:themeColor="text1" w:themeTint="A6"/>
          <w:sz w:val="24"/>
          <w:szCs w:val="24"/>
          <w:lang w:val="ru-RU"/>
        </w:rPr>
        <w:t>Понижение температуры замерзания</w:t>
      </w:r>
      <w:r w:rsidRPr="006B4591">
        <w:rPr>
          <w:rFonts w:ascii="Times New Roman" w:hAnsi="Times New Roman" w:cs="Times New Roman"/>
          <w:color w:val="595959" w:themeColor="text1" w:themeTint="A6"/>
          <w:sz w:val="24"/>
          <w:szCs w:val="24"/>
          <w:lang w:val="ru-RU"/>
        </w:rPr>
        <w:t>, создаваемое 1</w:t>
      </w:r>
      <w:r w:rsidRPr="00E5732C">
        <w:rPr>
          <w:rFonts w:ascii="Times New Roman" w:hAnsi="Times New Roman" w:cs="Times New Roman"/>
          <w:color w:val="595959" w:themeColor="text1" w:themeTint="A6"/>
          <w:sz w:val="24"/>
          <w:szCs w:val="24"/>
        </w:rPr>
        <w:t> </w:t>
      </w:r>
      <w:r w:rsidRPr="006B4591">
        <w:rPr>
          <w:rFonts w:ascii="Times New Roman" w:hAnsi="Times New Roman" w:cs="Times New Roman"/>
          <w:color w:val="595959" w:themeColor="text1" w:themeTint="A6"/>
          <w:sz w:val="24"/>
          <w:szCs w:val="24"/>
          <w:lang w:val="ru-RU"/>
        </w:rPr>
        <w:t>моль растворенного вещества, находящегося в 1</w:t>
      </w:r>
      <w:r w:rsidRPr="00E5732C">
        <w:rPr>
          <w:rFonts w:ascii="Times New Roman" w:hAnsi="Times New Roman" w:cs="Times New Roman"/>
          <w:color w:val="595959" w:themeColor="text1" w:themeTint="A6"/>
          <w:sz w:val="24"/>
          <w:szCs w:val="24"/>
        </w:rPr>
        <w:t> </w:t>
      </w:r>
      <w:r w:rsidRPr="006B4591">
        <w:rPr>
          <w:rFonts w:ascii="Times New Roman" w:hAnsi="Times New Roman" w:cs="Times New Roman"/>
          <w:color w:val="595959" w:themeColor="text1" w:themeTint="A6"/>
          <w:sz w:val="24"/>
          <w:szCs w:val="24"/>
          <w:lang w:val="ru-RU"/>
        </w:rPr>
        <w:t xml:space="preserve">кг воды, составляет </w:t>
      </w:r>
      <w:r w:rsidRPr="006B4591">
        <w:rPr>
          <w:rFonts w:ascii="Times New Roman" w:hAnsi="Times New Roman" w:cs="Times New Roman"/>
          <w:b/>
          <w:color w:val="595959" w:themeColor="text1" w:themeTint="A6"/>
          <w:sz w:val="24"/>
          <w:szCs w:val="24"/>
          <w:lang w:val="ru-RU"/>
        </w:rPr>
        <w:t>1,86</w:t>
      </w:r>
      <w:r w:rsidRPr="00E5732C">
        <w:rPr>
          <w:rFonts w:ascii="Times New Roman" w:hAnsi="Times New Roman" w:cs="Times New Roman"/>
          <w:b/>
          <w:color w:val="595959" w:themeColor="text1" w:themeTint="A6"/>
          <w:sz w:val="24"/>
          <w:szCs w:val="24"/>
        </w:rPr>
        <w:t> </w:t>
      </w:r>
      <w:r w:rsidRPr="006B4591">
        <w:rPr>
          <w:rFonts w:ascii="Times New Roman" w:hAnsi="Times New Roman" w:cs="Times New Roman"/>
          <w:b/>
          <w:color w:val="595959" w:themeColor="text1" w:themeTint="A6"/>
          <w:sz w:val="24"/>
          <w:szCs w:val="24"/>
          <w:lang w:val="ru-RU"/>
        </w:rPr>
        <w:t>К</w:t>
      </w:r>
      <w:r w:rsidRPr="00E5732C">
        <w:rPr>
          <w:rFonts w:ascii="Times New Roman" w:hAnsi="Times New Roman" w:cs="Times New Roman"/>
          <w:b/>
          <w:color w:val="595959" w:themeColor="text1" w:themeTint="A6"/>
          <w:sz w:val="24"/>
          <w:szCs w:val="24"/>
        </w:rPr>
        <w:sym w:font="Symbol" w:char="F0D7"/>
      </w:r>
      <w:r w:rsidRPr="006B4591">
        <w:rPr>
          <w:rFonts w:ascii="Times New Roman" w:hAnsi="Times New Roman" w:cs="Times New Roman"/>
          <w:b/>
          <w:color w:val="595959" w:themeColor="text1" w:themeTint="A6"/>
          <w:sz w:val="24"/>
          <w:szCs w:val="24"/>
          <w:lang w:val="ru-RU"/>
        </w:rPr>
        <w:t>кг</w:t>
      </w:r>
      <w:r w:rsidRPr="00E5732C">
        <w:rPr>
          <w:rFonts w:ascii="Times New Roman" w:hAnsi="Times New Roman" w:cs="Times New Roman"/>
          <w:b/>
          <w:color w:val="595959" w:themeColor="text1" w:themeTint="A6"/>
          <w:sz w:val="24"/>
          <w:szCs w:val="24"/>
        </w:rPr>
        <w:sym w:font="Symbol" w:char="F0D7"/>
      </w:r>
      <w:r w:rsidRPr="006B4591">
        <w:rPr>
          <w:rFonts w:ascii="Times New Roman" w:hAnsi="Times New Roman" w:cs="Times New Roman"/>
          <w:b/>
          <w:color w:val="595959" w:themeColor="text1" w:themeTint="A6"/>
          <w:sz w:val="24"/>
          <w:szCs w:val="24"/>
          <w:lang w:val="ru-RU"/>
        </w:rPr>
        <w:t>моль</w:t>
      </w:r>
      <w:r w:rsidRPr="006B4591">
        <w:rPr>
          <w:rFonts w:ascii="Times New Roman" w:hAnsi="Times New Roman" w:cs="Times New Roman"/>
          <w:b/>
          <w:color w:val="595959" w:themeColor="text1" w:themeTint="A6"/>
          <w:sz w:val="24"/>
          <w:szCs w:val="24"/>
          <w:vertAlign w:val="superscript"/>
          <w:lang w:val="ru-RU"/>
        </w:rPr>
        <w:t>-1</w:t>
      </w:r>
      <w:r w:rsidRPr="006B4591">
        <w:rPr>
          <w:rFonts w:ascii="Times New Roman" w:hAnsi="Times New Roman" w:cs="Times New Roman"/>
          <w:color w:val="595959" w:themeColor="text1" w:themeTint="A6"/>
          <w:sz w:val="24"/>
          <w:szCs w:val="24"/>
          <w:vertAlign w:val="superscript"/>
          <w:lang w:val="ru-RU"/>
        </w:rPr>
        <w:t xml:space="preserve"> </w:t>
      </w:r>
      <w:r w:rsidRPr="006B4591">
        <w:rPr>
          <w:rFonts w:ascii="Times New Roman" w:hAnsi="Times New Roman" w:cs="Times New Roman"/>
          <w:color w:val="595959" w:themeColor="text1" w:themeTint="A6"/>
          <w:sz w:val="24"/>
          <w:szCs w:val="24"/>
          <w:lang w:val="ru-RU"/>
        </w:rPr>
        <w:t>(</w:t>
      </w:r>
      <w:r w:rsidRPr="006B4591">
        <w:rPr>
          <w:rFonts w:ascii="Times New Roman" w:hAnsi="Times New Roman" w:cs="Times New Roman"/>
          <w:b/>
          <w:color w:val="595959" w:themeColor="text1" w:themeTint="A6"/>
          <w:sz w:val="24"/>
          <w:szCs w:val="24"/>
          <w:lang w:val="ru-RU"/>
        </w:rPr>
        <w:t>криоскопическая постоянная воды</w:t>
      </w:r>
      <w:r w:rsidRPr="006B4591">
        <w:rPr>
          <w:rFonts w:ascii="Times New Roman" w:hAnsi="Times New Roman" w:cs="Times New Roman"/>
          <w:color w:val="595959" w:themeColor="text1" w:themeTint="A6"/>
          <w:sz w:val="24"/>
          <w:szCs w:val="24"/>
          <w:lang w:val="ru-RU"/>
        </w:rPr>
        <w:t>)</w:t>
      </w:r>
      <w:proofErr w:type="gramStart"/>
      <w:r w:rsidRPr="006B4591">
        <w:rPr>
          <w:rFonts w:ascii="Times New Roman" w:hAnsi="Times New Roman" w:cs="Times New Roman"/>
          <w:color w:val="595959" w:themeColor="text1" w:themeTint="A6"/>
          <w:sz w:val="24"/>
          <w:szCs w:val="24"/>
          <w:lang w:val="ru-RU"/>
        </w:rPr>
        <w:t>.</w:t>
      </w:r>
      <w:proofErr w:type="gramEnd"/>
      <w:r w:rsidRPr="006B4591">
        <w:rPr>
          <w:rFonts w:ascii="Times New Roman" w:hAnsi="Times New Roman" w:cs="Times New Roman"/>
          <w:color w:val="595959" w:themeColor="text1" w:themeTint="A6"/>
          <w:sz w:val="24"/>
          <w:szCs w:val="24"/>
          <w:lang w:val="ru-RU"/>
        </w:rPr>
        <w:t xml:space="preserve">  </w:t>
      </w:r>
      <m:oMath>
        <m:r>
          <w:rPr>
            <w:rFonts w:ascii="Times New Roman" w:hAnsi="Times New Roman" w:cs="Times New Roman"/>
            <w:color w:val="595959" w:themeColor="text1" w:themeTint="A6"/>
            <w:sz w:val="24"/>
            <w:szCs w:val="24"/>
            <w:lang w:val="ru-RU"/>
          </w:rPr>
          <m:t>∆</m:t>
        </m:r>
        <m:sSub>
          <m:sSubPr>
            <m:ctrlPr>
              <w:rPr>
                <w:rFonts w:ascii="Cambria Math" w:hAnsi="Times New Roman" w:cs="Times New Roman"/>
                <w:i/>
                <w:color w:val="595959" w:themeColor="text1" w:themeTint="A6"/>
                <w:sz w:val="24"/>
                <w:szCs w:val="24"/>
              </w:rPr>
            </m:ctrlPr>
          </m:sSubPr>
          <m:e>
            <m:r>
              <w:rPr>
                <w:rFonts w:ascii="Cambria Math" w:hAnsi="Cambria Math" w:cs="Times New Roman"/>
                <w:color w:val="595959" w:themeColor="text1" w:themeTint="A6"/>
                <w:sz w:val="24"/>
                <w:szCs w:val="24"/>
              </w:rPr>
              <m:t>T</m:t>
            </m:r>
          </m:e>
          <m:sub>
            <w:proofErr w:type="gramStart"/>
            <m:r>
              <w:rPr>
                <w:rFonts w:ascii="Times New Roman" w:hAnsi="Times New Roman" w:cs="Times New Roman"/>
                <w:color w:val="595959" w:themeColor="text1" w:themeTint="A6"/>
                <w:sz w:val="24"/>
                <w:szCs w:val="24"/>
                <w:lang w:val="ru-RU"/>
              </w:rPr>
              <m:t>з</m:t>
            </m:r>
            <w:proofErr w:type="gramEnd"/>
            <m:r>
              <w:rPr>
                <w:rFonts w:ascii="Times New Roman" w:hAnsi="Times New Roman" w:cs="Times New Roman"/>
                <w:color w:val="595959" w:themeColor="text1" w:themeTint="A6"/>
                <w:sz w:val="24"/>
                <w:szCs w:val="24"/>
                <w:lang w:val="ru-RU"/>
              </w:rPr>
              <m:t>амерз</m:t>
            </m:r>
          </m:sub>
        </m:sSub>
        <m:r>
          <w:rPr>
            <w:rFonts w:ascii="Cambria Math" w:hAnsi="Times New Roman" w:cs="Times New Roman"/>
            <w:color w:val="595959" w:themeColor="text1" w:themeTint="A6"/>
            <w:sz w:val="24"/>
            <w:szCs w:val="24"/>
            <w:lang w:val="ru-RU"/>
          </w:rPr>
          <m:t>=</m:t>
        </m:r>
        <m:sSub>
          <m:sSubPr>
            <m:ctrlPr>
              <w:rPr>
                <w:rFonts w:ascii="Cambria Math" w:hAnsi="Times New Roman" w:cs="Times New Roman"/>
                <w:i/>
                <w:color w:val="595959" w:themeColor="text1" w:themeTint="A6"/>
                <w:sz w:val="24"/>
                <w:szCs w:val="24"/>
              </w:rPr>
            </m:ctrlPr>
          </m:sSubPr>
          <m:e>
            <m:r>
              <w:rPr>
                <w:rFonts w:ascii="Cambria Math" w:hAnsi="Cambria Math" w:cs="Times New Roman"/>
                <w:color w:val="595959" w:themeColor="text1" w:themeTint="A6"/>
                <w:sz w:val="24"/>
                <w:szCs w:val="24"/>
              </w:rPr>
              <m:t>k</m:t>
            </m:r>
          </m:e>
          <m:sub>
            <m:r>
              <w:rPr>
                <w:rFonts w:ascii="Times New Roman" w:hAnsi="Times New Roman" w:cs="Times New Roman"/>
                <w:color w:val="595959" w:themeColor="text1" w:themeTint="A6"/>
                <w:sz w:val="24"/>
                <w:szCs w:val="24"/>
                <w:lang w:val="ru-RU"/>
              </w:rPr>
              <m:t>криос</m:t>
            </m:r>
          </m:sub>
        </m:sSub>
        <m:f>
          <m:fPr>
            <m:ctrlPr>
              <w:rPr>
                <w:rFonts w:ascii="Cambria Math" w:hAnsi="Times New Roman" w:cs="Times New Roman"/>
                <w:i/>
                <w:color w:val="595959" w:themeColor="text1" w:themeTint="A6"/>
                <w:sz w:val="24"/>
                <w:szCs w:val="24"/>
              </w:rPr>
            </m:ctrlPr>
          </m:fPr>
          <m:num>
            <m:r>
              <w:rPr>
                <w:rFonts w:ascii="Cambria Math" w:hAnsi="Cambria Math" w:cs="Times New Roman"/>
                <w:color w:val="595959" w:themeColor="text1" w:themeTint="A6"/>
                <w:sz w:val="24"/>
                <w:szCs w:val="24"/>
              </w:rPr>
              <m:t>m</m:t>
            </m:r>
          </m:num>
          <m:den>
            <m:r>
              <w:rPr>
                <w:rFonts w:ascii="Cambria Math" w:hAnsi="Cambria Math" w:cs="Times New Roman"/>
                <w:color w:val="595959" w:themeColor="text1" w:themeTint="A6"/>
                <w:sz w:val="24"/>
                <w:szCs w:val="24"/>
              </w:rPr>
              <m:t>M</m:t>
            </m:r>
          </m:den>
        </m:f>
        <m:r>
          <w:rPr>
            <w:rFonts w:ascii="Cambria Math" w:hAnsi="Times New Roman" w:cs="Times New Roman"/>
            <w:color w:val="595959" w:themeColor="text1" w:themeTint="A6"/>
            <w:sz w:val="24"/>
            <w:szCs w:val="24"/>
            <w:lang w:val="ru-RU"/>
          </w:rPr>
          <m:t xml:space="preserve"> </m:t>
        </m:r>
        <m:r>
          <w:rPr>
            <w:rFonts w:ascii="Times New Roman" w:hAnsi="Times New Roman" w:cs="Times New Roman"/>
            <w:color w:val="595959" w:themeColor="text1" w:themeTint="A6"/>
            <w:sz w:val="24"/>
            <w:szCs w:val="24"/>
            <w:lang w:val="ru-RU"/>
          </w:rPr>
          <m:t>∙</m:t>
        </m:r>
        <m:f>
          <m:fPr>
            <m:ctrlPr>
              <w:rPr>
                <w:rFonts w:ascii="Cambria Math" w:hAnsi="Times New Roman" w:cs="Times New Roman"/>
                <w:i/>
                <w:color w:val="595959" w:themeColor="text1" w:themeTint="A6"/>
                <w:sz w:val="24"/>
                <w:szCs w:val="24"/>
              </w:rPr>
            </m:ctrlPr>
          </m:fPr>
          <m:num>
            <m:r>
              <w:rPr>
                <w:rFonts w:ascii="Cambria Math" w:hAnsi="Times New Roman" w:cs="Times New Roman"/>
                <w:color w:val="595959" w:themeColor="text1" w:themeTint="A6"/>
                <w:sz w:val="24"/>
                <w:szCs w:val="24"/>
                <w:lang w:val="ru-RU"/>
              </w:rPr>
              <m:t>1</m:t>
            </m:r>
          </m:num>
          <m:den>
            <m:sSub>
              <m:sSubPr>
                <m:ctrlPr>
                  <w:rPr>
                    <w:rFonts w:ascii="Cambria Math" w:hAnsi="Times New Roman" w:cs="Times New Roman"/>
                    <w:i/>
                    <w:color w:val="595959" w:themeColor="text1" w:themeTint="A6"/>
                    <w:sz w:val="24"/>
                    <w:szCs w:val="24"/>
                  </w:rPr>
                </m:ctrlPr>
              </m:sSubPr>
              <m:e>
                <m:r>
                  <w:rPr>
                    <w:rFonts w:ascii="Cambria Math" w:hAnsi="Cambria Math" w:cs="Times New Roman"/>
                    <w:color w:val="595959" w:themeColor="text1" w:themeTint="A6"/>
                    <w:sz w:val="24"/>
                    <w:szCs w:val="24"/>
                  </w:rPr>
                  <m:t>w</m:t>
                </m:r>
              </m:e>
              <m:sub>
                <m:r>
                  <w:rPr>
                    <w:rFonts w:ascii="Times New Roman" w:hAnsi="Times New Roman" w:cs="Times New Roman"/>
                    <w:color w:val="595959" w:themeColor="text1" w:themeTint="A6"/>
                    <w:sz w:val="24"/>
                    <w:szCs w:val="24"/>
                    <w:lang w:val="ru-RU"/>
                  </w:rPr>
                  <m:t>воды</m:t>
                </m:r>
              </m:sub>
            </m:sSub>
          </m:den>
        </m:f>
        <m:r>
          <w:rPr>
            <w:rFonts w:ascii="Cambria Math" w:hAnsi="Times New Roman" w:cs="Times New Roman"/>
            <w:color w:val="595959" w:themeColor="text1" w:themeTint="A6"/>
            <w:sz w:val="24"/>
            <w:szCs w:val="24"/>
            <w:lang w:val="ru-RU"/>
          </w:rPr>
          <m:t xml:space="preserve"> ;</m:t>
        </m:r>
      </m:oMath>
      <w:r w:rsidRPr="006B4591">
        <w:rPr>
          <w:rFonts w:ascii="Times New Roman" w:hAnsi="Times New Roman" w:cs="Times New Roman"/>
          <w:color w:val="595959" w:themeColor="text1" w:themeTint="A6"/>
          <w:sz w:val="24"/>
          <w:szCs w:val="24"/>
          <w:lang w:val="ru-RU"/>
        </w:rPr>
        <w:t xml:space="preserve"> (</w:t>
      </w:r>
      <w:r w:rsidRPr="006B4591">
        <w:rPr>
          <w:rFonts w:ascii="Times New Roman" w:hAnsi="Times New Roman" w:cs="Times New Roman"/>
          <w:color w:val="0A7C25"/>
          <w:sz w:val="24"/>
          <w:szCs w:val="24"/>
          <w:lang w:val="ru-RU"/>
        </w:rPr>
        <w:t xml:space="preserve">криоскопия и эбулиоскопия на всякий случай, ни разу не было на </w:t>
      </w:r>
      <w:r w:rsidRPr="00E5732C">
        <w:rPr>
          <w:rFonts w:ascii="Times New Roman" w:hAnsi="Times New Roman" w:cs="Times New Roman"/>
          <w:color w:val="0A7C25"/>
          <w:sz w:val="24"/>
          <w:szCs w:val="24"/>
        </w:rPr>
        <w:t>IJSO</w:t>
      </w:r>
      <w:r w:rsidRPr="006B4591">
        <w:rPr>
          <w:rFonts w:ascii="Times New Roman" w:hAnsi="Times New Roman" w:cs="Times New Roman"/>
          <w:color w:val="595959" w:themeColor="text1" w:themeTint="A6"/>
          <w:sz w:val="24"/>
          <w:szCs w:val="24"/>
          <w:lang w:val="ru-RU"/>
        </w:rPr>
        <w:t>)</w:t>
      </w:r>
    </w:p>
    <w:p w:rsidR="006B4591" w:rsidRPr="00E5732C" w:rsidRDefault="006B4591" w:rsidP="006B4591">
      <w:pPr>
        <w:widowControl w:val="0"/>
        <w:spacing w:after="0"/>
        <w:jc w:val="center"/>
        <w:rPr>
          <w:rFonts w:ascii="Times New Roman" w:hAnsi="Times New Roman" w:cs="Times New Roman"/>
          <w:b/>
          <w:sz w:val="24"/>
          <w:szCs w:val="24"/>
        </w:rPr>
      </w:pPr>
      <w:r w:rsidRPr="00E5732C">
        <w:rPr>
          <w:rFonts w:ascii="Times New Roman" w:hAnsi="Times New Roman" w:cs="Times New Roman"/>
          <w:b/>
          <w:sz w:val="24"/>
          <w:szCs w:val="24"/>
        </w:rPr>
        <w:t>ЗАДАЧИ</w:t>
      </w:r>
    </w:p>
    <w:p w:rsidR="006B4591" w:rsidRPr="00E5732C" w:rsidRDefault="006B4591" w:rsidP="006B4591">
      <w:pPr>
        <w:pStyle w:val="a4"/>
        <w:widowControl w:val="0"/>
        <w:numPr>
          <w:ilvl w:val="0"/>
          <w:numId w:val="38"/>
        </w:numPr>
        <w:spacing w:line="276" w:lineRule="auto"/>
        <w:ind w:left="0" w:firstLine="360"/>
        <w:contextualSpacing w:val="0"/>
        <w:jc w:val="both"/>
        <w:rPr>
          <w:rFonts w:eastAsiaTheme="minorEastAsia"/>
          <w:sz w:val="24"/>
          <w:szCs w:val="24"/>
        </w:rPr>
      </w:pPr>
      <w:r w:rsidRPr="00E5732C">
        <w:rPr>
          <w:rFonts w:eastAsiaTheme="minorEastAsia"/>
          <w:sz w:val="24"/>
          <w:szCs w:val="24"/>
        </w:rPr>
        <w:t>Какова концентрация раствора (моль/л), если 1,17 г хлорида натрия растворены в 100 мл воды? (</w:t>
      </w:r>
      <w:r w:rsidRPr="00E5732C">
        <w:rPr>
          <w:rFonts w:eastAsiaTheme="minorEastAsia"/>
          <w:color w:val="FF0000"/>
          <w:sz w:val="24"/>
          <w:szCs w:val="24"/>
        </w:rPr>
        <w:t>0,2 моль/л</w:t>
      </w:r>
      <w:r w:rsidRPr="00E5732C">
        <w:rPr>
          <w:rFonts w:eastAsiaTheme="minorEastAsia"/>
          <w:sz w:val="24"/>
          <w:szCs w:val="24"/>
        </w:rPr>
        <w:t>)</w:t>
      </w:r>
    </w:p>
    <w:p w:rsidR="006B4591" w:rsidRPr="00E5732C" w:rsidRDefault="006B4591" w:rsidP="006B4591">
      <w:pPr>
        <w:pStyle w:val="a4"/>
        <w:numPr>
          <w:ilvl w:val="0"/>
          <w:numId w:val="38"/>
        </w:numPr>
        <w:tabs>
          <w:tab w:val="left" w:pos="360"/>
          <w:tab w:val="left" w:pos="720"/>
        </w:tabs>
        <w:spacing w:line="276" w:lineRule="auto"/>
        <w:ind w:left="0" w:firstLine="360"/>
        <w:contextualSpacing w:val="0"/>
        <w:jc w:val="both"/>
        <w:rPr>
          <w:sz w:val="24"/>
          <w:szCs w:val="24"/>
        </w:rPr>
      </w:pPr>
      <w:r w:rsidRPr="00E5732C">
        <w:rPr>
          <w:sz w:val="24"/>
          <w:szCs w:val="24"/>
        </w:rPr>
        <w:t>Сколько йодида калия (</w:t>
      </w:r>
      <w:r w:rsidRPr="00E5732C">
        <w:rPr>
          <w:sz w:val="24"/>
          <w:szCs w:val="24"/>
          <w:lang w:val="en-US"/>
        </w:rPr>
        <w:t>KI</w:t>
      </w:r>
      <w:r w:rsidRPr="00E5732C">
        <w:rPr>
          <w:sz w:val="24"/>
          <w:szCs w:val="24"/>
        </w:rPr>
        <w:t>) надо растворить в 50 мл воды, чтобы получить раствор с концентрацией 0,05 М? (</w:t>
      </w:r>
      <w:r w:rsidRPr="00E5732C">
        <w:rPr>
          <w:color w:val="FF0000"/>
          <w:sz w:val="24"/>
          <w:szCs w:val="24"/>
        </w:rPr>
        <w:t>0,415 г</w:t>
      </w:r>
      <w:r w:rsidRPr="00E5732C">
        <w:rPr>
          <w:sz w:val="24"/>
          <w:szCs w:val="24"/>
        </w:rPr>
        <w:t>).</w:t>
      </w:r>
    </w:p>
    <w:p w:rsidR="006B4591" w:rsidRPr="00E5732C" w:rsidRDefault="006B4591" w:rsidP="006B4591">
      <w:pPr>
        <w:pStyle w:val="a4"/>
        <w:widowControl w:val="0"/>
        <w:numPr>
          <w:ilvl w:val="0"/>
          <w:numId w:val="38"/>
        </w:numPr>
        <w:spacing w:line="276" w:lineRule="auto"/>
        <w:ind w:left="0" w:firstLine="360"/>
        <w:contextualSpacing w:val="0"/>
        <w:jc w:val="both"/>
        <w:rPr>
          <w:rFonts w:eastAsiaTheme="minorEastAsia"/>
          <w:sz w:val="24"/>
          <w:szCs w:val="24"/>
        </w:rPr>
      </w:pPr>
      <w:r w:rsidRPr="00E5732C">
        <w:rPr>
          <w:rFonts w:eastAsiaTheme="minorEastAsia"/>
          <w:color w:val="000000" w:themeColor="text1"/>
          <w:sz w:val="24"/>
          <w:szCs w:val="24"/>
        </w:rPr>
        <w:t>25 мл раствора, содержащего гидроксид натрия и карбонат натрия, титруют раствором хлороводородной кислоты концентрации 0,1 моль/л с фенолфталеином. Индикатор обесцветился, когда было добавлено 30 мл раствора кислоты, после чего титрование продолжили </w:t>
      </w:r>
      <w:proofErr w:type="gramStart"/>
      <w:r w:rsidRPr="00E5732C">
        <w:rPr>
          <w:rFonts w:eastAsiaTheme="minorEastAsia"/>
          <w:color w:val="000000" w:themeColor="text1"/>
          <w:sz w:val="24"/>
          <w:szCs w:val="24"/>
        </w:rPr>
        <w:t>с</w:t>
      </w:r>
      <w:proofErr w:type="gramEnd"/>
      <w:r w:rsidRPr="00E5732C">
        <w:rPr>
          <w:rFonts w:eastAsiaTheme="minorEastAsia"/>
          <w:color w:val="000000" w:themeColor="text1"/>
          <w:sz w:val="24"/>
          <w:szCs w:val="24"/>
        </w:rPr>
        <w:t xml:space="preserve"> метиловым оранжевым. Для появления красной окраски раствора потребовалось добавить ещё 12,5 мл кислоты</w:t>
      </w:r>
      <w:proofErr w:type="gramStart"/>
      <w:r w:rsidRPr="00E5732C">
        <w:rPr>
          <w:rFonts w:eastAsiaTheme="minorEastAsia"/>
          <w:color w:val="000000" w:themeColor="text1"/>
          <w:sz w:val="24"/>
          <w:szCs w:val="24"/>
        </w:rPr>
        <w:t xml:space="preserve"> В</w:t>
      </w:r>
      <w:proofErr w:type="gramEnd"/>
      <w:r w:rsidRPr="00E5732C">
        <w:rPr>
          <w:rFonts w:eastAsiaTheme="minorEastAsia"/>
          <w:color w:val="000000" w:themeColor="text1"/>
          <w:sz w:val="24"/>
          <w:szCs w:val="24"/>
        </w:rPr>
        <w:t>ычислите концентрации гидроксида и карбоната в растворе</w:t>
      </w:r>
      <w:r w:rsidRPr="00E5732C">
        <w:rPr>
          <w:rFonts w:eastAsiaTheme="minorEastAsia"/>
          <w:sz w:val="24"/>
          <w:szCs w:val="24"/>
        </w:rPr>
        <w:t>. (</w:t>
      </w:r>
      <w:r w:rsidRPr="00E5732C">
        <w:rPr>
          <w:rFonts w:eastAsiaTheme="minorEastAsia"/>
          <w:color w:val="FF0000"/>
          <w:sz w:val="24"/>
          <w:szCs w:val="24"/>
          <w:lang w:val="en-US"/>
        </w:rPr>
        <w:t xml:space="preserve">NaOH </w:t>
      </w:r>
      <w:r w:rsidRPr="00E5732C">
        <w:rPr>
          <w:rFonts w:eastAsiaTheme="minorEastAsia"/>
          <w:color w:val="FF0000"/>
          <w:sz w:val="24"/>
          <w:szCs w:val="24"/>
        </w:rPr>
        <w:t xml:space="preserve">0,07 и </w:t>
      </w:r>
      <w:r w:rsidRPr="00E5732C">
        <w:rPr>
          <w:rFonts w:eastAsiaTheme="minorEastAsia"/>
          <w:color w:val="FF0000"/>
          <w:sz w:val="24"/>
          <w:szCs w:val="24"/>
          <w:lang w:val="en-US"/>
        </w:rPr>
        <w:t>Na</w:t>
      </w:r>
      <w:r w:rsidRPr="00E5732C">
        <w:rPr>
          <w:rFonts w:eastAsiaTheme="minorEastAsia"/>
          <w:color w:val="FF0000"/>
          <w:sz w:val="24"/>
          <w:szCs w:val="24"/>
          <w:vertAlign w:val="subscript"/>
          <w:lang w:val="en-US"/>
        </w:rPr>
        <w:t>2</w:t>
      </w:r>
      <w:r w:rsidRPr="00E5732C">
        <w:rPr>
          <w:rFonts w:eastAsiaTheme="minorEastAsia"/>
          <w:color w:val="FF0000"/>
          <w:sz w:val="24"/>
          <w:szCs w:val="24"/>
          <w:lang w:val="en-US"/>
        </w:rPr>
        <w:t>CO</w:t>
      </w:r>
      <w:r w:rsidRPr="00E5732C">
        <w:rPr>
          <w:rFonts w:eastAsiaTheme="minorEastAsia"/>
          <w:color w:val="FF0000"/>
          <w:sz w:val="24"/>
          <w:szCs w:val="24"/>
          <w:vertAlign w:val="subscript"/>
          <w:lang w:val="en-US"/>
        </w:rPr>
        <w:t>3</w:t>
      </w:r>
      <w:r w:rsidRPr="00E5732C">
        <w:rPr>
          <w:rFonts w:eastAsiaTheme="minorEastAsia"/>
          <w:color w:val="FF0000"/>
          <w:sz w:val="24"/>
          <w:szCs w:val="24"/>
          <w:lang w:val="en-US"/>
        </w:rPr>
        <w:t xml:space="preserve"> </w:t>
      </w:r>
      <w:r w:rsidRPr="00E5732C">
        <w:rPr>
          <w:rFonts w:eastAsiaTheme="minorEastAsia"/>
          <w:color w:val="FF0000"/>
          <w:sz w:val="24"/>
          <w:szCs w:val="24"/>
        </w:rPr>
        <w:t>0,05 моль/л</w:t>
      </w:r>
      <w:r w:rsidRPr="00E5732C">
        <w:rPr>
          <w:rFonts w:eastAsiaTheme="minorEastAsia"/>
          <w:sz w:val="24"/>
          <w:szCs w:val="24"/>
          <w:lang w:val="en-US"/>
        </w:rPr>
        <w:t>)</w:t>
      </w:r>
    </w:p>
    <w:p w:rsidR="006B4591" w:rsidRPr="00E5732C" w:rsidRDefault="006B4591" w:rsidP="006B4591">
      <w:pPr>
        <w:pStyle w:val="a4"/>
        <w:numPr>
          <w:ilvl w:val="0"/>
          <w:numId w:val="38"/>
        </w:numPr>
        <w:tabs>
          <w:tab w:val="left" w:pos="900"/>
        </w:tabs>
        <w:spacing w:line="276" w:lineRule="auto"/>
        <w:ind w:left="0" w:firstLine="540"/>
        <w:contextualSpacing w:val="0"/>
        <w:jc w:val="both"/>
        <w:rPr>
          <w:rFonts w:eastAsiaTheme="minorEastAsia"/>
          <w:color w:val="000000" w:themeColor="text1"/>
          <w:sz w:val="24"/>
          <w:szCs w:val="24"/>
        </w:rPr>
      </w:pPr>
      <w:r w:rsidRPr="00E5732C">
        <w:rPr>
          <w:rFonts w:eastAsiaTheme="minorEastAsia"/>
          <w:color w:val="000000" w:themeColor="text1"/>
          <w:sz w:val="24"/>
          <w:szCs w:val="24"/>
        </w:rPr>
        <w:t xml:space="preserve"> (</w:t>
      </w:r>
      <w:r w:rsidRPr="00E5732C">
        <w:rPr>
          <w:rFonts w:eastAsiaTheme="minorEastAsia"/>
          <w:color w:val="000000" w:themeColor="text1"/>
          <w:sz w:val="24"/>
          <w:szCs w:val="24"/>
          <w:lang w:val="en-US"/>
        </w:rPr>
        <w:t>IJSO</w:t>
      </w:r>
      <w:r w:rsidRPr="00E5732C">
        <w:rPr>
          <w:rFonts w:eastAsiaTheme="minorEastAsia"/>
          <w:color w:val="000000" w:themeColor="text1"/>
          <w:sz w:val="24"/>
          <w:szCs w:val="24"/>
        </w:rPr>
        <w:t>-2005) При растворении хлорида аммония в воде образуется</w:t>
      </w:r>
    </w:p>
    <w:p w:rsidR="006B4591" w:rsidRPr="006B4591" w:rsidRDefault="006B4591" w:rsidP="006B4591">
      <w:pPr>
        <w:tabs>
          <w:tab w:val="left" w:pos="900"/>
        </w:tabs>
        <w:spacing w:after="0"/>
        <w:jc w:val="both"/>
        <w:rPr>
          <w:rFonts w:ascii="Times New Roman" w:hAnsi="Times New Roman" w:cs="Times New Roman"/>
          <w:color w:val="000000" w:themeColor="text1"/>
          <w:sz w:val="24"/>
          <w:szCs w:val="24"/>
          <w:lang w:val="ru-RU"/>
        </w:rPr>
      </w:pPr>
      <w:r w:rsidRPr="00E5732C">
        <w:rPr>
          <w:rFonts w:ascii="Times New Roman" w:hAnsi="Times New Roman" w:cs="Times New Roman"/>
          <w:color w:val="000000" w:themeColor="text1"/>
          <w:sz w:val="24"/>
          <w:szCs w:val="24"/>
        </w:rPr>
        <w:t>A</w:t>
      </w:r>
      <w:r w:rsidRPr="006B4591">
        <w:rPr>
          <w:rFonts w:ascii="Times New Roman" w:hAnsi="Times New Roman" w:cs="Times New Roman"/>
          <w:color w:val="000000" w:themeColor="text1"/>
          <w:sz w:val="24"/>
          <w:szCs w:val="24"/>
          <w:lang w:val="ru-RU"/>
        </w:rPr>
        <w:t>. нейтральный раствор</w:t>
      </w:r>
      <w:r w:rsidRPr="006B4591">
        <w:rPr>
          <w:rFonts w:ascii="Times New Roman" w:hAnsi="Times New Roman" w:cs="Times New Roman"/>
          <w:color w:val="000000" w:themeColor="text1"/>
          <w:sz w:val="24"/>
          <w:szCs w:val="24"/>
          <w:lang w:val="ru-RU"/>
        </w:rPr>
        <w:tab/>
      </w:r>
      <w:r w:rsidRPr="00E5732C">
        <w:rPr>
          <w:rFonts w:ascii="Times New Roman" w:hAnsi="Times New Roman" w:cs="Times New Roman"/>
          <w:color w:val="000000" w:themeColor="text1"/>
          <w:sz w:val="24"/>
          <w:szCs w:val="24"/>
        </w:rPr>
        <w:t>B</w:t>
      </w:r>
      <w:r w:rsidRPr="006B4591">
        <w:rPr>
          <w:rFonts w:ascii="Times New Roman" w:hAnsi="Times New Roman" w:cs="Times New Roman"/>
          <w:color w:val="000000" w:themeColor="text1"/>
          <w:sz w:val="24"/>
          <w:szCs w:val="24"/>
          <w:lang w:val="ru-RU"/>
        </w:rPr>
        <w:t>. основной раствор</w:t>
      </w:r>
      <w:r w:rsidRPr="006B4591">
        <w:rPr>
          <w:rFonts w:ascii="Times New Roman" w:hAnsi="Times New Roman" w:cs="Times New Roman"/>
          <w:color w:val="000000" w:themeColor="text1"/>
          <w:sz w:val="24"/>
          <w:szCs w:val="24"/>
          <w:lang w:val="ru-RU"/>
        </w:rPr>
        <w:tab/>
      </w:r>
      <w:r w:rsidRPr="006B4591">
        <w:rPr>
          <w:rFonts w:ascii="Times New Roman" w:hAnsi="Times New Roman" w:cs="Times New Roman"/>
          <w:color w:val="000000" w:themeColor="text1"/>
          <w:sz w:val="24"/>
          <w:szCs w:val="24"/>
          <w:lang w:val="ru-RU"/>
        </w:rPr>
        <w:tab/>
      </w:r>
      <w:r w:rsidRPr="00E5732C">
        <w:rPr>
          <w:rFonts w:ascii="Times New Roman" w:hAnsi="Times New Roman" w:cs="Times New Roman"/>
          <w:color w:val="000000" w:themeColor="text1"/>
          <w:sz w:val="24"/>
          <w:szCs w:val="24"/>
        </w:rPr>
        <w:t>C</w:t>
      </w:r>
      <w:r w:rsidRPr="006B4591">
        <w:rPr>
          <w:rFonts w:ascii="Times New Roman" w:hAnsi="Times New Roman" w:cs="Times New Roman"/>
          <w:color w:val="000000" w:themeColor="text1"/>
          <w:sz w:val="24"/>
          <w:szCs w:val="24"/>
          <w:lang w:val="ru-RU"/>
        </w:rPr>
        <w:t>. кислый раствор</w:t>
      </w:r>
      <w:r w:rsidRPr="006B4591">
        <w:rPr>
          <w:rFonts w:ascii="Times New Roman" w:hAnsi="Times New Roman" w:cs="Times New Roman"/>
          <w:color w:val="000000" w:themeColor="text1"/>
          <w:sz w:val="24"/>
          <w:szCs w:val="24"/>
          <w:lang w:val="ru-RU"/>
        </w:rPr>
        <w:tab/>
      </w:r>
      <w:r w:rsidRPr="00E5732C">
        <w:rPr>
          <w:rFonts w:ascii="Times New Roman" w:hAnsi="Times New Roman" w:cs="Times New Roman"/>
          <w:color w:val="000000" w:themeColor="text1"/>
          <w:sz w:val="24"/>
          <w:szCs w:val="24"/>
        </w:rPr>
        <w:t>D</w:t>
      </w:r>
      <w:r w:rsidRPr="006B4591">
        <w:rPr>
          <w:rFonts w:ascii="Times New Roman" w:hAnsi="Times New Roman" w:cs="Times New Roman"/>
          <w:color w:val="000000" w:themeColor="text1"/>
          <w:sz w:val="24"/>
          <w:szCs w:val="24"/>
          <w:lang w:val="ru-RU"/>
        </w:rPr>
        <w:t>. амфотерный раствор</w:t>
      </w:r>
    </w:p>
    <w:p w:rsidR="006B4591" w:rsidRPr="00E5732C" w:rsidRDefault="006B4591" w:rsidP="006B4591">
      <w:pPr>
        <w:pStyle w:val="a4"/>
        <w:numPr>
          <w:ilvl w:val="0"/>
          <w:numId w:val="38"/>
        </w:numPr>
        <w:tabs>
          <w:tab w:val="left" w:pos="0"/>
          <w:tab w:val="left" w:pos="900"/>
        </w:tabs>
        <w:spacing w:line="276" w:lineRule="auto"/>
        <w:ind w:left="0" w:firstLine="540"/>
        <w:contextualSpacing w:val="0"/>
        <w:jc w:val="both"/>
        <w:rPr>
          <w:sz w:val="24"/>
          <w:szCs w:val="24"/>
        </w:rPr>
      </w:pPr>
      <w:r w:rsidRPr="00E5732C">
        <w:rPr>
          <w:rFonts w:eastAsiaTheme="minorEastAsia"/>
          <w:color w:val="000000" w:themeColor="text1"/>
          <w:sz w:val="24"/>
          <w:szCs w:val="24"/>
        </w:rPr>
        <w:t>(</w:t>
      </w:r>
      <w:r w:rsidRPr="00E5732C">
        <w:rPr>
          <w:rFonts w:eastAsiaTheme="minorEastAsia"/>
          <w:color w:val="000000" w:themeColor="text1"/>
          <w:sz w:val="24"/>
          <w:szCs w:val="24"/>
          <w:lang w:val="en-US"/>
        </w:rPr>
        <w:t>IJSO</w:t>
      </w:r>
      <w:r w:rsidRPr="00E5732C">
        <w:rPr>
          <w:rFonts w:eastAsiaTheme="minorEastAsia"/>
          <w:color w:val="000000" w:themeColor="text1"/>
          <w:sz w:val="24"/>
          <w:szCs w:val="24"/>
        </w:rPr>
        <w:t xml:space="preserve">-2006) </w:t>
      </w:r>
      <w:r w:rsidRPr="00E5732C">
        <w:rPr>
          <w:spacing w:val="-20"/>
          <w:sz w:val="24"/>
          <w:szCs w:val="24"/>
        </w:rPr>
        <w:t>В каких из перечисленных</w:t>
      </w:r>
      <w:r w:rsidRPr="00E5732C">
        <w:rPr>
          <w:sz w:val="24"/>
          <w:szCs w:val="24"/>
        </w:rPr>
        <w:t xml:space="preserve"> видов титрования уместно использовать фенолфталеин  как индикатор, если область его чувствительности находится в интервале pH от 8 до 10?</w:t>
      </w:r>
    </w:p>
    <w:p w:rsidR="006B4591" w:rsidRPr="006B4591" w:rsidRDefault="006B4591" w:rsidP="006B4591">
      <w:pPr>
        <w:tabs>
          <w:tab w:val="left" w:pos="360"/>
        </w:tabs>
        <w:spacing w:after="0"/>
        <w:jc w:val="both"/>
        <w:rPr>
          <w:rFonts w:ascii="Times New Roman" w:hAnsi="Times New Roman" w:cs="Times New Roman"/>
          <w:sz w:val="24"/>
          <w:szCs w:val="24"/>
          <w:lang w:val="ru-RU"/>
        </w:rPr>
      </w:pPr>
      <w:r w:rsidRPr="00E5732C">
        <w:rPr>
          <w:rFonts w:ascii="Times New Roman" w:hAnsi="Times New Roman" w:cs="Times New Roman"/>
          <w:sz w:val="24"/>
          <w:szCs w:val="24"/>
        </w:rPr>
        <w:t>A</w:t>
      </w:r>
      <w:r w:rsidRPr="006B4591">
        <w:rPr>
          <w:rFonts w:ascii="Times New Roman" w:hAnsi="Times New Roman" w:cs="Times New Roman"/>
          <w:sz w:val="24"/>
          <w:szCs w:val="24"/>
          <w:lang w:val="ru-RU"/>
        </w:rPr>
        <w:t>.</w:t>
      </w:r>
      <w:r w:rsidRPr="00E5732C">
        <w:rPr>
          <w:rFonts w:ascii="Times New Roman" w:hAnsi="Times New Roman" w:cs="Times New Roman"/>
          <w:sz w:val="24"/>
          <w:szCs w:val="24"/>
        </w:rPr>
        <w:t>NH</w:t>
      </w:r>
      <w:r w:rsidRPr="006B4591">
        <w:rPr>
          <w:rFonts w:ascii="Times New Roman" w:hAnsi="Times New Roman" w:cs="Times New Roman"/>
          <w:sz w:val="24"/>
          <w:szCs w:val="24"/>
          <w:vertAlign w:val="subscript"/>
          <w:lang w:val="ru-RU"/>
        </w:rPr>
        <w:t>4</w:t>
      </w:r>
      <w:r w:rsidRPr="00E5732C">
        <w:rPr>
          <w:rFonts w:ascii="Times New Roman" w:hAnsi="Times New Roman" w:cs="Times New Roman"/>
          <w:sz w:val="24"/>
          <w:szCs w:val="24"/>
        </w:rPr>
        <w:t>OH</w:t>
      </w:r>
      <w:r w:rsidRPr="006B4591">
        <w:rPr>
          <w:rFonts w:ascii="Times New Roman" w:hAnsi="Times New Roman" w:cs="Times New Roman"/>
          <w:sz w:val="24"/>
          <w:szCs w:val="24"/>
          <w:lang w:val="ru-RU"/>
        </w:rPr>
        <w:t xml:space="preserve"> и </w:t>
      </w:r>
      <w:r w:rsidRPr="00E5732C">
        <w:rPr>
          <w:rFonts w:ascii="Times New Roman" w:hAnsi="Times New Roman" w:cs="Times New Roman"/>
          <w:sz w:val="24"/>
          <w:szCs w:val="24"/>
        </w:rPr>
        <w:t>HCl</w:t>
      </w:r>
      <w:r w:rsidRPr="006B4591">
        <w:rPr>
          <w:rFonts w:ascii="Times New Roman" w:hAnsi="Times New Roman" w:cs="Times New Roman"/>
          <w:sz w:val="24"/>
          <w:szCs w:val="24"/>
          <w:lang w:val="ru-RU"/>
        </w:rPr>
        <w:tab/>
      </w:r>
      <w:r w:rsidRPr="00E5732C">
        <w:rPr>
          <w:rFonts w:ascii="Times New Roman" w:hAnsi="Times New Roman" w:cs="Times New Roman"/>
          <w:sz w:val="24"/>
          <w:szCs w:val="24"/>
        </w:rPr>
        <w:t>B</w:t>
      </w:r>
      <w:r w:rsidRPr="006B4591">
        <w:rPr>
          <w:rFonts w:ascii="Times New Roman" w:hAnsi="Times New Roman" w:cs="Times New Roman"/>
          <w:sz w:val="24"/>
          <w:szCs w:val="24"/>
          <w:lang w:val="ru-RU"/>
        </w:rPr>
        <w:t xml:space="preserve">. </w:t>
      </w:r>
      <w:r w:rsidRPr="00E5732C">
        <w:rPr>
          <w:rFonts w:ascii="Times New Roman" w:hAnsi="Times New Roman" w:cs="Times New Roman"/>
          <w:sz w:val="24"/>
          <w:szCs w:val="24"/>
        </w:rPr>
        <w:t>NH</w:t>
      </w:r>
      <w:r w:rsidRPr="006B4591">
        <w:rPr>
          <w:rFonts w:ascii="Times New Roman" w:hAnsi="Times New Roman" w:cs="Times New Roman"/>
          <w:sz w:val="24"/>
          <w:szCs w:val="24"/>
          <w:vertAlign w:val="subscript"/>
          <w:lang w:val="ru-RU"/>
        </w:rPr>
        <w:t>4</w:t>
      </w:r>
      <w:r w:rsidRPr="00E5732C">
        <w:rPr>
          <w:rFonts w:ascii="Times New Roman" w:hAnsi="Times New Roman" w:cs="Times New Roman"/>
          <w:sz w:val="24"/>
          <w:szCs w:val="24"/>
        </w:rPr>
        <w:t>OH</w:t>
      </w:r>
      <w:r w:rsidRPr="006B4591">
        <w:rPr>
          <w:rFonts w:ascii="Times New Roman" w:hAnsi="Times New Roman" w:cs="Times New Roman"/>
          <w:sz w:val="24"/>
          <w:szCs w:val="24"/>
          <w:lang w:val="ru-RU"/>
        </w:rPr>
        <w:t xml:space="preserve"> и </w:t>
      </w:r>
      <w:r w:rsidRPr="00E5732C">
        <w:rPr>
          <w:rFonts w:ascii="Times New Roman" w:hAnsi="Times New Roman" w:cs="Times New Roman"/>
          <w:sz w:val="24"/>
          <w:szCs w:val="24"/>
        </w:rPr>
        <w:t>HCOOH</w:t>
      </w:r>
      <w:r w:rsidRPr="006B4591">
        <w:rPr>
          <w:rFonts w:ascii="Times New Roman" w:hAnsi="Times New Roman" w:cs="Times New Roman"/>
          <w:sz w:val="24"/>
          <w:szCs w:val="24"/>
          <w:lang w:val="ru-RU"/>
        </w:rPr>
        <w:tab/>
      </w:r>
      <w:r w:rsidRPr="00E5732C">
        <w:rPr>
          <w:rFonts w:ascii="Times New Roman" w:hAnsi="Times New Roman" w:cs="Times New Roman"/>
          <w:sz w:val="24"/>
          <w:szCs w:val="24"/>
        </w:rPr>
        <w:t>C</w:t>
      </w:r>
      <w:r w:rsidRPr="006B4591">
        <w:rPr>
          <w:rFonts w:ascii="Times New Roman" w:hAnsi="Times New Roman" w:cs="Times New Roman"/>
          <w:sz w:val="24"/>
          <w:szCs w:val="24"/>
          <w:lang w:val="ru-RU"/>
        </w:rPr>
        <w:t>.</w:t>
      </w:r>
      <w:r w:rsidRPr="00E5732C">
        <w:rPr>
          <w:rFonts w:ascii="Times New Roman" w:hAnsi="Times New Roman" w:cs="Times New Roman"/>
          <w:sz w:val="24"/>
          <w:szCs w:val="24"/>
        </w:rPr>
        <w:t>NH</w:t>
      </w:r>
      <w:r w:rsidRPr="006B4591">
        <w:rPr>
          <w:rFonts w:ascii="Times New Roman" w:hAnsi="Times New Roman" w:cs="Times New Roman"/>
          <w:sz w:val="24"/>
          <w:szCs w:val="24"/>
          <w:vertAlign w:val="subscript"/>
          <w:lang w:val="ru-RU"/>
        </w:rPr>
        <w:t>4</w:t>
      </w:r>
      <w:r w:rsidRPr="00E5732C">
        <w:rPr>
          <w:rFonts w:ascii="Times New Roman" w:hAnsi="Times New Roman" w:cs="Times New Roman"/>
          <w:sz w:val="24"/>
          <w:szCs w:val="24"/>
        </w:rPr>
        <w:t>OH</w:t>
      </w:r>
      <w:r w:rsidRPr="006B4591">
        <w:rPr>
          <w:rFonts w:ascii="Times New Roman" w:hAnsi="Times New Roman" w:cs="Times New Roman"/>
          <w:sz w:val="24"/>
          <w:szCs w:val="24"/>
          <w:lang w:val="ru-RU"/>
        </w:rPr>
        <w:t xml:space="preserve"> и </w:t>
      </w:r>
      <w:r w:rsidRPr="00E5732C">
        <w:rPr>
          <w:rFonts w:ascii="Times New Roman" w:hAnsi="Times New Roman" w:cs="Times New Roman"/>
          <w:sz w:val="24"/>
          <w:szCs w:val="24"/>
        </w:rPr>
        <w:t>CH</w:t>
      </w:r>
      <w:r w:rsidRPr="006B4591">
        <w:rPr>
          <w:rFonts w:ascii="Times New Roman" w:hAnsi="Times New Roman" w:cs="Times New Roman"/>
          <w:sz w:val="24"/>
          <w:szCs w:val="24"/>
          <w:vertAlign w:val="subscript"/>
          <w:lang w:val="ru-RU"/>
        </w:rPr>
        <w:t>3</w:t>
      </w:r>
      <w:r w:rsidRPr="00E5732C">
        <w:rPr>
          <w:rFonts w:ascii="Times New Roman" w:hAnsi="Times New Roman" w:cs="Times New Roman"/>
          <w:sz w:val="24"/>
          <w:szCs w:val="24"/>
        </w:rPr>
        <w:t>COOH</w:t>
      </w:r>
      <w:r w:rsidRPr="006B4591">
        <w:rPr>
          <w:rFonts w:ascii="Times New Roman" w:hAnsi="Times New Roman" w:cs="Times New Roman"/>
          <w:sz w:val="24"/>
          <w:szCs w:val="24"/>
          <w:lang w:val="ru-RU"/>
        </w:rPr>
        <w:tab/>
      </w:r>
      <w:r w:rsidRPr="00E5732C">
        <w:rPr>
          <w:rFonts w:ascii="Times New Roman" w:hAnsi="Times New Roman" w:cs="Times New Roman"/>
          <w:color w:val="FF0000"/>
          <w:sz w:val="24"/>
          <w:szCs w:val="24"/>
        </w:rPr>
        <w:t>D</w:t>
      </w:r>
      <w:r w:rsidRPr="006B4591">
        <w:rPr>
          <w:rFonts w:ascii="Times New Roman" w:hAnsi="Times New Roman" w:cs="Times New Roman"/>
          <w:color w:val="FF0000"/>
          <w:sz w:val="24"/>
          <w:szCs w:val="24"/>
          <w:lang w:val="ru-RU"/>
        </w:rPr>
        <w:t>.</w:t>
      </w:r>
      <w:r w:rsidRPr="00E5732C">
        <w:rPr>
          <w:rFonts w:ascii="Times New Roman" w:hAnsi="Times New Roman" w:cs="Times New Roman"/>
          <w:color w:val="FF0000"/>
          <w:sz w:val="24"/>
          <w:szCs w:val="24"/>
        </w:rPr>
        <w:t>NaOH</w:t>
      </w:r>
      <w:r w:rsidRPr="006B4591">
        <w:rPr>
          <w:rFonts w:ascii="Times New Roman" w:hAnsi="Times New Roman" w:cs="Times New Roman"/>
          <w:color w:val="FF0000"/>
          <w:sz w:val="24"/>
          <w:szCs w:val="24"/>
          <w:lang w:val="ru-RU"/>
        </w:rPr>
        <w:t xml:space="preserve"> и </w:t>
      </w:r>
      <w:r w:rsidRPr="00E5732C">
        <w:rPr>
          <w:rFonts w:ascii="Times New Roman" w:hAnsi="Times New Roman" w:cs="Times New Roman"/>
          <w:color w:val="FF0000"/>
          <w:sz w:val="24"/>
          <w:szCs w:val="24"/>
        </w:rPr>
        <w:t>CH</w:t>
      </w:r>
      <w:r w:rsidRPr="006B4591">
        <w:rPr>
          <w:rFonts w:ascii="Times New Roman" w:hAnsi="Times New Roman" w:cs="Times New Roman"/>
          <w:color w:val="FF0000"/>
          <w:sz w:val="24"/>
          <w:szCs w:val="24"/>
          <w:vertAlign w:val="subscript"/>
          <w:lang w:val="ru-RU"/>
        </w:rPr>
        <w:t>3</w:t>
      </w:r>
      <w:r w:rsidRPr="00E5732C">
        <w:rPr>
          <w:rFonts w:ascii="Times New Roman" w:hAnsi="Times New Roman" w:cs="Times New Roman"/>
          <w:color w:val="FF0000"/>
          <w:sz w:val="24"/>
          <w:szCs w:val="24"/>
        </w:rPr>
        <w:t>COOH</w:t>
      </w:r>
    </w:p>
    <w:p w:rsidR="006B4591" w:rsidRPr="00E5732C" w:rsidRDefault="006B4591" w:rsidP="006B4591">
      <w:pPr>
        <w:pStyle w:val="a4"/>
        <w:numPr>
          <w:ilvl w:val="0"/>
          <w:numId w:val="38"/>
        </w:numPr>
        <w:tabs>
          <w:tab w:val="left" w:pos="0"/>
          <w:tab w:val="left" w:pos="900"/>
        </w:tabs>
        <w:spacing w:line="276" w:lineRule="auto"/>
        <w:ind w:left="0" w:firstLine="540"/>
        <w:contextualSpacing w:val="0"/>
        <w:jc w:val="both"/>
        <w:rPr>
          <w:sz w:val="24"/>
          <w:szCs w:val="24"/>
        </w:rPr>
      </w:pPr>
      <w:r w:rsidRPr="00E5732C">
        <w:rPr>
          <w:rFonts w:eastAsiaTheme="minorEastAsia"/>
          <w:color w:val="000000" w:themeColor="text1"/>
          <w:sz w:val="24"/>
          <w:szCs w:val="24"/>
        </w:rPr>
        <w:t xml:space="preserve"> (</w:t>
      </w:r>
      <w:r w:rsidRPr="00E5732C">
        <w:rPr>
          <w:rFonts w:eastAsiaTheme="minorEastAsia"/>
          <w:color w:val="000000" w:themeColor="text1"/>
          <w:sz w:val="24"/>
          <w:szCs w:val="24"/>
          <w:lang w:val="en-US"/>
        </w:rPr>
        <w:t>IJSO</w:t>
      </w:r>
      <w:r w:rsidRPr="00E5732C">
        <w:rPr>
          <w:rFonts w:eastAsiaTheme="minorEastAsia"/>
          <w:color w:val="000000" w:themeColor="text1"/>
          <w:sz w:val="24"/>
          <w:szCs w:val="24"/>
        </w:rPr>
        <w:t xml:space="preserve">-2006) </w:t>
      </w:r>
      <w:r w:rsidRPr="00E5732C">
        <w:rPr>
          <w:sz w:val="24"/>
          <w:szCs w:val="24"/>
        </w:rPr>
        <w:tab/>
        <w:t xml:space="preserve">У вас есть 0,50 молярный раствор фосфата </w:t>
      </w:r>
      <w:proofErr w:type="gramStart"/>
      <w:r w:rsidRPr="00E5732C">
        <w:rPr>
          <w:sz w:val="24"/>
          <w:szCs w:val="24"/>
        </w:rPr>
        <w:t>натрия</w:t>
      </w:r>
      <w:proofErr w:type="gramEnd"/>
      <w:r w:rsidRPr="00E5732C">
        <w:rPr>
          <w:sz w:val="24"/>
          <w:szCs w:val="24"/>
        </w:rPr>
        <w:t xml:space="preserve"> и требуется приготовить 50</w:t>
      </w:r>
      <w:r w:rsidRPr="00E5732C">
        <w:rPr>
          <w:sz w:val="24"/>
          <w:szCs w:val="24"/>
        </w:rPr>
        <w:noBreakHyphen/>
        <w:t>миллимолярный раствор. Сколько воды вы должны будете добавить к 100 миллилитрам изначального 0,50 молярного раствора, чтобы получить 50-миллимолярный раствор?</w:t>
      </w:r>
    </w:p>
    <w:p w:rsidR="006B4591" w:rsidRPr="006B4591" w:rsidRDefault="006B4591" w:rsidP="006B4591">
      <w:pPr>
        <w:tabs>
          <w:tab w:val="left" w:pos="360"/>
        </w:tabs>
        <w:spacing w:after="0"/>
        <w:ind w:left="540"/>
        <w:jc w:val="both"/>
        <w:rPr>
          <w:rFonts w:ascii="Times New Roman" w:hAnsi="Times New Roman" w:cs="Times New Roman"/>
          <w:sz w:val="24"/>
          <w:szCs w:val="24"/>
          <w:lang w:val="ru-RU"/>
        </w:rPr>
      </w:pPr>
      <w:r w:rsidRPr="00E5732C">
        <w:rPr>
          <w:rFonts w:ascii="Times New Roman" w:hAnsi="Times New Roman" w:cs="Times New Roman"/>
          <w:sz w:val="24"/>
          <w:szCs w:val="24"/>
        </w:rPr>
        <w:t>A</w:t>
      </w:r>
      <w:r w:rsidRPr="006B4591">
        <w:rPr>
          <w:rFonts w:ascii="Times New Roman" w:hAnsi="Times New Roman" w:cs="Times New Roman"/>
          <w:sz w:val="24"/>
          <w:szCs w:val="24"/>
          <w:lang w:val="ru-RU"/>
        </w:rPr>
        <w:t>.</w:t>
      </w:r>
      <w:r w:rsidRPr="006B4591">
        <w:rPr>
          <w:rFonts w:ascii="Times New Roman" w:hAnsi="Times New Roman" w:cs="Times New Roman"/>
          <w:sz w:val="24"/>
          <w:szCs w:val="24"/>
          <w:lang w:val="ru-RU"/>
        </w:rPr>
        <w:tab/>
        <w:t>90 мл;</w:t>
      </w: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r>
      <w:r w:rsidRPr="00E5732C">
        <w:rPr>
          <w:rFonts w:ascii="Times New Roman" w:hAnsi="Times New Roman" w:cs="Times New Roman"/>
          <w:sz w:val="24"/>
          <w:szCs w:val="24"/>
        </w:rPr>
        <w:t>B</w:t>
      </w:r>
      <w:r w:rsidRPr="006B4591">
        <w:rPr>
          <w:rFonts w:ascii="Times New Roman" w:hAnsi="Times New Roman" w:cs="Times New Roman"/>
          <w:sz w:val="24"/>
          <w:szCs w:val="24"/>
          <w:lang w:val="ru-RU"/>
        </w:rPr>
        <w:t>. 450 мл;</w:t>
      </w: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r>
      <w:r w:rsidRPr="00E5732C">
        <w:rPr>
          <w:rFonts w:ascii="Times New Roman" w:hAnsi="Times New Roman" w:cs="Times New Roman"/>
          <w:sz w:val="24"/>
          <w:szCs w:val="24"/>
        </w:rPr>
        <w:t>C</w:t>
      </w:r>
      <w:r w:rsidRPr="006B4591">
        <w:rPr>
          <w:rFonts w:ascii="Times New Roman" w:hAnsi="Times New Roman" w:cs="Times New Roman"/>
          <w:sz w:val="24"/>
          <w:szCs w:val="24"/>
          <w:lang w:val="ru-RU"/>
        </w:rPr>
        <w:t>. 100 мл;</w:t>
      </w: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r>
      <w:r w:rsidRPr="00E5732C">
        <w:rPr>
          <w:rFonts w:ascii="Times New Roman" w:hAnsi="Times New Roman" w:cs="Times New Roman"/>
          <w:color w:val="FF0000"/>
          <w:sz w:val="24"/>
          <w:szCs w:val="24"/>
        </w:rPr>
        <w:t>D</w:t>
      </w:r>
      <w:r w:rsidRPr="006B4591">
        <w:rPr>
          <w:rFonts w:ascii="Times New Roman" w:hAnsi="Times New Roman" w:cs="Times New Roman"/>
          <w:color w:val="FF0000"/>
          <w:sz w:val="24"/>
          <w:szCs w:val="24"/>
          <w:lang w:val="ru-RU"/>
        </w:rPr>
        <w:t>.900 мл.</w:t>
      </w:r>
    </w:p>
    <w:p w:rsidR="006B4591" w:rsidRPr="00E5732C" w:rsidRDefault="006B4591" w:rsidP="006B4591">
      <w:pPr>
        <w:pStyle w:val="a4"/>
        <w:numPr>
          <w:ilvl w:val="0"/>
          <w:numId w:val="38"/>
        </w:numPr>
        <w:spacing w:line="276" w:lineRule="auto"/>
        <w:contextualSpacing w:val="0"/>
        <w:jc w:val="both"/>
        <w:rPr>
          <w:rFonts w:eastAsiaTheme="minorEastAsia"/>
          <w:color w:val="000000" w:themeColor="text1"/>
          <w:sz w:val="24"/>
          <w:szCs w:val="24"/>
        </w:rPr>
      </w:pPr>
      <w:r w:rsidRPr="00E5732C">
        <w:rPr>
          <w:rFonts w:eastAsiaTheme="minorEastAsia"/>
          <w:color w:val="000000" w:themeColor="text1"/>
          <w:sz w:val="24"/>
          <w:szCs w:val="24"/>
        </w:rPr>
        <w:t>7) (</w:t>
      </w:r>
      <w:r w:rsidRPr="00E5732C">
        <w:rPr>
          <w:rFonts w:eastAsiaTheme="minorEastAsia"/>
          <w:color w:val="000000" w:themeColor="text1"/>
          <w:sz w:val="24"/>
          <w:szCs w:val="24"/>
          <w:lang w:val="en-US"/>
        </w:rPr>
        <w:t>IJSO</w:t>
      </w:r>
      <w:r w:rsidRPr="00E5732C">
        <w:rPr>
          <w:rFonts w:eastAsiaTheme="minorEastAsia"/>
          <w:color w:val="000000" w:themeColor="text1"/>
          <w:sz w:val="24"/>
          <w:szCs w:val="24"/>
        </w:rPr>
        <w:t>-2006) Чистая вода имеет приблизительно такую молярную концентрацию:</w:t>
      </w:r>
    </w:p>
    <w:p w:rsidR="006B4591" w:rsidRPr="006B4591" w:rsidRDefault="006B4591" w:rsidP="006B4591">
      <w:pPr>
        <w:spacing w:after="0"/>
        <w:ind w:left="540"/>
        <w:jc w:val="both"/>
        <w:rPr>
          <w:rFonts w:ascii="Times New Roman" w:hAnsi="Times New Roman" w:cs="Times New Roman"/>
          <w:color w:val="000000" w:themeColor="text1"/>
          <w:sz w:val="24"/>
          <w:szCs w:val="24"/>
          <w:lang w:val="ru-RU"/>
        </w:rPr>
      </w:pPr>
      <w:r w:rsidRPr="00E5732C">
        <w:rPr>
          <w:rFonts w:ascii="Times New Roman" w:hAnsi="Times New Roman" w:cs="Times New Roman"/>
          <w:color w:val="000000" w:themeColor="text1"/>
          <w:sz w:val="24"/>
          <w:szCs w:val="24"/>
        </w:rPr>
        <w:t>A</w:t>
      </w:r>
      <w:r w:rsidRPr="006B4591">
        <w:rPr>
          <w:rFonts w:ascii="Times New Roman" w:hAnsi="Times New Roman" w:cs="Times New Roman"/>
          <w:color w:val="000000" w:themeColor="text1"/>
          <w:sz w:val="24"/>
          <w:szCs w:val="24"/>
          <w:lang w:val="ru-RU"/>
        </w:rPr>
        <w:t>. 0</w:t>
      </w:r>
      <w:proofErr w:type="gramStart"/>
      <w:r w:rsidRPr="006B4591">
        <w:rPr>
          <w:rFonts w:ascii="Times New Roman" w:hAnsi="Times New Roman" w:cs="Times New Roman"/>
          <w:color w:val="000000" w:themeColor="text1"/>
          <w:sz w:val="24"/>
          <w:szCs w:val="24"/>
          <w:lang w:val="ru-RU"/>
        </w:rPr>
        <w:t>,55</w:t>
      </w:r>
      <w:proofErr w:type="gramEnd"/>
      <w:r w:rsidRPr="006B4591">
        <w:rPr>
          <w:rFonts w:ascii="Times New Roman" w:hAnsi="Times New Roman" w:cs="Times New Roman"/>
          <w:color w:val="000000" w:themeColor="text1"/>
          <w:sz w:val="24"/>
          <w:szCs w:val="24"/>
          <w:lang w:val="ru-RU"/>
        </w:rPr>
        <w:t xml:space="preserve"> моль/л;</w:t>
      </w:r>
      <w:r w:rsidRPr="006B4591">
        <w:rPr>
          <w:rFonts w:ascii="Times New Roman" w:hAnsi="Times New Roman" w:cs="Times New Roman"/>
          <w:color w:val="000000" w:themeColor="text1"/>
          <w:sz w:val="24"/>
          <w:szCs w:val="24"/>
          <w:lang w:val="ru-RU"/>
        </w:rPr>
        <w:tab/>
      </w:r>
      <w:r w:rsidRPr="00E5732C">
        <w:rPr>
          <w:rFonts w:ascii="Times New Roman" w:hAnsi="Times New Roman" w:cs="Times New Roman"/>
          <w:color w:val="000000" w:themeColor="text1"/>
          <w:sz w:val="24"/>
          <w:szCs w:val="24"/>
        </w:rPr>
        <w:t>B</w:t>
      </w:r>
      <w:r w:rsidRPr="006B4591">
        <w:rPr>
          <w:rFonts w:ascii="Times New Roman" w:hAnsi="Times New Roman" w:cs="Times New Roman"/>
          <w:color w:val="000000" w:themeColor="text1"/>
          <w:sz w:val="24"/>
          <w:szCs w:val="24"/>
          <w:lang w:val="ru-RU"/>
        </w:rPr>
        <w:t>. 5,5 моль/л;</w:t>
      </w:r>
      <w:r w:rsidRPr="006B4591">
        <w:rPr>
          <w:rFonts w:ascii="Times New Roman" w:hAnsi="Times New Roman" w:cs="Times New Roman"/>
          <w:color w:val="000000" w:themeColor="text1"/>
          <w:sz w:val="24"/>
          <w:szCs w:val="24"/>
          <w:lang w:val="ru-RU"/>
        </w:rPr>
        <w:tab/>
      </w:r>
      <w:r w:rsidRPr="006B4591">
        <w:rPr>
          <w:rFonts w:ascii="Times New Roman" w:hAnsi="Times New Roman" w:cs="Times New Roman"/>
          <w:color w:val="000000" w:themeColor="text1"/>
          <w:sz w:val="24"/>
          <w:szCs w:val="24"/>
          <w:lang w:val="ru-RU"/>
        </w:rPr>
        <w:tab/>
      </w:r>
      <w:r w:rsidRPr="00E5732C">
        <w:rPr>
          <w:rFonts w:ascii="Times New Roman" w:hAnsi="Times New Roman" w:cs="Times New Roman"/>
          <w:color w:val="000000" w:themeColor="text1"/>
          <w:sz w:val="24"/>
          <w:szCs w:val="24"/>
        </w:rPr>
        <w:t>C</w:t>
      </w:r>
      <w:r w:rsidRPr="006B4591">
        <w:rPr>
          <w:rFonts w:ascii="Times New Roman" w:hAnsi="Times New Roman" w:cs="Times New Roman"/>
          <w:color w:val="000000" w:themeColor="text1"/>
          <w:sz w:val="24"/>
          <w:szCs w:val="24"/>
          <w:lang w:val="ru-RU"/>
        </w:rPr>
        <w:t>. 55 моль/л;</w:t>
      </w:r>
      <w:r w:rsidRPr="006B4591">
        <w:rPr>
          <w:rFonts w:ascii="Times New Roman" w:hAnsi="Times New Roman" w:cs="Times New Roman"/>
          <w:color w:val="000000" w:themeColor="text1"/>
          <w:sz w:val="24"/>
          <w:szCs w:val="24"/>
          <w:lang w:val="ru-RU"/>
        </w:rPr>
        <w:tab/>
      </w:r>
      <w:r w:rsidRPr="006B4591">
        <w:rPr>
          <w:rFonts w:ascii="Times New Roman" w:hAnsi="Times New Roman" w:cs="Times New Roman"/>
          <w:color w:val="000000" w:themeColor="text1"/>
          <w:sz w:val="24"/>
          <w:szCs w:val="24"/>
          <w:lang w:val="ru-RU"/>
        </w:rPr>
        <w:tab/>
      </w:r>
      <w:r w:rsidRPr="00E5732C">
        <w:rPr>
          <w:rFonts w:ascii="Times New Roman" w:hAnsi="Times New Roman" w:cs="Times New Roman"/>
          <w:color w:val="000000" w:themeColor="text1"/>
          <w:sz w:val="24"/>
          <w:szCs w:val="24"/>
        </w:rPr>
        <w:t>D</w:t>
      </w:r>
      <w:r w:rsidRPr="006B4591">
        <w:rPr>
          <w:rFonts w:ascii="Times New Roman" w:hAnsi="Times New Roman" w:cs="Times New Roman"/>
          <w:color w:val="000000" w:themeColor="text1"/>
          <w:sz w:val="24"/>
          <w:szCs w:val="24"/>
          <w:lang w:val="ru-RU"/>
        </w:rPr>
        <w:t>. 550 моль/л.</w:t>
      </w:r>
    </w:p>
    <w:p w:rsidR="006B4591" w:rsidRPr="00E5732C" w:rsidRDefault="006B4591" w:rsidP="006B4591">
      <w:pPr>
        <w:pStyle w:val="af2"/>
        <w:numPr>
          <w:ilvl w:val="0"/>
          <w:numId w:val="38"/>
        </w:numPr>
        <w:tabs>
          <w:tab w:val="left" w:pos="900"/>
        </w:tabs>
        <w:ind w:left="0" w:firstLine="540"/>
        <w:rPr>
          <w:color w:val="000000" w:themeColor="text1"/>
        </w:rPr>
      </w:pPr>
      <w:r w:rsidRPr="00E5732C">
        <w:rPr>
          <w:rFonts w:eastAsiaTheme="minorEastAsia"/>
          <w:color w:val="000000" w:themeColor="text1"/>
        </w:rPr>
        <w:t xml:space="preserve"> (</w:t>
      </w:r>
      <w:r w:rsidRPr="00E5732C">
        <w:rPr>
          <w:rFonts w:eastAsiaTheme="minorEastAsia"/>
          <w:color w:val="000000" w:themeColor="text1"/>
          <w:lang w:val="en-US"/>
        </w:rPr>
        <w:t>IJSO</w:t>
      </w:r>
      <w:r w:rsidRPr="00E5732C">
        <w:rPr>
          <w:rFonts w:eastAsiaTheme="minorEastAsia"/>
          <w:color w:val="000000" w:themeColor="text1"/>
        </w:rPr>
        <w:t xml:space="preserve">-2007) </w:t>
      </w:r>
      <w:r w:rsidRPr="00E5732C">
        <w:rPr>
          <w:color w:val="000000" w:themeColor="text1"/>
        </w:rPr>
        <w:t xml:space="preserve">Раствор Люголя используется для фиксации фитопланктона в полевых условиях. Известно, что 200 мл раствора Люголя содержат </w:t>
      </w:r>
      <w:smartTag w:uri="urn:schemas-microsoft-com:office:smarttags" w:element="metricconverter">
        <w:smartTagPr>
          <w:attr w:name="ProductID" w:val="20 г"/>
        </w:smartTagPr>
        <w:r w:rsidRPr="00E5732C">
          <w:rPr>
            <w:color w:val="000000" w:themeColor="text1"/>
          </w:rPr>
          <w:t>20 г</w:t>
        </w:r>
      </w:smartTag>
      <w:r w:rsidRPr="00E5732C">
        <w:rPr>
          <w:color w:val="000000" w:themeColor="text1"/>
        </w:rPr>
        <w:t xml:space="preserve"> KI, </w:t>
      </w:r>
      <w:smartTag w:uri="urn:schemas-microsoft-com:office:smarttags" w:element="metricconverter">
        <w:smartTagPr>
          <w:attr w:name="ProductID" w:val="10 г"/>
        </w:smartTagPr>
        <w:r w:rsidRPr="00E5732C">
          <w:rPr>
            <w:color w:val="000000" w:themeColor="text1"/>
          </w:rPr>
          <w:t>10 г</w:t>
        </w:r>
      </w:smartTag>
      <w:r w:rsidRPr="00E5732C">
        <w:rPr>
          <w:color w:val="000000" w:themeColor="text1"/>
        </w:rPr>
        <w:t xml:space="preserve"> I</w:t>
      </w:r>
      <w:r w:rsidRPr="00E5732C">
        <w:rPr>
          <w:color w:val="000000" w:themeColor="text1"/>
          <w:vertAlign w:val="subscript"/>
        </w:rPr>
        <w:t>2</w:t>
      </w:r>
      <w:r w:rsidRPr="00E5732C">
        <w:rPr>
          <w:color w:val="000000" w:themeColor="text1"/>
        </w:rPr>
        <w:t xml:space="preserve">, 10 мл ледяной уксусной кислоты и 2,5% формальдегида. Формалин, используемый для приготовления раствора Люголя, содержит около 40% формальдегида. Для приготовления 200 мл раствора Люголя требуется X мл формалина. Роберт неправильно приготовил 200 мл раствора Люголя, ошибочно решив, что формалин — это 100% формальдегид. Он решил использовать полученный раствор для приготовления 400 мл правильного раствора. Сначала он добавил в него небольшое количество воды, затем </w:t>
      </w:r>
      <w:smartTag w:uri="urn:schemas-microsoft-com:office:smarttags" w:element="metricconverter">
        <w:smartTagPr>
          <w:attr w:name="ProductID" w:val="20 г"/>
        </w:smartTagPr>
        <w:r w:rsidRPr="00E5732C">
          <w:rPr>
            <w:color w:val="000000" w:themeColor="text1"/>
          </w:rPr>
          <w:t>20 г</w:t>
        </w:r>
      </w:smartTag>
      <w:r w:rsidRPr="00E5732C">
        <w:rPr>
          <w:color w:val="000000" w:themeColor="text1"/>
        </w:rPr>
        <w:t xml:space="preserve"> KI, </w:t>
      </w:r>
      <w:smartTag w:uri="urn:schemas-microsoft-com:office:smarttags" w:element="metricconverter">
        <w:smartTagPr>
          <w:attr w:name="ProductID" w:val="10 г"/>
        </w:smartTagPr>
        <w:r w:rsidRPr="00E5732C">
          <w:rPr>
            <w:color w:val="000000" w:themeColor="text1"/>
          </w:rPr>
          <w:t>10 г</w:t>
        </w:r>
      </w:smartTag>
      <w:r w:rsidRPr="00E5732C">
        <w:rPr>
          <w:color w:val="000000" w:themeColor="text1"/>
        </w:rPr>
        <w:t xml:space="preserve"> I</w:t>
      </w:r>
      <w:r w:rsidRPr="00E5732C">
        <w:rPr>
          <w:color w:val="000000" w:themeColor="text1"/>
          <w:vertAlign w:val="subscript"/>
        </w:rPr>
        <w:t>2</w:t>
      </w:r>
      <w:r w:rsidRPr="00E5732C">
        <w:rPr>
          <w:color w:val="000000" w:themeColor="text1"/>
        </w:rPr>
        <w:t>, 10 мл ледяной уксусной кислоты и Y мл формалина. В конце он добавил ещё воды, доведя общий объем раствора точно до 400 мл. Оцените X и Y?</w:t>
      </w:r>
    </w:p>
    <w:p w:rsidR="006B4591" w:rsidRPr="00E5732C" w:rsidRDefault="006B4591" w:rsidP="006B4591">
      <w:pPr>
        <w:pStyle w:val="ae"/>
        <w:ind w:leftChars="0" w:left="540" w:firstLine="0"/>
        <w:rPr>
          <w:rFonts w:cs="Times New Roman"/>
        </w:rPr>
      </w:pPr>
      <w:r w:rsidRPr="00E5732C">
        <w:rPr>
          <w:rFonts w:cs="Times New Roman"/>
        </w:rPr>
        <w:t>(A) 5, 10</w:t>
      </w:r>
      <w:r w:rsidRPr="00E5732C">
        <w:rPr>
          <w:rFonts w:cs="Times New Roman"/>
        </w:rPr>
        <w:tab/>
        <w:t>(B) 12.5, 12.5</w:t>
      </w:r>
      <w:r w:rsidRPr="00E5732C">
        <w:rPr>
          <w:rFonts w:cs="Times New Roman"/>
        </w:rPr>
        <w:tab/>
      </w:r>
      <w:r w:rsidRPr="00E5732C">
        <w:rPr>
          <w:rFonts w:cs="Times New Roman"/>
        </w:rPr>
        <w:tab/>
        <w:t xml:space="preserve">(C) </w:t>
      </w:r>
      <w:r w:rsidRPr="00E5732C">
        <w:rPr>
          <w:rFonts w:cs="Times New Roman"/>
          <w:color w:val="FF0000"/>
        </w:rPr>
        <w:t>12.5, 20</w:t>
      </w:r>
      <w:r w:rsidRPr="00E5732C">
        <w:rPr>
          <w:rFonts w:cs="Times New Roman"/>
        </w:rPr>
        <w:tab/>
      </w:r>
      <w:r w:rsidRPr="00E5732C">
        <w:rPr>
          <w:rFonts w:cs="Times New Roman"/>
        </w:rPr>
        <w:tab/>
        <w:t>(D) 12.5, 25</w:t>
      </w:r>
    </w:p>
    <w:p w:rsidR="006B4591" w:rsidRPr="00E5732C" w:rsidRDefault="006B4591" w:rsidP="006B4591">
      <w:pPr>
        <w:pStyle w:val="af2"/>
        <w:numPr>
          <w:ilvl w:val="0"/>
          <w:numId w:val="38"/>
        </w:numPr>
        <w:tabs>
          <w:tab w:val="left" w:pos="900"/>
        </w:tabs>
        <w:ind w:left="0" w:firstLine="540"/>
      </w:pPr>
      <w:r w:rsidRPr="00E5732C">
        <w:rPr>
          <w:rFonts w:eastAsiaTheme="minorEastAsia"/>
          <w:color w:val="000000" w:themeColor="text1"/>
        </w:rPr>
        <w:t>(</w:t>
      </w:r>
      <w:r w:rsidRPr="00E5732C">
        <w:rPr>
          <w:rFonts w:eastAsiaTheme="minorEastAsia"/>
          <w:color w:val="000000" w:themeColor="text1"/>
          <w:lang w:val="en-US"/>
        </w:rPr>
        <w:t>IJSO</w:t>
      </w:r>
      <w:r w:rsidRPr="00E5732C">
        <w:rPr>
          <w:rFonts w:eastAsiaTheme="minorEastAsia"/>
          <w:color w:val="000000" w:themeColor="text1"/>
        </w:rPr>
        <w:t xml:space="preserve">-2007) </w:t>
      </w:r>
      <w:r w:rsidRPr="00E5732C">
        <w:rPr>
          <w:rFonts w:eastAsia="MS Mincho"/>
        </w:rPr>
        <w:t>Три раствора равных объемов</w:t>
      </w:r>
      <w:r w:rsidRPr="00E5732C">
        <w:t xml:space="preserve"> помечены как </w:t>
      </w:r>
      <w:r w:rsidRPr="00E5732C">
        <w:rPr>
          <w:lang w:val="it-IT"/>
        </w:rPr>
        <w:t>A</w:t>
      </w:r>
      <w:r w:rsidRPr="00E5732C">
        <w:t xml:space="preserve">: </w:t>
      </w:r>
      <w:smartTag w:uri="urn:schemas-microsoft-com:office:smarttags" w:element="metricconverter">
        <w:smartTagPr>
          <w:attr w:name="ProductID" w:val="0.05 M"/>
        </w:smartTagPr>
        <w:r w:rsidRPr="00E5732C">
          <w:t xml:space="preserve">0.05 </w:t>
        </w:r>
        <w:r w:rsidRPr="00E5732C">
          <w:rPr>
            <w:lang w:val="it-IT"/>
          </w:rPr>
          <w:t>M</w:t>
        </w:r>
      </w:smartTag>
      <w:r w:rsidRPr="00E5732C">
        <w:t xml:space="preserve"> </w:t>
      </w:r>
      <w:r w:rsidRPr="00E5732C">
        <w:rPr>
          <w:lang w:val="it-IT"/>
        </w:rPr>
        <w:t>HCl</w:t>
      </w:r>
      <w:r w:rsidRPr="00E5732C">
        <w:t xml:space="preserve">, </w:t>
      </w:r>
      <w:r w:rsidRPr="00E5732C">
        <w:rPr>
          <w:lang w:val="it-IT"/>
        </w:rPr>
        <w:t>B</w:t>
      </w:r>
      <w:r w:rsidRPr="00E5732C">
        <w:t xml:space="preserve">: </w:t>
      </w:r>
      <w:smartTag w:uri="urn:schemas-microsoft-com:office:smarttags" w:element="metricconverter">
        <w:smartTagPr>
          <w:attr w:name="ProductID" w:val="0.05 M"/>
        </w:smartTagPr>
        <w:r w:rsidRPr="00E5732C">
          <w:t xml:space="preserve">0.05 </w:t>
        </w:r>
        <w:r w:rsidRPr="00E5732C">
          <w:rPr>
            <w:lang w:val="it-IT"/>
          </w:rPr>
          <w:t>M</w:t>
        </w:r>
      </w:smartTag>
      <w:r w:rsidRPr="00E5732C">
        <w:t xml:space="preserve"> </w:t>
      </w:r>
      <w:r w:rsidRPr="00E5732C">
        <w:rPr>
          <w:lang w:val="it-IT"/>
        </w:rPr>
        <w:t>H</w:t>
      </w:r>
      <w:r w:rsidRPr="00E5732C">
        <w:rPr>
          <w:vertAlign w:val="subscript"/>
        </w:rPr>
        <w:t>2</w:t>
      </w:r>
      <w:r w:rsidRPr="00E5732C">
        <w:rPr>
          <w:lang w:val="it-IT"/>
        </w:rPr>
        <w:t>SO</w:t>
      </w:r>
      <w:r w:rsidRPr="00E5732C">
        <w:rPr>
          <w:vertAlign w:val="subscript"/>
        </w:rPr>
        <w:t>4</w:t>
      </w:r>
      <w:r w:rsidRPr="00E5732C">
        <w:t xml:space="preserve">, </w:t>
      </w:r>
      <w:r w:rsidRPr="00E5732C">
        <w:rPr>
          <w:rFonts w:eastAsia="MS Mincho"/>
        </w:rPr>
        <w:t>и</w:t>
      </w:r>
      <w:r w:rsidRPr="00E5732C">
        <w:t xml:space="preserve"> </w:t>
      </w:r>
      <w:r w:rsidRPr="00E5732C">
        <w:rPr>
          <w:lang w:val="it-IT"/>
        </w:rPr>
        <w:t>C</w:t>
      </w:r>
      <w:r w:rsidRPr="00E5732C">
        <w:t>:</w:t>
      </w:r>
      <w:r w:rsidRPr="00E5732C">
        <w:rPr>
          <w:lang w:val="en-US"/>
        </w:rPr>
        <w:t> </w:t>
      </w:r>
      <w:r w:rsidRPr="00E5732C">
        <w:t>0.05 </w:t>
      </w:r>
      <w:r w:rsidRPr="00E5732C">
        <w:rPr>
          <w:lang w:val="it-IT"/>
        </w:rPr>
        <w:t>M</w:t>
      </w:r>
      <w:r w:rsidRPr="00E5732C">
        <w:t xml:space="preserve"> </w:t>
      </w:r>
      <w:r w:rsidRPr="00E5732C">
        <w:rPr>
          <w:lang w:val="it-IT"/>
        </w:rPr>
        <w:t>CH</w:t>
      </w:r>
      <w:r w:rsidRPr="00E5732C">
        <w:rPr>
          <w:vertAlign w:val="subscript"/>
        </w:rPr>
        <w:t>3</w:t>
      </w:r>
      <w:r w:rsidRPr="00E5732C">
        <w:rPr>
          <w:lang w:val="it-IT"/>
        </w:rPr>
        <w:t>COOH</w:t>
      </w:r>
      <w:r w:rsidRPr="00E5732C">
        <w:t xml:space="preserve">. </w:t>
      </w:r>
      <w:r w:rsidRPr="00E5732C">
        <w:rPr>
          <w:rFonts w:eastAsia="MS Mincho"/>
        </w:rPr>
        <w:t>Какое из следующих утверждений правильно</w:t>
      </w:r>
      <w:r w:rsidRPr="00E5732C">
        <w:t>?</w:t>
      </w:r>
    </w:p>
    <w:p w:rsidR="006B4591" w:rsidRPr="00E5732C" w:rsidRDefault="006B4591" w:rsidP="006B4591">
      <w:pPr>
        <w:pStyle w:val="ae"/>
        <w:numPr>
          <w:ilvl w:val="1"/>
          <w:numId w:val="38"/>
        </w:numPr>
        <w:tabs>
          <w:tab w:val="clear" w:pos="1080"/>
          <w:tab w:val="left" w:pos="0"/>
        </w:tabs>
        <w:ind w:leftChars="0" w:left="0" w:firstLine="360"/>
        <w:rPr>
          <w:rFonts w:cs="Times New Roman"/>
        </w:rPr>
      </w:pPr>
      <w:r w:rsidRPr="00E5732C">
        <w:rPr>
          <w:rFonts w:cs="Times New Roman"/>
        </w:rPr>
        <w:t>Значения рН соответствуют неравенству: B&gt;A&gt;C.</w:t>
      </w:r>
    </w:p>
    <w:p w:rsidR="006B4591" w:rsidRPr="00E5732C" w:rsidRDefault="006B4591" w:rsidP="006B4591">
      <w:pPr>
        <w:pStyle w:val="ae"/>
        <w:numPr>
          <w:ilvl w:val="1"/>
          <w:numId w:val="38"/>
        </w:numPr>
        <w:tabs>
          <w:tab w:val="clear" w:pos="1080"/>
          <w:tab w:val="left" w:pos="0"/>
        </w:tabs>
        <w:ind w:leftChars="0" w:left="0" w:firstLine="360"/>
        <w:rPr>
          <w:rFonts w:cs="Times New Roman"/>
        </w:rPr>
      </w:pPr>
      <w:r w:rsidRPr="00E5732C">
        <w:rPr>
          <w:rFonts w:cs="Times New Roman"/>
        </w:rPr>
        <w:t>Количество (в молях) соли, образующейся при нейтрализации раствором NaOH заданной концентрации, соответствуют выражению: B&gt;A=C.</w:t>
      </w:r>
    </w:p>
    <w:p w:rsidR="006B4591" w:rsidRPr="00E5732C" w:rsidRDefault="006B4591" w:rsidP="006B4591">
      <w:pPr>
        <w:pStyle w:val="ae"/>
        <w:numPr>
          <w:ilvl w:val="1"/>
          <w:numId w:val="38"/>
        </w:numPr>
        <w:tabs>
          <w:tab w:val="clear" w:pos="1080"/>
          <w:tab w:val="left" w:pos="0"/>
          <w:tab w:val="left" w:pos="450"/>
        </w:tabs>
        <w:ind w:leftChars="0" w:left="0" w:firstLine="360"/>
        <w:rPr>
          <w:rFonts w:cs="Times New Roman"/>
          <w:color w:val="FF0000"/>
        </w:rPr>
      </w:pPr>
      <w:r w:rsidRPr="00E5732C">
        <w:rPr>
          <w:rFonts w:cs="Times New Roman"/>
          <w:color w:val="FF0000"/>
        </w:rPr>
        <w:t>Объемы растворов (в мл) NaOH заданной концентрации, необходимых для нейтрализации исходных растворов, соотносятся как: B&gt;A=C.</w:t>
      </w:r>
    </w:p>
    <w:p w:rsidR="006B4591" w:rsidRPr="00E5732C" w:rsidRDefault="006B4591" w:rsidP="006B4591">
      <w:pPr>
        <w:pStyle w:val="ae"/>
        <w:numPr>
          <w:ilvl w:val="1"/>
          <w:numId w:val="38"/>
        </w:numPr>
        <w:tabs>
          <w:tab w:val="clear" w:pos="1080"/>
          <w:tab w:val="left" w:pos="0"/>
          <w:tab w:val="left" w:pos="450"/>
        </w:tabs>
        <w:ind w:leftChars="0" w:left="0" w:firstLine="360"/>
        <w:rPr>
          <w:rFonts w:cs="Times New Roman"/>
        </w:rPr>
      </w:pPr>
      <w:r w:rsidRPr="00E5732C">
        <w:rPr>
          <w:rFonts w:cs="Times New Roman"/>
        </w:rPr>
        <w:lastRenderedPageBreak/>
        <w:t>Конечные значения pH растворов после их нейтрализации щелочью, соотносятся как: A&lt; C&lt;B.</w:t>
      </w:r>
    </w:p>
    <w:p w:rsidR="006B4591" w:rsidRPr="006B4591" w:rsidRDefault="006B4591" w:rsidP="006B4591">
      <w:pPr>
        <w:autoSpaceDE w:val="0"/>
        <w:autoSpaceDN w:val="0"/>
        <w:adjustRightInd w:val="0"/>
        <w:spacing w:after="0"/>
        <w:ind w:firstLine="540"/>
        <w:jc w:val="both"/>
        <w:rPr>
          <w:rFonts w:ascii="Times New Roman" w:hAnsi="Times New Roman" w:cs="Times New Roman"/>
          <w:bCs/>
          <w:sz w:val="24"/>
          <w:szCs w:val="24"/>
          <w:lang w:val="ru-RU"/>
        </w:rPr>
      </w:pPr>
      <w:r w:rsidRPr="006B4591">
        <w:rPr>
          <w:rFonts w:ascii="Times New Roman" w:hAnsi="Times New Roman" w:cs="Times New Roman"/>
          <w:b/>
          <w:color w:val="000000" w:themeColor="text1"/>
          <w:sz w:val="24"/>
          <w:szCs w:val="24"/>
          <w:lang w:val="ru-RU"/>
        </w:rPr>
        <w:t>15</w:t>
      </w:r>
      <w:r w:rsidRPr="006B4591">
        <w:rPr>
          <w:rFonts w:ascii="Times New Roman" w:hAnsi="Times New Roman" w:cs="Times New Roman"/>
          <w:color w:val="000000" w:themeColor="text1"/>
          <w:sz w:val="24"/>
          <w:szCs w:val="24"/>
          <w:lang w:val="ru-RU"/>
        </w:rPr>
        <w:t>) (</w:t>
      </w:r>
      <w:r w:rsidRPr="00E5732C">
        <w:rPr>
          <w:rFonts w:ascii="Times New Roman" w:hAnsi="Times New Roman" w:cs="Times New Roman"/>
          <w:color w:val="000000" w:themeColor="text1"/>
          <w:sz w:val="24"/>
          <w:szCs w:val="24"/>
        </w:rPr>
        <w:t>IJSO</w:t>
      </w:r>
      <w:r w:rsidRPr="006B4591">
        <w:rPr>
          <w:rFonts w:ascii="Times New Roman" w:hAnsi="Times New Roman" w:cs="Times New Roman"/>
          <w:color w:val="000000" w:themeColor="text1"/>
          <w:sz w:val="24"/>
          <w:szCs w:val="24"/>
          <w:lang w:val="ru-RU"/>
        </w:rPr>
        <w:t xml:space="preserve">-2009) </w:t>
      </w:r>
      <w:smartTag w:uri="urn:schemas-microsoft-com:office:smarttags" w:element="metricconverter">
        <w:smartTagPr>
          <w:attr w:name="ProductID" w:val="0,2 М"/>
        </w:smartTagPr>
        <w:r w:rsidRPr="006B4591">
          <w:rPr>
            <w:rFonts w:ascii="Times New Roman" w:hAnsi="Times New Roman" w:cs="Times New Roman"/>
            <w:sz w:val="24"/>
            <w:szCs w:val="24"/>
            <w:lang w:val="ru-RU"/>
          </w:rPr>
          <w:t>0,2 М</w:t>
        </w:r>
      </w:smartTag>
      <w:r w:rsidRPr="006B4591">
        <w:rPr>
          <w:rFonts w:ascii="Times New Roman" w:hAnsi="Times New Roman" w:cs="Times New Roman"/>
          <w:sz w:val="24"/>
          <w:szCs w:val="24"/>
          <w:lang w:val="ru-RU"/>
        </w:rPr>
        <w:t xml:space="preserve"> водный раствор неизвестной соли даёт осадок при обработке раствором нитрата бария и окрашивает раствор фенолфталеина в малиновый цвет. Неизвестной </w:t>
      </w:r>
      <w:proofErr w:type="gramStart"/>
      <w:r w:rsidRPr="006B4591">
        <w:rPr>
          <w:rFonts w:ascii="Times New Roman" w:hAnsi="Times New Roman" w:cs="Times New Roman"/>
          <w:sz w:val="24"/>
          <w:szCs w:val="24"/>
          <w:lang w:val="ru-RU"/>
        </w:rPr>
        <w:t>солью</w:t>
      </w:r>
      <w:proofErr w:type="gramEnd"/>
      <w:r w:rsidRPr="006B4591">
        <w:rPr>
          <w:rFonts w:ascii="Times New Roman" w:hAnsi="Times New Roman" w:cs="Times New Roman"/>
          <w:sz w:val="24"/>
          <w:szCs w:val="24"/>
          <w:lang w:val="ru-RU"/>
        </w:rPr>
        <w:t xml:space="preserve"> может быть: </w:t>
      </w: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t>(</w:t>
      </w:r>
      <w:r w:rsidRPr="00E5732C">
        <w:rPr>
          <w:rFonts w:ascii="Times New Roman" w:hAnsi="Times New Roman" w:cs="Times New Roman"/>
          <w:sz w:val="24"/>
          <w:szCs w:val="24"/>
        </w:rPr>
        <w:t>A</w:t>
      </w:r>
      <w:r w:rsidRPr="006B4591">
        <w:rPr>
          <w:rFonts w:ascii="Times New Roman" w:hAnsi="Times New Roman" w:cs="Times New Roman"/>
          <w:sz w:val="24"/>
          <w:szCs w:val="24"/>
          <w:lang w:val="ru-RU"/>
        </w:rPr>
        <w:t xml:space="preserve">) </w:t>
      </w:r>
      <w:r w:rsidRPr="00E5732C">
        <w:rPr>
          <w:rFonts w:ascii="Times New Roman" w:hAnsi="Times New Roman" w:cs="Times New Roman"/>
          <w:sz w:val="24"/>
          <w:szCs w:val="24"/>
        </w:rPr>
        <w:t>NaCl</w:t>
      </w: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r>
      <w:r w:rsidRPr="006B4591">
        <w:rPr>
          <w:rFonts w:ascii="Times New Roman" w:hAnsi="Times New Roman" w:cs="Times New Roman"/>
          <w:color w:val="FF0000"/>
          <w:sz w:val="24"/>
          <w:szCs w:val="24"/>
          <w:lang w:val="ru-RU"/>
        </w:rPr>
        <w:t>(</w:t>
      </w:r>
      <w:r w:rsidRPr="00E5732C">
        <w:rPr>
          <w:rFonts w:ascii="Times New Roman" w:hAnsi="Times New Roman" w:cs="Times New Roman"/>
          <w:color w:val="FF0000"/>
          <w:sz w:val="24"/>
          <w:szCs w:val="24"/>
        </w:rPr>
        <w:t>B</w:t>
      </w:r>
      <w:r w:rsidRPr="006B4591">
        <w:rPr>
          <w:rFonts w:ascii="Times New Roman" w:hAnsi="Times New Roman" w:cs="Times New Roman"/>
          <w:color w:val="FF0000"/>
          <w:sz w:val="24"/>
          <w:szCs w:val="24"/>
          <w:lang w:val="ru-RU"/>
        </w:rPr>
        <w:t xml:space="preserve">) </w:t>
      </w:r>
      <w:r w:rsidRPr="00E5732C">
        <w:rPr>
          <w:rFonts w:ascii="Times New Roman" w:hAnsi="Times New Roman" w:cs="Times New Roman"/>
          <w:color w:val="FF0000"/>
          <w:sz w:val="24"/>
          <w:szCs w:val="24"/>
        </w:rPr>
        <w:t>K</w:t>
      </w:r>
      <w:r w:rsidRPr="006B4591">
        <w:rPr>
          <w:rFonts w:ascii="Times New Roman" w:hAnsi="Times New Roman" w:cs="Times New Roman"/>
          <w:color w:val="FF0000"/>
          <w:sz w:val="24"/>
          <w:szCs w:val="24"/>
          <w:vertAlign w:val="subscript"/>
          <w:lang w:val="ru-RU"/>
        </w:rPr>
        <w:t>2</w:t>
      </w:r>
      <w:r w:rsidRPr="00E5732C">
        <w:rPr>
          <w:rFonts w:ascii="Times New Roman" w:hAnsi="Times New Roman" w:cs="Times New Roman"/>
          <w:color w:val="FF0000"/>
          <w:sz w:val="24"/>
          <w:szCs w:val="24"/>
        </w:rPr>
        <w:t>CO</w:t>
      </w:r>
      <w:r w:rsidRPr="006B4591">
        <w:rPr>
          <w:rFonts w:ascii="Times New Roman" w:hAnsi="Times New Roman" w:cs="Times New Roman"/>
          <w:color w:val="FF0000"/>
          <w:sz w:val="24"/>
          <w:szCs w:val="24"/>
          <w:vertAlign w:val="subscript"/>
          <w:lang w:val="ru-RU"/>
        </w:rPr>
        <w:t>3</w:t>
      </w: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t>(</w:t>
      </w:r>
      <w:r w:rsidRPr="00E5732C">
        <w:rPr>
          <w:rFonts w:ascii="Times New Roman" w:hAnsi="Times New Roman" w:cs="Times New Roman"/>
          <w:sz w:val="24"/>
          <w:szCs w:val="24"/>
        </w:rPr>
        <w:t>C</w:t>
      </w:r>
      <w:r w:rsidRPr="006B4591">
        <w:rPr>
          <w:rFonts w:ascii="Times New Roman" w:hAnsi="Times New Roman" w:cs="Times New Roman"/>
          <w:sz w:val="24"/>
          <w:szCs w:val="24"/>
          <w:lang w:val="ru-RU"/>
        </w:rPr>
        <w:t>) (</w:t>
      </w:r>
      <w:r w:rsidRPr="00E5732C">
        <w:rPr>
          <w:rFonts w:ascii="Times New Roman" w:hAnsi="Times New Roman" w:cs="Times New Roman"/>
          <w:sz w:val="24"/>
          <w:szCs w:val="24"/>
        </w:rPr>
        <w:t>NH</w:t>
      </w:r>
      <w:r w:rsidRPr="006B4591">
        <w:rPr>
          <w:rFonts w:ascii="Times New Roman" w:hAnsi="Times New Roman" w:cs="Times New Roman"/>
          <w:sz w:val="24"/>
          <w:szCs w:val="24"/>
          <w:vertAlign w:val="subscript"/>
          <w:lang w:val="ru-RU"/>
        </w:rPr>
        <w:t>4</w:t>
      </w:r>
      <w:r w:rsidRPr="006B4591">
        <w:rPr>
          <w:rFonts w:ascii="Times New Roman" w:hAnsi="Times New Roman" w:cs="Times New Roman"/>
          <w:sz w:val="24"/>
          <w:szCs w:val="24"/>
          <w:lang w:val="ru-RU"/>
        </w:rPr>
        <w:t>)</w:t>
      </w:r>
      <w:r w:rsidRPr="006B4591">
        <w:rPr>
          <w:rFonts w:ascii="Times New Roman" w:hAnsi="Times New Roman" w:cs="Times New Roman"/>
          <w:sz w:val="24"/>
          <w:szCs w:val="24"/>
          <w:vertAlign w:val="subscript"/>
          <w:lang w:val="ru-RU"/>
        </w:rPr>
        <w:t>2</w:t>
      </w:r>
      <w:r w:rsidRPr="00E5732C">
        <w:rPr>
          <w:rFonts w:ascii="Times New Roman" w:hAnsi="Times New Roman" w:cs="Times New Roman"/>
          <w:sz w:val="24"/>
          <w:szCs w:val="24"/>
        </w:rPr>
        <w:t>SO</w:t>
      </w:r>
      <w:r w:rsidRPr="006B4591">
        <w:rPr>
          <w:rFonts w:ascii="Times New Roman" w:hAnsi="Times New Roman" w:cs="Times New Roman"/>
          <w:sz w:val="24"/>
          <w:szCs w:val="24"/>
          <w:vertAlign w:val="subscript"/>
          <w:lang w:val="ru-RU"/>
        </w:rPr>
        <w:t>4</w:t>
      </w:r>
      <w:r w:rsidRPr="006B4591">
        <w:rPr>
          <w:rFonts w:ascii="Times New Roman" w:hAnsi="Times New Roman" w:cs="Times New Roman"/>
          <w:sz w:val="24"/>
          <w:szCs w:val="24"/>
          <w:lang w:val="ru-RU"/>
        </w:rPr>
        <w:tab/>
        <w:t>(</w:t>
      </w:r>
      <w:r w:rsidRPr="00E5732C">
        <w:rPr>
          <w:rFonts w:ascii="Times New Roman" w:hAnsi="Times New Roman" w:cs="Times New Roman"/>
          <w:sz w:val="24"/>
          <w:szCs w:val="24"/>
        </w:rPr>
        <w:t>D</w:t>
      </w:r>
      <w:r w:rsidRPr="006B4591">
        <w:rPr>
          <w:rFonts w:ascii="Times New Roman" w:hAnsi="Times New Roman" w:cs="Times New Roman"/>
          <w:sz w:val="24"/>
          <w:szCs w:val="24"/>
          <w:lang w:val="ru-RU"/>
        </w:rPr>
        <w:t xml:space="preserve">) </w:t>
      </w:r>
      <w:r w:rsidRPr="00E5732C">
        <w:rPr>
          <w:rFonts w:ascii="Times New Roman" w:hAnsi="Times New Roman" w:cs="Times New Roman"/>
          <w:sz w:val="24"/>
          <w:szCs w:val="24"/>
        </w:rPr>
        <w:t>SrCl</w:t>
      </w:r>
      <w:r w:rsidRPr="006B4591">
        <w:rPr>
          <w:rFonts w:ascii="Times New Roman" w:hAnsi="Times New Roman" w:cs="Times New Roman"/>
          <w:sz w:val="24"/>
          <w:szCs w:val="24"/>
          <w:vertAlign w:val="subscript"/>
          <w:lang w:val="ru-RU"/>
        </w:rPr>
        <w:t>2</w:t>
      </w:r>
    </w:p>
    <w:p w:rsidR="006B4591" w:rsidRPr="00E5732C" w:rsidRDefault="006B4591" w:rsidP="006B4591">
      <w:pPr>
        <w:pStyle w:val="a4"/>
        <w:numPr>
          <w:ilvl w:val="0"/>
          <w:numId w:val="46"/>
        </w:numPr>
        <w:tabs>
          <w:tab w:val="left" w:pos="0"/>
          <w:tab w:val="left" w:pos="990"/>
        </w:tabs>
        <w:autoSpaceDE w:val="0"/>
        <w:autoSpaceDN w:val="0"/>
        <w:adjustRightInd w:val="0"/>
        <w:spacing w:line="276" w:lineRule="auto"/>
        <w:ind w:left="0" w:firstLine="540"/>
        <w:contextualSpacing w:val="0"/>
        <w:jc w:val="both"/>
        <w:rPr>
          <w:sz w:val="24"/>
          <w:szCs w:val="24"/>
        </w:rPr>
      </w:pPr>
      <w:r w:rsidRPr="00E5732C">
        <w:rPr>
          <w:rFonts w:eastAsiaTheme="minorEastAsia"/>
          <w:color w:val="000000" w:themeColor="text1"/>
          <w:sz w:val="24"/>
          <w:szCs w:val="24"/>
        </w:rPr>
        <w:t>(</w:t>
      </w:r>
      <w:r w:rsidRPr="00E5732C">
        <w:rPr>
          <w:rFonts w:eastAsiaTheme="minorEastAsia"/>
          <w:color w:val="000000" w:themeColor="text1"/>
          <w:sz w:val="24"/>
          <w:szCs w:val="24"/>
          <w:lang w:val="en-US"/>
        </w:rPr>
        <w:t>IJSO</w:t>
      </w:r>
      <w:r w:rsidRPr="00E5732C">
        <w:rPr>
          <w:rFonts w:eastAsiaTheme="minorEastAsia"/>
          <w:color w:val="000000" w:themeColor="text1"/>
          <w:sz w:val="24"/>
          <w:szCs w:val="24"/>
        </w:rPr>
        <w:t xml:space="preserve">-2009) </w:t>
      </w:r>
      <w:r w:rsidRPr="00E5732C">
        <w:rPr>
          <w:sz w:val="24"/>
          <w:szCs w:val="24"/>
        </w:rPr>
        <w:t>Можно классифицировать вещества по удельным электропроводностям их растворов. Сильные электролиты (1) очень хорошо проводят электрический ток. Вещества, которые плохо проводят электрический ток, называют слабыми электролитами (2); неэлектролиты (3) вообще не проводят ток.</w:t>
      </w:r>
    </w:p>
    <w:p w:rsidR="006B4591" w:rsidRPr="00E5732C" w:rsidRDefault="006B4591" w:rsidP="006B4591">
      <w:pPr>
        <w:autoSpaceDE w:val="0"/>
        <w:autoSpaceDN w:val="0"/>
        <w:adjustRightInd w:val="0"/>
        <w:spacing w:after="0"/>
        <w:ind w:firstLine="547"/>
        <w:jc w:val="both"/>
        <w:rPr>
          <w:rFonts w:ascii="Times New Roman" w:hAnsi="Times New Roman" w:cs="Times New Roman"/>
          <w:sz w:val="24"/>
          <w:szCs w:val="24"/>
          <w:vertAlign w:val="subscript"/>
          <w:lang w:val="pt-BR"/>
        </w:rPr>
      </w:pPr>
      <w:r w:rsidRPr="00E5732C">
        <w:rPr>
          <w:rFonts w:ascii="Times New Roman" w:hAnsi="Times New Roman" w:cs="Times New Roman"/>
          <w:sz w:val="24"/>
          <w:szCs w:val="24"/>
          <w:lang w:val="pt-BR"/>
        </w:rPr>
        <w:t>I. 1M  CH</w:t>
      </w:r>
      <w:r w:rsidRPr="00E5732C">
        <w:rPr>
          <w:rFonts w:ascii="Times New Roman" w:hAnsi="Times New Roman" w:cs="Times New Roman"/>
          <w:sz w:val="24"/>
          <w:szCs w:val="24"/>
          <w:vertAlign w:val="subscript"/>
          <w:lang w:val="pt-BR"/>
        </w:rPr>
        <w:t>3</w:t>
      </w:r>
      <w:r w:rsidRPr="00E5732C">
        <w:rPr>
          <w:rFonts w:ascii="Times New Roman" w:hAnsi="Times New Roman" w:cs="Times New Roman"/>
          <w:sz w:val="24"/>
          <w:szCs w:val="24"/>
          <w:lang w:val="pt-BR"/>
        </w:rPr>
        <w:t>COOH</w:t>
      </w:r>
      <w:r w:rsidRPr="00E5732C">
        <w:rPr>
          <w:rFonts w:ascii="Times New Roman" w:hAnsi="Times New Roman" w:cs="Times New Roman"/>
          <w:sz w:val="24"/>
          <w:szCs w:val="24"/>
          <w:lang w:val="pt-BR"/>
        </w:rPr>
        <w:tab/>
      </w:r>
      <w:r w:rsidRPr="00E5732C">
        <w:rPr>
          <w:rFonts w:ascii="Times New Roman" w:hAnsi="Times New Roman" w:cs="Times New Roman"/>
          <w:sz w:val="24"/>
          <w:szCs w:val="24"/>
          <w:lang w:val="pt-BR"/>
        </w:rPr>
        <w:tab/>
        <w:t>II. 1M  C</w:t>
      </w:r>
      <w:r w:rsidRPr="00E5732C">
        <w:rPr>
          <w:rFonts w:ascii="Times New Roman" w:hAnsi="Times New Roman" w:cs="Times New Roman"/>
          <w:sz w:val="24"/>
          <w:szCs w:val="24"/>
          <w:vertAlign w:val="subscript"/>
          <w:lang w:val="pt-BR"/>
        </w:rPr>
        <w:t>12</w:t>
      </w:r>
      <w:r w:rsidRPr="00E5732C">
        <w:rPr>
          <w:rFonts w:ascii="Times New Roman" w:hAnsi="Times New Roman" w:cs="Times New Roman"/>
          <w:sz w:val="24"/>
          <w:szCs w:val="24"/>
          <w:lang w:val="pt-BR"/>
        </w:rPr>
        <w:t>H</w:t>
      </w:r>
      <w:r w:rsidRPr="00E5732C">
        <w:rPr>
          <w:rFonts w:ascii="Times New Roman" w:hAnsi="Times New Roman" w:cs="Times New Roman"/>
          <w:sz w:val="24"/>
          <w:szCs w:val="24"/>
          <w:vertAlign w:val="subscript"/>
          <w:lang w:val="pt-BR"/>
        </w:rPr>
        <w:t>22</w:t>
      </w:r>
      <w:r w:rsidRPr="00E5732C">
        <w:rPr>
          <w:rFonts w:ascii="Times New Roman" w:hAnsi="Times New Roman" w:cs="Times New Roman"/>
          <w:sz w:val="24"/>
          <w:szCs w:val="24"/>
          <w:lang w:val="pt-BR"/>
        </w:rPr>
        <w:t>O</w:t>
      </w:r>
      <w:r w:rsidRPr="00E5732C">
        <w:rPr>
          <w:rFonts w:ascii="Times New Roman" w:hAnsi="Times New Roman" w:cs="Times New Roman"/>
          <w:sz w:val="24"/>
          <w:szCs w:val="24"/>
          <w:vertAlign w:val="subscript"/>
          <w:lang w:val="pt-BR"/>
        </w:rPr>
        <w:t>11</w:t>
      </w:r>
      <w:r w:rsidRPr="00E5732C">
        <w:rPr>
          <w:rFonts w:ascii="Times New Roman" w:hAnsi="Times New Roman" w:cs="Times New Roman"/>
          <w:sz w:val="24"/>
          <w:szCs w:val="24"/>
          <w:vertAlign w:val="subscript"/>
          <w:lang w:val="pt-BR"/>
        </w:rPr>
        <w:tab/>
      </w:r>
      <w:r w:rsidRPr="00E5732C">
        <w:rPr>
          <w:rFonts w:ascii="Times New Roman" w:hAnsi="Times New Roman" w:cs="Times New Roman"/>
          <w:sz w:val="24"/>
          <w:szCs w:val="24"/>
          <w:vertAlign w:val="subscript"/>
          <w:lang w:val="pt-BR"/>
        </w:rPr>
        <w:tab/>
      </w:r>
      <w:r w:rsidRPr="00E5732C">
        <w:rPr>
          <w:rFonts w:ascii="Times New Roman" w:hAnsi="Times New Roman" w:cs="Times New Roman"/>
          <w:sz w:val="24"/>
          <w:szCs w:val="24"/>
          <w:lang w:val="pt-BR"/>
        </w:rPr>
        <w:t>III. 1M  KNO</w:t>
      </w:r>
      <w:r w:rsidRPr="00E5732C">
        <w:rPr>
          <w:rFonts w:ascii="Times New Roman" w:hAnsi="Times New Roman" w:cs="Times New Roman"/>
          <w:sz w:val="24"/>
          <w:szCs w:val="24"/>
          <w:vertAlign w:val="subscript"/>
          <w:lang w:val="pt-BR"/>
        </w:rPr>
        <w:t>3</w:t>
      </w:r>
      <w:r w:rsidRPr="00E5732C">
        <w:rPr>
          <w:rFonts w:ascii="Times New Roman" w:hAnsi="Times New Roman" w:cs="Times New Roman"/>
          <w:sz w:val="24"/>
          <w:szCs w:val="24"/>
          <w:lang w:val="pt-BR"/>
        </w:rPr>
        <w:tab/>
        <w:t xml:space="preserve">      IV. 1M  NH</w:t>
      </w:r>
      <w:r w:rsidRPr="00E5732C">
        <w:rPr>
          <w:rFonts w:ascii="Times New Roman" w:hAnsi="Times New Roman" w:cs="Times New Roman"/>
          <w:sz w:val="24"/>
          <w:szCs w:val="24"/>
          <w:vertAlign w:val="subscript"/>
          <w:lang w:val="pt-BR"/>
        </w:rPr>
        <w:t>3</w:t>
      </w:r>
    </w:p>
    <w:p w:rsidR="006B4591" w:rsidRPr="006B4591" w:rsidRDefault="006B4591" w:rsidP="006B4591">
      <w:pPr>
        <w:pStyle w:val="af3"/>
        <w:spacing w:after="0" w:line="240" w:lineRule="auto"/>
        <w:rPr>
          <w:rFonts w:ascii="Times New Roman" w:hAnsi="Times New Roman" w:cs="Times New Roman"/>
          <w:sz w:val="24"/>
          <w:szCs w:val="24"/>
          <w:lang w:val="ru-RU"/>
        </w:rPr>
      </w:pPr>
      <w:r w:rsidRPr="006B4591">
        <w:rPr>
          <w:rFonts w:ascii="Times New Roman" w:hAnsi="Times New Roman" w:cs="Times New Roman"/>
          <w:sz w:val="24"/>
          <w:szCs w:val="24"/>
          <w:lang w:val="ru-RU"/>
        </w:rPr>
        <w:t xml:space="preserve">Какое из следующих соответствий правильно? (Сила электролита прямо пропорциональна его способности </w:t>
      </w:r>
      <w:proofErr w:type="gramStart"/>
      <w:r w:rsidRPr="006B4591">
        <w:rPr>
          <w:rFonts w:ascii="Times New Roman" w:hAnsi="Times New Roman" w:cs="Times New Roman"/>
          <w:sz w:val="24"/>
          <w:szCs w:val="24"/>
          <w:lang w:val="ru-RU"/>
        </w:rPr>
        <w:t>распадаться</w:t>
      </w:r>
      <w:proofErr w:type="gramEnd"/>
      <w:r w:rsidRPr="006B4591">
        <w:rPr>
          <w:rFonts w:ascii="Times New Roman" w:hAnsi="Times New Roman" w:cs="Times New Roman"/>
          <w:sz w:val="24"/>
          <w:szCs w:val="24"/>
          <w:lang w:val="ru-RU"/>
        </w:rPr>
        <w:t xml:space="preserve"> на ионы, но не его способности растворяться).</w:t>
      </w:r>
    </w:p>
    <w:p w:rsidR="006B4591" w:rsidRPr="00E5732C" w:rsidRDefault="006B4591" w:rsidP="006B4591">
      <w:pPr>
        <w:spacing w:after="0"/>
        <w:jc w:val="both"/>
        <w:rPr>
          <w:rFonts w:ascii="Times New Roman" w:hAnsi="Times New Roman" w:cs="Times New Roman"/>
          <w:sz w:val="24"/>
          <w:szCs w:val="24"/>
          <w:lang w:val="it-IT"/>
        </w:rPr>
      </w:pPr>
      <w:r w:rsidRPr="00E5732C">
        <w:rPr>
          <w:rFonts w:ascii="Times New Roman" w:hAnsi="Times New Roman" w:cs="Times New Roman"/>
          <w:sz w:val="24"/>
          <w:szCs w:val="24"/>
          <w:lang w:val="it-IT"/>
        </w:rPr>
        <w:t>(A) I – 2, II – 2, III – 1, IV – 3</w:t>
      </w:r>
      <w:r w:rsidRPr="00E5732C">
        <w:rPr>
          <w:rFonts w:ascii="Times New Roman" w:hAnsi="Times New Roman" w:cs="Times New Roman"/>
          <w:sz w:val="24"/>
          <w:szCs w:val="24"/>
          <w:lang w:val="it-IT"/>
        </w:rPr>
        <w:tab/>
      </w:r>
      <w:r w:rsidRPr="00E5732C">
        <w:rPr>
          <w:rFonts w:ascii="Times New Roman" w:hAnsi="Times New Roman" w:cs="Times New Roman"/>
          <w:sz w:val="24"/>
          <w:szCs w:val="24"/>
          <w:lang w:val="it-IT"/>
        </w:rPr>
        <w:tab/>
      </w:r>
      <w:r w:rsidRPr="00E5732C">
        <w:rPr>
          <w:rFonts w:ascii="Times New Roman" w:hAnsi="Times New Roman" w:cs="Times New Roman"/>
          <w:sz w:val="24"/>
          <w:szCs w:val="24"/>
          <w:lang w:val="it-IT"/>
        </w:rPr>
        <w:tab/>
      </w:r>
      <w:r w:rsidRPr="00E5732C">
        <w:rPr>
          <w:rFonts w:ascii="Times New Roman" w:hAnsi="Times New Roman" w:cs="Times New Roman"/>
          <w:sz w:val="24"/>
          <w:szCs w:val="24"/>
          <w:lang w:val="it-IT"/>
        </w:rPr>
        <w:tab/>
      </w:r>
      <w:r w:rsidRPr="00E5732C">
        <w:rPr>
          <w:rFonts w:ascii="Times New Roman" w:hAnsi="Times New Roman" w:cs="Times New Roman"/>
          <w:sz w:val="24"/>
          <w:szCs w:val="24"/>
          <w:lang w:val="it-IT"/>
        </w:rPr>
        <w:tab/>
        <w:t>(B) I – 3, II – 2, III – 1, IV – 2</w:t>
      </w:r>
    </w:p>
    <w:p w:rsidR="006B4591" w:rsidRPr="00E5732C" w:rsidRDefault="006B4591" w:rsidP="006B4591">
      <w:pPr>
        <w:pStyle w:val="10"/>
        <w:spacing w:after="0" w:line="240" w:lineRule="auto"/>
        <w:ind w:left="0"/>
        <w:jc w:val="both"/>
        <w:rPr>
          <w:rFonts w:ascii="Times New Roman" w:hAnsi="Times New Roman" w:cs="Times New Roman"/>
          <w:color w:val="FF0000"/>
          <w:sz w:val="24"/>
          <w:szCs w:val="24"/>
          <w:lang w:val="it-IT"/>
        </w:rPr>
      </w:pPr>
      <w:r w:rsidRPr="00E5732C">
        <w:rPr>
          <w:rFonts w:ascii="Times New Roman" w:hAnsi="Times New Roman" w:cs="Times New Roman"/>
          <w:sz w:val="24"/>
          <w:szCs w:val="24"/>
          <w:lang w:val="it-IT"/>
        </w:rPr>
        <w:t>(C) I – 2, II – 3, III – 3, IV – 2</w:t>
      </w:r>
      <w:r w:rsidRPr="00E5732C">
        <w:rPr>
          <w:rFonts w:ascii="Times New Roman" w:hAnsi="Times New Roman" w:cs="Times New Roman"/>
          <w:sz w:val="24"/>
          <w:szCs w:val="24"/>
          <w:lang w:val="it-IT"/>
        </w:rPr>
        <w:tab/>
      </w:r>
      <w:r w:rsidRPr="00E5732C">
        <w:rPr>
          <w:rFonts w:ascii="Times New Roman" w:hAnsi="Times New Roman" w:cs="Times New Roman"/>
          <w:sz w:val="24"/>
          <w:szCs w:val="24"/>
          <w:lang w:val="it-IT"/>
        </w:rPr>
        <w:tab/>
      </w:r>
      <w:r w:rsidRPr="00E5732C">
        <w:rPr>
          <w:rFonts w:ascii="Times New Roman" w:hAnsi="Times New Roman" w:cs="Times New Roman"/>
          <w:sz w:val="24"/>
          <w:szCs w:val="24"/>
          <w:lang w:val="it-IT"/>
        </w:rPr>
        <w:tab/>
      </w:r>
      <w:r w:rsidRPr="00E5732C">
        <w:rPr>
          <w:rFonts w:ascii="Times New Roman" w:hAnsi="Times New Roman" w:cs="Times New Roman"/>
          <w:sz w:val="24"/>
          <w:szCs w:val="24"/>
          <w:lang w:val="it-IT"/>
        </w:rPr>
        <w:tab/>
      </w:r>
      <w:r w:rsidRPr="00E5732C">
        <w:rPr>
          <w:rFonts w:ascii="Times New Roman" w:hAnsi="Times New Roman" w:cs="Times New Roman"/>
          <w:color w:val="FF0000"/>
          <w:sz w:val="24"/>
          <w:szCs w:val="24"/>
          <w:lang w:val="it-IT"/>
        </w:rPr>
        <w:tab/>
        <w:t>(D) I – 2, II – 3, III – 1, IV – 2</w:t>
      </w:r>
    </w:p>
    <w:p w:rsidR="006B4591" w:rsidRPr="00E5732C" w:rsidRDefault="006B4591" w:rsidP="006B4591">
      <w:pPr>
        <w:pStyle w:val="af2"/>
        <w:ind w:firstLine="540"/>
      </w:pPr>
      <w:r w:rsidRPr="00E5732C">
        <w:rPr>
          <w:b/>
          <w:color w:val="000000" w:themeColor="text1"/>
          <w:lang w:val="it-IT"/>
        </w:rPr>
        <w:t>1</w:t>
      </w:r>
      <w:r w:rsidRPr="00E5732C">
        <w:rPr>
          <w:b/>
          <w:color w:val="000000" w:themeColor="text1"/>
        </w:rPr>
        <w:t>7</w:t>
      </w:r>
      <w:r w:rsidRPr="00E5732C">
        <w:rPr>
          <w:b/>
          <w:color w:val="000000" w:themeColor="text1"/>
          <w:lang w:val="it-IT"/>
        </w:rPr>
        <w:t>)</w:t>
      </w:r>
      <w:r w:rsidRPr="00E5732C">
        <w:rPr>
          <w:color w:val="000000" w:themeColor="text1"/>
          <w:lang w:val="it-IT"/>
        </w:rPr>
        <w:t xml:space="preserve"> </w:t>
      </w:r>
      <w:r w:rsidRPr="00E5732C">
        <w:rPr>
          <w:color w:val="000000" w:themeColor="text1"/>
        </w:rPr>
        <w:t>(</w:t>
      </w:r>
      <w:r w:rsidRPr="00E5732C">
        <w:rPr>
          <w:color w:val="000000" w:themeColor="text1"/>
          <w:lang w:val="en-US"/>
        </w:rPr>
        <w:t>IJSO</w:t>
      </w:r>
      <w:r w:rsidRPr="00E5732C">
        <w:rPr>
          <w:color w:val="000000" w:themeColor="text1"/>
        </w:rPr>
        <w:t xml:space="preserve">-2007) </w:t>
      </w:r>
      <w:r w:rsidRPr="00E5732C">
        <w:t xml:space="preserve">Три стакана, один из которых содержит воду временной жёсткости, второй – дистиллированную воду, третий – воду постоянной жёсткости, помечены буквами X, Y и Z случайным образом. Растворы подверли аналитическому тестированию </w:t>
      </w:r>
      <w:r w:rsidRPr="00E5732C">
        <w:rPr>
          <w:spacing w:val="-20"/>
        </w:rPr>
        <w:t>в последовательности</w:t>
      </w:r>
      <w:r w:rsidRPr="00E5732C">
        <w:t>, показанной на схеме.</w:t>
      </w:r>
    </w:p>
    <w:p w:rsidR="006B4591" w:rsidRPr="00E5732C" w:rsidRDefault="006B4591" w:rsidP="006B4591">
      <w:pPr>
        <w:spacing w:after="0" w:line="240" w:lineRule="auto"/>
        <w:rPr>
          <w:rFonts w:ascii="Times New Roman" w:hAnsi="Times New Roman" w:cs="Times New Roman"/>
          <w:sz w:val="24"/>
          <w:szCs w:val="24"/>
        </w:rPr>
      </w:pPr>
      <w:r w:rsidRPr="00E5732C">
        <w:rPr>
          <w:rFonts w:ascii="Times New Roman" w:hAnsi="Times New Roman" w:cs="Times New Roman"/>
          <w:noProof/>
          <w:sz w:val="24"/>
          <w:szCs w:val="24"/>
          <w:lang w:val="ru-RU" w:eastAsia="ru-RU"/>
        </w:rPr>
        <w:drawing>
          <wp:inline distT="0" distB="0" distL="0" distR="0">
            <wp:extent cx="5955366" cy="3391666"/>
            <wp:effectExtent l="19050" t="0" r="7284" b="0"/>
            <wp:docPr id="141"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7" cstate="print"/>
                    <a:srcRect/>
                    <a:stretch>
                      <a:fillRect/>
                    </a:stretch>
                  </pic:blipFill>
                  <pic:spPr bwMode="auto">
                    <a:xfrm>
                      <a:off x="0" y="0"/>
                      <a:ext cx="5955366" cy="3391666"/>
                    </a:xfrm>
                    <a:prstGeom prst="rect">
                      <a:avLst/>
                    </a:prstGeom>
                    <a:noFill/>
                    <a:ln w="9525">
                      <a:noFill/>
                      <a:miter lim="800000"/>
                      <a:headEnd/>
                      <a:tailEnd/>
                    </a:ln>
                  </pic:spPr>
                </pic:pic>
              </a:graphicData>
            </a:graphic>
          </wp:inline>
        </w:drawing>
      </w:r>
    </w:p>
    <w:p w:rsidR="006B4591" w:rsidRPr="006B4591" w:rsidRDefault="006B4591" w:rsidP="006B4591">
      <w:pPr>
        <w:spacing w:after="0"/>
        <w:ind w:left="300" w:hangingChars="128" w:hanging="300"/>
        <w:rPr>
          <w:rFonts w:ascii="Times New Roman" w:hAnsi="Times New Roman" w:cs="Times New Roman"/>
          <w:spacing w:val="-6"/>
          <w:sz w:val="24"/>
          <w:szCs w:val="24"/>
          <w:lang w:val="ru-RU"/>
        </w:rPr>
      </w:pPr>
      <w:r w:rsidRPr="006B4591">
        <w:rPr>
          <w:rFonts w:ascii="Times New Roman" w:eastAsia="MS Mincho" w:hAnsi="Times New Roman" w:cs="Times New Roman"/>
          <w:spacing w:val="-6"/>
          <w:sz w:val="24"/>
          <w:szCs w:val="24"/>
          <w:lang w:val="ru-RU"/>
        </w:rPr>
        <w:t xml:space="preserve">Какой из ответов правильно определяет содержимое стаканов </w:t>
      </w:r>
      <w:r w:rsidRPr="00E5732C">
        <w:rPr>
          <w:rFonts w:ascii="Times New Roman" w:hAnsi="Times New Roman" w:cs="Times New Roman"/>
          <w:spacing w:val="-6"/>
          <w:sz w:val="24"/>
          <w:szCs w:val="24"/>
        </w:rPr>
        <w:t>X</w:t>
      </w:r>
      <w:r w:rsidRPr="006B4591">
        <w:rPr>
          <w:rFonts w:ascii="Times New Roman" w:hAnsi="Times New Roman" w:cs="Times New Roman"/>
          <w:spacing w:val="-6"/>
          <w:sz w:val="24"/>
          <w:szCs w:val="24"/>
          <w:lang w:val="ru-RU"/>
        </w:rPr>
        <w:t xml:space="preserve">, </w:t>
      </w:r>
      <w:r w:rsidRPr="00E5732C">
        <w:rPr>
          <w:rFonts w:ascii="Times New Roman" w:hAnsi="Times New Roman" w:cs="Times New Roman"/>
          <w:spacing w:val="-6"/>
          <w:sz w:val="24"/>
          <w:szCs w:val="24"/>
        </w:rPr>
        <w:t>Y</w:t>
      </w:r>
      <w:r w:rsidRPr="006B4591">
        <w:rPr>
          <w:rFonts w:ascii="Times New Roman" w:hAnsi="Times New Roman" w:cs="Times New Roman"/>
          <w:spacing w:val="-6"/>
          <w:sz w:val="24"/>
          <w:szCs w:val="24"/>
          <w:lang w:val="ru-RU"/>
        </w:rPr>
        <w:t xml:space="preserve"> </w:t>
      </w:r>
      <w:r w:rsidRPr="006B4591">
        <w:rPr>
          <w:rFonts w:ascii="Times New Roman" w:eastAsia="MS Mincho" w:hAnsi="Times New Roman" w:cs="Times New Roman"/>
          <w:spacing w:val="-6"/>
          <w:sz w:val="24"/>
          <w:szCs w:val="24"/>
          <w:lang w:val="ru-RU"/>
        </w:rPr>
        <w:t>и</w:t>
      </w:r>
      <w:r w:rsidRPr="006B4591">
        <w:rPr>
          <w:rFonts w:ascii="Times New Roman" w:hAnsi="Times New Roman" w:cs="Times New Roman"/>
          <w:spacing w:val="-6"/>
          <w:sz w:val="24"/>
          <w:szCs w:val="24"/>
          <w:lang w:val="ru-RU"/>
        </w:rPr>
        <w:t xml:space="preserve"> </w:t>
      </w:r>
      <w:r w:rsidRPr="00E5732C">
        <w:rPr>
          <w:rFonts w:ascii="Times New Roman" w:hAnsi="Times New Roman" w:cs="Times New Roman"/>
          <w:spacing w:val="-6"/>
          <w:sz w:val="24"/>
          <w:szCs w:val="24"/>
        </w:rPr>
        <w:t>Z</w:t>
      </w:r>
      <w:r w:rsidRPr="006B4591">
        <w:rPr>
          <w:rFonts w:ascii="Times New Roman" w:hAnsi="Times New Roman" w:cs="Times New Roman"/>
          <w:spacing w:val="-6"/>
          <w:sz w:val="24"/>
          <w:szCs w:val="24"/>
          <w:lang w:val="ru-RU"/>
        </w:rPr>
        <w:t>?</w:t>
      </w:r>
    </w:p>
    <w:p w:rsidR="006B4591" w:rsidRPr="00E5732C" w:rsidRDefault="006B4591" w:rsidP="006B4591">
      <w:pPr>
        <w:pStyle w:val="ae"/>
        <w:ind w:leftChars="150" w:left="1050" w:hanging="720"/>
        <w:rPr>
          <w:rFonts w:cs="Times New Roman"/>
        </w:rPr>
      </w:pPr>
      <w:r w:rsidRPr="00E5732C">
        <w:rPr>
          <w:rFonts w:cs="Times New Roman"/>
        </w:rPr>
        <w:t>(A) дистиллированная вода, вода временной жёсткости, вода постоянной жёсткости</w:t>
      </w:r>
    </w:p>
    <w:p w:rsidR="006B4591" w:rsidRPr="00E5732C" w:rsidRDefault="006B4591" w:rsidP="006B4591">
      <w:pPr>
        <w:pStyle w:val="ae"/>
        <w:ind w:leftChars="150" w:left="1050" w:hanging="720"/>
        <w:rPr>
          <w:rFonts w:cs="Times New Roman"/>
        </w:rPr>
      </w:pPr>
      <w:r w:rsidRPr="00E5732C">
        <w:rPr>
          <w:rFonts w:cs="Times New Roman"/>
        </w:rPr>
        <w:t>(B) вода постоянной жёсткости, дистиллированная вода, вода временной жёсткости</w:t>
      </w:r>
    </w:p>
    <w:p w:rsidR="006B4591" w:rsidRPr="00E5732C" w:rsidRDefault="006B4591" w:rsidP="006B4591">
      <w:pPr>
        <w:pStyle w:val="ae"/>
        <w:ind w:leftChars="150" w:left="1050" w:hanging="720"/>
        <w:rPr>
          <w:rFonts w:cs="Times New Roman"/>
        </w:rPr>
      </w:pPr>
      <w:r w:rsidRPr="00E5732C">
        <w:rPr>
          <w:rFonts w:cs="Times New Roman"/>
        </w:rPr>
        <w:t>(C) вода временной жёсткости, дистиллированная вода, вода постоянной жёсткости</w:t>
      </w:r>
    </w:p>
    <w:p w:rsidR="006B4591" w:rsidRPr="00E5732C" w:rsidRDefault="006B4591" w:rsidP="006B4591">
      <w:pPr>
        <w:pStyle w:val="ae"/>
        <w:ind w:leftChars="150" w:left="1050" w:hanging="720"/>
        <w:rPr>
          <w:rFonts w:cs="Times New Roman"/>
        </w:rPr>
      </w:pPr>
      <w:r w:rsidRPr="00E5732C">
        <w:rPr>
          <w:rFonts w:cs="Times New Roman"/>
        </w:rPr>
        <w:t>(D) дистиллированная вода, вода постоянной жёсткости, вода временной жёсткости</w:t>
      </w:r>
    </w:p>
    <w:p w:rsidR="006B4591" w:rsidRPr="006B4591" w:rsidRDefault="006B4591" w:rsidP="006B4591">
      <w:pPr>
        <w:autoSpaceDE w:val="0"/>
        <w:autoSpaceDN w:val="0"/>
        <w:adjustRightInd w:val="0"/>
        <w:spacing w:after="0"/>
        <w:ind w:firstLine="706"/>
        <w:jc w:val="both"/>
        <w:rPr>
          <w:rFonts w:ascii="Times New Roman" w:hAnsi="Times New Roman" w:cs="Times New Roman"/>
          <w:sz w:val="24"/>
          <w:szCs w:val="24"/>
          <w:lang w:val="ru-RU"/>
        </w:rPr>
      </w:pPr>
      <w:r w:rsidRPr="006B4591">
        <w:rPr>
          <w:rFonts w:ascii="Times New Roman" w:hAnsi="Times New Roman" w:cs="Times New Roman"/>
          <w:b/>
          <w:color w:val="000000" w:themeColor="text1"/>
          <w:sz w:val="24"/>
          <w:szCs w:val="24"/>
          <w:lang w:val="ru-RU"/>
        </w:rPr>
        <w:t>18)</w:t>
      </w:r>
      <w:r w:rsidRPr="006B4591">
        <w:rPr>
          <w:rFonts w:ascii="Times New Roman" w:hAnsi="Times New Roman" w:cs="Times New Roman"/>
          <w:color w:val="000000" w:themeColor="text1"/>
          <w:sz w:val="24"/>
          <w:szCs w:val="24"/>
          <w:lang w:val="ru-RU"/>
        </w:rPr>
        <w:t xml:space="preserve"> </w:t>
      </w:r>
      <w:r w:rsidRPr="00E5732C">
        <w:rPr>
          <w:rFonts w:ascii="Times New Roman" w:hAnsi="Times New Roman" w:cs="Times New Roman"/>
          <w:color w:val="000000" w:themeColor="text1"/>
          <w:sz w:val="24"/>
          <w:szCs w:val="24"/>
          <w:lang w:val="it-IT"/>
        </w:rPr>
        <w:t xml:space="preserve">(IJSO-2009) </w:t>
      </w:r>
      <w:r w:rsidRPr="006B4591">
        <w:rPr>
          <w:rFonts w:ascii="Times New Roman" w:hAnsi="Times New Roman" w:cs="Times New Roman"/>
          <w:sz w:val="24"/>
          <w:szCs w:val="24"/>
          <w:lang w:val="ru-RU"/>
        </w:rPr>
        <w:t xml:space="preserve">Фторид натрия </w:t>
      </w:r>
      <w:r w:rsidRPr="00E5732C">
        <w:rPr>
          <w:rFonts w:ascii="Times New Roman" w:hAnsi="Times New Roman" w:cs="Times New Roman"/>
          <w:sz w:val="24"/>
          <w:szCs w:val="24"/>
        </w:rPr>
        <w:t>NaF</w:t>
      </w:r>
      <w:r w:rsidRPr="006B4591">
        <w:rPr>
          <w:rFonts w:ascii="Times New Roman" w:hAnsi="Times New Roman" w:cs="Times New Roman"/>
          <w:sz w:val="24"/>
          <w:szCs w:val="24"/>
          <w:lang w:val="ru-RU"/>
        </w:rPr>
        <w:t xml:space="preserve"> широко используется в производстве зубной пасты. Химик, работающий в фирме по производству зубной пасты, хочет приготовить 200 мл </w:t>
      </w:r>
      <w:smartTag w:uri="urn:schemas-microsoft-com:office:smarttags" w:element="metricconverter">
        <w:smartTagPr>
          <w:attr w:name="ProductID" w:val="0,05 М"/>
        </w:smartTagPr>
        <w:r w:rsidRPr="006B4591">
          <w:rPr>
            <w:rFonts w:ascii="Times New Roman" w:hAnsi="Times New Roman" w:cs="Times New Roman"/>
            <w:sz w:val="24"/>
            <w:szCs w:val="24"/>
            <w:lang w:val="ru-RU"/>
          </w:rPr>
          <w:t>0,05 М</w:t>
        </w:r>
      </w:smartTag>
      <w:r w:rsidRPr="006B4591">
        <w:rPr>
          <w:rFonts w:ascii="Times New Roman" w:hAnsi="Times New Roman" w:cs="Times New Roman"/>
          <w:sz w:val="24"/>
          <w:szCs w:val="24"/>
          <w:lang w:val="ru-RU"/>
        </w:rPr>
        <w:t xml:space="preserve"> водного раствора фторида натрия. Сколько грамм </w:t>
      </w:r>
      <w:r w:rsidRPr="00E5732C">
        <w:rPr>
          <w:rFonts w:ascii="Times New Roman" w:hAnsi="Times New Roman" w:cs="Times New Roman"/>
          <w:sz w:val="24"/>
          <w:szCs w:val="24"/>
        </w:rPr>
        <w:t>NaF</w:t>
      </w:r>
      <w:r w:rsidRPr="006B4591">
        <w:rPr>
          <w:rFonts w:ascii="Times New Roman" w:hAnsi="Times New Roman" w:cs="Times New Roman"/>
          <w:sz w:val="24"/>
          <w:szCs w:val="24"/>
          <w:lang w:val="ru-RU"/>
        </w:rPr>
        <w:t xml:space="preserve"> ему понадобится? (Относительные атомные массы </w:t>
      </w:r>
      <w:r w:rsidRPr="00E5732C">
        <w:rPr>
          <w:rFonts w:ascii="Times New Roman" w:hAnsi="Times New Roman" w:cs="Times New Roman"/>
          <w:sz w:val="24"/>
          <w:szCs w:val="24"/>
        </w:rPr>
        <w:t>Na </w:t>
      </w:r>
      <w:r w:rsidRPr="006B4591">
        <w:rPr>
          <w:rFonts w:ascii="Times New Roman" w:hAnsi="Times New Roman" w:cs="Times New Roman"/>
          <w:sz w:val="24"/>
          <w:szCs w:val="24"/>
          <w:lang w:val="ru-RU"/>
        </w:rPr>
        <w:t>=</w:t>
      </w:r>
      <w:r w:rsidRPr="00E5732C">
        <w:rPr>
          <w:rFonts w:ascii="Times New Roman" w:hAnsi="Times New Roman" w:cs="Times New Roman"/>
          <w:sz w:val="24"/>
          <w:szCs w:val="24"/>
        </w:rPr>
        <w:t> </w:t>
      </w:r>
      <w:r w:rsidRPr="006B4591">
        <w:rPr>
          <w:rFonts w:ascii="Times New Roman" w:hAnsi="Times New Roman" w:cs="Times New Roman"/>
          <w:sz w:val="24"/>
          <w:szCs w:val="24"/>
          <w:lang w:val="ru-RU"/>
        </w:rPr>
        <w:t xml:space="preserve">23, </w:t>
      </w:r>
      <w:r w:rsidRPr="00E5732C">
        <w:rPr>
          <w:rFonts w:ascii="Times New Roman" w:hAnsi="Times New Roman" w:cs="Times New Roman"/>
          <w:sz w:val="24"/>
          <w:szCs w:val="24"/>
        </w:rPr>
        <w:t>F </w:t>
      </w:r>
      <w:r w:rsidRPr="006B4591">
        <w:rPr>
          <w:rFonts w:ascii="Times New Roman" w:hAnsi="Times New Roman" w:cs="Times New Roman"/>
          <w:sz w:val="24"/>
          <w:szCs w:val="24"/>
          <w:lang w:val="ru-RU"/>
        </w:rPr>
        <w:t>=</w:t>
      </w:r>
      <w:r w:rsidRPr="00E5732C">
        <w:rPr>
          <w:rFonts w:ascii="Times New Roman" w:hAnsi="Times New Roman" w:cs="Times New Roman"/>
          <w:sz w:val="24"/>
          <w:szCs w:val="24"/>
        </w:rPr>
        <w:t> </w:t>
      </w:r>
      <w:r w:rsidRPr="006B4591">
        <w:rPr>
          <w:rFonts w:ascii="Times New Roman" w:hAnsi="Times New Roman" w:cs="Times New Roman"/>
          <w:sz w:val="24"/>
          <w:szCs w:val="24"/>
          <w:lang w:val="ru-RU"/>
        </w:rPr>
        <w:t>19)</w:t>
      </w:r>
    </w:p>
    <w:p w:rsidR="006B4591" w:rsidRPr="006B4591" w:rsidRDefault="006B4591" w:rsidP="006B4591">
      <w:pPr>
        <w:autoSpaceDE w:val="0"/>
        <w:autoSpaceDN w:val="0"/>
        <w:adjustRightInd w:val="0"/>
        <w:spacing w:after="0"/>
        <w:ind w:firstLine="706"/>
        <w:rPr>
          <w:rFonts w:ascii="Times New Roman" w:hAnsi="Times New Roman" w:cs="Times New Roman"/>
          <w:sz w:val="24"/>
          <w:szCs w:val="24"/>
          <w:lang w:val="ru-RU"/>
        </w:rPr>
      </w:pPr>
      <w:r w:rsidRPr="006B4591">
        <w:rPr>
          <w:rFonts w:ascii="Times New Roman" w:hAnsi="Times New Roman" w:cs="Times New Roman"/>
          <w:sz w:val="24"/>
          <w:szCs w:val="24"/>
          <w:lang w:val="ru-RU"/>
        </w:rPr>
        <w:t>(</w:t>
      </w:r>
      <w:r w:rsidRPr="00E5732C">
        <w:rPr>
          <w:rFonts w:ascii="Times New Roman" w:hAnsi="Times New Roman" w:cs="Times New Roman"/>
          <w:sz w:val="24"/>
          <w:szCs w:val="24"/>
        </w:rPr>
        <w:t>A</w:t>
      </w:r>
      <w:r w:rsidRPr="006B4591">
        <w:rPr>
          <w:rFonts w:ascii="Times New Roman" w:hAnsi="Times New Roman" w:cs="Times New Roman"/>
          <w:sz w:val="24"/>
          <w:szCs w:val="24"/>
          <w:lang w:val="ru-RU"/>
        </w:rPr>
        <w:t>) 0,14 грамма</w:t>
      </w:r>
      <w:r w:rsidRPr="006B4591">
        <w:rPr>
          <w:rFonts w:ascii="Times New Roman" w:hAnsi="Times New Roman" w:cs="Times New Roman"/>
          <w:sz w:val="24"/>
          <w:szCs w:val="24"/>
          <w:lang w:val="ru-RU"/>
        </w:rPr>
        <w:tab/>
        <w:t xml:space="preserve"> (</w:t>
      </w:r>
      <w:r w:rsidRPr="00E5732C">
        <w:rPr>
          <w:rFonts w:ascii="Times New Roman" w:hAnsi="Times New Roman" w:cs="Times New Roman"/>
          <w:sz w:val="24"/>
          <w:szCs w:val="24"/>
        </w:rPr>
        <w:t>B</w:t>
      </w:r>
      <w:r w:rsidRPr="006B4591">
        <w:rPr>
          <w:rFonts w:ascii="Times New Roman" w:hAnsi="Times New Roman" w:cs="Times New Roman"/>
          <w:sz w:val="24"/>
          <w:szCs w:val="24"/>
          <w:lang w:val="ru-RU"/>
        </w:rPr>
        <w:t>) 0,26 грамма</w:t>
      </w:r>
      <w:r w:rsidRPr="006B4591">
        <w:rPr>
          <w:rFonts w:ascii="Times New Roman" w:hAnsi="Times New Roman" w:cs="Times New Roman"/>
          <w:sz w:val="24"/>
          <w:szCs w:val="24"/>
          <w:lang w:val="ru-RU"/>
        </w:rPr>
        <w:tab/>
      </w:r>
      <w:r w:rsidRPr="006B4591">
        <w:rPr>
          <w:rFonts w:ascii="Times New Roman" w:hAnsi="Times New Roman" w:cs="Times New Roman"/>
          <w:color w:val="FF0000"/>
          <w:sz w:val="24"/>
          <w:szCs w:val="24"/>
          <w:lang w:val="ru-RU"/>
        </w:rPr>
        <w:t xml:space="preserve"> (</w:t>
      </w:r>
      <w:r w:rsidRPr="00E5732C">
        <w:rPr>
          <w:rFonts w:ascii="Times New Roman" w:hAnsi="Times New Roman" w:cs="Times New Roman"/>
          <w:color w:val="FF0000"/>
          <w:sz w:val="24"/>
          <w:szCs w:val="24"/>
        </w:rPr>
        <w:t>C</w:t>
      </w:r>
      <w:r w:rsidRPr="006B4591">
        <w:rPr>
          <w:rFonts w:ascii="Times New Roman" w:hAnsi="Times New Roman" w:cs="Times New Roman"/>
          <w:color w:val="FF0000"/>
          <w:sz w:val="24"/>
          <w:szCs w:val="24"/>
          <w:lang w:val="ru-RU"/>
        </w:rPr>
        <w:t>) 0,42 грамма</w:t>
      </w:r>
      <w:r w:rsidRPr="006B4591">
        <w:rPr>
          <w:rFonts w:ascii="Times New Roman" w:hAnsi="Times New Roman" w:cs="Times New Roman"/>
          <w:sz w:val="24"/>
          <w:szCs w:val="24"/>
          <w:lang w:val="ru-RU"/>
        </w:rPr>
        <w:tab/>
        <w:t xml:space="preserve"> (</w:t>
      </w:r>
      <w:r w:rsidRPr="00E5732C">
        <w:rPr>
          <w:rFonts w:ascii="Times New Roman" w:hAnsi="Times New Roman" w:cs="Times New Roman"/>
          <w:sz w:val="24"/>
          <w:szCs w:val="24"/>
        </w:rPr>
        <w:t>D</w:t>
      </w:r>
      <w:r w:rsidRPr="006B4591">
        <w:rPr>
          <w:rFonts w:ascii="Times New Roman" w:hAnsi="Times New Roman" w:cs="Times New Roman"/>
          <w:sz w:val="24"/>
          <w:szCs w:val="24"/>
          <w:lang w:val="ru-RU"/>
        </w:rPr>
        <w:t>) 1,57 грамма</w:t>
      </w:r>
    </w:p>
    <w:p w:rsidR="006B4591" w:rsidRPr="00E5732C" w:rsidRDefault="006B4591" w:rsidP="006B4591">
      <w:pPr>
        <w:pStyle w:val="10"/>
        <w:spacing w:after="0" w:line="240" w:lineRule="auto"/>
        <w:ind w:left="0" w:firstLine="540"/>
        <w:jc w:val="both"/>
        <w:rPr>
          <w:rFonts w:ascii="Times New Roman" w:hAnsi="Times New Roman" w:cs="Times New Roman"/>
          <w:sz w:val="24"/>
          <w:szCs w:val="24"/>
          <w:lang w:val="ru-RU"/>
        </w:rPr>
      </w:pPr>
      <w:r w:rsidRPr="00E5732C">
        <w:rPr>
          <w:rFonts w:ascii="Times New Roman" w:hAnsi="Times New Roman" w:cs="Times New Roman"/>
          <w:b/>
          <w:color w:val="000000" w:themeColor="text1"/>
          <w:sz w:val="24"/>
          <w:szCs w:val="24"/>
          <w:lang w:val="ru-RU"/>
        </w:rPr>
        <w:lastRenderedPageBreak/>
        <w:t>19)</w:t>
      </w:r>
      <w:r w:rsidRPr="00E5732C">
        <w:rPr>
          <w:rFonts w:ascii="Times New Roman" w:hAnsi="Times New Roman" w:cs="Times New Roman"/>
          <w:color w:val="000000" w:themeColor="text1"/>
          <w:sz w:val="24"/>
          <w:szCs w:val="24"/>
          <w:lang w:val="ru-RU"/>
        </w:rPr>
        <w:t xml:space="preserve"> </w:t>
      </w:r>
      <w:r w:rsidRPr="00E5732C">
        <w:rPr>
          <w:rFonts w:ascii="Times New Roman" w:hAnsi="Times New Roman" w:cs="Times New Roman"/>
          <w:sz w:val="24"/>
          <w:szCs w:val="24"/>
          <w:lang w:val="ru-RU"/>
        </w:rPr>
        <w:t>(</w:t>
      </w:r>
      <w:r w:rsidRPr="00E5732C">
        <w:rPr>
          <w:rFonts w:ascii="Times New Roman" w:hAnsi="Times New Roman" w:cs="Times New Roman"/>
          <w:sz w:val="24"/>
          <w:szCs w:val="24"/>
        </w:rPr>
        <w:t>IJSO</w:t>
      </w:r>
      <w:r w:rsidRPr="00E5732C">
        <w:rPr>
          <w:rFonts w:ascii="Times New Roman" w:hAnsi="Times New Roman" w:cs="Times New Roman"/>
          <w:sz w:val="24"/>
          <w:szCs w:val="24"/>
          <w:lang w:val="ru-RU"/>
        </w:rPr>
        <w:t xml:space="preserve">-2009) </w:t>
      </w:r>
      <w:smartTag w:uri="urn:schemas-microsoft-com:office:smarttags" w:element="metricconverter">
        <w:smartTagPr>
          <w:attr w:name="ProductID" w:val="34,4 г"/>
        </w:smartTagPr>
        <w:r w:rsidRPr="00E5732C">
          <w:rPr>
            <w:rFonts w:ascii="Times New Roman" w:hAnsi="Times New Roman" w:cs="Times New Roman"/>
            <w:lang w:val="ru-RU"/>
          </w:rPr>
          <w:t>34,4 г</w:t>
        </w:r>
      </w:smartTag>
      <w:r w:rsidRPr="00E5732C">
        <w:rPr>
          <w:rFonts w:ascii="Times New Roman" w:hAnsi="Times New Roman" w:cs="Times New Roman"/>
          <w:lang w:val="ru-RU"/>
        </w:rPr>
        <w:t xml:space="preserve"> </w:t>
      </w:r>
      <w:r w:rsidRPr="00E5732C">
        <w:rPr>
          <w:rFonts w:ascii="Times New Roman" w:hAnsi="Times New Roman" w:cs="Times New Roman"/>
          <w:sz w:val="24"/>
          <w:szCs w:val="24"/>
        </w:rPr>
        <w:t>CaSO</w:t>
      </w:r>
      <w:r w:rsidRPr="00E5732C">
        <w:rPr>
          <w:rFonts w:ascii="Times New Roman" w:hAnsi="Times New Roman" w:cs="Times New Roman"/>
          <w:sz w:val="24"/>
          <w:szCs w:val="24"/>
          <w:vertAlign w:val="subscript"/>
          <w:lang w:val="ru-RU"/>
        </w:rPr>
        <w:t>4</w:t>
      </w:r>
      <w:r w:rsidRPr="00E5732C">
        <w:rPr>
          <w:rFonts w:ascii="Times New Roman" w:eastAsia="MS Mincho" w:hAnsi="Times New Roman" w:cs="Times New Roman"/>
          <w:sz w:val="24"/>
          <w:szCs w:val="24"/>
          <w:lang w:val="ru-RU"/>
        </w:rPr>
        <w:t>·</w:t>
      </w:r>
      <w:r w:rsidRPr="00E5732C">
        <w:rPr>
          <w:rFonts w:ascii="Times New Roman" w:hAnsi="Times New Roman" w:cs="Times New Roman"/>
          <w:i/>
          <w:sz w:val="24"/>
          <w:szCs w:val="24"/>
        </w:rPr>
        <w:t>n</w:t>
      </w:r>
      <w:r w:rsidRPr="00E5732C">
        <w:rPr>
          <w:rFonts w:ascii="Times New Roman" w:hAnsi="Times New Roman" w:cs="Times New Roman"/>
          <w:sz w:val="24"/>
          <w:szCs w:val="24"/>
        </w:rPr>
        <w:t>H</w:t>
      </w:r>
      <w:r w:rsidRPr="00E5732C">
        <w:rPr>
          <w:rFonts w:ascii="Times New Roman" w:hAnsi="Times New Roman" w:cs="Times New Roman"/>
          <w:sz w:val="24"/>
          <w:szCs w:val="24"/>
          <w:vertAlign w:val="subscript"/>
          <w:lang w:val="ru-RU"/>
        </w:rPr>
        <w:t>2</w:t>
      </w:r>
      <w:r w:rsidRPr="00E5732C">
        <w:rPr>
          <w:rFonts w:ascii="Times New Roman" w:hAnsi="Times New Roman" w:cs="Times New Roman"/>
          <w:sz w:val="24"/>
          <w:szCs w:val="24"/>
        </w:rPr>
        <w:t>O</w:t>
      </w:r>
      <w:r w:rsidRPr="00E5732C">
        <w:rPr>
          <w:rFonts w:ascii="Times New Roman" w:hAnsi="Times New Roman" w:cs="Times New Roman"/>
          <w:sz w:val="24"/>
          <w:szCs w:val="24"/>
          <w:lang w:val="ru-RU"/>
        </w:rPr>
        <w:t xml:space="preserve"> растворили в воде, и сульфат-ион осадили в виде </w:t>
      </w:r>
      <w:r w:rsidR="00D96519" w:rsidRPr="00E5732C">
        <w:rPr>
          <w:rFonts w:ascii="Times New Roman" w:hAnsi="Times New Roman" w:cs="Times New Roman"/>
          <w:sz w:val="24"/>
          <w:szCs w:val="24"/>
        </w:rPr>
        <w:fldChar w:fldCharType="begin"/>
      </w:r>
      <w:r w:rsidRPr="00E5732C">
        <w:rPr>
          <w:rFonts w:ascii="Times New Roman" w:hAnsi="Times New Roman" w:cs="Times New Roman"/>
          <w:sz w:val="24"/>
          <w:szCs w:val="24"/>
          <w:lang w:val="ru-RU"/>
        </w:rPr>
        <w:instrText xml:space="preserve"> </w:instrText>
      </w:r>
      <w:r w:rsidRPr="00E5732C">
        <w:rPr>
          <w:rFonts w:ascii="Times New Roman" w:hAnsi="Times New Roman" w:cs="Times New Roman"/>
          <w:sz w:val="24"/>
          <w:szCs w:val="24"/>
        </w:rPr>
        <w:instrText>QUOTE</w:instrText>
      </w:r>
      <w:r w:rsidRPr="00E5732C">
        <w:rPr>
          <w:rFonts w:ascii="Times New Roman" w:hAnsi="Times New Roman" w:cs="Times New Roman"/>
          <w:sz w:val="24"/>
          <w:szCs w:val="24"/>
          <w:lang w:val="ru-RU"/>
        </w:rPr>
        <w:instrText xml:space="preserve"> </w:instrText>
      </w:r>
      <m:oMath>
        <m:r>
          <w:rPr>
            <w:rFonts w:ascii="Cambria Math" w:hAnsi="Times New Roman" w:cs="Times New Roman"/>
            <w:lang w:val="ru-RU"/>
          </w:rPr>
          <m:t xml:space="preserve"> </m:t>
        </m:r>
        <m:r>
          <w:rPr>
            <w:rFonts w:ascii="Cambria Math" w:hAnsi="Cambria Math" w:cs="Times New Roman"/>
          </w:rPr>
          <m:t>CaS</m:t>
        </m:r>
        <m:sSub>
          <m:sSubPr>
            <m:ctrlPr>
              <w:rPr>
                <w:rFonts w:ascii="Cambria Math" w:hAnsi="Times New Roman" w:cs="Times New Roman"/>
                <w:i/>
              </w:rPr>
            </m:ctrlPr>
          </m:sSubPr>
          <m:e>
            <m:r>
              <w:rPr>
                <w:rFonts w:ascii="Cambria Math" w:hAnsi="Cambria Math" w:cs="Times New Roman"/>
              </w:rPr>
              <m:t>O</m:t>
            </m:r>
          </m:e>
          <m:sub>
            <m:r>
              <w:rPr>
                <w:rFonts w:ascii="Cambria Math" w:hAnsi="Times New Roman" w:cs="Times New Roman"/>
                <w:lang w:val="ru-RU"/>
              </w:rPr>
              <m:t>4</m:t>
            </m:r>
          </m:sub>
        </m:sSub>
        <m:r>
          <w:rPr>
            <w:rFonts w:ascii="Cambria Math" w:hAnsi="Times New Roman" w:cs="Times New Roman"/>
            <w:lang w:val="ru-RU"/>
          </w:rPr>
          <m:t>×</m:t>
        </m:r>
        <m:r>
          <w:rPr>
            <w:rFonts w:ascii="Cambria Math" w:hAnsi="Cambria Math" w:cs="Times New Roman"/>
          </w:rPr>
          <m:t>n</m:t>
        </m:r>
        <m:sSub>
          <m:sSubPr>
            <m:ctrlPr>
              <w:rPr>
                <w:rFonts w:ascii="Cambria Math" w:hAnsi="Times New Roman" w:cs="Times New Roman"/>
                <w:i/>
              </w:rPr>
            </m:ctrlPr>
          </m:sSubPr>
          <m:e>
            <m:r>
              <w:rPr>
                <w:rFonts w:ascii="Cambria Math" w:hAnsi="Cambria Math" w:cs="Times New Roman"/>
              </w:rPr>
              <m:t>H</m:t>
            </m:r>
          </m:e>
          <m:sub>
            <m:r>
              <w:rPr>
                <w:rFonts w:ascii="Cambria Math" w:hAnsi="Times New Roman" w:cs="Times New Roman"/>
                <w:lang w:val="ru-RU"/>
              </w:rPr>
              <m:t>2</m:t>
            </m:r>
          </m:sub>
        </m:sSub>
        <m:r>
          <w:rPr>
            <w:rFonts w:ascii="Cambria Math" w:hAnsi="Cambria Math" w:cs="Times New Roman"/>
          </w:rPr>
          <m:t>O</m:t>
        </m:r>
        <m:r>
          <w:rPr>
            <w:rFonts w:ascii="Cambria Math" w:hAnsi="Times New Roman" w:cs="Times New Roman"/>
            <w:lang w:val="ru-RU"/>
          </w:rPr>
          <m:t xml:space="preserve"> </m:t>
        </m:r>
      </m:oMath>
      <w:r w:rsidRPr="00E5732C">
        <w:rPr>
          <w:rFonts w:ascii="Times New Roman" w:hAnsi="Times New Roman" w:cs="Times New Roman"/>
          <w:sz w:val="24"/>
          <w:szCs w:val="24"/>
          <w:lang w:val="ru-RU"/>
        </w:rPr>
        <w:instrText xml:space="preserve"> </w:instrText>
      </w:r>
      <w:r w:rsidR="00D96519" w:rsidRPr="00E5732C">
        <w:rPr>
          <w:rFonts w:ascii="Times New Roman" w:hAnsi="Times New Roman" w:cs="Times New Roman"/>
          <w:sz w:val="24"/>
          <w:szCs w:val="24"/>
        </w:rPr>
        <w:fldChar w:fldCharType="end"/>
      </w:r>
      <w:r w:rsidRPr="00E5732C">
        <w:rPr>
          <w:rFonts w:ascii="Times New Roman" w:hAnsi="Times New Roman" w:cs="Times New Roman"/>
          <w:sz w:val="24"/>
          <w:szCs w:val="24"/>
          <w:lang w:val="ru-RU"/>
        </w:rPr>
        <w:t>В</w:t>
      </w:r>
      <w:r w:rsidRPr="00E5732C">
        <w:rPr>
          <w:rFonts w:ascii="Times New Roman" w:hAnsi="Times New Roman" w:cs="Times New Roman"/>
          <w:sz w:val="24"/>
          <w:szCs w:val="24"/>
        </w:rPr>
        <w:t>aSO</w:t>
      </w:r>
      <w:r w:rsidRPr="00E5732C">
        <w:rPr>
          <w:rFonts w:ascii="Times New Roman" w:hAnsi="Times New Roman" w:cs="Times New Roman"/>
          <w:sz w:val="24"/>
          <w:szCs w:val="24"/>
          <w:vertAlign w:val="subscript"/>
          <w:lang w:val="ru-RU"/>
        </w:rPr>
        <w:t>4</w:t>
      </w:r>
      <w:r w:rsidR="00D96519" w:rsidRPr="00E5732C">
        <w:rPr>
          <w:rFonts w:ascii="Times New Roman" w:hAnsi="Times New Roman" w:cs="Times New Roman"/>
          <w:sz w:val="24"/>
          <w:szCs w:val="24"/>
        </w:rPr>
        <w:fldChar w:fldCharType="begin"/>
      </w:r>
      <w:r w:rsidRPr="00E5732C">
        <w:rPr>
          <w:rFonts w:ascii="Times New Roman" w:hAnsi="Times New Roman" w:cs="Times New Roman"/>
          <w:sz w:val="24"/>
          <w:szCs w:val="24"/>
          <w:lang w:val="ru-RU"/>
        </w:rPr>
        <w:instrText xml:space="preserve"> </w:instrText>
      </w:r>
      <w:r w:rsidRPr="00E5732C">
        <w:rPr>
          <w:rFonts w:ascii="Times New Roman" w:hAnsi="Times New Roman" w:cs="Times New Roman"/>
          <w:sz w:val="24"/>
          <w:szCs w:val="24"/>
        </w:rPr>
        <w:instrText>QUOTE</w:instrText>
      </w:r>
      <w:r w:rsidRPr="00E5732C">
        <w:rPr>
          <w:rFonts w:ascii="Times New Roman" w:hAnsi="Times New Roman" w:cs="Times New Roman"/>
          <w:sz w:val="24"/>
          <w:szCs w:val="24"/>
          <w:lang w:val="ru-RU"/>
        </w:rPr>
        <w:instrText xml:space="preserve"> </w:instrText>
      </w:r>
      <m:oMath>
        <m:r>
          <w:rPr>
            <w:rFonts w:ascii="Cambria Math" w:hAnsi="Times New Roman" w:cs="Times New Roman"/>
            <w:lang w:val="ru-RU"/>
          </w:rPr>
          <m:t xml:space="preserve"> </m:t>
        </m:r>
        <m:r>
          <w:rPr>
            <w:rFonts w:ascii="Cambria Math" w:hAnsi="Cambria Math" w:cs="Times New Roman"/>
          </w:rPr>
          <m:t>BaS</m:t>
        </m:r>
        <m:sSub>
          <m:sSubPr>
            <m:ctrlPr>
              <w:rPr>
                <w:rFonts w:ascii="Cambria Math" w:hAnsi="Times New Roman" w:cs="Times New Roman"/>
                <w:i/>
              </w:rPr>
            </m:ctrlPr>
          </m:sSubPr>
          <m:e>
            <m:r>
              <w:rPr>
                <w:rFonts w:ascii="Cambria Math" w:hAnsi="Cambria Math" w:cs="Times New Roman"/>
              </w:rPr>
              <m:t>O</m:t>
            </m:r>
          </m:e>
          <m:sub>
            <m:r>
              <w:rPr>
                <w:rFonts w:ascii="Cambria Math" w:hAnsi="Times New Roman" w:cs="Times New Roman"/>
                <w:lang w:val="ru-RU"/>
              </w:rPr>
              <m:t>4</m:t>
            </m:r>
          </m:sub>
        </m:sSub>
      </m:oMath>
      <w:r w:rsidRPr="00E5732C">
        <w:rPr>
          <w:rFonts w:ascii="Times New Roman" w:hAnsi="Times New Roman" w:cs="Times New Roman"/>
          <w:sz w:val="24"/>
          <w:szCs w:val="24"/>
          <w:lang w:val="ru-RU"/>
        </w:rPr>
        <w:instrText xml:space="preserve"> </w:instrText>
      </w:r>
      <w:r w:rsidR="00D96519" w:rsidRPr="00E5732C">
        <w:rPr>
          <w:rFonts w:ascii="Times New Roman" w:hAnsi="Times New Roman" w:cs="Times New Roman"/>
          <w:sz w:val="24"/>
          <w:szCs w:val="24"/>
        </w:rPr>
        <w:fldChar w:fldCharType="end"/>
      </w:r>
      <w:r w:rsidRPr="00E5732C">
        <w:rPr>
          <w:rFonts w:ascii="Times New Roman" w:hAnsi="Times New Roman" w:cs="Times New Roman"/>
          <w:sz w:val="24"/>
          <w:szCs w:val="24"/>
          <w:lang w:val="ru-RU"/>
        </w:rPr>
        <w:t>. Масса полученного чистого сухого В</w:t>
      </w:r>
      <w:r w:rsidRPr="00E5732C">
        <w:rPr>
          <w:rFonts w:ascii="Times New Roman" w:hAnsi="Times New Roman" w:cs="Times New Roman"/>
          <w:sz w:val="24"/>
          <w:szCs w:val="24"/>
        </w:rPr>
        <w:t>aSO</w:t>
      </w:r>
      <w:r w:rsidRPr="00E5732C">
        <w:rPr>
          <w:rFonts w:ascii="Times New Roman" w:hAnsi="Times New Roman" w:cs="Times New Roman"/>
          <w:sz w:val="24"/>
          <w:szCs w:val="24"/>
          <w:vertAlign w:val="subscript"/>
          <w:lang w:val="ru-RU"/>
        </w:rPr>
        <w:t>4</w:t>
      </w:r>
      <w:r w:rsidR="00D96519" w:rsidRPr="00E5732C">
        <w:rPr>
          <w:rFonts w:ascii="Times New Roman" w:hAnsi="Times New Roman" w:cs="Times New Roman"/>
          <w:sz w:val="24"/>
          <w:szCs w:val="24"/>
        </w:rPr>
        <w:fldChar w:fldCharType="begin"/>
      </w:r>
      <w:r w:rsidRPr="00E5732C">
        <w:rPr>
          <w:rFonts w:ascii="Times New Roman" w:hAnsi="Times New Roman" w:cs="Times New Roman"/>
          <w:sz w:val="24"/>
          <w:szCs w:val="24"/>
          <w:lang w:val="ru-RU"/>
        </w:rPr>
        <w:instrText xml:space="preserve"> </w:instrText>
      </w:r>
      <w:r w:rsidRPr="00E5732C">
        <w:rPr>
          <w:rFonts w:ascii="Times New Roman" w:hAnsi="Times New Roman" w:cs="Times New Roman"/>
          <w:sz w:val="24"/>
          <w:szCs w:val="24"/>
        </w:rPr>
        <w:instrText>QUOTE</w:instrText>
      </w:r>
      <w:r w:rsidRPr="00E5732C">
        <w:rPr>
          <w:rFonts w:ascii="Times New Roman" w:hAnsi="Times New Roman" w:cs="Times New Roman"/>
          <w:sz w:val="24"/>
          <w:szCs w:val="24"/>
          <w:lang w:val="ru-RU"/>
        </w:rPr>
        <w:instrText xml:space="preserve"> </w:instrText>
      </w:r>
      <m:oMath>
        <m:r>
          <w:rPr>
            <w:rFonts w:ascii="Cambria Math" w:hAnsi="Times New Roman" w:cs="Times New Roman"/>
            <w:lang w:val="ru-RU"/>
          </w:rPr>
          <m:t xml:space="preserve"> </m:t>
        </m:r>
        <m:r>
          <w:rPr>
            <w:rFonts w:ascii="Cambria Math" w:hAnsi="Cambria Math" w:cs="Times New Roman"/>
          </w:rPr>
          <m:t>BaS</m:t>
        </m:r>
        <m:sSub>
          <m:sSubPr>
            <m:ctrlPr>
              <w:rPr>
                <w:rFonts w:ascii="Cambria Math" w:hAnsi="Times New Roman" w:cs="Times New Roman"/>
                <w:i/>
              </w:rPr>
            </m:ctrlPr>
          </m:sSubPr>
          <m:e>
            <m:r>
              <w:rPr>
                <w:rFonts w:ascii="Cambria Math" w:hAnsi="Cambria Math" w:cs="Times New Roman"/>
              </w:rPr>
              <m:t>O</m:t>
            </m:r>
          </m:e>
          <m:sub>
            <m:r>
              <w:rPr>
                <w:rFonts w:ascii="Cambria Math" w:hAnsi="Times New Roman" w:cs="Times New Roman"/>
                <w:lang w:val="ru-RU"/>
              </w:rPr>
              <m:t>4</m:t>
            </m:r>
          </m:sub>
        </m:sSub>
      </m:oMath>
      <w:r w:rsidRPr="00E5732C">
        <w:rPr>
          <w:rFonts w:ascii="Times New Roman" w:hAnsi="Times New Roman" w:cs="Times New Roman"/>
          <w:sz w:val="24"/>
          <w:szCs w:val="24"/>
          <w:lang w:val="ru-RU"/>
        </w:rPr>
        <w:instrText xml:space="preserve"> </w:instrText>
      </w:r>
      <w:r w:rsidR="00D96519" w:rsidRPr="00E5732C">
        <w:rPr>
          <w:rFonts w:ascii="Times New Roman" w:hAnsi="Times New Roman" w:cs="Times New Roman"/>
          <w:sz w:val="24"/>
          <w:szCs w:val="24"/>
        </w:rPr>
        <w:fldChar w:fldCharType="end"/>
      </w:r>
      <w:r w:rsidRPr="00E5732C">
        <w:rPr>
          <w:rFonts w:ascii="Times New Roman" w:hAnsi="Times New Roman" w:cs="Times New Roman"/>
          <w:sz w:val="24"/>
          <w:szCs w:val="24"/>
          <w:lang w:val="ru-RU"/>
        </w:rPr>
        <w:t xml:space="preserve"> составила </w:t>
      </w:r>
      <w:smartTag w:uri="urn:schemas-microsoft-com:office:smarttags" w:element="metricconverter">
        <w:smartTagPr>
          <w:attr w:name="ProductID" w:val="46,668 г"/>
        </w:smartTagPr>
        <w:r w:rsidRPr="00E5732C">
          <w:rPr>
            <w:rFonts w:ascii="Times New Roman" w:hAnsi="Times New Roman" w:cs="Times New Roman"/>
            <w:sz w:val="24"/>
            <w:szCs w:val="24"/>
            <w:lang w:val="ru-RU"/>
          </w:rPr>
          <w:t>46,668 г</w:t>
        </w:r>
      </w:smartTag>
      <w:r w:rsidRPr="00E5732C">
        <w:rPr>
          <w:rFonts w:ascii="Times New Roman" w:hAnsi="Times New Roman" w:cs="Times New Roman"/>
          <w:sz w:val="24"/>
          <w:szCs w:val="24"/>
          <w:lang w:val="ru-RU"/>
        </w:rPr>
        <w:t xml:space="preserve">. Чему равно </w:t>
      </w:r>
      <w:r w:rsidRPr="00E5732C">
        <w:rPr>
          <w:rFonts w:ascii="Times New Roman" w:hAnsi="Times New Roman" w:cs="Times New Roman"/>
          <w:i/>
          <w:sz w:val="24"/>
          <w:szCs w:val="24"/>
        </w:rPr>
        <w:t>n</w:t>
      </w:r>
      <w:r w:rsidRPr="00E5732C">
        <w:rPr>
          <w:rFonts w:ascii="Times New Roman" w:hAnsi="Times New Roman" w:cs="Times New Roman"/>
          <w:sz w:val="24"/>
          <w:szCs w:val="24"/>
          <w:lang w:val="ru-RU"/>
        </w:rPr>
        <w:t xml:space="preserve">? Относительные атомные массы: </w:t>
      </w:r>
      <w:r w:rsidRPr="00E5732C">
        <w:rPr>
          <w:rFonts w:ascii="Times New Roman" w:hAnsi="Times New Roman" w:cs="Times New Roman"/>
          <w:sz w:val="24"/>
          <w:szCs w:val="24"/>
        </w:rPr>
        <w:t>Ba</w:t>
      </w:r>
      <w:r w:rsidRPr="00E5732C">
        <w:rPr>
          <w:rFonts w:ascii="Times New Roman" w:hAnsi="Times New Roman" w:cs="Times New Roman"/>
          <w:sz w:val="24"/>
          <w:szCs w:val="24"/>
          <w:lang w:val="ru-RU"/>
        </w:rPr>
        <w:t xml:space="preserve"> = 137; </w:t>
      </w:r>
      <w:r w:rsidRPr="00E5732C">
        <w:rPr>
          <w:rFonts w:ascii="Times New Roman" w:hAnsi="Times New Roman" w:cs="Times New Roman"/>
          <w:sz w:val="24"/>
          <w:szCs w:val="24"/>
        </w:rPr>
        <w:t>S</w:t>
      </w:r>
      <w:r w:rsidRPr="00E5732C">
        <w:rPr>
          <w:rFonts w:ascii="Times New Roman" w:hAnsi="Times New Roman" w:cs="Times New Roman"/>
          <w:sz w:val="24"/>
          <w:szCs w:val="24"/>
          <w:lang w:val="ru-RU"/>
        </w:rPr>
        <w:t xml:space="preserve"> = 32; </w:t>
      </w:r>
      <w:r w:rsidRPr="00E5732C">
        <w:rPr>
          <w:rFonts w:ascii="Times New Roman" w:hAnsi="Times New Roman" w:cs="Times New Roman"/>
          <w:sz w:val="24"/>
          <w:szCs w:val="24"/>
        </w:rPr>
        <w:t>O</w:t>
      </w:r>
      <w:r w:rsidRPr="00E5732C">
        <w:rPr>
          <w:rFonts w:ascii="Times New Roman" w:hAnsi="Times New Roman" w:cs="Times New Roman"/>
          <w:sz w:val="24"/>
          <w:szCs w:val="24"/>
          <w:lang w:val="ru-RU"/>
        </w:rPr>
        <w:t xml:space="preserve"> = 16; </w:t>
      </w:r>
      <w:r w:rsidRPr="00E5732C">
        <w:rPr>
          <w:rFonts w:ascii="Times New Roman" w:hAnsi="Times New Roman" w:cs="Times New Roman"/>
          <w:sz w:val="24"/>
          <w:szCs w:val="24"/>
        </w:rPr>
        <w:t>Ca</w:t>
      </w:r>
      <w:r w:rsidRPr="00E5732C">
        <w:rPr>
          <w:rFonts w:ascii="Times New Roman" w:hAnsi="Times New Roman" w:cs="Times New Roman"/>
          <w:sz w:val="24"/>
          <w:szCs w:val="24"/>
          <w:lang w:val="ru-RU"/>
        </w:rPr>
        <w:t xml:space="preserve"> = 40.</w:t>
      </w:r>
    </w:p>
    <w:p w:rsidR="006B4591" w:rsidRPr="006B4591" w:rsidRDefault="006B4591" w:rsidP="006B4591">
      <w:pPr>
        <w:spacing w:after="0" w:line="240" w:lineRule="auto"/>
        <w:ind w:firstLine="706"/>
        <w:jc w:val="both"/>
        <w:rPr>
          <w:rFonts w:ascii="Times New Roman" w:hAnsi="Times New Roman" w:cs="Times New Roman"/>
          <w:sz w:val="24"/>
          <w:szCs w:val="24"/>
          <w:lang w:val="ru-RU"/>
        </w:rPr>
      </w:pPr>
      <w:r w:rsidRPr="00E5732C">
        <w:rPr>
          <w:rFonts w:ascii="Times New Roman" w:hAnsi="Times New Roman" w:cs="Times New Roman"/>
          <w:sz w:val="24"/>
          <w:szCs w:val="24"/>
        </w:rPr>
        <w:t>A</w:t>
      </w:r>
      <w:r w:rsidRPr="006B4591">
        <w:rPr>
          <w:rFonts w:ascii="Times New Roman" w:hAnsi="Times New Roman" w:cs="Times New Roman"/>
          <w:sz w:val="24"/>
          <w:szCs w:val="24"/>
          <w:lang w:val="ru-RU"/>
        </w:rPr>
        <w:t>) 0</w:t>
      </w:r>
      <w:proofErr w:type="gramStart"/>
      <w:r w:rsidRPr="006B4591">
        <w:rPr>
          <w:rFonts w:ascii="Times New Roman" w:hAnsi="Times New Roman" w:cs="Times New Roman"/>
          <w:sz w:val="24"/>
          <w:szCs w:val="24"/>
          <w:lang w:val="ru-RU"/>
        </w:rPr>
        <w:t>,5</w:t>
      </w:r>
      <w:proofErr w:type="gramEnd"/>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r>
      <w:r w:rsidRPr="00E5732C">
        <w:rPr>
          <w:rFonts w:ascii="Times New Roman" w:hAnsi="Times New Roman" w:cs="Times New Roman"/>
          <w:sz w:val="24"/>
          <w:szCs w:val="24"/>
        </w:rPr>
        <w:t>B</w:t>
      </w:r>
      <w:r w:rsidRPr="006B4591">
        <w:rPr>
          <w:rFonts w:ascii="Times New Roman" w:hAnsi="Times New Roman" w:cs="Times New Roman"/>
          <w:sz w:val="24"/>
          <w:szCs w:val="24"/>
          <w:lang w:val="ru-RU"/>
        </w:rPr>
        <w:t>) 1</w:t>
      </w: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r>
      <w:r w:rsidRPr="00E5732C">
        <w:rPr>
          <w:rFonts w:ascii="Times New Roman" w:hAnsi="Times New Roman" w:cs="Times New Roman"/>
          <w:color w:val="FF0000"/>
          <w:sz w:val="24"/>
          <w:szCs w:val="24"/>
        </w:rPr>
        <w:t>C</w:t>
      </w:r>
      <w:r w:rsidRPr="006B4591">
        <w:rPr>
          <w:rFonts w:ascii="Times New Roman" w:hAnsi="Times New Roman" w:cs="Times New Roman"/>
          <w:color w:val="FF0000"/>
          <w:sz w:val="24"/>
          <w:szCs w:val="24"/>
          <w:lang w:val="ru-RU"/>
        </w:rPr>
        <w:t>) 2</w:t>
      </w: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r>
      <w:r w:rsidRPr="00E5732C">
        <w:rPr>
          <w:rFonts w:ascii="Times New Roman" w:hAnsi="Times New Roman" w:cs="Times New Roman"/>
          <w:sz w:val="24"/>
          <w:szCs w:val="24"/>
        </w:rPr>
        <w:t>D</w:t>
      </w:r>
      <w:r w:rsidRPr="006B4591">
        <w:rPr>
          <w:rFonts w:ascii="Times New Roman" w:hAnsi="Times New Roman" w:cs="Times New Roman"/>
          <w:sz w:val="24"/>
          <w:szCs w:val="24"/>
          <w:lang w:val="ru-RU"/>
        </w:rPr>
        <w:t>) 5</w:t>
      </w:r>
    </w:p>
    <w:p w:rsidR="006B4591" w:rsidRPr="006B4591" w:rsidRDefault="006B4591" w:rsidP="006B4591">
      <w:pPr>
        <w:tabs>
          <w:tab w:val="center" w:pos="4680"/>
          <w:tab w:val="left" w:pos="6030"/>
        </w:tabs>
        <w:spacing w:after="0"/>
        <w:ind w:firstLine="540"/>
        <w:rPr>
          <w:rFonts w:ascii="Times New Roman" w:hAnsi="Times New Roman" w:cs="Times New Roman"/>
          <w:sz w:val="24"/>
          <w:szCs w:val="24"/>
          <w:lang w:val="ru-RU"/>
        </w:rPr>
      </w:pPr>
      <w:r w:rsidRPr="006B4591">
        <w:rPr>
          <w:rFonts w:ascii="Times New Roman" w:hAnsi="Times New Roman" w:cs="Times New Roman"/>
          <w:b/>
          <w:color w:val="000000" w:themeColor="text1"/>
          <w:sz w:val="24"/>
          <w:szCs w:val="24"/>
          <w:lang w:val="ru-RU"/>
        </w:rPr>
        <w:t>20)</w:t>
      </w:r>
      <w:r w:rsidRPr="006B4591">
        <w:rPr>
          <w:rFonts w:ascii="Times New Roman" w:hAnsi="Times New Roman" w:cs="Times New Roman"/>
          <w:color w:val="000000" w:themeColor="text1"/>
          <w:sz w:val="24"/>
          <w:szCs w:val="24"/>
          <w:lang w:val="ru-RU"/>
        </w:rPr>
        <w:t xml:space="preserve">  (</w:t>
      </w:r>
      <w:r w:rsidRPr="00E5732C">
        <w:rPr>
          <w:rFonts w:ascii="Times New Roman" w:hAnsi="Times New Roman" w:cs="Times New Roman"/>
          <w:color w:val="000000" w:themeColor="text1"/>
          <w:sz w:val="24"/>
          <w:szCs w:val="24"/>
        </w:rPr>
        <w:t>IJSO</w:t>
      </w:r>
      <w:r w:rsidRPr="006B4591">
        <w:rPr>
          <w:rFonts w:ascii="Times New Roman" w:hAnsi="Times New Roman" w:cs="Times New Roman"/>
          <w:color w:val="000000" w:themeColor="text1"/>
          <w:sz w:val="24"/>
          <w:szCs w:val="24"/>
          <w:lang w:val="ru-RU"/>
        </w:rPr>
        <w:t xml:space="preserve">-2010) </w:t>
      </w:r>
      <w:r w:rsidRPr="006B4591">
        <w:rPr>
          <w:rFonts w:ascii="Times New Roman" w:hAnsi="Times New Roman" w:cs="Times New Roman"/>
          <w:sz w:val="24"/>
          <w:szCs w:val="24"/>
          <w:lang w:val="ru-RU"/>
        </w:rPr>
        <w:t>Если выключатель замкнуть (</w:t>
      </w:r>
      <w:proofErr w:type="gramStart"/>
      <w:r w:rsidRPr="006B4591">
        <w:rPr>
          <w:rFonts w:ascii="Times New Roman" w:hAnsi="Times New Roman" w:cs="Times New Roman"/>
          <w:sz w:val="24"/>
          <w:szCs w:val="24"/>
          <w:lang w:val="ru-RU"/>
        </w:rPr>
        <w:t>см</w:t>
      </w:r>
      <w:proofErr w:type="gramEnd"/>
      <w:r w:rsidRPr="006B4591">
        <w:rPr>
          <w:rFonts w:ascii="Times New Roman" w:hAnsi="Times New Roman" w:cs="Times New Roman"/>
          <w:sz w:val="24"/>
          <w:szCs w:val="24"/>
          <w:lang w:val="ru-RU"/>
        </w:rPr>
        <w:t>. рис.), лампочка загорится, когда:</w:t>
      </w:r>
    </w:p>
    <w:p w:rsidR="006B4591" w:rsidRPr="00E5732C" w:rsidRDefault="006B4591" w:rsidP="006B4591">
      <w:pPr>
        <w:numPr>
          <w:ilvl w:val="0"/>
          <w:numId w:val="44"/>
        </w:numPr>
        <w:spacing w:after="0" w:line="240" w:lineRule="auto"/>
        <w:rPr>
          <w:rFonts w:ascii="Times New Roman" w:hAnsi="Times New Roman" w:cs="Times New Roman"/>
          <w:color w:val="FF0000"/>
          <w:sz w:val="24"/>
          <w:szCs w:val="24"/>
        </w:rPr>
      </w:pPr>
      <w:r w:rsidRPr="00E5732C">
        <w:rPr>
          <w:rFonts w:ascii="Times New Roman" w:hAnsi="Times New Roman" w:cs="Times New Roman"/>
          <w:sz w:val="24"/>
          <w:szCs w:val="24"/>
        </w:rPr>
        <w:t xml:space="preserve">X </w:t>
      </w:r>
      <w:r w:rsidRPr="00E5732C">
        <w:rPr>
          <w:rFonts w:ascii="Times New Roman" w:hAnsi="Times New Roman" w:cs="Times New Roman"/>
          <w:color w:val="FF0000"/>
          <w:sz w:val="24"/>
          <w:szCs w:val="24"/>
        </w:rPr>
        <w:t>- срез апельсина</w:t>
      </w:r>
    </w:p>
    <w:p w:rsidR="006B4591" w:rsidRPr="00E5732C" w:rsidRDefault="006B4591" w:rsidP="006B4591">
      <w:pPr>
        <w:numPr>
          <w:ilvl w:val="0"/>
          <w:numId w:val="44"/>
        </w:numPr>
        <w:spacing w:after="0" w:line="240" w:lineRule="auto"/>
        <w:rPr>
          <w:rFonts w:ascii="Times New Roman" w:hAnsi="Times New Roman" w:cs="Times New Roman"/>
          <w:sz w:val="24"/>
          <w:szCs w:val="24"/>
        </w:rPr>
      </w:pPr>
      <w:r w:rsidRPr="00E5732C">
        <w:rPr>
          <w:rFonts w:ascii="Times New Roman" w:hAnsi="Times New Roman" w:cs="Times New Roman"/>
          <w:sz w:val="24"/>
          <w:szCs w:val="24"/>
        </w:rPr>
        <w:t>X - часть высушенного плода авокадо</w:t>
      </w:r>
    </w:p>
    <w:p w:rsidR="006B4591" w:rsidRPr="00E5732C" w:rsidRDefault="006B4591" w:rsidP="006B4591">
      <w:pPr>
        <w:numPr>
          <w:ilvl w:val="0"/>
          <w:numId w:val="44"/>
        </w:numPr>
        <w:spacing w:after="0" w:line="240" w:lineRule="auto"/>
        <w:rPr>
          <w:rFonts w:ascii="Times New Roman" w:hAnsi="Times New Roman" w:cs="Times New Roman"/>
          <w:sz w:val="24"/>
          <w:szCs w:val="24"/>
        </w:rPr>
      </w:pPr>
      <w:r w:rsidRPr="00E5732C">
        <w:rPr>
          <w:rFonts w:ascii="Times New Roman" w:hAnsi="Times New Roman" w:cs="Times New Roman"/>
          <w:sz w:val="24"/>
          <w:szCs w:val="24"/>
        </w:rPr>
        <w:t>X - дистиллированная вода</w:t>
      </w:r>
    </w:p>
    <w:p w:rsidR="006B4591" w:rsidRPr="006B4591" w:rsidRDefault="006B4591" w:rsidP="006B4591">
      <w:pPr>
        <w:numPr>
          <w:ilvl w:val="0"/>
          <w:numId w:val="44"/>
        </w:numPr>
        <w:spacing w:after="0" w:line="240" w:lineRule="auto"/>
        <w:rPr>
          <w:rFonts w:ascii="Times New Roman" w:hAnsi="Times New Roman" w:cs="Times New Roman"/>
          <w:b/>
          <w:bCs/>
          <w:sz w:val="24"/>
          <w:szCs w:val="24"/>
          <w:lang w:val="ru-RU"/>
        </w:rPr>
      </w:pPr>
      <w:r w:rsidRPr="00E5732C">
        <w:rPr>
          <w:rFonts w:ascii="Times New Roman" w:hAnsi="Times New Roman" w:cs="Times New Roman"/>
          <w:sz w:val="24"/>
          <w:szCs w:val="24"/>
        </w:rPr>
        <w:t>X</w:t>
      </w:r>
      <w:r w:rsidRPr="006B4591">
        <w:rPr>
          <w:rFonts w:ascii="Times New Roman" w:hAnsi="Times New Roman" w:cs="Times New Roman"/>
          <w:sz w:val="24"/>
          <w:szCs w:val="24"/>
          <w:lang w:val="ru-RU"/>
        </w:rPr>
        <w:t xml:space="preserve"> - мензурка с 95% раствором этилового спирта</w:t>
      </w:r>
    </w:p>
    <w:p w:rsidR="006B4591" w:rsidRPr="00E5732C" w:rsidRDefault="006B4591" w:rsidP="006B4591">
      <w:pPr>
        <w:tabs>
          <w:tab w:val="center" w:pos="0"/>
          <w:tab w:val="left" w:pos="180"/>
        </w:tabs>
        <w:spacing w:after="0"/>
        <w:jc w:val="center"/>
        <w:rPr>
          <w:rFonts w:ascii="Times New Roman" w:hAnsi="Times New Roman" w:cs="Times New Roman"/>
        </w:rPr>
      </w:pPr>
      <w:r w:rsidRPr="00E5732C">
        <w:rPr>
          <w:rFonts w:ascii="Times New Roman" w:hAnsi="Times New Roman" w:cs="Times New Roman"/>
          <w:noProof/>
          <w:lang w:val="ru-RU" w:eastAsia="ru-RU"/>
        </w:rPr>
        <w:drawing>
          <wp:inline distT="0" distB="0" distL="0" distR="0">
            <wp:extent cx="3467946" cy="1219200"/>
            <wp:effectExtent l="19050" t="0" r="0" b="0"/>
            <wp:docPr id="14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8" cstate="print"/>
                    <a:srcRect b="15625"/>
                    <a:stretch>
                      <a:fillRect/>
                    </a:stretch>
                  </pic:blipFill>
                  <pic:spPr bwMode="auto">
                    <a:xfrm>
                      <a:off x="0" y="0"/>
                      <a:ext cx="3467946" cy="1219200"/>
                    </a:xfrm>
                    <a:prstGeom prst="rect">
                      <a:avLst/>
                    </a:prstGeom>
                    <a:noFill/>
                    <a:ln w="9525">
                      <a:noFill/>
                      <a:miter lim="800000"/>
                      <a:headEnd/>
                      <a:tailEnd/>
                    </a:ln>
                  </pic:spPr>
                </pic:pic>
              </a:graphicData>
            </a:graphic>
          </wp:inline>
        </w:drawing>
      </w:r>
    </w:p>
    <w:p w:rsidR="006B4591" w:rsidRPr="00207A1C" w:rsidRDefault="006B4591" w:rsidP="006B4591">
      <w:pPr>
        <w:tabs>
          <w:tab w:val="center" w:pos="0"/>
          <w:tab w:val="left" w:pos="180"/>
        </w:tabs>
        <w:spacing w:after="0"/>
        <w:ind w:firstLine="547"/>
        <w:jc w:val="both"/>
        <w:rPr>
          <w:rFonts w:ascii="Times New Roman" w:hAnsi="Times New Roman" w:cs="Times New Roman"/>
          <w:sz w:val="24"/>
          <w:szCs w:val="24"/>
          <w:lang w:val="ru-RU"/>
        </w:rPr>
      </w:pPr>
      <w:r w:rsidRPr="006B4591">
        <w:rPr>
          <w:rFonts w:ascii="Times New Roman" w:hAnsi="Times New Roman" w:cs="Times New Roman"/>
          <w:b/>
          <w:sz w:val="24"/>
          <w:szCs w:val="24"/>
          <w:lang w:val="ru-RU"/>
        </w:rPr>
        <w:t>21)</w:t>
      </w:r>
      <w:r w:rsidRPr="006B4591">
        <w:rPr>
          <w:rFonts w:ascii="Times New Roman" w:hAnsi="Times New Roman" w:cs="Times New Roman"/>
          <w:sz w:val="24"/>
          <w:szCs w:val="24"/>
          <w:lang w:val="ru-RU"/>
        </w:rPr>
        <w:t xml:space="preserve"> (</w:t>
      </w:r>
      <w:r w:rsidRPr="00E5732C">
        <w:rPr>
          <w:rFonts w:ascii="Times New Roman" w:hAnsi="Times New Roman" w:cs="Times New Roman"/>
          <w:sz w:val="24"/>
          <w:szCs w:val="24"/>
        </w:rPr>
        <w:t>IJSO</w:t>
      </w:r>
      <w:r w:rsidRPr="006B4591">
        <w:rPr>
          <w:rFonts w:ascii="Times New Roman" w:hAnsi="Times New Roman" w:cs="Times New Roman"/>
          <w:sz w:val="24"/>
          <w:szCs w:val="24"/>
          <w:lang w:val="ru-RU"/>
        </w:rPr>
        <w:t>-2010) Биохимики обнаружили более 400 мутантных разновидностей гемоглобина. Гемоглобин - белок крови, который переносит кислород по телу. Врач изучает разновидность этого белка, вызывающую тяжелое заболевание сердца. Для начала ему надо найти молярную массу (</w:t>
      </w:r>
      <w:r w:rsidRPr="00E5732C">
        <w:rPr>
          <w:rFonts w:ascii="Times New Roman" w:hAnsi="Times New Roman" w:cs="Times New Roman"/>
          <w:i/>
          <w:sz w:val="24"/>
          <w:szCs w:val="24"/>
        </w:rPr>
        <w:t>M</w:t>
      </w:r>
      <w:r w:rsidRPr="006B4591">
        <w:rPr>
          <w:rFonts w:ascii="Times New Roman" w:hAnsi="Times New Roman" w:cs="Times New Roman"/>
          <w:sz w:val="24"/>
          <w:szCs w:val="24"/>
          <w:lang w:val="ru-RU"/>
        </w:rPr>
        <w:t>). Он растворил 21,5 мг белка в воде при 5,0°</w:t>
      </w:r>
      <w:r w:rsidRPr="00E5732C">
        <w:rPr>
          <w:rFonts w:ascii="Times New Roman" w:hAnsi="Times New Roman" w:cs="Times New Roman"/>
          <w:sz w:val="24"/>
          <w:szCs w:val="24"/>
        </w:rPr>
        <w:t>C</w:t>
      </w:r>
      <w:r w:rsidRPr="006B4591">
        <w:rPr>
          <w:rFonts w:ascii="Times New Roman" w:hAnsi="Times New Roman" w:cs="Times New Roman"/>
          <w:sz w:val="24"/>
          <w:szCs w:val="24"/>
          <w:lang w:val="ru-RU"/>
        </w:rPr>
        <w:t xml:space="preserve">, приготовил 1,50 </w:t>
      </w:r>
      <w:r w:rsidRPr="00E5732C">
        <w:rPr>
          <w:rFonts w:ascii="Times New Roman" w:hAnsi="Times New Roman" w:cs="Times New Roman"/>
          <w:sz w:val="24"/>
          <w:szCs w:val="24"/>
        </w:rPr>
        <w:t>c</w:t>
      </w:r>
      <w:r w:rsidRPr="006B4591">
        <w:rPr>
          <w:rFonts w:ascii="Times New Roman" w:hAnsi="Times New Roman" w:cs="Times New Roman"/>
          <w:sz w:val="24"/>
          <w:szCs w:val="24"/>
          <w:lang w:val="ru-RU"/>
        </w:rPr>
        <w:t>м</w:t>
      </w:r>
      <w:r w:rsidRPr="006B4591">
        <w:rPr>
          <w:rFonts w:ascii="Times New Roman" w:hAnsi="Times New Roman" w:cs="Times New Roman"/>
          <w:sz w:val="24"/>
          <w:szCs w:val="24"/>
          <w:vertAlign w:val="superscript"/>
          <w:lang w:val="ru-RU"/>
        </w:rPr>
        <w:t>3</w:t>
      </w:r>
      <w:r w:rsidRPr="006B4591">
        <w:rPr>
          <w:rFonts w:ascii="Times New Roman" w:hAnsi="Times New Roman" w:cs="Times New Roman"/>
          <w:sz w:val="24"/>
          <w:szCs w:val="24"/>
          <w:lang w:val="ru-RU"/>
        </w:rPr>
        <w:t xml:space="preserve"> раствора и измерил осмотическое давление, которое составило 0,00475 атм. Какова молярная масса этой разновидности гемоглобина? [</w:t>
      </w:r>
      <w:r w:rsidRPr="00E5732C">
        <w:rPr>
          <w:rFonts w:ascii="Times New Roman" w:hAnsi="Times New Roman" w:cs="Times New Roman"/>
          <w:sz w:val="24"/>
          <w:szCs w:val="24"/>
        </w:rPr>
        <w:t>R</w:t>
      </w:r>
      <w:r w:rsidRPr="006B4591">
        <w:rPr>
          <w:rFonts w:ascii="Times New Roman" w:hAnsi="Times New Roman" w:cs="Times New Roman"/>
          <w:sz w:val="24"/>
          <w:szCs w:val="24"/>
          <w:lang w:val="ru-RU"/>
        </w:rPr>
        <w:t xml:space="preserve"> = 0,0821 л</w:t>
      </w:r>
      <w:r w:rsidRPr="00E5732C">
        <w:rPr>
          <w:rFonts w:ascii="Times New Roman" w:hAnsi="Times New Roman" w:cs="Times New Roman"/>
          <w:sz w:val="24"/>
          <w:szCs w:val="24"/>
        </w:rPr>
        <w:t>·</w:t>
      </w:r>
      <w:proofErr w:type="gramStart"/>
      <w:r w:rsidRPr="00E5732C">
        <w:rPr>
          <w:rFonts w:ascii="Times New Roman" w:hAnsi="Times New Roman" w:cs="Times New Roman"/>
          <w:sz w:val="24"/>
          <w:szCs w:val="24"/>
        </w:rPr>
        <w:t>a</w:t>
      </w:r>
      <w:proofErr w:type="gramEnd"/>
      <w:r w:rsidRPr="006B4591">
        <w:rPr>
          <w:rFonts w:ascii="Times New Roman" w:hAnsi="Times New Roman" w:cs="Times New Roman"/>
          <w:sz w:val="24"/>
          <w:szCs w:val="24"/>
          <w:lang w:val="ru-RU"/>
        </w:rPr>
        <w:t>тм</w:t>
      </w:r>
      <w:r w:rsidRPr="00E5732C">
        <w:rPr>
          <w:rFonts w:ascii="Times New Roman" w:hAnsi="Times New Roman" w:cs="Times New Roman"/>
          <w:sz w:val="24"/>
          <w:szCs w:val="24"/>
        </w:rPr>
        <w:t>·</w:t>
      </w:r>
      <w:r w:rsidRPr="006B4591">
        <w:rPr>
          <w:rFonts w:ascii="Times New Roman" w:hAnsi="Times New Roman" w:cs="Times New Roman"/>
          <w:sz w:val="24"/>
          <w:szCs w:val="24"/>
          <w:lang w:val="ru-RU"/>
        </w:rPr>
        <w:t>моль-1</w:t>
      </w:r>
      <w:r w:rsidRPr="00E5732C">
        <w:rPr>
          <w:rFonts w:ascii="Times New Roman" w:hAnsi="Times New Roman" w:cs="Times New Roman"/>
          <w:sz w:val="24"/>
          <w:szCs w:val="24"/>
        </w:rPr>
        <w:t>·K</w:t>
      </w:r>
      <w:r w:rsidRPr="006B4591">
        <w:rPr>
          <w:rFonts w:ascii="Times New Roman" w:hAnsi="Times New Roman" w:cs="Times New Roman"/>
          <w:sz w:val="24"/>
          <w:szCs w:val="24"/>
          <w:lang w:val="ru-RU"/>
        </w:rPr>
        <w:t xml:space="preserve">-1]. </w:t>
      </w:r>
      <w:r w:rsidRPr="00207A1C">
        <w:rPr>
          <w:rFonts w:ascii="Times New Roman" w:hAnsi="Times New Roman" w:cs="Times New Roman"/>
          <w:sz w:val="24"/>
          <w:szCs w:val="24"/>
          <w:lang w:val="ru-RU"/>
        </w:rPr>
        <w:t xml:space="preserve">Осмотическое давление </w:t>
      </w:r>
      <w:r w:rsidRPr="00E5732C">
        <w:rPr>
          <w:rFonts w:ascii="Times New Roman" w:hAnsi="Times New Roman" w:cs="Times New Roman"/>
          <w:sz w:val="24"/>
          <w:szCs w:val="24"/>
        </w:rPr>
        <w:t>π</w:t>
      </w:r>
      <w:r w:rsidRPr="00207A1C">
        <w:rPr>
          <w:rFonts w:ascii="Times New Roman" w:hAnsi="Times New Roman" w:cs="Times New Roman"/>
          <w:sz w:val="24"/>
          <w:szCs w:val="24"/>
          <w:lang w:val="ru-RU"/>
        </w:rPr>
        <w:t xml:space="preserve"> = </w:t>
      </w:r>
      <w:r w:rsidRPr="00E5732C">
        <w:rPr>
          <w:rFonts w:ascii="Times New Roman" w:hAnsi="Times New Roman" w:cs="Times New Roman"/>
          <w:sz w:val="24"/>
          <w:szCs w:val="24"/>
        </w:rPr>
        <w:t>cRT</w:t>
      </w:r>
      <w:r w:rsidRPr="00207A1C">
        <w:rPr>
          <w:rFonts w:ascii="Times New Roman" w:hAnsi="Times New Roman" w:cs="Times New Roman"/>
          <w:sz w:val="24"/>
          <w:szCs w:val="24"/>
          <w:lang w:val="ru-RU"/>
        </w:rPr>
        <w:t>.</w:t>
      </w:r>
    </w:p>
    <w:p w:rsidR="006B4591" w:rsidRPr="006B4591" w:rsidRDefault="006B4591" w:rsidP="006B4591">
      <w:pPr>
        <w:tabs>
          <w:tab w:val="center" w:pos="0"/>
          <w:tab w:val="left" w:pos="180"/>
          <w:tab w:val="left" w:pos="270"/>
        </w:tabs>
        <w:spacing w:after="0"/>
        <w:jc w:val="both"/>
        <w:rPr>
          <w:rFonts w:ascii="Times New Roman" w:hAnsi="Times New Roman" w:cs="Times New Roman"/>
          <w:sz w:val="24"/>
          <w:szCs w:val="24"/>
          <w:vertAlign w:val="superscript"/>
          <w:lang w:val="ru-RU"/>
        </w:rPr>
      </w:pPr>
      <w:r w:rsidRPr="00E5732C">
        <w:rPr>
          <w:rFonts w:ascii="Times New Roman" w:hAnsi="Times New Roman" w:cs="Times New Roman"/>
          <w:color w:val="FF0000"/>
          <w:sz w:val="24"/>
          <w:szCs w:val="24"/>
        </w:rPr>
        <w:t>A</w:t>
      </w:r>
      <w:r w:rsidRPr="006B4591">
        <w:rPr>
          <w:rFonts w:ascii="Times New Roman" w:hAnsi="Times New Roman" w:cs="Times New Roman"/>
          <w:color w:val="FF0000"/>
          <w:sz w:val="24"/>
          <w:szCs w:val="24"/>
          <w:lang w:val="ru-RU"/>
        </w:rPr>
        <w:t>.</w:t>
      </w:r>
      <w:r w:rsidRPr="006B4591">
        <w:rPr>
          <w:rFonts w:ascii="Times New Roman" w:hAnsi="Times New Roman" w:cs="Times New Roman"/>
          <w:color w:val="FF0000"/>
          <w:sz w:val="24"/>
          <w:szCs w:val="24"/>
          <w:lang w:val="ru-RU"/>
        </w:rPr>
        <w:tab/>
        <w:t xml:space="preserve">6,89 </w:t>
      </w:r>
      <w:r w:rsidRPr="00E5732C">
        <w:rPr>
          <w:rFonts w:ascii="Times New Roman" w:hAnsi="Times New Roman" w:cs="Times New Roman"/>
          <w:color w:val="FF0000"/>
          <w:sz w:val="24"/>
          <w:szCs w:val="24"/>
        </w:rPr>
        <w:t>x</w:t>
      </w:r>
      <w:r w:rsidRPr="006B4591">
        <w:rPr>
          <w:rFonts w:ascii="Times New Roman" w:hAnsi="Times New Roman" w:cs="Times New Roman"/>
          <w:color w:val="FF0000"/>
          <w:sz w:val="24"/>
          <w:szCs w:val="24"/>
          <w:lang w:val="ru-RU"/>
        </w:rPr>
        <w:t xml:space="preserve"> 10</w:t>
      </w:r>
      <w:r w:rsidRPr="006B4591">
        <w:rPr>
          <w:rFonts w:ascii="Times New Roman" w:hAnsi="Times New Roman" w:cs="Times New Roman"/>
          <w:color w:val="FF0000"/>
          <w:sz w:val="24"/>
          <w:szCs w:val="24"/>
          <w:vertAlign w:val="superscript"/>
          <w:lang w:val="ru-RU"/>
        </w:rPr>
        <w:t>4</w:t>
      </w:r>
      <w:r w:rsidRPr="006B4591">
        <w:rPr>
          <w:rFonts w:ascii="Times New Roman" w:hAnsi="Times New Roman" w:cs="Times New Roman"/>
          <w:color w:val="FF0000"/>
          <w:sz w:val="24"/>
          <w:szCs w:val="24"/>
          <w:lang w:val="ru-RU"/>
        </w:rPr>
        <w:t xml:space="preserve">  г</w:t>
      </w:r>
      <w:r w:rsidRPr="00E5732C">
        <w:rPr>
          <w:rFonts w:ascii="Times New Roman" w:hAnsi="Times New Roman" w:cs="Times New Roman"/>
          <w:color w:val="FF0000"/>
          <w:sz w:val="24"/>
          <w:szCs w:val="24"/>
        </w:rPr>
        <w:t>·</w:t>
      </w:r>
      <w:r w:rsidRPr="006B4591">
        <w:rPr>
          <w:rFonts w:ascii="Times New Roman" w:hAnsi="Times New Roman" w:cs="Times New Roman"/>
          <w:color w:val="FF0000"/>
          <w:sz w:val="24"/>
          <w:szCs w:val="24"/>
          <w:lang w:val="ru-RU"/>
        </w:rPr>
        <w:t>моль</w:t>
      </w:r>
      <w:r w:rsidRPr="006B4591">
        <w:rPr>
          <w:rFonts w:ascii="Times New Roman" w:hAnsi="Times New Roman" w:cs="Times New Roman"/>
          <w:color w:val="FF0000"/>
          <w:sz w:val="24"/>
          <w:szCs w:val="24"/>
          <w:vertAlign w:val="superscript"/>
          <w:lang w:val="ru-RU"/>
        </w:rPr>
        <w:t>-1</w:t>
      </w:r>
      <w:r w:rsidRPr="006B4591">
        <w:rPr>
          <w:rFonts w:ascii="Times New Roman" w:hAnsi="Times New Roman" w:cs="Times New Roman"/>
          <w:sz w:val="24"/>
          <w:szCs w:val="24"/>
          <w:vertAlign w:val="superscript"/>
          <w:lang w:val="ru-RU"/>
        </w:rPr>
        <w:tab/>
      </w:r>
      <w:r w:rsidRPr="00E5732C">
        <w:rPr>
          <w:rFonts w:ascii="Times New Roman" w:hAnsi="Times New Roman" w:cs="Times New Roman"/>
          <w:color w:val="000000" w:themeColor="text1"/>
          <w:sz w:val="24"/>
          <w:szCs w:val="24"/>
        </w:rPr>
        <w:t>B</w:t>
      </w:r>
      <w:r w:rsidRPr="006B4591">
        <w:rPr>
          <w:rFonts w:ascii="Times New Roman" w:hAnsi="Times New Roman" w:cs="Times New Roman"/>
          <w:color w:val="000000" w:themeColor="text1"/>
          <w:sz w:val="24"/>
          <w:szCs w:val="24"/>
          <w:lang w:val="ru-RU"/>
        </w:rPr>
        <w:t xml:space="preserve">. 7,89 </w:t>
      </w:r>
      <w:r w:rsidRPr="00E5732C">
        <w:rPr>
          <w:rFonts w:ascii="Times New Roman" w:hAnsi="Times New Roman" w:cs="Times New Roman"/>
          <w:color w:val="000000" w:themeColor="text1"/>
          <w:sz w:val="24"/>
          <w:szCs w:val="24"/>
        </w:rPr>
        <w:t>x</w:t>
      </w:r>
      <w:r w:rsidRPr="006B4591">
        <w:rPr>
          <w:rFonts w:ascii="Times New Roman" w:hAnsi="Times New Roman" w:cs="Times New Roman"/>
          <w:color w:val="000000" w:themeColor="text1"/>
          <w:sz w:val="24"/>
          <w:szCs w:val="24"/>
          <w:lang w:val="ru-RU"/>
        </w:rPr>
        <w:t xml:space="preserve"> 10</w:t>
      </w:r>
      <w:r w:rsidRPr="006B4591">
        <w:rPr>
          <w:rFonts w:ascii="Times New Roman" w:hAnsi="Times New Roman" w:cs="Times New Roman"/>
          <w:color w:val="000000" w:themeColor="text1"/>
          <w:sz w:val="24"/>
          <w:szCs w:val="24"/>
          <w:vertAlign w:val="superscript"/>
          <w:lang w:val="ru-RU"/>
        </w:rPr>
        <w:t>4</w:t>
      </w:r>
      <w:r w:rsidRPr="006B4591">
        <w:rPr>
          <w:rFonts w:ascii="Times New Roman" w:hAnsi="Times New Roman" w:cs="Times New Roman"/>
          <w:color w:val="000000" w:themeColor="text1"/>
          <w:sz w:val="24"/>
          <w:szCs w:val="24"/>
          <w:lang w:val="ru-RU"/>
        </w:rPr>
        <w:t xml:space="preserve">  г</w:t>
      </w:r>
      <w:r w:rsidRPr="00E5732C">
        <w:rPr>
          <w:rFonts w:ascii="Times New Roman" w:hAnsi="Times New Roman" w:cs="Times New Roman"/>
          <w:color w:val="000000" w:themeColor="text1"/>
          <w:sz w:val="24"/>
          <w:szCs w:val="24"/>
        </w:rPr>
        <w:t>·</w:t>
      </w:r>
      <w:r w:rsidRPr="006B4591">
        <w:rPr>
          <w:rFonts w:ascii="Times New Roman" w:hAnsi="Times New Roman" w:cs="Times New Roman"/>
          <w:color w:val="000000" w:themeColor="text1"/>
          <w:sz w:val="24"/>
          <w:szCs w:val="24"/>
          <w:lang w:val="ru-RU"/>
        </w:rPr>
        <w:t>моль</w:t>
      </w:r>
      <w:r w:rsidRPr="006B4591">
        <w:rPr>
          <w:rFonts w:ascii="Times New Roman" w:hAnsi="Times New Roman" w:cs="Times New Roman"/>
          <w:color w:val="000000" w:themeColor="text1"/>
          <w:sz w:val="24"/>
          <w:szCs w:val="24"/>
          <w:vertAlign w:val="superscript"/>
          <w:lang w:val="ru-RU"/>
        </w:rPr>
        <w:t>-1</w:t>
      </w:r>
      <w:r w:rsidRPr="006B4591">
        <w:rPr>
          <w:rFonts w:ascii="Times New Roman" w:hAnsi="Times New Roman" w:cs="Times New Roman"/>
          <w:color w:val="FF0000"/>
          <w:sz w:val="24"/>
          <w:szCs w:val="24"/>
          <w:lang w:val="ru-RU"/>
        </w:rPr>
        <w:tab/>
      </w:r>
      <w:r w:rsidRPr="00E5732C">
        <w:rPr>
          <w:rFonts w:ascii="Times New Roman" w:hAnsi="Times New Roman" w:cs="Times New Roman"/>
          <w:sz w:val="24"/>
          <w:szCs w:val="24"/>
        </w:rPr>
        <w:t>C</w:t>
      </w:r>
      <w:r w:rsidRPr="006B4591">
        <w:rPr>
          <w:rFonts w:ascii="Times New Roman" w:hAnsi="Times New Roman" w:cs="Times New Roman"/>
          <w:sz w:val="24"/>
          <w:szCs w:val="24"/>
          <w:lang w:val="ru-RU"/>
        </w:rPr>
        <w:t xml:space="preserve">. 8,88 </w:t>
      </w:r>
      <w:r w:rsidRPr="00E5732C">
        <w:rPr>
          <w:rFonts w:ascii="Times New Roman" w:hAnsi="Times New Roman" w:cs="Times New Roman"/>
          <w:sz w:val="24"/>
          <w:szCs w:val="24"/>
        </w:rPr>
        <w:t>x</w:t>
      </w:r>
      <w:r w:rsidRPr="006B4591">
        <w:rPr>
          <w:rFonts w:ascii="Times New Roman" w:hAnsi="Times New Roman" w:cs="Times New Roman"/>
          <w:sz w:val="24"/>
          <w:szCs w:val="24"/>
          <w:lang w:val="ru-RU"/>
        </w:rPr>
        <w:t xml:space="preserve"> 10</w:t>
      </w:r>
      <w:r w:rsidRPr="006B4591">
        <w:rPr>
          <w:rFonts w:ascii="Times New Roman" w:hAnsi="Times New Roman" w:cs="Times New Roman"/>
          <w:sz w:val="24"/>
          <w:szCs w:val="24"/>
          <w:vertAlign w:val="superscript"/>
          <w:lang w:val="ru-RU"/>
        </w:rPr>
        <w:t>4</w:t>
      </w:r>
      <w:r w:rsidRPr="006B4591">
        <w:rPr>
          <w:rFonts w:ascii="Times New Roman" w:hAnsi="Times New Roman" w:cs="Times New Roman"/>
          <w:sz w:val="24"/>
          <w:szCs w:val="24"/>
          <w:lang w:val="ru-RU"/>
        </w:rPr>
        <w:t xml:space="preserve">  г</w:t>
      </w:r>
      <w:r w:rsidRPr="00E5732C">
        <w:rPr>
          <w:rFonts w:ascii="Times New Roman" w:hAnsi="Times New Roman" w:cs="Times New Roman"/>
          <w:sz w:val="24"/>
          <w:szCs w:val="24"/>
        </w:rPr>
        <w:t>·</w:t>
      </w:r>
      <w:r w:rsidRPr="006B4591">
        <w:rPr>
          <w:rFonts w:ascii="Times New Roman" w:hAnsi="Times New Roman" w:cs="Times New Roman"/>
          <w:sz w:val="24"/>
          <w:szCs w:val="24"/>
          <w:lang w:val="ru-RU"/>
        </w:rPr>
        <w:t>моль</w:t>
      </w:r>
      <w:r w:rsidRPr="006B4591">
        <w:rPr>
          <w:rFonts w:ascii="Times New Roman" w:hAnsi="Times New Roman" w:cs="Times New Roman"/>
          <w:sz w:val="24"/>
          <w:szCs w:val="24"/>
          <w:vertAlign w:val="superscript"/>
          <w:lang w:val="ru-RU"/>
        </w:rPr>
        <w:t>-1</w:t>
      </w:r>
      <w:r w:rsidRPr="006B4591">
        <w:rPr>
          <w:rFonts w:ascii="Times New Roman" w:hAnsi="Times New Roman" w:cs="Times New Roman"/>
          <w:sz w:val="24"/>
          <w:szCs w:val="24"/>
          <w:lang w:val="ru-RU"/>
        </w:rPr>
        <w:t xml:space="preserve"> </w:t>
      </w:r>
      <w:r w:rsidRPr="00E5732C">
        <w:rPr>
          <w:rFonts w:ascii="Times New Roman" w:hAnsi="Times New Roman" w:cs="Times New Roman"/>
          <w:sz w:val="24"/>
          <w:szCs w:val="24"/>
        </w:rPr>
        <w:t>D</w:t>
      </w:r>
      <w:r w:rsidRPr="006B4591">
        <w:rPr>
          <w:rFonts w:ascii="Times New Roman" w:hAnsi="Times New Roman" w:cs="Times New Roman"/>
          <w:sz w:val="24"/>
          <w:szCs w:val="24"/>
          <w:lang w:val="ru-RU"/>
        </w:rPr>
        <w:t>.</w:t>
      </w:r>
      <w:r w:rsidRPr="006B4591">
        <w:rPr>
          <w:rFonts w:ascii="Times New Roman" w:hAnsi="Times New Roman" w:cs="Times New Roman"/>
          <w:sz w:val="24"/>
          <w:szCs w:val="24"/>
          <w:lang w:val="ru-RU"/>
        </w:rPr>
        <w:tab/>
        <w:t xml:space="preserve">6,47 </w:t>
      </w:r>
      <w:r w:rsidRPr="00E5732C">
        <w:rPr>
          <w:rFonts w:ascii="Times New Roman" w:hAnsi="Times New Roman" w:cs="Times New Roman"/>
          <w:sz w:val="24"/>
          <w:szCs w:val="24"/>
        </w:rPr>
        <w:t>x</w:t>
      </w:r>
      <w:r w:rsidRPr="006B4591">
        <w:rPr>
          <w:rFonts w:ascii="Times New Roman" w:hAnsi="Times New Roman" w:cs="Times New Roman"/>
          <w:sz w:val="24"/>
          <w:szCs w:val="24"/>
          <w:lang w:val="ru-RU"/>
        </w:rPr>
        <w:t xml:space="preserve"> 10</w:t>
      </w:r>
      <w:r w:rsidRPr="006B4591">
        <w:rPr>
          <w:rFonts w:ascii="Times New Roman" w:hAnsi="Times New Roman" w:cs="Times New Roman"/>
          <w:sz w:val="24"/>
          <w:szCs w:val="24"/>
          <w:vertAlign w:val="superscript"/>
          <w:lang w:val="ru-RU"/>
        </w:rPr>
        <w:t>4</w:t>
      </w:r>
      <w:r w:rsidRPr="006B4591">
        <w:rPr>
          <w:rFonts w:ascii="Times New Roman" w:hAnsi="Times New Roman" w:cs="Times New Roman"/>
          <w:sz w:val="24"/>
          <w:szCs w:val="24"/>
          <w:lang w:val="ru-RU"/>
        </w:rPr>
        <w:t xml:space="preserve"> г</w:t>
      </w:r>
      <w:r w:rsidRPr="00E5732C">
        <w:rPr>
          <w:rFonts w:ascii="Times New Roman" w:hAnsi="Times New Roman" w:cs="Times New Roman"/>
          <w:sz w:val="24"/>
          <w:szCs w:val="24"/>
        </w:rPr>
        <w:t>·</w:t>
      </w:r>
      <w:r w:rsidRPr="006B4591">
        <w:rPr>
          <w:rFonts w:ascii="Times New Roman" w:hAnsi="Times New Roman" w:cs="Times New Roman"/>
          <w:sz w:val="24"/>
          <w:szCs w:val="24"/>
          <w:lang w:val="ru-RU"/>
        </w:rPr>
        <w:t>моль</w:t>
      </w:r>
      <w:r w:rsidRPr="006B4591">
        <w:rPr>
          <w:rFonts w:ascii="Times New Roman" w:hAnsi="Times New Roman" w:cs="Times New Roman"/>
          <w:sz w:val="24"/>
          <w:szCs w:val="24"/>
          <w:vertAlign w:val="superscript"/>
          <w:lang w:val="ru-RU"/>
        </w:rPr>
        <w:t>-1</w:t>
      </w:r>
    </w:p>
    <w:p w:rsidR="006B4591" w:rsidRPr="006B4591" w:rsidRDefault="006B4591" w:rsidP="006B4591">
      <w:pPr>
        <w:spacing w:after="0" w:line="240" w:lineRule="auto"/>
        <w:ind w:left="360"/>
        <w:rPr>
          <w:rFonts w:ascii="Times New Roman" w:hAnsi="Times New Roman" w:cs="Times New Roman"/>
          <w:sz w:val="24"/>
          <w:szCs w:val="24"/>
          <w:lang w:val="ru-RU"/>
        </w:rPr>
      </w:pPr>
      <w:r w:rsidRPr="006B4591">
        <w:rPr>
          <w:rFonts w:ascii="Times New Roman" w:hAnsi="Times New Roman" w:cs="Times New Roman"/>
          <w:b/>
          <w:sz w:val="24"/>
          <w:szCs w:val="24"/>
          <w:lang w:val="ru-RU"/>
        </w:rPr>
        <w:t>21)</w:t>
      </w:r>
      <w:r w:rsidRPr="006B4591">
        <w:rPr>
          <w:rFonts w:ascii="Times New Roman" w:hAnsi="Times New Roman" w:cs="Times New Roman"/>
          <w:sz w:val="24"/>
          <w:szCs w:val="24"/>
          <w:lang w:val="ru-RU"/>
        </w:rPr>
        <w:t xml:space="preserve"> (</w:t>
      </w:r>
      <w:r w:rsidRPr="00E5732C">
        <w:rPr>
          <w:rFonts w:ascii="Times New Roman" w:hAnsi="Times New Roman" w:cs="Times New Roman"/>
          <w:sz w:val="24"/>
          <w:szCs w:val="24"/>
        </w:rPr>
        <w:t>IJSO</w:t>
      </w:r>
      <w:r w:rsidRPr="006B4591">
        <w:rPr>
          <w:rFonts w:ascii="Times New Roman" w:hAnsi="Times New Roman" w:cs="Times New Roman"/>
          <w:sz w:val="24"/>
          <w:szCs w:val="24"/>
          <w:lang w:val="ru-RU"/>
        </w:rPr>
        <w:t xml:space="preserve">-2010) В таблице даны интервалы </w:t>
      </w:r>
      <w:r w:rsidRPr="00E5732C">
        <w:rPr>
          <w:rFonts w:ascii="Times New Roman" w:hAnsi="Times New Roman" w:cs="Times New Roman"/>
          <w:sz w:val="24"/>
          <w:szCs w:val="24"/>
        </w:rPr>
        <w:t>pH</w:t>
      </w:r>
      <w:r w:rsidRPr="006B4591">
        <w:rPr>
          <w:rFonts w:ascii="Times New Roman" w:hAnsi="Times New Roman" w:cs="Times New Roman"/>
          <w:sz w:val="24"/>
          <w:szCs w:val="24"/>
          <w:lang w:val="ru-RU"/>
        </w:rPr>
        <w:t xml:space="preserve">  для некоторых индикаторов:</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74"/>
        <w:gridCol w:w="1724"/>
      </w:tblGrid>
      <w:tr w:rsidR="006B4591" w:rsidRPr="00E5732C" w:rsidTr="003C2065">
        <w:trPr>
          <w:trHeight w:val="276"/>
          <w:jc w:val="center"/>
        </w:trPr>
        <w:tc>
          <w:tcPr>
            <w:tcW w:w="0" w:type="auto"/>
            <w:tcBorders>
              <w:top w:val="single" w:sz="4" w:space="0" w:color="000000"/>
              <w:left w:val="single" w:sz="4" w:space="0" w:color="000000"/>
              <w:bottom w:val="single" w:sz="4" w:space="0" w:color="000000"/>
              <w:right w:val="single" w:sz="4" w:space="0" w:color="000000"/>
            </w:tcBorders>
            <w:hideMark/>
          </w:tcPr>
          <w:p w:rsidR="006B4591" w:rsidRPr="00E5732C" w:rsidRDefault="006B4591" w:rsidP="003C2065">
            <w:pPr>
              <w:spacing w:after="0" w:line="240" w:lineRule="auto"/>
              <w:rPr>
                <w:rFonts w:ascii="Times New Roman" w:hAnsi="Times New Roman" w:cs="Times New Roman"/>
                <w:b/>
                <w:bCs/>
                <w:sz w:val="24"/>
                <w:szCs w:val="24"/>
                <w:lang w:eastAsia="ru-RU"/>
              </w:rPr>
            </w:pPr>
            <w:r w:rsidRPr="00E5732C">
              <w:rPr>
                <w:rFonts w:ascii="Times New Roman" w:hAnsi="Times New Roman" w:cs="Times New Roman"/>
                <w:b/>
                <w:bCs/>
                <w:sz w:val="24"/>
                <w:szCs w:val="24"/>
              </w:rPr>
              <w:t>Индикатор</w:t>
            </w:r>
          </w:p>
        </w:tc>
        <w:tc>
          <w:tcPr>
            <w:tcW w:w="0" w:type="auto"/>
            <w:tcBorders>
              <w:top w:val="single" w:sz="4" w:space="0" w:color="000000"/>
              <w:left w:val="single" w:sz="4" w:space="0" w:color="000000"/>
              <w:bottom w:val="single" w:sz="4" w:space="0" w:color="000000"/>
              <w:right w:val="single" w:sz="4" w:space="0" w:color="000000"/>
            </w:tcBorders>
            <w:hideMark/>
          </w:tcPr>
          <w:p w:rsidR="006B4591" w:rsidRPr="00E5732C" w:rsidRDefault="006B4591" w:rsidP="003C2065">
            <w:pPr>
              <w:spacing w:after="0" w:line="240" w:lineRule="auto"/>
              <w:rPr>
                <w:rFonts w:ascii="Times New Roman" w:hAnsi="Times New Roman" w:cs="Times New Roman"/>
                <w:b/>
                <w:bCs/>
                <w:sz w:val="24"/>
                <w:szCs w:val="24"/>
                <w:lang w:eastAsia="ru-RU"/>
              </w:rPr>
            </w:pPr>
            <w:r w:rsidRPr="00E5732C">
              <w:rPr>
                <w:rFonts w:ascii="Times New Roman" w:hAnsi="Times New Roman" w:cs="Times New Roman"/>
                <w:b/>
                <w:bCs/>
                <w:sz w:val="24"/>
                <w:szCs w:val="24"/>
              </w:rPr>
              <w:t xml:space="preserve">Интервал  pH </w:t>
            </w:r>
          </w:p>
        </w:tc>
      </w:tr>
      <w:tr w:rsidR="006B4591" w:rsidRPr="00E5732C" w:rsidTr="003C2065">
        <w:trPr>
          <w:trHeight w:val="276"/>
          <w:jc w:val="center"/>
        </w:trPr>
        <w:tc>
          <w:tcPr>
            <w:tcW w:w="0" w:type="auto"/>
            <w:tcBorders>
              <w:top w:val="single" w:sz="4" w:space="0" w:color="000000"/>
              <w:left w:val="single" w:sz="4" w:space="0" w:color="000000"/>
              <w:bottom w:val="single" w:sz="4" w:space="0" w:color="000000"/>
              <w:right w:val="single" w:sz="4" w:space="0" w:color="000000"/>
            </w:tcBorders>
            <w:hideMark/>
          </w:tcPr>
          <w:p w:rsidR="006B4591" w:rsidRPr="00E5732C" w:rsidRDefault="006B4591" w:rsidP="003C2065">
            <w:pPr>
              <w:spacing w:after="0" w:line="240" w:lineRule="auto"/>
              <w:rPr>
                <w:rFonts w:ascii="Times New Roman" w:hAnsi="Times New Roman" w:cs="Times New Roman"/>
                <w:sz w:val="24"/>
                <w:szCs w:val="24"/>
                <w:lang w:eastAsia="ru-RU"/>
              </w:rPr>
            </w:pPr>
            <w:r w:rsidRPr="00E5732C">
              <w:rPr>
                <w:rFonts w:ascii="Times New Roman" w:hAnsi="Times New Roman" w:cs="Times New Roman"/>
                <w:sz w:val="24"/>
                <w:szCs w:val="24"/>
              </w:rPr>
              <w:t xml:space="preserve">Метил фиолетовый </w:t>
            </w:r>
          </w:p>
        </w:tc>
        <w:tc>
          <w:tcPr>
            <w:tcW w:w="0" w:type="auto"/>
            <w:tcBorders>
              <w:top w:val="single" w:sz="4" w:space="0" w:color="000000"/>
              <w:left w:val="single" w:sz="4" w:space="0" w:color="000000"/>
              <w:bottom w:val="single" w:sz="4" w:space="0" w:color="000000"/>
              <w:right w:val="single" w:sz="4" w:space="0" w:color="000000"/>
            </w:tcBorders>
            <w:hideMark/>
          </w:tcPr>
          <w:p w:rsidR="006B4591" w:rsidRPr="00E5732C" w:rsidRDefault="006B4591" w:rsidP="003C2065">
            <w:pPr>
              <w:spacing w:after="0" w:line="240" w:lineRule="auto"/>
              <w:rPr>
                <w:rFonts w:ascii="Times New Roman" w:hAnsi="Times New Roman" w:cs="Times New Roman"/>
                <w:sz w:val="24"/>
                <w:szCs w:val="24"/>
                <w:lang w:eastAsia="ru-RU"/>
              </w:rPr>
            </w:pPr>
            <w:r w:rsidRPr="00E5732C">
              <w:rPr>
                <w:rFonts w:ascii="Times New Roman" w:hAnsi="Times New Roman" w:cs="Times New Roman"/>
                <w:sz w:val="24"/>
                <w:szCs w:val="24"/>
              </w:rPr>
              <w:t>−0,3-1,8</w:t>
            </w:r>
          </w:p>
        </w:tc>
      </w:tr>
      <w:tr w:rsidR="006B4591" w:rsidRPr="00E5732C" w:rsidTr="003C2065">
        <w:trPr>
          <w:trHeight w:val="276"/>
          <w:jc w:val="center"/>
        </w:trPr>
        <w:tc>
          <w:tcPr>
            <w:tcW w:w="0" w:type="auto"/>
            <w:tcBorders>
              <w:top w:val="single" w:sz="4" w:space="0" w:color="000000"/>
              <w:left w:val="single" w:sz="4" w:space="0" w:color="000000"/>
              <w:bottom w:val="single" w:sz="4" w:space="0" w:color="000000"/>
              <w:right w:val="single" w:sz="4" w:space="0" w:color="000000"/>
            </w:tcBorders>
            <w:hideMark/>
          </w:tcPr>
          <w:p w:rsidR="006B4591" w:rsidRPr="00E5732C" w:rsidRDefault="006B4591" w:rsidP="003C2065">
            <w:pPr>
              <w:spacing w:after="0" w:line="240" w:lineRule="auto"/>
              <w:rPr>
                <w:rFonts w:ascii="Times New Roman" w:hAnsi="Times New Roman" w:cs="Times New Roman"/>
                <w:sz w:val="24"/>
                <w:szCs w:val="24"/>
                <w:lang w:eastAsia="ru-RU"/>
              </w:rPr>
            </w:pPr>
            <w:r w:rsidRPr="00E5732C">
              <w:rPr>
                <w:rFonts w:ascii="Times New Roman" w:hAnsi="Times New Roman" w:cs="Times New Roman"/>
                <w:sz w:val="24"/>
                <w:szCs w:val="24"/>
              </w:rPr>
              <w:t xml:space="preserve">Метилоранж </w:t>
            </w:r>
          </w:p>
        </w:tc>
        <w:tc>
          <w:tcPr>
            <w:tcW w:w="0" w:type="auto"/>
            <w:tcBorders>
              <w:top w:val="single" w:sz="4" w:space="0" w:color="000000"/>
              <w:left w:val="single" w:sz="4" w:space="0" w:color="000000"/>
              <w:bottom w:val="single" w:sz="4" w:space="0" w:color="000000"/>
              <w:right w:val="single" w:sz="4" w:space="0" w:color="000000"/>
            </w:tcBorders>
            <w:hideMark/>
          </w:tcPr>
          <w:p w:rsidR="006B4591" w:rsidRPr="00E5732C" w:rsidRDefault="006B4591" w:rsidP="003C2065">
            <w:pPr>
              <w:spacing w:after="0" w:line="240" w:lineRule="auto"/>
              <w:rPr>
                <w:rFonts w:ascii="Times New Roman" w:hAnsi="Times New Roman" w:cs="Times New Roman"/>
                <w:sz w:val="24"/>
                <w:szCs w:val="24"/>
                <w:lang w:eastAsia="ru-RU"/>
              </w:rPr>
            </w:pPr>
            <w:r w:rsidRPr="00E5732C">
              <w:rPr>
                <w:rFonts w:ascii="Times New Roman" w:hAnsi="Times New Roman" w:cs="Times New Roman"/>
                <w:sz w:val="24"/>
                <w:szCs w:val="24"/>
              </w:rPr>
              <w:t>2,8-3,8</w:t>
            </w:r>
          </w:p>
        </w:tc>
      </w:tr>
      <w:tr w:rsidR="006B4591" w:rsidRPr="00E5732C" w:rsidTr="003C2065">
        <w:trPr>
          <w:trHeight w:val="276"/>
          <w:jc w:val="center"/>
        </w:trPr>
        <w:tc>
          <w:tcPr>
            <w:tcW w:w="0" w:type="auto"/>
            <w:tcBorders>
              <w:top w:val="single" w:sz="4" w:space="0" w:color="000000"/>
              <w:left w:val="single" w:sz="4" w:space="0" w:color="000000"/>
              <w:bottom w:val="single" w:sz="4" w:space="0" w:color="000000"/>
              <w:right w:val="single" w:sz="4" w:space="0" w:color="000000"/>
            </w:tcBorders>
            <w:hideMark/>
          </w:tcPr>
          <w:p w:rsidR="006B4591" w:rsidRPr="00E5732C" w:rsidRDefault="006B4591" w:rsidP="003C2065">
            <w:pPr>
              <w:spacing w:after="0" w:line="240" w:lineRule="auto"/>
              <w:rPr>
                <w:rFonts w:ascii="Times New Roman" w:hAnsi="Times New Roman" w:cs="Times New Roman"/>
                <w:sz w:val="24"/>
                <w:szCs w:val="24"/>
                <w:lang w:eastAsia="ru-RU"/>
              </w:rPr>
            </w:pPr>
            <w:r w:rsidRPr="00E5732C">
              <w:rPr>
                <w:rFonts w:ascii="Times New Roman" w:hAnsi="Times New Roman" w:cs="Times New Roman"/>
                <w:sz w:val="24"/>
                <w:szCs w:val="24"/>
              </w:rPr>
              <w:t xml:space="preserve">Конго красный </w:t>
            </w:r>
          </w:p>
        </w:tc>
        <w:tc>
          <w:tcPr>
            <w:tcW w:w="0" w:type="auto"/>
            <w:tcBorders>
              <w:top w:val="single" w:sz="4" w:space="0" w:color="000000"/>
              <w:left w:val="single" w:sz="4" w:space="0" w:color="000000"/>
              <w:bottom w:val="single" w:sz="4" w:space="0" w:color="000000"/>
              <w:right w:val="single" w:sz="4" w:space="0" w:color="000000"/>
            </w:tcBorders>
            <w:hideMark/>
          </w:tcPr>
          <w:p w:rsidR="006B4591" w:rsidRPr="00E5732C" w:rsidRDefault="006B4591" w:rsidP="003C2065">
            <w:pPr>
              <w:spacing w:after="0" w:line="240" w:lineRule="auto"/>
              <w:rPr>
                <w:rFonts w:ascii="Times New Roman" w:hAnsi="Times New Roman" w:cs="Times New Roman"/>
                <w:sz w:val="24"/>
                <w:szCs w:val="24"/>
                <w:lang w:eastAsia="ru-RU"/>
              </w:rPr>
            </w:pPr>
            <w:r w:rsidRPr="00E5732C">
              <w:rPr>
                <w:rFonts w:ascii="Times New Roman" w:hAnsi="Times New Roman" w:cs="Times New Roman"/>
                <w:sz w:val="24"/>
                <w:szCs w:val="24"/>
              </w:rPr>
              <w:t>2,8-4,8</w:t>
            </w:r>
          </w:p>
        </w:tc>
      </w:tr>
      <w:tr w:rsidR="006B4591" w:rsidRPr="00E5732C" w:rsidTr="003C2065">
        <w:trPr>
          <w:trHeight w:val="276"/>
          <w:jc w:val="center"/>
        </w:trPr>
        <w:tc>
          <w:tcPr>
            <w:tcW w:w="0" w:type="auto"/>
            <w:tcBorders>
              <w:top w:val="single" w:sz="4" w:space="0" w:color="000000"/>
              <w:left w:val="single" w:sz="4" w:space="0" w:color="000000"/>
              <w:bottom w:val="single" w:sz="4" w:space="0" w:color="000000"/>
              <w:right w:val="single" w:sz="4" w:space="0" w:color="000000"/>
            </w:tcBorders>
            <w:hideMark/>
          </w:tcPr>
          <w:p w:rsidR="006B4591" w:rsidRPr="00E5732C" w:rsidRDefault="006B4591" w:rsidP="003C2065">
            <w:pPr>
              <w:spacing w:after="0" w:line="240" w:lineRule="auto"/>
              <w:rPr>
                <w:rFonts w:ascii="Times New Roman" w:hAnsi="Times New Roman" w:cs="Times New Roman"/>
                <w:sz w:val="24"/>
                <w:szCs w:val="24"/>
                <w:lang w:eastAsia="ru-RU"/>
              </w:rPr>
            </w:pPr>
            <w:r w:rsidRPr="00E5732C">
              <w:rPr>
                <w:rFonts w:ascii="Times New Roman" w:hAnsi="Times New Roman" w:cs="Times New Roman"/>
                <w:sz w:val="24"/>
                <w:szCs w:val="24"/>
              </w:rPr>
              <w:t>Метиловый  красный</w:t>
            </w:r>
          </w:p>
        </w:tc>
        <w:tc>
          <w:tcPr>
            <w:tcW w:w="0" w:type="auto"/>
            <w:tcBorders>
              <w:top w:val="single" w:sz="4" w:space="0" w:color="000000"/>
              <w:left w:val="single" w:sz="4" w:space="0" w:color="000000"/>
              <w:bottom w:val="single" w:sz="4" w:space="0" w:color="000000"/>
              <w:right w:val="single" w:sz="4" w:space="0" w:color="000000"/>
            </w:tcBorders>
            <w:hideMark/>
          </w:tcPr>
          <w:p w:rsidR="006B4591" w:rsidRPr="00E5732C" w:rsidRDefault="006B4591" w:rsidP="003C2065">
            <w:pPr>
              <w:spacing w:after="0" w:line="240" w:lineRule="auto"/>
              <w:rPr>
                <w:rFonts w:ascii="Times New Roman" w:hAnsi="Times New Roman" w:cs="Times New Roman"/>
                <w:sz w:val="24"/>
                <w:szCs w:val="24"/>
                <w:lang w:eastAsia="ru-RU"/>
              </w:rPr>
            </w:pPr>
            <w:r w:rsidRPr="00E5732C">
              <w:rPr>
                <w:rFonts w:ascii="Times New Roman" w:hAnsi="Times New Roman" w:cs="Times New Roman"/>
                <w:sz w:val="24"/>
                <w:szCs w:val="24"/>
              </w:rPr>
              <w:t>3,8-6,1</w:t>
            </w:r>
          </w:p>
        </w:tc>
      </w:tr>
      <w:tr w:rsidR="006B4591" w:rsidRPr="00E5732C" w:rsidTr="003C2065">
        <w:trPr>
          <w:trHeight w:val="276"/>
          <w:jc w:val="center"/>
        </w:trPr>
        <w:tc>
          <w:tcPr>
            <w:tcW w:w="0" w:type="auto"/>
            <w:tcBorders>
              <w:top w:val="single" w:sz="4" w:space="0" w:color="000000"/>
              <w:left w:val="single" w:sz="4" w:space="0" w:color="000000"/>
              <w:bottom w:val="single" w:sz="4" w:space="0" w:color="000000"/>
              <w:right w:val="single" w:sz="4" w:space="0" w:color="000000"/>
            </w:tcBorders>
            <w:hideMark/>
          </w:tcPr>
          <w:p w:rsidR="006B4591" w:rsidRPr="00E5732C" w:rsidRDefault="006B4591" w:rsidP="003C2065">
            <w:pPr>
              <w:spacing w:after="0" w:line="240" w:lineRule="auto"/>
              <w:rPr>
                <w:rFonts w:ascii="Times New Roman" w:hAnsi="Times New Roman" w:cs="Times New Roman"/>
                <w:sz w:val="24"/>
                <w:szCs w:val="24"/>
                <w:lang w:eastAsia="ru-RU"/>
              </w:rPr>
            </w:pPr>
            <w:r w:rsidRPr="00E5732C">
              <w:rPr>
                <w:rFonts w:ascii="Times New Roman" w:hAnsi="Times New Roman" w:cs="Times New Roman"/>
                <w:sz w:val="24"/>
                <w:szCs w:val="24"/>
              </w:rPr>
              <w:t xml:space="preserve">Бромтимоловый синий </w:t>
            </w:r>
          </w:p>
        </w:tc>
        <w:tc>
          <w:tcPr>
            <w:tcW w:w="0" w:type="auto"/>
            <w:tcBorders>
              <w:top w:val="single" w:sz="4" w:space="0" w:color="000000"/>
              <w:left w:val="single" w:sz="4" w:space="0" w:color="000000"/>
              <w:bottom w:val="single" w:sz="4" w:space="0" w:color="000000"/>
              <w:right w:val="single" w:sz="4" w:space="0" w:color="000000"/>
            </w:tcBorders>
            <w:hideMark/>
          </w:tcPr>
          <w:p w:rsidR="006B4591" w:rsidRPr="00E5732C" w:rsidRDefault="006B4591" w:rsidP="003C2065">
            <w:pPr>
              <w:spacing w:after="0" w:line="240" w:lineRule="auto"/>
              <w:rPr>
                <w:rFonts w:ascii="Times New Roman" w:hAnsi="Times New Roman" w:cs="Times New Roman"/>
                <w:sz w:val="24"/>
                <w:szCs w:val="24"/>
                <w:lang w:eastAsia="ru-RU"/>
              </w:rPr>
            </w:pPr>
            <w:r w:rsidRPr="00E5732C">
              <w:rPr>
                <w:rFonts w:ascii="Times New Roman" w:hAnsi="Times New Roman" w:cs="Times New Roman"/>
                <w:sz w:val="24"/>
                <w:szCs w:val="24"/>
              </w:rPr>
              <w:t>6,0-7,9</w:t>
            </w:r>
          </w:p>
        </w:tc>
      </w:tr>
      <w:tr w:rsidR="006B4591" w:rsidRPr="00E5732C" w:rsidTr="003C2065">
        <w:trPr>
          <w:trHeight w:val="276"/>
          <w:jc w:val="center"/>
        </w:trPr>
        <w:tc>
          <w:tcPr>
            <w:tcW w:w="0" w:type="auto"/>
            <w:tcBorders>
              <w:top w:val="single" w:sz="4" w:space="0" w:color="000000"/>
              <w:left w:val="single" w:sz="4" w:space="0" w:color="000000"/>
              <w:bottom w:val="single" w:sz="4" w:space="0" w:color="000000"/>
              <w:right w:val="single" w:sz="4" w:space="0" w:color="000000"/>
            </w:tcBorders>
            <w:hideMark/>
          </w:tcPr>
          <w:p w:rsidR="006B4591" w:rsidRPr="00E5732C" w:rsidRDefault="006B4591" w:rsidP="003C2065">
            <w:pPr>
              <w:spacing w:after="0" w:line="240" w:lineRule="auto"/>
              <w:rPr>
                <w:rFonts w:ascii="Times New Roman" w:hAnsi="Times New Roman" w:cs="Times New Roman"/>
                <w:sz w:val="24"/>
                <w:szCs w:val="24"/>
                <w:lang w:eastAsia="ru-RU"/>
              </w:rPr>
            </w:pPr>
            <w:r w:rsidRPr="00E5732C">
              <w:rPr>
                <w:rFonts w:ascii="Times New Roman" w:hAnsi="Times New Roman" w:cs="Times New Roman"/>
                <w:sz w:val="24"/>
                <w:szCs w:val="24"/>
              </w:rPr>
              <w:t xml:space="preserve">Феноловый красный </w:t>
            </w:r>
          </w:p>
        </w:tc>
        <w:tc>
          <w:tcPr>
            <w:tcW w:w="0" w:type="auto"/>
            <w:tcBorders>
              <w:top w:val="single" w:sz="4" w:space="0" w:color="000000"/>
              <w:left w:val="single" w:sz="4" w:space="0" w:color="000000"/>
              <w:bottom w:val="single" w:sz="4" w:space="0" w:color="000000"/>
              <w:right w:val="single" w:sz="4" w:space="0" w:color="000000"/>
            </w:tcBorders>
            <w:hideMark/>
          </w:tcPr>
          <w:p w:rsidR="006B4591" w:rsidRPr="00E5732C" w:rsidRDefault="006B4591" w:rsidP="003C2065">
            <w:pPr>
              <w:spacing w:after="0" w:line="240" w:lineRule="auto"/>
              <w:rPr>
                <w:rFonts w:ascii="Times New Roman" w:hAnsi="Times New Roman" w:cs="Times New Roman"/>
                <w:sz w:val="24"/>
                <w:szCs w:val="24"/>
                <w:lang w:eastAsia="ru-RU"/>
              </w:rPr>
            </w:pPr>
            <w:r w:rsidRPr="00E5732C">
              <w:rPr>
                <w:rFonts w:ascii="Times New Roman" w:hAnsi="Times New Roman" w:cs="Times New Roman"/>
                <w:sz w:val="24"/>
                <w:szCs w:val="24"/>
              </w:rPr>
              <w:t>6,8-8,6</w:t>
            </w:r>
          </w:p>
        </w:tc>
      </w:tr>
    </w:tbl>
    <w:p w:rsidR="006B4591" w:rsidRPr="00E5732C" w:rsidRDefault="006B4591" w:rsidP="006B4591">
      <w:pPr>
        <w:spacing w:after="0" w:line="240" w:lineRule="auto"/>
        <w:ind w:firstLine="540"/>
        <w:jc w:val="both"/>
        <w:rPr>
          <w:rFonts w:ascii="Times New Roman" w:hAnsi="Times New Roman" w:cs="Times New Roman"/>
          <w:sz w:val="24"/>
          <w:szCs w:val="24"/>
        </w:rPr>
      </w:pPr>
      <w:r w:rsidRPr="006B4591">
        <w:rPr>
          <w:rFonts w:ascii="Times New Roman" w:hAnsi="Times New Roman" w:cs="Times New Roman"/>
          <w:sz w:val="24"/>
          <w:szCs w:val="24"/>
          <w:lang w:val="ru-RU"/>
        </w:rPr>
        <w:t xml:space="preserve">Учитывая, что </w:t>
      </w:r>
      <w:r w:rsidRPr="006B4591">
        <w:rPr>
          <w:rFonts w:ascii="Times New Roman" w:hAnsi="Times New Roman" w:cs="Times New Roman"/>
          <w:i/>
          <w:sz w:val="24"/>
          <w:szCs w:val="24"/>
          <w:lang w:val="ru-RU"/>
        </w:rPr>
        <w:t>К</w:t>
      </w:r>
      <w:proofErr w:type="gramStart"/>
      <w:r w:rsidRPr="00E5732C">
        <w:rPr>
          <w:rFonts w:ascii="Times New Roman" w:hAnsi="Times New Roman" w:cs="Times New Roman"/>
          <w:i/>
          <w:sz w:val="24"/>
          <w:szCs w:val="24"/>
          <w:vertAlign w:val="subscript"/>
        </w:rPr>
        <w:t>a</w:t>
      </w:r>
      <w:proofErr w:type="gramEnd"/>
      <w:r w:rsidRPr="006B4591">
        <w:rPr>
          <w:rFonts w:ascii="Times New Roman" w:hAnsi="Times New Roman" w:cs="Times New Roman"/>
          <w:i/>
          <w:sz w:val="24"/>
          <w:szCs w:val="24"/>
          <w:vertAlign w:val="subscript"/>
          <w:lang w:val="ru-RU"/>
        </w:rPr>
        <w:t>.</w:t>
      </w:r>
      <w:r w:rsidRPr="006B4591">
        <w:rPr>
          <w:rFonts w:ascii="Times New Roman" w:hAnsi="Times New Roman" w:cs="Times New Roman"/>
          <w:sz w:val="24"/>
          <w:szCs w:val="24"/>
          <w:lang w:val="ru-RU"/>
        </w:rPr>
        <w:t xml:space="preserve"> для </w:t>
      </w:r>
      <w:r w:rsidRPr="00E5732C">
        <w:rPr>
          <w:rFonts w:ascii="Times New Roman" w:hAnsi="Times New Roman" w:cs="Times New Roman"/>
          <w:sz w:val="24"/>
          <w:szCs w:val="24"/>
        </w:rPr>
        <w:t>H</w:t>
      </w:r>
      <w:r w:rsidRPr="006B4591">
        <w:rPr>
          <w:rFonts w:ascii="Times New Roman" w:hAnsi="Times New Roman" w:cs="Times New Roman"/>
          <w:sz w:val="24"/>
          <w:szCs w:val="24"/>
          <w:vertAlign w:val="subscript"/>
          <w:lang w:val="ru-RU"/>
        </w:rPr>
        <w:t>3</w:t>
      </w:r>
      <w:r w:rsidRPr="00E5732C">
        <w:rPr>
          <w:rFonts w:ascii="Times New Roman" w:hAnsi="Times New Roman" w:cs="Times New Roman"/>
          <w:sz w:val="24"/>
          <w:szCs w:val="24"/>
        </w:rPr>
        <w:t>BO</w:t>
      </w:r>
      <w:r w:rsidRPr="006B4591">
        <w:rPr>
          <w:rFonts w:ascii="Times New Roman" w:hAnsi="Times New Roman" w:cs="Times New Roman"/>
          <w:sz w:val="24"/>
          <w:szCs w:val="24"/>
          <w:vertAlign w:val="subscript"/>
          <w:lang w:val="ru-RU"/>
        </w:rPr>
        <w:t>3</w:t>
      </w:r>
      <w:r w:rsidRPr="006B4591">
        <w:rPr>
          <w:rFonts w:ascii="Times New Roman" w:hAnsi="Times New Roman" w:cs="Times New Roman"/>
          <w:sz w:val="24"/>
          <w:szCs w:val="24"/>
          <w:lang w:val="ru-RU"/>
        </w:rPr>
        <w:t xml:space="preserve"> составляет 7,3</w:t>
      </w:r>
      <w:r w:rsidRPr="00E5732C">
        <w:rPr>
          <w:rFonts w:ascii="Times New Roman" w:hAnsi="Times New Roman" w:cs="Times New Roman"/>
          <w:sz w:val="24"/>
          <w:szCs w:val="24"/>
        </w:rPr>
        <w:t>·</w:t>
      </w:r>
      <w:r w:rsidRPr="006B4591">
        <w:rPr>
          <w:rFonts w:ascii="Times New Roman" w:hAnsi="Times New Roman" w:cs="Times New Roman"/>
          <w:sz w:val="24"/>
          <w:szCs w:val="24"/>
          <w:lang w:val="ru-RU"/>
        </w:rPr>
        <w:t>10</w:t>
      </w:r>
      <w:r w:rsidRPr="006B4591">
        <w:rPr>
          <w:rFonts w:ascii="Times New Roman" w:hAnsi="Times New Roman" w:cs="Times New Roman"/>
          <w:sz w:val="24"/>
          <w:szCs w:val="24"/>
          <w:vertAlign w:val="superscript"/>
          <w:lang w:val="ru-RU"/>
        </w:rPr>
        <w:t>-10</w:t>
      </w:r>
      <w:r w:rsidRPr="006B4591">
        <w:rPr>
          <w:rFonts w:ascii="Times New Roman" w:hAnsi="Times New Roman" w:cs="Times New Roman"/>
          <w:sz w:val="24"/>
          <w:szCs w:val="24"/>
          <w:lang w:val="ru-RU"/>
        </w:rPr>
        <w:t xml:space="preserve">, выберите индикатор, который можно использовать для титрования 0,1М </w:t>
      </w:r>
      <w:r w:rsidRPr="00E5732C">
        <w:rPr>
          <w:rFonts w:ascii="Times New Roman" w:hAnsi="Times New Roman" w:cs="Times New Roman"/>
          <w:sz w:val="24"/>
          <w:szCs w:val="24"/>
        </w:rPr>
        <w:t>KH</w:t>
      </w:r>
      <w:r w:rsidRPr="006B4591">
        <w:rPr>
          <w:rFonts w:ascii="Times New Roman" w:hAnsi="Times New Roman" w:cs="Times New Roman"/>
          <w:sz w:val="24"/>
          <w:szCs w:val="24"/>
          <w:vertAlign w:val="subscript"/>
          <w:lang w:val="ru-RU"/>
        </w:rPr>
        <w:t>2</w:t>
      </w:r>
      <w:r w:rsidRPr="00E5732C">
        <w:rPr>
          <w:rFonts w:ascii="Times New Roman" w:hAnsi="Times New Roman" w:cs="Times New Roman"/>
          <w:sz w:val="24"/>
          <w:szCs w:val="24"/>
        </w:rPr>
        <w:t>BO</w:t>
      </w:r>
      <w:r w:rsidRPr="006B4591">
        <w:rPr>
          <w:rFonts w:ascii="Times New Roman" w:hAnsi="Times New Roman" w:cs="Times New Roman"/>
          <w:sz w:val="24"/>
          <w:szCs w:val="24"/>
          <w:vertAlign w:val="subscript"/>
          <w:lang w:val="ru-RU"/>
        </w:rPr>
        <w:t xml:space="preserve">3 </w:t>
      </w:r>
      <w:r w:rsidRPr="006B4591">
        <w:rPr>
          <w:rFonts w:ascii="Times New Roman" w:hAnsi="Times New Roman" w:cs="Times New Roman"/>
          <w:sz w:val="24"/>
          <w:szCs w:val="24"/>
          <w:lang w:val="ru-RU"/>
        </w:rPr>
        <w:t>с помощью</w:t>
      </w:r>
      <w:r w:rsidRPr="006B4591">
        <w:rPr>
          <w:rFonts w:ascii="Times New Roman" w:hAnsi="Times New Roman" w:cs="Times New Roman"/>
          <w:sz w:val="24"/>
          <w:szCs w:val="24"/>
          <w:vertAlign w:val="subscript"/>
          <w:lang w:val="ru-RU"/>
        </w:rPr>
        <w:t xml:space="preserve"> </w:t>
      </w:r>
      <w:r w:rsidRPr="006B4591">
        <w:rPr>
          <w:rFonts w:ascii="Times New Roman" w:hAnsi="Times New Roman" w:cs="Times New Roman"/>
          <w:sz w:val="24"/>
          <w:szCs w:val="24"/>
          <w:lang w:val="ru-RU"/>
        </w:rPr>
        <w:t xml:space="preserve"> </w:t>
      </w:r>
      <w:smartTag w:uri="urn:schemas-microsoft-com:office:smarttags" w:element="metricconverter">
        <w:smartTagPr>
          <w:attr w:name="ProductID" w:val="0,10 М"/>
        </w:smartTagPr>
        <w:r w:rsidRPr="00E5732C">
          <w:rPr>
            <w:rFonts w:ascii="Times New Roman" w:hAnsi="Times New Roman" w:cs="Times New Roman"/>
            <w:sz w:val="24"/>
            <w:szCs w:val="24"/>
          </w:rPr>
          <w:t>0,10 М</w:t>
        </w:r>
      </w:smartTag>
      <w:r w:rsidRPr="00E5732C">
        <w:rPr>
          <w:rFonts w:ascii="Times New Roman" w:hAnsi="Times New Roman" w:cs="Times New Roman"/>
          <w:sz w:val="24"/>
          <w:szCs w:val="24"/>
        </w:rPr>
        <w:t xml:space="preserve"> HCl.</w:t>
      </w:r>
    </w:p>
    <w:p w:rsidR="006B4591" w:rsidRPr="00E5732C" w:rsidRDefault="006B4591" w:rsidP="006B4591">
      <w:pPr>
        <w:pStyle w:val="10"/>
        <w:numPr>
          <w:ilvl w:val="0"/>
          <w:numId w:val="45"/>
        </w:numPr>
        <w:spacing w:after="0" w:line="240" w:lineRule="auto"/>
        <w:ind w:left="90" w:firstLine="0"/>
        <w:rPr>
          <w:rFonts w:ascii="Times New Roman" w:hAnsi="Times New Roman" w:cs="Times New Roman"/>
          <w:sz w:val="24"/>
          <w:szCs w:val="24"/>
          <w:lang w:val="ru-RU"/>
        </w:rPr>
      </w:pPr>
      <w:r w:rsidRPr="00E5732C">
        <w:rPr>
          <w:rFonts w:ascii="Times New Roman" w:hAnsi="Times New Roman" w:cs="Times New Roman"/>
          <w:sz w:val="24"/>
          <w:szCs w:val="24"/>
          <w:lang w:val="ru-RU"/>
        </w:rPr>
        <w:t>Метилоранж</w:t>
      </w:r>
      <w:r w:rsidRPr="00E5732C">
        <w:rPr>
          <w:rFonts w:ascii="Times New Roman" w:hAnsi="Times New Roman" w:cs="Times New Roman"/>
          <w:sz w:val="24"/>
          <w:szCs w:val="24"/>
          <w:lang w:val="ru-RU"/>
        </w:rPr>
        <w:tab/>
      </w:r>
      <w:r w:rsidRPr="00E5732C">
        <w:rPr>
          <w:rFonts w:ascii="Times New Roman" w:hAnsi="Times New Roman" w:cs="Times New Roman"/>
          <w:sz w:val="24"/>
          <w:szCs w:val="24"/>
          <w:lang w:val="ru-RU"/>
        </w:rPr>
        <w:tab/>
      </w:r>
      <w:r w:rsidRPr="00E5732C">
        <w:rPr>
          <w:rFonts w:ascii="Times New Roman" w:hAnsi="Times New Roman" w:cs="Times New Roman"/>
          <w:sz w:val="24"/>
          <w:szCs w:val="24"/>
        </w:rPr>
        <w:t>B</w:t>
      </w:r>
      <w:r w:rsidRPr="00E5732C">
        <w:rPr>
          <w:rFonts w:ascii="Times New Roman" w:hAnsi="Times New Roman" w:cs="Times New Roman"/>
          <w:sz w:val="24"/>
          <w:szCs w:val="24"/>
          <w:lang w:val="ru-RU"/>
        </w:rPr>
        <w:t>. Конго красный</w:t>
      </w:r>
      <w:r w:rsidRPr="00E5732C">
        <w:rPr>
          <w:rFonts w:ascii="Times New Roman" w:hAnsi="Times New Roman" w:cs="Times New Roman"/>
          <w:sz w:val="24"/>
          <w:szCs w:val="24"/>
          <w:lang w:val="ru-RU"/>
        </w:rPr>
        <w:tab/>
      </w:r>
      <w:r w:rsidRPr="00E5732C">
        <w:rPr>
          <w:rFonts w:ascii="Times New Roman" w:hAnsi="Times New Roman" w:cs="Times New Roman"/>
          <w:sz w:val="24"/>
          <w:szCs w:val="24"/>
        </w:rPr>
        <w:t>C</w:t>
      </w:r>
      <w:r w:rsidRPr="00E5732C">
        <w:rPr>
          <w:rFonts w:ascii="Times New Roman" w:hAnsi="Times New Roman" w:cs="Times New Roman"/>
          <w:sz w:val="24"/>
          <w:szCs w:val="24"/>
          <w:lang w:val="ru-RU"/>
        </w:rPr>
        <w:t xml:space="preserve">. </w:t>
      </w:r>
      <w:r w:rsidRPr="00E5732C">
        <w:rPr>
          <w:rFonts w:ascii="Times New Roman" w:hAnsi="Times New Roman" w:cs="Times New Roman"/>
          <w:color w:val="FF0000"/>
          <w:sz w:val="24"/>
          <w:szCs w:val="24"/>
          <w:lang w:val="ru-RU"/>
        </w:rPr>
        <w:t>Метиловый  красный</w:t>
      </w:r>
      <w:r w:rsidRPr="00E5732C">
        <w:rPr>
          <w:rFonts w:ascii="Times New Roman" w:hAnsi="Times New Roman" w:cs="Times New Roman"/>
          <w:sz w:val="24"/>
          <w:szCs w:val="24"/>
          <w:lang w:val="ru-RU"/>
        </w:rPr>
        <w:tab/>
      </w:r>
      <w:r w:rsidRPr="00E5732C">
        <w:rPr>
          <w:rFonts w:ascii="Times New Roman" w:hAnsi="Times New Roman" w:cs="Times New Roman"/>
          <w:sz w:val="24"/>
          <w:szCs w:val="24"/>
        </w:rPr>
        <w:t>D</w:t>
      </w:r>
      <w:r w:rsidRPr="00E5732C">
        <w:rPr>
          <w:rFonts w:ascii="Times New Roman" w:hAnsi="Times New Roman" w:cs="Times New Roman"/>
          <w:sz w:val="24"/>
          <w:szCs w:val="24"/>
          <w:lang w:val="ru-RU"/>
        </w:rPr>
        <w:t>. Феноловый красный</w:t>
      </w:r>
    </w:p>
    <w:p w:rsidR="006B4591" w:rsidRPr="00E5732C" w:rsidRDefault="006B4591" w:rsidP="006B4591">
      <w:pPr>
        <w:pStyle w:val="a4"/>
        <w:widowControl w:val="0"/>
        <w:numPr>
          <w:ilvl w:val="0"/>
          <w:numId w:val="47"/>
        </w:numPr>
        <w:tabs>
          <w:tab w:val="left" w:pos="851"/>
          <w:tab w:val="left" w:pos="990"/>
        </w:tabs>
        <w:spacing w:line="276" w:lineRule="auto"/>
        <w:ind w:left="0" w:firstLine="540"/>
        <w:contextualSpacing w:val="0"/>
        <w:rPr>
          <w:rFonts w:eastAsia="Calibri"/>
          <w:sz w:val="24"/>
          <w:szCs w:val="24"/>
        </w:rPr>
      </w:pPr>
      <w:r w:rsidRPr="00E5732C">
        <w:rPr>
          <w:sz w:val="24"/>
          <w:szCs w:val="24"/>
        </w:rPr>
        <w:t xml:space="preserve"> (</w:t>
      </w:r>
      <w:r w:rsidRPr="00E5732C">
        <w:rPr>
          <w:sz w:val="24"/>
          <w:szCs w:val="24"/>
          <w:lang w:val="en-US"/>
        </w:rPr>
        <w:t>IJSO</w:t>
      </w:r>
      <w:r w:rsidRPr="00E5732C">
        <w:rPr>
          <w:sz w:val="24"/>
          <w:szCs w:val="24"/>
        </w:rPr>
        <w:t xml:space="preserve">-2011) </w:t>
      </w:r>
      <w:r w:rsidRPr="00E5732C">
        <w:rPr>
          <w:rFonts w:eastAsia="Calibri"/>
          <w:sz w:val="24"/>
          <w:szCs w:val="24"/>
        </w:rPr>
        <w:t xml:space="preserve">Какова молярная концентрация раствора </w:t>
      </w:r>
      <w:r w:rsidRPr="00E5732C">
        <w:rPr>
          <w:rFonts w:eastAsia="Calibri"/>
          <w:sz w:val="24"/>
          <w:szCs w:val="24"/>
          <w:lang w:val="it-IT"/>
        </w:rPr>
        <w:t>ZnCl</w:t>
      </w:r>
      <w:r w:rsidRPr="00E5732C">
        <w:rPr>
          <w:rFonts w:eastAsia="Calibri"/>
          <w:sz w:val="24"/>
          <w:szCs w:val="24"/>
          <w:vertAlign w:val="subscript"/>
        </w:rPr>
        <w:t>2</w:t>
      </w:r>
      <w:r w:rsidRPr="00E5732C">
        <w:rPr>
          <w:rFonts w:eastAsia="Calibri"/>
          <w:sz w:val="24"/>
          <w:szCs w:val="24"/>
        </w:rPr>
        <w:t xml:space="preserve"> объёмом 175 мл, образующегося при полном взаимодействии  </w:t>
      </w:r>
      <w:smartTag w:uri="urn:schemas-microsoft-com:office:smarttags" w:element="metricconverter">
        <w:smartTagPr>
          <w:attr w:name="ProductID" w:val="15.0 г"/>
        </w:smartTagPr>
        <w:r w:rsidRPr="00E5732C">
          <w:rPr>
            <w:rFonts w:eastAsia="Calibri"/>
            <w:sz w:val="24"/>
            <w:szCs w:val="24"/>
          </w:rPr>
          <w:t>15.0 г</w:t>
        </w:r>
      </w:smartTag>
      <w:r w:rsidRPr="00E5732C">
        <w:rPr>
          <w:rFonts w:eastAsia="Calibri"/>
          <w:sz w:val="24"/>
          <w:szCs w:val="24"/>
        </w:rPr>
        <w:t xml:space="preserve"> цинка с раствором </w:t>
      </w:r>
      <w:r w:rsidRPr="00E5732C">
        <w:rPr>
          <w:rFonts w:eastAsia="Calibri"/>
          <w:sz w:val="24"/>
          <w:szCs w:val="24"/>
          <w:lang w:val="it-IT"/>
        </w:rPr>
        <w:t>CuCl</w:t>
      </w:r>
      <w:r w:rsidRPr="00E5732C">
        <w:rPr>
          <w:rFonts w:eastAsia="Calibri"/>
          <w:sz w:val="24"/>
          <w:szCs w:val="24"/>
          <w:vertAlign w:val="subscript"/>
        </w:rPr>
        <w:t>2</w:t>
      </w:r>
      <w:r w:rsidRPr="00E5732C">
        <w:rPr>
          <w:rFonts w:eastAsia="Calibri"/>
          <w:sz w:val="24"/>
          <w:szCs w:val="24"/>
        </w:rPr>
        <w:t xml:space="preserve"> по реакции: </w:t>
      </w:r>
    </w:p>
    <w:p w:rsidR="006B4591" w:rsidRPr="006B4591" w:rsidRDefault="006B4591" w:rsidP="006B4591">
      <w:pPr>
        <w:widowControl w:val="0"/>
        <w:spacing w:after="0"/>
        <w:jc w:val="center"/>
        <w:rPr>
          <w:rFonts w:ascii="Times New Roman" w:eastAsia="Calibri" w:hAnsi="Times New Roman" w:cs="Times New Roman"/>
          <w:sz w:val="24"/>
          <w:szCs w:val="24"/>
          <w:lang w:val="ru-RU"/>
        </w:rPr>
      </w:pPr>
      <w:proofErr w:type="gramStart"/>
      <w:r w:rsidRPr="00E5732C">
        <w:rPr>
          <w:rFonts w:ascii="Times New Roman" w:eastAsia="Calibri" w:hAnsi="Times New Roman" w:cs="Times New Roman"/>
          <w:sz w:val="24"/>
          <w:szCs w:val="24"/>
        </w:rPr>
        <w:t>Zn</w:t>
      </w:r>
      <w:r w:rsidRPr="006B4591">
        <w:rPr>
          <w:rFonts w:ascii="Times New Roman" w:eastAsia="Calibri" w:hAnsi="Times New Roman" w:cs="Times New Roman"/>
          <w:sz w:val="24"/>
          <w:szCs w:val="24"/>
          <w:lang w:val="ru-RU"/>
        </w:rPr>
        <w:t>(</w:t>
      </w:r>
      <w:proofErr w:type="gramEnd"/>
      <w:r w:rsidRPr="006B4591">
        <w:rPr>
          <w:rFonts w:ascii="Times New Roman" w:eastAsia="Calibri" w:hAnsi="Times New Roman" w:cs="Times New Roman"/>
          <w:sz w:val="24"/>
          <w:szCs w:val="24"/>
          <w:lang w:val="ru-RU"/>
        </w:rPr>
        <w:t>тв.)+</w:t>
      </w:r>
      <w:r w:rsidRPr="00E5732C">
        <w:rPr>
          <w:rFonts w:ascii="Times New Roman" w:eastAsia="Calibri" w:hAnsi="Times New Roman" w:cs="Times New Roman"/>
          <w:sz w:val="24"/>
          <w:szCs w:val="24"/>
        </w:rPr>
        <w:t>CuCl</w:t>
      </w:r>
      <w:r w:rsidRPr="006B4591">
        <w:rPr>
          <w:rFonts w:ascii="Times New Roman" w:eastAsia="Calibri" w:hAnsi="Times New Roman" w:cs="Times New Roman"/>
          <w:sz w:val="24"/>
          <w:szCs w:val="24"/>
          <w:vertAlign w:val="subscript"/>
          <w:lang w:val="ru-RU"/>
        </w:rPr>
        <w:t xml:space="preserve">2 </w:t>
      </w:r>
      <w:r w:rsidRPr="006B4591">
        <w:rPr>
          <w:rFonts w:ascii="Times New Roman" w:eastAsia="Calibri" w:hAnsi="Times New Roman" w:cs="Times New Roman"/>
          <w:sz w:val="24"/>
          <w:szCs w:val="24"/>
          <w:lang w:val="ru-RU"/>
        </w:rPr>
        <w:t>(раств.)</w:t>
      </w:r>
      <w:r w:rsidRPr="006B4591">
        <w:rPr>
          <w:rFonts w:ascii="Times New Roman" w:eastAsia="Calibri" w:hAnsi="Times New Roman" w:cs="Times New Roman"/>
          <w:sz w:val="24"/>
          <w:szCs w:val="24"/>
          <w:vertAlign w:val="subscript"/>
          <w:lang w:val="ru-RU"/>
        </w:rPr>
        <w:t xml:space="preserve"> </w:t>
      </w:r>
      <w:r w:rsidRPr="00E5732C">
        <w:rPr>
          <w:rFonts w:ascii="Times New Roman" w:eastAsia="Calibri" w:hAnsi="Times New Roman" w:cs="Times New Roman"/>
          <w:sz w:val="24"/>
          <w:szCs w:val="24"/>
        </w:rPr>
        <w:sym w:font="Symbol" w:char="F0AE"/>
      </w:r>
      <w:r w:rsidRPr="006B4591">
        <w:rPr>
          <w:rFonts w:ascii="Times New Roman" w:eastAsia="Calibri" w:hAnsi="Times New Roman" w:cs="Times New Roman"/>
          <w:sz w:val="24"/>
          <w:szCs w:val="24"/>
          <w:lang w:val="ru-RU"/>
        </w:rPr>
        <w:t xml:space="preserve">  </w:t>
      </w:r>
      <w:proofErr w:type="gramStart"/>
      <w:r w:rsidRPr="00E5732C">
        <w:rPr>
          <w:rFonts w:ascii="Times New Roman" w:eastAsia="Calibri" w:hAnsi="Times New Roman" w:cs="Times New Roman"/>
          <w:sz w:val="24"/>
          <w:szCs w:val="24"/>
        </w:rPr>
        <w:t>ZnCl</w:t>
      </w:r>
      <w:r w:rsidRPr="006B4591">
        <w:rPr>
          <w:rFonts w:ascii="Times New Roman" w:eastAsia="Calibri" w:hAnsi="Times New Roman" w:cs="Times New Roman"/>
          <w:sz w:val="24"/>
          <w:szCs w:val="24"/>
          <w:vertAlign w:val="subscript"/>
          <w:lang w:val="ru-RU"/>
        </w:rPr>
        <w:t>2</w:t>
      </w:r>
      <w:r w:rsidRPr="006B4591">
        <w:rPr>
          <w:rFonts w:ascii="Times New Roman" w:eastAsia="Calibri" w:hAnsi="Times New Roman" w:cs="Times New Roman"/>
          <w:sz w:val="24"/>
          <w:szCs w:val="24"/>
          <w:lang w:val="ru-RU"/>
        </w:rPr>
        <w:t>(</w:t>
      </w:r>
      <w:proofErr w:type="gramEnd"/>
      <w:r w:rsidRPr="006B4591">
        <w:rPr>
          <w:rFonts w:ascii="Times New Roman" w:eastAsia="Calibri" w:hAnsi="Times New Roman" w:cs="Times New Roman"/>
          <w:sz w:val="24"/>
          <w:szCs w:val="24"/>
          <w:lang w:val="ru-RU"/>
        </w:rPr>
        <w:t xml:space="preserve">раств.) + </w:t>
      </w:r>
      <w:r w:rsidRPr="00E5732C">
        <w:rPr>
          <w:rFonts w:ascii="Times New Roman" w:eastAsia="Calibri" w:hAnsi="Times New Roman" w:cs="Times New Roman"/>
          <w:sz w:val="24"/>
          <w:szCs w:val="24"/>
        </w:rPr>
        <w:t>Cu</w:t>
      </w:r>
      <w:r w:rsidRPr="006B4591">
        <w:rPr>
          <w:rFonts w:ascii="Times New Roman" w:eastAsia="Calibri" w:hAnsi="Times New Roman" w:cs="Times New Roman"/>
          <w:sz w:val="24"/>
          <w:szCs w:val="24"/>
          <w:lang w:val="ru-RU"/>
        </w:rPr>
        <w:t>(тв.)</w:t>
      </w:r>
    </w:p>
    <w:p w:rsidR="006B4591" w:rsidRPr="006B4591" w:rsidRDefault="006B4591" w:rsidP="006B4591">
      <w:pPr>
        <w:widowControl w:val="0"/>
        <w:spacing w:after="0"/>
        <w:ind w:firstLine="720"/>
        <w:rPr>
          <w:rFonts w:ascii="Times New Roman" w:hAnsi="Times New Roman" w:cs="Times New Roman"/>
          <w:sz w:val="24"/>
          <w:szCs w:val="24"/>
          <w:lang w:val="ru-RU"/>
        </w:rPr>
      </w:pPr>
      <w:proofErr w:type="gramStart"/>
      <w:r w:rsidRPr="00E5732C">
        <w:rPr>
          <w:rFonts w:ascii="Times New Roman" w:eastAsia="Calibri" w:hAnsi="Times New Roman" w:cs="Times New Roman"/>
          <w:b/>
          <w:bCs/>
          <w:color w:val="FF0000"/>
          <w:sz w:val="24"/>
          <w:szCs w:val="24"/>
        </w:rPr>
        <w:t>A</w:t>
      </w:r>
      <w:r w:rsidRPr="006B4591">
        <w:rPr>
          <w:rFonts w:ascii="Times New Roman" w:eastAsia="Calibri" w:hAnsi="Times New Roman" w:cs="Times New Roman"/>
          <w:b/>
          <w:bCs/>
          <w:color w:val="FF0000"/>
          <w:sz w:val="24"/>
          <w:szCs w:val="24"/>
          <w:lang w:val="ru-RU"/>
        </w:rPr>
        <w:t>.</w:t>
      </w:r>
      <w:r w:rsidRPr="006B4591">
        <w:rPr>
          <w:rFonts w:ascii="Times New Roman" w:hAnsi="Times New Roman" w:cs="Times New Roman"/>
          <w:b/>
          <w:bCs/>
          <w:color w:val="FF0000"/>
          <w:sz w:val="24"/>
          <w:szCs w:val="24"/>
          <w:lang w:val="ru-RU"/>
        </w:rPr>
        <w:t xml:space="preserve"> </w:t>
      </w:r>
      <w:r w:rsidRPr="006B4591">
        <w:rPr>
          <w:rFonts w:ascii="Times New Roman" w:eastAsia="Calibri" w:hAnsi="Times New Roman" w:cs="Times New Roman"/>
          <w:color w:val="FF0000"/>
          <w:sz w:val="24"/>
          <w:szCs w:val="24"/>
          <w:lang w:val="ru-RU"/>
        </w:rPr>
        <w:t xml:space="preserve">1.31 </w:t>
      </w:r>
      <w:r w:rsidRPr="00E5732C">
        <w:rPr>
          <w:rFonts w:ascii="Times New Roman" w:eastAsia="Calibri" w:hAnsi="Times New Roman" w:cs="Times New Roman"/>
          <w:color w:val="FF0000"/>
          <w:sz w:val="24"/>
          <w:szCs w:val="24"/>
        </w:rPr>
        <w:t>M</w:t>
      </w:r>
      <w:r w:rsidRPr="006B4591">
        <w:rPr>
          <w:rFonts w:ascii="Times New Roman" w:hAnsi="Times New Roman" w:cs="Times New Roman"/>
          <w:sz w:val="24"/>
          <w:szCs w:val="24"/>
          <w:lang w:val="ru-RU"/>
        </w:rPr>
        <w:tab/>
        <w:t xml:space="preserve"> </w:t>
      </w:r>
      <w:r w:rsidRPr="00E5732C">
        <w:rPr>
          <w:rFonts w:ascii="Times New Roman" w:eastAsia="Calibri" w:hAnsi="Times New Roman" w:cs="Times New Roman"/>
          <w:b/>
          <w:bCs/>
          <w:sz w:val="24"/>
          <w:szCs w:val="24"/>
        </w:rPr>
        <w:t>B</w:t>
      </w:r>
      <w:r w:rsidRPr="006B4591">
        <w:rPr>
          <w:rFonts w:ascii="Times New Roman" w:eastAsia="Calibri" w:hAnsi="Times New Roman" w:cs="Times New Roman"/>
          <w:b/>
          <w:bCs/>
          <w:sz w:val="24"/>
          <w:szCs w:val="24"/>
          <w:lang w:val="ru-RU"/>
        </w:rPr>
        <w:t>.</w:t>
      </w:r>
      <w:proofErr w:type="gramEnd"/>
      <w:r w:rsidRPr="006B4591">
        <w:rPr>
          <w:rFonts w:ascii="Times New Roman" w:eastAsia="Calibri" w:hAnsi="Times New Roman" w:cs="Times New Roman"/>
          <w:sz w:val="24"/>
          <w:szCs w:val="24"/>
          <w:lang w:val="ru-RU"/>
        </w:rPr>
        <w:t xml:space="preserve"> </w:t>
      </w:r>
      <w:r w:rsidRPr="006B4591">
        <w:rPr>
          <w:rFonts w:ascii="Times New Roman" w:hAnsi="Times New Roman" w:cs="Times New Roman"/>
          <w:sz w:val="24"/>
          <w:szCs w:val="24"/>
          <w:lang w:val="ru-RU"/>
        </w:rPr>
        <w:t xml:space="preserve"> 0.04 </w:t>
      </w:r>
      <w:r w:rsidRPr="00E5732C">
        <w:rPr>
          <w:rFonts w:ascii="Times New Roman" w:hAnsi="Times New Roman" w:cs="Times New Roman"/>
          <w:sz w:val="24"/>
          <w:szCs w:val="24"/>
        </w:rPr>
        <w:t>M</w:t>
      </w:r>
      <w:r w:rsidRPr="006B4591">
        <w:rPr>
          <w:rFonts w:ascii="Times New Roman" w:eastAsia="Calibri" w:hAnsi="Times New Roman" w:cs="Times New Roman"/>
          <w:color w:val="FF0000"/>
          <w:sz w:val="24"/>
          <w:szCs w:val="24"/>
          <w:lang w:val="ru-RU"/>
        </w:rPr>
        <w:tab/>
      </w:r>
      <w:r w:rsidRPr="006B4591">
        <w:rPr>
          <w:rFonts w:ascii="Times New Roman" w:eastAsia="Calibri" w:hAnsi="Times New Roman" w:cs="Times New Roman"/>
          <w:sz w:val="24"/>
          <w:szCs w:val="24"/>
          <w:lang w:val="ru-RU"/>
        </w:rPr>
        <w:tab/>
      </w:r>
      <w:r w:rsidRPr="00E5732C">
        <w:rPr>
          <w:rFonts w:ascii="Times New Roman" w:eastAsia="Calibri" w:hAnsi="Times New Roman" w:cs="Times New Roman"/>
          <w:b/>
          <w:bCs/>
          <w:sz w:val="24"/>
          <w:szCs w:val="24"/>
        </w:rPr>
        <w:t>C</w:t>
      </w:r>
      <w:r w:rsidRPr="006B4591">
        <w:rPr>
          <w:rFonts w:ascii="Times New Roman" w:eastAsia="Calibri" w:hAnsi="Times New Roman" w:cs="Times New Roman"/>
          <w:b/>
          <w:bCs/>
          <w:sz w:val="24"/>
          <w:szCs w:val="24"/>
          <w:lang w:val="ru-RU"/>
        </w:rPr>
        <w:t>.</w:t>
      </w:r>
      <w:r w:rsidRPr="006B4591">
        <w:rPr>
          <w:rFonts w:ascii="Times New Roman" w:eastAsia="Calibri" w:hAnsi="Times New Roman" w:cs="Times New Roman"/>
          <w:sz w:val="24"/>
          <w:szCs w:val="24"/>
          <w:lang w:val="ru-RU"/>
        </w:rPr>
        <w:t xml:space="preserve"> </w:t>
      </w:r>
      <w:r w:rsidRPr="006B4591">
        <w:rPr>
          <w:rFonts w:ascii="Times New Roman" w:hAnsi="Times New Roman" w:cs="Times New Roman"/>
          <w:sz w:val="24"/>
          <w:szCs w:val="24"/>
          <w:lang w:val="ru-RU"/>
        </w:rPr>
        <w:t xml:space="preserve"> </w:t>
      </w:r>
      <w:r w:rsidRPr="006B4591">
        <w:rPr>
          <w:rFonts w:ascii="Times New Roman" w:eastAsia="Calibri" w:hAnsi="Times New Roman" w:cs="Times New Roman"/>
          <w:sz w:val="24"/>
          <w:szCs w:val="24"/>
          <w:lang w:val="ru-RU"/>
        </w:rPr>
        <w:t xml:space="preserve">0.629 </w:t>
      </w:r>
      <w:r w:rsidRPr="00E5732C">
        <w:rPr>
          <w:rFonts w:ascii="Times New Roman" w:eastAsia="Calibri" w:hAnsi="Times New Roman" w:cs="Times New Roman"/>
          <w:sz w:val="24"/>
          <w:szCs w:val="24"/>
        </w:rPr>
        <w:t>M</w:t>
      </w: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r>
      <w:r w:rsidRPr="00E5732C">
        <w:rPr>
          <w:rFonts w:ascii="Times New Roman" w:eastAsia="Calibri" w:hAnsi="Times New Roman" w:cs="Times New Roman"/>
          <w:b/>
          <w:bCs/>
          <w:sz w:val="24"/>
          <w:szCs w:val="24"/>
        </w:rPr>
        <w:t>D</w:t>
      </w:r>
      <w:r w:rsidRPr="006B4591">
        <w:rPr>
          <w:rFonts w:ascii="Times New Roman" w:eastAsia="Calibri" w:hAnsi="Times New Roman" w:cs="Times New Roman"/>
          <w:b/>
          <w:bCs/>
          <w:sz w:val="24"/>
          <w:szCs w:val="24"/>
          <w:lang w:val="ru-RU"/>
        </w:rPr>
        <w:t>.</w:t>
      </w:r>
      <w:r w:rsidRPr="006B4591">
        <w:rPr>
          <w:rFonts w:ascii="Times New Roman" w:eastAsia="Calibri" w:hAnsi="Times New Roman" w:cs="Times New Roman"/>
          <w:sz w:val="24"/>
          <w:szCs w:val="24"/>
          <w:lang w:val="ru-RU"/>
        </w:rPr>
        <w:tab/>
        <w:t xml:space="preserve">0.0857 </w:t>
      </w:r>
      <w:r w:rsidRPr="00E5732C">
        <w:rPr>
          <w:rFonts w:ascii="Times New Roman" w:eastAsia="Calibri" w:hAnsi="Times New Roman" w:cs="Times New Roman"/>
          <w:sz w:val="24"/>
          <w:szCs w:val="24"/>
        </w:rPr>
        <w:t>M</w:t>
      </w:r>
    </w:p>
    <w:p w:rsidR="006B4591" w:rsidRPr="00E5732C" w:rsidRDefault="006B4591" w:rsidP="006B4591">
      <w:pPr>
        <w:pStyle w:val="a4"/>
        <w:widowControl w:val="0"/>
        <w:numPr>
          <w:ilvl w:val="0"/>
          <w:numId w:val="47"/>
        </w:numPr>
        <w:tabs>
          <w:tab w:val="left" w:pos="900"/>
        </w:tabs>
        <w:spacing w:line="276" w:lineRule="auto"/>
        <w:ind w:left="0" w:firstLine="540"/>
        <w:contextualSpacing w:val="0"/>
        <w:rPr>
          <w:rFonts w:eastAsia="Calibri"/>
          <w:sz w:val="24"/>
          <w:szCs w:val="24"/>
        </w:rPr>
      </w:pPr>
      <w:r w:rsidRPr="00E5732C">
        <w:rPr>
          <w:sz w:val="24"/>
          <w:szCs w:val="24"/>
        </w:rPr>
        <w:t>(</w:t>
      </w:r>
      <w:r w:rsidRPr="00E5732C">
        <w:rPr>
          <w:sz w:val="24"/>
          <w:szCs w:val="24"/>
          <w:lang w:val="en-US"/>
        </w:rPr>
        <w:t>IJSO</w:t>
      </w:r>
      <w:r w:rsidRPr="00E5732C">
        <w:rPr>
          <w:sz w:val="24"/>
          <w:szCs w:val="24"/>
        </w:rPr>
        <w:t xml:space="preserve">-2011)  </w:t>
      </w:r>
      <w:r w:rsidRPr="00E5732C">
        <w:rPr>
          <w:rFonts w:eastAsia="Calibri"/>
          <w:sz w:val="24"/>
          <w:szCs w:val="24"/>
        </w:rPr>
        <w:t xml:space="preserve">Вычислите pH  раствора, образующегося при добавлении 25 мл </w:t>
      </w:r>
      <w:smartTag w:uri="urn:schemas-microsoft-com:office:smarttags" w:element="metricconverter">
        <w:smartTagPr>
          <w:attr w:name="ProductID" w:val="0.05 М"/>
        </w:smartTagPr>
        <w:r w:rsidRPr="00E5732C">
          <w:rPr>
            <w:rFonts w:eastAsia="Calibri"/>
            <w:sz w:val="24"/>
            <w:szCs w:val="24"/>
          </w:rPr>
          <w:t>0.05 М</w:t>
        </w:r>
      </w:smartTag>
      <w:r w:rsidRPr="00E5732C">
        <w:rPr>
          <w:rFonts w:eastAsia="Calibri"/>
          <w:sz w:val="24"/>
          <w:szCs w:val="24"/>
        </w:rPr>
        <w:t xml:space="preserve">. раствора NaOH к 50 мл </w:t>
      </w:r>
      <w:smartTag w:uri="urn:schemas-microsoft-com:office:smarttags" w:element="metricconverter">
        <w:smartTagPr>
          <w:attr w:name="ProductID" w:val="0.01 М"/>
        </w:smartTagPr>
        <w:r w:rsidRPr="00E5732C">
          <w:rPr>
            <w:rFonts w:eastAsia="Calibri"/>
            <w:sz w:val="24"/>
            <w:szCs w:val="24"/>
          </w:rPr>
          <w:t>0.01 М</w:t>
        </w:r>
      </w:smartTag>
      <w:r w:rsidRPr="00E5732C">
        <w:rPr>
          <w:rFonts w:eastAsia="Calibri"/>
          <w:sz w:val="24"/>
          <w:szCs w:val="24"/>
        </w:rPr>
        <w:t xml:space="preserve"> раствора HCl.</w:t>
      </w:r>
    </w:p>
    <w:p w:rsidR="006B4591" w:rsidRPr="00E5732C" w:rsidRDefault="006B4591" w:rsidP="006B4591">
      <w:pPr>
        <w:widowControl w:val="0"/>
        <w:spacing w:after="0"/>
        <w:ind w:left="2131" w:firstLine="706"/>
        <w:rPr>
          <w:rFonts w:ascii="Times New Roman" w:eastAsia="Calibri" w:hAnsi="Times New Roman" w:cs="Times New Roman"/>
          <w:sz w:val="24"/>
          <w:szCs w:val="24"/>
        </w:rPr>
      </w:pPr>
      <w:r w:rsidRPr="00E5732C">
        <w:rPr>
          <w:rFonts w:ascii="Times New Roman" w:eastAsia="Calibri" w:hAnsi="Times New Roman" w:cs="Times New Roman"/>
          <w:b/>
          <w:bCs/>
          <w:sz w:val="24"/>
          <w:szCs w:val="24"/>
        </w:rPr>
        <w:t>A.</w:t>
      </w:r>
      <w:r w:rsidRPr="00E5732C">
        <w:rPr>
          <w:rFonts w:ascii="Times New Roman" w:hAnsi="Times New Roman" w:cs="Times New Roman"/>
          <w:b/>
          <w:bCs/>
          <w:sz w:val="24"/>
          <w:szCs w:val="24"/>
        </w:rPr>
        <w:t xml:space="preserve"> </w:t>
      </w:r>
      <w:r w:rsidRPr="00E5732C">
        <w:rPr>
          <w:rFonts w:ascii="Times New Roman" w:eastAsia="Calibri" w:hAnsi="Times New Roman" w:cs="Times New Roman"/>
          <w:sz w:val="24"/>
          <w:szCs w:val="24"/>
        </w:rPr>
        <w:t>2.8</w:t>
      </w:r>
      <w:r w:rsidRPr="00E5732C">
        <w:rPr>
          <w:rFonts w:ascii="Times New Roman" w:hAnsi="Times New Roman" w:cs="Times New Roman"/>
          <w:sz w:val="24"/>
          <w:szCs w:val="24"/>
        </w:rPr>
        <w:tab/>
      </w:r>
      <w:r w:rsidRPr="00E5732C">
        <w:rPr>
          <w:rFonts w:ascii="Times New Roman" w:hAnsi="Times New Roman" w:cs="Times New Roman"/>
          <w:sz w:val="24"/>
          <w:szCs w:val="24"/>
        </w:rPr>
        <w:tab/>
      </w:r>
      <w:r w:rsidRPr="00E5732C">
        <w:rPr>
          <w:rFonts w:ascii="Times New Roman" w:eastAsia="Calibri" w:hAnsi="Times New Roman" w:cs="Times New Roman"/>
          <w:b/>
          <w:bCs/>
          <w:sz w:val="24"/>
          <w:szCs w:val="24"/>
        </w:rPr>
        <w:t>B.</w:t>
      </w:r>
      <w:r w:rsidRPr="00E5732C">
        <w:rPr>
          <w:rFonts w:ascii="Times New Roman" w:hAnsi="Times New Roman" w:cs="Times New Roman"/>
          <w:b/>
          <w:bCs/>
          <w:sz w:val="24"/>
          <w:szCs w:val="24"/>
        </w:rPr>
        <w:t xml:space="preserve"> </w:t>
      </w:r>
      <w:r w:rsidRPr="00E5732C">
        <w:rPr>
          <w:rFonts w:ascii="Times New Roman" w:eastAsia="Calibri" w:hAnsi="Times New Roman" w:cs="Times New Roman"/>
          <w:sz w:val="24"/>
          <w:szCs w:val="24"/>
        </w:rPr>
        <w:t>12.5</w:t>
      </w:r>
      <w:r w:rsidRPr="00E5732C">
        <w:rPr>
          <w:rFonts w:ascii="Times New Roman" w:eastAsia="Calibri" w:hAnsi="Times New Roman" w:cs="Times New Roman"/>
          <w:sz w:val="24"/>
          <w:szCs w:val="24"/>
        </w:rPr>
        <w:tab/>
      </w:r>
      <w:r w:rsidRPr="00E5732C">
        <w:rPr>
          <w:rFonts w:ascii="Times New Roman" w:hAnsi="Times New Roman" w:cs="Times New Roman"/>
          <w:sz w:val="24"/>
          <w:szCs w:val="24"/>
        </w:rPr>
        <w:tab/>
      </w:r>
      <w:r w:rsidRPr="00E5732C">
        <w:rPr>
          <w:rFonts w:ascii="Times New Roman" w:eastAsia="Calibri" w:hAnsi="Times New Roman" w:cs="Times New Roman"/>
          <w:b/>
          <w:bCs/>
          <w:sz w:val="24"/>
          <w:szCs w:val="24"/>
        </w:rPr>
        <w:t>C.</w:t>
      </w:r>
      <w:r w:rsidRPr="00E5732C">
        <w:rPr>
          <w:rFonts w:ascii="Times New Roman" w:hAnsi="Times New Roman" w:cs="Times New Roman"/>
          <w:b/>
          <w:bCs/>
          <w:sz w:val="24"/>
          <w:szCs w:val="24"/>
        </w:rPr>
        <w:t xml:space="preserve"> </w:t>
      </w:r>
      <w:r w:rsidRPr="00E5732C">
        <w:rPr>
          <w:rFonts w:ascii="Times New Roman" w:eastAsia="Calibri" w:hAnsi="Times New Roman" w:cs="Times New Roman"/>
          <w:sz w:val="24"/>
          <w:szCs w:val="24"/>
        </w:rPr>
        <w:t>2.0</w:t>
      </w:r>
      <w:r w:rsidRPr="00E5732C">
        <w:rPr>
          <w:rFonts w:ascii="Times New Roman" w:hAnsi="Times New Roman" w:cs="Times New Roman"/>
          <w:sz w:val="24"/>
          <w:szCs w:val="24"/>
        </w:rPr>
        <w:tab/>
      </w:r>
      <w:r w:rsidRPr="00E5732C">
        <w:rPr>
          <w:rFonts w:ascii="Times New Roman" w:hAnsi="Times New Roman" w:cs="Times New Roman"/>
          <w:sz w:val="24"/>
          <w:szCs w:val="24"/>
        </w:rPr>
        <w:tab/>
      </w:r>
      <w:r w:rsidRPr="00E5732C">
        <w:rPr>
          <w:rFonts w:ascii="Times New Roman" w:eastAsia="Calibri" w:hAnsi="Times New Roman" w:cs="Times New Roman"/>
          <w:b/>
          <w:bCs/>
          <w:color w:val="FF0000"/>
          <w:sz w:val="24"/>
          <w:szCs w:val="24"/>
        </w:rPr>
        <w:t>D.</w:t>
      </w:r>
      <w:r w:rsidRPr="00E5732C">
        <w:rPr>
          <w:rFonts w:ascii="Times New Roman" w:hAnsi="Times New Roman" w:cs="Times New Roman"/>
          <w:color w:val="FF0000"/>
          <w:sz w:val="24"/>
          <w:szCs w:val="24"/>
        </w:rPr>
        <w:t xml:space="preserve"> </w:t>
      </w:r>
      <w:r w:rsidRPr="00E5732C">
        <w:rPr>
          <w:rFonts w:ascii="Times New Roman" w:eastAsia="Calibri" w:hAnsi="Times New Roman" w:cs="Times New Roman"/>
          <w:color w:val="FF0000"/>
          <w:sz w:val="24"/>
          <w:szCs w:val="24"/>
        </w:rPr>
        <w:t>12.0</w:t>
      </w:r>
      <w:r w:rsidRPr="00E5732C">
        <w:rPr>
          <w:rFonts w:ascii="Times New Roman" w:eastAsia="Calibri" w:hAnsi="Times New Roman" w:cs="Times New Roman"/>
          <w:sz w:val="24"/>
          <w:szCs w:val="24"/>
        </w:rPr>
        <w:t xml:space="preserve"> </w:t>
      </w:r>
    </w:p>
    <w:p w:rsidR="006B4591" w:rsidRPr="00E5732C" w:rsidRDefault="006B4591" w:rsidP="006B4591">
      <w:pPr>
        <w:pStyle w:val="a4"/>
        <w:widowControl w:val="0"/>
        <w:numPr>
          <w:ilvl w:val="0"/>
          <w:numId w:val="47"/>
        </w:numPr>
        <w:tabs>
          <w:tab w:val="left" w:pos="900"/>
        </w:tabs>
        <w:autoSpaceDE w:val="0"/>
        <w:autoSpaceDN w:val="0"/>
        <w:adjustRightInd w:val="0"/>
        <w:spacing w:line="276" w:lineRule="auto"/>
        <w:ind w:left="0" w:firstLine="540"/>
        <w:contextualSpacing w:val="0"/>
        <w:jc w:val="both"/>
        <w:rPr>
          <w:sz w:val="24"/>
          <w:szCs w:val="24"/>
        </w:rPr>
      </w:pPr>
      <w:r w:rsidRPr="00E5732C">
        <w:rPr>
          <w:sz w:val="24"/>
          <w:szCs w:val="24"/>
        </w:rPr>
        <w:t>(</w:t>
      </w:r>
      <w:r w:rsidRPr="00E5732C">
        <w:rPr>
          <w:sz w:val="24"/>
          <w:szCs w:val="24"/>
          <w:lang w:val="en-US"/>
        </w:rPr>
        <w:t>IJSO</w:t>
      </w:r>
      <w:r w:rsidRPr="00E5732C">
        <w:rPr>
          <w:sz w:val="24"/>
          <w:szCs w:val="24"/>
        </w:rPr>
        <w:t>-2012) При растворении некоторых веществ, температура раствора понижается. Этот процесс является эндотермическим. При эндотермическом растворении:</w:t>
      </w:r>
    </w:p>
    <w:p w:rsidR="006B4591" w:rsidRPr="006B4591" w:rsidRDefault="006B4591" w:rsidP="006B4591">
      <w:pPr>
        <w:widowControl w:val="0"/>
        <w:autoSpaceDE w:val="0"/>
        <w:autoSpaceDN w:val="0"/>
        <w:adjustRightInd w:val="0"/>
        <w:spacing w:after="0"/>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w:t>
      </w:r>
      <w:r w:rsidRPr="00E5732C">
        <w:rPr>
          <w:rFonts w:ascii="Times New Roman" w:hAnsi="Times New Roman" w:cs="Times New Roman"/>
          <w:sz w:val="24"/>
          <w:szCs w:val="24"/>
        </w:rPr>
        <w:t>A</w:t>
      </w:r>
      <w:r w:rsidRPr="006B4591">
        <w:rPr>
          <w:rFonts w:ascii="Times New Roman" w:hAnsi="Times New Roman" w:cs="Times New Roman"/>
          <w:sz w:val="24"/>
          <w:szCs w:val="24"/>
          <w:lang w:val="ru-RU"/>
        </w:rPr>
        <w:t xml:space="preserve">) Энергия, выделяющаяся при взаимодействии между молекулами растворителя и </w:t>
      </w:r>
      <w:r w:rsidRPr="006B4591">
        <w:rPr>
          <w:rFonts w:ascii="Times New Roman" w:hAnsi="Times New Roman" w:cs="Times New Roman"/>
          <w:sz w:val="24"/>
          <w:szCs w:val="24"/>
          <w:lang w:val="ru-RU"/>
        </w:rPr>
        <w:lastRenderedPageBreak/>
        <w:t xml:space="preserve">растворённого вещества больше, чем энергия, поглощающаяся при разрушении связей между молекулами растворенного вещества. </w:t>
      </w:r>
    </w:p>
    <w:p w:rsidR="006B4591" w:rsidRPr="006B4591" w:rsidRDefault="006B4591" w:rsidP="006B4591">
      <w:pPr>
        <w:widowControl w:val="0"/>
        <w:autoSpaceDE w:val="0"/>
        <w:autoSpaceDN w:val="0"/>
        <w:adjustRightInd w:val="0"/>
        <w:spacing w:after="0"/>
        <w:jc w:val="both"/>
        <w:rPr>
          <w:rFonts w:ascii="Times New Roman" w:hAnsi="Times New Roman" w:cs="Times New Roman"/>
          <w:color w:val="FF0000"/>
          <w:sz w:val="24"/>
          <w:szCs w:val="24"/>
          <w:lang w:val="ru-RU"/>
        </w:rPr>
      </w:pPr>
      <w:r w:rsidRPr="006B4591">
        <w:rPr>
          <w:rFonts w:ascii="Times New Roman" w:hAnsi="Times New Roman" w:cs="Times New Roman"/>
          <w:sz w:val="24"/>
          <w:szCs w:val="24"/>
          <w:lang w:val="ru-RU"/>
        </w:rPr>
        <w:t>(</w:t>
      </w:r>
      <w:r w:rsidRPr="00E5732C">
        <w:rPr>
          <w:rFonts w:ascii="Times New Roman" w:hAnsi="Times New Roman" w:cs="Times New Roman"/>
          <w:sz w:val="24"/>
          <w:szCs w:val="24"/>
        </w:rPr>
        <w:t>B</w:t>
      </w:r>
      <w:r w:rsidRPr="006B4591">
        <w:rPr>
          <w:rFonts w:ascii="Times New Roman" w:hAnsi="Times New Roman" w:cs="Times New Roman"/>
          <w:sz w:val="24"/>
          <w:szCs w:val="24"/>
          <w:lang w:val="ru-RU"/>
        </w:rPr>
        <w:t xml:space="preserve">) </w:t>
      </w:r>
      <w:r w:rsidRPr="006B4591">
        <w:rPr>
          <w:rFonts w:ascii="Times New Roman" w:hAnsi="Times New Roman" w:cs="Times New Roman"/>
          <w:color w:val="FF0000"/>
          <w:sz w:val="24"/>
          <w:szCs w:val="24"/>
          <w:lang w:val="ru-RU"/>
        </w:rPr>
        <w:t>Энергия поглощающаяся, при разрушении связей между частицами растворенного вещества больше, чем энергия выделяющаяся, при взаимодействии молекул растворителя с частицами растворенного вещества.</w:t>
      </w:r>
    </w:p>
    <w:p w:rsidR="006B4591" w:rsidRPr="006B4591" w:rsidRDefault="006B4591" w:rsidP="006B4591">
      <w:pPr>
        <w:widowControl w:val="0"/>
        <w:autoSpaceDE w:val="0"/>
        <w:autoSpaceDN w:val="0"/>
        <w:adjustRightInd w:val="0"/>
        <w:spacing w:after="0"/>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w:t>
      </w:r>
      <w:r w:rsidRPr="00E5732C">
        <w:rPr>
          <w:rFonts w:ascii="Times New Roman" w:hAnsi="Times New Roman" w:cs="Times New Roman"/>
          <w:sz w:val="24"/>
          <w:szCs w:val="24"/>
        </w:rPr>
        <w:t>C</w:t>
      </w:r>
      <w:r w:rsidRPr="006B4591">
        <w:rPr>
          <w:rFonts w:ascii="Times New Roman" w:hAnsi="Times New Roman" w:cs="Times New Roman"/>
          <w:sz w:val="24"/>
          <w:szCs w:val="24"/>
          <w:lang w:val="ru-RU"/>
        </w:rPr>
        <w:t>) Энергия, поглощающаяся при разрушении связей между  молекулами растворенного вещества больше, чем энергия, поглощающаяся при разрушении связей между  молекулами растворителя.</w:t>
      </w:r>
    </w:p>
    <w:p w:rsidR="006B4591" w:rsidRPr="006B4591" w:rsidRDefault="006B4591" w:rsidP="006B4591">
      <w:pPr>
        <w:widowControl w:val="0"/>
        <w:autoSpaceDE w:val="0"/>
        <w:autoSpaceDN w:val="0"/>
        <w:adjustRightInd w:val="0"/>
        <w:spacing w:after="0"/>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w:t>
      </w:r>
      <w:r w:rsidRPr="00E5732C">
        <w:rPr>
          <w:rFonts w:ascii="Times New Roman" w:hAnsi="Times New Roman" w:cs="Times New Roman"/>
          <w:sz w:val="24"/>
          <w:szCs w:val="24"/>
        </w:rPr>
        <w:t>D</w:t>
      </w:r>
      <w:r w:rsidRPr="006B4591">
        <w:rPr>
          <w:rFonts w:ascii="Times New Roman" w:hAnsi="Times New Roman" w:cs="Times New Roman"/>
          <w:sz w:val="24"/>
          <w:szCs w:val="24"/>
          <w:lang w:val="ru-RU"/>
        </w:rPr>
        <w:t>) Энергия, выделяющаяся при разрушении связей между молекулами растворителя больше чем энергия, выделяющаяся при образовании связей между молекулами растворенного вещества и растворителя.</w:t>
      </w:r>
    </w:p>
    <w:p w:rsidR="006B4591" w:rsidRPr="006B4591" w:rsidRDefault="006B4591" w:rsidP="006B4591">
      <w:pPr>
        <w:widowControl w:val="0"/>
        <w:autoSpaceDE w:val="0"/>
        <w:autoSpaceDN w:val="0"/>
        <w:adjustRightInd w:val="0"/>
        <w:spacing w:after="0"/>
        <w:ind w:firstLine="540"/>
        <w:rPr>
          <w:rFonts w:ascii="Times New Roman" w:hAnsi="Times New Roman" w:cs="Times New Roman"/>
          <w:sz w:val="24"/>
          <w:szCs w:val="24"/>
          <w:lang w:val="ru-RU"/>
        </w:rPr>
      </w:pPr>
      <w:r w:rsidRPr="006B4591">
        <w:rPr>
          <w:rFonts w:ascii="Times New Roman" w:hAnsi="Times New Roman" w:cs="Times New Roman"/>
          <w:b/>
          <w:sz w:val="24"/>
          <w:szCs w:val="24"/>
          <w:lang w:val="ru-RU"/>
        </w:rPr>
        <w:t>25)</w:t>
      </w:r>
      <w:r w:rsidRPr="006B4591">
        <w:rPr>
          <w:rFonts w:ascii="Times New Roman" w:hAnsi="Times New Roman" w:cs="Times New Roman"/>
          <w:sz w:val="24"/>
          <w:szCs w:val="24"/>
          <w:lang w:val="ru-RU"/>
        </w:rPr>
        <w:t xml:space="preserve"> (</w:t>
      </w:r>
      <w:r w:rsidRPr="00E5732C">
        <w:rPr>
          <w:rFonts w:ascii="Times New Roman" w:hAnsi="Times New Roman" w:cs="Times New Roman"/>
          <w:sz w:val="24"/>
          <w:szCs w:val="24"/>
        </w:rPr>
        <w:t>IJSO</w:t>
      </w:r>
      <w:r w:rsidRPr="006B4591">
        <w:rPr>
          <w:rFonts w:ascii="Times New Roman" w:hAnsi="Times New Roman" w:cs="Times New Roman"/>
          <w:sz w:val="24"/>
          <w:szCs w:val="24"/>
          <w:lang w:val="ru-RU"/>
        </w:rPr>
        <w:t>-2012) Рассмотрите следующее равновесие в водном растворе;</w:t>
      </w:r>
    </w:p>
    <w:p w:rsidR="006B4591" w:rsidRPr="00E5732C" w:rsidRDefault="006B4591" w:rsidP="006B4591">
      <w:pPr>
        <w:widowControl w:val="0"/>
        <w:autoSpaceDE w:val="0"/>
        <w:autoSpaceDN w:val="0"/>
        <w:adjustRightInd w:val="0"/>
        <w:spacing w:after="0"/>
        <w:jc w:val="center"/>
        <w:rPr>
          <w:rFonts w:ascii="Times New Roman" w:hAnsi="Times New Roman" w:cs="Times New Roman"/>
          <w:sz w:val="24"/>
          <w:szCs w:val="24"/>
          <w:vertAlign w:val="subscript"/>
          <w:lang w:val="pt-BR"/>
        </w:rPr>
      </w:pPr>
      <w:r w:rsidRPr="00E5732C">
        <w:rPr>
          <w:rFonts w:ascii="Times New Roman" w:hAnsi="Times New Roman" w:cs="Times New Roman"/>
          <w:sz w:val="24"/>
          <w:szCs w:val="24"/>
          <w:lang w:val="pt-BR"/>
        </w:rPr>
        <w:t>HF</w:t>
      </w:r>
      <w:r w:rsidRPr="00E5732C">
        <w:rPr>
          <w:rFonts w:ascii="Times New Roman" w:hAnsi="Times New Roman" w:cs="Times New Roman"/>
          <w:sz w:val="24"/>
          <w:szCs w:val="24"/>
          <w:vertAlign w:val="subscript"/>
          <w:lang w:val="pt-BR"/>
        </w:rPr>
        <w:t xml:space="preserve">(aq) </w:t>
      </w:r>
      <w:r w:rsidRPr="00E5732C">
        <w:rPr>
          <w:rFonts w:ascii="Times New Roman" w:hAnsi="Times New Roman" w:cs="Times New Roman"/>
          <w:sz w:val="24"/>
          <w:szCs w:val="24"/>
          <w:lang w:val="pt-BR"/>
        </w:rPr>
        <w:sym w:font="Symbol" w:char="F0AB"/>
      </w:r>
      <w:r w:rsidRPr="00E5732C">
        <w:rPr>
          <w:rFonts w:ascii="Times New Roman" w:hAnsi="Times New Roman" w:cs="Times New Roman"/>
          <w:sz w:val="24"/>
          <w:szCs w:val="24"/>
          <w:lang w:val="pt-BR"/>
        </w:rPr>
        <w:t xml:space="preserve"> H</w:t>
      </w:r>
      <w:r w:rsidRPr="00E5732C">
        <w:rPr>
          <w:rFonts w:ascii="Times New Roman" w:hAnsi="Times New Roman" w:cs="Times New Roman"/>
          <w:sz w:val="24"/>
          <w:szCs w:val="24"/>
          <w:vertAlign w:val="superscript"/>
          <w:lang w:val="pt-BR"/>
        </w:rPr>
        <w:t>+</w:t>
      </w:r>
      <w:r w:rsidRPr="00E5732C">
        <w:rPr>
          <w:rFonts w:ascii="Times New Roman" w:hAnsi="Times New Roman" w:cs="Times New Roman"/>
          <w:sz w:val="24"/>
          <w:szCs w:val="24"/>
          <w:vertAlign w:val="subscript"/>
          <w:lang w:val="pt-BR"/>
        </w:rPr>
        <w:t>(aq)</w:t>
      </w:r>
      <w:r w:rsidRPr="00E5732C">
        <w:rPr>
          <w:rFonts w:ascii="Times New Roman" w:hAnsi="Times New Roman" w:cs="Times New Roman"/>
          <w:sz w:val="24"/>
          <w:szCs w:val="24"/>
          <w:lang w:val="pt-BR"/>
        </w:rPr>
        <w:t xml:space="preserve"> + F</w:t>
      </w:r>
      <w:r w:rsidRPr="00E5732C">
        <w:rPr>
          <w:rFonts w:ascii="Times New Roman" w:hAnsi="Times New Roman" w:cs="Times New Roman"/>
          <w:sz w:val="24"/>
          <w:szCs w:val="24"/>
          <w:vertAlign w:val="superscript"/>
          <w:lang w:val="pt-BR"/>
        </w:rPr>
        <w:t>-</w:t>
      </w:r>
      <w:r w:rsidRPr="00E5732C">
        <w:rPr>
          <w:rFonts w:ascii="Times New Roman" w:hAnsi="Times New Roman" w:cs="Times New Roman"/>
          <w:sz w:val="24"/>
          <w:szCs w:val="24"/>
          <w:vertAlign w:val="subscript"/>
          <w:lang w:val="pt-BR"/>
        </w:rPr>
        <w:t>(aq)</w:t>
      </w:r>
    </w:p>
    <w:p w:rsidR="006B4591" w:rsidRPr="006B4591" w:rsidRDefault="006B4591" w:rsidP="006B4591">
      <w:pPr>
        <w:widowControl w:val="0"/>
        <w:autoSpaceDE w:val="0"/>
        <w:autoSpaceDN w:val="0"/>
        <w:adjustRightInd w:val="0"/>
        <w:spacing w:after="0"/>
        <w:rPr>
          <w:rFonts w:ascii="Times New Roman" w:hAnsi="Times New Roman" w:cs="Times New Roman"/>
          <w:sz w:val="24"/>
          <w:szCs w:val="24"/>
          <w:lang w:val="ru-RU"/>
        </w:rPr>
      </w:pPr>
      <w:proofErr w:type="gramStart"/>
      <w:r w:rsidRPr="006B4591">
        <w:rPr>
          <w:rFonts w:ascii="Times New Roman" w:hAnsi="Times New Roman" w:cs="Times New Roman"/>
          <w:sz w:val="24"/>
          <w:szCs w:val="24"/>
          <w:lang w:val="ru-RU"/>
        </w:rPr>
        <w:t>Добавление</w:t>
      </w:r>
      <w:proofErr w:type="gramEnd"/>
      <w:r w:rsidRPr="006B4591">
        <w:rPr>
          <w:rFonts w:ascii="Times New Roman" w:hAnsi="Times New Roman" w:cs="Times New Roman"/>
          <w:sz w:val="24"/>
          <w:szCs w:val="24"/>
          <w:lang w:val="ru-RU"/>
        </w:rPr>
        <w:t xml:space="preserve"> какой пары  веществ к раствору уменьшит количество молекул </w:t>
      </w:r>
      <w:r w:rsidRPr="00E5732C">
        <w:rPr>
          <w:rFonts w:ascii="Times New Roman" w:hAnsi="Times New Roman" w:cs="Times New Roman"/>
          <w:sz w:val="24"/>
          <w:szCs w:val="24"/>
        </w:rPr>
        <w:t>HF</w:t>
      </w:r>
      <w:r w:rsidRPr="006B4591">
        <w:rPr>
          <w:rFonts w:ascii="Times New Roman" w:hAnsi="Times New Roman" w:cs="Times New Roman"/>
          <w:sz w:val="24"/>
          <w:szCs w:val="24"/>
          <w:lang w:val="ru-RU"/>
        </w:rPr>
        <w:t xml:space="preserve"> в равновесии?</w:t>
      </w:r>
    </w:p>
    <w:p w:rsidR="006B4591" w:rsidRPr="00E5732C" w:rsidRDefault="006B4591" w:rsidP="006B4591">
      <w:pPr>
        <w:widowControl w:val="0"/>
        <w:spacing w:after="0"/>
        <w:rPr>
          <w:rFonts w:ascii="Times New Roman" w:hAnsi="Times New Roman" w:cs="Times New Roman"/>
          <w:sz w:val="24"/>
          <w:szCs w:val="24"/>
          <w:vertAlign w:val="subscript"/>
          <w:lang w:val="pt-BR"/>
        </w:rPr>
      </w:pPr>
      <w:r w:rsidRPr="00E5732C">
        <w:rPr>
          <w:rFonts w:ascii="Times New Roman" w:hAnsi="Times New Roman" w:cs="Times New Roman"/>
          <w:sz w:val="24"/>
          <w:szCs w:val="24"/>
          <w:lang w:val="pt-BR"/>
        </w:rPr>
        <w:t>(A) NaCl, CaCl</w:t>
      </w:r>
      <w:r w:rsidRPr="00E5732C">
        <w:rPr>
          <w:rFonts w:ascii="Times New Roman" w:hAnsi="Times New Roman" w:cs="Times New Roman"/>
          <w:sz w:val="24"/>
          <w:szCs w:val="24"/>
          <w:vertAlign w:val="subscript"/>
          <w:lang w:val="pt-BR"/>
        </w:rPr>
        <w:t>2</w:t>
      </w:r>
      <w:r w:rsidRPr="00E5732C">
        <w:rPr>
          <w:rFonts w:ascii="Times New Roman" w:hAnsi="Times New Roman" w:cs="Times New Roman"/>
          <w:sz w:val="24"/>
          <w:szCs w:val="24"/>
          <w:vertAlign w:val="subscript"/>
          <w:lang w:val="pt-BR"/>
        </w:rPr>
        <w:tab/>
      </w:r>
      <w:r w:rsidRPr="00E5732C">
        <w:rPr>
          <w:rFonts w:ascii="Times New Roman" w:hAnsi="Times New Roman" w:cs="Times New Roman"/>
          <w:sz w:val="24"/>
          <w:szCs w:val="24"/>
          <w:lang w:val="pt-BR"/>
        </w:rPr>
        <w:t xml:space="preserve">(B) </w:t>
      </w:r>
      <w:r w:rsidRPr="00E5732C">
        <w:rPr>
          <w:rFonts w:ascii="Times New Roman" w:hAnsi="Times New Roman" w:cs="Times New Roman"/>
          <w:color w:val="FF0000"/>
          <w:sz w:val="24"/>
          <w:szCs w:val="24"/>
          <w:lang w:val="pt-BR"/>
        </w:rPr>
        <w:t>NaF,</w:t>
      </w:r>
      <w:r w:rsidRPr="00E5732C">
        <w:rPr>
          <w:rFonts w:ascii="Times New Roman" w:hAnsi="Times New Roman" w:cs="Times New Roman"/>
          <w:color w:val="FF0000"/>
          <w:sz w:val="24"/>
          <w:szCs w:val="24"/>
          <w:vertAlign w:val="subscript"/>
          <w:lang w:val="pt-BR"/>
        </w:rPr>
        <w:t xml:space="preserve"> </w:t>
      </w:r>
      <w:r w:rsidRPr="00E5732C">
        <w:rPr>
          <w:rFonts w:ascii="Times New Roman" w:hAnsi="Times New Roman" w:cs="Times New Roman"/>
          <w:color w:val="FF0000"/>
          <w:sz w:val="24"/>
          <w:szCs w:val="24"/>
          <w:lang w:val="pt-BR"/>
        </w:rPr>
        <w:t>NaOH</w:t>
      </w:r>
      <w:r w:rsidRPr="00E5732C">
        <w:rPr>
          <w:rFonts w:ascii="Times New Roman" w:hAnsi="Times New Roman" w:cs="Times New Roman"/>
          <w:sz w:val="24"/>
          <w:szCs w:val="24"/>
          <w:lang w:val="pt-BR"/>
        </w:rPr>
        <w:tab/>
        <w:t>(C) H</w:t>
      </w:r>
      <w:r w:rsidRPr="00E5732C">
        <w:rPr>
          <w:rFonts w:ascii="Times New Roman" w:hAnsi="Times New Roman" w:cs="Times New Roman"/>
          <w:sz w:val="24"/>
          <w:szCs w:val="24"/>
          <w:vertAlign w:val="subscript"/>
          <w:lang w:val="pt-BR"/>
        </w:rPr>
        <w:t>2</w:t>
      </w:r>
      <w:r w:rsidRPr="00E5732C">
        <w:rPr>
          <w:rFonts w:ascii="Times New Roman" w:hAnsi="Times New Roman" w:cs="Times New Roman"/>
          <w:sz w:val="24"/>
          <w:szCs w:val="24"/>
          <w:lang w:val="pt-BR"/>
        </w:rPr>
        <w:t>O, NH</w:t>
      </w:r>
      <w:r w:rsidRPr="00E5732C">
        <w:rPr>
          <w:rFonts w:ascii="Times New Roman" w:hAnsi="Times New Roman" w:cs="Times New Roman"/>
          <w:sz w:val="24"/>
          <w:szCs w:val="24"/>
          <w:lang w:val="pt-BR"/>
        </w:rPr>
        <w:softHyphen/>
      </w:r>
      <w:r w:rsidRPr="00E5732C">
        <w:rPr>
          <w:rFonts w:ascii="Times New Roman" w:hAnsi="Times New Roman" w:cs="Times New Roman"/>
          <w:sz w:val="24"/>
          <w:szCs w:val="24"/>
          <w:vertAlign w:val="subscript"/>
          <w:lang w:val="pt-BR"/>
        </w:rPr>
        <w:t>3</w:t>
      </w:r>
      <w:r w:rsidRPr="00E5732C">
        <w:rPr>
          <w:rFonts w:ascii="Times New Roman" w:hAnsi="Times New Roman" w:cs="Times New Roman"/>
          <w:sz w:val="24"/>
          <w:szCs w:val="24"/>
          <w:vertAlign w:val="subscript"/>
          <w:lang w:val="pt-BR"/>
        </w:rPr>
        <w:tab/>
      </w:r>
      <w:r w:rsidRPr="00E5732C">
        <w:rPr>
          <w:rFonts w:ascii="Times New Roman" w:hAnsi="Times New Roman" w:cs="Times New Roman"/>
          <w:sz w:val="24"/>
          <w:szCs w:val="24"/>
          <w:vertAlign w:val="subscript"/>
          <w:lang w:val="pt-BR"/>
        </w:rPr>
        <w:tab/>
      </w:r>
      <w:r w:rsidRPr="00E5732C">
        <w:rPr>
          <w:rFonts w:ascii="Times New Roman" w:hAnsi="Times New Roman" w:cs="Times New Roman"/>
          <w:sz w:val="24"/>
          <w:szCs w:val="24"/>
          <w:lang w:val="pt-BR"/>
        </w:rPr>
        <w:t>(D) CaF</w:t>
      </w:r>
      <w:r w:rsidRPr="00E5732C">
        <w:rPr>
          <w:rFonts w:ascii="Times New Roman" w:hAnsi="Times New Roman" w:cs="Times New Roman"/>
          <w:sz w:val="24"/>
          <w:szCs w:val="24"/>
          <w:vertAlign w:val="subscript"/>
          <w:lang w:val="pt-BR"/>
        </w:rPr>
        <w:t>2</w:t>
      </w:r>
      <w:r w:rsidRPr="00E5732C">
        <w:rPr>
          <w:rFonts w:ascii="Times New Roman" w:hAnsi="Times New Roman" w:cs="Times New Roman"/>
          <w:sz w:val="24"/>
          <w:szCs w:val="24"/>
          <w:lang w:val="pt-BR"/>
        </w:rPr>
        <w:t>, H</w:t>
      </w:r>
      <w:r w:rsidRPr="00E5732C">
        <w:rPr>
          <w:rFonts w:ascii="Times New Roman" w:hAnsi="Times New Roman" w:cs="Times New Roman"/>
          <w:sz w:val="24"/>
          <w:szCs w:val="24"/>
          <w:vertAlign w:val="subscript"/>
          <w:lang w:val="pt-BR"/>
        </w:rPr>
        <w:t>2</w:t>
      </w:r>
      <w:r w:rsidRPr="00E5732C">
        <w:rPr>
          <w:rFonts w:ascii="Times New Roman" w:hAnsi="Times New Roman" w:cs="Times New Roman"/>
          <w:sz w:val="24"/>
          <w:szCs w:val="24"/>
          <w:lang w:val="pt-BR"/>
        </w:rPr>
        <w:t>SO</w:t>
      </w:r>
      <w:r w:rsidRPr="00E5732C">
        <w:rPr>
          <w:rFonts w:ascii="Times New Roman" w:hAnsi="Times New Roman" w:cs="Times New Roman"/>
          <w:sz w:val="24"/>
          <w:szCs w:val="24"/>
          <w:vertAlign w:val="subscript"/>
          <w:lang w:val="pt-BR"/>
        </w:rPr>
        <w:t>4</w:t>
      </w:r>
    </w:p>
    <w:p w:rsidR="006B4591" w:rsidRPr="00207A1C" w:rsidRDefault="006B4591" w:rsidP="006B4591">
      <w:pPr>
        <w:widowControl w:val="0"/>
        <w:autoSpaceDE w:val="0"/>
        <w:autoSpaceDN w:val="0"/>
        <w:adjustRightInd w:val="0"/>
        <w:spacing w:after="0"/>
        <w:ind w:firstLine="540"/>
        <w:rPr>
          <w:rFonts w:ascii="Times New Roman" w:hAnsi="Times New Roman" w:cs="Times New Roman"/>
          <w:sz w:val="24"/>
          <w:szCs w:val="24"/>
          <w:lang w:val="ru-RU"/>
        </w:rPr>
      </w:pPr>
      <w:r w:rsidRPr="006B4591">
        <w:rPr>
          <w:rFonts w:ascii="Times New Roman" w:hAnsi="Times New Roman" w:cs="Times New Roman"/>
          <w:b/>
          <w:sz w:val="24"/>
          <w:szCs w:val="24"/>
          <w:lang w:val="ru-RU"/>
        </w:rPr>
        <w:t>26)</w:t>
      </w:r>
      <w:r w:rsidRPr="006B4591">
        <w:rPr>
          <w:rFonts w:ascii="Times New Roman" w:hAnsi="Times New Roman" w:cs="Times New Roman"/>
          <w:sz w:val="24"/>
          <w:szCs w:val="24"/>
          <w:lang w:val="ru-RU"/>
        </w:rPr>
        <w:t xml:space="preserve"> (</w:t>
      </w:r>
      <w:r w:rsidRPr="00E5732C">
        <w:rPr>
          <w:rFonts w:ascii="Times New Roman" w:hAnsi="Times New Roman" w:cs="Times New Roman"/>
          <w:sz w:val="24"/>
          <w:szCs w:val="24"/>
        </w:rPr>
        <w:t>IJSO</w:t>
      </w:r>
      <w:r w:rsidRPr="006B4591">
        <w:rPr>
          <w:rFonts w:ascii="Times New Roman" w:hAnsi="Times New Roman" w:cs="Times New Roman"/>
          <w:sz w:val="24"/>
          <w:szCs w:val="24"/>
          <w:lang w:val="ru-RU"/>
        </w:rPr>
        <w:t xml:space="preserve">-2012) 50 мл </w:t>
      </w:r>
      <w:smartTag w:uri="urn:schemas-microsoft-com:office:smarttags" w:element="metricconverter">
        <w:smartTagPr>
          <w:attr w:name="ProductID" w:val="0,1 М"/>
        </w:smartTagPr>
        <w:r w:rsidRPr="006B4591">
          <w:rPr>
            <w:rFonts w:ascii="Times New Roman" w:hAnsi="Times New Roman" w:cs="Times New Roman"/>
            <w:sz w:val="24"/>
            <w:szCs w:val="24"/>
            <w:lang w:val="ru-RU"/>
          </w:rPr>
          <w:t>0,1 М</w:t>
        </w:r>
      </w:smartTag>
      <w:r w:rsidRPr="006B4591">
        <w:rPr>
          <w:rFonts w:ascii="Times New Roman" w:hAnsi="Times New Roman" w:cs="Times New Roman"/>
          <w:sz w:val="24"/>
          <w:szCs w:val="24"/>
          <w:lang w:val="ru-RU"/>
        </w:rPr>
        <w:t xml:space="preserve">  раствора нашатырного спирта титруют </w:t>
      </w:r>
      <w:smartTag w:uri="urn:schemas-microsoft-com:office:smarttags" w:element="metricconverter">
        <w:smartTagPr>
          <w:attr w:name="ProductID" w:val="0,1 М"/>
        </w:smartTagPr>
        <w:r w:rsidRPr="006B4591">
          <w:rPr>
            <w:rFonts w:ascii="Times New Roman" w:hAnsi="Times New Roman" w:cs="Times New Roman"/>
            <w:sz w:val="24"/>
            <w:szCs w:val="24"/>
            <w:lang w:val="ru-RU"/>
          </w:rPr>
          <w:t>0,1 М</w:t>
        </w:r>
      </w:smartTag>
      <w:r w:rsidRPr="006B4591">
        <w:rPr>
          <w:rFonts w:ascii="Times New Roman" w:hAnsi="Times New Roman" w:cs="Times New Roman"/>
          <w:sz w:val="24"/>
          <w:szCs w:val="24"/>
          <w:lang w:val="ru-RU"/>
        </w:rPr>
        <w:t xml:space="preserve">  раствором </w:t>
      </w:r>
      <w:r w:rsidRPr="00E5732C">
        <w:rPr>
          <w:rFonts w:ascii="Times New Roman" w:hAnsi="Times New Roman" w:cs="Times New Roman"/>
          <w:sz w:val="24"/>
          <w:szCs w:val="24"/>
        </w:rPr>
        <w:t>HCl</w:t>
      </w:r>
      <w:r w:rsidRPr="006B4591">
        <w:rPr>
          <w:rFonts w:ascii="Times New Roman" w:hAnsi="Times New Roman" w:cs="Times New Roman"/>
          <w:sz w:val="24"/>
          <w:szCs w:val="24"/>
          <w:lang w:val="ru-RU"/>
        </w:rPr>
        <w:t xml:space="preserve">. Какой из следующих кислотно-основных индикаторов с большей точностью позволяет определить точку эквивалентности? </w:t>
      </w:r>
      <w:r w:rsidRPr="00207A1C">
        <w:rPr>
          <w:rFonts w:ascii="Times New Roman" w:hAnsi="Times New Roman" w:cs="Times New Roman"/>
          <w:sz w:val="24"/>
          <w:szCs w:val="24"/>
          <w:lang w:val="ru-RU"/>
        </w:rPr>
        <w:t>(</w:t>
      </w:r>
      <w:proofErr w:type="gramStart"/>
      <w:r w:rsidRPr="00E5732C">
        <w:rPr>
          <w:rFonts w:ascii="Times New Roman" w:hAnsi="Times New Roman" w:cs="Times New Roman"/>
          <w:sz w:val="24"/>
          <w:szCs w:val="24"/>
        </w:rPr>
        <w:t>pK</w:t>
      </w:r>
      <w:proofErr w:type="gramEnd"/>
      <w:r w:rsidRPr="00207A1C">
        <w:rPr>
          <w:rFonts w:ascii="Times New Roman" w:hAnsi="Times New Roman" w:cs="Times New Roman"/>
          <w:sz w:val="24"/>
          <w:szCs w:val="24"/>
          <w:vertAlign w:val="subscript"/>
          <w:lang w:val="ru-RU"/>
        </w:rPr>
        <w:t>кислоты</w:t>
      </w:r>
      <w:r w:rsidRPr="00207A1C">
        <w:rPr>
          <w:rFonts w:ascii="Times New Roman" w:hAnsi="Times New Roman" w:cs="Times New Roman"/>
          <w:sz w:val="24"/>
          <w:szCs w:val="24"/>
          <w:lang w:val="ru-RU"/>
        </w:rPr>
        <w:t xml:space="preserve">  иона </w:t>
      </w:r>
      <w:r w:rsidRPr="00E5732C">
        <w:rPr>
          <w:rFonts w:ascii="Times New Roman" w:hAnsi="Times New Roman" w:cs="Times New Roman"/>
          <w:sz w:val="24"/>
          <w:szCs w:val="24"/>
        </w:rPr>
        <w:t>NH</w:t>
      </w:r>
      <w:r w:rsidRPr="00207A1C">
        <w:rPr>
          <w:rFonts w:ascii="Times New Roman" w:hAnsi="Times New Roman" w:cs="Times New Roman"/>
          <w:sz w:val="24"/>
          <w:szCs w:val="24"/>
          <w:vertAlign w:val="subscript"/>
          <w:lang w:val="ru-RU"/>
        </w:rPr>
        <w:t>4</w:t>
      </w:r>
      <w:r w:rsidRPr="00207A1C">
        <w:rPr>
          <w:rFonts w:ascii="Times New Roman" w:hAnsi="Times New Roman" w:cs="Times New Roman"/>
          <w:emboss/>
          <w:sz w:val="24"/>
          <w:szCs w:val="24"/>
          <w:vertAlign w:val="superscript"/>
          <w:lang w:val="ru-RU"/>
        </w:rPr>
        <w:t>+</w:t>
      </w:r>
      <w:r w:rsidRPr="00207A1C">
        <w:rPr>
          <w:rFonts w:ascii="Times New Roman" w:hAnsi="Times New Roman" w:cs="Times New Roman"/>
          <w:sz w:val="24"/>
          <w:szCs w:val="24"/>
          <w:lang w:val="ru-RU"/>
        </w:rPr>
        <w:t xml:space="preserve"> равен 9,2)?</w:t>
      </w:r>
    </w:p>
    <w:p w:rsidR="006B4591" w:rsidRPr="006B4591" w:rsidRDefault="006B4591" w:rsidP="006B4591">
      <w:pPr>
        <w:widowControl w:val="0"/>
        <w:autoSpaceDE w:val="0"/>
        <w:autoSpaceDN w:val="0"/>
        <w:adjustRightInd w:val="0"/>
        <w:spacing w:after="0"/>
        <w:rPr>
          <w:rFonts w:ascii="Times New Roman" w:hAnsi="Times New Roman" w:cs="Times New Roman"/>
          <w:sz w:val="24"/>
          <w:szCs w:val="24"/>
          <w:lang w:val="ru-RU"/>
        </w:rPr>
      </w:pPr>
      <w:r w:rsidRPr="006B4591">
        <w:rPr>
          <w:rFonts w:ascii="Times New Roman" w:hAnsi="Times New Roman" w:cs="Times New Roman"/>
          <w:sz w:val="24"/>
          <w:szCs w:val="24"/>
          <w:lang w:val="ru-RU"/>
        </w:rPr>
        <w:t>(</w:t>
      </w:r>
      <w:r w:rsidRPr="00E5732C">
        <w:rPr>
          <w:rFonts w:ascii="Times New Roman" w:hAnsi="Times New Roman" w:cs="Times New Roman"/>
          <w:sz w:val="24"/>
          <w:szCs w:val="24"/>
        </w:rPr>
        <w:t>A</w:t>
      </w:r>
      <w:r w:rsidRPr="006B4591">
        <w:rPr>
          <w:rFonts w:ascii="Times New Roman" w:hAnsi="Times New Roman" w:cs="Times New Roman"/>
          <w:sz w:val="24"/>
          <w:szCs w:val="24"/>
          <w:lang w:val="ru-RU"/>
        </w:rPr>
        <w:t>) Фенолфталеин</w:t>
      </w:r>
      <w:r w:rsidRPr="006B4591">
        <w:rPr>
          <w:rFonts w:ascii="Times New Roman" w:hAnsi="Times New Roman" w:cs="Times New Roman"/>
          <w:sz w:val="24"/>
          <w:szCs w:val="24"/>
          <w:lang w:val="ru-RU"/>
        </w:rPr>
        <w:softHyphen/>
        <w:t xml:space="preserve"> - изменяет цвет между  </w:t>
      </w:r>
      <w:r w:rsidRPr="00E5732C">
        <w:rPr>
          <w:rFonts w:ascii="Times New Roman" w:hAnsi="Times New Roman" w:cs="Times New Roman"/>
          <w:sz w:val="24"/>
          <w:szCs w:val="24"/>
        </w:rPr>
        <w:t>pH</w:t>
      </w:r>
      <w:r w:rsidRPr="006B4591">
        <w:rPr>
          <w:rFonts w:ascii="Times New Roman" w:hAnsi="Times New Roman" w:cs="Times New Roman"/>
          <w:sz w:val="24"/>
          <w:szCs w:val="24"/>
          <w:lang w:val="ru-RU"/>
        </w:rPr>
        <w:t>=8,2 и 10,0</w:t>
      </w:r>
    </w:p>
    <w:p w:rsidR="006B4591" w:rsidRPr="006B4591" w:rsidRDefault="006B4591" w:rsidP="006B4591">
      <w:pPr>
        <w:widowControl w:val="0"/>
        <w:autoSpaceDE w:val="0"/>
        <w:autoSpaceDN w:val="0"/>
        <w:adjustRightInd w:val="0"/>
        <w:spacing w:after="0"/>
        <w:rPr>
          <w:rFonts w:ascii="Times New Roman" w:hAnsi="Times New Roman" w:cs="Times New Roman"/>
          <w:sz w:val="24"/>
          <w:szCs w:val="24"/>
          <w:lang w:val="ru-RU"/>
        </w:rPr>
      </w:pPr>
      <w:r w:rsidRPr="006B4591">
        <w:rPr>
          <w:rFonts w:ascii="Times New Roman" w:hAnsi="Times New Roman" w:cs="Times New Roman"/>
          <w:sz w:val="24"/>
          <w:szCs w:val="24"/>
          <w:lang w:val="ru-RU"/>
        </w:rPr>
        <w:t>(</w:t>
      </w:r>
      <w:r w:rsidRPr="00E5732C">
        <w:rPr>
          <w:rFonts w:ascii="Times New Roman" w:hAnsi="Times New Roman" w:cs="Times New Roman"/>
          <w:sz w:val="24"/>
          <w:szCs w:val="24"/>
        </w:rPr>
        <w:t>B</w:t>
      </w:r>
      <w:r w:rsidRPr="006B4591">
        <w:rPr>
          <w:rFonts w:ascii="Times New Roman" w:hAnsi="Times New Roman" w:cs="Times New Roman"/>
          <w:sz w:val="24"/>
          <w:szCs w:val="24"/>
          <w:lang w:val="ru-RU"/>
        </w:rPr>
        <w:t xml:space="preserve">) </w:t>
      </w:r>
      <w:r w:rsidRPr="006B4591">
        <w:rPr>
          <w:rFonts w:ascii="Times New Roman" w:hAnsi="Times New Roman" w:cs="Times New Roman"/>
          <w:color w:val="FF0000"/>
          <w:sz w:val="24"/>
          <w:szCs w:val="24"/>
          <w:lang w:val="ru-RU"/>
        </w:rPr>
        <w:t xml:space="preserve">Метиловый красный - изменяет цвет между  </w:t>
      </w:r>
      <w:r w:rsidRPr="00E5732C">
        <w:rPr>
          <w:rFonts w:ascii="Times New Roman" w:hAnsi="Times New Roman" w:cs="Times New Roman"/>
          <w:color w:val="FF0000"/>
          <w:sz w:val="24"/>
          <w:szCs w:val="24"/>
        </w:rPr>
        <w:t>pH</w:t>
      </w:r>
      <w:r w:rsidRPr="006B4591">
        <w:rPr>
          <w:rFonts w:ascii="Times New Roman" w:hAnsi="Times New Roman" w:cs="Times New Roman"/>
          <w:color w:val="FF0000"/>
          <w:sz w:val="24"/>
          <w:szCs w:val="24"/>
          <w:lang w:val="ru-RU"/>
        </w:rPr>
        <w:t>=4,8 и 6,0 (</w:t>
      </w:r>
      <w:r w:rsidRPr="00E5732C">
        <w:rPr>
          <w:rFonts w:ascii="Times New Roman" w:hAnsi="Times New Roman" w:cs="Times New Roman"/>
          <w:color w:val="FF0000"/>
          <w:sz w:val="24"/>
          <w:szCs w:val="24"/>
        </w:rPr>
        <w:t>pH</w:t>
      </w:r>
      <w:r w:rsidRPr="006B4591">
        <w:rPr>
          <w:rFonts w:ascii="Times New Roman" w:hAnsi="Times New Roman" w:cs="Times New Roman"/>
          <w:color w:val="FF0000"/>
          <w:sz w:val="24"/>
          <w:szCs w:val="24"/>
          <w:lang w:val="ru-RU"/>
        </w:rPr>
        <w:t xml:space="preserve"> = 5,2 в т.э.)</w:t>
      </w:r>
    </w:p>
    <w:p w:rsidR="006B4591" w:rsidRPr="006B4591" w:rsidRDefault="006B4591" w:rsidP="006B4591">
      <w:pPr>
        <w:widowControl w:val="0"/>
        <w:autoSpaceDE w:val="0"/>
        <w:autoSpaceDN w:val="0"/>
        <w:adjustRightInd w:val="0"/>
        <w:spacing w:after="0"/>
        <w:rPr>
          <w:rFonts w:ascii="Times New Roman" w:hAnsi="Times New Roman" w:cs="Times New Roman"/>
          <w:sz w:val="24"/>
          <w:szCs w:val="24"/>
          <w:lang w:val="ru-RU"/>
        </w:rPr>
      </w:pPr>
      <w:r w:rsidRPr="006B4591">
        <w:rPr>
          <w:rFonts w:ascii="Times New Roman" w:hAnsi="Times New Roman" w:cs="Times New Roman"/>
          <w:sz w:val="24"/>
          <w:szCs w:val="24"/>
          <w:lang w:val="ru-RU"/>
        </w:rPr>
        <w:t>(</w:t>
      </w:r>
      <w:r w:rsidRPr="00E5732C">
        <w:rPr>
          <w:rFonts w:ascii="Times New Roman" w:hAnsi="Times New Roman" w:cs="Times New Roman"/>
          <w:sz w:val="24"/>
          <w:szCs w:val="24"/>
        </w:rPr>
        <w:t>C</w:t>
      </w:r>
      <w:r w:rsidRPr="006B4591">
        <w:rPr>
          <w:rFonts w:ascii="Times New Roman" w:hAnsi="Times New Roman" w:cs="Times New Roman"/>
          <w:sz w:val="24"/>
          <w:szCs w:val="24"/>
          <w:lang w:val="ru-RU"/>
        </w:rPr>
        <w:t xml:space="preserve">) Бромтимоловый синий - изменяет цвет между  </w:t>
      </w:r>
      <w:r w:rsidRPr="00E5732C">
        <w:rPr>
          <w:rFonts w:ascii="Times New Roman" w:hAnsi="Times New Roman" w:cs="Times New Roman"/>
          <w:sz w:val="24"/>
          <w:szCs w:val="24"/>
        </w:rPr>
        <w:t>pH</w:t>
      </w:r>
      <w:r w:rsidRPr="006B4591">
        <w:rPr>
          <w:rFonts w:ascii="Times New Roman" w:hAnsi="Times New Roman" w:cs="Times New Roman"/>
          <w:sz w:val="24"/>
          <w:szCs w:val="24"/>
          <w:lang w:val="ru-RU"/>
        </w:rPr>
        <w:t>=6,0 и 7,6</w:t>
      </w:r>
    </w:p>
    <w:p w:rsidR="006B4591" w:rsidRPr="006B4591" w:rsidRDefault="006B4591" w:rsidP="006B4591">
      <w:pPr>
        <w:widowControl w:val="0"/>
        <w:autoSpaceDE w:val="0"/>
        <w:autoSpaceDN w:val="0"/>
        <w:adjustRightInd w:val="0"/>
        <w:spacing w:after="0"/>
        <w:rPr>
          <w:rFonts w:ascii="Times New Roman" w:hAnsi="Times New Roman" w:cs="Times New Roman"/>
          <w:sz w:val="24"/>
          <w:szCs w:val="24"/>
          <w:lang w:val="ru-RU"/>
        </w:rPr>
      </w:pPr>
      <w:r w:rsidRPr="006B4591">
        <w:rPr>
          <w:rFonts w:ascii="Times New Roman" w:hAnsi="Times New Roman" w:cs="Times New Roman"/>
          <w:sz w:val="24"/>
          <w:szCs w:val="24"/>
          <w:lang w:val="ru-RU"/>
        </w:rPr>
        <w:t>(</w:t>
      </w:r>
      <w:r w:rsidRPr="00E5732C">
        <w:rPr>
          <w:rFonts w:ascii="Times New Roman" w:hAnsi="Times New Roman" w:cs="Times New Roman"/>
          <w:sz w:val="24"/>
          <w:szCs w:val="24"/>
        </w:rPr>
        <w:t>D</w:t>
      </w:r>
      <w:r w:rsidRPr="006B4591">
        <w:rPr>
          <w:rFonts w:ascii="Times New Roman" w:hAnsi="Times New Roman" w:cs="Times New Roman"/>
          <w:sz w:val="24"/>
          <w:szCs w:val="24"/>
          <w:lang w:val="ru-RU"/>
        </w:rPr>
        <w:t xml:space="preserve">) Метилоранж - изменяет цвет между  </w:t>
      </w:r>
      <w:r w:rsidRPr="00E5732C">
        <w:rPr>
          <w:rFonts w:ascii="Times New Roman" w:hAnsi="Times New Roman" w:cs="Times New Roman"/>
          <w:sz w:val="24"/>
          <w:szCs w:val="24"/>
        </w:rPr>
        <w:t>pH</w:t>
      </w:r>
      <w:r w:rsidRPr="006B4591">
        <w:rPr>
          <w:rFonts w:ascii="Times New Roman" w:hAnsi="Times New Roman" w:cs="Times New Roman"/>
          <w:sz w:val="24"/>
          <w:szCs w:val="24"/>
          <w:lang w:val="ru-RU"/>
        </w:rPr>
        <w:t>=3,3 и 4,4</w:t>
      </w:r>
    </w:p>
    <w:p w:rsidR="006B4591" w:rsidRPr="00E5732C" w:rsidRDefault="006B4591" w:rsidP="006B4591">
      <w:pPr>
        <w:widowControl w:val="0"/>
        <w:autoSpaceDE w:val="0"/>
        <w:autoSpaceDN w:val="0"/>
        <w:adjustRightInd w:val="0"/>
        <w:spacing w:after="0" w:line="240" w:lineRule="auto"/>
        <w:ind w:left="360" w:hanging="360"/>
        <w:jc w:val="both"/>
        <w:rPr>
          <w:rFonts w:ascii="Times New Roman" w:hAnsi="Times New Roman" w:cs="Times New Roman"/>
          <w:noProof/>
          <w:sz w:val="24"/>
          <w:szCs w:val="24"/>
        </w:rPr>
      </w:pPr>
      <w:r w:rsidRPr="006B4591">
        <w:rPr>
          <w:rFonts w:ascii="Times New Roman" w:hAnsi="Times New Roman" w:cs="Times New Roman"/>
          <w:sz w:val="24"/>
          <w:szCs w:val="24"/>
          <w:lang w:val="ru-RU"/>
        </w:rPr>
        <w:tab/>
        <w:t>9) (</w:t>
      </w:r>
      <w:r w:rsidRPr="00E5732C">
        <w:rPr>
          <w:rFonts w:ascii="Times New Roman" w:hAnsi="Times New Roman" w:cs="Times New Roman"/>
          <w:sz w:val="24"/>
          <w:szCs w:val="24"/>
        </w:rPr>
        <w:t>IJSO</w:t>
      </w:r>
      <w:r w:rsidRPr="006B4591">
        <w:rPr>
          <w:rFonts w:ascii="Times New Roman" w:hAnsi="Times New Roman" w:cs="Times New Roman"/>
          <w:sz w:val="24"/>
          <w:szCs w:val="24"/>
          <w:lang w:val="ru-RU"/>
        </w:rPr>
        <w:t xml:space="preserve">-2013) </w:t>
      </w:r>
      <w:r w:rsidRPr="006B4591">
        <w:rPr>
          <w:rFonts w:ascii="Times New Roman" w:hAnsi="Times New Roman" w:cs="Times New Roman"/>
          <w:sz w:val="24"/>
          <w:szCs w:val="24"/>
          <w:lang w:val="ru-RU" w:eastAsia="ru-RU"/>
        </w:rPr>
        <w:t xml:space="preserve">При кондуктометрическом титровании 0,1М раствор </w:t>
      </w:r>
      <w:r w:rsidRPr="00E5732C">
        <w:rPr>
          <w:rFonts w:ascii="Times New Roman" w:hAnsi="Times New Roman" w:cs="Times New Roman"/>
          <w:sz w:val="24"/>
          <w:szCs w:val="24"/>
        </w:rPr>
        <w:t>Ba</w:t>
      </w:r>
      <w:r w:rsidRPr="006B4591">
        <w:rPr>
          <w:rFonts w:ascii="Times New Roman" w:hAnsi="Times New Roman" w:cs="Times New Roman"/>
          <w:sz w:val="24"/>
          <w:szCs w:val="24"/>
          <w:lang w:val="ru-RU"/>
        </w:rPr>
        <w:t>(</w:t>
      </w:r>
      <w:r w:rsidRPr="00E5732C">
        <w:rPr>
          <w:rFonts w:ascii="Times New Roman" w:hAnsi="Times New Roman" w:cs="Times New Roman"/>
          <w:sz w:val="24"/>
          <w:szCs w:val="24"/>
        </w:rPr>
        <w:t>OH</w:t>
      </w:r>
      <w:r w:rsidRPr="006B4591">
        <w:rPr>
          <w:rFonts w:ascii="Times New Roman" w:hAnsi="Times New Roman" w:cs="Times New Roman"/>
          <w:sz w:val="24"/>
          <w:szCs w:val="24"/>
          <w:lang w:val="ru-RU"/>
        </w:rPr>
        <w:t>)</w:t>
      </w:r>
      <w:r w:rsidRPr="006B4591">
        <w:rPr>
          <w:rFonts w:ascii="Times New Roman" w:hAnsi="Times New Roman" w:cs="Times New Roman"/>
          <w:sz w:val="24"/>
          <w:szCs w:val="24"/>
          <w:vertAlign w:val="subscript"/>
          <w:lang w:val="ru-RU"/>
        </w:rPr>
        <w:t xml:space="preserve">2 </w:t>
      </w:r>
      <w:r w:rsidRPr="006B4591">
        <w:rPr>
          <w:rFonts w:ascii="Times New Roman" w:hAnsi="Times New Roman" w:cs="Times New Roman"/>
          <w:sz w:val="24"/>
          <w:szCs w:val="24"/>
          <w:lang w:val="ru-RU" w:eastAsia="ru-RU"/>
        </w:rPr>
        <w:t xml:space="preserve">титруют 0,1М раствором </w:t>
      </w:r>
      <w:r w:rsidRPr="00E5732C">
        <w:rPr>
          <w:rFonts w:ascii="Times New Roman" w:hAnsi="Times New Roman" w:cs="Times New Roman"/>
          <w:sz w:val="24"/>
          <w:szCs w:val="24"/>
          <w:lang w:eastAsia="ru-RU"/>
        </w:rPr>
        <w:t>MgSO</w:t>
      </w:r>
      <w:r w:rsidRPr="006B4591">
        <w:rPr>
          <w:rFonts w:ascii="Times New Roman" w:hAnsi="Times New Roman" w:cs="Times New Roman"/>
          <w:sz w:val="24"/>
          <w:szCs w:val="24"/>
          <w:vertAlign w:val="subscript"/>
          <w:lang w:val="ru-RU" w:eastAsia="ru-RU"/>
        </w:rPr>
        <w:t>4</w:t>
      </w:r>
      <w:r w:rsidRPr="006B4591">
        <w:rPr>
          <w:rFonts w:ascii="Times New Roman" w:hAnsi="Times New Roman" w:cs="Times New Roman"/>
          <w:sz w:val="24"/>
          <w:szCs w:val="24"/>
          <w:lang w:val="ru-RU" w:eastAsia="ru-RU"/>
        </w:rPr>
        <w:t xml:space="preserve">, при этом непрерывно измеряется электропроводность смеси. </w:t>
      </w:r>
      <w:r w:rsidRPr="00E5732C">
        <w:rPr>
          <w:rFonts w:ascii="Times New Roman" w:hAnsi="Times New Roman" w:cs="Times New Roman"/>
          <w:sz w:val="24"/>
          <w:szCs w:val="24"/>
          <w:lang w:eastAsia="ru-RU"/>
        </w:rPr>
        <w:t>Зависимость электропроводности смеси от объема титранта MgSO</w:t>
      </w:r>
      <w:r w:rsidRPr="00E5732C">
        <w:rPr>
          <w:rFonts w:ascii="Times New Roman" w:hAnsi="Times New Roman" w:cs="Times New Roman"/>
          <w:sz w:val="24"/>
          <w:szCs w:val="24"/>
          <w:vertAlign w:val="subscript"/>
          <w:lang w:eastAsia="ru-RU"/>
        </w:rPr>
        <w:t>4</w:t>
      </w:r>
      <w:r w:rsidRPr="00E5732C">
        <w:rPr>
          <w:rFonts w:ascii="Times New Roman" w:hAnsi="Times New Roman" w:cs="Times New Roman"/>
          <w:sz w:val="24"/>
          <w:szCs w:val="24"/>
          <w:lang w:eastAsia="ru-RU"/>
        </w:rPr>
        <w:t xml:space="preserve"> правильно представлена вариантом</w:t>
      </w:r>
    </w:p>
    <w:p w:rsidR="006B4591" w:rsidRPr="00E5732C" w:rsidRDefault="00D96519" w:rsidP="006B4591">
      <w:pPr>
        <w:widowControl w:val="0"/>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lang w:val="ru-RU"/>
        </w:rPr>
      </w:r>
      <w:r w:rsidRPr="00D96519">
        <w:rPr>
          <w:rFonts w:ascii="Times New Roman" w:hAnsi="Times New Roman" w:cs="Times New Roman"/>
          <w:sz w:val="24"/>
          <w:szCs w:val="24"/>
          <w:lang w:val="ru-RU"/>
        </w:rPr>
        <w:pict>
          <v:group id="_x0000_s1305" style="width:308.25pt;height:211pt;mso-position-horizontal-relative:char;mso-position-vertical-relative:line" coordorigin="3360,5839" coordsize="6165,4220">
            <v:shape id="_x0000_s1306" type="#_x0000_t202" style="position:absolute;left:4456;top:7431;width:1604;height:409;mso-wrap-edited:f" wrapcoords="-227 0 -227 19800 21600 19800 21600 0 -227 0" stroked="f">
              <v:textbox style="mso-next-textbox:#_x0000_s1306">
                <w:txbxContent>
                  <w:p w:rsidR="003C2065" w:rsidRPr="005E7BEA" w:rsidRDefault="003C2065" w:rsidP="006B4591">
                    <w:pPr>
                      <w:rPr>
                        <w:rFonts w:ascii="Times New Roman" w:hAnsi="Times New Roman"/>
                        <w:sz w:val="18"/>
                        <w:szCs w:val="18"/>
                      </w:rPr>
                    </w:pPr>
                    <w:r>
                      <w:rPr>
                        <w:rFonts w:ascii="Times New Roman" w:hAnsi="Times New Roman"/>
                        <w:sz w:val="18"/>
                        <w:szCs w:val="18"/>
                      </w:rPr>
                      <w:t xml:space="preserve">Объём </w:t>
                    </w:r>
                    <w:r w:rsidRPr="005E7BEA">
                      <w:rPr>
                        <w:rFonts w:ascii="Times New Roman" w:hAnsi="Times New Roman"/>
                        <w:sz w:val="18"/>
                        <w:szCs w:val="18"/>
                      </w:rPr>
                      <w:t>MgSO</w:t>
                    </w:r>
                    <w:r w:rsidRPr="005E7BEA">
                      <w:rPr>
                        <w:rFonts w:ascii="Times New Roman" w:hAnsi="Times New Roman"/>
                        <w:sz w:val="18"/>
                        <w:szCs w:val="18"/>
                        <w:vertAlign w:val="subscript"/>
                      </w:rPr>
                      <w:t>4</w:t>
                    </w:r>
                  </w:p>
                  <w:p w:rsidR="003C2065" w:rsidRPr="005E7BEA" w:rsidRDefault="003C2065" w:rsidP="006B4591"/>
                </w:txbxContent>
              </v:textbox>
            </v:shape>
            <v:shape id="_x0000_s1307" type="#_x0000_t202" style="position:absolute;left:3921;top:5976;width:535;height:1455;mso-wrap-edited:f" wrapcoords="-675 0 -675 21091 21600 21091 21600 0 -675 0" stroked="f">
              <v:textbox style="layout-flow:vertical;mso-layout-flow-alt:bottom-to-top;mso-next-textbox:#_x0000_s1307">
                <w:txbxContent>
                  <w:p w:rsidR="003C2065" w:rsidRPr="008059D2" w:rsidRDefault="003C2065" w:rsidP="006B4591">
                    <w:pPr>
                      <w:rPr>
                        <w:rFonts w:ascii="Times New Roman" w:hAnsi="Times New Roman"/>
                        <w:sz w:val="18"/>
                        <w:szCs w:val="18"/>
                      </w:rPr>
                    </w:pPr>
                    <w:r>
                      <w:rPr>
                        <w:rFonts w:ascii="Times New Roman" w:hAnsi="Times New Roman"/>
                        <w:sz w:val="18"/>
                        <w:szCs w:val="18"/>
                      </w:rPr>
                      <w:t>эл.проводность</w:t>
                    </w:r>
                  </w:p>
                  <w:p w:rsidR="003C2065" w:rsidRPr="006B47DC" w:rsidRDefault="003C2065" w:rsidP="006B4591">
                    <w:pPr>
                      <w:rPr>
                        <w:szCs w:val="18"/>
                      </w:rPr>
                    </w:pPr>
                  </w:p>
                </w:txbxContent>
              </v:textbox>
            </v:shape>
            <v:shape id="_x0000_s1308" type="#_x0000_t202" style="position:absolute;left:3360;top:5875;width:653;height:389;mso-wrap-edited:f" wrapcoords="-553 0 -553 19721 21600 19721 21600 0 -553 0" stroked="f">
              <v:textbox style="mso-next-textbox:#_x0000_s1308">
                <w:txbxContent>
                  <w:p w:rsidR="003C2065" w:rsidRPr="006C7E05" w:rsidRDefault="003C2065" w:rsidP="006B4591">
                    <w:pPr>
                      <w:rPr>
                        <w:rFonts w:ascii="Times New Roman" w:hAnsi="Times New Roman"/>
                        <w:sz w:val="24"/>
                        <w:szCs w:val="20"/>
                      </w:rPr>
                    </w:pPr>
                    <w:r w:rsidRPr="006C7E05">
                      <w:rPr>
                        <w:rFonts w:ascii="Times New Roman" w:hAnsi="Times New Roman"/>
                        <w:sz w:val="24"/>
                        <w:szCs w:val="20"/>
                      </w:rPr>
                      <w:t>(A)</w:t>
                    </w:r>
                  </w:p>
                </w:txbxContent>
              </v:textbox>
            </v:shape>
            <v:line id="_x0000_s1309" style="position:absolute;mso-wrap-edited:f" from="4355,5839" to="4355,7488" wrapcoords="-2147483648 0 -2147483648 2449 -2147483648 3562 -2147483648 21377 -2147483648 21377 -2147483648 3562 -2147483648 2449 -2147483648 0 -2147483648 0">
              <v:stroke startarrow="open"/>
            </v:line>
            <v:line id="_x0000_s1310" style="position:absolute;mso-wrap-edited:f" from="4355,7488" to="6046,7488" wrapcoords="19008 -2147483648 -216 -2147483648 -216 -2147483648 19224 -2147483648 20304 -2147483648 22032 -2147483648 22032 -2147483648 20088 -2147483648 19008 -2147483648">
              <v:stroke endarrow="open"/>
            </v:line>
            <v:line id="_x0000_s1311" style="position:absolute;flip:y;mso-wrap-edited:f" from="4456,6908" to="5295,7107" wrapcoords="-432 0 -432 1800 18144 19800 21168 19800 9072 7200 1728 0 -432 0"/>
            <v:line id="_x0000_s1312" style="position:absolute;flip:y;mso-wrap-edited:f" from="5295,6249" to="5710,6908" wrapcoords="-864 0 19008 21046 22464 21046 1728 0 -864 0"/>
            <v:shape id="_x0000_s1313" type="#_x0000_t202" style="position:absolute;left:7176;top:8283;width:535;height:1457;mso-wrap-edited:f" wrapcoords="-675 0 -675 21024 21600 21024 21600 0 -675 0" stroked="f">
              <v:textbox style="layout-flow:vertical;mso-layout-flow-alt:bottom-to-top;mso-next-textbox:#_x0000_s1313">
                <w:txbxContent>
                  <w:p w:rsidR="003C2065" w:rsidRPr="008059D2" w:rsidRDefault="003C2065" w:rsidP="006B4591">
                    <w:pPr>
                      <w:rPr>
                        <w:rFonts w:ascii="Times New Roman" w:hAnsi="Times New Roman"/>
                        <w:sz w:val="18"/>
                        <w:szCs w:val="18"/>
                      </w:rPr>
                    </w:pPr>
                    <w:r>
                      <w:rPr>
                        <w:rFonts w:ascii="Times New Roman" w:hAnsi="Times New Roman"/>
                        <w:sz w:val="18"/>
                        <w:szCs w:val="18"/>
                      </w:rPr>
                      <w:t>эл.проводность</w:t>
                    </w:r>
                  </w:p>
                  <w:p w:rsidR="003C2065" w:rsidRPr="006B47DC" w:rsidRDefault="003C2065" w:rsidP="006B4591">
                    <w:pPr>
                      <w:rPr>
                        <w:szCs w:val="18"/>
                      </w:rPr>
                    </w:pPr>
                  </w:p>
                </w:txbxContent>
              </v:textbox>
            </v:shape>
            <v:shape id="_x0000_s1314" type="#_x0000_t202" style="position:absolute;left:7166;top:5976;width:535;height:1448;mso-wrap-edited:f" wrapcoords="-675 0 -675 21038 21600 21038 21600 0 -675 0" stroked="f">
              <v:textbox style="layout-flow:vertical;mso-layout-flow-alt:bottom-to-top;mso-next-textbox:#_x0000_s1314">
                <w:txbxContent>
                  <w:p w:rsidR="003C2065" w:rsidRPr="008059D2" w:rsidRDefault="003C2065" w:rsidP="006B4591">
                    <w:pPr>
                      <w:rPr>
                        <w:rFonts w:ascii="Times New Roman" w:hAnsi="Times New Roman"/>
                        <w:sz w:val="18"/>
                        <w:szCs w:val="18"/>
                      </w:rPr>
                    </w:pPr>
                    <w:r>
                      <w:rPr>
                        <w:rFonts w:ascii="Times New Roman" w:hAnsi="Times New Roman"/>
                        <w:sz w:val="18"/>
                        <w:szCs w:val="18"/>
                      </w:rPr>
                      <w:t>эл.проводность</w:t>
                    </w:r>
                  </w:p>
                  <w:p w:rsidR="003C2065" w:rsidRPr="006B47DC" w:rsidRDefault="003C2065" w:rsidP="006B4591">
                    <w:pPr>
                      <w:rPr>
                        <w:szCs w:val="18"/>
                      </w:rPr>
                    </w:pPr>
                  </w:p>
                </w:txbxContent>
              </v:textbox>
            </v:shape>
            <v:shape id="_x0000_s1315" type="#_x0000_t202" style="position:absolute;left:3921;top:8121;width:535;height:1454;mso-wrap-edited:f" wrapcoords="-675 0 -675 21091 21600 21091 21600 0 -675 0" stroked="f">
              <v:textbox style="layout-flow:vertical;mso-layout-flow-alt:bottom-to-top;mso-next-textbox:#_x0000_s1315">
                <w:txbxContent>
                  <w:p w:rsidR="003C2065" w:rsidRPr="008059D2" w:rsidRDefault="003C2065" w:rsidP="006B4591">
                    <w:pPr>
                      <w:rPr>
                        <w:rFonts w:ascii="Times New Roman" w:hAnsi="Times New Roman"/>
                        <w:sz w:val="18"/>
                        <w:szCs w:val="18"/>
                      </w:rPr>
                    </w:pPr>
                    <w:r>
                      <w:rPr>
                        <w:rFonts w:ascii="Times New Roman" w:hAnsi="Times New Roman"/>
                        <w:sz w:val="18"/>
                        <w:szCs w:val="18"/>
                      </w:rPr>
                      <w:t>эл.проводность</w:t>
                    </w:r>
                  </w:p>
                </w:txbxContent>
              </v:textbox>
            </v:shape>
            <v:shape id="_x0000_s1316" type="#_x0000_t202" style="position:absolute;left:4355;top:9650;width:1764;height:409;mso-wrap-edited:f" wrapcoords="-205 0 -205 19800 21600 19800 21600 0 -205 0" stroked="f">
              <v:textbox style="mso-next-textbox:#_x0000_s1316">
                <w:txbxContent>
                  <w:p w:rsidR="003C2065" w:rsidRPr="005E7BEA" w:rsidRDefault="003C2065" w:rsidP="006B4591">
                    <w:pPr>
                      <w:rPr>
                        <w:rFonts w:ascii="Times New Roman" w:hAnsi="Times New Roman"/>
                        <w:sz w:val="18"/>
                        <w:szCs w:val="18"/>
                      </w:rPr>
                    </w:pPr>
                    <w:r>
                      <w:rPr>
                        <w:rFonts w:ascii="Times New Roman" w:hAnsi="Times New Roman"/>
                        <w:sz w:val="18"/>
                        <w:szCs w:val="18"/>
                      </w:rPr>
                      <w:t xml:space="preserve">Объём </w:t>
                    </w:r>
                    <w:r w:rsidRPr="005E7BEA">
                      <w:rPr>
                        <w:rFonts w:ascii="Times New Roman" w:hAnsi="Times New Roman"/>
                        <w:sz w:val="18"/>
                        <w:szCs w:val="18"/>
                      </w:rPr>
                      <w:t>MgSO</w:t>
                    </w:r>
                    <w:r w:rsidRPr="005E7BEA">
                      <w:rPr>
                        <w:rFonts w:ascii="Times New Roman" w:hAnsi="Times New Roman"/>
                        <w:sz w:val="18"/>
                        <w:szCs w:val="18"/>
                        <w:vertAlign w:val="subscript"/>
                      </w:rPr>
                      <w:t>4</w:t>
                    </w:r>
                  </w:p>
                  <w:p w:rsidR="003C2065" w:rsidRPr="008059D2" w:rsidRDefault="003C2065" w:rsidP="006B4591">
                    <w:pPr>
                      <w:rPr>
                        <w:szCs w:val="18"/>
                      </w:rPr>
                    </w:pPr>
                  </w:p>
                </w:txbxContent>
              </v:textbox>
            </v:shape>
            <v:shape id="_x0000_s1317" type="#_x0000_t202" style="position:absolute;left:3368;top:7976;width:708;height:424;mso-wrap-edited:f" wrapcoords="-514 0 -514 19872 21600 19872 21600 0 -514 0" stroked="f">
              <v:textbox style="mso-next-textbox:#_x0000_s1317">
                <w:txbxContent>
                  <w:p w:rsidR="003C2065" w:rsidRPr="00EC0B72" w:rsidRDefault="003C2065" w:rsidP="006B4591">
                    <w:pPr>
                      <w:rPr>
                        <w:rFonts w:ascii="Times New Roman" w:hAnsi="Times New Roman"/>
                        <w:color w:val="FF0000"/>
                        <w:sz w:val="24"/>
                        <w:szCs w:val="20"/>
                      </w:rPr>
                    </w:pPr>
                    <w:r w:rsidRPr="00EC0B72">
                      <w:rPr>
                        <w:rFonts w:ascii="Times New Roman" w:hAnsi="Times New Roman"/>
                        <w:color w:val="FF0000"/>
                        <w:sz w:val="24"/>
                        <w:szCs w:val="20"/>
                      </w:rPr>
                      <w:t>(C)</w:t>
                    </w:r>
                  </w:p>
                </w:txbxContent>
              </v:textbox>
            </v:shape>
            <v:line id="_x0000_s1318" style="position:absolute;mso-wrap-edited:f" from="4355,8001" to="4355,9650" wrapcoords="-2147483648 0 -2147483648 2449 -2147483648 3562 -2147483648 21377 -2147483648 21377 -2147483648 3562 -2147483648 2449 -2147483648 0 -2147483648 0">
              <v:stroke startarrow="open"/>
            </v:line>
            <v:line id="_x0000_s1319" style="position:absolute;mso-wrap-edited:f" from="4355,9650" to="6046,9650" wrapcoords="19008 -2147483648 -216 -2147483648 -216 -2147483648 19224 -2147483648 20304 -2147483648 22032 -2147483648 22032 -2147483648 20088 -2147483648 19008 -2147483648">
              <v:stroke endarrow="open"/>
            </v:line>
            <v:line id="_x0000_s1320" style="position:absolute;mso-wrap-edited:f" from="4456,8714" to="5004,9142" wrapcoords="-675 0 10800 12960 18900 20736 19575 20736 22275 20736 1350 0 -675 0"/>
            <v:line id="_x0000_s1321" style="position:absolute;flip:y;mso-wrap-edited:f" from="5004,8547" to="5546,9142" wrapcoords="-675 0 19575 20982 22275 20982 1350 0 -675 0"/>
            <v:shape id="_x0000_s1322" type="#_x0000_t202" style="position:absolute;left:7771;top:7499;width:1688;height:409;mso-wrap-edited:f" wrapcoords="-216 0 -216 19800 21600 19800 21600 0 -216 0" stroked="f">
              <v:textbox style="mso-next-textbox:#_x0000_s1322">
                <w:txbxContent>
                  <w:p w:rsidR="003C2065" w:rsidRPr="005E7BEA" w:rsidRDefault="003C2065" w:rsidP="006B4591">
                    <w:pPr>
                      <w:rPr>
                        <w:rFonts w:ascii="Times New Roman" w:hAnsi="Times New Roman"/>
                        <w:sz w:val="18"/>
                        <w:szCs w:val="18"/>
                      </w:rPr>
                    </w:pPr>
                    <w:r>
                      <w:rPr>
                        <w:rFonts w:ascii="Times New Roman" w:hAnsi="Times New Roman"/>
                        <w:sz w:val="18"/>
                        <w:szCs w:val="18"/>
                      </w:rPr>
                      <w:t xml:space="preserve">Объём </w:t>
                    </w:r>
                    <w:r w:rsidRPr="005E7BEA">
                      <w:rPr>
                        <w:rFonts w:ascii="Times New Roman" w:hAnsi="Times New Roman"/>
                        <w:sz w:val="18"/>
                        <w:szCs w:val="18"/>
                      </w:rPr>
                      <w:t>MgSO</w:t>
                    </w:r>
                    <w:r w:rsidRPr="005E7BEA">
                      <w:rPr>
                        <w:rFonts w:ascii="Times New Roman" w:hAnsi="Times New Roman"/>
                        <w:sz w:val="18"/>
                        <w:szCs w:val="18"/>
                        <w:vertAlign w:val="subscript"/>
                      </w:rPr>
                      <w:t>4</w:t>
                    </w:r>
                  </w:p>
                  <w:p w:rsidR="003C2065" w:rsidRPr="005E7BEA" w:rsidRDefault="003C2065" w:rsidP="006B4591"/>
                </w:txbxContent>
              </v:textbox>
            </v:shape>
            <v:shape id="_x0000_s1323" type="#_x0000_t202" style="position:absolute;left:6657;top:5878;width:715;height:450;mso-wrap-edited:f" wrapcoords="-450 0 -450 19636 21600 19636 21600 0 -450 0" stroked="f">
              <v:textbox style="mso-next-textbox:#_x0000_s1323">
                <w:txbxContent>
                  <w:p w:rsidR="003C2065" w:rsidRPr="006C7E05" w:rsidRDefault="003C2065" w:rsidP="006B4591">
                    <w:pPr>
                      <w:rPr>
                        <w:rFonts w:ascii="Times New Roman" w:hAnsi="Times New Roman"/>
                        <w:sz w:val="24"/>
                        <w:szCs w:val="20"/>
                      </w:rPr>
                    </w:pPr>
                    <w:r w:rsidRPr="006C7E05">
                      <w:rPr>
                        <w:rFonts w:ascii="Times New Roman" w:hAnsi="Times New Roman"/>
                        <w:sz w:val="24"/>
                        <w:szCs w:val="20"/>
                      </w:rPr>
                      <w:t>(B)</w:t>
                    </w:r>
                  </w:p>
                </w:txbxContent>
              </v:textbox>
            </v:shape>
            <v:line id="_x0000_s1324" style="position:absolute;mso-wrap-edited:f" from="7616,5878" to="7616,7526" wrapcoords="-2147483648 0 -2147483648 2449 -2147483648 3562 -2147483648 21377 -2147483648 21377 -2147483648 3562 -2147483648 2449 -2147483648 0 -2147483648 0">
              <v:stroke startarrow="open"/>
            </v:line>
            <v:line id="_x0000_s1325" style="position:absolute;mso-wrap-edited:f" from="7616,7526" to="9307,7526" wrapcoords="19008 -2147483648 -216 -2147483648 -216 -2147483648 19224 -2147483648 20304 -2147483648 22032 -2147483648 22032 -2147483648 20088 -2147483648 19008 -2147483648">
              <v:stroke endarrow="open"/>
            </v:line>
            <v:line id="_x0000_s1326" style="position:absolute;flip:x;mso-wrap-edited:f" from="7771,6590" to="8182,7018" wrapcoords="-900 0 9900 12960 18000 20736 18900 20736 22500 20736 1800 0 -900 0"/>
            <v:line id="_x0000_s1327" style="position:absolute;mso-wrap-edited:f" from="8182,6590" to="8992,6590" wrapcoords="-450 -2147483648 0 -2147483648 11250 -2147483648 11250 -2147483648 21150 -2147483648 22500 -2147483648 -450 -2147483648"/>
            <v:shape id="_x0000_s1328" type="#_x0000_t202" style="position:absolute;left:7682;top:9597;width:1843;height:409;mso-wrap-edited:f" wrapcoords="-198 0 -198 19800 21600 19800 21600 0 -198 0" stroked="f">
              <v:textbox style="mso-next-textbox:#_x0000_s1328">
                <w:txbxContent>
                  <w:p w:rsidR="003C2065" w:rsidRPr="005E7BEA" w:rsidRDefault="003C2065" w:rsidP="006B4591">
                    <w:pPr>
                      <w:rPr>
                        <w:rFonts w:ascii="Times New Roman" w:hAnsi="Times New Roman"/>
                        <w:sz w:val="18"/>
                        <w:szCs w:val="18"/>
                      </w:rPr>
                    </w:pPr>
                    <w:r>
                      <w:rPr>
                        <w:rFonts w:ascii="Times New Roman" w:hAnsi="Times New Roman"/>
                        <w:sz w:val="18"/>
                        <w:szCs w:val="18"/>
                      </w:rPr>
                      <w:t xml:space="preserve">Объём </w:t>
                    </w:r>
                    <w:r w:rsidRPr="005E7BEA">
                      <w:rPr>
                        <w:rFonts w:ascii="Times New Roman" w:hAnsi="Times New Roman"/>
                        <w:sz w:val="18"/>
                        <w:szCs w:val="18"/>
                      </w:rPr>
                      <w:t>MgSO</w:t>
                    </w:r>
                    <w:r w:rsidRPr="005E7BEA">
                      <w:rPr>
                        <w:rFonts w:ascii="Times New Roman" w:hAnsi="Times New Roman"/>
                        <w:sz w:val="18"/>
                        <w:szCs w:val="18"/>
                        <w:vertAlign w:val="subscript"/>
                      </w:rPr>
                      <w:t>4</w:t>
                    </w:r>
                  </w:p>
                  <w:p w:rsidR="003C2065" w:rsidRPr="005E7BEA" w:rsidRDefault="003C2065" w:rsidP="006B4591"/>
                </w:txbxContent>
              </v:textbox>
            </v:shape>
            <v:shape id="_x0000_s1329" type="#_x0000_t202" style="position:absolute;left:6642;top:7974;width:810;height:399;mso-wrap-edited:f" wrapcoords="-450 0 -450 19721 21600 19721 21600 0 -450 0" stroked="f">
              <v:textbox style="mso-next-textbox:#_x0000_s1329">
                <w:txbxContent>
                  <w:p w:rsidR="003C2065" w:rsidRPr="006C7E05" w:rsidRDefault="003C2065" w:rsidP="006B4591">
                    <w:pPr>
                      <w:rPr>
                        <w:rFonts w:ascii="Times New Roman" w:hAnsi="Times New Roman"/>
                        <w:sz w:val="24"/>
                        <w:szCs w:val="20"/>
                      </w:rPr>
                    </w:pPr>
                    <w:r w:rsidRPr="006C7E05">
                      <w:rPr>
                        <w:rFonts w:ascii="Times New Roman" w:hAnsi="Times New Roman"/>
                        <w:sz w:val="24"/>
                        <w:szCs w:val="20"/>
                      </w:rPr>
                      <w:t>(D)</w:t>
                    </w:r>
                  </w:p>
                </w:txbxContent>
              </v:textbox>
            </v:shape>
            <v:line id="_x0000_s1330" style="position:absolute;mso-wrap-edited:f" from="7601,8001" to="7601,9650" wrapcoords="-2147483648 0 -2147483648 2449 -2147483648 3562 -2147483648 21377 -2147483648 21377 -2147483648 3562 -2147483648 2449 -2147483648 0 -2147483648 0">
              <v:stroke startarrow="open"/>
            </v:line>
            <v:line id="_x0000_s1331" style="position:absolute;mso-wrap-edited:f" from="7620,9650" to="9311,9650" wrapcoords="19008 -2147483648 -216 -2147483648 -216 -2147483648 19224 -2147483648 20304 -2147483648 22032 -2147483648 22032 -2147483648 20088 -2147483648 19008 -2147483648">
              <v:stroke endarrow="open"/>
            </v:line>
            <v:line id="_x0000_s1332" style="position:absolute;flip:x;mso-wrap-edited:f" from="7756,8714" to="8168,9142" wrapcoords="-900 0 9900 12960 18000 20736 18900 20736 22500 20736 1800 0 -900 0"/>
            <v:line id="_x0000_s1333" style="position:absolute;mso-wrap-edited:f" from="8168,8714" to="8715,9142" wrapcoords="-675 0 10800 12960 18900 20736 19575 20736 22275 20736 1350 0 -675 0"/>
            <w10:wrap type="none"/>
            <w10:anchorlock/>
          </v:group>
        </w:pict>
      </w:r>
    </w:p>
    <w:p w:rsidR="006B4591" w:rsidRPr="00E5732C" w:rsidRDefault="006B4591" w:rsidP="006B4591">
      <w:pPr>
        <w:pStyle w:val="a4"/>
        <w:widowControl w:val="0"/>
        <w:tabs>
          <w:tab w:val="left" w:pos="0"/>
        </w:tabs>
        <w:autoSpaceDE w:val="0"/>
        <w:autoSpaceDN w:val="0"/>
        <w:adjustRightInd w:val="0"/>
        <w:ind w:left="0" w:firstLine="540"/>
        <w:contextualSpacing w:val="0"/>
        <w:jc w:val="both"/>
        <w:rPr>
          <w:sz w:val="24"/>
          <w:szCs w:val="24"/>
          <w:lang w:bidi="mr-IN"/>
        </w:rPr>
      </w:pPr>
      <w:r w:rsidRPr="00E5732C">
        <w:rPr>
          <w:rFonts w:eastAsiaTheme="minorEastAsia"/>
          <w:b/>
          <w:sz w:val="24"/>
          <w:szCs w:val="24"/>
        </w:rPr>
        <w:t>27</w:t>
      </w:r>
      <w:r w:rsidRPr="00E5732C">
        <w:rPr>
          <w:rFonts w:eastAsiaTheme="minorEastAsia"/>
          <w:sz w:val="24"/>
          <w:szCs w:val="24"/>
        </w:rPr>
        <w:t>) (</w:t>
      </w:r>
      <w:r w:rsidRPr="00E5732C">
        <w:rPr>
          <w:rFonts w:eastAsiaTheme="minorEastAsia"/>
          <w:sz w:val="24"/>
          <w:szCs w:val="24"/>
          <w:lang w:val="en-US"/>
        </w:rPr>
        <w:t>IJSO</w:t>
      </w:r>
      <w:r w:rsidRPr="00E5732C">
        <w:rPr>
          <w:rFonts w:eastAsiaTheme="minorEastAsia"/>
          <w:sz w:val="24"/>
          <w:szCs w:val="24"/>
        </w:rPr>
        <w:t xml:space="preserve">-2013) </w:t>
      </w:r>
      <w:r w:rsidRPr="00E5732C">
        <w:rPr>
          <w:sz w:val="24"/>
          <w:szCs w:val="24"/>
          <w:lang w:bidi="mr-IN"/>
        </w:rPr>
        <w:t>HCl (кислота) и NaOH (основание) диссоциируют в воде:</w:t>
      </w:r>
    </w:p>
    <w:p w:rsidR="006B4591" w:rsidRPr="00E5732C" w:rsidRDefault="006B4591" w:rsidP="006B4591">
      <w:pPr>
        <w:pStyle w:val="a4"/>
        <w:widowControl w:val="0"/>
        <w:tabs>
          <w:tab w:val="left" w:pos="520"/>
        </w:tabs>
        <w:autoSpaceDE w:val="0"/>
        <w:autoSpaceDN w:val="0"/>
        <w:adjustRightInd w:val="0"/>
        <w:ind w:left="360"/>
        <w:contextualSpacing w:val="0"/>
        <w:jc w:val="both"/>
        <w:rPr>
          <w:sz w:val="24"/>
          <w:szCs w:val="24"/>
          <w:vertAlign w:val="superscript"/>
          <w:lang w:val="pt-BR" w:bidi="mr-IN"/>
        </w:rPr>
      </w:pPr>
      <w:r w:rsidRPr="00E5732C">
        <w:rPr>
          <w:sz w:val="24"/>
          <w:szCs w:val="24"/>
          <w:lang w:val="pt-BR" w:bidi="mr-IN"/>
        </w:rPr>
        <w:t xml:space="preserve">HCl→ </w:t>
      </w:r>
      <w:r w:rsidRPr="00E5732C">
        <w:rPr>
          <w:sz w:val="24"/>
          <w:szCs w:val="24"/>
          <w:lang w:bidi="mr-IN"/>
        </w:rPr>
        <w:t>Н</w:t>
      </w:r>
      <w:r w:rsidRPr="00E5732C">
        <w:rPr>
          <w:sz w:val="24"/>
          <w:szCs w:val="24"/>
          <w:vertAlign w:val="superscript"/>
          <w:lang w:val="pt-BR" w:bidi="mr-IN"/>
        </w:rPr>
        <w:t>+</w:t>
      </w:r>
      <w:r w:rsidRPr="00E5732C">
        <w:rPr>
          <w:sz w:val="24"/>
          <w:szCs w:val="24"/>
          <w:lang w:val="pt-BR" w:bidi="mr-IN"/>
        </w:rPr>
        <w:t>+Cl</w:t>
      </w:r>
      <w:r w:rsidRPr="00E5732C">
        <w:rPr>
          <w:sz w:val="24"/>
          <w:szCs w:val="24"/>
          <w:vertAlign w:val="superscript"/>
          <w:lang w:val="pt-BR" w:bidi="mr-IN"/>
        </w:rPr>
        <w:t xml:space="preserve">-                        </w:t>
      </w:r>
      <w:r w:rsidRPr="00E5732C">
        <w:rPr>
          <w:sz w:val="24"/>
          <w:szCs w:val="24"/>
          <w:lang w:val="pt-BR" w:bidi="mr-IN"/>
        </w:rPr>
        <w:t>NaOH→ Na</w:t>
      </w:r>
      <w:r w:rsidRPr="00E5732C">
        <w:rPr>
          <w:sz w:val="24"/>
          <w:szCs w:val="24"/>
          <w:vertAlign w:val="superscript"/>
          <w:lang w:val="pt-BR" w:bidi="mr-IN"/>
        </w:rPr>
        <w:t>+</w:t>
      </w:r>
      <w:r w:rsidRPr="00E5732C">
        <w:rPr>
          <w:sz w:val="24"/>
          <w:szCs w:val="24"/>
          <w:lang w:val="pt-BR" w:bidi="mr-IN"/>
        </w:rPr>
        <w:t>+OH</w:t>
      </w:r>
      <w:r w:rsidRPr="00E5732C">
        <w:rPr>
          <w:b/>
          <w:bCs/>
          <w:sz w:val="32"/>
          <w:szCs w:val="32"/>
          <w:vertAlign w:val="superscript"/>
          <w:lang w:val="pt-BR" w:bidi="mr-IN"/>
        </w:rPr>
        <w:t>-</w:t>
      </w:r>
    </w:p>
    <w:p w:rsidR="006B4591" w:rsidRPr="006B4591" w:rsidRDefault="006B4591" w:rsidP="006B4591">
      <w:pPr>
        <w:widowControl w:val="0"/>
        <w:tabs>
          <w:tab w:val="left" w:pos="0"/>
        </w:tabs>
        <w:spacing w:after="0" w:line="240" w:lineRule="auto"/>
        <w:jc w:val="both"/>
        <w:rPr>
          <w:rFonts w:ascii="Times New Roman" w:hAnsi="Times New Roman" w:cs="Times New Roman"/>
          <w:sz w:val="24"/>
          <w:szCs w:val="24"/>
          <w:lang w:val="ru-RU"/>
        </w:rPr>
      </w:pPr>
      <w:r w:rsidRPr="006B4591">
        <w:rPr>
          <w:rFonts w:ascii="Times New Roman" w:hAnsi="Times New Roman" w:cs="Times New Roman"/>
          <w:sz w:val="24"/>
          <w:szCs w:val="24"/>
          <w:lang w:val="ru-RU" w:bidi="mr-IN"/>
        </w:rPr>
        <w:t xml:space="preserve">и происходит реакция нейтрализации: </w:t>
      </w:r>
      <m:oMath>
        <m:sSup>
          <m:sSupPr>
            <m:ctrlPr>
              <w:rPr>
                <w:rFonts w:ascii="Cambria Math" w:hAnsi="Times New Roman" w:cs="Times New Roman"/>
                <w:sz w:val="24"/>
                <w:szCs w:val="24"/>
              </w:rPr>
            </m:ctrlPr>
          </m:sSupPr>
          <m:e>
            <m:r>
              <m:rPr>
                <m:sty m:val="p"/>
              </m:rPr>
              <w:rPr>
                <w:rFonts w:ascii="Cambria Math" w:hAnsi="Times New Roman" w:cs="Times New Roman"/>
                <w:sz w:val="24"/>
                <w:szCs w:val="24"/>
              </w:rPr>
              <m:t>H</m:t>
            </m:r>
          </m:e>
          <m:sup>
            <m:r>
              <m:rPr>
                <m:sty m:val="p"/>
              </m:rPr>
              <w:rPr>
                <w:rFonts w:ascii="Cambria Math" w:hAnsi="Times New Roman" w:cs="Times New Roman"/>
                <w:sz w:val="24"/>
                <w:szCs w:val="24"/>
                <w:lang w:val="ru-RU"/>
              </w:rPr>
              <m:t>+</m:t>
            </m:r>
          </m:sup>
        </m:sSup>
        <m:r>
          <m:rPr>
            <m:sty m:val="p"/>
          </m:rPr>
          <w:rPr>
            <w:rFonts w:ascii="Cambria Math" w:hAnsi="Times New Roman" w:cs="Times New Roman"/>
            <w:sz w:val="24"/>
            <w:szCs w:val="24"/>
            <w:lang w:val="ru-RU"/>
          </w:rPr>
          <m:t>+</m:t>
        </m:r>
        <m:r>
          <m:rPr>
            <m:sty m:val="p"/>
          </m:rPr>
          <w:rPr>
            <w:rFonts w:ascii="Cambria Math" w:hAnsi="Times New Roman" w:cs="Times New Roman"/>
            <w:sz w:val="24"/>
            <w:szCs w:val="24"/>
          </w:rPr>
          <m:t>O</m:t>
        </m:r>
        <m:sSup>
          <m:sSupPr>
            <m:ctrlPr>
              <w:rPr>
                <w:rFonts w:ascii="Cambria Math" w:hAnsi="Times New Roman" w:cs="Times New Roman"/>
                <w:sz w:val="24"/>
                <w:szCs w:val="24"/>
              </w:rPr>
            </m:ctrlPr>
          </m:sSupPr>
          <m:e>
            <m:r>
              <m:rPr>
                <m:sty m:val="p"/>
              </m:rPr>
              <w:rPr>
                <w:rFonts w:ascii="Cambria Math" w:hAnsi="Times New Roman" w:cs="Times New Roman"/>
                <w:sz w:val="24"/>
                <w:szCs w:val="24"/>
              </w:rPr>
              <m:t>H</m:t>
            </m:r>
          </m:e>
          <m:sup>
            <m:r>
              <m:rPr>
                <m:sty m:val="p"/>
              </m:rPr>
              <w:rPr>
                <w:rFonts w:ascii="Times New Roman" w:hAnsi="Times New Roman" w:cs="Times New Roman"/>
                <w:sz w:val="24"/>
                <w:szCs w:val="24"/>
                <w:lang w:val="ru-RU"/>
              </w:rPr>
              <m:t>-</m:t>
            </m:r>
          </m:sup>
        </m:sSup>
        <m:r>
          <m:rPr>
            <m:sty m:val="p"/>
          </m:rPr>
          <w:rPr>
            <w:rFonts w:ascii="Cambria Math" w:hAnsi="Times New Roman" w:cs="Times New Roman"/>
            <w:sz w:val="24"/>
            <w:szCs w:val="24"/>
            <w:lang w:val="ru-RU"/>
          </w:rPr>
          <m:t xml:space="preserve"> </m:t>
        </m:r>
        <m:r>
          <m:rPr>
            <m:sty m:val="p"/>
          </m:rPr>
          <w:rPr>
            <w:rFonts w:ascii="Cambria Math" w:hAnsi="Times New Roman" w:cs="Times New Roman"/>
            <w:sz w:val="24"/>
            <w:szCs w:val="24"/>
            <w:lang w:val="ru-RU"/>
          </w:rPr>
          <m:t>→</m:t>
        </m:r>
        <m:sSub>
          <m:sSubPr>
            <m:ctrlPr>
              <w:rPr>
                <w:rFonts w:ascii="Cambria Math" w:hAnsi="Times New Roman" w:cs="Times New Roman"/>
                <w:sz w:val="24"/>
                <w:szCs w:val="24"/>
              </w:rPr>
            </m:ctrlPr>
          </m:sSubPr>
          <m:e>
            <m:r>
              <m:rPr>
                <m:sty m:val="p"/>
              </m:rPr>
              <w:rPr>
                <w:rFonts w:ascii="Cambria Math" w:hAnsi="Times New Roman" w:cs="Times New Roman"/>
                <w:sz w:val="24"/>
                <w:szCs w:val="24"/>
              </w:rPr>
              <m:t>H</m:t>
            </m:r>
          </m:e>
          <m:sub>
            <m:r>
              <m:rPr>
                <m:sty m:val="p"/>
              </m:rPr>
              <w:rPr>
                <w:rFonts w:ascii="Cambria Math" w:hAnsi="Times New Roman" w:cs="Times New Roman"/>
                <w:sz w:val="24"/>
                <w:szCs w:val="24"/>
                <w:lang w:val="ru-RU"/>
              </w:rPr>
              <m:t>2</m:t>
            </m:r>
          </m:sub>
        </m:sSub>
        <m:r>
          <m:rPr>
            <m:sty m:val="p"/>
          </m:rPr>
          <w:rPr>
            <w:rFonts w:ascii="Cambria Math" w:hAnsi="Times New Roman" w:cs="Times New Roman"/>
            <w:sz w:val="24"/>
            <w:szCs w:val="24"/>
          </w:rPr>
          <m:t>O</m:t>
        </m:r>
      </m:oMath>
      <w:r w:rsidRPr="006B4591">
        <w:rPr>
          <w:rFonts w:ascii="Times New Roman" w:hAnsi="Times New Roman" w:cs="Times New Roman"/>
          <w:sz w:val="24"/>
          <w:szCs w:val="24"/>
          <w:lang w:val="ru-RU"/>
        </w:rPr>
        <w:t>.</w:t>
      </w:r>
    </w:p>
    <w:p w:rsidR="006B4591" w:rsidRPr="006B4591" w:rsidRDefault="006B4591" w:rsidP="006B4591">
      <w:pPr>
        <w:widowControl w:val="0"/>
        <w:tabs>
          <w:tab w:val="left" w:pos="0"/>
        </w:tabs>
        <w:autoSpaceDE w:val="0"/>
        <w:autoSpaceDN w:val="0"/>
        <w:adjustRightInd w:val="0"/>
        <w:spacing w:after="0" w:line="240" w:lineRule="auto"/>
        <w:rPr>
          <w:rFonts w:ascii="Times New Roman" w:hAnsi="Times New Roman" w:cs="Times New Roman"/>
          <w:sz w:val="24"/>
          <w:szCs w:val="24"/>
          <w:lang w:val="ru-RU" w:eastAsia="ru-RU"/>
        </w:rPr>
      </w:pPr>
      <w:r w:rsidRPr="006B4591">
        <w:rPr>
          <w:rFonts w:ascii="Times New Roman" w:hAnsi="Times New Roman" w:cs="Times New Roman"/>
          <w:sz w:val="24"/>
          <w:szCs w:val="24"/>
          <w:lang w:val="ru-RU" w:eastAsia="ru-RU"/>
        </w:rPr>
        <w:t xml:space="preserve">Рассмотрите следующие утверждения об аналогичной реакции между </w:t>
      </w:r>
      <m:oMath>
        <m:r>
          <m:rPr>
            <m:sty m:val="p"/>
          </m:rPr>
          <w:rPr>
            <w:rFonts w:ascii="Cambria Math" w:hAnsi="Times New Roman" w:cs="Times New Roman"/>
            <w:sz w:val="24"/>
            <w:szCs w:val="24"/>
          </w:rPr>
          <m:t>N</m:t>
        </m:r>
        <m:sSub>
          <m:sSubPr>
            <m:ctrlPr>
              <w:rPr>
                <w:rFonts w:ascii="Cambria Math" w:hAnsi="Times New Roman" w:cs="Times New Roman"/>
                <w:sz w:val="24"/>
                <w:szCs w:val="24"/>
              </w:rPr>
            </m:ctrlPr>
          </m:sSubPr>
          <m:e>
            <m:r>
              <m:rPr>
                <m:sty m:val="p"/>
              </m:rPr>
              <w:rPr>
                <w:rFonts w:ascii="Cambria Math" w:hAnsi="Times New Roman" w:cs="Times New Roman"/>
                <w:sz w:val="24"/>
                <w:szCs w:val="24"/>
              </w:rPr>
              <m:t>H</m:t>
            </m:r>
          </m:e>
          <m:sub>
            <m:r>
              <m:rPr>
                <m:sty m:val="p"/>
              </m:rPr>
              <w:rPr>
                <w:rFonts w:ascii="Cambria Math" w:hAnsi="Times New Roman" w:cs="Times New Roman"/>
                <w:sz w:val="24"/>
                <w:szCs w:val="24"/>
                <w:lang w:val="ru-RU"/>
              </w:rPr>
              <m:t>4</m:t>
            </m:r>
          </m:sub>
        </m:sSub>
        <m:r>
          <m:rPr>
            <m:sty m:val="p"/>
          </m:rPr>
          <w:rPr>
            <w:rFonts w:ascii="Cambria Math" w:hAnsi="Times New Roman" w:cs="Times New Roman"/>
            <w:sz w:val="24"/>
            <w:szCs w:val="24"/>
          </w:rPr>
          <m:t>Cl</m:t>
        </m:r>
      </m:oMath>
      <w:r w:rsidRPr="006B4591">
        <w:rPr>
          <w:rFonts w:ascii="Times New Roman" w:hAnsi="Times New Roman" w:cs="Times New Roman"/>
          <w:sz w:val="24"/>
          <w:szCs w:val="24"/>
          <w:lang w:val="ru-RU" w:eastAsia="ru-RU"/>
        </w:rPr>
        <w:t xml:space="preserve"> и </w:t>
      </w:r>
      <m:oMath>
        <m:r>
          <m:rPr>
            <m:sty m:val="p"/>
          </m:rPr>
          <w:rPr>
            <w:rFonts w:ascii="Cambria Math" w:hAnsi="Times New Roman" w:cs="Times New Roman"/>
            <w:sz w:val="24"/>
            <w:szCs w:val="24"/>
          </w:rPr>
          <m:t>KN</m:t>
        </m:r>
        <m:sSub>
          <m:sSubPr>
            <m:ctrlPr>
              <w:rPr>
                <w:rFonts w:ascii="Cambria Math" w:hAnsi="Times New Roman" w:cs="Times New Roman"/>
                <w:sz w:val="24"/>
                <w:szCs w:val="24"/>
              </w:rPr>
            </m:ctrlPr>
          </m:sSubPr>
          <m:e>
            <m:r>
              <m:rPr>
                <m:sty m:val="p"/>
              </m:rPr>
              <w:rPr>
                <w:rFonts w:ascii="Cambria Math" w:hAnsi="Times New Roman" w:cs="Times New Roman"/>
                <w:sz w:val="24"/>
                <w:szCs w:val="24"/>
              </w:rPr>
              <m:t>H</m:t>
            </m:r>
          </m:e>
          <m:sub>
            <m:r>
              <m:rPr>
                <m:sty m:val="p"/>
              </m:rPr>
              <w:rPr>
                <w:rFonts w:ascii="Cambria Math" w:hAnsi="Times New Roman" w:cs="Times New Roman"/>
                <w:sz w:val="24"/>
                <w:szCs w:val="24"/>
                <w:lang w:val="ru-RU"/>
              </w:rPr>
              <m:t>2</m:t>
            </m:r>
          </m:sub>
        </m:sSub>
      </m:oMath>
      <w:r w:rsidRPr="006B4591">
        <w:rPr>
          <w:rFonts w:ascii="Times New Roman" w:hAnsi="Times New Roman" w:cs="Times New Roman"/>
          <w:sz w:val="24"/>
          <w:szCs w:val="24"/>
          <w:lang w:val="ru-RU"/>
        </w:rPr>
        <w:t xml:space="preserve"> </w:t>
      </w:r>
      <w:r w:rsidRPr="006B4591">
        <w:rPr>
          <w:rFonts w:ascii="Times New Roman" w:hAnsi="Times New Roman" w:cs="Times New Roman"/>
          <w:sz w:val="24"/>
          <w:szCs w:val="24"/>
          <w:lang w:val="ru-RU" w:eastAsia="ru-RU"/>
        </w:rPr>
        <w:t xml:space="preserve">в жидком </w:t>
      </w:r>
      <m:oMath>
        <m:r>
          <m:rPr>
            <m:sty m:val="p"/>
          </m:rPr>
          <w:rPr>
            <w:rFonts w:ascii="Cambria Math" w:hAnsi="Times New Roman" w:cs="Times New Roman"/>
            <w:sz w:val="24"/>
            <w:szCs w:val="24"/>
          </w:rPr>
          <m:t>N</m:t>
        </m:r>
        <m:sSub>
          <m:sSubPr>
            <m:ctrlPr>
              <w:rPr>
                <w:rFonts w:ascii="Cambria Math" w:hAnsi="Times New Roman" w:cs="Times New Roman"/>
                <w:sz w:val="24"/>
                <w:szCs w:val="24"/>
              </w:rPr>
            </m:ctrlPr>
          </m:sSubPr>
          <m:e>
            <m:r>
              <m:rPr>
                <m:sty m:val="p"/>
              </m:rPr>
              <w:rPr>
                <w:rFonts w:ascii="Cambria Math" w:hAnsi="Times New Roman" w:cs="Times New Roman"/>
                <w:sz w:val="24"/>
                <w:szCs w:val="24"/>
              </w:rPr>
              <m:t>H</m:t>
            </m:r>
          </m:e>
          <m:sub>
            <m:r>
              <m:rPr>
                <m:sty m:val="p"/>
              </m:rPr>
              <w:rPr>
                <w:rFonts w:ascii="Cambria Math" w:hAnsi="Times New Roman" w:cs="Times New Roman"/>
                <w:sz w:val="24"/>
                <w:szCs w:val="24"/>
                <w:lang w:val="ru-RU"/>
              </w:rPr>
              <m:t>3</m:t>
            </m:r>
          </m:sub>
        </m:sSub>
      </m:oMath>
      <w:r w:rsidRPr="006B4591">
        <w:rPr>
          <w:rFonts w:ascii="Times New Roman" w:hAnsi="Times New Roman" w:cs="Times New Roman"/>
          <w:sz w:val="24"/>
          <w:szCs w:val="24"/>
          <w:lang w:val="ru-RU" w:eastAsia="ru-RU"/>
        </w:rPr>
        <w:t xml:space="preserve"> как растворителе.</w:t>
      </w:r>
    </w:p>
    <w:p w:rsidR="006B4591" w:rsidRPr="00E5732C" w:rsidRDefault="006B4591" w:rsidP="006B4591">
      <w:pPr>
        <w:pStyle w:val="a4"/>
        <w:widowControl w:val="0"/>
        <w:numPr>
          <w:ilvl w:val="1"/>
          <w:numId w:val="39"/>
        </w:numPr>
        <w:ind w:left="360" w:firstLine="0"/>
        <w:contextualSpacing w:val="0"/>
        <w:jc w:val="both"/>
        <w:rPr>
          <w:sz w:val="24"/>
          <w:szCs w:val="24"/>
        </w:rPr>
      </w:pPr>
      <m:oMath>
        <m:r>
          <m:rPr>
            <m:sty m:val="p"/>
          </m:rPr>
          <w:rPr>
            <w:rFonts w:ascii="Cambria Math"/>
            <w:sz w:val="24"/>
            <w:szCs w:val="24"/>
          </w:rPr>
          <m:t>N</m:t>
        </m:r>
        <m:sSub>
          <m:sSubPr>
            <m:ctrlPr>
              <w:rPr>
                <w:rFonts w:ascii="Cambria Math" w:hAnsi="Cambria Math"/>
                <w:sz w:val="24"/>
                <w:szCs w:val="24"/>
              </w:rPr>
            </m:ctrlPr>
          </m:sSubPr>
          <m:e>
            <m:r>
              <m:rPr>
                <m:sty m:val="p"/>
              </m:rPr>
              <w:rPr>
                <w:rFonts w:ascii="Cambria Math"/>
                <w:sz w:val="24"/>
                <w:szCs w:val="24"/>
              </w:rPr>
              <m:t>H</m:t>
            </m:r>
          </m:e>
          <m:sub>
            <m:r>
              <m:rPr>
                <m:sty m:val="p"/>
              </m:rPr>
              <w:rPr>
                <w:rFonts w:ascii="Cambria Math"/>
                <w:sz w:val="24"/>
                <w:szCs w:val="24"/>
              </w:rPr>
              <m:t>4</m:t>
            </m:r>
          </m:sub>
        </m:sSub>
        <m:r>
          <m:rPr>
            <m:sty m:val="p"/>
          </m:rPr>
          <w:rPr>
            <w:rFonts w:ascii="Cambria Math"/>
            <w:sz w:val="24"/>
            <w:szCs w:val="24"/>
          </w:rPr>
          <m:t>Cl</m:t>
        </m:r>
      </m:oMath>
      <w:r w:rsidRPr="00E5732C">
        <w:rPr>
          <w:sz w:val="24"/>
          <w:szCs w:val="24"/>
        </w:rPr>
        <w:t xml:space="preserve"> выступает в роли кислоты,  </w:t>
      </w:r>
      <m:oMath>
        <m:r>
          <m:rPr>
            <m:sty m:val="p"/>
          </m:rPr>
          <w:rPr>
            <w:rFonts w:ascii="Cambria Math"/>
            <w:sz w:val="24"/>
            <w:szCs w:val="24"/>
          </w:rPr>
          <m:t>KN</m:t>
        </m:r>
        <m:sSub>
          <m:sSubPr>
            <m:ctrlPr>
              <w:rPr>
                <w:rFonts w:ascii="Cambria Math" w:hAnsi="Cambria Math"/>
                <w:sz w:val="24"/>
                <w:szCs w:val="24"/>
              </w:rPr>
            </m:ctrlPr>
          </m:sSubPr>
          <m:e>
            <m:r>
              <m:rPr>
                <m:sty m:val="p"/>
              </m:rPr>
              <w:rPr>
                <w:rFonts w:ascii="Cambria Math"/>
                <w:sz w:val="24"/>
                <w:szCs w:val="24"/>
              </w:rPr>
              <m:t>H</m:t>
            </m:r>
          </m:e>
          <m:sub>
            <m:r>
              <m:rPr>
                <m:sty m:val="p"/>
              </m:rPr>
              <w:rPr>
                <w:rFonts w:ascii="Cambria Math"/>
                <w:sz w:val="24"/>
                <w:szCs w:val="24"/>
              </w:rPr>
              <m:t>2</m:t>
            </m:r>
          </m:sub>
        </m:sSub>
      </m:oMath>
      <w:r w:rsidRPr="00E5732C">
        <w:rPr>
          <w:sz w:val="24"/>
          <w:szCs w:val="24"/>
          <w:vertAlign w:val="subscript"/>
        </w:rPr>
        <w:t xml:space="preserve"> </w:t>
      </w:r>
      <w:r w:rsidRPr="00E5732C">
        <w:rPr>
          <w:sz w:val="24"/>
          <w:szCs w:val="24"/>
          <w:vertAlign w:val="superscript"/>
        </w:rPr>
        <w:t xml:space="preserve"> </w:t>
      </w:r>
      <w:r w:rsidRPr="00E5732C">
        <w:rPr>
          <w:sz w:val="24"/>
          <w:szCs w:val="24"/>
        </w:rPr>
        <w:t>– в роли основания.</w:t>
      </w:r>
    </w:p>
    <w:p w:rsidR="006B4591" w:rsidRPr="00E5732C" w:rsidRDefault="006B4591" w:rsidP="006B4591">
      <w:pPr>
        <w:pStyle w:val="a4"/>
        <w:widowControl w:val="0"/>
        <w:numPr>
          <w:ilvl w:val="1"/>
          <w:numId w:val="39"/>
        </w:numPr>
        <w:ind w:left="360" w:firstLine="0"/>
        <w:contextualSpacing w:val="0"/>
        <w:jc w:val="both"/>
        <w:rPr>
          <w:sz w:val="24"/>
          <w:szCs w:val="24"/>
        </w:rPr>
      </w:pPr>
      <w:r w:rsidRPr="00E5732C">
        <w:rPr>
          <w:sz w:val="24"/>
          <w:szCs w:val="24"/>
        </w:rPr>
        <w:t xml:space="preserve"> </w:t>
      </w:r>
      <m:oMath>
        <m:r>
          <m:rPr>
            <m:sty m:val="p"/>
          </m:rPr>
          <w:rPr>
            <w:rFonts w:ascii="Cambria Math"/>
            <w:sz w:val="24"/>
            <w:szCs w:val="24"/>
          </w:rPr>
          <m:t>N</m:t>
        </m:r>
        <m:sSub>
          <m:sSubPr>
            <m:ctrlPr>
              <w:rPr>
                <w:rFonts w:ascii="Cambria Math" w:hAnsi="Cambria Math"/>
                <w:sz w:val="24"/>
                <w:szCs w:val="24"/>
              </w:rPr>
            </m:ctrlPr>
          </m:sSubPr>
          <m:e>
            <m:r>
              <m:rPr>
                <m:sty m:val="p"/>
              </m:rPr>
              <w:rPr>
                <w:rFonts w:ascii="Cambria Math"/>
                <w:sz w:val="24"/>
                <w:szCs w:val="24"/>
              </w:rPr>
              <m:t>H</m:t>
            </m:r>
          </m:e>
          <m:sub>
            <m:r>
              <m:rPr>
                <m:sty m:val="p"/>
              </m:rPr>
              <w:rPr>
                <w:rFonts w:ascii="Cambria Math"/>
                <w:sz w:val="24"/>
                <w:szCs w:val="24"/>
              </w:rPr>
              <m:t>4</m:t>
            </m:r>
          </m:sub>
        </m:sSub>
        <m:r>
          <m:rPr>
            <m:sty m:val="p"/>
          </m:rPr>
          <w:rPr>
            <w:rFonts w:ascii="Cambria Math"/>
            <w:sz w:val="24"/>
            <w:szCs w:val="24"/>
          </w:rPr>
          <m:t>Cl</m:t>
        </m:r>
      </m:oMath>
      <w:r w:rsidRPr="00E5732C">
        <w:rPr>
          <w:sz w:val="24"/>
          <w:szCs w:val="24"/>
        </w:rPr>
        <w:t xml:space="preserve"> выступает как основание, </w:t>
      </w:r>
      <m:oMath>
        <m:r>
          <m:rPr>
            <m:sty m:val="p"/>
          </m:rPr>
          <w:rPr>
            <w:rFonts w:ascii="Cambria Math"/>
            <w:sz w:val="24"/>
            <w:szCs w:val="24"/>
          </w:rPr>
          <m:t>KN</m:t>
        </m:r>
        <m:sSub>
          <m:sSubPr>
            <m:ctrlPr>
              <w:rPr>
                <w:rFonts w:ascii="Cambria Math" w:hAnsi="Cambria Math"/>
                <w:sz w:val="24"/>
                <w:szCs w:val="24"/>
              </w:rPr>
            </m:ctrlPr>
          </m:sSubPr>
          <m:e>
            <m:r>
              <m:rPr>
                <m:sty m:val="p"/>
              </m:rPr>
              <w:rPr>
                <w:rFonts w:ascii="Cambria Math"/>
                <w:sz w:val="24"/>
                <w:szCs w:val="24"/>
              </w:rPr>
              <m:t>H</m:t>
            </m:r>
          </m:e>
          <m:sub>
            <m:r>
              <m:rPr>
                <m:sty m:val="p"/>
              </m:rPr>
              <w:rPr>
                <w:rFonts w:ascii="Cambria Math"/>
                <w:sz w:val="24"/>
                <w:szCs w:val="24"/>
              </w:rPr>
              <m:t>2</m:t>
            </m:r>
          </m:sub>
        </m:sSub>
      </m:oMath>
      <w:r w:rsidRPr="00E5732C">
        <w:rPr>
          <w:sz w:val="24"/>
          <w:szCs w:val="24"/>
        </w:rPr>
        <w:t xml:space="preserve"> – как кислота.</w:t>
      </w:r>
    </w:p>
    <w:p w:rsidR="006B4591" w:rsidRPr="00E5732C" w:rsidRDefault="006B4591" w:rsidP="006B4591">
      <w:pPr>
        <w:pStyle w:val="a4"/>
        <w:widowControl w:val="0"/>
        <w:numPr>
          <w:ilvl w:val="1"/>
          <w:numId w:val="39"/>
        </w:numPr>
        <w:ind w:left="360" w:firstLine="0"/>
        <w:contextualSpacing w:val="0"/>
        <w:jc w:val="both"/>
        <w:rPr>
          <w:sz w:val="24"/>
          <w:szCs w:val="24"/>
        </w:rPr>
      </w:pPr>
      <w:r w:rsidRPr="00E5732C">
        <w:rPr>
          <w:sz w:val="24"/>
          <w:szCs w:val="24"/>
        </w:rPr>
        <w:lastRenderedPageBreak/>
        <w:t xml:space="preserve">Реакция между </w:t>
      </w:r>
      <m:oMath>
        <m:r>
          <m:rPr>
            <m:sty m:val="p"/>
          </m:rPr>
          <w:rPr>
            <w:rFonts w:ascii="Cambria Math"/>
            <w:sz w:val="24"/>
            <w:szCs w:val="24"/>
          </w:rPr>
          <m:t>N</m:t>
        </m:r>
        <m:sSubSup>
          <m:sSubSupPr>
            <m:ctrlPr>
              <w:rPr>
                <w:rFonts w:ascii="Cambria Math" w:hAnsi="Cambria Math"/>
                <w:sz w:val="24"/>
                <w:szCs w:val="24"/>
              </w:rPr>
            </m:ctrlPr>
          </m:sSubSupPr>
          <m:e>
            <m:r>
              <m:rPr>
                <m:sty m:val="p"/>
              </m:rPr>
              <w:rPr>
                <w:rFonts w:ascii="Cambria Math"/>
                <w:sz w:val="24"/>
                <w:szCs w:val="24"/>
              </w:rPr>
              <m:t>H</m:t>
            </m:r>
          </m:e>
          <m:sub>
            <m:r>
              <m:rPr>
                <m:sty m:val="p"/>
              </m:rPr>
              <w:rPr>
                <w:rFonts w:ascii="Cambria Math"/>
                <w:sz w:val="24"/>
                <w:szCs w:val="24"/>
              </w:rPr>
              <m:t>4</m:t>
            </m:r>
          </m:sub>
          <m:sup>
            <m:r>
              <m:rPr>
                <m:sty m:val="p"/>
              </m:rPr>
              <w:rPr>
                <w:rFonts w:ascii="Cambria Math"/>
                <w:sz w:val="24"/>
                <w:szCs w:val="24"/>
              </w:rPr>
              <m:t>+</m:t>
            </m:r>
          </m:sup>
        </m:sSubSup>
      </m:oMath>
      <w:r w:rsidRPr="00E5732C">
        <w:rPr>
          <w:sz w:val="24"/>
          <w:szCs w:val="24"/>
          <w:vertAlign w:val="superscript"/>
        </w:rPr>
        <w:t xml:space="preserve"> </w:t>
      </w:r>
      <w:r w:rsidRPr="00E5732C">
        <w:rPr>
          <w:sz w:val="24"/>
          <w:szCs w:val="24"/>
        </w:rPr>
        <w:t xml:space="preserve">и </w:t>
      </w:r>
      <m:oMath>
        <m:r>
          <m:rPr>
            <m:sty m:val="p"/>
          </m:rPr>
          <w:rPr>
            <w:rFonts w:ascii="Cambria Math"/>
            <w:sz w:val="24"/>
            <w:szCs w:val="24"/>
          </w:rPr>
          <m:t>N</m:t>
        </m:r>
        <m:sSubSup>
          <m:sSubSupPr>
            <m:ctrlPr>
              <w:rPr>
                <w:rFonts w:ascii="Cambria Math" w:hAnsi="Cambria Math"/>
                <w:sz w:val="24"/>
                <w:szCs w:val="24"/>
              </w:rPr>
            </m:ctrlPr>
          </m:sSubSupPr>
          <m:e>
            <m:r>
              <m:rPr>
                <m:sty m:val="p"/>
              </m:rPr>
              <w:rPr>
                <w:rFonts w:ascii="Cambria Math"/>
                <w:sz w:val="24"/>
                <w:szCs w:val="24"/>
              </w:rPr>
              <m:t>H</m:t>
            </m:r>
          </m:e>
          <m:sub>
            <m:r>
              <m:rPr>
                <m:sty m:val="p"/>
              </m:rPr>
              <w:rPr>
                <w:rFonts w:ascii="Cambria Math"/>
                <w:sz w:val="24"/>
                <w:szCs w:val="24"/>
              </w:rPr>
              <m:t>2</m:t>
            </m:r>
          </m:sub>
          <m:sup>
            <m:r>
              <m:rPr>
                <m:sty m:val="p"/>
              </m:rPr>
              <w:rPr>
                <w:sz w:val="24"/>
                <w:szCs w:val="24"/>
              </w:rPr>
              <m:t>-</m:t>
            </m:r>
          </m:sup>
        </m:sSubSup>
      </m:oMath>
      <w:r w:rsidRPr="00E5732C">
        <w:rPr>
          <w:sz w:val="24"/>
          <w:szCs w:val="24"/>
        </w:rPr>
        <w:t xml:space="preserve"> является реакцией нейтрализации.</w:t>
      </w:r>
    </w:p>
    <w:p w:rsidR="006B4591" w:rsidRPr="00E5732C" w:rsidRDefault="006B4591" w:rsidP="006B4591">
      <w:pPr>
        <w:pStyle w:val="a4"/>
        <w:widowControl w:val="0"/>
        <w:numPr>
          <w:ilvl w:val="1"/>
          <w:numId w:val="39"/>
        </w:numPr>
        <w:ind w:left="360" w:firstLine="0"/>
        <w:contextualSpacing w:val="0"/>
        <w:jc w:val="both"/>
        <w:rPr>
          <w:sz w:val="24"/>
          <w:szCs w:val="24"/>
        </w:rPr>
      </w:pPr>
      <w:r w:rsidRPr="00E5732C">
        <w:rPr>
          <w:sz w:val="24"/>
          <w:szCs w:val="24"/>
        </w:rPr>
        <w:t xml:space="preserve"> Реакция между </w:t>
      </w:r>
      <m:oMath>
        <m:sSup>
          <m:sSupPr>
            <m:ctrlPr>
              <w:rPr>
                <w:rFonts w:ascii="Cambria Math" w:hAnsi="Cambria Math"/>
                <w:i/>
                <w:sz w:val="24"/>
                <w:szCs w:val="24"/>
              </w:rPr>
            </m:ctrlPr>
          </m:sSupPr>
          <m:e>
            <m:r>
              <m:rPr>
                <m:sty m:val="p"/>
              </m:rPr>
              <w:rPr>
                <w:rFonts w:ascii="Cambria Math"/>
                <w:sz w:val="24"/>
                <w:szCs w:val="24"/>
              </w:rPr>
              <m:t>K</m:t>
            </m:r>
          </m:e>
          <m:sup>
            <m:r>
              <w:rPr>
                <w:rFonts w:ascii="Cambria Math"/>
                <w:sz w:val="24"/>
                <w:szCs w:val="24"/>
              </w:rPr>
              <m:t>+</m:t>
            </m:r>
          </m:sup>
        </m:sSup>
      </m:oMath>
      <w:r w:rsidRPr="00E5732C">
        <w:rPr>
          <w:sz w:val="24"/>
          <w:szCs w:val="24"/>
        </w:rPr>
        <w:t xml:space="preserve"> и </w:t>
      </w:r>
      <m:oMath>
        <m:r>
          <m:rPr>
            <m:sty m:val="p"/>
          </m:rPr>
          <w:rPr>
            <w:rFonts w:ascii="Cambria Math"/>
            <w:sz w:val="24"/>
            <w:szCs w:val="24"/>
          </w:rPr>
          <m:t>C</m:t>
        </m:r>
        <m:sSup>
          <m:sSupPr>
            <m:ctrlPr>
              <w:rPr>
                <w:rFonts w:ascii="Cambria Math" w:hAnsi="Cambria Math"/>
                <w:sz w:val="24"/>
                <w:szCs w:val="24"/>
              </w:rPr>
            </m:ctrlPr>
          </m:sSupPr>
          <m:e>
            <m:r>
              <m:rPr>
                <m:sty m:val="p"/>
              </m:rPr>
              <w:rPr>
                <w:rFonts w:ascii="Cambria Math"/>
                <w:sz w:val="24"/>
                <w:szCs w:val="24"/>
              </w:rPr>
              <m:t>l</m:t>
            </m:r>
          </m:e>
          <m:sup>
            <m:r>
              <m:rPr>
                <m:sty m:val="p"/>
              </m:rPr>
              <w:rPr>
                <w:sz w:val="24"/>
                <w:szCs w:val="24"/>
              </w:rPr>
              <m:t>-</m:t>
            </m:r>
          </m:sup>
        </m:sSup>
      </m:oMath>
      <w:r w:rsidRPr="00E5732C">
        <w:rPr>
          <w:sz w:val="24"/>
          <w:szCs w:val="24"/>
        </w:rPr>
        <w:t xml:space="preserve"> является реакцией нейтрализации.</w:t>
      </w:r>
    </w:p>
    <w:p w:rsidR="006B4591" w:rsidRPr="006B4591" w:rsidRDefault="006B4591" w:rsidP="006B4591">
      <w:pPr>
        <w:widowControl w:val="0"/>
        <w:spacing w:after="0" w:line="240" w:lineRule="auto"/>
        <w:ind w:left="360"/>
        <w:jc w:val="both"/>
        <w:rPr>
          <w:rFonts w:ascii="Times New Roman" w:hAnsi="Times New Roman" w:cs="Times New Roman"/>
          <w:sz w:val="24"/>
          <w:szCs w:val="24"/>
          <w:lang w:val="ru-RU"/>
        </w:rPr>
      </w:pPr>
      <w:r w:rsidRPr="006B4591">
        <w:rPr>
          <w:rFonts w:ascii="Times New Roman" w:hAnsi="Times New Roman" w:cs="Times New Roman"/>
          <w:sz w:val="24"/>
          <w:szCs w:val="24"/>
          <w:lang w:val="ru-RU"/>
        </w:rPr>
        <w:t>Какие из следующих  утверждений правильны?</w:t>
      </w:r>
    </w:p>
    <w:p w:rsidR="006B4591" w:rsidRPr="00E5732C" w:rsidRDefault="006B4591" w:rsidP="006B4591">
      <w:pPr>
        <w:pStyle w:val="a4"/>
        <w:widowControl w:val="0"/>
        <w:ind w:left="360"/>
        <w:contextualSpacing w:val="0"/>
        <w:jc w:val="both"/>
        <w:rPr>
          <w:color w:val="FF0000"/>
          <w:sz w:val="24"/>
          <w:szCs w:val="24"/>
          <w:lang w:bidi="mr-IN"/>
        </w:rPr>
      </w:pPr>
      <w:r w:rsidRPr="00E5732C">
        <w:rPr>
          <w:color w:val="FF0000"/>
          <w:sz w:val="24"/>
          <w:szCs w:val="24"/>
          <w:lang w:bidi="mr-IN"/>
        </w:rPr>
        <w:tab/>
        <w:t>(А) (</w:t>
      </w:r>
      <w:r w:rsidRPr="00E5732C">
        <w:rPr>
          <w:color w:val="FF0000"/>
          <w:sz w:val="24"/>
          <w:szCs w:val="24"/>
          <w:lang w:val="en-US" w:bidi="mr-IN"/>
        </w:rPr>
        <w:t>I</w:t>
      </w:r>
      <w:r w:rsidRPr="00E5732C">
        <w:rPr>
          <w:color w:val="FF0000"/>
          <w:sz w:val="24"/>
          <w:szCs w:val="24"/>
          <w:lang w:bidi="mr-IN"/>
        </w:rPr>
        <w:t xml:space="preserve">) и (III)        </w:t>
      </w:r>
      <w:r w:rsidRPr="00E5732C">
        <w:rPr>
          <w:sz w:val="24"/>
          <w:szCs w:val="24"/>
          <w:lang w:bidi="mr-IN"/>
        </w:rPr>
        <w:t>(B) (II) и (III)         (С) (I) и (IV)            (D) (II) и (IV)</w:t>
      </w:r>
    </w:p>
    <w:p w:rsidR="006B4591" w:rsidRPr="00E5732C" w:rsidRDefault="006B4591" w:rsidP="006B4591">
      <w:pPr>
        <w:pStyle w:val="a4"/>
        <w:widowControl w:val="0"/>
        <w:tabs>
          <w:tab w:val="left" w:pos="0"/>
        </w:tabs>
        <w:ind w:left="0" w:firstLine="810"/>
        <w:contextualSpacing w:val="0"/>
        <w:jc w:val="both"/>
        <w:rPr>
          <w:sz w:val="24"/>
          <w:szCs w:val="24"/>
        </w:rPr>
      </w:pPr>
      <w:r w:rsidRPr="00E5732C">
        <w:rPr>
          <w:sz w:val="24"/>
          <w:szCs w:val="24"/>
          <w:lang w:bidi="mr-IN"/>
        </w:rPr>
        <w:t>11) (</w:t>
      </w:r>
      <w:r w:rsidRPr="00E5732C">
        <w:rPr>
          <w:sz w:val="24"/>
          <w:szCs w:val="24"/>
          <w:lang w:val="en-US" w:bidi="mr-IN"/>
        </w:rPr>
        <w:t>IJSO</w:t>
      </w:r>
      <w:r w:rsidRPr="00E5732C">
        <w:rPr>
          <w:sz w:val="24"/>
          <w:szCs w:val="24"/>
          <w:lang w:bidi="mr-IN"/>
        </w:rPr>
        <w:t>-2013)</w:t>
      </w:r>
      <w:r w:rsidRPr="00E5732C">
        <w:rPr>
          <w:sz w:val="24"/>
          <w:szCs w:val="24"/>
        </w:rPr>
        <w:t>. П</w:t>
      </w:r>
      <w:proofErr w:type="gramStart"/>
      <w:r w:rsidRPr="00E5732C">
        <w:rPr>
          <w:sz w:val="24"/>
          <w:szCs w:val="24"/>
          <w:lang w:val="en-US"/>
        </w:rPr>
        <w:t>P</w:t>
      </w:r>
      <w:proofErr w:type="gramEnd"/>
      <w:r w:rsidRPr="00E5732C">
        <w:rPr>
          <w:sz w:val="24"/>
          <w:szCs w:val="24"/>
        </w:rPr>
        <w:t xml:space="preserve"> </w:t>
      </w:r>
      <m:oMath>
        <m:r>
          <m:rPr>
            <m:sty m:val="p"/>
          </m:rPr>
          <w:rPr>
            <w:rFonts w:ascii="Cambria Math"/>
            <w:sz w:val="24"/>
            <w:szCs w:val="24"/>
          </w:rPr>
          <m:t>PbB</m:t>
        </m:r>
        <m:sSub>
          <m:sSubPr>
            <m:ctrlPr>
              <w:rPr>
                <w:rFonts w:ascii="Cambria Math" w:hAnsi="Cambria Math"/>
                <w:sz w:val="24"/>
                <w:szCs w:val="24"/>
              </w:rPr>
            </m:ctrlPr>
          </m:sSubPr>
          <m:e>
            <m:r>
              <m:rPr>
                <m:sty m:val="p"/>
              </m:rPr>
              <w:rPr>
                <w:rFonts w:ascii="Cambria Math"/>
                <w:sz w:val="24"/>
                <w:szCs w:val="24"/>
              </w:rPr>
              <m:t>r</m:t>
            </m:r>
          </m:e>
          <m:sub>
            <m:r>
              <m:rPr>
                <m:sty m:val="p"/>
              </m:rPr>
              <w:rPr>
                <w:rFonts w:ascii="Cambria Math"/>
                <w:sz w:val="24"/>
                <w:szCs w:val="24"/>
              </w:rPr>
              <m:t>2</m:t>
            </m:r>
          </m:sub>
        </m:sSub>
      </m:oMath>
      <w:r w:rsidRPr="00E5732C">
        <w:rPr>
          <w:sz w:val="24"/>
          <w:szCs w:val="24"/>
        </w:rPr>
        <w:t xml:space="preserve"> составляет  6,3·10</w:t>
      </w:r>
      <w:r w:rsidRPr="00E5732C">
        <w:rPr>
          <w:sz w:val="24"/>
          <w:szCs w:val="24"/>
          <w:vertAlign w:val="superscript"/>
        </w:rPr>
        <w:t>-6</w:t>
      </w:r>
      <w:r w:rsidRPr="00E5732C">
        <w:rPr>
          <w:sz w:val="24"/>
          <w:szCs w:val="24"/>
        </w:rPr>
        <w:t xml:space="preserve"> при комнатной температуре</w:t>
      </w:r>
    </w:p>
    <w:p w:rsidR="006B4591" w:rsidRPr="00E5732C" w:rsidRDefault="006B4591" w:rsidP="006B4591">
      <w:pPr>
        <w:pStyle w:val="a4"/>
        <w:widowControl w:val="0"/>
        <w:tabs>
          <w:tab w:val="left" w:pos="720"/>
        </w:tabs>
        <w:ind w:left="0" w:firstLine="360"/>
        <w:contextualSpacing w:val="0"/>
        <w:jc w:val="both"/>
        <w:rPr>
          <w:sz w:val="24"/>
          <w:szCs w:val="24"/>
        </w:rPr>
      </w:pPr>
      <w:r w:rsidRPr="00E5732C">
        <w:rPr>
          <w:sz w:val="24"/>
          <w:szCs w:val="24"/>
        </w:rPr>
        <w:t xml:space="preserve">При смешении 50 мл 0,02М </w:t>
      </w:r>
      <m:oMath>
        <m:r>
          <m:rPr>
            <m:sty m:val="p"/>
          </m:rPr>
          <w:rPr>
            <w:rFonts w:ascii="Cambria Math"/>
            <w:sz w:val="24"/>
            <w:szCs w:val="24"/>
          </w:rPr>
          <m:t>Pb</m:t>
        </m:r>
        <m:sSub>
          <m:sSubPr>
            <m:ctrlPr>
              <w:rPr>
                <w:rFonts w:ascii="Cambria Math" w:hAnsi="Cambria Math"/>
                <w:sz w:val="24"/>
                <w:szCs w:val="24"/>
              </w:rPr>
            </m:ctrlPr>
          </m:sSubPr>
          <m:e>
            <m:d>
              <m:dPr>
                <m:ctrlPr>
                  <w:rPr>
                    <w:rFonts w:ascii="Cambria Math" w:hAnsi="Cambria Math"/>
                    <w:sz w:val="24"/>
                    <w:szCs w:val="24"/>
                  </w:rPr>
                </m:ctrlPr>
              </m:dPr>
              <m:e>
                <m:r>
                  <m:rPr>
                    <m:sty m:val="p"/>
                  </m:rPr>
                  <w:rPr>
                    <w:rFonts w:ascii="Cambria Math"/>
                    <w:sz w:val="24"/>
                    <w:szCs w:val="24"/>
                  </w:rPr>
                  <m:t>N</m:t>
                </m:r>
                <m:sSub>
                  <m:sSubPr>
                    <m:ctrlPr>
                      <w:rPr>
                        <w:rFonts w:ascii="Cambria Math" w:hAnsi="Cambria Math"/>
                        <w:sz w:val="24"/>
                        <w:szCs w:val="24"/>
                      </w:rPr>
                    </m:ctrlPr>
                  </m:sSubPr>
                  <m:e>
                    <m:r>
                      <m:rPr>
                        <m:sty m:val="p"/>
                      </m:rPr>
                      <w:rPr>
                        <w:rFonts w:ascii="Cambria Math"/>
                        <w:sz w:val="24"/>
                        <w:szCs w:val="24"/>
                      </w:rPr>
                      <m:t>O</m:t>
                    </m:r>
                  </m:e>
                  <m:sub>
                    <m:r>
                      <m:rPr>
                        <m:sty m:val="p"/>
                      </m:rPr>
                      <w:rPr>
                        <w:rFonts w:ascii="Cambria Math"/>
                        <w:sz w:val="24"/>
                        <w:szCs w:val="24"/>
                      </w:rPr>
                      <m:t>3</m:t>
                    </m:r>
                  </m:sub>
                </m:sSub>
              </m:e>
            </m:d>
          </m:e>
          <m:sub>
            <m:r>
              <m:rPr>
                <m:sty m:val="p"/>
              </m:rPr>
              <w:rPr>
                <w:rFonts w:ascii="Cambria Math"/>
                <w:sz w:val="24"/>
                <w:szCs w:val="24"/>
              </w:rPr>
              <m:t>2</m:t>
            </m:r>
          </m:sub>
        </m:sSub>
      </m:oMath>
      <w:r w:rsidRPr="00E5732C">
        <w:rPr>
          <w:sz w:val="24"/>
          <w:szCs w:val="24"/>
        </w:rPr>
        <w:t xml:space="preserve"> с 50 мл 0,01М </w:t>
      </w:r>
      <m:oMath>
        <m:r>
          <m:rPr>
            <m:sty m:val="p"/>
          </m:rPr>
          <w:rPr>
            <w:rFonts w:ascii="Cambria Math"/>
            <w:sz w:val="24"/>
            <w:szCs w:val="24"/>
          </w:rPr>
          <m:t>CaB</m:t>
        </m:r>
        <m:sSub>
          <m:sSubPr>
            <m:ctrlPr>
              <w:rPr>
                <w:rFonts w:ascii="Cambria Math" w:hAnsi="Cambria Math"/>
                <w:sz w:val="24"/>
                <w:szCs w:val="24"/>
              </w:rPr>
            </m:ctrlPr>
          </m:sSubPr>
          <m:e>
            <m:r>
              <m:rPr>
                <m:sty m:val="p"/>
              </m:rPr>
              <w:rPr>
                <w:rFonts w:ascii="Cambria Math"/>
                <w:sz w:val="24"/>
                <w:szCs w:val="24"/>
              </w:rPr>
              <m:t>r</m:t>
            </m:r>
          </m:e>
          <m:sub>
            <m:r>
              <m:rPr>
                <m:sty m:val="p"/>
              </m:rPr>
              <w:rPr>
                <w:rFonts w:ascii="Cambria Math"/>
                <w:sz w:val="24"/>
                <w:szCs w:val="24"/>
              </w:rPr>
              <m:t>2</m:t>
            </m:r>
          </m:sub>
        </m:sSub>
      </m:oMath>
    </w:p>
    <w:p w:rsidR="006B4591" w:rsidRPr="00E5732C" w:rsidRDefault="006B4591" w:rsidP="006B4591">
      <w:pPr>
        <w:pStyle w:val="a4"/>
        <w:widowControl w:val="0"/>
        <w:numPr>
          <w:ilvl w:val="2"/>
          <w:numId w:val="40"/>
        </w:numPr>
        <w:tabs>
          <w:tab w:val="left" w:pos="360"/>
          <w:tab w:val="left" w:pos="900"/>
        </w:tabs>
        <w:ind w:left="360" w:firstLine="0"/>
        <w:contextualSpacing w:val="0"/>
        <w:rPr>
          <w:sz w:val="24"/>
          <w:szCs w:val="24"/>
        </w:rPr>
      </w:pPr>
      <m:oMath>
        <m:r>
          <m:rPr>
            <m:sty m:val="p"/>
          </m:rPr>
          <w:rPr>
            <w:rFonts w:ascii="Cambria Math"/>
            <w:sz w:val="24"/>
            <w:szCs w:val="24"/>
          </w:rPr>
          <m:t>PbB</m:t>
        </m:r>
        <m:sSub>
          <m:sSubPr>
            <m:ctrlPr>
              <w:rPr>
                <w:rFonts w:ascii="Cambria Math" w:hAnsi="Cambria Math"/>
                <w:sz w:val="24"/>
                <w:szCs w:val="24"/>
              </w:rPr>
            </m:ctrlPr>
          </m:sSubPr>
          <m:e>
            <m:r>
              <m:rPr>
                <m:sty m:val="p"/>
              </m:rPr>
              <w:rPr>
                <w:rFonts w:ascii="Cambria Math"/>
                <w:sz w:val="24"/>
                <w:szCs w:val="24"/>
              </w:rPr>
              <m:t>r</m:t>
            </m:r>
          </m:e>
          <m:sub>
            <m:r>
              <m:rPr>
                <m:sty m:val="p"/>
              </m:rPr>
              <w:rPr>
                <w:rFonts w:ascii="Cambria Math"/>
                <w:sz w:val="24"/>
                <w:szCs w:val="24"/>
              </w:rPr>
              <m:t>2</m:t>
            </m:r>
          </m:sub>
        </m:sSub>
      </m:oMath>
      <w:r w:rsidRPr="00E5732C">
        <w:rPr>
          <w:sz w:val="24"/>
          <w:szCs w:val="24"/>
        </w:rPr>
        <w:t xml:space="preserve"> осаждается, а избыточные ионы  Br</w:t>
      </w:r>
      <w:r w:rsidRPr="00E5732C">
        <w:rPr>
          <w:sz w:val="32"/>
          <w:szCs w:val="32"/>
          <w:vertAlign w:val="superscript"/>
        </w:rPr>
        <w:t>-</w:t>
      </w:r>
      <w:r w:rsidRPr="00E5732C">
        <w:rPr>
          <w:sz w:val="24"/>
          <w:szCs w:val="24"/>
        </w:rPr>
        <w:t xml:space="preserve"> остаются в растворе</w:t>
      </w:r>
    </w:p>
    <w:p w:rsidR="006B4591" w:rsidRPr="00E5732C" w:rsidRDefault="006B4591" w:rsidP="006B4591">
      <w:pPr>
        <w:pStyle w:val="a4"/>
        <w:widowControl w:val="0"/>
        <w:numPr>
          <w:ilvl w:val="2"/>
          <w:numId w:val="40"/>
        </w:numPr>
        <w:tabs>
          <w:tab w:val="left" w:pos="360"/>
          <w:tab w:val="left" w:pos="900"/>
        </w:tabs>
        <w:ind w:left="360" w:firstLine="0"/>
        <w:contextualSpacing w:val="0"/>
        <w:rPr>
          <w:sz w:val="24"/>
          <w:szCs w:val="24"/>
        </w:rPr>
      </w:pPr>
      <m:oMath>
        <m:r>
          <m:rPr>
            <m:sty m:val="p"/>
          </m:rPr>
          <w:rPr>
            <w:rFonts w:ascii="Cambria Math"/>
            <w:sz w:val="24"/>
            <w:szCs w:val="24"/>
          </w:rPr>
          <m:t>Ca</m:t>
        </m:r>
        <m:sSub>
          <m:sSubPr>
            <m:ctrlPr>
              <w:rPr>
                <w:rFonts w:ascii="Cambria Math" w:hAnsi="Cambria Math"/>
                <w:sz w:val="24"/>
                <w:szCs w:val="24"/>
              </w:rPr>
            </m:ctrlPr>
          </m:sSubPr>
          <m:e>
            <m:d>
              <m:dPr>
                <m:ctrlPr>
                  <w:rPr>
                    <w:rFonts w:ascii="Cambria Math" w:hAnsi="Cambria Math"/>
                    <w:sz w:val="24"/>
                    <w:szCs w:val="24"/>
                  </w:rPr>
                </m:ctrlPr>
              </m:dPr>
              <m:e>
                <m:r>
                  <m:rPr>
                    <m:sty m:val="p"/>
                  </m:rPr>
                  <w:rPr>
                    <w:rFonts w:ascii="Cambria Math"/>
                    <w:sz w:val="24"/>
                    <w:szCs w:val="24"/>
                  </w:rPr>
                  <m:t>N</m:t>
                </m:r>
                <m:sSub>
                  <m:sSubPr>
                    <m:ctrlPr>
                      <w:rPr>
                        <w:rFonts w:ascii="Cambria Math" w:hAnsi="Cambria Math"/>
                        <w:sz w:val="24"/>
                        <w:szCs w:val="24"/>
                      </w:rPr>
                    </m:ctrlPr>
                  </m:sSubPr>
                  <m:e>
                    <m:r>
                      <m:rPr>
                        <m:sty m:val="p"/>
                      </m:rPr>
                      <w:rPr>
                        <w:rFonts w:ascii="Cambria Math"/>
                        <w:sz w:val="24"/>
                        <w:szCs w:val="24"/>
                      </w:rPr>
                      <m:t>O</m:t>
                    </m:r>
                  </m:e>
                  <m:sub>
                    <m:r>
                      <m:rPr>
                        <m:sty m:val="p"/>
                      </m:rPr>
                      <w:rPr>
                        <w:rFonts w:ascii="Cambria Math"/>
                        <w:sz w:val="24"/>
                        <w:szCs w:val="24"/>
                      </w:rPr>
                      <m:t>3</m:t>
                    </m:r>
                  </m:sub>
                </m:sSub>
              </m:e>
            </m:d>
          </m:e>
          <m:sub>
            <m:r>
              <m:rPr>
                <m:sty m:val="p"/>
              </m:rPr>
              <w:rPr>
                <w:rFonts w:ascii="Cambria Math"/>
                <w:sz w:val="24"/>
                <w:szCs w:val="24"/>
              </w:rPr>
              <m:t>2</m:t>
            </m:r>
          </m:sub>
        </m:sSub>
      </m:oMath>
      <w:r w:rsidRPr="00E5732C">
        <w:rPr>
          <w:sz w:val="24"/>
          <w:szCs w:val="24"/>
        </w:rPr>
        <w:t xml:space="preserve"> осаждается.</w:t>
      </w:r>
    </w:p>
    <w:p w:rsidR="006B4591" w:rsidRPr="00E5732C" w:rsidRDefault="006B4591" w:rsidP="006B4591">
      <w:pPr>
        <w:pStyle w:val="a4"/>
        <w:widowControl w:val="0"/>
        <w:numPr>
          <w:ilvl w:val="2"/>
          <w:numId w:val="40"/>
        </w:numPr>
        <w:tabs>
          <w:tab w:val="left" w:pos="360"/>
          <w:tab w:val="left" w:pos="900"/>
        </w:tabs>
        <w:ind w:left="360" w:firstLine="0"/>
        <w:contextualSpacing w:val="0"/>
        <w:rPr>
          <w:sz w:val="24"/>
          <w:szCs w:val="24"/>
        </w:rPr>
      </w:pPr>
      <m:oMath>
        <m:r>
          <m:rPr>
            <m:sty m:val="p"/>
          </m:rPr>
          <w:rPr>
            <w:rFonts w:ascii="Cambria Math"/>
            <w:sz w:val="24"/>
            <w:szCs w:val="24"/>
          </w:rPr>
          <m:t>PbB</m:t>
        </m:r>
        <m:sSub>
          <m:sSubPr>
            <m:ctrlPr>
              <w:rPr>
                <w:rFonts w:ascii="Cambria Math" w:hAnsi="Cambria Math"/>
                <w:sz w:val="24"/>
                <w:szCs w:val="24"/>
              </w:rPr>
            </m:ctrlPr>
          </m:sSubPr>
          <m:e>
            <m:r>
              <m:rPr>
                <m:sty m:val="p"/>
              </m:rPr>
              <w:rPr>
                <w:rFonts w:ascii="Cambria Math"/>
                <w:sz w:val="24"/>
                <w:szCs w:val="24"/>
              </w:rPr>
              <m:t>r</m:t>
            </m:r>
          </m:e>
          <m:sub>
            <m:r>
              <m:rPr>
                <m:sty m:val="p"/>
              </m:rPr>
              <w:rPr>
                <w:rFonts w:ascii="Cambria Math"/>
                <w:sz w:val="24"/>
                <w:szCs w:val="24"/>
              </w:rPr>
              <m:t>2</m:t>
            </m:r>
          </m:sub>
        </m:sSub>
      </m:oMath>
      <w:r w:rsidRPr="00E5732C">
        <w:rPr>
          <w:sz w:val="24"/>
          <w:szCs w:val="24"/>
        </w:rPr>
        <w:t xml:space="preserve"> осаждается, а избыточные ионы </w:t>
      </w:r>
      <m:oMath>
        <m:r>
          <m:rPr>
            <m:sty m:val="p"/>
          </m:rPr>
          <w:rPr>
            <w:rFonts w:ascii="Cambria Math"/>
            <w:sz w:val="24"/>
            <w:szCs w:val="24"/>
          </w:rPr>
          <m:t>P</m:t>
        </m:r>
        <m:sSup>
          <m:sSupPr>
            <m:ctrlPr>
              <w:rPr>
                <w:rFonts w:ascii="Cambria Math" w:hAnsi="Cambria Math"/>
                <w:sz w:val="24"/>
                <w:szCs w:val="24"/>
              </w:rPr>
            </m:ctrlPr>
          </m:sSupPr>
          <m:e>
            <m:r>
              <m:rPr>
                <m:sty m:val="p"/>
              </m:rPr>
              <w:rPr>
                <w:rFonts w:ascii="Cambria Math"/>
                <w:sz w:val="24"/>
                <w:szCs w:val="24"/>
              </w:rPr>
              <m:t>b</m:t>
            </m:r>
          </m:e>
          <m:sup>
            <m:r>
              <m:rPr>
                <m:sty m:val="p"/>
              </m:rPr>
              <w:rPr>
                <w:rFonts w:ascii="Cambria Math"/>
                <w:sz w:val="24"/>
                <w:szCs w:val="24"/>
              </w:rPr>
              <m:t>2+</m:t>
            </m:r>
          </m:sup>
        </m:sSup>
      </m:oMath>
      <w:r w:rsidRPr="00E5732C">
        <w:rPr>
          <w:sz w:val="24"/>
          <w:szCs w:val="24"/>
        </w:rPr>
        <w:t xml:space="preserve"> остаются в растворе</w:t>
      </w:r>
    </w:p>
    <w:p w:rsidR="006B4591" w:rsidRPr="00E5732C" w:rsidRDefault="006B4591" w:rsidP="006B4591">
      <w:pPr>
        <w:pStyle w:val="a4"/>
        <w:widowControl w:val="0"/>
        <w:numPr>
          <w:ilvl w:val="2"/>
          <w:numId w:val="40"/>
        </w:numPr>
        <w:tabs>
          <w:tab w:val="left" w:pos="0"/>
          <w:tab w:val="left" w:pos="900"/>
        </w:tabs>
        <w:ind w:left="0" w:firstLine="360"/>
        <w:contextualSpacing w:val="0"/>
        <w:rPr>
          <w:color w:val="FF0000"/>
          <w:sz w:val="24"/>
          <w:szCs w:val="24"/>
        </w:rPr>
      </w:pPr>
      <w:r w:rsidRPr="00E5732C">
        <w:rPr>
          <w:color w:val="FF0000"/>
          <w:sz w:val="24"/>
          <w:szCs w:val="24"/>
        </w:rPr>
        <w:t>Осадок не образуется</w:t>
      </w:r>
    </w:p>
    <w:p w:rsidR="006B4591" w:rsidRPr="006B4591" w:rsidRDefault="006B4591" w:rsidP="006B4591">
      <w:pPr>
        <w:spacing w:after="0"/>
        <w:ind w:firstLine="540"/>
        <w:rPr>
          <w:rFonts w:ascii="Times New Roman" w:hAnsi="Times New Roman" w:cs="Times New Roman"/>
          <w:b/>
          <w:bCs/>
          <w:color w:val="000000" w:themeColor="text1"/>
          <w:sz w:val="24"/>
          <w:szCs w:val="24"/>
          <w:lang w:val="ru-RU" w:bidi="fa-IR"/>
        </w:rPr>
      </w:pPr>
      <w:r w:rsidRPr="006B4591">
        <w:rPr>
          <w:rFonts w:ascii="Times New Roman" w:hAnsi="Times New Roman" w:cs="Times New Roman"/>
          <w:b/>
          <w:color w:val="000000" w:themeColor="text1"/>
          <w:sz w:val="24"/>
          <w:szCs w:val="24"/>
          <w:lang w:val="ru-RU"/>
        </w:rPr>
        <w:t>28</w:t>
      </w:r>
      <w:r w:rsidRPr="006B4591">
        <w:rPr>
          <w:rFonts w:ascii="Times New Roman" w:hAnsi="Times New Roman" w:cs="Times New Roman"/>
          <w:color w:val="000000" w:themeColor="text1"/>
          <w:sz w:val="24"/>
          <w:szCs w:val="24"/>
          <w:lang w:val="ru-RU"/>
        </w:rPr>
        <w:t>) (</w:t>
      </w:r>
      <w:r w:rsidRPr="00E5732C">
        <w:rPr>
          <w:rFonts w:ascii="Times New Roman" w:hAnsi="Times New Roman" w:cs="Times New Roman"/>
          <w:color w:val="000000" w:themeColor="text1"/>
          <w:sz w:val="24"/>
          <w:szCs w:val="24"/>
        </w:rPr>
        <w:t>IJSO</w:t>
      </w:r>
      <w:r w:rsidRPr="006B4591">
        <w:rPr>
          <w:rFonts w:ascii="Times New Roman" w:hAnsi="Times New Roman" w:cs="Times New Roman"/>
          <w:color w:val="000000" w:themeColor="text1"/>
          <w:sz w:val="24"/>
          <w:szCs w:val="24"/>
          <w:lang w:val="ru-RU"/>
        </w:rPr>
        <w:t xml:space="preserve">-2012) Какая масса </w:t>
      </w:r>
      <w:r w:rsidRPr="00E5732C">
        <w:rPr>
          <w:rFonts w:ascii="Times New Roman" w:hAnsi="Times New Roman" w:cs="Times New Roman"/>
          <w:color w:val="000000" w:themeColor="text1"/>
          <w:sz w:val="24"/>
          <w:szCs w:val="24"/>
        </w:rPr>
        <w:t>NH</w:t>
      </w:r>
      <w:r w:rsidRPr="006B4591">
        <w:rPr>
          <w:rFonts w:ascii="Times New Roman" w:hAnsi="Times New Roman" w:cs="Times New Roman"/>
          <w:color w:val="000000" w:themeColor="text1"/>
          <w:sz w:val="24"/>
          <w:szCs w:val="24"/>
          <w:vertAlign w:val="subscript"/>
          <w:lang w:val="ru-RU"/>
        </w:rPr>
        <w:t>4</w:t>
      </w:r>
      <w:r w:rsidRPr="00E5732C">
        <w:rPr>
          <w:rFonts w:ascii="Times New Roman" w:hAnsi="Times New Roman" w:cs="Times New Roman"/>
          <w:color w:val="000000" w:themeColor="text1"/>
          <w:sz w:val="24"/>
          <w:szCs w:val="24"/>
        </w:rPr>
        <w:t>Cl</w:t>
      </w:r>
      <w:r w:rsidRPr="006B4591">
        <w:rPr>
          <w:rFonts w:ascii="Times New Roman" w:hAnsi="Times New Roman" w:cs="Times New Roman"/>
          <w:color w:val="000000" w:themeColor="text1"/>
          <w:sz w:val="24"/>
          <w:szCs w:val="24"/>
          <w:lang w:val="ru-RU"/>
        </w:rPr>
        <w:t xml:space="preserve"> должна быть добавлена к 100 мл </w:t>
      </w:r>
      <w:smartTag w:uri="urn:schemas-microsoft-com:office:smarttags" w:element="metricconverter">
        <w:smartTagPr>
          <w:attr w:name="ProductID" w:val="2.0 М"/>
        </w:smartTagPr>
        <w:r w:rsidRPr="006B4591">
          <w:rPr>
            <w:rFonts w:ascii="Times New Roman" w:hAnsi="Times New Roman" w:cs="Times New Roman"/>
            <w:color w:val="000000" w:themeColor="text1"/>
            <w:sz w:val="24"/>
            <w:szCs w:val="24"/>
            <w:lang w:val="ru-RU"/>
          </w:rPr>
          <w:t>2.0 М</w:t>
        </w:r>
      </w:smartTag>
      <w:r w:rsidRPr="006B4591">
        <w:rPr>
          <w:rFonts w:ascii="Times New Roman" w:hAnsi="Times New Roman" w:cs="Times New Roman"/>
          <w:color w:val="000000" w:themeColor="text1"/>
          <w:sz w:val="24"/>
          <w:szCs w:val="24"/>
          <w:lang w:val="ru-RU"/>
        </w:rPr>
        <w:t xml:space="preserve"> раствора </w:t>
      </w:r>
      <w:r w:rsidRPr="00E5732C">
        <w:rPr>
          <w:rFonts w:ascii="Times New Roman" w:hAnsi="Times New Roman" w:cs="Times New Roman"/>
          <w:color w:val="000000" w:themeColor="text1"/>
          <w:sz w:val="24"/>
          <w:szCs w:val="24"/>
        </w:rPr>
        <w:t>NH</w:t>
      </w:r>
      <w:r w:rsidRPr="006B4591">
        <w:rPr>
          <w:rFonts w:ascii="Times New Roman" w:hAnsi="Times New Roman" w:cs="Times New Roman"/>
          <w:color w:val="000000" w:themeColor="text1"/>
          <w:sz w:val="24"/>
          <w:szCs w:val="24"/>
          <w:vertAlign w:val="subscript"/>
          <w:lang w:val="ru-RU"/>
        </w:rPr>
        <w:t>3</w:t>
      </w:r>
      <w:r w:rsidRPr="006B4591">
        <w:rPr>
          <w:rFonts w:ascii="Times New Roman" w:hAnsi="Times New Roman" w:cs="Times New Roman"/>
          <w:color w:val="000000" w:themeColor="text1"/>
          <w:sz w:val="24"/>
          <w:szCs w:val="24"/>
          <w:lang w:val="ru-RU"/>
        </w:rPr>
        <w:t xml:space="preserve">, чтобы получить значение </w:t>
      </w:r>
      <w:r w:rsidRPr="00E5732C">
        <w:rPr>
          <w:rFonts w:ascii="Times New Roman" w:hAnsi="Times New Roman" w:cs="Times New Roman"/>
          <w:color w:val="000000" w:themeColor="text1"/>
          <w:sz w:val="24"/>
          <w:szCs w:val="24"/>
        </w:rPr>
        <w:t>pH</w:t>
      </w:r>
      <w:r w:rsidRPr="006B4591">
        <w:rPr>
          <w:rFonts w:ascii="Times New Roman" w:hAnsi="Times New Roman" w:cs="Times New Roman"/>
          <w:color w:val="000000" w:themeColor="text1"/>
          <w:sz w:val="24"/>
          <w:szCs w:val="24"/>
          <w:lang w:val="ru-RU"/>
        </w:rPr>
        <w:t xml:space="preserve"> равное 9.0? </w:t>
      </w:r>
      <w:r w:rsidRPr="00E5732C">
        <w:rPr>
          <w:rFonts w:ascii="Times New Roman" w:hAnsi="Times New Roman" w:cs="Times New Roman"/>
          <w:color w:val="000000" w:themeColor="text1"/>
          <w:sz w:val="24"/>
          <w:szCs w:val="24"/>
        </w:rPr>
        <w:t>pK</w:t>
      </w:r>
      <w:proofErr w:type="gramStart"/>
      <w:r w:rsidRPr="006B4591">
        <w:rPr>
          <w:rFonts w:ascii="Times New Roman" w:hAnsi="Times New Roman" w:cs="Times New Roman"/>
          <w:color w:val="000000" w:themeColor="text1"/>
          <w:sz w:val="24"/>
          <w:szCs w:val="24"/>
          <w:lang w:val="ru-RU"/>
        </w:rPr>
        <w:t>а</w:t>
      </w:r>
      <w:proofErr w:type="gramEnd"/>
      <w:r w:rsidRPr="006B4591">
        <w:rPr>
          <w:rFonts w:ascii="Times New Roman" w:hAnsi="Times New Roman" w:cs="Times New Roman"/>
          <w:color w:val="000000" w:themeColor="text1"/>
          <w:sz w:val="24"/>
          <w:szCs w:val="24"/>
          <w:lang w:val="ru-RU"/>
        </w:rPr>
        <w:t xml:space="preserve"> </w:t>
      </w:r>
      <w:r w:rsidRPr="006B4591">
        <w:rPr>
          <w:rFonts w:ascii="Times New Roman" w:hAnsi="Times New Roman" w:cs="Times New Roman"/>
          <w:b/>
          <w:bCs/>
          <w:color w:val="000000" w:themeColor="text1"/>
          <w:sz w:val="24"/>
          <w:szCs w:val="24"/>
          <w:lang w:val="ru-RU" w:bidi="fa-IR"/>
        </w:rPr>
        <w:t>(</w:t>
      </w:r>
      <w:r w:rsidRPr="00E5732C">
        <w:rPr>
          <w:rFonts w:ascii="Times New Roman" w:hAnsi="Times New Roman" w:cs="Times New Roman"/>
          <w:b/>
          <w:bCs/>
          <w:color w:val="000000" w:themeColor="text1"/>
          <w:sz w:val="24"/>
          <w:szCs w:val="24"/>
          <w:lang w:bidi="fa-IR"/>
        </w:rPr>
        <w:t>NH</w:t>
      </w:r>
      <w:r w:rsidRPr="006B4591">
        <w:rPr>
          <w:rFonts w:ascii="Times New Roman" w:hAnsi="Times New Roman" w:cs="Times New Roman"/>
          <w:b/>
          <w:bCs/>
          <w:color w:val="000000" w:themeColor="text1"/>
          <w:sz w:val="24"/>
          <w:szCs w:val="24"/>
          <w:vertAlign w:val="subscript"/>
          <w:lang w:val="ru-RU" w:bidi="fa-IR"/>
        </w:rPr>
        <w:t>4</w:t>
      </w:r>
      <w:r w:rsidRPr="006B4591">
        <w:rPr>
          <w:rFonts w:ascii="Times New Roman" w:hAnsi="Times New Roman" w:cs="Times New Roman"/>
          <w:b/>
          <w:bCs/>
          <w:color w:val="000000" w:themeColor="text1"/>
          <w:sz w:val="24"/>
          <w:szCs w:val="24"/>
          <w:vertAlign w:val="superscript"/>
          <w:lang w:val="ru-RU" w:bidi="fa-IR"/>
        </w:rPr>
        <w:t>+</w:t>
      </w:r>
      <w:r w:rsidRPr="006B4591">
        <w:rPr>
          <w:rFonts w:ascii="Times New Roman" w:hAnsi="Times New Roman" w:cs="Times New Roman"/>
          <w:b/>
          <w:bCs/>
          <w:color w:val="000000" w:themeColor="text1"/>
          <w:sz w:val="24"/>
          <w:szCs w:val="24"/>
          <w:lang w:val="ru-RU" w:bidi="fa-IR"/>
        </w:rPr>
        <w:t>) = 9.2</w:t>
      </w:r>
    </w:p>
    <w:p w:rsidR="006B4591" w:rsidRPr="006B4591" w:rsidRDefault="006B4591" w:rsidP="006B4591">
      <w:pPr>
        <w:spacing w:after="0"/>
        <w:ind w:firstLine="540"/>
        <w:rPr>
          <w:rFonts w:ascii="Times New Roman" w:hAnsi="Times New Roman" w:cs="Times New Roman"/>
          <w:bCs/>
          <w:color w:val="000000" w:themeColor="text1"/>
          <w:sz w:val="24"/>
          <w:szCs w:val="24"/>
          <w:lang w:val="ru-RU" w:bidi="fa-IR"/>
        </w:rPr>
      </w:pPr>
      <w:r w:rsidRPr="006B4591">
        <w:rPr>
          <w:rFonts w:ascii="Times New Roman" w:hAnsi="Times New Roman" w:cs="Times New Roman"/>
          <w:b/>
          <w:bCs/>
          <w:color w:val="000000" w:themeColor="text1"/>
          <w:sz w:val="24"/>
          <w:szCs w:val="24"/>
          <w:lang w:val="ru-RU" w:bidi="fa-IR"/>
        </w:rPr>
        <w:t>29</w:t>
      </w:r>
      <w:r w:rsidRPr="006B4591">
        <w:rPr>
          <w:rFonts w:ascii="Times New Roman" w:hAnsi="Times New Roman" w:cs="Times New Roman"/>
          <w:bCs/>
          <w:color w:val="000000" w:themeColor="text1"/>
          <w:sz w:val="24"/>
          <w:szCs w:val="24"/>
          <w:lang w:val="ru-RU" w:bidi="fa-IR"/>
        </w:rPr>
        <w:t>) (</w:t>
      </w:r>
      <w:r w:rsidRPr="00E5732C">
        <w:rPr>
          <w:rFonts w:ascii="Times New Roman" w:hAnsi="Times New Roman" w:cs="Times New Roman"/>
          <w:bCs/>
          <w:color w:val="000000" w:themeColor="text1"/>
          <w:sz w:val="24"/>
          <w:szCs w:val="24"/>
          <w:lang w:bidi="fa-IR"/>
        </w:rPr>
        <w:t>IJSO</w:t>
      </w:r>
      <w:r w:rsidRPr="006B4591">
        <w:rPr>
          <w:rFonts w:ascii="Times New Roman" w:hAnsi="Times New Roman" w:cs="Times New Roman"/>
          <w:bCs/>
          <w:color w:val="000000" w:themeColor="text1"/>
          <w:sz w:val="24"/>
          <w:szCs w:val="24"/>
          <w:lang w:val="ru-RU" w:bidi="fa-IR"/>
        </w:rPr>
        <w:t xml:space="preserve">-2012) Какой объем в мл концентрированной </w:t>
      </w:r>
      <w:r w:rsidRPr="00E5732C">
        <w:rPr>
          <w:rFonts w:ascii="Times New Roman" w:hAnsi="Times New Roman" w:cs="Times New Roman"/>
          <w:bCs/>
          <w:color w:val="000000" w:themeColor="text1"/>
          <w:sz w:val="24"/>
          <w:szCs w:val="24"/>
          <w:lang w:bidi="fa-IR"/>
        </w:rPr>
        <w:t>H</w:t>
      </w:r>
      <w:r w:rsidRPr="006B4591">
        <w:rPr>
          <w:rFonts w:ascii="Times New Roman" w:hAnsi="Times New Roman" w:cs="Times New Roman"/>
          <w:bCs/>
          <w:color w:val="000000" w:themeColor="text1"/>
          <w:sz w:val="24"/>
          <w:szCs w:val="24"/>
          <w:vertAlign w:val="subscript"/>
          <w:lang w:val="ru-RU" w:bidi="fa-IR"/>
        </w:rPr>
        <w:t>2</w:t>
      </w:r>
      <w:r w:rsidRPr="00E5732C">
        <w:rPr>
          <w:rFonts w:ascii="Times New Roman" w:hAnsi="Times New Roman" w:cs="Times New Roman"/>
          <w:bCs/>
          <w:color w:val="000000" w:themeColor="text1"/>
          <w:sz w:val="24"/>
          <w:szCs w:val="24"/>
          <w:lang w:bidi="fa-IR"/>
        </w:rPr>
        <w:t>SO</w:t>
      </w:r>
      <w:r w:rsidRPr="006B4591">
        <w:rPr>
          <w:rFonts w:ascii="Times New Roman" w:hAnsi="Times New Roman" w:cs="Times New Roman"/>
          <w:bCs/>
          <w:color w:val="000000" w:themeColor="text1"/>
          <w:sz w:val="24"/>
          <w:szCs w:val="24"/>
          <w:vertAlign w:val="subscript"/>
          <w:lang w:val="ru-RU" w:bidi="fa-IR"/>
        </w:rPr>
        <w:t>4</w:t>
      </w:r>
      <w:r w:rsidRPr="006B4591">
        <w:rPr>
          <w:rFonts w:ascii="Times New Roman" w:hAnsi="Times New Roman" w:cs="Times New Roman"/>
          <w:bCs/>
          <w:color w:val="000000" w:themeColor="text1"/>
          <w:sz w:val="24"/>
          <w:szCs w:val="24"/>
          <w:lang w:val="ru-RU" w:bidi="fa-IR"/>
        </w:rPr>
        <w:t xml:space="preserve"> (98 % по массе, плотностью 1,83</w:t>
      </w:r>
      <w:r w:rsidRPr="00E5732C">
        <w:rPr>
          <w:rFonts w:ascii="Times New Roman" w:hAnsi="Times New Roman" w:cs="Times New Roman"/>
          <w:bCs/>
          <w:color w:val="000000" w:themeColor="text1"/>
          <w:sz w:val="24"/>
          <w:szCs w:val="24"/>
          <w:lang w:bidi="fa-IR"/>
        </w:rPr>
        <w:t> </w:t>
      </w:r>
      <w:r w:rsidRPr="006B4591">
        <w:rPr>
          <w:rFonts w:ascii="Times New Roman" w:hAnsi="Times New Roman" w:cs="Times New Roman"/>
          <w:bCs/>
          <w:color w:val="000000" w:themeColor="text1"/>
          <w:sz w:val="24"/>
          <w:szCs w:val="24"/>
          <w:lang w:val="ru-RU" w:bidi="fa-IR"/>
        </w:rPr>
        <w:t xml:space="preserve">г/мл) необходим, для приготовления 1000 мл 5,0 М раствора </w:t>
      </w:r>
      <w:r w:rsidRPr="00E5732C">
        <w:rPr>
          <w:rFonts w:ascii="Times New Roman" w:hAnsi="Times New Roman" w:cs="Times New Roman"/>
          <w:bCs/>
          <w:color w:val="000000" w:themeColor="text1"/>
          <w:sz w:val="24"/>
          <w:szCs w:val="24"/>
          <w:lang w:bidi="fa-IR"/>
        </w:rPr>
        <w:t>H</w:t>
      </w:r>
      <w:r w:rsidRPr="006B4591">
        <w:rPr>
          <w:rFonts w:ascii="Times New Roman" w:hAnsi="Times New Roman" w:cs="Times New Roman"/>
          <w:bCs/>
          <w:color w:val="000000" w:themeColor="text1"/>
          <w:sz w:val="24"/>
          <w:szCs w:val="24"/>
          <w:vertAlign w:val="subscript"/>
          <w:lang w:val="ru-RU" w:bidi="fa-IR"/>
        </w:rPr>
        <w:t>2</w:t>
      </w:r>
      <w:r w:rsidRPr="00E5732C">
        <w:rPr>
          <w:rFonts w:ascii="Times New Roman" w:hAnsi="Times New Roman" w:cs="Times New Roman"/>
          <w:bCs/>
          <w:color w:val="000000" w:themeColor="text1"/>
          <w:sz w:val="24"/>
          <w:szCs w:val="24"/>
          <w:lang w:bidi="fa-IR"/>
        </w:rPr>
        <w:t>SO</w:t>
      </w:r>
      <w:r w:rsidRPr="006B4591">
        <w:rPr>
          <w:rFonts w:ascii="Times New Roman" w:hAnsi="Times New Roman" w:cs="Times New Roman"/>
          <w:bCs/>
          <w:color w:val="000000" w:themeColor="text1"/>
          <w:sz w:val="24"/>
          <w:szCs w:val="24"/>
          <w:vertAlign w:val="subscript"/>
          <w:lang w:val="ru-RU" w:bidi="fa-IR"/>
        </w:rPr>
        <w:t>4</w:t>
      </w:r>
      <w:r w:rsidRPr="006B4591">
        <w:rPr>
          <w:rFonts w:ascii="Times New Roman" w:hAnsi="Times New Roman" w:cs="Times New Roman"/>
          <w:bCs/>
          <w:color w:val="000000" w:themeColor="text1"/>
          <w:sz w:val="24"/>
          <w:szCs w:val="24"/>
          <w:lang w:val="ru-RU" w:bidi="fa-IR"/>
        </w:rPr>
        <w:t>?</w:t>
      </w:r>
    </w:p>
    <w:p w:rsidR="006B4591" w:rsidRPr="00E5732C" w:rsidRDefault="006B4591" w:rsidP="006B4591">
      <w:pPr>
        <w:pStyle w:val="afb"/>
        <w:jc w:val="center"/>
        <w:rPr>
          <w:rFonts w:ascii="Times New Roman" w:hAnsi="Times New Roman"/>
          <w:b/>
          <w:szCs w:val="24"/>
        </w:rPr>
      </w:pPr>
      <w:r w:rsidRPr="00E5732C">
        <w:rPr>
          <w:rFonts w:ascii="Times New Roman" w:hAnsi="Times New Roman"/>
          <w:b/>
          <w:szCs w:val="24"/>
          <w:lang w:val="en-US"/>
        </w:rPr>
        <w:t>IJSO</w:t>
      </w:r>
      <w:r w:rsidRPr="00E5732C">
        <w:rPr>
          <w:rFonts w:ascii="Times New Roman" w:hAnsi="Times New Roman"/>
          <w:b/>
          <w:szCs w:val="24"/>
        </w:rPr>
        <w:t>-2004</w:t>
      </w:r>
    </w:p>
    <w:p w:rsidR="006B4591" w:rsidRPr="00E5732C" w:rsidRDefault="006B4591" w:rsidP="006B4591">
      <w:pPr>
        <w:pStyle w:val="afb"/>
        <w:rPr>
          <w:rFonts w:ascii="Times New Roman" w:hAnsi="Times New Roman"/>
          <w:szCs w:val="24"/>
        </w:rPr>
      </w:pPr>
      <w:r w:rsidRPr="00E5732C">
        <w:rPr>
          <w:rFonts w:ascii="Times New Roman" w:hAnsi="Times New Roman"/>
          <w:szCs w:val="24"/>
          <w:lang w:val="en-US"/>
        </w:rPr>
        <w:t>B</w:t>
      </w:r>
      <w:r w:rsidRPr="00E5732C">
        <w:rPr>
          <w:rFonts w:ascii="Times New Roman" w:hAnsi="Times New Roman"/>
          <w:szCs w:val="24"/>
        </w:rPr>
        <w:t xml:space="preserve"> (5 баллов)</w:t>
      </w:r>
    </w:p>
    <w:p w:rsidR="006B4591" w:rsidRPr="00E5732C" w:rsidRDefault="006B4591" w:rsidP="006B4591">
      <w:pPr>
        <w:pStyle w:val="af9"/>
        <w:rPr>
          <w:szCs w:val="24"/>
        </w:rPr>
      </w:pPr>
      <w:r w:rsidRPr="00E5732C">
        <w:rPr>
          <w:szCs w:val="24"/>
        </w:rPr>
        <w:t>10</w:t>
      </w:r>
      <w:r w:rsidRPr="00E5732C">
        <w:rPr>
          <w:szCs w:val="24"/>
          <w:lang w:val="en-US"/>
        </w:rPr>
        <w:t> </w:t>
      </w:r>
      <w:r w:rsidRPr="00E5732C">
        <w:rPr>
          <w:szCs w:val="24"/>
        </w:rPr>
        <w:t xml:space="preserve">мл основного раствора, </w:t>
      </w:r>
      <w:r w:rsidRPr="00E5732C">
        <w:rPr>
          <w:szCs w:val="24"/>
          <w:lang w:val="en-US"/>
        </w:rPr>
        <w:t>X</w:t>
      </w:r>
      <w:r w:rsidRPr="00E5732C">
        <w:rPr>
          <w:szCs w:val="24"/>
        </w:rPr>
        <w:t>(</w:t>
      </w:r>
      <w:r w:rsidRPr="00E5732C">
        <w:rPr>
          <w:szCs w:val="24"/>
          <w:lang w:val="en-US"/>
        </w:rPr>
        <w:t>OH</w:t>
      </w:r>
      <w:r w:rsidRPr="00E5732C">
        <w:rPr>
          <w:szCs w:val="24"/>
        </w:rPr>
        <w:t>)</w:t>
      </w:r>
      <w:r w:rsidRPr="00E5732C">
        <w:rPr>
          <w:szCs w:val="24"/>
          <w:vertAlign w:val="subscript"/>
        </w:rPr>
        <w:t>2</w:t>
      </w:r>
      <w:r w:rsidRPr="00E5732C">
        <w:rPr>
          <w:szCs w:val="24"/>
        </w:rPr>
        <w:t>, титруют 0,100М раствором соляной кислоты (</w:t>
      </w:r>
      <w:r w:rsidRPr="00E5732C">
        <w:rPr>
          <w:szCs w:val="24"/>
          <w:lang w:val="en-US"/>
        </w:rPr>
        <w:t>HCl</w:t>
      </w:r>
      <w:r w:rsidRPr="00E5732C">
        <w:rPr>
          <w:szCs w:val="24"/>
        </w:rPr>
        <w:t xml:space="preserve">), используя бромтимол синий в качестве индикатора. Цвет индикатора изменился после добавления ровно 8 мл раствора </w:t>
      </w:r>
      <w:r w:rsidRPr="00E5732C">
        <w:rPr>
          <w:szCs w:val="24"/>
          <w:lang w:val="en-US"/>
        </w:rPr>
        <w:t>HCl</w:t>
      </w:r>
      <w:r w:rsidRPr="00E5732C">
        <w:rPr>
          <w:szCs w:val="24"/>
        </w:rPr>
        <w:t>.</w:t>
      </w:r>
    </w:p>
    <w:p w:rsidR="006B4591" w:rsidRPr="00E5732C" w:rsidRDefault="006B4591" w:rsidP="006B4591">
      <w:pPr>
        <w:pStyle w:val="afc"/>
        <w:rPr>
          <w:szCs w:val="24"/>
        </w:rPr>
      </w:pPr>
      <w:r w:rsidRPr="00E5732C">
        <w:rPr>
          <w:szCs w:val="24"/>
        </w:rPr>
        <w:t>1.</w:t>
      </w:r>
      <w:r w:rsidRPr="00E5732C">
        <w:rPr>
          <w:szCs w:val="24"/>
        </w:rPr>
        <w:tab/>
        <w:t>Вычислите молярную концентрацию (C</w:t>
      </w:r>
      <w:r w:rsidRPr="00E5732C">
        <w:rPr>
          <w:szCs w:val="24"/>
          <w:vertAlign w:val="subscript"/>
        </w:rPr>
        <w:t>X</w:t>
      </w:r>
      <w:r w:rsidRPr="00E5732C">
        <w:rPr>
          <w:szCs w:val="24"/>
        </w:rPr>
        <w:t>) раствора основания X(OH)</w:t>
      </w:r>
      <w:r w:rsidRPr="00E5732C">
        <w:rPr>
          <w:szCs w:val="24"/>
          <w:vertAlign w:val="subscript"/>
        </w:rPr>
        <w:t>2</w:t>
      </w:r>
      <w:r w:rsidRPr="00E5732C">
        <w:rPr>
          <w:szCs w:val="24"/>
        </w:rPr>
        <w:tab/>
        <w:t>(1,5 балла)</w:t>
      </w:r>
    </w:p>
    <w:p w:rsidR="006B4591" w:rsidRPr="00E5732C" w:rsidRDefault="006B4591" w:rsidP="006B4591">
      <w:pPr>
        <w:pStyle w:val="afc"/>
        <w:rPr>
          <w:szCs w:val="24"/>
        </w:rPr>
      </w:pPr>
      <w:r w:rsidRPr="00E5732C">
        <w:rPr>
          <w:szCs w:val="24"/>
        </w:rPr>
        <w:t>2.</w:t>
      </w:r>
      <w:r w:rsidRPr="00E5732C">
        <w:rPr>
          <w:szCs w:val="24"/>
        </w:rPr>
        <w:tab/>
      </w:r>
      <w:proofErr w:type="gramStart"/>
      <w:r w:rsidRPr="00E5732C">
        <w:rPr>
          <w:szCs w:val="24"/>
        </w:rPr>
        <w:t>Каков</w:t>
      </w:r>
      <w:proofErr w:type="gramEnd"/>
      <w:r w:rsidRPr="00E5732C">
        <w:rPr>
          <w:szCs w:val="24"/>
        </w:rPr>
        <w:t xml:space="preserve"> </w:t>
      </w:r>
      <w:r w:rsidRPr="00E5732C">
        <w:rPr>
          <w:szCs w:val="24"/>
          <w:lang w:val="en-US"/>
        </w:rPr>
        <w:t>pH</w:t>
      </w:r>
      <w:r w:rsidRPr="00E5732C">
        <w:rPr>
          <w:szCs w:val="24"/>
        </w:rPr>
        <w:t xml:space="preserve"> раствора в эквивалентной точке титрования (когда реакция полностью произошла)?</w:t>
      </w:r>
      <w:r w:rsidRPr="00E5732C">
        <w:rPr>
          <w:szCs w:val="24"/>
        </w:rPr>
        <w:tab/>
        <w:t>(0,5 балла)</w:t>
      </w:r>
    </w:p>
    <w:p w:rsidR="006B4591" w:rsidRPr="00E5732C" w:rsidRDefault="006B4591" w:rsidP="006B4591">
      <w:pPr>
        <w:pStyle w:val="afc"/>
        <w:rPr>
          <w:szCs w:val="24"/>
        </w:rPr>
      </w:pPr>
      <w:r w:rsidRPr="00E5732C">
        <w:rPr>
          <w:szCs w:val="24"/>
        </w:rPr>
        <w:t>3.</w:t>
      </w:r>
      <w:r w:rsidRPr="00E5732C">
        <w:rPr>
          <w:szCs w:val="24"/>
        </w:rPr>
        <w:tab/>
        <w:t xml:space="preserve">Каким будет цвет раствора в конечной точке титрования? (Бромтимол синий имеет жёлтый цвет при </w:t>
      </w:r>
      <w:r w:rsidRPr="00E5732C">
        <w:rPr>
          <w:szCs w:val="24"/>
          <w:lang w:val="en-US"/>
        </w:rPr>
        <w:t>pH</w:t>
      </w:r>
      <w:r w:rsidRPr="00E5732C">
        <w:rPr>
          <w:szCs w:val="24"/>
        </w:rPr>
        <w:t xml:space="preserve">&lt;6 и синий цвет при </w:t>
      </w:r>
      <w:r w:rsidRPr="00E5732C">
        <w:rPr>
          <w:szCs w:val="24"/>
          <w:lang w:val="en-US"/>
        </w:rPr>
        <w:t>pH</w:t>
      </w:r>
      <w:r w:rsidRPr="00E5732C">
        <w:rPr>
          <w:szCs w:val="24"/>
        </w:rPr>
        <w:t>&gt;7,6.)</w:t>
      </w:r>
      <w:r w:rsidRPr="00E5732C">
        <w:rPr>
          <w:szCs w:val="24"/>
        </w:rPr>
        <w:tab/>
        <w:t>(0,5 балла)</w:t>
      </w:r>
    </w:p>
    <w:p w:rsidR="006B4591" w:rsidRPr="00E5732C" w:rsidRDefault="006B4591" w:rsidP="006B4591">
      <w:pPr>
        <w:pStyle w:val="afc"/>
        <w:rPr>
          <w:szCs w:val="24"/>
        </w:rPr>
      </w:pPr>
      <w:r w:rsidRPr="00E5732C">
        <w:rPr>
          <w:szCs w:val="24"/>
        </w:rPr>
        <w:t>4.</w:t>
      </w:r>
      <w:r w:rsidRPr="00E5732C">
        <w:rPr>
          <w:szCs w:val="24"/>
        </w:rPr>
        <w:tab/>
        <w:t xml:space="preserve">Определите период и группу металла </w:t>
      </w:r>
      <w:r w:rsidRPr="00E5732C">
        <w:rPr>
          <w:szCs w:val="24"/>
          <w:lang w:val="en-US"/>
        </w:rPr>
        <w:t>X</w:t>
      </w:r>
      <w:r w:rsidRPr="00E5732C">
        <w:rPr>
          <w:szCs w:val="24"/>
        </w:rPr>
        <w:t xml:space="preserve"> в таблице Менделеева, если в 10 мл исходного раствора содержится 0,0685 г  </w:t>
      </w:r>
      <w:r w:rsidRPr="00E5732C">
        <w:rPr>
          <w:szCs w:val="24"/>
          <w:lang w:val="en-US"/>
        </w:rPr>
        <w:t>X</w:t>
      </w:r>
      <w:r w:rsidRPr="00E5732C">
        <w:rPr>
          <w:szCs w:val="24"/>
        </w:rPr>
        <w:t>(</w:t>
      </w:r>
      <w:r w:rsidRPr="00E5732C">
        <w:rPr>
          <w:szCs w:val="24"/>
          <w:lang w:val="en-US"/>
        </w:rPr>
        <w:t>OH</w:t>
      </w:r>
      <w:r w:rsidRPr="00E5732C">
        <w:rPr>
          <w:szCs w:val="24"/>
        </w:rPr>
        <w:t>)</w:t>
      </w:r>
      <w:r w:rsidRPr="00E5732C">
        <w:rPr>
          <w:szCs w:val="24"/>
          <w:vertAlign w:val="subscript"/>
        </w:rPr>
        <w:t>2</w:t>
      </w:r>
      <w:r w:rsidRPr="00E5732C">
        <w:rPr>
          <w:szCs w:val="24"/>
        </w:rPr>
        <w:t>.</w:t>
      </w:r>
      <w:r w:rsidRPr="00E5732C">
        <w:rPr>
          <w:szCs w:val="24"/>
        </w:rPr>
        <w:tab/>
        <w:t>(2 балла)</w:t>
      </w:r>
    </w:p>
    <w:p w:rsidR="006B4591" w:rsidRPr="00E5732C" w:rsidRDefault="006B4591" w:rsidP="006B4591">
      <w:pPr>
        <w:pStyle w:val="afc"/>
        <w:rPr>
          <w:szCs w:val="24"/>
        </w:rPr>
      </w:pPr>
      <w:r w:rsidRPr="00E5732C">
        <w:rPr>
          <w:szCs w:val="24"/>
        </w:rPr>
        <w:t>5.</w:t>
      </w:r>
      <w:r w:rsidRPr="00E5732C">
        <w:rPr>
          <w:szCs w:val="24"/>
        </w:rPr>
        <w:tab/>
        <w:t xml:space="preserve">Какой металл обозначен символом </w:t>
      </w:r>
      <w:r w:rsidRPr="00E5732C">
        <w:rPr>
          <w:szCs w:val="24"/>
          <w:lang w:val="en-US"/>
        </w:rPr>
        <w:t>X</w:t>
      </w:r>
      <w:r w:rsidRPr="00E5732C">
        <w:rPr>
          <w:szCs w:val="24"/>
        </w:rPr>
        <w:t>?</w:t>
      </w:r>
      <w:r w:rsidRPr="00E5732C">
        <w:rPr>
          <w:szCs w:val="24"/>
        </w:rPr>
        <w:tab/>
        <w:t>(0,5 балла)</w:t>
      </w:r>
    </w:p>
    <w:p w:rsidR="006B4591" w:rsidRPr="006B4591" w:rsidRDefault="006B4591" w:rsidP="006B4591">
      <w:pPr>
        <w:widowControl w:val="0"/>
        <w:autoSpaceDE w:val="0"/>
        <w:autoSpaceDN w:val="0"/>
        <w:adjustRightInd w:val="0"/>
        <w:spacing w:after="0"/>
        <w:jc w:val="center"/>
        <w:rPr>
          <w:rFonts w:ascii="Times New Roman" w:hAnsi="Times New Roman" w:cs="Times New Roman"/>
          <w:b/>
          <w:sz w:val="24"/>
          <w:szCs w:val="24"/>
          <w:lang w:val="ru-RU"/>
        </w:rPr>
      </w:pPr>
      <w:r w:rsidRPr="00E5732C">
        <w:rPr>
          <w:rFonts w:ascii="Times New Roman" w:hAnsi="Times New Roman" w:cs="Times New Roman"/>
          <w:b/>
          <w:sz w:val="24"/>
          <w:szCs w:val="24"/>
        </w:rPr>
        <w:t>IJSO</w:t>
      </w:r>
      <w:r w:rsidRPr="006B4591">
        <w:rPr>
          <w:rFonts w:ascii="Times New Roman" w:hAnsi="Times New Roman" w:cs="Times New Roman"/>
          <w:b/>
          <w:sz w:val="24"/>
          <w:szCs w:val="24"/>
          <w:lang w:val="ru-RU"/>
        </w:rPr>
        <w:t>-2012</w:t>
      </w:r>
    </w:p>
    <w:p w:rsidR="006B4591" w:rsidRPr="006B4591" w:rsidRDefault="006B4591" w:rsidP="006B4591">
      <w:pPr>
        <w:widowControl w:val="0"/>
        <w:autoSpaceDE w:val="0"/>
        <w:autoSpaceDN w:val="0"/>
        <w:adjustRightInd w:val="0"/>
        <w:spacing w:after="0"/>
        <w:rPr>
          <w:rFonts w:ascii="Times New Roman" w:hAnsi="Times New Roman" w:cs="Times New Roman"/>
          <w:sz w:val="24"/>
          <w:szCs w:val="24"/>
          <w:lang w:val="ru-RU"/>
        </w:rPr>
      </w:pPr>
      <w:r w:rsidRPr="006B4591">
        <w:rPr>
          <w:rFonts w:ascii="Times New Roman" w:hAnsi="Times New Roman" w:cs="Times New Roman"/>
          <w:sz w:val="24"/>
          <w:szCs w:val="24"/>
          <w:lang w:val="ru-RU"/>
        </w:rPr>
        <w:t>Химический анализ используется в различных отраслях промышленности. Он важен не только для химии. Например, с помощью химического анализа биологи определяют свойства воды, важные для растений. Группа биологов, работающая в Мангровых лесах на берегу Персидского залива, была обеспокоена составом морской воды. Проба морской воды была передана в аналитическую лабораторию, для определения её химического состава</w:t>
      </w:r>
      <w:proofErr w:type="gramStart"/>
      <w:r w:rsidRPr="006B4591">
        <w:rPr>
          <w:rFonts w:ascii="Times New Roman" w:hAnsi="Times New Roman" w:cs="Times New Roman"/>
          <w:sz w:val="24"/>
          <w:szCs w:val="24"/>
          <w:lang w:val="ru-RU"/>
        </w:rPr>
        <w:t>.Р</w:t>
      </w:r>
      <w:proofErr w:type="gramEnd"/>
      <w:r w:rsidRPr="006B4591">
        <w:rPr>
          <w:rFonts w:ascii="Times New Roman" w:hAnsi="Times New Roman" w:cs="Times New Roman"/>
          <w:sz w:val="24"/>
          <w:szCs w:val="24"/>
          <w:lang w:val="ru-RU"/>
        </w:rPr>
        <w:t xml:space="preserve">езультаты качественного анализа показали присутствие следующих ионов: </w:t>
      </w:r>
      <w:r w:rsidRPr="00E5732C">
        <w:rPr>
          <w:rFonts w:ascii="Times New Roman" w:eastAsia="Calibri" w:hAnsi="Times New Roman" w:cs="Times New Roman"/>
          <w:sz w:val="24"/>
          <w:szCs w:val="24"/>
          <w:lang w:val="it-IT"/>
        </w:rPr>
        <w:t>Cl</w:t>
      </w:r>
      <w:r w:rsidRPr="00E5732C">
        <w:rPr>
          <w:rFonts w:ascii="Times New Roman" w:eastAsia="Calibri" w:hAnsi="Times New Roman" w:cs="Times New Roman"/>
          <w:sz w:val="24"/>
          <w:szCs w:val="24"/>
          <w:vertAlign w:val="superscript"/>
          <w:lang w:val="it-IT"/>
        </w:rPr>
        <w:t>-</w:t>
      </w:r>
      <w:r w:rsidRPr="00E5732C">
        <w:rPr>
          <w:rFonts w:ascii="Times New Roman" w:eastAsia="Calibri" w:hAnsi="Times New Roman" w:cs="Times New Roman"/>
          <w:sz w:val="24"/>
          <w:szCs w:val="24"/>
          <w:lang w:val="it-IT"/>
        </w:rPr>
        <w:t>, I</w:t>
      </w:r>
      <w:r w:rsidRPr="00E5732C">
        <w:rPr>
          <w:rFonts w:ascii="Times New Roman" w:eastAsia="Calibri" w:hAnsi="Times New Roman" w:cs="Times New Roman"/>
          <w:sz w:val="24"/>
          <w:szCs w:val="24"/>
          <w:vertAlign w:val="superscript"/>
          <w:lang w:val="it-IT"/>
        </w:rPr>
        <w:t>-</w:t>
      </w:r>
      <w:r w:rsidRPr="00E5732C">
        <w:rPr>
          <w:rFonts w:ascii="Times New Roman" w:eastAsia="Calibri" w:hAnsi="Times New Roman" w:cs="Times New Roman"/>
          <w:sz w:val="24"/>
          <w:szCs w:val="24"/>
          <w:lang w:val="it-IT"/>
        </w:rPr>
        <w:t>, HCO</w:t>
      </w:r>
      <w:r w:rsidRPr="00E5732C">
        <w:rPr>
          <w:rFonts w:ascii="Times New Roman" w:eastAsia="Calibri" w:hAnsi="Times New Roman" w:cs="Times New Roman"/>
          <w:sz w:val="24"/>
          <w:szCs w:val="24"/>
          <w:vertAlign w:val="subscript"/>
          <w:lang w:val="it-IT"/>
        </w:rPr>
        <w:t>3</w:t>
      </w:r>
      <w:r w:rsidRPr="00E5732C">
        <w:rPr>
          <w:rFonts w:ascii="Times New Roman" w:eastAsia="Calibri" w:hAnsi="Times New Roman" w:cs="Times New Roman"/>
          <w:sz w:val="24"/>
          <w:szCs w:val="24"/>
          <w:vertAlign w:val="superscript"/>
          <w:lang w:val="it-IT"/>
        </w:rPr>
        <w:t>-</w:t>
      </w:r>
      <w:r w:rsidRPr="00E5732C">
        <w:rPr>
          <w:rFonts w:ascii="Times New Roman" w:eastAsia="Calibri" w:hAnsi="Times New Roman" w:cs="Times New Roman"/>
          <w:sz w:val="24"/>
          <w:szCs w:val="24"/>
          <w:lang w:val="it-IT"/>
        </w:rPr>
        <w:t>, HSO</w:t>
      </w:r>
      <w:r w:rsidRPr="00E5732C">
        <w:rPr>
          <w:rFonts w:ascii="Times New Roman" w:eastAsia="Calibri" w:hAnsi="Times New Roman" w:cs="Times New Roman"/>
          <w:sz w:val="24"/>
          <w:szCs w:val="24"/>
          <w:vertAlign w:val="subscript"/>
          <w:lang w:val="it-IT"/>
        </w:rPr>
        <w:t>3</w:t>
      </w:r>
      <w:r w:rsidRPr="00E5732C">
        <w:rPr>
          <w:rFonts w:ascii="Times New Roman" w:eastAsia="Calibri" w:hAnsi="Times New Roman" w:cs="Times New Roman"/>
          <w:sz w:val="24"/>
          <w:szCs w:val="24"/>
          <w:vertAlign w:val="superscript"/>
          <w:lang w:val="it-IT"/>
        </w:rPr>
        <w:t>-</w:t>
      </w:r>
      <w:r w:rsidRPr="00E5732C">
        <w:rPr>
          <w:rFonts w:ascii="Times New Roman" w:eastAsia="Calibri" w:hAnsi="Times New Roman" w:cs="Times New Roman"/>
          <w:sz w:val="24"/>
          <w:szCs w:val="24"/>
          <w:lang w:val="it-IT"/>
        </w:rPr>
        <w:t>, Fe</w:t>
      </w:r>
      <w:r w:rsidRPr="00E5732C">
        <w:rPr>
          <w:rFonts w:ascii="Times New Roman" w:eastAsia="Calibri" w:hAnsi="Times New Roman" w:cs="Times New Roman"/>
          <w:sz w:val="24"/>
          <w:szCs w:val="24"/>
          <w:vertAlign w:val="superscript"/>
          <w:lang w:val="it-IT"/>
        </w:rPr>
        <w:t>2+</w:t>
      </w:r>
    </w:p>
    <w:p w:rsidR="006B4591" w:rsidRPr="006B4591" w:rsidRDefault="006B4591" w:rsidP="006B4591">
      <w:pPr>
        <w:widowControl w:val="0"/>
        <w:autoSpaceDE w:val="0"/>
        <w:autoSpaceDN w:val="0"/>
        <w:adjustRightInd w:val="0"/>
        <w:spacing w:after="0"/>
        <w:rPr>
          <w:rFonts w:ascii="Times New Roman" w:hAnsi="Times New Roman" w:cs="Times New Roman"/>
          <w:sz w:val="24"/>
          <w:szCs w:val="24"/>
          <w:lang w:val="ru-RU"/>
        </w:rPr>
      </w:pPr>
      <w:r w:rsidRPr="00E5732C">
        <w:rPr>
          <w:rFonts w:ascii="Times New Roman" w:hAnsi="Times New Roman" w:cs="Times New Roman"/>
          <w:sz w:val="24"/>
          <w:szCs w:val="24"/>
          <w:lang w:val="it-IT"/>
        </w:rPr>
        <w:tab/>
      </w:r>
      <w:r w:rsidRPr="006B4591">
        <w:rPr>
          <w:rFonts w:ascii="Times New Roman" w:hAnsi="Times New Roman" w:cs="Times New Roman"/>
          <w:sz w:val="24"/>
          <w:szCs w:val="24"/>
          <w:lang w:val="ru-RU"/>
        </w:rPr>
        <w:t xml:space="preserve">Для определения концентрации хлорид и </w:t>
      </w:r>
      <w:proofErr w:type="gramStart"/>
      <w:r w:rsidRPr="006B4591">
        <w:rPr>
          <w:rFonts w:ascii="Times New Roman" w:hAnsi="Times New Roman" w:cs="Times New Roman"/>
          <w:sz w:val="24"/>
          <w:szCs w:val="24"/>
          <w:lang w:val="ru-RU"/>
        </w:rPr>
        <w:t>иодид-ионов</w:t>
      </w:r>
      <w:proofErr w:type="gramEnd"/>
      <w:r w:rsidRPr="006B4591">
        <w:rPr>
          <w:rFonts w:ascii="Times New Roman" w:hAnsi="Times New Roman" w:cs="Times New Roman"/>
          <w:sz w:val="24"/>
          <w:szCs w:val="24"/>
          <w:lang w:val="ru-RU"/>
        </w:rPr>
        <w:t xml:space="preserve">, к 20,0 мл пробы морской воды добавили избыток раствора </w:t>
      </w:r>
      <w:r w:rsidRPr="00E5732C">
        <w:rPr>
          <w:rFonts w:ascii="Times New Roman" w:hAnsi="Times New Roman" w:cs="Times New Roman"/>
          <w:sz w:val="24"/>
          <w:szCs w:val="24"/>
        </w:rPr>
        <w:t>AgNO</w:t>
      </w:r>
      <w:r w:rsidRPr="006B4591">
        <w:rPr>
          <w:rFonts w:ascii="Times New Roman" w:hAnsi="Times New Roman" w:cs="Times New Roman"/>
          <w:sz w:val="24"/>
          <w:szCs w:val="24"/>
          <w:vertAlign w:val="subscript"/>
          <w:lang w:val="ru-RU"/>
        </w:rPr>
        <w:t>3</w:t>
      </w:r>
      <w:r w:rsidRPr="006B4591">
        <w:rPr>
          <w:rFonts w:ascii="Times New Roman" w:hAnsi="Times New Roman" w:cs="Times New Roman"/>
          <w:sz w:val="24"/>
          <w:szCs w:val="24"/>
          <w:lang w:val="ru-RU"/>
        </w:rPr>
        <w:t xml:space="preserve">, в результате чего образовалось </w:t>
      </w:r>
      <w:smartTag w:uri="urn:schemas-microsoft-com:office:smarttags" w:element="metricconverter">
        <w:smartTagPr>
          <w:attr w:name="ProductID" w:val="2,93 г"/>
        </w:smartTagPr>
        <w:r w:rsidRPr="006B4591">
          <w:rPr>
            <w:rFonts w:ascii="Times New Roman" w:hAnsi="Times New Roman" w:cs="Times New Roman"/>
            <w:sz w:val="24"/>
            <w:szCs w:val="24"/>
            <w:lang w:val="ru-RU"/>
          </w:rPr>
          <w:t>2,93 г</w:t>
        </w:r>
      </w:smartTag>
      <w:r w:rsidRPr="006B4591">
        <w:rPr>
          <w:rFonts w:ascii="Times New Roman" w:hAnsi="Times New Roman" w:cs="Times New Roman"/>
          <w:sz w:val="24"/>
          <w:szCs w:val="24"/>
          <w:lang w:val="ru-RU"/>
        </w:rPr>
        <w:t xml:space="preserve"> осадка. В другом эксперименте к 30,0 мл пробы морской воды добавили избыток раствора </w:t>
      </w:r>
      <w:r w:rsidRPr="00E5732C">
        <w:rPr>
          <w:rFonts w:ascii="Times New Roman" w:hAnsi="Times New Roman" w:cs="Times New Roman"/>
          <w:sz w:val="24"/>
          <w:szCs w:val="24"/>
        </w:rPr>
        <w:t>Pb</w:t>
      </w:r>
      <w:r w:rsidRPr="006B4591">
        <w:rPr>
          <w:rFonts w:ascii="Times New Roman" w:hAnsi="Times New Roman" w:cs="Times New Roman"/>
          <w:sz w:val="24"/>
          <w:szCs w:val="24"/>
          <w:lang w:val="ru-RU"/>
        </w:rPr>
        <w:t>(</w:t>
      </w:r>
      <w:r w:rsidRPr="00E5732C">
        <w:rPr>
          <w:rFonts w:ascii="Times New Roman" w:hAnsi="Times New Roman" w:cs="Times New Roman"/>
          <w:sz w:val="24"/>
          <w:szCs w:val="24"/>
        </w:rPr>
        <w:t>NO</w:t>
      </w:r>
      <w:r w:rsidRPr="006B4591">
        <w:rPr>
          <w:rFonts w:ascii="Times New Roman" w:hAnsi="Times New Roman" w:cs="Times New Roman"/>
          <w:sz w:val="24"/>
          <w:szCs w:val="24"/>
          <w:vertAlign w:val="subscript"/>
          <w:lang w:val="ru-RU"/>
        </w:rPr>
        <w:t>3</w:t>
      </w:r>
      <w:r w:rsidRPr="006B4591">
        <w:rPr>
          <w:rFonts w:ascii="Times New Roman" w:hAnsi="Times New Roman" w:cs="Times New Roman"/>
          <w:sz w:val="24"/>
          <w:szCs w:val="24"/>
          <w:lang w:val="ru-RU"/>
        </w:rPr>
        <w:t>)</w:t>
      </w:r>
      <w:r w:rsidRPr="006B4591">
        <w:rPr>
          <w:rFonts w:ascii="Times New Roman" w:hAnsi="Times New Roman" w:cs="Times New Roman"/>
          <w:sz w:val="24"/>
          <w:szCs w:val="24"/>
          <w:vertAlign w:val="subscript"/>
          <w:lang w:val="ru-RU"/>
        </w:rPr>
        <w:t>2</w:t>
      </w:r>
      <w:r w:rsidRPr="006B4591">
        <w:rPr>
          <w:rFonts w:ascii="Times New Roman" w:hAnsi="Times New Roman" w:cs="Times New Roman"/>
          <w:sz w:val="24"/>
          <w:szCs w:val="24"/>
          <w:lang w:val="ru-RU"/>
        </w:rPr>
        <w:t xml:space="preserve"> , в результате чего образовалось </w:t>
      </w:r>
      <w:smartTag w:uri="urn:schemas-microsoft-com:office:smarttags" w:element="metricconverter">
        <w:smartTagPr>
          <w:attr w:name="ProductID" w:val="4,30 г"/>
        </w:smartTagPr>
        <w:r w:rsidRPr="006B4591">
          <w:rPr>
            <w:rFonts w:ascii="Times New Roman" w:hAnsi="Times New Roman" w:cs="Times New Roman"/>
            <w:sz w:val="24"/>
            <w:szCs w:val="24"/>
            <w:lang w:val="ru-RU"/>
          </w:rPr>
          <w:t>4,30 г</w:t>
        </w:r>
      </w:smartTag>
      <w:r w:rsidRPr="006B4591">
        <w:rPr>
          <w:rFonts w:ascii="Times New Roman" w:hAnsi="Times New Roman" w:cs="Times New Roman"/>
          <w:sz w:val="24"/>
          <w:szCs w:val="24"/>
          <w:lang w:val="ru-RU"/>
        </w:rPr>
        <w:t xml:space="preserve"> осадка. Примите, что в  каждом эксперименте оба иона осаждались полностью.</w:t>
      </w:r>
    </w:p>
    <w:p w:rsidR="006B4591" w:rsidRPr="006B4591" w:rsidRDefault="006B4591" w:rsidP="006B4591">
      <w:pPr>
        <w:widowControl w:val="0"/>
        <w:autoSpaceDE w:val="0"/>
        <w:autoSpaceDN w:val="0"/>
        <w:adjustRightInd w:val="0"/>
        <w:spacing w:after="0"/>
        <w:rPr>
          <w:rFonts w:ascii="Times New Roman" w:hAnsi="Times New Roman" w:cs="Times New Roman"/>
          <w:i/>
          <w:iCs/>
          <w:sz w:val="24"/>
          <w:szCs w:val="24"/>
          <w:lang w:val="ru-RU"/>
        </w:rPr>
      </w:pPr>
      <w:r w:rsidRPr="006B4591">
        <w:rPr>
          <w:rFonts w:ascii="Times New Roman" w:hAnsi="Times New Roman" w:cs="Times New Roman"/>
          <w:i/>
          <w:iCs/>
          <w:sz w:val="24"/>
          <w:szCs w:val="24"/>
          <w:lang w:val="ru-RU"/>
        </w:rPr>
        <w:t xml:space="preserve">Замечание:  При всех вычислениях используйте точные массы атомов из периодической таблицы </w:t>
      </w:r>
    </w:p>
    <w:p w:rsidR="006B4591" w:rsidRPr="00E5732C" w:rsidRDefault="006B4591" w:rsidP="006B4591">
      <w:pPr>
        <w:pStyle w:val="a4"/>
        <w:widowControl w:val="0"/>
        <w:numPr>
          <w:ilvl w:val="0"/>
          <w:numId w:val="41"/>
        </w:numPr>
        <w:autoSpaceDE w:val="0"/>
        <w:autoSpaceDN w:val="0"/>
        <w:adjustRightInd w:val="0"/>
        <w:spacing w:line="276" w:lineRule="auto"/>
        <w:contextualSpacing w:val="0"/>
        <w:rPr>
          <w:sz w:val="24"/>
          <w:szCs w:val="24"/>
        </w:rPr>
      </w:pPr>
      <w:r w:rsidRPr="00E5732C">
        <w:rPr>
          <w:sz w:val="24"/>
          <w:szCs w:val="24"/>
        </w:rPr>
        <w:t>Запишите уравнения химических реакций. (2 балла)</w:t>
      </w:r>
    </w:p>
    <w:p w:rsidR="006B4591" w:rsidRPr="00E5732C" w:rsidRDefault="006B4591" w:rsidP="006B4591">
      <w:pPr>
        <w:pStyle w:val="a4"/>
        <w:widowControl w:val="0"/>
        <w:numPr>
          <w:ilvl w:val="0"/>
          <w:numId w:val="41"/>
        </w:numPr>
        <w:autoSpaceDE w:val="0"/>
        <w:autoSpaceDN w:val="0"/>
        <w:adjustRightInd w:val="0"/>
        <w:spacing w:line="276" w:lineRule="auto"/>
        <w:contextualSpacing w:val="0"/>
        <w:rPr>
          <w:sz w:val="24"/>
          <w:szCs w:val="24"/>
          <w:lang w:val="en-US"/>
        </w:rPr>
      </w:pPr>
      <w:r w:rsidRPr="00E5732C">
        <w:rPr>
          <w:sz w:val="24"/>
          <w:szCs w:val="24"/>
        </w:rPr>
        <w:t>Вычислите концентрации С</w:t>
      </w:r>
      <w:proofErr w:type="gramStart"/>
      <w:r w:rsidRPr="00E5732C">
        <w:rPr>
          <w:sz w:val="24"/>
          <w:szCs w:val="24"/>
        </w:rPr>
        <w:t>l</w:t>
      </w:r>
      <w:proofErr w:type="gramEnd"/>
      <w:r w:rsidRPr="00E5732C">
        <w:rPr>
          <w:sz w:val="24"/>
          <w:szCs w:val="24"/>
          <w:vertAlign w:val="superscript"/>
        </w:rPr>
        <w:t>-</w:t>
      </w:r>
      <w:r w:rsidRPr="00E5732C">
        <w:rPr>
          <w:sz w:val="24"/>
          <w:szCs w:val="24"/>
        </w:rPr>
        <w:t xml:space="preserve"> и I</w:t>
      </w:r>
      <w:r w:rsidRPr="00E5732C">
        <w:rPr>
          <w:sz w:val="24"/>
          <w:szCs w:val="24"/>
          <w:vertAlign w:val="superscript"/>
        </w:rPr>
        <w:t>-</w:t>
      </w:r>
      <w:r w:rsidRPr="00E5732C">
        <w:rPr>
          <w:sz w:val="24"/>
          <w:szCs w:val="24"/>
        </w:rPr>
        <w:t xml:space="preserve"> ионов в </w:t>
      </w:r>
      <w:r w:rsidRPr="00E5732C">
        <w:rPr>
          <w:rFonts w:eastAsia="Calibri"/>
          <w:sz w:val="24"/>
          <w:szCs w:val="24"/>
        </w:rPr>
        <w:t>пробе</w:t>
      </w:r>
      <w:r w:rsidRPr="00E5732C">
        <w:rPr>
          <w:sz w:val="24"/>
          <w:szCs w:val="24"/>
        </w:rPr>
        <w:t xml:space="preserve"> морской воды. (3 балла)</w:t>
      </w:r>
    </w:p>
    <w:p w:rsidR="006B4591" w:rsidRPr="00E5732C" w:rsidRDefault="006B4591" w:rsidP="006B4591">
      <w:pPr>
        <w:widowControl w:val="0"/>
        <w:autoSpaceDE w:val="0"/>
        <w:autoSpaceDN w:val="0"/>
        <w:adjustRightInd w:val="0"/>
        <w:spacing w:after="0"/>
        <w:rPr>
          <w:rFonts w:ascii="Times New Roman" w:hAnsi="Times New Roman" w:cs="Times New Roman"/>
          <w:sz w:val="24"/>
          <w:szCs w:val="24"/>
        </w:rPr>
      </w:pPr>
      <w:r w:rsidRPr="006B4591">
        <w:rPr>
          <w:rFonts w:ascii="Times New Roman" w:hAnsi="Times New Roman" w:cs="Times New Roman"/>
          <w:sz w:val="24"/>
          <w:szCs w:val="24"/>
          <w:lang w:val="ru-RU"/>
        </w:rPr>
        <w:t>Затем были определены концентрац</w:t>
      </w:r>
      <w:proofErr w:type="gramStart"/>
      <w:r w:rsidRPr="006B4591">
        <w:rPr>
          <w:rFonts w:ascii="Times New Roman" w:hAnsi="Times New Roman" w:cs="Times New Roman"/>
          <w:sz w:val="24"/>
          <w:szCs w:val="24"/>
          <w:lang w:val="ru-RU"/>
        </w:rPr>
        <w:t>ии ио</w:t>
      </w:r>
      <w:proofErr w:type="gramEnd"/>
      <w:r w:rsidRPr="006B4591">
        <w:rPr>
          <w:rFonts w:ascii="Times New Roman" w:hAnsi="Times New Roman" w:cs="Times New Roman"/>
          <w:sz w:val="24"/>
          <w:szCs w:val="24"/>
          <w:lang w:val="ru-RU"/>
        </w:rPr>
        <w:t xml:space="preserve">нов </w:t>
      </w:r>
      <w:r w:rsidRPr="00E5732C">
        <w:rPr>
          <w:rFonts w:ascii="Times New Roman" w:hAnsi="Times New Roman" w:cs="Times New Roman"/>
          <w:sz w:val="24"/>
          <w:szCs w:val="24"/>
        </w:rPr>
        <w:t>HCO</w:t>
      </w:r>
      <w:r w:rsidRPr="006B4591">
        <w:rPr>
          <w:rFonts w:ascii="Times New Roman" w:hAnsi="Times New Roman" w:cs="Times New Roman"/>
          <w:sz w:val="24"/>
          <w:szCs w:val="24"/>
          <w:vertAlign w:val="subscript"/>
          <w:lang w:val="ru-RU"/>
        </w:rPr>
        <w:t>3</w:t>
      </w:r>
      <w:r w:rsidRPr="006B4591">
        <w:rPr>
          <w:rFonts w:ascii="Times New Roman" w:hAnsi="Times New Roman" w:cs="Times New Roman"/>
          <w:sz w:val="24"/>
          <w:szCs w:val="24"/>
          <w:vertAlign w:val="superscript"/>
          <w:lang w:val="ru-RU"/>
        </w:rPr>
        <w:t xml:space="preserve">- </w:t>
      </w:r>
      <w:r w:rsidRPr="006B4591">
        <w:rPr>
          <w:rFonts w:ascii="Times New Roman" w:hAnsi="Times New Roman" w:cs="Times New Roman"/>
          <w:sz w:val="24"/>
          <w:szCs w:val="24"/>
          <w:lang w:val="ru-RU"/>
        </w:rPr>
        <w:t xml:space="preserve">и </w:t>
      </w:r>
      <w:r w:rsidRPr="00E5732C">
        <w:rPr>
          <w:rFonts w:ascii="Times New Roman" w:hAnsi="Times New Roman" w:cs="Times New Roman"/>
          <w:sz w:val="24"/>
          <w:szCs w:val="24"/>
        </w:rPr>
        <w:t>HSO</w:t>
      </w:r>
      <w:r w:rsidRPr="006B4591">
        <w:rPr>
          <w:rFonts w:ascii="Times New Roman" w:hAnsi="Times New Roman" w:cs="Times New Roman"/>
          <w:sz w:val="24"/>
          <w:szCs w:val="24"/>
          <w:vertAlign w:val="subscript"/>
          <w:lang w:val="ru-RU"/>
        </w:rPr>
        <w:t>3</w:t>
      </w:r>
      <w:r w:rsidRPr="006B4591">
        <w:rPr>
          <w:rFonts w:ascii="Times New Roman" w:hAnsi="Times New Roman" w:cs="Times New Roman"/>
          <w:sz w:val="24"/>
          <w:szCs w:val="24"/>
          <w:vertAlign w:val="superscript"/>
          <w:lang w:val="ru-RU"/>
        </w:rPr>
        <w:t>-</w:t>
      </w:r>
      <w:r w:rsidRPr="006B4591">
        <w:rPr>
          <w:rFonts w:ascii="Times New Roman" w:hAnsi="Times New Roman" w:cs="Times New Roman"/>
          <w:sz w:val="24"/>
          <w:szCs w:val="24"/>
          <w:lang w:val="ru-RU"/>
        </w:rPr>
        <w:t xml:space="preserve">. Для этого избыток </w:t>
      </w:r>
      <w:smartTag w:uri="urn:schemas-microsoft-com:office:smarttags" w:element="metricconverter">
        <w:smartTagPr>
          <w:attr w:name="ProductID" w:val="5,0 М"/>
        </w:smartTagPr>
        <w:r w:rsidRPr="006B4591">
          <w:rPr>
            <w:rFonts w:ascii="Times New Roman" w:hAnsi="Times New Roman" w:cs="Times New Roman"/>
            <w:sz w:val="24"/>
            <w:szCs w:val="24"/>
            <w:lang w:val="ru-RU"/>
          </w:rPr>
          <w:t>5,0 М</w:t>
        </w:r>
      </w:smartTag>
      <w:r w:rsidRPr="006B4591">
        <w:rPr>
          <w:rFonts w:ascii="Times New Roman" w:hAnsi="Times New Roman" w:cs="Times New Roman"/>
          <w:sz w:val="24"/>
          <w:szCs w:val="24"/>
          <w:lang w:val="ru-RU"/>
        </w:rPr>
        <w:t xml:space="preserve"> раствора серной кислоты добавили к пробе морской воды объемом 100 мл. </w:t>
      </w:r>
      <w:r w:rsidRPr="00E5732C">
        <w:rPr>
          <w:rFonts w:ascii="Times New Roman" w:hAnsi="Times New Roman" w:cs="Times New Roman"/>
          <w:sz w:val="24"/>
          <w:szCs w:val="24"/>
        </w:rPr>
        <w:t xml:space="preserve">Выделившийся при этом газ собрали, </w:t>
      </w:r>
      <w:proofErr w:type="gramStart"/>
      <w:r w:rsidRPr="00E5732C">
        <w:rPr>
          <w:rFonts w:ascii="Times New Roman" w:hAnsi="Times New Roman" w:cs="Times New Roman"/>
          <w:sz w:val="24"/>
          <w:szCs w:val="24"/>
        </w:rPr>
        <w:t>объем  измерили</w:t>
      </w:r>
      <w:proofErr w:type="gramEnd"/>
      <w:r w:rsidRPr="00E5732C">
        <w:rPr>
          <w:rFonts w:ascii="Times New Roman" w:hAnsi="Times New Roman" w:cs="Times New Roman"/>
          <w:sz w:val="24"/>
          <w:szCs w:val="24"/>
        </w:rPr>
        <w:t xml:space="preserve">. </w:t>
      </w:r>
    </w:p>
    <w:p w:rsidR="006B4591" w:rsidRPr="00E5732C" w:rsidRDefault="006B4591" w:rsidP="006B4591">
      <w:pPr>
        <w:pStyle w:val="a4"/>
        <w:widowControl w:val="0"/>
        <w:numPr>
          <w:ilvl w:val="0"/>
          <w:numId w:val="41"/>
        </w:numPr>
        <w:autoSpaceDE w:val="0"/>
        <w:autoSpaceDN w:val="0"/>
        <w:adjustRightInd w:val="0"/>
        <w:spacing w:line="276" w:lineRule="auto"/>
        <w:contextualSpacing w:val="0"/>
        <w:rPr>
          <w:sz w:val="24"/>
          <w:szCs w:val="24"/>
        </w:rPr>
      </w:pPr>
      <w:r w:rsidRPr="00E5732C">
        <w:rPr>
          <w:sz w:val="24"/>
          <w:szCs w:val="24"/>
        </w:rPr>
        <w:t>Какой объем в мл концентрированной H</w:t>
      </w:r>
      <w:r w:rsidRPr="00E5732C">
        <w:rPr>
          <w:sz w:val="24"/>
          <w:szCs w:val="24"/>
          <w:vertAlign w:val="subscript"/>
        </w:rPr>
        <w:t>2</w:t>
      </w:r>
      <w:r w:rsidRPr="00E5732C">
        <w:rPr>
          <w:sz w:val="24"/>
          <w:szCs w:val="24"/>
        </w:rPr>
        <w:t>SO</w:t>
      </w:r>
      <w:r w:rsidRPr="00E5732C">
        <w:rPr>
          <w:sz w:val="24"/>
          <w:szCs w:val="24"/>
          <w:vertAlign w:val="subscript"/>
        </w:rPr>
        <w:t>4</w:t>
      </w:r>
      <w:r w:rsidRPr="00E5732C">
        <w:rPr>
          <w:sz w:val="24"/>
          <w:szCs w:val="24"/>
        </w:rPr>
        <w:t xml:space="preserve"> (98 % по массе, плотностью =1,83 г/мл) </w:t>
      </w:r>
      <w:r w:rsidRPr="00E5732C">
        <w:rPr>
          <w:sz w:val="24"/>
          <w:szCs w:val="24"/>
        </w:rPr>
        <w:lastRenderedPageBreak/>
        <w:t xml:space="preserve">необходим, для приготовления 1000 мл </w:t>
      </w:r>
      <w:smartTag w:uri="urn:schemas-microsoft-com:office:smarttags" w:element="metricconverter">
        <w:smartTagPr>
          <w:attr w:name="ProductID" w:val="5,0 М"/>
        </w:smartTagPr>
        <w:r w:rsidRPr="00E5732C">
          <w:rPr>
            <w:sz w:val="24"/>
            <w:szCs w:val="24"/>
          </w:rPr>
          <w:t>5,0 М</w:t>
        </w:r>
      </w:smartTag>
      <w:r w:rsidRPr="00E5732C">
        <w:rPr>
          <w:sz w:val="24"/>
          <w:szCs w:val="24"/>
        </w:rPr>
        <w:t xml:space="preserve"> раствора H</w:t>
      </w:r>
      <w:r w:rsidRPr="00E5732C">
        <w:rPr>
          <w:sz w:val="24"/>
          <w:szCs w:val="24"/>
          <w:vertAlign w:val="subscript"/>
        </w:rPr>
        <w:t>2</w:t>
      </w:r>
      <w:r w:rsidRPr="00E5732C">
        <w:rPr>
          <w:sz w:val="24"/>
          <w:szCs w:val="24"/>
        </w:rPr>
        <w:t>SO</w:t>
      </w:r>
      <w:r w:rsidRPr="00E5732C">
        <w:rPr>
          <w:sz w:val="24"/>
          <w:szCs w:val="24"/>
          <w:vertAlign w:val="subscript"/>
        </w:rPr>
        <w:t>4</w:t>
      </w:r>
      <w:r w:rsidRPr="00E5732C">
        <w:rPr>
          <w:sz w:val="24"/>
          <w:szCs w:val="24"/>
        </w:rPr>
        <w:t>? (1 балл)</w:t>
      </w:r>
    </w:p>
    <w:p w:rsidR="006B4591" w:rsidRPr="00E5732C" w:rsidRDefault="006B4591" w:rsidP="006B4591">
      <w:pPr>
        <w:pStyle w:val="a4"/>
        <w:widowControl w:val="0"/>
        <w:numPr>
          <w:ilvl w:val="0"/>
          <w:numId w:val="41"/>
        </w:numPr>
        <w:autoSpaceDE w:val="0"/>
        <w:autoSpaceDN w:val="0"/>
        <w:adjustRightInd w:val="0"/>
        <w:spacing w:line="276" w:lineRule="auto"/>
        <w:contextualSpacing w:val="0"/>
        <w:rPr>
          <w:sz w:val="24"/>
          <w:szCs w:val="24"/>
          <w:lang w:val="en-US"/>
        </w:rPr>
      </w:pPr>
      <w:r w:rsidRPr="00E5732C">
        <w:rPr>
          <w:sz w:val="24"/>
          <w:szCs w:val="24"/>
        </w:rPr>
        <w:t>Какие газы выделились во время реакций? Запишите уравнения этих химических реакций. (1,5 балла)</w:t>
      </w:r>
    </w:p>
    <w:p w:rsidR="006B4591" w:rsidRPr="006B4591" w:rsidRDefault="006B4591" w:rsidP="006B4591">
      <w:pPr>
        <w:widowControl w:val="0"/>
        <w:autoSpaceDE w:val="0"/>
        <w:autoSpaceDN w:val="0"/>
        <w:adjustRightInd w:val="0"/>
        <w:spacing w:after="0"/>
        <w:rPr>
          <w:rFonts w:ascii="Times New Roman" w:hAnsi="Times New Roman" w:cs="Times New Roman"/>
          <w:color w:val="000000" w:themeColor="text1"/>
          <w:sz w:val="24"/>
          <w:szCs w:val="24"/>
          <w:lang w:val="ru-RU"/>
        </w:rPr>
      </w:pPr>
      <w:r w:rsidRPr="006B4591">
        <w:rPr>
          <w:rFonts w:ascii="Times New Roman" w:hAnsi="Times New Roman" w:cs="Times New Roman"/>
          <w:sz w:val="24"/>
          <w:szCs w:val="24"/>
          <w:lang w:val="ru-RU"/>
        </w:rPr>
        <w:t xml:space="preserve">Объем выделившихся газов составил 2,5 мл при 298 </w:t>
      </w:r>
      <w:r w:rsidRPr="00E5732C">
        <w:rPr>
          <w:rFonts w:ascii="Times New Roman" w:hAnsi="Times New Roman" w:cs="Times New Roman"/>
          <w:sz w:val="24"/>
          <w:szCs w:val="24"/>
        </w:rPr>
        <w:t>K</w:t>
      </w:r>
      <w:r w:rsidRPr="006B4591">
        <w:rPr>
          <w:rFonts w:ascii="Times New Roman" w:hAnsi="Times New Roman" w:cs="Times New Roman"/>
          <w:sz w:val="24"/>
          <w:szCs w:val="24"/>
          <w:lang w:val="ru-RU"/>
        </w:rPr>
        <w:t xml:space="preserve"> и 1,0 </w:t>
      </w:r>
      <w:proofErr w:type="gramStart"/>
      <w:r w:rsidRPr="006B4591">
        <w:rPr>
          <w:rFonts w:ascii="Times New Roman" w:hAnsi="Times New Roman" w:cs="Times New Roman"/>
          <w:sz w:val="24"/>
          <w:szCs w:val="24"/>
          <w:lang w:val="ru-RU"/>
        </w:rPr>
        <w:t>атм</w:t>
      </w:r>
      <w:proofErr w:type="gramEnd"/>
      <w:r w:rsidRPr="006B4591">
        <w:rPr>
          <w:rFonts w:ascii="Times New Roman" w:hAnsi="Times New Roman" w:cs="Times New Roman"/>
          <w:sz w:val="24"/>
          <w:szCs w:val="24"/>
          <w:lang w:val="ru-RU"/>
        </w:rPr>
        <w:t xml:space="preserve"> или 101325 Па. </w:t>
      </w:r>
      <w:r w:rsidRPr="006B4591">
        <w:rPr>
          <w:rFonts w:ascii="Times New Roman" w:hAnsi="Times New Roman" w:cs="Times New Roman"/>
          <w:color w:val="000000" w:themeColor="text1"/>
          <w:sz w:val="24"/>
          <w:szCs w:val="24"/>
          <w:lang w:val="ru-RU"/>
        </w:rPr>
        <w:t xml:space="preserve">Газовая смесь была полностью растворена в растворе перекиси водорода с образованием ионов </w:t>
      </w:r>
      <w:r w:rsidRPr="00E5732C">
        <w:rPr>
          <w:rFonts w:ascii="Times New Roman" w:hAnsi="Times New Roman" w:cs="Times New Roman"/>
          <w:color w:val="000000" w:themeColor="text1"/>
          <w:sz w:val="24"/>
          <w:szCs w:val="24"/>
        </w:rPr>
        <w:t>CO</w:t>
      </w:r>
      <w:r w:rsidRPr="006B4591">
        <w:rPr>
          <w:rFonts w:ascii="Times New Roman" w:hAnsi="Times New Roman" w:cs="Times New Roman"/>
          <w:color w:val="000000" w:themeColor="text1"/>
          <w:sz w:val="24"/>
          <w:szCs w:val="24"/>
          <w:vertAlign w:val="subscript"/>
          <w:lang w:val="ru-RU"/>
        </w:rPr>
        <w:t>3</w:t>
      </w:r>
      <w:r w:rsidRPr="006B4591">
        <w:rPr>
          <w:rFonts w:ascii="Times New Roman" w:hAnsi="Times New Roman" w:cs="Times New Roman"/>
          <w:color w:val="000000" w:themeColor="text1"/>
          <w:sz w:val="24"/>
          <w:szCs w:val="24"/>
          <w:vertAlign w:val="superscript"/>
          <w:lang w:val="ru-RU"/>
        </w:rPr>
        <w:t>2-</w:t>
      </w:r>
      <w:r w:rsidRPr="006B4591">
        <w:rPr>
          <w:rFonts w:ascii="Times New Roman" w:hAnsi="Times New Roman" w:cs="Times New Roman"/>
          <w:color w:val="000000" w:themeColor="text1"/>
          <w:sz w:val="24"/>
          <w:szCs w:val="24"/>
          <w:lang w:val="ru-RU"/>
        </w:rPr>
        <w:t xml:space="preserve">и </w:t>
      </w:r>
      <w:r w:rsidRPr="00E5732C">
        <w:rPr>
          <w:rFonts w:ascii="Times New Roman" w:hAnsi="Times New Roman" w:cs="Times New Roman"/>
          <w:color w:val="000000" w:themeColor="text1"/>
          <w:sz w:val="24"/>
          <w:szCs w:val="24"/>
        </w:rPr>
        <w:t>SO</w:t>
      </w:r>
      <w:r w:rsidRPr="006B4591">
        <w:rPr>
          <w:rFonts w:ascii="Times New Roman" w:hAnsi="Times New Roman" w:cs="Times New Roman"/>
          <w:color w:val="000000" w:themeColor="text1"/>
          <w:sz w:val="24"/>
          <w:szCs w:val="24"/>
          <w:vertAlign w:val="subscript"/>
          <w:lang w:val="ru-RU"/>
        </w:rPr>
        <w:t>4</w:t>
      </w:r>
      <w:r w:rsidRPr="006B4591">
        <w:rPr>
          <w:rFonts w:ascii="Times New Roman" w:hAnsi="Times New Roman" w:cs="Times New Roman"/>
          <w:color w:val="000000" w:themeColor="text1"/>
          <w:sz w:val="24"/>
          <w:szCs w:val="24"/>
          <w:vertAlign w:val="superscript"/>
          <w:lang w:val="ru-RU"/>
        </w:rPr>
        <w:t>2-</w:t>
      </w:r>
      <w:r w:rsidRPr="006B4591">
        <w:rPr>
          <w:rFonts w:ascii="Times New Roman" w:hAnsi="Times New Roman" w:cs="Times New Roman"/>
          <w:color w:val="000000" w:themeColor="text1"/>
          <w:sz w:val="24"/>
          <w:szCs w:val="24"/>
          <w:lang w:val="ru-RU"/>
        </w:rPr>
        <w:t xml:space="preserve">,которые после добавления </w:t>
      </w:r>
      <w:r w:rsidRPr="00E5732C">
        <w:rPr>
          <w:rFonts w:ascii="Times New Roman" w:hAnsi="Times New Roman" w:cs="Times New Roman"/>
          <w:color w:val="000000" w:themeColor="text1"/>
          <w:sz w:val="24"/>
          <w:szCs w:val="24"/>
        </w:rPr>
        <w:t>BaCl</w:t>
      </w:r>
      <w:r w:rsidRPr="006B4591">
        <w:rPr>
          <w:rFonts w:ascii="Times New Roman" w:hAnsi="Times New Roman" w:cs="Times New Roman"/>
          <w:color w:val="000000" w:themeColor="text1"/>
          <w:sz w:val="24"/>
          <w:szCs w:val="24"/>
          <w:vertAlign w:val="subscript"/>
          <w:lang w:val="ru-RU"/>
        </w:rPr>
        <w:t>2</w:t>
      </w:r>
      <w:r w:rsidRPr="006B4591">
        <w:rPr>
          <w:rFonts w:ascii="Times New Roman" w:hAnsi="Times New Roman" w:cs="Times New Roman"/>
          <w:color w:val="000000" w:themeColor="text1"/>
          <w:sz w:val="24"/>
          <w:szCs w:val="24"/>
          <w:lang w:val="ru-RU"/>
        </w:rPr>
        <w:t xml:space="preserve"> образовали 20.9 мг осадка.</w:t>
      </w:r>
    </w:p>
    <w:p w:rsidR="006B4591" w:rsidRPr="00E5732C" w:rsidRDefault="006B4591" w:rsidP="006B4591">
      <w:pPr>
        <w:pStyle w:val="a4"/>
        <w:widowControl w:val="0"/>
        <w:numPr>
          <w:ilvl w:val="0"/>
          <w:numId w:val="41"/>
        </w:numPr>
        <w:spacing w:line="276" w:lineRule="auto"/>
        <w:contextualSpacing w:val="0"/>
        <w:rPr>
          <w:color w:val="000000" w:themeColor="text1"/>
          <w:sz w:val="24"/>
          <w:szCs w:val="24"/>
          <w:lang w:bidi="fa-IR"/>
        </w:rPr>
      </w:pPr>
      <w:r w:rsidRPr="00E5732C">
        <w:rPr>
          <w:color w:val="000000" w:themeColor="text1"/>
          <w:sz w:val="24"/>
          <w:szCs w:val="24"/>
          <w:lang w:bidi="fa-IR"/>
        </w:rPr>
        <w:t xml:space="preserve">Изобразите структурные формулы для молекул этих газов, обозначьте в ней свободные электронные пары для каждого атома и значения степени окисления для центральных атомов. Укажите (обведите кругом) структурную формулу молекулы газа, который был окислен. </w:t>
      </w:r>
    </w:p>
    <w:p w:rsidR="006B4591" w:rsidRPr="00E5732C" w:rsidRDefault="006B4591" w:rsidP="006B4591">
      <w:pPr>
        <w:pStyle w:val="a4"/>
        <w:widowControl w:val="0"/>
        <w:numPr>
          <w:ilvl w:val="0"/>
          <w:numId w:val="41"/>
        </w:numPr>
        <w:spacing w:line="276" w:lineRule="auto"/>
        <w:contextualSpacing w:val="0"/>
        <w:rPr>
          <w:color w:val="000000" w:themeColor="text1"/>
          <w:sz w:val="24"/>
          <w:szCs w:val="24"/>
          <w:lang w:bidi="fa-IR"/>
        </w:rPr>
      </w:pPr>
      <w:r w:rsidRPr="00E5732C">
        <w:rPr>
          <w:color w:val="000000" w:themeColor="text1"/>
          <w:sz w:val="24"/>
          <w:szCs w:val="24"/>
          <w:lang w:bidi="fa-IR"/>
        </w:rPr>
        <w:t xml:space="preserve">Определите концентраций ионов  </w:t>
      </w:r>
      <w:r w:rsidRPr="00E5732C">
        <w:rPr>
          <w:rFonts w:eastAsia="Calibri"/>
          <w:color w:val="000000" w:themeColor="text1"/>
          <w:sz w:val="24"/>
          <w:szCs w:val="24"/>
          <w:lang w:val="it-IT"/>
        </w:rPr>
        <w:t>HCO</w:t>
      </w:r>
      <w:r w:rsidRPr="00E5732C">
        <w:rPr>
          <w:rFonts w:eastAsia="Calibri"/>
          <w:color w:val="000000" w:themeColor="text1"/>
          <w:sz w:val="24"/>
          <w:szCs w:val="24"/>
          <w:vertAlign w:val="subscript"/>
        </w:rPr>
        <w:t>3</w:t>
      </w:r>
      <w:r w:rsidRPr="00E5732C">
        <w:rPr>
          <w:rFonts w:eastAsia="Calibri"/>
          <w:color w:val="000000" w:themeColor="text1"/>
          <w:sz w:val="24"/>
          <w:szCs w:val="24"/>
          <w:vertAlign w:val="superscript"/>
        </w:rPr>
        <w:t>-</w:t>
      </w:r>
      <w:r w:rsidRPr="00E5732C">
        <w:rPr>
          <w:rFonts w:eastAsia="Calibri"/>
          <w:color w:val="000000" w:themeColor="text1"/>
          <w:sz w:val="24"/>
          <w:szCs w:val="24"/>
        </w:rPr>
        <w:t xml:space="preserve"> и </w:t>
      </w:r>
      <w:r w:rsidRPr="00E5732C">
        <w:rPr>
          <w:rFonts w:eastAsia="Calibri"/>
          <w:color w:val="000000" w:themeColor="text1"/>
          <w:sz w:val="24"/>
          <w:szCs w:val="24"/>
          <w:lang w:val="it-IT"/>
        </w:rPr>
        <w:t>HSO</w:t>
      </w:r>
      <w:r w:rsidRPr="00E5732C">
        <w:rPr>
          <w:rFonts w:eastAsia="Calibri"/>
          <w:color w:val="000000" w:themeColor="text1"/>
          <w:sz w:val="24"/>
          <w:szCs w:val="24"/>
          <w:vertAlign w:val="subscript"/>
        </w:rPr>
        <w:t>3</w:t>
      </w:r>
      <w:r w:rsidRPr="00E5732C">
        <w:rPr>
          <w:rFonts w:eastAsia="Calibri"/>
          <w:color w:val="000000" w:themeColor="text1"/>
          <w:sz w:val="24"/>
          <w:szCs w:val="24"/>
          <w:vertAlign w:val="superscript"/>
        </w:rPr>
        <w:t>-</w:t>
      </w:r>
      <w:r w:rsidRPr="00E5732C">
        <w:rPr>
          <w:rFonts w:eastAsia="Calibri"/>
          <w:color w:val="000000" w:themeColor="text1"/>
          <w:sz w:val="24"/>
          <w:szCs w:val="24"/>
        </w:rPr>
        <w:t xml:space="preserve"> в</w:t>
      </w:r>
      <w:r w:rsidRPr="00E5732C">
        <w:rPr>
          <w:rFonts w:eastAsia="Calibri"/>
          <w:color w:val="000000" w:themeColor="text1"/>
          <w:sz w:val="24"/>
          <w:szCs w:val="24"/>
          <w:vertAlign w:val="superscript"/>
        </w:rPr>
        <w:t xml:space="preserve"> </w:t>
      </w:r>
      <w:r w:rsidRPr="00E5732C">
        <w:rPr>
          <w:rFonts w:eastAsia="Calibri"/>
          <w:color w:val="000000" w:themeColor="text1"/>
          <w:sz w:val="24"/>
          <w:szCs w:val="24"/>
        </w:rPr>
        <w:t xml:space="preserve"> пробе морской воды.</w:t>
      </w:r>
    </w:p>
    <w:p w:rsidR="006B4591" w:rsidRPr="006B4591" w:rsidRDefault="006B4591" w:rsidP="006B4591">
      <w:pPr>
        <w:widowControl w:val="0"/>
        <w:autoSpaceDE w:val="0"/>
        <w:autoSpaceDN w:val="0"/>
        <w:adjustRightInd w:val="0"/>
        <w:spacing w:after="0"/>
        <w:rPr>
          <w:rFonts w:ascii="Times New Roman" w:hAnsi="Times New Roman" w:cs="Times New Roman"/>
          <w:color w:val="000000" w:themeColor="text1"/>
          <w:sz w:val="24"/>
          <w:szCs w:val="24"/>
          <w:lang w:val="ru-RU"/>
        </w:rPr>
      </w:pPr>
      <w:r w:rsidRPr="006B4591">
        <w:rPr>
          <w:rFonts w:ascii="Times New Roman" w:hAnsi="Times New Roman" w:cs="Times New Roman"/>
          <w:color w:val="000000" w:themeColor="text1"/>
          <w:sz w:val="24"/>
          <w:szCs w:val="24"/>
          <w:lang w:val="ru-RU"/>
        </w:rPr>
        <w:t xml:space="preserve">Для определения концентрации </w:t>
      </w:r>
      <w:r w:rsidRPr="00E5732C">
        <w:rPr>
          <w:rFonts w:ascii="Times New Roman" w:hAnsi="Times New Roman" w:cs="Times New Roman"/>
          <w:color w:val="000000" w:themeColor="text1"/>
          <w:sz w:val="24"/>
          <w:szCs w:val="24"/>
        </w:rPr>
        <w:t>Fe</w:t>
      </w:r>
      <w:r w:rsidRPr="006B4591">
        <w:rPr>
          <w:rFonts w:ascii="Times New Roman" w:hAnsi="Times New Roman" w:cs="Times New Roman"/>
          <w:color w:val="000000" w:themeColor="text1"/>
          <w:sz w:val="24"/>
          <w:szCs w:val="24"/>
          <w:vertAlign w:val="superscript"/>
          <w:lang w:val="ru-RU"/>
        </w:rPr>
        <w:t>2+</w:t>
      </w:r>
      <w:r w:rsidRPr="006B4591">
        <w:rPr>
          <w:rFonts w:ascii="Times New Roman" w:hAnsi="Times New Roman" w:cs="Times New Roman"/>
          <w:color w:val="000000" w:themeColor="text1"/>
          <w:sz w:val="24"/>
          <w:szCs w:val="24"/>
          <w:lang w:val="ru-RU"/>
        </w:rPr>
        <w:t>, 100 мл пробы морской воды обработали соответствующими реактивами для удаления других ионов, а затем оттитровали  раствором перманганата. Для достижения точки эквивалентности потребовалось 9,3 мл 10</w:t>
      </w:r>
      <w:r w:rsidRPr="006B4591">
        <w:rPr>
          <w:rFonts w:ascii="Times New Roman" w:hAnsi="Times New Roman" w:cs="Times New Roman"/>
          <w:color w:val="000000" w:themeColor="text1"/>
          <w:sz w:val="24"/>
          <w:szCs w:val="24"/>
          <w:vertAlign w:val="superscript"/>
          <w:lang w:val="ru-RU"/>
        </w:rPr>
        <w:t>-</w:t>
      </w:r>
      <w:smartTag w:uri="urn:schemas-microsoft-com:office:smarttags" w:element="metricconverter">
        <w:smartTagPr>
          <w:attr w:name="ProductID" w:val="3 М"/>
        </w:smartTagPr>
        <w:r w:rsidRPr="006B4591">
          <w:rPr>
            <w:rFonts w:ascii="Times New Roman" w:hAnsi="Times New Roman" w:cs="Times New Roman"/>
            <w:color w:val="000000" w:themeColor="text1"/>
            <w:sz w:val="24"/>
            <w:szCs w:val="24"/>
            <w:vertAlign w:val="superscript"/>
            <w:lang w:val="ru-RU"/>
          </w:rPr>
          <w:t xml:space="preserve">3 </w:t>
        </w:r>
        <w:r w:rsidRPr="006B4591">
          <w:rPr>
            <w:rFonts w:ascii="Times New Roman" w:hAnsi="Times New Roman" w:cs="Times New Roman"/>
            <w:color w:val="000000" w:themeColor="text1"/>
            <w:sz w:val="24"/>
            <w:szCs w:val="24"/>
            <w:lang w:val="ru-RU"/>
          </w:rPr>
          <w:t>М</w:t>
        </w:r>
      </w:smartTag>
      <w:r w:rsidRPr="006B4591">
        <w:rPr>
          <w:rFonts w:ascii="Times New Roman" w:hAnsi="Times New Roman" w:cs="Times New Roman"/>
          <w:color w:val="000000" w:themeColor="text1"/>
          <w:sz w:val="24"/>
          <w:szCs w:val="24"/>
          <w:lang w:val="ru-RU"/>
        </w:rPr>
        <w:t xml:space="preserve"> раствора </w:t>
      </w:r>
      <w:r w:rsidRPr="00E5732C">
        <w:rPr>
          <w:rFonts w:ascii="Times New Roman" w:hAnsi="Times New Roman" w:cs="Times New Roman"/>
          <w:color w:val="000000" w:themeColor="text1"/>
          <w:sz w:val="24"/>
          <w:szCs w:val="24"/>
        </w:rPr>
        <w:t>KMnO</w:t>
      </w:r>
      <w:r w:rsidRPr="006B4591">
        <w:rPr>
          <w:rFonts w:ascii="Times New Roman" w:hAnsi="Times New Roman" w:cs="Times New Roman"/>
          <w:color w:val="000000" w:themeColor="text1"/>
          <w:sz w:val="24"/>
          <w:szCs w:val="24"/>
          <w:vertAlign w:val="subscript"/>
          <w:lang w:val="ru-RU"/>
        </w:rPr>
        <w:t>4</w:t>
      </w:r>
      <w:r w:rsidRPr="006B4591">
        <w:rPr>
          <w:rFonts w:ascii="Times New Roman" w:hAnsi="Times New Roman" w:cs="Times New Roman"/>
          <w:color w:val="000000" w:themeColor="text1"/>
          <w:sz w:val="24"/>
          <w:szCs w:val="24"/>
          <w:lang w:val="ru-RU"/>
        </w:rPr>
        <w:t>.</w:t>
      </w:r>
    </w:p>
    <w:p w:rsidR="006B4591" w:rsidRPr="006B4591" w:rsidRDefault="006B4591" w:rsidP="006B4591">
      <w:pPr>
        <w:widowControl w:val="0"/>
        <w:autoSpaceDE w:val="0"/>
        <w:autoSpaceDN w:val="0"/>
        <w:adjustRightInd w:val="0"/>
        <w:spacing w:after="0"/>
        <w:rPr>
          <w:rFonts w:ascii="Times New Roman" w:hAnsi="Times New Roman" w:cs="Times New Roman"/>
          <w:color w:val="000000" w:themeColor="text1"/>
          <w:sz w:val="24"/>
          <w:szCs w:val="24"/>
          <w:lang w:val="ru-RU"/>
        </w:rPr>
      </w:pPr>
      <w:r w:rsidRPr="006B4591">
        <w:rPr>
          <w:rFonts w:ascii="Times New Roman" w:hAnsi="Times New Roman" w:cs="Times New Roman"/>
          <w:color w:val="000000" w:themeColor="text1"/>
          <w:sz w:val="24"/>
          <w:szCs w:val="24"/>
          <w:lang w:val="ru-RU"/>
        </w:rPr>
        <w:t>Реакция, происходящая при титровании:</w:t>
      </w:r>
    </w:p>
    <w:p w:rsidR="006B4591" w:rsidRPr="00E5732C" w:rsidRDefault="006B4591" w:rsidP="006B4591">
      <w:pPr>
        <w:widowControl w:val="0"/>
        <w:spacing w:after="0"/>
        <w:jc w:val="center"/>
        <w:rPr>
          <w:rFonts w:ascii="Times New Roman" w:hAnsi="Times New Roman" w:cs="Times New Roman"/>
          <w:color w:val="000000" w:themeColor="text1"/>
          <w:sz w:val="24"/>
          <w:szCs w:val="24"/>
          <w:lang w:val="pt-BR" w:bidi="fa-IR"/>
        </w:rPr>
      </w:pPr>
      <w:r w:rsidRPr="00E5732C">
        <w:rPr>
          <w:rFonts w:ascii="Times New Roman" w:hAnsi="Times New Roman" w:cs="Times New Roman"/>
          <w:color w:val="000000" w:themeColor="text1"/>
          <w:sz w:val="24"/>
          <w:szCs w:val="24"/>
          <w:lang w:val="pt-BR" w:bidi="fa-IR"/>
        </w:rPr>
        <w:t>MnO</w:t>
      </w:r>
      <w:r w:rsidRPr="00E5732C">
        <w:rPr>
          <w:rFonts w:ascii="Times New Roman" w:hAnsi="Times New Roman" w:cs="Times New Roman"/>
          <w:color w:val="000000" w:themeColor="text1"/>
          <w:sz w:val="24"/>
          <w:szCs w:val="24"/>
          <w:vertAlign w:val="subscript"/>
          <w:lang w:val="pt-BR" w:bidi="fa-IR"/>
        </w:rPr>
        <w:t>4</w:t>
      </w:r>
      <w:r w:rsidRPr="00E5732C">
        <w:rPr>
          <w:rFonts w:ascii="Times New Roman" w:hAnsi="Times New Roman" w:cs="Times New Roman"/>
          <w:color w:val="000000" w:themeColor="text1"/>
          <w:sz w:val="24"/>
          <w:szCs w:val="24"/>
          <w:vertAlign w:val="superscript"/>
          <w:lang w:val="pt-BR" w:bidi="fa-IR"/>
        </w:rPr>
        <w:t>-</w:t>
      </w:r>
      <w:r w:rsidRPr="00E5732C">
        <w:rPr>
          <w:rFonts w:ascii="Times New Roman" w:hAnsi="Times New Roman" w:cs="Times New Roman"/>
          <w:color w:val="000000" w:themeColor="text1"/>
          <w:sz w:val="24"/>
          <w:szCs w:val="24"/>
          <w:vertAlign w:val="subscript"/>
          <w:lang w:val="pt-BR" w:bidi="fa-IR"/>
        </w:rPr>
        <w:t xml:space="preserve"> + </w:t>
      </w:r>
      <w:r w:rsidRPr="00E5732C">
        <w:rPr>
          <w:rFonts w:ascii="Times New Roman" w:hAnsi="Times New Roman" w:cs="Times New Roman"/>
          <w:color w:val="000000" w:themeColor="text1"/>
          <w:sz w:val="24"/>
          <w:szCs w:val="24"/>
          <w:lang w:val="pt-BR" w:bidi="fa-IR"/>
        </w:rPr>
        <w:t>Fe</w:t>
      </w:r>
      <w:r w:rsidRPr="00E5732C">
        <w:rPr>
          <w:rFonts w:ascii="Times New Roman" w:hAnsi="Times New Roman" w:cs="Times New Roman"/>
          <w:color w:val="000000" w:themeColor="text1"/>
          <w:sz w:val="24"/>
          <w:szCs w:val="24"/>
          <w:vertAlign w:val="superscript"/>
          <w:lang w:val="pt-BR" w:bidi="fa-IR"/>
        </w:rPr>
        <w:t>2+</w:t>
      </w:r>
      <w:r w:rsidRPr="00E5732C">
        <w:rPr>
          <w:rFonts w:ascii="Times New Roman" w:hAnsi="Times New Roman" w:cs="Times New Roman"/>
          <w:color w:val="000000" w:themeColor="text1"/>
          <w:sz w:val="24"/>
          <w:szCs w:val="24"/>
          <w:lang w:val="pt-BR" w:bidi="fa-IR"/>
        </w:rPr>
        <w:t xml:space="preserve">  + H</w:t>
      </w:r>
      <w:r w:rsidRPr="00E5732C">
        <w:rPr>
          <w:rFonts w:ascii="Times New Roman" w:hAnsi="Times New Roman" w:cs="Times New Roman"/>
          <w:color w:val="000000" w:themeColor="text1"/>
          <w:sz w:val="24"/>
          <w:szCs w:val="24"/>
          <w:vertAlign w:val="superscript"/>
          <w:lang w:val="pt-BR" w:bidi="fa-IR"/>
        </w:rPr>
        <w:t>+</w:t>
      </w:r>
      <w:r w:rsidRPr="00E5732C">
        <w:rPr>
          <w:rFonts w:ascii="Times New Roman" w:hAnsi="Times New Roman" w:cs="Times New Roman"/>
          <w:color w:val="000000" w:themeColor="text1"/>
          <w:sz w:val="24"/>
          <w:szCs w:val="24"/>
          <w:lang w:val="pt-BR" w:bidi="fa-IR"/>
        </w:rPr>
        <w:t xml:space="preserve"> → Mn</w:t>
      </w:r>
      <w:r w:rsidRPr="00E5732C">
        <w:rPr>
          <w:rFonts w:ascii="Times New Roman" w:hAnsi="Times New Roman" w:cs="Times New Roman"/>
          <w:color w:val="000000" w:themeColor="text1"/>
          <w:sz w:val="24"/>
          <w:szCs w:val="24"/>
          <w:vertAlign w:val="superscript"/>
          <w:lang w:val="pt-BR" w:bidi="fa-IR"/>
        </w:rPr>
        <w:t>2+</w:t>
      </w:r>
      <w:r w:rsidRPr="00E5732C">
        <w:rPr>
          <w:rFonts w:ascii="Times New Roman" w:hAnsi="Times New Roman" w:cs="Times New Roman"/>
          <w:color w:val="000000" w:themeColor="text1"/>
          <w:sz w:val="24"/>
          <w:szCs w:val="24"/>
          <w:lang w:val="pt-BR" w:bidi="fa-IR"/>
        </w:rPr>
        <w:t xml:space="preserve"> + Fe</w:t>
      </w:r>
      <w:r w:rsidRPr="00E5732C">
        <w:rPr>
          <w:rFonts w:ascii="Times New Roman" w:hAnsi="Times New Roman" w:cs="Times New Roman"/>
          <w:color w:val="000000" w:themeColor="text1"/>
          <w:sz w:val="24"/>
          <w:szCs w:val="24"/>
          <w:vertAlign w:val="superscript"/>
          <w:lang w:val="pt-BR" w:bidi="fa-IR"/>
        </w:rPr>
        <w:t xml:space="preserve">3+ </w:t>
      </w:r>
      <w:r w:rsidRPr="00E5732C">
        <w:rPr>
          <w:rFonts w:ascii="Times New Roman" w:hAnsi="Times New Roman" w:cs="Times New Roman"/>
          <w:color w:val="000000" w:themeColor="text1"/>
          <w:sz w:val="24"/>
          <w:szCs w:val="24"/>
          <w:lang w:val="pt-BR" w:bidi="fa-IR"/>
        </w:rPr>
        <w:t xml:space="preserve"> + H</w:t>
      </w:r>
      <w:r w:rsidRPr="00E5732C">
        <w:rPr>
          <w:rFonts w:ascii="Times New Roman" w:hAnsi="Times New Roman" w:cs="Times New Roman"/>
          <w:color w:val="000000" w:themeColor="text1"/>
          <w:sz w:val="24"/>
          <w:szCs w:val="24"/>
          <w:vertAlign w:val="subscript"/>
          <w:lang w:val="pt-BR" w:bidi="fa-IR"/>
        </w:rPr>
        <w:t>2</w:t>
      </w:r>
      <w:r w:rsidRPr="00E5732C">
        <w:rPr>
          <w:rFonts w:ascii="Times New Roman" w:hAnsi="Times New Roman" w:cs="Times New Roman"/>
          <w:color w:val="000000" w:themeColor="text1"/>
          <w:sz w:val="24"/>
          <w:szCs w:val="24"/>
          <w:lang w:val="pt-BR" w:bidi="fa-IR"/>
        </w:rPr>
        <w:t>O</w:t>
      </w:r>
    </w:p>
    <w:p w:rsidR="006B4591" w:rsidRPr="00E5732C" w:rsidRDefault="006B4591" w:rsidP="006B4591">
      <w:pPr>
        <w:pStyle w:val="a4"/>
        <w:widowControl w:val="0"/>
        <w:numPr>
          <w:ilvl w:val="0"/>
          <w:numId w:val="41"/>
        </w:numPr>
        <w:autoSpaceDE w:val="0"/>
        <w:autoSpaceDN w:val="0"/>
        <w:adjustRightInd w:val="0"/>
        <w:spacing w:line="276" w:lineRule="auto"/>
        <w:contextualSpacing w:val="0"/>
        <w:rPr>
          <w:color w:val="000000" w:themeColor="text1"/>
          <w:sz w:val="24"/>
          <w:szCs w:val="24"/>
        </w:rPr>
      </w:pPr>
      <w:r w:rsidRPr="00E5732C">
        <w:rPr>
          <w:color w:val="000000" w:themeColor="text1"/>
          <w:sz w:val="24"/>
          <w:szCs w:val="24"/>
        </w:rPr>
        <w:t>Запишите сбалансированное химическое уравнение титрования.</w:t>
      </w:r>
    </w:p>
    <w:p w:rsidR="006B4591" w:rsidRPr="00E5732C" w:rsidRDefault="006B4591" w:rsidP="006B4591">
      <w:pPr>
        <w:pStyle w:val="a4"/>
        <w:widowControl w:val="0"/>
        <w:numPr>
          <w:ilvl w:val="0"/>
          <w:numId w:val="41"/>
        </w:numPr>
        <w:spacing w:line="276" w:lineRule="auto"/>
        <w:contextualSpacing w:val="0"/>
        <w:rPr>
          <w:color w:val="000000" w:themeColor="text1"/>
          <w:sz w:val="24"/>
          <w:szCs w:val="24"/>
        </w:rPr>
      </w:pPr>
      <w:r w:rsidRPr="00E5732C">
        <w:rPr>
          <w:color w:val="000000" w:themeColor="text1"/>
          <w:sz w:val="24"/>
          <w:szCs w:val="24"/>
        </w:rPr>
        <w:t xml:space="preserve">Вычислите концентрацию </w:t>
      </w:r>
      <w:r w:rsidRPr="00E5732C">
        <w:rPr>
          <w:color w:val="000000" w:themeColor="text1"/>
          <w:sz w:val="24"/>
          <w:szCs w:val="24"/>
          <w:lang w:bidi="fa-IR"/>
        </w:rPr>
        <w:t>Fe</w:t>
      </w:r>
      <w:r w:rsidRPr="00E5732C">
        <w:rPr>
          <w:color w:val="000000" w:themeColor="text1"/>
          <w:sz w:val="24"/>
          <w:szCs w:val="24"/>
          <w:vertAlign w:val="superscript"/>
          <w:lang w:bidi="fa-IR"/>
        </w:rPr>
        <w:t xml:space="preserve">2+ </w:t>
      </w:r>
      <w:r w:rsidRPr="00E5732C">
        <w:rPr>
          <w:color w:val="000000" w:themeColor="text1"/>
          <w:sz w:val="24"/>
          <w:szCs w:val="24"/>
        </w:rPr>
        <w:t>в пробе морской воды.</w:t>
      </w:r>
    </w:p>
    <w:p w:rsidR="006B4591" w:rsidRPr="00E5732C" w:rsidRDefault="006B4591" w:rsidP="006B4591">
      <w:pPr>
        <w:pStyle w:val="a4"/>
        <w:widowControl w:val="0"/>
        <w:numPr>
          <w:ilvl w:val="0"/>
          <w:numId w:val="41"/>
        </w:numPr>
        <w:spacing w:line="276" w:lineRule="auto"/>
        <w:contextualSpacing w:val="0"/>
        <w:rPr>
          <w:color w:val="000000" w:themeColor="text1"/>
          <w:sz w:val="24"/>
          <w:szCs w:val="24"/>
        </w:rPr>
      </w:pPr>
      <w:r w:rsidRPr="00E5732C">
        <w:rPr>
          <w:color w:val="000000" w:themeColor="text1"/>
          <w:sz w:val="24"/>
          <w:szCs w:val="24"/>
        </w:rPr>
        <w:t>Концентрация Ca</w:t>
      </w:r>
      <w:r w:rsidRPr="00E5732C">
        <w:rPr>
          <w:color w:val="000000" w:themeColor="text1"/>
          <w:sz w:val="24"/>
          <w:szCs w:val="24"/>
          <w:vertAlign w:val="superscript"/>
        </w:rPr>
        <w:t>2+</w:t>
      </w:r>
      <w:r w:rsidRPr="00E5732C">
        <w:rPr>
          <w:color w:val="000000" w:themeColor="text1"/>
          <w:sz w:val="24"/>
          <w:szCs w:val="24"/>
        </w:rPr>
        <w:t xml:space="preserve"> была измерена осаждением их в форме CaF</w:t>
      </w:r>
      <w:r w:rsidRPr="00E5732C">
        <w:rPr>
          <w:color w:val="000000" w:themeColor="text1"/>
          <w:sz w:val="24"/>
          <w:szCs w:val="24"/>
          <w:vertAlign w:val="subscript"/>
        </w:rPr>
        <w:t>2</w:t>
      </w:r>
      <w:r w:rsidRPr="00E5732C">
        <w:rPr>
          <w:color w:val="000000" w:themeColor="text1"/>
          <w:sz w:val="24"/>
          <w:szCs w:val="24"/>
        </w:rPr>
        <w:t>. Чтобы избежать соосаждения с  другими ионами, было необходимо обеспечить постоянное значение pH, равное 9.00 при помощи буферного раствора NH</w:t>
      </w:r>
      <w:r w:rsidRPr="00E5732C">
        <w:rPr>
          <w:color w:val="000000" w:themeColor="text1"/>
          <w:sz w:val="24"/>
          <w:szCs w:val="24"/>
          <w:vertAlign w:val="subscript"/>
        </w:rPr>
        <w:t>4</w:t>
      </w:r>
      <w:r w:rsidRPr="00E5732C">
        <w:rPr>
          <w:color w:val="000000" w:themeColor="text1"/>
          <w:sz w:val="24"/>
          <w:szCs w:val="24"/>
        </w:rPr>
        <w:t>Cl/NH</w:t>
      </w:r>
      <w:r w:rsidRPr="00E5732C">
        <w:rPr>
          <w:color w:val="000000" w:themeColor="text1"/>
          <w:sz w:val="24"/>
          <w:szCs w:val="24"/>
          <w:vertAlign w:val="subscript"/>
        </w:rPr>
        <w:t>3</w:t>
      </w:r>
      <w:r w:rsidRPr="00E5732C">
        <w:rPr>
          <w:color w:val="000000" w:themeColor="text1"/>
          <w:sz w:val="24"/>
          <w:szCs w:val="24"/>
        </w:rPr>
        <w:t xml:space="preserve">. После добавления KF к 500 мл раствора с буферной добавкой образовалось 47 мг осадка </w:t>
      </w:r>
      <w:r w:rsidRPr="00E5732C">
        <w:rPr>
          <w:color w:val="000000" w:themeColor="text1"/>
          <w:sz w:val="24"/>
          <w:szCs w:val="24"/>
          <w:lang w:val="en-US"/>
        </w:rPr>
        <w:t>CaF</w:t>
      </w:r>
      <w:r w:rsidRPr="00E5732C">
        <w:rPr>
          <w:color w:val="000000" w:themeColor="text1"/>
          <w:sz w:val="24"/>
          <w:szCs w:val="24"/>
          <w:vertAlign w:val="subscript"/>
        </w:rPr>
        <w:t>2</w:t>
      </w:r>
      <w:r w:rsidRPr="00E5732C">
        <w:rPr>
          <w:color w:val="000000" w:themeColor="text1"/>
          <w:sz w:val="24"/>
          <w:szCs w:val="24"/>
        </w:rPr>
        <w:t>.</w:t>
      </w:r>
    </w:p>
    <w:p w:rsidR="006B4591" w:rsidRPr="00E5732C" w:rsidRDefault="006B4591" w:rsidP="006B4591">
      <w:pPr>
        <w:pStyle w:val="a4"/>
        <w:widowControl w:val="0"/>
        <w:numPr>
          <w:ilvl w:val="0"/>
          <w:numId w:val="41"/>
        </w:numPr>
        <w:spacing w:line="276" w:lineRule="auto"/>
        <w:contextualSpacing w:val="0"/>
        <w:rPr>
          <w:b/>
          <w:bCs/>
          <w:color w:val="000000" w:themeColor="text1"/>
          <w:sz w:val="24"/>
          <w:szCs w:val="24"/>
          <w:lang w:bidi="fa-IR"/>
        </w:rPr>
      </w:pPr>
      <w:r w:rsidRPr="00E5732C">
        <w:rPr>
          <w:color w:val="000000" w:themeColor="text1"/>
          <w:sz w:val="24"/>
          <w:szCs w:val="24"/>
        </w:rPr>
        <w:t>Какая масса NH</w:t>
      </w:r>
      <w:r w:rsidRPr="00E5732C">
        <w:rPr>
          <w:color w:val="000000" w:themeColor="text1"/>
          <w:sz w:val="24"/>
          <w:szCs w:val="24"/>
          <w:vertAlign w:val="subscript"/>
        </w:rPr>
        <w:t>4</w:t>
      </w:r>
      <w:r w:rsidRPr="00E5732C">
        <w:rPr>
          <w:color w:val="000000" w:themeColor="text1"/>
          <w:sz w:val="24"/>
          <w:szCs w:val="24"/>
        </w:rPr>
        <w:t>Cl должна быть добавлена к 100 мл Раствора NH</w:t>
      </w:r>
      <w:r w:rsidRPr="00E5732C">
        <w:rPr>
          <w:color w:val="000000" w:themeColor="text1"/>
          <w:sz w:val="24"/>
          <w:szCs w:val="24"/>
          <w:vertAlign w:val="subscript"/>
        </w:rPr>
        <w:t>3</w:t>
      </w:r>
      <w:r w:rsidRPr="00E5732C">
        <w:rPr>
          <w:color w:val="000000" w:themeColor="text1"/>
          <w:sz w:val="24"/>
          <w:szCs w:val="24"/>
        </w:rPr>
        <w:t xml:space="preserve"> на </w:t>
      </w:r>
      <w:smartTag w:uri="urn:schemas-microsoft-com:office:smarttags" w:element="metricconverter">
        <w:smartTagPr>
          <w:attr w:name="ProductID" w:val="2.0 М"/>
        </w:smartTagPr>
        <w:r w:rsidRPr="00E5732C">
          <w:rPr>
            <w:color w:val="000000" w:themeColor="text1"/>
            <w:sz w:val="24"/>
            <w:szCs w:val="24"/>
          </w:rPr>
          <w:t>2.0 М</w:t>
        </w:r>
      </w:smartTag>
      <w:r w:rsidRPr="00E5732C">
        <w:rPr>
          <w:color w:val="000000" w:themeColor="text1"/>
          <w:sz w:val="24"/>
          <w:szCs w:val="24"/>
        </w:rPr>
        <w:t xml:space="preserve"> получить значение pH равное 9.0? pK</w:t>
      </w:r>
      <w:proofErr w:type="gramStart"/>
      <w:r w:rsidRPr="00E5732C">
        <w:rPr>
          <w:color w:val="000000" w:themeColor="text1"/>
          <w:sz w:val="24"/>
          <w:szCs w:val="24"/>
        </w:rPr>
        <w:t>а</w:t>
      </w:r>
      <w:proofErr w:type="gramEnd"/>
      <w:r w:rsidRPr="00E5732C">
        <w:rPr>
          <w:color w:val="000000" w:themeColor="text1"/>
          <w:sz w:val="24"/>
          <w:szCs w:val="24"/>
        </w:rPr>
        <w:t xml:space="preserve"> </w:t>
      </w:r>
      <w:r w:rsidRPr="00E5732C">
        <w:rPr>
          <w:b/>
          <w:bCs/>
          <w:color w:val="000000" w:themeColor="text1"/>
          <w:sz w:val="24"/>
          <w:szCs w:val="24"/>
          <w:lang w:bidi="fa-IR"/>
        </w:rPr>
        <w:t>(</w:t>
      </w:r>
      <w:r w:rsidRPr="00E5732C">
        <w:rPr>
          <w:b/>
          <w:bCs/>
          <w:color w:val="000000" w:themeColor="text1"/>
          <w:sz w:val="24"/>
          <w:szCs w:val="24"/>
          <w:lang w:val="en-US" w:bidi="fa-IR"/>
        </w:rPr>
        <w:t>NH</w:t>
      </w:r>
      <w:r w:rsidRPr="00E5732C">
        <w:rPr>
          <w:b/>
          <w:bCs/>
          <w:color w:val="000000" w:themeColor="text1"/>
          <w:sz w:val="24"/>
          <w:szCs w:val="24"/>
          <w:vertAlign w:val="subscript"/>
          <w:lang w:bidi="fa-IR"/>
        </w:rPr>
        <w:t>4</w:t>
      </w:r>
      <w:r w:rsidRPr="00E5732C">
        <w:rPr>
          <w:b/>
          <w:bCs/>
          <w:color w:val="000000" w:themeColor="text1"/>
          <w:sz w:val="24"/>
          <w:szCs w:val="24"/>
          <w:vertAlign w:val="superscript"/>
          <w:lang w:bidi="fa-IR"/>
        </w:rPr>
        <w:t>+</w:t>
      </w:r>
      <w:r w:rsidRPr="00E5732C">
        <w:rPr>
          <w:b/>
          <w:bCs/>
          <w:color w:val="000000" w:themeColor="text1"/>
          <w:sz w:val="24"/>
          <w:szCs w:val="24"/>
          <w:lang w:bidi="fa-IR"/>
        </w:rPr>
        <w:t>) = 9.2</w:t>
      </w:r>
    </w:p>
    <w:p w:rsidR="006B4591" w:rsidRPr="00E5732C" w:rsidRDefault="006B4591" w:rsidP="006B4591">
      <w:pPr>
        <w:pStyle w:val="a4"/>
        <w:widowControl w:val="0"/>
        <w:numPr>
          <w:ilvl w:val="0"/>
          <w:numId w:val="41"/>
        </w:numPr>
        <w:spacing w:line="276" w:lineRule="auto"/>
        <w:contextualSpacing w:val="0"/>
        <w:rPr>
          <w:b/>
          <w:bCs/>
          <w:color w:val="000000" w:themeColor="text1"/>
          <w:sz w:val="24"/>
          <w:szCs w:val="24"/>
        </w:rPr>
      </w:pPr>
      <w:r w:rsidRPr="00E5732C">
        <w:rPr>
          <w:color w:val="000000" w:themeColor="text1"/>
          <w:sz w:val="24"/>
          <w:szCs w:val="24"/>
        </w:rPr>
        <w:t xml:space="preserve">Вычислите концентрацию </w:t>
      </w:r>
      <w:r w:rsidRPr="00E5732C">
        <w:rPr>
          <w:b/>
          <w:bCs/>
          <w:color w:val="000000" w:themeColor="text1"/>
          <w:sz w:val="24"/>
          <w:szCs w:val="24"/>
          <w:lang w:bidi="fa-IR"/>
        </w:rPr>
        <w:t>Ca</w:t>
      </w:r>
      <w:r w:rsidRPr="00E5732C">
        <w:rPr>
          <w:b/>
          <w:bCs/>
          <w:color w:val="000000" w:themeColor="text1"/>
          <w:sz w:val="24"/>
          <w:szCs w:val="24"/>
          <w:vertAlign w:val="superscript"/>
          <w:lang w:bidi="fa-IR"/>
        </w:rPr>
        <w:t>2+</w:t>
      </w:r>
      <w:r w:rsidRPr="00E5732C">
        <w:rPr>
          <w:color w:val="000000" w:themeColor="text1"/>
          <w:sz w:val="24"/>
          <w:szCs w:val="24"/>
        </w:rPr>
        <w:t>в морской воде.</w:t>
      </w:r>
      <w:r w:rsidRPr="00E5732C">
        <w:rPr>
          <w:b/>
          <w:bCs/>
          <w:color w:val="000000" w:themeColor="text1"/>
          <w:sz w:val="24"/>
          <w:szCs w:val="24"/>
        </w:rPr>
        <w:t xml:space="preserve"> </w:t>
      </w:r>
    </w:p>
    <w:tbl>
      <w:tblPr>
        <w:tblStyle w:val="a5"/>
        <w:tblW w:w="0" w:type="auto"/>
        <w:jc w:val="center"/>
        <w:tblLook w:val="04A0"/>
      </w:tblPr>
      <w:tblGrid>
        <w:gridCol w:w="1371"/>
        <w:gridCol w:w="1578"/>
        <w:gridCol w:w="736"/>
        <w:gridCol w:w="801"/>
        <w:gridCol w:w="1037"/>
        <w:gridCol w:w="1008"/>
        <w:gridCol w:w="996"/>
        <w:gridCol w:w="996"/>
      </w:tblGrid>
      <w:tr w:rsidR="006B4591" w:rsidRPr="00E5732C" w:rsidTr="003C2065">
        <w:trPr>
          <w:jc w:val="center"/>
        </w:trPr>
        <w:tc>
          <w:tcPr>
            <w:tcW w:w="1371" w:type="dxa"/>
            <w:vMerge w:val="restart"/>
            <w:shd w:val="clear" w:color="auto" w:fill="auto"/>
            <w:vAlign w:val="center"/>
          </w:tcPr>
          <w:p w:rsidR="006B4591" w:rsidRPr="00E5732C" w:rsidRDefault="006B4591" w:rsidP="003C2065">
            <w:pPr>
              <w:widowControl w:val="0"/>
              <w:tabs>
                <w:tab w:val="left" w:pos="0"/>
              </w:tabs>
              <w:jc w:val="center"/>
              <w:rPr>
                <w:b/>
                <w:color w:val="FF0000"/>
                <w:sz w:val="26"/>
                <w:szCs w:val="26"/>
              </w:rPr>
            </w:pPr>
            <w:r w:rsidRPr="00E5732C">
              <w:rPr>
                <w:b/>
                <w:color w:val="FF0000"/>
                <w:sz w:val="26"/>
                <w:szCs w:val="26"/>
                <w:lang w:val="en-US"/>
              </w:rPr>
              <w:t>ОТВЕТ:</w:t>
            </w:r>
          </w:p>
        </w:tc>
        <w:tc>
          <w:tcPr>
            <w:tcW w:w="1578" w:type="dxa"/>
            <w:shd w:val="clear" w:color="auto" w:fill="auto"/>
          </w:tcPr>
          <w:p w:rsidR="006B4591" w:rsidRPr="00E5732C" w:rsidRDefault="006B4591" w:rsidP="003C2065">
            <w:pPr>
              <w:widowControl w:val="0"/>
              <w:tabs>
                <w:tab w:val="left" w:pos="270"/>
              </w:tabs>
              <w:rPr>
                <w:b/>
                <w:color w:val="FF0000"/>
                <w:sz w:val="26"/>
                <w:szCs w:val="26"/>
              </w:rPr>
            </w:pPr>
            <w:r w:rsidRPr="00E5732C">
              <w:rPr>
                <w:rFonts w:eastAsia="Calibri"/>
                <w:b/>
                <w:color w:val="FF0000"/>
                <w:sz w:val="26"/>
                <w:szCs w:val="26"/>
                <w:lang w:val="it-IT"/>
              </w:rPr>
              <w:t>Ион</w:t>
            </w:r>
          </w:p>
        </w:tc>
        <w:tc>
          <w:tcPr>
            <w:tcW w:w="736" w:type="dxa"/>
            <w:shd w:val="clear" w:color="auto" w:fill="auto"/>
          </w:tcPr>
          <w:p w:rsidR="006B4591" w:rsidRPr="00E5732C" w:rsidRDefault="006B4591" w:rsidP="003C2065">
            <w:pPr>
              <w:widowControl w:val="0"/>
              <w:tabs>
                <w:tab w:val="left" w:pos="270"/>
              </w:tabs>
              <w:rPr>
                <w:b/>
                <w:color w:val="FF0000"/>
                <w:sz w:val="26"/>
                <w:szCs w:val="26"/>
                <w:lang w:val="en-US"/>
              </w:rPr>
            </w:pPr>
            <w:r w:rsidRPr="00E5732C">
              <w:rPr>
                <w:rFonts w:eastAsia="Calibri"/>
                <w:b/>
                <w:color w:val="FF0000"/>
                <w:sz w:val="26"/>
                <w:szCs w:val="26"/>
                <w:lang w:val="it-IT"/>
              </w:rPr>
              <w:t>Cl</w:t>
            </w:r>
            <w:r w:rsidRPr="00E5732C">
              <w:rPr>
                <w:rFonts w:eastAsia="Calibri"/>
                <w:b/>
                <w:color w:val="FF0000"/>
                <w:sz w:val="26"/>
                <w:szCs w:val="26"/>
                <w:vertAlign w:val="superscript"/>
                <w:lang w:val="it-IT"/>
              </w:rPr>
              <w:t>-</w:t>
            </w:r>
          </w:p>
        </w:tc>
        <w:tc>
          <w:tcPr>
            <w:tcW w:w="801" w:type="dxa"/>
            <w:shd w:val="clear" w:color="auto" w:fill="auto"/>
          </w:tcPr>
          <w:p w:rsidR="006B4591" w:rsidRPr="00E5732C" w:rsidRDefault="006B4591" w:rsidP="003C2065">
            <w:pPr>
              <w:widowControl w:val="0"/>
              <w:tabs>
                <w:tab w:val="left" w:pos="270"/>
              </w:tabs>
              <w:rPr>
                <w:b/>
                <w:color w:val="FF0000"/>
                <w:sz w:val="26"/>
                <w:szCs w:val="26"/>
                <w:lang w:val="en-US"/>
              </w:rPr>
            </w:pPr>
            <w:r w:rsidRPr="00E5732C">
              <w:rPr>
                <w:rFonts w:eastAsia="Calibri"/>
                <w:b/>
                <w:color w:val="FF0000"/>
                <w:sz w:val="26"/>
                <w:szCs w:val="26"/>
                <w:lang w:val="it-IT"/>
              </w:rPr>
              <w:t>I</w:t>
            </w:r>
            <w:r w:rsidRPr="00E5732C">
              <w:rPr>
                <w:rFonts w:eastAsia="Calibri"/>
                <w:b/>
                <w:color w:val="FF0000"/>
                <w:sz w:val="26"/>
                <w:szCs w:val="26"/>
                <w:vertAlign w:val="superscript"/>
                <w:lang w:val="it-IT"/>
              </w:rPr>
              <w:t>-</w:t>
            </w:r>
          </w:p>
        </w:tc>
        <w:tc>
          <w:tcPr>
            <w:tcW w:w="1037" w:type="dxa"/>
            <w:shd w:val="clear" w:color="auto" w:fill="auto"/>
          </w:tcPr>
          <w:p w:rsidR="006B4591" w:rsidRPr="00E5732C" w:rsidRDefault="006B4591" w:rsidP="003C2065">
            <w:pPr>
              <w:widowControl w:val="0"/>
              <w:tabs>
                <w:tab w:val="left" w:pos="270"/>
              </w:tabs>
              <w:rPr>
                <w:b/>
                <w:color w:val="FF0000"/>
                <w:sz w:val="26"/>
                <w:szCs w:val="26"/>
                <w:lang w:val="en-US"/>
              </w:rPr>
            </w:pPr>
            <w:r w:rsidRPr="00E5732C">
              <w:rPr>
                <w:rFonts w:eastAsia="Calibri"/>
                <w:b/>
                <w:color w:val="FF0000"/>
                <w:sz w:val="26"/>
                <w:szCs w:val="26"/>
                <w:lang w:val="it-IT"/>
              </w:rPr>
              <w:t>HCO</w:t>
            </w:r>
            <w:r w:rsidRPr="00E5732C">
              <w:rPr>
                <w:rFonts w:eastAsia="Calibri"/>
                <w:b/>
                <w:color w:val="FF0000"/>
                <w:sz w:val="26"/>
                <w:szCs w:val="26"/>
                <w:vertAlign w:val="subscript"/>
                <w:lang w:val="it-IT"/>
              </w:rPr>
              <w:t>3</w:t>
            </w:r>
            <w:r w:rsidRPr="00E5732C">
              <w:rPr>
                <w:rFonts w:eastAsia="Calibri"/>
                <w:b/>
                <w:color w:val="FF0000"/>
                <w:sz w:val="26"/>
                <w:szCs w:val="26"/>
                <w:vertAlign w:val="superscript"/>
                <w:lang w:val="it-IT"/>
              </w:rPr>
              <w:t>-</w:t>
            </w:r>
          </w:p>
        </w:tc>
        <w:tc>
          <w:tcPr>
            <w:tcW w:w="1008" w:type="dxa"/>
            <w:shd w:val="clear" w:color="auto" w:fill="auto"/>
          </w:tcPr>
          <w:p w:rsidR="006B4591" w:rsidRPr="00E5732C" w:rsidRDefault="006B4591" w:rsidP="003C2065">
            <w:pPr>
              <w:widowControl w:val="0"/>
              <w:tabs>
                <w:tab w:val="left" w:pos="270"/>
              </w:tabs>
              <w:rPr>
                <w:b/>
                <w:color w:val="FF0000"/>
                <w:sz w:val="26"/>
                <w:szCs w:val="26"/>
                <w:lang w:val="en-US"/>
              </w:rPr>
            </w:pPr>
            <w:r w:rsidRPr="00E5732C">
              <w:rPr>
                <w:rFonts w:eastAsia="Calibri"/>
                <w:b/>
                <w:color w:val="FF0000"/>
                <w:sz w:val="26"/>
                <w:szCs w:val="26"/>
                <w:lang w:val="it-IT"/>
              </w:rPr>
              <w:t>HSO</w:t>
            </w:r>
            <w:r w:rsidRPr="00E5732C">
              <w:rPr>
                <w:rFonts w:eastAsia="Calibri"/>
                <w:b/>
                <w:color w:val="FF0000"/>
                <w:sz w:val="26"/>
                <w:szCs w:val="26"/>
                <w:vertAlign w:val="subscript"/>
                <w:lang w:val="it-IT"/>
              </w:rPr>
              <w:t>3</w:t>
            </w:r>
            <w:r w:rsidRPr="00E5732C">
              <w:rPr>
                <w:rFonts w:eastAsia="Calibri"/>
                <w:b/>
                <w:color w:val="FF0000"/>
                <w:sz w:val="26"/>
                <w:szCs w:val="26"/>
                <w:vertAlign w:val="superscript"/>
                <w:lang w:val="it-IT"/>
              </w:rPr>
              <w:t>-</w:t>
            </w:r>
          </w:p>
        </w:tc>
        <w:tc>
          <w:tcPr>
            <w:tcW w:w="996" w:type="dxa"/>
            <w:shd w:val="clear" w:color="auto" w:fill="auto"/>
          </w:tcPr>
          <w:p w:rsidR="006B4591" w:rsidRPr="00E5732C" w:rsidRDefault="006B4591" w:rsidP="003C2065">
            <w:pPr>
              <w:widowControl w:val="0"/>
              <w:tabs>
                <w:tab w:val="left" w:pos="270"/>
              </w:tabs>
              <w:rPr>
                <w:b/>
                <w:color w:val="FF0000"/>
                <w:sz w:val="26"/>
                <w:szCs w:val="26"/>
                <w:lang w:val="en-US"/>
              </w:rPr>
            </w:pPr>
            <w:r w:rsidRPr="00E5732C">
              <w:rPr>
                <w:rFonts w:eastAsia="Calibri"/>
                <w:b/>
                <w:color w:val="FF0000"/>
                <w:sz w:val="26"/>
                <w:szCs w:val="26"/>
                <w:lang w:val="it-IT"/>
              </w:rPr>
              <w:t>Fe</w:t>
            </w:r>
            <w:r w:rsidRPr="00E5732C">
              <w:rPr>
                <w:rFonts w:eastAsia="Calibri"/>
                <w:b/>
                <w:color w:val="FF0000"/>
                <w:sz w:val="26"/>
                <w:szCs w:val="26"/>
                <w:vertAlign w:val="superscript"/>
                <w:lang w:val="it-IT"/>
              </w:rPr>
              <w:t>2+</w:t>
            </w:r>
          </w:p>
        </w:tc>
        <w:tc>
          <w:tcPr>
            <w:tcW w:w="996" w:type="dxa"/>
            <w:shd w:val="clear" w:color="auto" w:fill="auto"/>
          </w:tcPr>
          <w:p w:rsidR="006B4591" w:rsidRPr="00E5732C" w:rsidRDefault="006B4591" w:rsidP="003C2065">
            <w:pPr>
              <w:widowControl w:val="0"/>
              <w:tabs>
                <w:tab w:val="left" w:pos="270"/>
              </w:tabs>
              <w:rPr>
                <w:b/>
                <w:color w:val="FF0000"/>
                <w:sz w:val="26"/>
                <w:szCs w:val="26"/>
                <w:lang w:val="en-US"/>
              </w:rPr>
            </w:pPr>
            <w:r w:rsidRPr="00E5732C">
              <w:rPr>
                <w:rFonts w:eastAsia="Calibri"/>
                <w:b/>
                <w:color w:val="FF0000"/>
                <w:sz w:val="26"/>
                <w:szCs w:val="26"/>
              </w:rPr>
              <w:t>1,204</w:t>
            </w:r>
            <w:r w:rsidRPr="00E5732C">
              <w:rPr>
                <w:rFonts w:eastAsia="Calibri"/>
                <w:b/>
                <w:color w:val="FF0000"/>
                <w:sz w:val="26"/>
                <w:szCs w:val="26"/>
                <w:lang w:val="en-US"/>
              </w:rPr>
              <w:t> </w:t>
            </w:r>
          </w:p>
        </w:tc>
      </w:tr>
      <w:tr w:rsidR="006B4591" w:rsidRPr="00E5732C" w:rsidTr="003C2065">
        <w:trPr>
          <w:jc w:val="center"/>
        </w:trPr>
        <w:tc>
          <w:tcPr>
            <w:tcW w:w="1371" w:type="dxa"/>
            <w:vMerge/>
            <w:shd w:val="clear" w:color="auto" w:fill="auto"/>
          </w:tcPr>
          <w:p w:rsidR="006B4591" w:rsidRPr="00E5732C" w:rsidRDefault="006B4591" w:rsidP="003C2065">
            <w:pPr>
              <w:widowControl w:val="0"/>
              <w:tabs>
                <w:tab w:val="left" w:pos="270"/>
              </w:tabs>
              <w:rPr>
                <w:b/>
                <w:color w:val="FF0000"/>
                <w:sz w:val="26"/>
                <w:szCs w:val="26"/>
              </w:rPr>
            </w:pPr>
          </w:p>
        </w:tc>
        <w:tc>
          <w:tcPr>
            <w:tcW w:w="1578" w:type="dxa"/>
            <w:shd w:val="clear" w:color="auto" w:fill="auto"/>
          </w:tcPr>
          <w:p w:rsidR="006B4591" w:rsidRPr="00E5732C" w:rsidRDefault="006B4591" w:rsidP="003C2065">
            <w:pPr>
              <w:widowControl w:val="0"/>
              <w:tabs>
                <w:tab w:val="left" w:pos="270"/>
              </w:tabs>
              <w:rPr>
                <w:b/>
                <w:color w:val="FF0000"/>
                <w:sz w:val="26"/>
                <w:szCs w:val="26"/>
              </w:rPr>
            </w:pPr>
            <w:r w:rsidRPr="00E5732C">
              <w:rPr>
                <w:b/>
                <w:color w:val="FF0000"/>
                <w:sz w:val="26"/>
                <w:szCs w:val="26"/>
              </w:rPr>
              <w:t>с</w:t>
            </w:r>
            <w:r w:rsidRPr="00E5732C">
              <w:rPr>
                <w:b/>
                <w:color w:val="FF0000"/>
                <w:sz w:val="26"/>
                <w:szCs w:val="26"/>
                <w:lang w:val="en-US"/>
              </w:rPr>
              <w:t>, ммоль/л</w:t>
            </w:r>
          </w:p>
        </w:tc>
        <w:tc>
          <w:tcPr>
            <w:tcW w:w="736" w:type="dxa"/>
            <w:shd w:val="clear" w:color="auto" w:fill="auto"/>
          </w:tcPr>
          <w:p w:rsidR="006B4591" w:rsidRPr="00E5732C" w:rsidRDefault="006B4591" w:rsidP="003C2065">
            <w:pPr>
              <w:widowControl w:val="0"/>
              <w:tabs>
                <w:tab w:val="left" w:pos="270"/>
              </w:tabs>
              <w:rPr>
                <w:b/>
                <w:color w:val="FF0000"/>
                <w:sz w:val="26"/>
                <w:szCs w:val="26"/>
                <w:lang w:val="en-US"/>
              </w:rPr>
            </w:pPr>
            <w:r w:rsidRPr="00E5732C">
              <w:rPr>
                <w:b/>
                <w:color w:val="FF0000"/>
                <w:sz w:val="26"/>
                <w:szCs w:val="26"/>
                <w:lang w:val="en-US"/>
              </w:rPr>
              <w:t>287</w:t>
            </w:r>
          </w:p>
        </w:tc>
        <w:tc>
          <w:tcPr>
            <w:tcW w:w="801" w:type="dxa"/>
            <w:shd w:val="clear" w:color="auto" w:fill="auto"/>
          </w:tcPr>
          <w:p w:rsidR="006B4591" w:rsidRPr="00E5732C" w:rsidRDefault="006B4591" w:rsidP="003C2065">
            <w:pPr>
              <w:widowControl w:val="0"/>
              <w:tabs>
                <w:tab w:val="left" w:pos="270"/>
              </w:tabs>
              <w:rPr>
                <w:b/>
                <w:color w:val="FF0000"/>
                <w:sz w:val="26"/>
                <w:szCs w:val="26"/>
                <w:lang w:val="en-US"/>
              </w:rPr>
            </w:pPr>
            <w:r w:rsidRPr="00E5732C">
              <w:rPr>
                <w:rFonts w:eastAsia="Calibri"/>
                <w:b/>
                <w:color w:val="FF0000"/>
                <w:sz w:val="26"/>
                <w:szCs w:val="26"/>
                <w:lang w:val="it-IT"/>
              </w:rPr>
              <w:t>449</w:t>
            </w:r>
          </w:p>
        </w:tc>
        <w:tc>
          <w:tcPr>
            <w:tcW w:w="1037" w:type="dxa"/>
            <w:shd w:val="clear" w:color="auto" w:fill="auto"/>
          </w:tcPr>
          <w:p w:rsidR="006B4591" w:rsidRPr="00E5732C" w:rsidRDefault="006B4591" w:rsidP="003C2065">
            <w:pPr>
              <w:widowControl w:val="0"/>
              <w:tabs>
                <w:tab w:val="left" w:pos="270"/>
              </w:tabs>
              <w:rPr>
                <w:b/>
                <w:color w:val="FF0000"/>
                <w:sz w:val="26"/>
                <w:szCs w:val="26"/>
                <w:lang w:val="en-US"/>
              </w:rPr>
            </w:pPr>
            <w:r w:rsidRPr="00E5732C">
              <w:rPr>
                <w:rFonts w:eastAsia="Calibri"/>
                <w:b/>
                <w:color w:val="FF0000"/>
                <w:sz w:val="26"/>
                <w:szCs w:val="26"/>
                <w:lang w:val="it-IT"/>
              </w:rPr>
              <w:t>0,818 </w:t>
            </w:r>
          </w:p>
        </w:tc>
        <w:tc>
          <w:tcPr>
            <w:tcW w:w="1008" w:type="dxa"/>
            <w:shd w:val="clear" w:color="auto" w:fill="auto"/>
          </w:tcPr>
          <w:p w:rsidR="006B4591" w:rsidRPr="00E5732C" w:rsidRDefault="006B4591" w:rsidP="003C2065">
            <w:pPr>
              <w:widowControl w:val="0"/>
              <w:tabs>
                <w:tab w:val="left" w:pos="270"/>
              </w:tabs>
              <w:rPr>
                <w:b/>
                <w:color w:val="FF0000"/>
                <w:sz w:val="26"/>
                <w:szCs w:val="26"/>
                <w:lang w:val="en-US"/>
              </w:rPr>
            </w:pPr>
            <w:r w:rsidRPr="00E5732C">
              <w:rPr>
                <w:rFonts w:eastAsia="Calibri"/>
                <w:b/>
                <w:color w:val="FF0000"/>
                <w:sz w:val="26"/>
                <w:szCs w:val="26"/>
                <w:lang w:val="it-IT"/>
              </w:rPr>
              <w:t>0,204 </w:t>
            </w:r>
          </w:p>
        </w:tc>
        <w:tc>
          <w:tcPr>
            <w:tcW w:w="996" w:type="dxa"/>
            <w:shd w:val="clear" w:color="auto" w:fill="auto"/>
          </w:tcPr>
          <w:p w:rsidR="006B4591" w:rsidRPr="00E5732C" w:rsidRDefault="006B4591" w:rsidP="003C2065">
            <w:pPr>
              <w:widowControl w:val="0"/>
              <w:tabs>
                <w:tab w:val="left" w:pos="270"/>
              </w:tabs>
              <w:rPr>
                <w:b/>
                <w:color w:val="FF0000"/>
                <w:sz w:val="26"/>
                <w:szCs w:val="26"/>
                <w:lang w:val="en-US"/>
              </w:rPr>
            </w:pPr>
            <w:r w:rsidRPr="00E5732C">
              <w:rPr>
                <w:rFonts w:eastAsia="Calibri"/>
                <w:b/>
                <w:color w:val="FF0000"/>
                <w:sz w:val="26"/>
                <w:szCs w:val="26"/>
                <w:lang w:val="it-IT"/>
              </w:rPr>
              <w:t>0,465 </w:t>
            </w:r>
          </w:p>
        </w:tc>
        <w:tc>
          <w:tcPr>
            <w:tcW w:w="996" w:type="dxa"/>
            <w:shd w:val="clear" w:color="auto" w:fill="auto"/>
          </w:tcPr>
          <w:p w:rsidR="006B4591" w:rsidRPr="00E5732C" w:rsidRDefault="006B4591" w:rsidP="003C2065">
            <w:pPr>
              <w:widowControl w:val="0"/>
              <w:tabs>
                <w:tab w:val="left" w:pos="270"/>
              </w:tabs>
              <w:rPr>
                <w:b/>
                <w:color w:val="FF0000"/>
                <w:sz w:val="26"/>
                <w:szCs w:val="26"/>
                <w:lang w:val="en-US"/>
              </w:rPr>
            </w:pPr>
            <w:r w:rsidRPr="00E5732C">
              <w:rPr>
                <w:rFonts w:eastAsia="Calibri"/>
                <w:b/>
                <w:color w:val="FF0000"/>
                <w:sz w:val="26"/>
                <w:szCs w:val="26"/>
              </w:rPr>
              <w:t>Са</w:t>
            </w:r>
            <w:proofErr w:type="gramStart"/>
            <w:r w:rsidRPr="00E5732C">
              <w:rPr>
                <w:rFonts w:eastAsia="Calibri"/>
                <w:b/>
                <w:color w:val="FF0000"/>
                <w:sz w:val="26"/>
                <w:szCs w:val="26"/>
                <w:vertAlign w:val="superscript"/>
                <w:lang w:val="it-IT"/>
              </w:rPr>
              <w:t>2</w:t>
            </w:r>
            <w:proofErr w:type="gramEnd"/>
            <w:r w:rsidRPr="00E5732C">
              <w:rPr>
                <w:rFonts w:eastAsia="Calibri"/>
                <w:b/>
                <w:color w:val="FF0000"/>
                <w:sz w:val="26"/>
                <w:szCs w:val="26"/>
                <w:vertAlign w:val="superscript"/>
                <w:lang w:val="it-IT"/>
              </w:rPr>
              <w:t>+</w:t>
            </w:r>
          </w:p>
        </w:tc>
      </w:tr>
    </w:tbl>
    <w:p w:rsidR="006B4591" w:rsidRPr="00E5732C" w:rsidRDefault="006B4591" w:rsidP="006B4591">
      <w:pPr>
        <w:widowControl w:val="0"/>
        <w:spacing w:after="0" w:line="240" w:lineRule="auto"/>
        <w:jc w:val="center"/>
        <w:rPr>
          <w:rFonts w:ascii="Times New Roman" w:hAnsi="Times New Roman" w:cs="Times New Roman"/>
          <w:b/>
          <w:sz w:val="24"/>
          <w:szCs w:val="24"/>
        </w:rPr>
      </w:pPr>
      <w:r w:rsidRPr="00E5732C">
        <w:rPr>
          <w:rFonts w:ascii="Times New Roman" w:hAnsi="Times New Roman" w:cs="Times New Roman"/>
          <w:b/>
          <w:sz w:val="24"/>
          <w:szCs w:val="24"/>
        </w:rPr>
        <w:t>IJSO-2011</w:t>
      </w:r>
    </w:p>
    <w:p w:rsidR="006B4591" w:rsidRPr="00E5732C" w:rsidRDefault="006B4591" w:rsidP="006B4591">
      <w:pPr>
        <w:widowControl w:val="0"/>
        <w:spacing w:after="0" w:line="240" w:lineRule="auto"/>
        <w:rPr>
          <w:rFonts w:ascii="Times New Roman" w:hAnsi="Times New Roman" w:cs="Times New Roman"/>
          <w:b/>
          <w:bCs/>
          <w:sz w:val="24"/>
          <w:szCs w:val="24"/>
        </w:rPr>
      </w:pPr>
      <w:proofErr w:type="gramStart"/>
      <w:r w:rsidRPr="00E5732C">
        <w:rPr>
          <w:rFonts w:ascii="Times New Roman" w:hAnsi="Times New Roman" w:cs="Times New Roman"/>
          <w:b/>
          <w:bCs/>
          <w:sz w:val="24"/>
          <w:szCs w:val="24"/>
        </w:rPr>
        <w:t>ВОПРОС  1</w:t>
      </w:r>
      <w:proofErr w:type="gramEnd"/>
    </w:p>
    <w:p w:rsidR="006B4591" w:rsidRPr="00E5732C" w:rsidRDefault="006B4591" w:rsidP="006B4591">
      <w:pPr>
        <w:widowControl w:val="0"/>
        <w:autoSpaceDE w:val="0"/>
        <w:autoSpaceDN w:val="0"/>
        <w:adjustRightInd w:val="0"/>
        <w:spacing w:after="0" w:line="240" w:lineRule="auto"/>
        <w:jc w:val="both"/>
        <w:rPr>
          <w:rFonts w:ascii="Times New Roman" w:hAnsi="Times New Roman" w:cs="Times New Roman"/>
          <w:b/>
          <w:sz w:val="24"/>
          <w:szCs w:val="24"/>
          <w:lang w:val="fr-FR"/>
        </w:rPr>
      </w:pPr>
      <w:r w:rsidRPr="00E5732C">
        <w:rPr>
          <w:rFonts w:ascii="Times New Roman" w:hAnsi="Times New Roman" w:cs="Times New Roman"/>
          <w:b/>
          <w:sz w:val="24"/>
          <w:szCs w:val="24"/>
          <w:lang w:val="fr-FR"/>
        </w:rPr>
        <w:t>1.1</w:t>
      </w:r>
    </w:p>
    <w:p w:rsidR="006B4591" w:rsidRPr="006B4591" w:rsidRDefault="006B4591" w:rsidP="006B4591">
      <w:pPr>
        <w:widowControl w:val="0"/>
        <w:autoSpaceDE w:val="0"/>
        <w:autoSpaceDN w:val="0"/>
        <w:adjustRightInd w:val="0"/>
        <w:spacing w:after="0" w:line="240" w:lineRule="auto"/>
        <w:jc w:val="both"/>
        <w:rPr>
          <w:rFonts w:ascii="Times New Roman" w:hAnsi="Times New Roman" w:cs="Times New Roman"/>
          <w:sz w:val="24"/>
          <w:szCs w:val="24"/>
          <w:lang w:val="ru-RU" w:eastAsia="ru-RU"/>
        </w:rPr>
      </w:pPr>
      <w:r w:rsidRPr="006B4591">
        <w:rPr>
          <w:rFonts w:ascii="Times New Roman" w:hAnsi="Times New Roman" w:cs="Times New Roman"/>
          <w:sz w:val="24"/>
          <w:szCs w:val="24"/>
          <w:lang w:val="ru-RU" w:eastAsia="ru-RU"/>
        </w:rPr>
        <w:t xml:space="preserve">Хлористый водород может быть получен действием концентрированной </w:t>
      </w:r>
      <w:r w:rsidRPr="00E5732C">
        <w:rPr>
          <w:rFonts w:ascii="Times New Roman" w:hAnsi="Times New Roman" w:cs="Times New Roman"/>
          <w:sz w:val="24"/>
          <w:szCs w:val="24"/>
          <w:lang w:eastAsia="ru-RU"/>
        </w:rPr>
        <w:t>H</w:t>
      </w:r>
      <w:r w:rsidRPr="006B4591">
        <w:rPr>
          <w:rFonts w:ascii="Times New Roman" w:hAnsi="Times New Roman" w:cs="Times New Roman"/>
          <w:sz w:val="24"/>
          <w:szCs w:val="24"/>
          <w:vertAlign w:val="subscript"/>
          <w:lang w:val="ru-RU" w:eastAsia="ru-RU"/>
        </w:rPr>
        <w:t>2</w:t>
      </w:r>
      <w:r w:rsidRPr="00E5732C">
        <w:rPr>
          <w:rFonts w:ascii="Times New Roman" w:hAnsi="Times New Roman" w:cs="Times New Roman"/>
          <w:sz w:val="24"/>
          <w:szCs w:val="24"/>
          <w:lang w:eastAsia="ru-RU"/>
        </w:rPr>
        <w:t>SO</w:t>
      </w:r>
      <w:r w:rsidRPr="006B4591">
        <w:rPr>
          <w:rFonts w:ascii="Times New Roman" w:hAnsi="Times New Roman" w:cs="Times New Roman"/>
          <w:sz w:val="24"/>
          <w:szCs w:val="24"/>
          <w:vertAlign w:val="subscript"/>
          <w:lang w:val="ru-RU" w:eastAsia="ru-RU"/>
        </w:rPr>
        <w:t>4</w:t>
      </w:r>
      <w:r w:rsidRPr="006B4591">
        <w:rPr>
          <w:rFonts w:ascii="Times New Roman" w:hAnsi="Times New Roman" w:cs="Times New Roman"/>
          <w:sz w:val="24"/>
          <w:szCs w:val="24"/>
          <w:lang w:val="ru-RU" w:eastAsia="ru-RU"/>
        </w:rPr>
        <w:t xml:space="preserve"> на твердый </w:t>
      </w:r>
      <w:r w:rsidRPr="00E5732C">
        <w:rPr>
          <w:rFonts w:ascii="Times New Roman" w:hAnsi="Times New Roman" w:cs="Times New Roman"/>
          <w:sz w:val="24"/>
          <w:szCs w:val="24"/>
          <w:lang w:eastAsia="ru-RU"/>
        </w:rPr>
        <w:t>Na</w:t>
      </w:r>
      <w:proofErr w:type="gramStart"/>
      <w:r w:rsidRPr="006B4591">
        <w:rPr>
          <w:rFonts w:ascii="Times New Roman" w:hAnsi="Times New Roman" w:cs="Times New Roman"/>
          <w:sz w:val="24"/>
          <w:szCs w:val="24"/>
          <w:lang w:val="ru-RU" w:eastAsia="ru-RU"/>
        </w:rPr>
        <w:t>С</w:t>
      </w:r>
      <w:proofErr w:type="gramEnd"/>
      <w:r w:rsidRPr="00E5732C">
        <w:rPr>
          <w:rFonts w:ascii="Times New Roman" w:hAnsi="Times New Roman" w:cs="Times New Roman"/>
          <w:sz w:val="24"/>
          <w:szCs w:val="24"/>
          <w:lang w:eastAsia="ru-RU"/>
        </w:rPr>
        <w:t>l</w:t>
      </w:r>
      <w:r w:rsidRPr="006B4591">
        <w:rPr>
          <w:rFonts w:ascii="Times New Roman" w:hAnsi="Times New Roman" w:cs="Times New Roman"/>
          <w:sz w:val="24"/>
          <w:szCs w:val="24"/>
          <w:lang w:val="ru-RU" w:eastAsia="ru-RU"/>
        </w:rPr>
        <w:t>. Напишите уравнение для этого процесса.</w:t>
      </w:r>
      <w:r w:rsidRPr="006B4591">
        <w:rPr>
          <w:rFonts w:ascii="Times New Roman" w:hAnsi="Times New Roman" w:cs="Times New Roman"/>
          <w:lang w:val="ru-RU" w:eastAsia="ru-RU"/>
        </w:rPr>
        <w:tab/>
      </w:r>
      <w:r w:rsidRPr="006B4591">
        <w:rPr>
          <w:rFonts w:ascii="Times New Roman" w:hAnsi="Times New Roman" w:cs="Times New Roman"/>
          <w:lang w:val="ru-RU" w:eastAsia="ru-RU"/>
        </w:rPr>
        <w:tab/>
      </w:r>
      <w:r w:rsidRPr="006B4591">
        <w:rPr>
          <w:rFonts w:ascii="Times New Roman" w:hAnsi="Times New Roman" w:cs="Times New Roman"/>
          <w:lang w:val="ru-RU" w:eastAsia="ru-RU"/>
        </w:rPr>
        <w:tab/>
      </w:r>
      <w:r w:rsidRPr="006B4591">
        <w:rPr>
          <w:rFonts w:ascii="Times New Roman" w:hAnsi="Times New Roman" w:cs="Times New Roman"/>
          <w:lang w:val="ru-RU" w:eastAsia="ru-RU"/>
        </w:rPr>
        <w:tab/>
      </w:r>
      <w:r w:rsidRPr="006B4591">
        <w:rPr>
          <w:rFonts w:ascii="Times New Roman" w:hAnsi="Times New Roman" w:cs="Times New Roman"/>
          <w:lang w:val="ru-RU" w:eastAsia="ru-RU"/>
        </w:rPr>
        <w:tab/>
      </w:r>
      <w:r w:rsidRPr="006B4591">
        <w:rPr>
          <w:rFonts w:ascii="Times New Roman" w:hAnsi="Times New Roman" w:cs="Times New Roman"/>
          <w:lang w:val="ru-RU" w:eastAsia="ru-RU"/>
        </w:rPr>
        <w:tab/>
      </w:r>
      <w:r w:rsidRPr="006B4591">
        <w:rPr>
          <w:rFonts w:ascii="Times New Roman" w:hAnsi="Times New Roman" w:cs="Times New Roman"/>
          <w:lang w:val="ru-RU" w:eastAsia="ru-RU"/>
        </w:rPr>
        <w:tab/>
      </w:r>
      <w:r w:rsidRPr="006B4591">
        <w:rPr>
          <w:rFonts w:ascii="Times New Roman" w:hAnsi="Times New Roman" w:cs="Times New Roman"/>
          <w:b/>
          <w:sz w:val="24"/>
          <w:szCs w:val="24"/>
          <w:lang w:val="ru-RU"/>
        </w:rPr>
        <w:t>(0.5 балла)</w:t>
      </w:r>
    </w:p>
    <w:p w:rsidR="006B4591" w:rsidRPr="006B4591" w:rsidRDefault="006B4591" w:rsidP="006B4591">
      <w:pPr>
        <w:widowControl w:val="0"/>
        <w:autoSpaceDE w:val="0"/>
        <w:autoSpaceDN w:val="0"/>
        <w:adjustRightInd w:val="0"/>
        <w:spacing w:after="0" w:line="240" w:lineRule="auto"/>
        <w:rPr>
          <w:rFonts w:ascii="Times New Roman" w:hAnsi="Times New Roman" w:cs="Times New Roman"/>
          <w:b/>
          <w:bCs/>
          <w:sz w:val="24"/>
          <w:szCs w:val="24"/>
          <w:lang w:val="ru-RU"/>
        </w:rPr>
      </w:pPr>
      <w:r w:rsidRPr="006B4591">
        <w:rPr>
          <w:rFonts w:ascii="Times New Roman" w:hAnsi="Times New Roman" w:cs="Times New Roman"/>
          <w:b/>
          <w:bCs/>
          <w:sz w:val="24"/>
          <w:szCs w:val="24"/>
          <w:lang w:val="ru-RU"/>
        </w:rPr>
        <w:t xml:space="preserve">1.2 </w:t>
      </w:r>
    </w:p>
    <w:p w:rsidR="006B4591" w:rsidRPr="00E5732C" w:rsidRDefault="006B4591" w:rsidP="006B4591">
      <w:pPr>
        <w:widowControl w:val="0"/>
        <w:autoSpaceDE w:val="0"/>
        <w:autoSpaceDN w:val="0"/>
        <w:adjustRightInd w:val="0"/>
        <w:spacing w:after="0" w:line="240" w:lineRule="auto"/>
        <w:rPr>
          <w:rFonts w:ascii="Times New Roman" w:hAnsi="Times New Roman" w:cs="Times New Roman"/>
          <w:sz w:val="24"/>
          <w:szCs w:val="24"/>
          <w:lang w:eastAsia="ru-RU"/>
        </w:rPr>
      </w:pPr>
      <w:r w:rsidRPr="006B4591">
        <w:rPr>
          <w:rFonts w:ascii="Times New Roman" w:hAnsi="Times New Roman" w:cs="Times New Roman"/>
          <w:sz w:val="24"/>
          <w:szCs w:val="24"/>
          <w:lang w:val="ru-RU" w:eastAsia="ru-RU"/>
        </w:rPr>
        <w:t xml:space="preserve">Утверждению, приведённому  в таблице 1, выберите соответствующее объяснение из </w:t>
      </w:r>
      <w:proofErr w:type="gramStart"/>
      <w:r w:rsidRPr="006B4591">
        <w:rPr>
          <w:rFonts w:ascii="Times New Roman" w:hAnsi="Times New Roman" w:cs="Times New Roman"/>
          <w:sz w:val="24"/>
          <w:szCs w:val="24"/>
          <w:lang w:val="ru-RU" w:eastAsia="ru-RU"/>
        </w:rPr>
        <w:t>приведённых</w:t>
      </w:r>
      <w:proofErr w:type="gramEnd"/>
      <w:r w:rsidRPr="006B4591">
        <w:rPr>
          <w:rFonts w:ascii="Times New Roman" w:hAnsi="Times New Roman" w:cs="Times New Roman"/>
          <w:sz w:val="24"/>
          <w:szCs w:val="24"/>
          <w:lang w:val="ru-RU" w:eastAsia="ru-RU"/>
        </w:rPr>
        <w:t xml:space="preserve"> в таблице 2.</w:t>
      </w:r>
      <w:r w:rsidRPr="006B4591">
        <w:rPr>
          <w:rFonts w:ascii="Times New Roman" w:hAnsi="Times New Roman" w:cs="Times New Roman"/>
          <w:lang w:val="ru-RU" w:eastAsia="ru-RU"/>
        </w:rPr>
        <w:tab/>
      </w:r>
      <w:r w:rsidRPr="006B4591">
        <w:rPr>
          <w:rFonts w:ascii="Times New Roman" w:hAnsi="Times New Roman" w:cs="Times New Roman"/>
          <w:lang w:val="ru-RU" w:eastAsia="ru-RU"/>
        </w:rPr>
        <w:tab/>
      </w:r>
      <w:r w:rsidRPr="006B4591">
        <w:rPr>
          <w:rFonts w:ascii="Times New Roman" w:hAnsi="Times New Roman" w:cs="Times New Roman"/>
          <w:lang w:val="ru-RU" w:eastAsia="ru-RU"/>
        </w:rPr>
        <w:tab/>
      </w:r>
      <w:r w:rsidRPr="006B4591">
        <w:rPr>
          <w:rFonts w:ascii="Times New Roman" w:hAnsi="Times New Roman" w:cs="Times New Roman"/>
          <w:lang w:val="ru-RU" w:eastAsia="ru-RU"/>
        </w:rPr>
        <w:tab/>
      </w:r>
      <w:r w:rsidRPr="006B4591">
        <w:rPr>
          <w:rFonts w:ascii="Times New Roman" w:hAnsi="Times New Roman" w:cs="Times New Roman"/>
          <w:lang w:val="ru-RU" w:eastAsia="ru-RU"/>
        </w:rPr>
        <w:tab/>
      </w:r>
      <w:r w:rsidRPr="006B4591">
        <w:rPr>
          <w:rFonts w:ascii="Times New Roman" w:hAnsi="Times New Roman" w:cs="Times New Roman"/>
          <w:lang w:val="ru-RU" w:eastAsia="ru-RU"/>
        </w:rPr>
        <w:tab/>
      </w:r>
      <w:r w:rsidRPr="006B4591">
        <w:rPr>
          <w:rFonts w:ascii="Times New Roman" w:hAnsi="Times New Roman" w:cs="Times New Roman"/>
          <w:lang w:val="ru-RU" w:eastAsia="ru-RU"/>
        </w:rPr>
        <w:tab/>
      </w:r>
      <w:r w:rsidRPr="006B4591">
        <w:rPr>
          <w:rFonts w:ascii="Times New Roman" w:hAnsi="Times New Roman" w:cs="Times New Roman"/>
          <w:lang w:val="ru-RU" w:eastAsia="ru-RU"/>
        </w:rPr>
        <w:tab/>
      </w:r>
      <w:r w:rsidRPr="006B4591">
        <w:rPr>
          <w:rFonts w:ascii="Times New Roman" w:hAnsi="Times New Roman" w:cs="Times New Roman"/>
          <w:lang w:val="ru-RU" w:eastAsia="ru-RU"/>
        </w:rPr>
        <w:tab/>
      </w:r>
      <w:r w:rsidRPr="006B4591">
        <w:rPr>
          <w:rFonts w:ascii="Times New Roman" w:hAnsi="Times New Roman" w:cs="Times New Roman"/>
          <w:lang w:val="ru-RU" w:eastAsia="ru-RU"/>
        </w:rPr>
        <w:tab/>
      </w:r>
      <w:r w:rsidRPr="006B4591">
        <w:rPr>
          <w:rFonts w:ascii="Times New Roman" w:hAnsi="Times New Roman" w:cs="Times New Roman"/>
          <w:lang w:val="ru-RU" w:eastAsia="ru-RU"/>
        </w:rPr>
        <w:tab/>
      </w:r>
      <w:r w:rsidRPr="00E5732C">
        <w:rPr>
          <w:rFonts w:ascii="Times New Roman" w:hAnsi="Times New Roman" w:cs="Times New Roman"/>
          <w:b/>
          <w:sz w:val="24"/>
          <w:szCs w:val="24"/>
        </w:rPr>
        <w:t>(0.25 балла)</w:t>
      </w:r>
    </w:p>
    <w:p w:rsidR="006B4591" w:rsidRPr="00E5732C" w:rsidRDefault="006B4591" w:rsidP="006B4591">
      <w:pPr>
        <w:widowControl w:val="0"/>
        <w:tabs>
          <w:tab w:val="left" w:pos="0"/>
        </w:tabs>
        <w:spacing w:after="0" w:line="240" w:lineRule="auto"/>
        <w:rPr>
          <w:rFonts w:ascii="Times New Roman" w:hAnsi="Times New Roman" w:cs="Times New Roman"/>
          <w:b/>
          <w:sz w:val="24"/>
          <w:szCs w:val="24"/>
        </w:rPr>
      </w:pPr>
      <w:r w:rsidRPr="00E5732C">
        <w:rPr>
          <w:rFonts w:ascii="Times New Roman" w:hAnsi="Times New Roman" w:cs="Times New Roman"/>
          <w:b/>
          <w:sz w:val="24"/>
          <w:szCs w:val="24"/>
        </w:rPr>
        <w:t>Таблица 1:</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98"/>
        <w:gridCol w:w="1350"/>
      </w:tblGrid>
      <w:tr w:rsidR="006B4591" w:rsidRPr="00207A1C" w:rsidTr="003C2065">
        <w:tc>
          <w:tcPr>
            <w:tcW w:w="9198" w:type="dxa"/>
            <w:tcBorders>
              <w:top w:val="single" w:sz="4" w:space="0" w:color="auto"/>
              <w:left w:val="single" w:sz="4" w:space="0" w:color="auto"/>
              <w:bottom w:val="single" w:sz="4" w:space="0" w:color="auto"/>
              <w:right w:val="single" w:sz="4" w:space="0" w:color="auto"/>
            </w:tcBorders>
            <w:vAlign w:val="center"/>
          </w:tcPr>
          <w:p w:rsidR="006B4591" w:rsidRPr="006B4591" w:rsidRDefault="006B4591" w:rsidP="003C2065">
            <w:pPr>
              <w:widowControl w:val="0"/>
              <w:tabs>
                <w:tab w:val="left" w:pos="375"/>
              </w:tabs>
              <w:spacing w:after="0" w:line="240" w:lineRule="auto"/>
              <w:rPr>
                <w:rFonts w:ascii="Times New Roman" w:hAnsi="Times New Roman" w:cs="Times New Roman"/>
                <w:sz w:val="24"/>
                <w:szCs w:val="24"/>
                <w:lang w:val="ru-RU"/>
              </w:rPr>
            </w:pPr>
            <w:r w:rsidRPr="00E5732C">
              <w:rPr>
                <w:rFonts w:ascii="Times New Roman" w:hAnsi="Times New Roman" w:cs="Times New Roman"/>
                <w:sz w:val="24"/>
                <w:szCs w:val="24"/>
              </w:rPr>
              <w:t>NaCl</w:t>
            </w:r>
            <w:r w:rsidRPr="006B4591">
              <w:rPr>
                <w:rFonts w:ascii="Times New Roman" w:hAnsi="Times New Roman" w:cs="Times New Roman"/>
                <w:sz w:val="24"/>
                <w:szCs w:val="24"/>
                <w:lang w:val="ru-RU" w:eastAsia="ru-RU"/>
              </w:rPr>
              <w:t xml:space="preserve"> – при комнатной температуре твердое вещество, которое плавится при </w:t>
            </w:r>
            <w:smartTag w:uri="urn:schemas-microsoft-com:office:smarttags" w:element="metricconverter">
              <w:smartTagPr>
                <w:attr w:name="ProductID" w:val="804 ﾰC"/>
              </w:smartTagPr>
              <w:r w:rsidRPr="006B4591">
                <w:rPr>
                  <w:rFonts w:ascii="Times New Roman" w:hAnsi="Times New Roman" w:cs="Times New Roman"/>
                  <w:sz w:val="24"/>
                  <w:szCs w:val="24"/>
                  <w:lang w:val="ru-RU" w:eastAsia="ru-RU"/>
                </w:rPr>
                <w:t>804 °</w:t>
              </w:r>
              <w:r w:rsidRPr="00E5732C">
                <w:rPr>
                  <w:rFonts w:ascii="Times New Roman" w:hAnsi="Times New Roman" w:cs="Times New Roman"/>
                  <w:sz w:val="24"/>
                  <w:szCs w:val="24"/>
                  <w:lang w:eastAsia="ru-RU"/>
                </w:rPr>
                <w:t>C</w:t>
              </w:r>
            </w:smartTag>
            <w:r w:rsidRPr="006B4591">
              <w:rPr>
                <w:rFonts w:ascii="Times New Roman" w:hAnsi="Times New Roman" w:cs="Times New Roman"/>
                <w:sz w:val="24"/>
                <w:szCs w:val="24"/>
                <w:lang w:val="ru-RU" w:eastAsia="ru-RU"/>
              </w:rPr>
              <w:t>.</w:t>
            </w:r>
          </w:p>
        </w:tc>
        <w:tc>
          <w:tcPr>
            <w:tcW w:w="1350" w:type="dxa"/>
            <w:tcBorders>
              <w:top w:val="single" w:sz="4" w:space="0" w:color="auto"/>
              <w:left w:val="single" w:sz="4" w:space="0" w:color="auto"/>
              <w:bottom w:val="single" w:sz="4" w:space="0" w:color="auto"/>
              <w:right w:val="single" w:sz="4" w:space="0" w:color="auto"/>
            </w:tcBorders>
            <w:vAlign w:val="center"/>
          </w:tcPr>
          <w:p w:rsidR="006B4591" w:rsidRPr="006B4591" w:rsidRDefault="006B4591" w:rsidP="003C2065">
            <w:pPr>
              <w:widowControl w:val="0"/>
              <w:tabs>
                <w:tab w:val="left" w:pos="375"/>
              </w:tabs>
              <w:spacing w:after="0" w:line="240" w:lineRule="auto"/>
              <w:rPr>
                <w:rFonts w:ascii="Times New Roman" w:hAnsi="Times New Roman" w:cs="Times New Roman"/>
                <w:sz w:val="24"/>
                <w:szCs w:val="24"/>
                <w:lang w:val="ru-RU"/>
              </w:rPr>
            </w:pPr>
          </w:p>
        </w:tc>
      </w:tr>
    </w:tbl>
    <w:p w:rsidR="006B4591" w:rsidRPr="00E5732C" w:rsidRDefault="006B4591" w:rsidP="006B4591">
      <w:pPr>
        <w:widowControl w:val="0"/>
        <w:tabs>
          <w:tab w:val="left" w:pos="375"/>
        </w:tabs>
        <w:spacing w:after="0" w:line="240" w:lineRule="auto"/>
        <w:ind w:left="375" w:hanging="375"/>
        <w:rPr>
          <w:rFonts w:ascii="Times New Roman" w:hAnsi="Times New Roman" w:cs="Times New Roman"/>
          <w:b/>
          <w:sz w:val="24"/>
          <w:szCs w:val="24"/>
        </w:rPr>
      </w:pPr>
      <w:r w:rsidRPr="00E5732C">
        <w:rPr>
          <w:rFonts w:ascii="Times New Roman" w:hAnsi="Times New Roman" w:cs="Times New Roman"/>
          <w:b/>
          <w:sz w:val="24"/>
          <w:szCs w:val="24"/>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
        <w:gridCol w:w="9930"/>
      </w:tblGrid>
      <w:tr w:rsidR="006B4591" w:rsidRPr="00207A1C" w:rsidTr="003C2065">
        <w:trPr>
          <w:trHeight w:val="143"/>
        </w:trPr>
        <w:tc>
          <w:tcPr>
            <w:tcW w:w="510" w:type="dxa"/>
            <w:tcBorders>
              <w:top w:val="single" w:sz="4" w:space="0" w:color="auto"/>
              <w:left w:val="single" w:sz="4" w:space="0" w:color="auto"/>
              <w:bottom w:val="single" w:sz="4" w:space="0" w:color="auto"/>
              <w:right w:val="single" w:sz="4" w:space="0" w:color="auto"/>
            </w:tcBorders>
            <w:vAlign w:val="center"/>
          </w:tcPr>
          <w:p w:rsidR="006B4591" w:rsidRPr="00E5732C" w:rsidRDefault="006B4591" w:rsidP="003C2065">
            <w:pPr>
              <w:widowControl w:val="0"/>
              <w:tabs>
                <w:tab w:val="left" w:pos="375"/>
              </w:tabs>
              <w:spacing w:after="0" w:line="240" w:lineRule="auto"/>
              <w:jc w:val="center"/>
              <w:rPr>
                <w:rFonts w:ascii="Times New Roman" w:hAnsi="Times New Roman" w:cs="Times New Roman"/>
                <w:b/>
                <w:sz w:val="24"/>
                <w:szCs w:val="24"/>
              </w:rPr>
            </w:pPr>
            <w:r w:rsidRPr="00E5732C">
              <w:rPr>
                <w:rFonts w:ascii="Times New Roman" w:hAnsi="Times New Roman" w:cs="Times New Roman"/>
                <w:b/>
                <w:sz w:val="24"/>
                <w:szCs w:val="24"/>
              </w:rPr>
              <w:t>A</w:t>
            </w:r>
          </w:p>
        </w:tc>
        <w:tc>
          <w:tcPr>
            <w:tcW w:w="9957" w:type="dxa"/>
            <w:tcBorders>
              <w:top w:val="single" w:sz="4" w:space="0" w:color="auto"/>
              <w:left w:val="single" w:sz="4" w:space="0" w:color="auto"/>
              <w:bottom w:val="single" w:sz="4" w:space="0" w:color="auto"/>
              <w:right w:val="single" w:sz="4" w:space="0" w:color="auto"/>
            </w:tcBorders>
          </w:tcPr>
          <w:p w:rsidR="006B4591" w:rsidRPr="006B4591" w:rsidRDefault="006B4591" w:rsidP="003C2065">
            <w:pPr>
              <w:widowControl w:val="0"/>
              <w:autoSpaceDE w:val="0"/>
              <w:autoSpaceDN w:val="0"/>
              <w:adjustRightInd w:val="0"/>
              <w:spacing w:after="0" w:line="240" w:lineRule="auto"/>
              <w:rPr>
                <w:rFonts w:ascii="Times New Roman" w:hAnsi="Times New Roman" w:cs="Times New Roman"/>
                <w:sz w:val="24"/>
                <w:szCs w:val="24"/>
                <w:lang w:val="ru-RU" w:eastAsia="ru-RU"/>
              </w:rPr>
            </w:pPr>
            <w:r w:rsidRPr="006B4591">
              <w:rPr>
                <w:rFonts w:ascii="Times New Roman" w:hAnsi="Times New Roman" w:cs="Times New Roman"/>
                <w:sz w:val="24"/>
                <w:szCs w:val="24"/>
                <w:lang w:val="ru-RU" w:eastAsia="ru-RU"/>
              </w:rPr>
              <w:t xml:space="preserve">Ковалентное взаимодействие </w:t>
            </w:r>
            <w:r w:rsidRPr="00E5732C">
              <w:rPr>
                <w:rFonts w:ascii="Times New Roman" w:hAnsi="Times New Roman" w:cs="Times New Roman"/>
                <w:sz w:val="24"/>
                <w:szCs w:val="24"/>
              </w:rPr>
              <w:t>Na</w:t>
            </w:r>
            <w:r w:rsidRPr="006B4591">
              <w:rPr>
                <w:rFonts w:ascii="Times New Roman" w:hAnsi="Times New Roman" w:cs="Times New Roman"/>
                <w:sz w:val="24"/>
                <w:szCs w:val="24"/>
                <w:vertAlign w:val="superscript"/>
                <w:lang w:val="ru-RU"/>
              </w:rPr>
              <w:t>+</w:t>
            </w:r>
            <w:r w:rsidRPr="006B4591">
              <w:rPr>
                <w:rFonts w:ascii="Times New Roman" w:hAnsi="Times New Roman" w:cs="Times New Roman"/>
                <w:sz w:val="24"/>
                <w:szCs w:val="24"/>
                <w:lang w:val="ru-RU"/>
              </w:rPr>
              <w:t xml:space="preserve"> и </w:t>
            </w:r>
            <w:r w:rsidRPr="00E5732C">
              <w:rPr>
                <w:rFonts w:ascii="Times New Roman" w:hAnsi="Times New Roman" w:cs="Times New Roman"/>
                <w:sz w:val="24"/>
                <w:szCs w:val="24"/>
              </w:rPr>
              <w:t>Cl</w:t>
            </w:r>
            <w:r w:rsidRPr="006B4591">
              <w:rPr>
                <w:rFonts w:ascii="Times New Roman" w:hAnsi="Times New Roman" w:cs="Times New Roman"/>
                <w:sz w:val="24"/>
                <w:szCs w:val="24"/>
                <w:lang w:val="ru-RU"/>
              </w:rPr>
              <w:t xml:space="preserve">ˉ </w:t>
            </w:r>
            <w:r w:rsidRPr="006B4591">
              <w:rPr>
                <w:rFonts w:ascii="Times New Roman" w:hAnsi="Times New Roman" w:cs="Times New Roman"/>
                <w:sz w:val="24"/>
                <w:szCs w:val="24"/>
                <w:lang w:val="ru-RU" w:eastAsia="ru-RU"/>
              </w:rPr>
              <w:t xml:space="preserve"> приводит к внутримолекулярному притяжению ионов.</w:t>
            </w:r>
          </w:p>
        </w:tc>
      </w:tr>
      <w:tr w:rsidR="006B4591" w:rsidRPr="00207A1C" w:rsidTr="003C2065">
        <w:tc>
          <w:tcPr>
            <w:tcW w:w="510" w:type="dxa"/>
            <w:tcBorders>
              <w:top w:val="single" w:sz="4" w:space="0" w:color="auto"/>
              <w:left w:val="single" w:sz="4" w:space="0" w:color="auto"/>
              <w:bottom w:val="single" w:sz="4" w:space="0" w:color="auto"/>
              <w:right w:val="single" w:sz="4" w:space="0" w:color="auto"/>
            </w:tcBorders>
            <w:vAlign w:val="center"/>
          </w:tcPr>
          <w:p w:rsidR="006B4591" w:rsidRPr="00E5732C" w:rsidRDefault="006B4591" w:rsidP="003C2065">
            <w:pPr>
              <w:widowControl w:val="0"/>
              <w:tabs>
                <w:tab w:val="left" w:pos="375"/>
              </w:tabs>
              <w:spacing w:after="0" w:line="240" w:lineRule="auto"/>
              <w:jc w:val="center"/>
              <w:rPr>
                <w:rFonts w:ascii="Times New Roman" w:hAnsi="Times New Roman" w:cs="Times New Roman"/>
                <w:b/>
                <w:sz w:val="24"/>
                <w:szCs w:val="24"/>
              </w:rPr>
            </w:pPr>
            <w:r w:rsidRPr="00E5732C">
              <w:rPr>
                <w:rFonts w:ascii="Times New Roman" w:hAnsi="Times New Roman" w:cs="Times New Roman"/>
                <w:b/>
                <w:sz w:val="24"/>
                <w:szCs w:val="24"/>
              </w:rPr>
              <w:t>B</w:t>
            </w:r>
          </w:p>
        </w:tc>
        <w:tc>
          <w:tcPr>
            <w:tcW w:w="9957" w:type="dxa"/>
            <w:tcBorders>
              <w:top w:val="single" w:sz="4" w:space="0" w:color="auto"/>
              <w:left w:val="single" w:sz="4" w:space="0" w:color="auto"/>
              <w:bottom w:val="single" w:sz="4" w:space="0" w:color="auto"/>
              <w:right w:val="single" w:sz="4" w:space="0" w:color="auto"/>
            </w:tcBorders>
          </w:tcPr>
          <w:p w:rsidR="006B4591" w:rsidRPr="006B4591" w:rsidRDefault="006B4591" w:rsidP="003C2065">
            <w:pPr>
              <w:widowControl w:val="0"/>
              <w:autoSpaceDE w:val="0"/>
              <w:autoSpaceDN w:val="0"/>
              <w:adjustRightInd w:val="0"/>
              <w:spacing w:after="0" w:line="240" w:lineRule="auto"/>
              <w:rPr>
                <w:rFonts w:ascii="Times New Roman" w:hAnsi="Times New Roman" w:cs="Times New Roman"/>
                <w:sz w:val="24"/>
                <w:szCs w:val="24"/>
                <w:lang w:val="ru-RU" w:eastAsia="ru-RU"/>
              </w:rPr>
            </w:pPr>
            <w:r w:rsidRPr="006B4591">
              <w:rPr>
                <w:rFonts w:ascii="Times New Roman" w:hAnsi="Times New Roman" w:cs="Times New Roman"/>
                <w:sz w:val="24"/>
                <w:szCs w:val="24"/>
                <w:lang w:val="ru-RU" w:eastAsia="ru-RU"/>
              </w:rPr>
              <w:t xml:space="preserve">Электростатическое взаимодействие </w:t>
            </w:r>
            <w:r w:rsidRPr="00E5732C">
              <w:rPr>
                <w:rFonts w:ascii="Times New Roman" w:hAnsi="Times New Roman" w:cs="Times New Roman"/>
                <w:sz w:val="24"/>
                <w:szCs w:val="24"/>
              </w:rPr>
              <w:t>Na</w:t>
            </w:r>
            <w:r w:rsidRPr="006B4591">
              <w:rPr>
                <w:rFonts w:ascii="Times New Roman" w:hAnsi="Times New Roman" w:cs="Times New Roman"/>
                <w:sz w:val="24"/>
                <w:szCs w:val="24"/>
                <w:vertAlign w:val="superscript"/>
                <w:lang w:val="ru-RU"/>
              </w:rPr>
              <w:t>+</w:t>
            </w:r>
            <w:r w:rsidRPr="006B4591">
              <w:rPr>
                <w:rFonts w:ascii="Times New Roman" w:hAnsi="Times New Roman" w:cs="Times New Roman"/>
                <w:sz w:val="24"/>
                <w:szCs w:val="24"/>
                <w:lang w:val="ru-RU"/>
              </w:rPr>
              <w:t xml:space="preserve"> и </w:t>
            </w:r>
            <w:r w:rsidRPr="00E5732C">
              <w:rPr>
                <w:rFonts w:ascii="Times New Roman" w:hAnsi="Times New Roman" w:cs="Times New Roman"/>
                <w:sz w:val="24"/>
                <w:szCs w:val="24"/>
              </w:rPr>
              <w:t>Cl</w:t>
            </w:r>
            <w:r w:rsidRPr="006B4591">
              <w:rPr>
                <w:rFonts w:ascii="Times New Roman" w:hAnsi="Times New Roman" w:cs="Times New Roman"/>
                <w:sz w:val="24"/>
                <w:szCs w:val="24"/>
                <w:lang w:val="ru-RU"/>
              </w:rPr>
              <w:t xml:space="preserve">ˉ </w:t>
            </w:r>
            <w:r w:rsidRPr="006B4591">
              <w:rPr>
                <w:rFonts w:ascii="Times New Roman" w:hAnsi="Times New Roman" w:cs="Times New Roman"/>
                <w:sz w:val="24"/>
                <w:szCs w:val="24"/>
                <w:lang w:val="ru-RU" w:eastAsia="ru-RU"/>
              </w:rPr>
              <w:t>, приводит к внутримолекулярному притяжению ионов.</w:t>
            </w:r>
          </w:p>
        </w:tc>
      </w:tr>
      <w:tr w:rsidR="006B4591" w:rsidRPr="00207A1C" w:rsidTr="003C2065">
        <w:tc>
          <w:tcPr>
            <w:tcW w:w="510" w:type="dxa"/>
            <w:tcBorders>
              <w:top w:val="single" w:sz="4" w:space="0" w:color="auto"/>
              <w:left w:val="single" w:sz="4" w:space="0" w:color="auto"/>
              <w:bottom w:val="single" w:sz="4" w:space="0" w:color="auto"/>
              <w:right w:val="single" w:sz="4" w:space="0" w:color="auto"/>
            </w:tcBorders>
            <w:vAlign w:val="center"/>
          </w:tcPr>
          <w:p w:rsidR="006B4591" w:rsidRPr="00E5732C" w:rsidRDefault="006B4591" w:rsidP="003C2065">
            <w:pPr>
              <w:widowControl w:val="0"/>
              <w:tabs>
                <w:tab w:val="left" w:pos="375"/>
              </w:tabs>
              <w:spacing w:after="0" w:line="240" w:lineRule="auto"/>
              <w:jc w:val="center"/>
              <w:rPr>
                <w:rFonts w:ascii="Times New Roman" w:hAnsi="Times New Roman" w:cs="Times New Roman"/>
                <w:b/>
                <w:sz w:val="24"/>
                <w:szCs w:val="24"/>
              </w:rPr>
            </w:pPr>
            <w:r w:rsidRPr="00E5732C">
              <w:rPr>
                <w:rFonts w:ascii="Times New Roman" w:hAnsi="Times New Roman" w:cs="Times New Roman"/>
                <w:b/>
                <w:sz w:val="24"/>
                <w:szCs w:val="24"/>
              </w:rPr>
              <w:t>C</w:t>
            </w:r>
          </w:p>
        </w:tc>
        <w:tc>
          <w:tcPr>
            <w:tcW w:w="9957" w:type="dxa"/>
            <w:tcBorders>
              <w:top w:val="single" w:sz="4" w:space="0" w:color="auto"/>
              <w:left w:val="single" w:sz="4" w:space="0" w:color="auto"/>
              <w:bottom w:val="single" w:sz="4" w:space="0" w:color="auto"/>
              <w:right w:val="single" w:sz="4" w:space="0" w:color="auto"/>
            </w:tcBorders>
          </w:tcPr>
          <w:p w:rsidR="006B4591" w:rsidRPr="006B4591" w:rsidRDefault="006B4591" w:rsidP="003C2065">
            <w:pPr>
              <w:widowControl w:val="0"/>
              <w:autoSpaceDE w:val="0"/>
              <w:autoSpaceDN w:val="0"/>
              <w:adjustRightInd w:val="0"/>
              <w:spacing w:after="0" w:line="240" w:lineRule="auto"/>
              <w:rPr>
                <w:rFonts w:ascii="Times New Roman" w:hAnsi="Times New Roman" w:cs="Times New Roman"/>
                <w:sz w:val="24"/>
                <w:szCs w:val="24"/>
                <w:lang w:val="ru-RU" w:eastAsia="ru-RU"/>
              </w:rPr>
            </w:pPr>
            <w:r w:rsidRPr="006B4591">
              <w:rPr>
                <w:rFonts w:ascii="Times New Roman" w:hAnsi="Times New Roman" w:cs="Times New Roman"/>
                <w:sz w:val="24"/>
                <w:szCs w:val="24"/>
                <w:lang w:val="ru-RU" w:eastAsia="ru-RU"/>
              </w:rPr>
              <w:t xml:space="preserve">Электростатическое взаимодействие </w:t>
            </w:r>
            <w:r w:rsidRPr="00E5732C">
              <w:rPr>
                <w:rFonts w:ascii="Times New Roman" w:hAnsi="Times New Roman" w:cs="Times New Roman"/>
                <w:sz w:val="24"/>
                <w:szCs w:val="24"/>
              </w:rPr>
              <w:t>Na</w:t>
            </w:r>
            <w:r w:rsidRPr="006B4591">
              <w:rPr>
                <w:rFonts w:ascii="Times New Roman" w:hAnsi="Times New Roman" w:cs="Times New Roman"/>
                <w:sz w:val="24"/>
                <w:szCs w:val="24"/>
                <w:vertAlign w:val="superscript"/>
                <w:lang w:val="ru-RU"/>
              </w:rPr>
              <w:t>+</w:t>
            </w:r>
            <w:r w:rsidRPr="006B4591">
              <w:rPr>
                <w:rFonts w:ascii="Times New Roman" w:hAnsi="Times New Roman" w:cs="Times New Roman"/>
                <w:sz w:val="24"/>
                <w:szCs w:val="24"/>
                <w:lang w:val="ru-RU"/>
              </w:rPr>
              <w:t xml:space="preserve"> и </w:t>
            </w:r>
            <w:r w:rsidRPr="00E5732C">
              <w:rPr>
                <w:rFonts w:ascii="Times New Roman" w:hAnsi="Times New Roman" w:cs="Times New Roman"/>
                <w:sz w:val="24"/>
                <w:szCs w:val="24"/>
              </w:rPr>
              <w:t>Cl</w:t>
            </w:r>
            <w:r w:rsidRPr="006B4591">
              <w:rPr>
                <w:rFonts w:ascii="Times New Roman" w:hAnsi="Times New Roman" w:cs="Times New Roman"/>
                <w:sz w:val="24"/>
                <w:szCs w:val="24"/>
                <w:lang w:val="ru-RU"/>
              </w:rPr>
              <w:t xml:space="preserve">ˉ </w:t>
            </w:r>
            <w:r w:rsidRPr="006B4591">
              <w:rPr>
                <w:rFonts w:ascii="Times New Roman" w:hAnsi="Times New Roman" w:cs="Times New Roman"/>
                <w:sz w:val="24"/>
                <w:szCs w:val="24"/>
                <w:lang w:val="ru-RU" w:eastAsia="ru-RU"/>
              </w:rPr>
              <w:t>, приводит к межмолекулярному притяжению ионов.</w:t>
            </w:r>
          </w:p>
        </w:tc>
      </w:tr>
      <w:tr w:rsidR="006B4591" w:rsidRPr="00207A1C" w:rsidTr="003C2065">
        <w:tc>
          <w:tcPr>
            <w:tcW w:w="510" w:type="dxa"/>
            <w:tcBorders>
              <w:top w:val="single" w:sz="4" w:space="0" w:color="auto"/>
              <w:left w:val="single" w:sz="4" w:space="0" w:color="auto"/>
              <w:bottom w:val="single" w:sz="4" w:space="0" w:color="auto"/>
              <w:right w:val="single" w:sz="4" w:space="0" w:color="auto"/>
            </w:tcBorders>
            <w:vAlign w:val="center"/>
          </w:tcPr>
          <w:p w:rsidR="006B4591" w:rsidRPr="00E5732C" w:rsidRDefault="006B4591" w:rsidP="003C2065">
            <w:pPr>
              <w:widowControl w:val="0"/>
              <w:tabs>
                <w:tab w:val="left" w:pos="375"/>
              </w:tabs>
              <w:spacing w:after="0" w:line="240" w:lineRule="auto"/>
              <w:jc w:val="center"/>
              <w:rPr>
                <w:rFonts w:ascii="Times New Roman" w:hAnsi="Times New Roman" w:cs="Times New Roman"/>
                <w:b/>
                <w:sz w:val="24"/>
                <w:szCs w:val="24"/>
              </w:rPr>
            </w:pPr>
            <w:r w:rsidRPr="00E5732C">
              <w:rPr>
                <w:rFonts w:ascii="Times New Roman" w:hAnsi="Times New Roman" w:cs="Times New Roman"/>
                <w:b/>
                <w:sz w:val="24"/>
                <w:szCs w:val="24"/>
              </w:rPr>
              <w:t>D</w:t>
            </w:r>
          </w:p>
        </w:tc>
        <w:tc>
          <w:tcPr>
            <w:tcW w:w="9957" w:type="dxa"/>
            <w:tcBorders>
              <w:top w:val="single" w:sz="4" w:space="0" w:color="auto"/>
              <w:left w:val="single" w:sz="4" w:space="0" w:color="auto"/>
              <w:bottom w:val="single" w:sz="4" w:space="0" w:color="auto"/>
              <w:right w:val="single" w:sz="4" w:space="0" w:color="auto"/>
            </w:tcBorders>
          </w:tcPr>
          <w:p w:rsidR="006B4591" w:rsidRPr="006B4591" w:rsidRDefault="006B4591" w:rsidP="003C2065">
            <w:pPr>
              <w:widowControl w:val="0"/>
              <w:autoSpaceDE w:val="0"/>
              <w:autoSpaceDN w:val="0"/>
              <w:adjustRightInd w:val="0"/>
              <w:spacing w:after="0" w:line="240" w:lineRule="auto"/>
              <w:rPr>
                <w:rFonts w:ascii="Times New Roman" w:hAnsi="Times New Roman" w:cs="Times New Roman"/>
                <w:sz w:val="24"/>
                <w:szCs w:val="24"/>
                <w:lang w:val="ru-RU" w:eastAsia="ru-RU"/>
              </w:rPr>
            </w:pPr>
            <w:r w:rsidRPr="006B4591">
              <w:rPr>
                <w:rFonts w:ascii="Times New Roman" w:hAnsi="Times New Roman" w:cs="Times New Roman"/>
                <w:sz w:val="24"/>
                <w:szCs w:val="24"/>
                <w:lang w:val="ru-RU" w:eastAsia="ru-RU"/>
              </w:rPr>
              <w:t xml:space="preserve">Ковалентное взаимодействие атомов </w:t>
            </w:r>
            <w:r w:rsidRPr="00E5732C">
              <w:rPr>
                <w:rFonts w:ascii="Times New Roman" w:hAnsi="Times New Roman" w:cs="Times New Roman"/>
                <w:sz w:val="24"/>
                <w:szCs w:val="24"/>
                <w:lang w:eastAsia="ru-RU"/>
              </w:rPr>
              <w:t>Na</w:t>
            </w:r>
            <w:r w:rsidRPr="006B4591">
              <w:rPr>
                <w:rFonts w:ascii="Times New Roman" w:hAnsi="Times New Roman" w:cs="Times New Roman"/>
                <w:sz w:val="24"/>
                <w:szCs w:val="24"/>
                <w:lang w:val="ru-RU" w:eastAsia="ru-RU"/>
              </w:rPr>
              <w:t xml:space="preserve"> и </w:t>
            </w:r>
            <w:r w:rsidRPr="00E5732C">
              <w:rPr>
                <w:rFonts w:ascii="Times New Roman" w:hAnsi="Times New Roman" w:cs="Times New Roman"/>
                <w:sz w:val="24"/>
                <w:szCs w:val="24"/>
                <w:lang w:eastAsia="ru-RU"/>
              </w:rPr>
              <w:t>Cl</w:t>
            </w:r>
            <w:r w:rsidRPr="006B4591">
              <w:rPr>
                <w:rFonts w:ascii="Times New Roman" w:hAnsi="Times New Roman" w:cs="Times New Roman"/>
                <w:sz w:val="24"/>
                <w:szCs w:val="24"/>
                <w:lang w:val="ru-RU" w:eastAsia="ru-RU"/>
              </w:rPr>
              <w:t xml:space="preserve"> приводит к образованию средней соли.</w:t>
            </w:r>
          </w:p>
        </w:tc>
      </w:tr>
    </w:tbl>
    <w:p w:rsidR="006B4591" w:rsidRPr="006B4591" w:rsidRDefault="006B4591" w:rsidP="006B4591">
      <w:pPr>
        <w:widowControl w:val="0"/>
        <w:tabs>
          <w:tab w:val="left" w:pos="375"/>
        </w:tabs>
        <w:spacing w:after="0" w:line="240" w:lineRule="auto"/>
        <w:ind w:left="375" w:hanging="375"/>
        <w:rPr>
          <w:rFonts w:ascii="Times New Roman" w:hAnsi="Times New Roman" w:cs="Times New Roman"/>
          <w:b/>
          <w:bCs/>
          <w:sz w:val="24"/>
          <w:szCs w:val="24"/>
          <w:lang w:val="ru-RU"/>
        </w:rPr>
      </w:pPr>
      <w:r w:rsidRPr="006B4591">
        <w:rPr>
          <w:rFonts w:ascii="Times New Roman" w:hAnsi="Times New Roman" w:cs="Times New Roman"/>
          <w:b/>
          <w:bCs/>
          <w:sz w:val="24"/>
          <w:szCs w:val="24"/>
          <w:lang w:val="ru-RU"/>
        </w:rPr>
        <w:lastRenderedPageBreak/>
        <w:t>1.3</w:t>
      </w:r>
    </w:p>
    <w:p w:rsidR="006B4591" w:rsidRPr="006B4591" w:rsidRDefault="006B4591" w:rsidP="00443D9A">
      <w:pPr>
        <w:widowControl w:val="0"/>
        <w:tabs>
          <w:tab w:val="left" w:pos="900"/>
        </w:tabs>
        <w:autoSpaceDE w:val="0"/>
        <w:autoSpaceDN w:val="0"/>
        <w:adjustRightInd w:val="0"/>
        <w:spacing w:after="0" w:line="240" w:lineRule="auto"/>
        <w:ind w:firstLine="540"/>
        <w:rPr>
          <w:rFonts w:ascii="Times New Roman" w:hAnsi="Times New Roman" w:cs="Times New Roman"/>
          <w:b/>
          <w:sz w:val="24"/>
          <w:szCs w:val="24"/>
          <w:lang w:val="ru-RU"/>
        </w:rPr>
      </w:pPr>
      <w:r w:rsidRPr="006B4591">
        <w:rPr>
          <w:rFonts w:ascii="Times New Roman" w:hAnsi="Times New Roman" w:cs="Times New Roman"/>
          <w:bCs/>
          <w:sz w:val="24"/>
          <w:szCs w:val="24"/>
          <w:lang w:val="ru-RU"/>
        </w:rPr>
        <w:t>(</w:t>
      </w:r>
      <w:r w:rsidRPr="00E5732C">
        <w:rPr>
          <w:rFonts w:ascii="Times New Roman" w:hAnsi="Times New Roman" w:cs="Times New Roman"/>
          <w:bCs/>
          <w:sz w:val="24"/>
          <w:szCs w:val="24"/>
        </w:rPr>
        <w:t>I</w:t>
      </w:r>
      <w:r w:rsidRPr="006B4591">
        <w:rPr>
          <w:rFonts w:ascii="Times New Roman" w:hAnsi="Times New Roman" w:cs="Times New Roman"/>
          <w:bCs/>
          <w:sz w:val="24"/>
          <w:szCs w:val="24"/>
          <w:lang w:val="ru-RU"/>
        </w:rPr>
        <w:t xml:space="preserve">)   </w:t>
      </w:r>
      <w:r w:rsidRPr="006B4591">
        <w:rPr>
          <w:rFonts w:ascii="Times New Roman" w:hAnsi="Times New Roman" w:cs="Times New Roman"/>
          <w:bCs/>
          <w:sz w:val="24"/>
          <w:szCs w:val="24"/>
          <w:lang w:val="ru-RU"/>
        </w:rPr>
        <w:tab/>
      </w:r>
      <w:r w:rsidRPr="006B4591">
        <w:rPr>
          <w:rFonts w:ascii="Times New Roman" w:hAnsi="Times New Roman" w:cs="Times New Roman"/>
          <w:sz w:val="24"/>
          <w:szCs w:val="24"/>
          <w:lang w:val="ru-RU" w:eastAsia="ru-RU"/>
        </w:rPr>
        <w:t>Хлор и фтор находятся в одной группе периодической таблицы. Когда их водородные соединения растворяются в воде, один из них образует сильную кислоту, а друго</w:t>
      </w:r>
      <w:proofErr w:type="gramStart"/>
      <w:r w:rsidRPr="006B4591">
        <w:rPr>
          <w:rFonts w:ascii="Times New Roman" w:hAnsi="Times New Roman" w:cs="Times New Roman"/>
          <w:sz w:val="24"/>
          <w:szCs w:val="24"/>
          <w:lang w:val="ru-RU" w:eastAsia="ru-RU"/>
        </w:rPr>
        <w:t>й-</w:t>
      </w:r>
      <w:proofErr w:type="gramEnd"/>
      <w:r w:rsidRPr="006B4591">
        <w:rPr>
          <w:rFonts w:ascii="Times New Roman" w:hAnsi="Times New Roman" w:cs="Times New Roman"/>
          <w:sz w:val="24"/>
          <w:szCs w:val="24"/>
          <w:lang w:val="ru-RU" w:eastAsia="ru-RU"/>
        </w:rPr>
        <w:t xml:space="preserve"> слабую. Напишите формулы кислот и  укажите, какая из них слабая, а какая сильная. </w:t>
      </w:r>
      <w:r w:rsidRPr="006B4591">
        <w:rPr>
          <w:rFonts w:ascii="Times New Roman" w:hAnsi="Times New Roman" w:cs="Times New Roman"/>
          <w:b/>
          <w:sz w:val="24"/>
          <w:szCs w:val="24"/>
          <w:lang w:val="ru-RU"/>
        </w:rPr>
        <w:t>(0.25 балла)</w:t>
      </w:r>
    </w:p>
    <w:p w:rsidR="006B4591" w:rsidRPr="006B4591" w:rsidRDefault="006B4591" w:rsidP="00443D9A">
      <w:pPr>
        <w:widowControl w:val="0"/>
        <w:tabs>
          <w:tab w:val="left" w:pos="900"/>
        </w:tabs>
        <w:autoSpaceDE w:val="0"/>
        <w:autoSpaceDN w:val="0"/>
        <w:adjustRightInd w:val="0"/>
        <w:spacing w:after="0" w:line="240" w:lineRule="auto"/>
        <w:ind w:firstLine="540"/>
        <w:jc w:val="both"/>
        <w:rPr>
          <w:rFonts w:ascii="Times New Roman" w:hAnsi="Times New Roman" w:cs="Times New Roman"/>
          <w:sz w:val="24"/>
          <w:szCs w:val="24"/>
          <w:lang w:val="ru-RU" w:eastAsia="ru-RU"/>
        </w:rPr>
      </w:pPr>
      <w:r w:rsidRPr="006B4591">
        <w:rPr>
          <w:rFonts w:ascii="Times New Roman" w:hAnsi="Times New Roman" w:cs="Times New Roman"/>
          <w:bCs/>
          <w:sz w:val="24"/>
          <w:szCs w:val="24"/>
          <w:lang w:val="ru-RU"/>
        </w:rPr>
        <w:t xml:space="preserve"> (</w:t>
      </w:r>
      <w:r w:rsidRPr="00E5732C">
        <w:rPr>
          <w:rFonts w:ascii="Times New Roman" w:hAnsi="Times New Roman" w:cs="Times New Roman"/>
          <w:bCs/>
          <w:sz w:val="24"/>
          <w:szCs w:val="24"/>
        </w:rPr>
        <w:t>II</w:t>
      </w:r>
      <w:r w:rsidRPr="006B4591">
        <w:rPr>
          <w:rFonts w:ascii="Times New Roman" w:hAnsi="Times New Roman" w:cs="Times New Roman"/>
          <w:bCs/>
          <w:sz w:val="24"/>
          <w:szCs w:val="24"/>
          <w:lang w:val="ru-RU"/>
        </w:rPr>
        <w:t>)</w:t>
      </w:r>
      <w:r w:rsidRPr="006B4591">
        <w:rPr>
          <w:rFonts w:ascii="Times New Roman" w:hAnsi="Times New Roman" w:cs="Times New Roman"/>
          <w:bCs/>
          <w:sz w:val="24"/>
          <w:szCs w:val="24"/>
          <w:lang w:val="ru-RU"/>
        </w:rPr>
        <w:tab/>
      </w:r>
      <w:r w:rsidRPr="006B4591">
        <w:rPr>
          <w:rFonts w:ascii="Times New Roman" w:hAnsi="Times New Roman" w:cs="Times New Roman"/>
          <w:sz w:val="24"/>
          <w:szCs w:val="24"/>
          <w:lang w:val="ru-RU" w:eastAsia="ru-RU"/>
        </w:rPr>
        <w:t xml:space="preserve">Укажите, какое из утверждений, является истинным, а какое ложным. </w:t>
      </w:r>
    </w:p>
    <w:p w:rsidR="006B4591" w:rsidRPr="006B4591" w:rsidRDefault="006B4591" w:rsidP="00443D9A">
      <w:pPr>
        <w:widowControl w:val="0"/>
        <w:tabs>
          <w:tab w:val="left" w:pos="810"/>
        </w:tabs>
        <w:autoSpaceDE w:val="0"/>
        <w:autoSpaceDN w:val="0"/>
        <w:adjustRightInd w:val="0"/>
        <w:spacing w:after="0" w:line="240" w:lineRule="auto"/>
        <w:ind w:firstLine="540"/>
        <w:rPr>
          <w:rFonts w:ascii="Times New Roman" w:hAnsi="Times New Roman" w:cs="Times New Roman"/>
          <w:sz w:val="24"/>
          <w:szCs w:val="24"/>
          <w:lang w:val="ru-RU" w:eastAsia="ru-RU"/>
        </w:rPr>
      </w:pPr>
      <w:r w:rsidRPr="006B4591">
        <w:rPr>
          <w:rFonts w:ascii="Times New Roman" w:hAnsi="Times New Roman" w:cs="Times New Roman"/>
          <w:sz w:val="24"/>
          <w:szCs w:val="24"/>
          <w:lang w:val="ru-RU" w:eastAsia="ru-RU"/>
        </w:rPr>
        <w:t>1.</w:t>
      </w:r>
      <w:r w:rsidRPr="006B4591">
        <w:rPr>
          <w:rFonts w:ascii="Times New Roman" w:hAnsi="Times New Roman" w:cs="Times New Roman"/>
          <w:sz w:val="24"/>
          <w:szCs w:val="24"/>
          <w:lang w:val="ru-RU" w:eastAsia="ru-RU"/>
        </w:rPr>
        <w:tab/>
        <w:t>Водородное соединение фтора имеет более высокую энергию   диссоциации</w:t>
      </w:r>
      <w:proofErr w:type="gramStart"/>
      <w:r w:rsidRPr="006B4591">
        <w:rPr>
          <w:rFonts w:ascii="Times New Roman" w:hAnsi="Times New Roman" w:cs="Times New Roman"/>
          <w:sz w:val="24"/>
          <w:szCs w:val="24"/>
          <w:lang w:val="ru-RU" w:eastAsia="ru-RU"/>
        </w:rPr>
        <w:t xml:space="preserve"> ,</w:t>
      </w:r>
      <w:proofErr w:type="gramEnd"/>
      <w:r w:rsidRPr="006B4591">
        <w:rPr>
          <w:rFonts w:ascii="Times New Roman" w:hAnsi="Times New Roman" w:cs="Times New Roman"/>
          <w:sz w:val="24"/>
          <w:szCs w:val="24"/>
          <w:lang w:val="ru-RU" w:eastAsia="ru-RU"/>
        </w:rPr>
        <w:t>чем водородное соединение хлора.</w:t>
      </w:r>
    </w:p>
    <w:p w:rsidR="006B4591" w:rsidRPr="006B4591" w:rsidRDefault="006B4591" w:rsidP="00443D9A">
      <w:pPr>
        <w:widowControl w:val="0"/>
        <w:tabs>
          <w:tab w:val="left" w:pos="810"/>
        </w:tabs>
        <w:autoSpaceDE w:val="0"/>
        <w:autoSpaceDN w:val="0"/>
        <w:adjustRightInd w:val="0"/>
        <w:spacing w:after="0" w:line="240" w:lineRule="auto"/>
        <w:ind w:firstLine="540"/>
        <w:rPr>
          <w:rFonts w:ascii="Times New Roman" w:hAnsi="Times New Roman" w:cs="Times New Roman"/>
          <w:sz w:val="24"/>
          <w:szCs w:val="24"/>
          <w:lang w:val="ru-RU" w:eastAsia="ru-RU"/>
        </w:rPr>
      </w:pPr>
      <w:r w:rsidRPr="006B4591">
        <w:rPr>
          <w:rFonts w:ascii="Times New Roman" w:hAnsi="Times New Roman" w:cs="Times New Roman"/>
          <w:sz w:val="24"/>
          <w:szCs w:val="24"/>
          <w:lang w:val="ru-RU" w:eastAsia="ru-RU"/>
        </w:rPr>
        <w:t>2.</w:t>
      </w:r>
      <w:r w:rsidRPr="006B4591">
        <w:rPr>
          <w:rFonts w:ascii="Times New Roman" w:hAnsi="Times New Roman" w:cs="Times New Roman"/>
          <w:sz w:val="24"/>
          <w:szCs w:val="24"/>
          <w:lang w:val="ru-RU" w:eastAsia="ru-RU"/>
        </w:rPr>
        <w:tab/>
        <w:t xml:space="preserve">Хлор более </w:t>
      </w:r>
      <w:proofErr w:type="gramStart"/>
      <w:r w:rsidRPr="006B4591">
        <w:rPr>
          <w:rFonts w:ascii="Times New Roman" w:hAnsi="Times New Roman" w:cs="Times New Roman"/>
          <w:sz w:val="24"/>
          <w:szCs w:val="24"/>
          <w:lang w:val="ru-RU" w:eastAsia="ru-RU"/>
        </w:rPr>
        <w:t>электроотрицателен</w:t>
      </w:r>
      <w:proofErr w:type="gramEnd"/>
      <w:r w:rsidRPr="006B4591">
        <w:rPr>
          <w:rFonts w:ascii="Times New Roman" w:hAnsi="Times New Roman" w:cs="Times New Roman"/>
          <w:sz w:val="24"/>
          <w:szCs w:val="24"/>
          <w:lang w:val="ru-RU" w:eastAsia="ru-RU"/>
        </w:rPr>
        <w:t xml:space="preserve"> чем   фтор.</w:t>
      </w:r>
    </w:p>
    <w:p w:rsidR="006B4591" w:rsidRPr="006B4591" w:rsidRDefault="006B4591" w:rsidP="00443D9A">
      <w:pPr>
        <w:widowControl w:val="0"/>
        <w:tabs>
          <w:tab w:val="left" w:pos="810"/>
        </w:tabs>
        <w:autoSpaceDE w:val="0"/>
        <w:autoSpaceDN w:val="0"/>
        <w:adjustRightInd w:val="0"/>
        <w:spacing w:after="0" w:line="240" w:lineRule="auto"/>
        <w:ind w:firstLine="540"/>
        <w:rPr>
          <w:rFonts w:ascii="Times New Roman" w:hAnsi="Times New Roman" w:cs="Times New Roman"/>
          <w:sz w:val="24"/>
          <w:szCs w:val="24"/>
          <w:lang w:val="ru-RU" w:eastAsia="ru-RU"/>
        </w:rPr>
      </w:pPr>
      <w:r w:rsidRPr="006B4591">
        <w:rPr>
          <w:rFonts w:ascii="Times New Roman" w:hAnsi="Times New Roman" w:cs="Times New Roman"/>
          <w:sz w:val="24"/>
          <w:szCs w:val="24"/>
          <w:lang w:val="ru-RU" w:eastAsia="ru-RU"/>
        </w:rPr>
        <w:t>3.</w:t>
      </w:r>
      <w:r w:rsidRPr="006B4591">
        <w:rPr>
          <w:rFonts w:ascii="Times New Roman" w:hAnsi="Times New Roman" w:cs="Times New Roman"/>
          <w:sz w:val="24"/>
          <w:szCs w:val="24"/>
          <w:lang w:val="ru-RU" w:eastAsia="ru-RU"/>
        </w:rPr>
        <w:tab/>
        <w:t>Силы межмолекулярного взаимодействия в водородном соединении фтора больше чем в водородном соединении хлора.</w:t>
      </w:r>
    </w:p>
    <w:p w:rsidR="006B4591" w:rsidRPr="006B4591" w:rsidRDefault="006B4591" w:rsidP="00443D9A">
      <w:pPr>
        <w:widowControl w:val="0"/>
        <w:tabs>
          <w:tab w:val="left" w:pos="810"/>
        </w:tabs>
        <w:autoSpaceDE w:val="0"/>
        <w:autoSpaceDN w:val="0"/>
        <w:adjustRightInd w:val="0"/>
        <w:spacing w:after="0" w:line="240" w:lineRule="auto"/>
        <w:ind w:firstLine="540"/>
        <w:rPr>
          <w:rFonts w:ascii="Times New Roman" w:hAnsi="Times New Roman" w:cs="Times New Roman"/>
          <w:sz w:val="24"/>
          <w:szCs w:val="24"/>
          <w:lang w:val="ru-RU" w:eastAsia="ru-RU"/>
        </w:rPr>
      </w:pPr>
      <w:r w:rsidRPr="006B4591">
        <w:rPr>
          <w:rFonts w:ascii="Times New Roman" w:hAnsi="Times New Roman" w:cs="Times New Roman"/>
          <w:sz w:val="24"/>
          <w:szCs w:val="24"/>
          <w:lang w:val="ru-RU" w:eastAsia="ru-RU"/>
        </w:rPr>
        <w:t>4.</w:t>
      </w:r>
      <w:r w:rsidRPr="006B4591">
        <w:rPr>
          <w:rFonts w:ascii="Times New Roman" w:hAnsi="Times New Roman" w:cs="Times New Roman"/>
          <w:sz w:val="24"/>
          <w:szCs w:val="24"/>
          <w:lang w:val="ru-RU" w:eastAsia="ru-RU"/>
        </w:rPr>
        <w:tab/>
        <w:t>Водородное соединение фтора имеет более высокую температуру  кипения, чем водородное соединение хлора.</w:t>
      </w:r>
    </w:p>
    <w:p w:rsidR="006B4591" w:rsidRPr="00207A1C" w:rsidRDefault="006B4591" w:rsidP="00443D9A">
      <w:pPr>
        <w:widowControl w:val="0"/>
        <w:tabs>
          <w:tab w:val="left" w:pos="810"/>
        </w:tabs>
        <w:autoSpaceDE w:val="0"/>
        <w:autoSpaceDN w:val="0"/>
        <w:adjustRightInd w:val="0"/>
        <w:spacing w:after="0" w:line="240" w:lineRule="auto"/>
        <w:ind w:firstLine="540"/>
        <w:rPr>
          <w:rFonts w:ascii="Times New Roman" w:hAnsi="Times New Roman" w:cs="Times New Roman"/>
          <w:b/>
          <w:sz w:val="24"/>
          <w:szCs w:val="24"/>
          <w:lang w:val="ru-RU"/>
        </w:rPr>
      </w:pPr>
      <w:r w:rsidRPr="006B4591">
        <w:rPr>
          <w:rFonts w:ascii="Times New Roman" w:hAnsi="Times New Roman" w:cs="Times New Roman"/>
          <w:sz w:val="24"/>
          <w:szCs w:val="24"/>
          <w:lang w:val="ru-RU" w:eastAsia="ru-RU"/>
        </w:rPr>
        <w:t>5.</w:t>
      </w:r>
      <w:r w:rsidRPr="006B4591">
        <w:rPr>
          <w:rFonts w:ascii="Times New Roman" w:hAnsi="Times New Roman" w:cs="Times New Roman"/>
          <w:sz w:val="24"/>
          <w:szCs w:val="24"/>
          <w:lang w:val="ru-RU" w:eastAsia="ru-RU"/>
        </w:rPr>
        <w:tab/>
      </w:r>
      <w:proofErr w:type="gramStart"/>
      <w:r w:rsidRPr="006B4591">
        <w:rPr>
          <w:rFonts w:ascii="Times New Roman" w:hAnsi="Times New Roman" w:cs="Times New Roman"/>
          <w:sz w:val="24"/>
          <w:szCs w:val="24"/>
          <w:lang w:val="ru-RU" w:eastAsia="ru-RU"/>
        </w:rPr>
        <w:t xml:space="preserve">В водородном соединении фтора водородные связи  действуют в газообразном  и жидком состояниях. </w:t>
      </w:r>
      <w:r w:rsidRPr="006B4591">
        <w:rPr>
          <w:rFonts w:ascii="Times New Roman" w:hAnsi="Times New Roman" w:cs="Times New Roman"/>
          <w:sz w:val="24"/>
          <w:szCs w:val="24"/>
          <w:lang w:val="ru-RU" w:eastAsia="ru-RU"/>
        </w:rPr>
        <w:tab/>
      </w:r>
      <w:r w:rsidRPr="006B4591">
        <w:rPr>
          <w:rFonts w:ascii="Times New Roman" w:hAnsi="Times New Roman" w:cs="Times New Roman"/>
          <w:sz w:val="24"/>
          <w:szCs w:val="24"/>
          <w:lang w:val="ru-RU" w:eastAsia="ru-RU"/>
        </w:rPr>
        <w:tab/>
      </w:r>
      <w:r w:rsidRPr="006B4591">
        <w:rPr>
          <w:rFonts w:ascii="Times New Roman" w:hAnsi="Times New Roman" w:cs="Times New Roman"/>
          <w:sz w:val="24"/>
          <w:szCs w:val="24"/>
          <w:lang w:val="ru-RU" w:eastAsia="ru-RU"/>
        </w:rPr>
        <w:tab/>
      </w:r>
      <w:r w:rsidRPr="006B4591">
        <w:rPr>
          <w:rFonts w:ascii="Times New Roman" w:hAnsi="Times New Roman" w:cs="Times New Roman"/>
          <w:sz w:val="24"/>
          <w:szCs w:val="24"/>
          <w:lang w:val="ru-RU" w:eastAsia="ru-RU"/>
        </w:rPr>
        <w:tab/>
      </w:r>
      <w:r w:rsidRPr="006B4591">
        <w:rPr>
          <w:rFonts w:ascii="Times New Roman" w:hAnsi="Times New Roman" w:cs="Times New Roman"/>
          <w:sz w:val="24"/>
          <w:szCs w:val="24"/>
          <w:lang w:val="ru-RU" w:eastAsia="ru-RU"/>
        </w:rPr>
        <w:tab/>
      </w:r>
      <w:r w:rsidRPr="006B4591">
        <w:rPr>
          <w:rFonts w:ascii="Times New Roman" w:hAnsi="Times New Roman" w:cs="Times New Roman"/>
          <w:sz w:val="24"/>
          <w:szCs w:val="24"/>
          <w:lang w:val="ru-RU" w:eastAsia="ru-RU"/>
        </w:rPr>
        <w:tab/>
      </w:r>
      <w:r w:rsidRPr="006B4591">
        <w:rPr>
          <w:rFonts w:ascii="Times New Roman" w:hAnsi="Times New Roman" w:cs="Times New Roman"/>
          <w:sz w:val="24"/>
          <w:szCs w:val="24"/>
          <w:lang w:val="ru-RU" w:eastAsia="ru-RU"/>
        </w:rPr>
        <w:tab/>
      </w:r>
      <w:r w:rsidRPr="006B4591">
        <w:rPr>
          <w:rFonts w:ascii="Times New Roman" w:hAnsi="Times New Roman" w:cs="Times New Roman"/>
          <w:sz w:val="24"/>
          <w:szCs w:val="24"/>
          <w:lang w:val="ru-RU" w:eastAsia="ru-RU"/>
        </w:rPr>
        <w:tab/>
      </w:r>
      <w:r w:rsidRPr="006B4591">
        <w:rPr>
          <w:rFonts w:ascii="Times New Roman" w:hAnsi="Times New Roman" w:cs="Times New Roman"/>
          <w:sz w:val="24"/>
          <w:szCs w:val="24"/>
          <w:lang w:val="ru-RU" w:eastAsia="ru-RU"/>
        </w:rPr>
        <w:tab/>
      </w:r>
      <w:r w:rsidRPr="006B4591">
        <w:rPr>
          <w:rFonts w:ascii="Times New Roman" w:hAnsi="Times New Roman" w:cs="Times New Roman"/>
          <w:sz w:val="24"/>
          <w:szCs w:val="24"/>
          <w:lang w:val="ru-RU" w:eastAsia="ru-RU"/>
        </w:rPr>
        <w:tab/>
      </w:r>
      <w:r w:rsidRPr="006B4591">
        <w:rPr>
          <w:rFonts w:ascii="Times New Roman" w:hAnsi="Times New Roman" w:cs="Times New Roman"/>
          <w:sz w:val="24"/>
          <w:szCs w:val="24"/>
          <w:lang w:val="ru-RU" w:eastAsia="ru-RU"/>
        </w:rPr>
        <w:tab/>
      </w:r>
      <w:r w:rsidRPr="00207A1C">
        <w:rPr>
          <w:rFonts w:ascii="Times New Roman" w:hAnsi="Times New Roman" w:cs="Times New Roman"/>
          <w:b/>
          <w:sz w:val="24"/>
          <w:szCs w:val="24"/>
          <w:lang w:val="ru-RU"/>
        </w:rPr>
        <w:t>(1.25 балла)</w:t>
      </w:r>
      <w:proofErr w:type="gramEnd"/>
    </w:p>
    <w:p w:rsidR="00443D9A" w:rsidRDefault="00443D9A" w:rsidP="006B4591">
      <w:pPr>
        <w:widowControl w:val="0"/>
        <w:autoSpaceDE w:val="0"/>
        <w:autoSpaceDN w:val="0"/>
        <w:adjustRightInd w:val="0"/>
        <w:spacing w:after="0" w:line="240" w:lineRule="auto"/>
        <w:rPr>
          <w:rFonts w:ascii="Times New Roman" w:hAnsi="Times New Roman" w:cs="Times New Roman"/>
          <w:b/>
          <w:sz w:val="24"/>
          <w:szCs w:val="24"/>
          <w:lang w:val="ru-RU"/>
        </w:rPr>
      </w:pPr>
    </w:p>
    <w:p w:rsidR="006B4591" w:rsidRPr="00207A1C" w:rsidRDefault="006B4591" w:rsidP="006B4591">
      <w:pPr>
        <w:widowControl w:val="0"/>
        <w:autoSpaceDE w:val="0"/>
        <w:autoSpaceDN w:val="0"/>
        <w:adjustRightInd w:val="0"/>
        <w:spacing w:after="0" w:line="240" w:lineRule="auto"/>
        <w:rPr>
          <w:rFonts w:ascii="Times New Roman" w:hAnsi="Times New Roman" w:cs="Times New Roman"/>
          <w:b/>
          <w:sz w:val="24"/>
          <w:szCs w:val="24"/>
          <w:lang w:val="ru-RU"/>
        </w:rPr>
      </w:pPr>
      <w:r w:rsidRPr="00207A1C">
        <w:rPr>
          <w:rFonts w:ascii="Times New Roman" w:hAnsi="Times New Roman" w:cs="Times New Roman"/>
          <w:b/>
          <w:sz w:val="24"/>
          <w:szCs w:val="24"/>
          <w:lang w:val="ru-RU"/>
        </w:rPr>
        <w:t xml:space="preserve">1.4  </w:t>
      </w:r>
    </w:p>
    <w:p w:rsidR="006B4591" w:rsidRPr="006B4591" w:rsidRDefault="006B4591" w:rsidP="006B4591">
      <w:pPr>
        <w:widowControl w:val="0"/>
        <w:autoSpaceDE w:val="0"/>
        <w:autoSpaceDN w:val="0"/>
        <w:adjustRightInd w:val="0"/>
        <w:spacing w:after="0" w:line="240" w:lineRule="auto"/>
        <w:jc w:val="both"/>
        <w:rPr>
          <w:rFonts w:ascii="Times New Roman" w:hAnsi="Times New Roman" w:cs="Times New Roman"/>
          <w:sz w:val="24"/>
          <w:szCs w:val="24"/>
          <w:lang w:val="ru-RU" w:eastAsia="ru-RU"/>
        </w:rPr>
      </w:pPr>
      <w:r w:rsidRPr="006B4591">
        <w:rPr>
          <w:rFonts w:ascii="Times New Roman" w:hAnsi="Times New Roman" w:cs="Times New Roman"/>
          <w:sz w:val="24"/>
          <w:szCs w:val="24"/>
          <w:lang w:val="ru-RU" w:eastAsia="ru-RU"/>
        </w:rPr>
        <w:t>В Южной Африке фтороводородную кислоту получают как побочный продукт важного процесса производства фосфорной кислоты из фосфатного минерал</w:t>
      </w:r>
      <w:proofErr w:type="gramStart"/>
      <w:r w:rsidRPr="006B4591">
        <w:rPr>
          <w:rFonts w:ascii="Times New Roman" w:hAnsi="Times New Roman" w:cs="Times New Roman"/>
          <w:sz w:val="24"/>
          <w:szCs w:val="24"/>
          <w:lang w:val="ru-RU" w:eastAsia="ru-RU"/>
        </w:rPr>
        <w:t>а-</w:t>
      </w:r>
      <w:proofErr w:type="gramEnd"/>
      <w:r w:rsidRPr="006B4591">
        <w:rPr>
          <w:rFonts w:ascii="Times New Roman" w:hAnsi="Times New Roman" w:cs="Times New Roman"/>
          <w:sz w:val="24"/>
          <w:szCs w:val="24"/>
          <w:lang w:val="ru-RU" w:eastAsia="ru-RU"/>
        </w:rPr>
        <w:t xml:space="preserve"> фторапатита.  Побочный продук</w:t>
      </w:r>
      <w:proofErr w:type="gramStart"/>
      <w:r w:rsidRPr="006B4591">
        <w:rPr>
          <w:rFonts w:ascii="Times New Roman" w:hAnsi="Times New Roman" w:cs="Times New Roman"/>
          <w:sz w:val="24"/>
          <w:szCs w:val="24"/>
          <w:lang w:val="ru-RU" w:eastAsia="ru-RU"/>
        </w:rPr>
        <w:t>т-</w:t>
      </w:r>
      <w:proofErr w:type="gramEnd"/>
      <w:r w:rsidRPr="006B4591">
        <w:rPr>
          <w:rFonts w:ascii="Times New Roman" w:hAnsi="Times New Roman" w:cs="Times New Roman"/>
          <w:sz w:val="24"/>
          <w:szCs w:val="24"/>
          <w:lang w:val="ru-RU" w:eastAsia="ru-RU"/>
        </w:rPr>
        <w:t xml:space="preserve"> фтороводород, преобразовывют в соединение, используемое в очистке воды по следующей реакции:</w:t>
      </w:r>
    </w:p>
    <w:p w:rsidR="006B4591" w:rsidRPr="00E5732C" w:rsidRDefault="006B4591" w:rsidP="006B4591">
      <w:pPr>
        <w:widowControl w:val="0"/>
        <w:autoSpaceDE w:val="0"/>
        <w:autoSpaceDN w:val="0"/>
        <w:adjustRightInd w:val="0"/>
        <w:spacing w:after="0" w:line="240" w:lineRule="auto"/>
        <w:ind w:left="360"/>
        <w:jc w:val="center"/>
        <w:rPr>
          <w:rFonts w:ascii="Times New Roman" w:hAnsi="Times New Roman" w:cs="Times New Roman"/>
          <w:bCs/>
        </w:rPr>
      </w:pPr>
      <w:proofErr w:type="gramStart"/>
      <w:r w:rsidRPr="00E5732C">
        <w:rPr>
          <w:rFonts w:ascii="Times New Roman" w:hAnsi="Times New Roman" w:cs="Times New Roman"/>
          <w:bCs/>
          <w:sz w:val="24"/>
          <w:szCs w:val="24"/>
        </w:rPr>
        <w:t>SiO</w:t>
      </w:r>
      <w:r w:rsidRPr="00E5732C">
        <w:rPr>
          <w:rFonts w:ascii="Times New Roman" w:hAnsi="Times New Roman" w:cs="Times New Roman"/>
          <w:bCs/>
          <w:sz w:val="24"/>
          <w:szCs w:val="24"/>
          <w:vertAlign w:val="subscript"/>
        </w:rPr>
        <w:t>2</w:t>
      </w:r>
      <w:r w:rsidRPr="00E5732C">
        <w:rPr>
          <w:rFonts w:ascii="Times New Roman" w:hAnsi="Times New Roman" w:cs="Times New Roman"/>
          <w:bCs/>
          <w:sz w:val="24"/>
          <w:szCs w:val="24"/>
        </w:rPr>
        <w:t>(</w:t>
      </w:r>
      <w:proofErr w:type="gramEnd"/>
      <w:r w:rsidRPr="00E5732C">
        <w:rPr>
          <w:rFonts w:ascii="Times New Roman" w:hAnsi="Times New Roman" w:cs="Times New Roman"/>
          <w:bCs/>
          <w:sz w:val="24"/>
          <w:szCs w:val="24"/>
        </w:rPr>
        <w:t xml:space="preserve">тв.) + </w:t>
      </w:r>
      <w:proofErr w:type="gramStart"/>
      <w:r w:rsidRPr="00E5732C">
        <w:rPr>
          <w:rFonts w:ascii="Times New Roman" w:hAnsi="Times New Roman" w:cs="Times New Roman"/>
          <w:bCs/>
          <w:sz w:val="24"/>
          <w:szCs w:val="24"/>
        </w:rPr>
        <w:t>HF  →</w:t>
      </w:r>
      <w:proofErr w:type="gramEnd"/>
      <w:r w:rsidRPr="00E5732C">
        <w:rPr>
          <w:rFonts w:ascii="Times New Roman" w:hAnsi="Times New Roman" w:cs="Times New Roman"/>
          <w:bCs/>
          <w:sz w:val="24"/>
          <w:szCs w:val="24"/>
        </w:rPr>
        <w:t xml:space="preserve">  A(г.) + B(ж.)</w:t>
      </w:r>
    </w:p>
    <w:p w:rsidR="006B4591" w:rsidRPr="00E5732C" w:rsidRDefault="006B4591" w:rsidP="006B4591">
      <w:pPr>
        <w:widowControl w:val="0"/>
        <w:autoSpaceDE w:val="0"/>
        <w:autoSpaceDN w:val="0"/>
        <w:adjustRightInd w:val="0"/>
        <w:spacing w:after="0" w:line="240" w:lineRule="auto"/>
        <w:ind w:left="360"/>
        <w:rPr>
          <w:rFonts w:ascii="Times New Roman" w:hAnsi="Times New Roman" w:cs="Times New Roman"/>
          <w:bCs/>
          <w:sz w:val="24"/>
          <w:szCs w:val="24"/>
        </w:rPr>
      </w:pPr>
      <w:r w:rsidRPr="006B4591">
        <w:rPr>
          <w:rFonts w:ascii="Times New Roman" w:hAnsi="Times New Roman" w:cs="Times New Roman"/>
          <w:bCs/>
          <w:sz w:val="24"/>
          <w:szCs w:val="24"/>
          <w:lang w:val="ru-RU"/>
        </w:rPr>
        <w:t>Напишите химические формулы для</w:t>
      </w:r>
      <w:proofErr w:type="gramStart"/>
      <w:r w:rsidRPr="006B4591">
        <w:rPr>
          <w:rFonts w:ascii="Times New Roman" w:hAnsi="Times New Roman" w:cs="Times New Roman"/>
          <w:bCs/>
          <w:sz w:val="24"/>
          <w:szCs w:val="24"/>
          <w:lang w:val="ru-RU"/>
        </w:rPr>
        <w:t xml:space="preserve"> А</w:t>
      </w:r>
      <w:proofErr w:type="gramEnd"/>
      <w:r w:rsidRPr="006B4591">
        <w:rPr>
          <w:rFonts w:ascii="Times New Roman" w:hAnsi="Times New Roman" w:cs="Times New Roman"/>
          <w:bCs/>
          <w:sz w:val="24"/>
          <w:szCs w:val="24"/>
          <w:lang w:val="ru-RU"/>
        </w:rPr>
        <w:t xml:space="preserve"> и В, а также уравнение реакции. </w:t>
      </w:r>
      <w:r w:rsidRPr="006B4591">
        <w:rPr>
          <w:rFonts w:ascii="Times New Roman" w:hAnsi="Times New Roman" w:cs="Times New Roman"/>
          <w:bCs/>
          <w:lang w:val="ru-RU"/>
        </w:rPr>
        <w:tab/>
      </w:r>
      <w:r w:rsidRPr="00E5732C">
        <w:rPr>
          <w:rFonts w:ascii="Times New Roman" w:hAnsi="Times New Roman" w:cs="Times New Roman"/>
          <w:b/>
          <w:sz w:val="24"/>
          <w:szCs w:val="24"/>
        </w:rPr>
        <w:t>(0.75 балла)</w:t>
      </w:r>
    </w:p>
    <w:p w:rsidR="00443D9A" w:rsidRDefault="00443D9A" w:rsidP="006B4591">
      <w:pPr>
        <w:widowControl w:val="0"/>
        <w:autoSpaceDE w:val="0"/>
        <w:autoSpaceDN w:val="0"/>
        <w:adjustRightInd w:val="0"/>
        <w:spacing w:after="0" w:line="240" w:lineRule="auto"/>
        <w:rPr>
          <w:rFonts w:ascii="Times New Roman" w:hAnsi="Times New Roman" w:cs="Times New Roman"/>
          <w:b/>
          <w:sz w:val="24"/>
          <w:szCs w:val="24"/>
          <w:lang w:val="ru-RU"/>
        </w:rPr>
      </w:pPr>
    </w:p>
    <w:p w:rsidR="006B4591" w:rsidRPr="00443D9A" w:rsidRDefault="006B4591" w:rsidP="006B4591">
      <w:pPr>
        <w:widowControl w:val="0"/>
        <w:autoSpaceDE w:val="0"/>
        <w:autoSpaceDN w:val="0"/>
        <w:adjustRightInd w:val="0"/>
        <w:spacing w:after="0" w:line="240" w:lineRule="auto"/>
        <w:rPr>
          <w:rFonts w:ascii="Times New Roman" w:hAnsi="Times New Roman" w:cs="Times New Roman"/>
          <w:b/>
          <w:sz w:val="24"/>
          <w:szCs w:val="24"/>
          <w:lang w:val="ru-RU"/>
        </w:rPr>
      </w:pPr>
      <w:r w:rsidRPr="00443D9A">
        <w:rPr>
          <w:rFonts w:ascii="Times New Roman" w:hAnsi="Times New Roman" w:cs="Times New Roman"/>
          <w:b/>
          <w:sz w:val="24"/>
          <w:szCs w:val="24"/>
          <w:lang w:val="ru-RU"/>
        </w:rPr>
        <w:t>1.5</w:t>
      </w:r>
      <w:proofErr w:type="gramStart"/>
      <w:r w:rsidRPr="00443D9A">
        <w:rPr>
          <w:rFonts w:ascii="Times New Roman" w:hAnsi="Times New Roman" w:cs="Times New Roman"/>
          <w:b/>
          <w:sz w:val="24"/>
          <w:szCs w:val="24"/>
          <w:lang w:val="ru-RU"/>
        </w:rPr>
        <w:t xml:space="preserve">   </w:t>
      </w:r>
      <w:r w:rsidRPr="00443D9A">
        <w:rPr>
          <w:rFonts w:ascii="Times New Roman" w:hAnsi="Times New Roman" w:cs="Times New Roman"/>
          <w:sz w:val="24"/>
          <w:szCs w:val="24"/>
          <w:lang w:val="ru-RU" w:eastAsia="ru-RU"/>
        </w:rPr>
        <w:t>О</w:t>
      </w:r>
      <w:proofErr w:type="gramEnd"/>
      <w:r w:rsidRPr="00443D9A">
        <w:rPr>
          <w:rFonts w:ascii="Times New Roman" w:hAnsi="Times New Roman" w:cs="Times New Roman"/>
          <w:sz w:val="24"/>
          <w:szCs w:val="24"/>
          <w:lang w:val="ru-RU" w:eastAsia="ru-RU"/>
        </w:rPr>
        <w:t xml:space="preserve">пределите, является ли следующие смеси буферными. </w:t>
      </w:r>
    </w:p>
    <w:tbl>
      <w:tblPr>
        <w:tblW w:w="0" w:type="auto"/>
        <w:jc w:val="center"/>
        <w:tblInd w:w="-1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5"/>
        <w:gridCol w:w="3222"/>
        <w:gridCol w:w="1440"/>
        <w:gridCol w:w="1440"/>
      </w:tblGrid>
      <w:tr w:rsidR="006B4591" w:rsidRPr="00E5732C" w:rsidTr="003C2065">
        <w:trPr>
          <w:jc w:val="center"/>
        </w:trPr>
        <w:tc>
          <w:tcPr>
            <w:tcW w:w="715" w:type="dxa"/>
            <w:shd w:val="clear" w:color="auto" w:fill="auto"/>
          </w:tcPr>
          <w:p w:rsidR="006B4591" w:rsidRPr="00443D9A" w:rsidRDefault="006B4591" w:rsidP="003C2065">
            <w:pPr>
              <w:widowControl w:val="0"/>
              <w:autoSpaceDE w:val="0"/>
              <w:autoSpaceDN w:val="0"/>
              <w:adjustRightInd w:val="0"/>
              <w:spacing w:after="0" w:line="240" w:lineRule="auto"/>
              <w:jc w:val="both"/>
              <w:rPr>
                <w:rFonts w:ascii="Times New Roman" w:hAnsi="Times New Roman" w:cs="Times New Roman"/>
                <w:b/>
                <w:sz w:val="24"/>
                <w:szCs w:val="24"/>
                <w:lang w:val="ru-RU"/>
              </w:rPr>
            </w:pPr>
          </w:p>
        </w:tc>
        <w:tc>
          <w:tcPr>
            <w:tcW w:w="3222" w:type="dxa"/>
            <w:shd w:val="clear" w:color="auto" w:fill="auto"/>
          </w:tcPr>
          <w:p w:rsidR="006B4591" w:rsidRPr="00E5732C" w:rsidRDefault="006B4591" w:rsidP="003C2065">
            <w:pPr>
              <w:widowControl w:val="0"/>
              <w:autoSpaceDE w:val="0"/>
              <w:autoSpaceDN w:val="0"/>
              <w:adjustRightInd w:val="0"/>
              <w:spacing w:after="0" w:line="240" w:lineRule="auto"/>
              <w:jc w:val="both"/>
              <w:rPr>
                <w:rFonts w:ascii="Times New Roman" w:hAnsi="Times New Roman" w:cs="Times New Roman"/>
                <w:b/>
                <w:sz w:val="24"/>
                <w:szCs w:val="24"/>
              </w:rPr>
            </w:pPr>
            <w:r w:rsidRPr="00E5732C">
              <w:rPr>
                <w:rFonts w:ascii="Times New Roman" w:hAnsi="Times New Roman" w:cs="Times New Roman"/>
                <w:b/>
                <w:sz w:val="24"/>
                <w:szCs w:val="24"/>
              </w:rPr>
              <w:t>Смеси растворов</w:t>
            </w:r>
          </w:p>
        </w:tc>
        <w:tc>
          <w:tcPr>
            <w:tcW w:w="1440" w:type="dxa"/>
            <w:shd w:val="clear" w:color="auto" w:fill="auto"/>
          </w:tcPr>
          <w:p w:rsidR="006B4591" w:rsidRPr="00E5732C" w:rsidRDefault="006B4591" w:rsidP="003C2065">
            <w:pPr>
              <w:widowControl w:val="0"/>
              <w:autoSpaceDE w:val="0"/>
              <w:autoSpaceDN w:val="0"/>
              <w:adjustRightInd w:val="0"/>
              <w:spacing w:after="0" w:line="240" w:lineRule="auto"/>
              <w:jc w:val="center"/>
              <w:rPr>
                <w:rFonts w:ascii="Times New Roman" w:hAnsi="Times New Roman" w:cs="Times New Roman"/>
                <w:b/>
                <w:sz w:val="24"/>
                <w:szCs w:val="24"/>
              </w:rPr>
            </w:pPr>
            <w:r w:rsidRPr="00E5732C">
              <w:rPr>
                <w:rFonts w:ascii="Times New Roman" w:hAnsi="Times New Roman" w:cs="Times New Roman"/>
                <w:b/>
                <w:sz w:val="24"/>
                <w:szCs w:val="24"/>
              </w:rPr>
              <w:t>Да</w:t>
            </w:r>
          </w:p>
        </w:tc>
        <w:tc>
          <w:tcPr>
            <w:tcW w:w="1440" w:type="dxa"/>
          </w:tcPr>
          <w:p w:rsidR="006B4591" w:rsidRPr="00E5732C" w:rsidRDefault="006B4591" w:rsidP="003C2065">
            <w:pPr>
              <w:widowControl w:val="0"/>
              <w:autoSpaceDE w:val="0"/>
              <w:autoSpaceDN w:val="0"/>
              <w:adjustRightInd w:val="0"/>
              <w:spacing w:after="0" w:line="240" w:lineRule="auto"/>
              <w:jc w:val="center"/>
              <w:rPr>
                <w:rFonts w:ascii="Times New Roman" w:hAnsi="Times New Roman" w:cs="Times New Roman"/>
                <w:b/>
                <w:sz w:val="24"/>
                <w:szCs w:val="24"/>
              </w:rPr>
            </w:pPr>
            <w:r w:rsidRPr="00E5732C">
              <w:rPr>
                <w:rFonts w:ascii="Times New Roman" w:hAnsi="Times New Roman" w:cs="Times New Roman"/>
                <w:b/>
                <w:sz w:val="24"/>
                <w:szCs w:val="24"/>
              </w:rPr>
              <w:t>Нет</w:t>
            </w:r>
          </w:p>
        </w:tc>
      </w:tr>
      <w:tr w:rsidR="006B4591" w:rsidRPr="00E5732C" w:rsidTr="003C2065">
        <w:trPr>
          <w:jc w:val="center"/>
        </w:trPr>
        <w:tc>
          <w:tcPr>
            <w:tcW w:w="715" w:type="dxa"/>
            <w:shd w:val="clear" w:color="auto" w:fill="auto"/>
          </w:tcPr>
          <w:p w:rsidR="006B4591" w:rsidRPr="00E5732C" w:rsidRDefault="006B4591" w:rsidP="003C2065">
            <w:pPr>
              <w:widowControl w:val="0"/>
              <w:autoSpaceDE w:val="0"/>
              <w:autoSpaceDN w:val="0"/>
              <w:adjustRightInd w:val="0"/>
              <w:spacing w:after="0" w:line="240" w:lineRule="auto"/>
              <w:jc w:val="both"/>
              <w:rPr>
                <w:rFonts w:ascii="Times New Roman" w:hAnsi="Times New Roman" w:cs="Times New Roman"/>
                <w:b/>
                <w:sz w:val="24"/>
                <w:szCs w:val="24"/>
              </w:rPr>
            </w:pPr>
            <w:r w:rsidRPr="00E5732C">
              <w:rPr>
                <w:rFonts w:ascii="Times New Roman" w:hAnsi="Times New Roman" w:cs="Times New Roman"/>
                <w:b/>
                <w:sz w:val="24"/>
                <w:szCs w:val="24"/>
              </w:rPr>
              <w:t>A</w:t>
            </w:r>
          </w:p>
        </w:tc>
        <w:tc>
          <w:tcPr>
            <w:tcW w:w="3222" w:type="dxa"/>
            <w:shd w:val="clear" w:color="auto" w:fill="auto"/>
          </w:tcPr>
          <w:p w:rsidR="006B4591" w:rsidRPr="00E5732C" w:rsidRDefault="006B4591" w:rsidP="003C2065">
            <w:pPr>
              <w:widowControl w:val="0"/>
              <w:autoSpaceDE w:val="0"/>
              <w:autoSpaceDN w:val="0"/>
              <w:adjustRightInd w:val="0"/>
              <w:spacing w:after="0" w:line="240" w:lineRule="auto"/>
              <w:jc w:val="both"/>
              <w:rPr>
                <w:rFonts w:ascii="Times New Roman" w:hAnsi="Times New Roman" w:cs="Times New Roman"/>
                <w:bCs/>
                <w:sz w:val="24"/>
                <w:szCs w:val="24"/>
              </w:rPr>
            </w:pPr>
            <w:r w:rsidRPr="00E5732C">
              <w:rPr>
                <w:rFonts w:ascii="Times New Roman" w:hAnsi="Times New Roman" w:cs="Times New Roman"/>
                <w:bCs/>
                <w:sz w:val="24"/>
                <w:szCs w:val="24"/>
              </w:rPr>
              <w:t>HCl + H</w:t>
            </w:r>
            <w:r w:rsidRPr="00E5732C">
              <w:rPr>
                <w:rFonts w:ascii="Times New Roman" w:hAnsi="Times New Roman" w:cs="Times New Roman"/>
                <w:bCs/>
                <w:sz w:val="24"/>
                <w:szCs w:val="24"/>
                <w:vertAlign w:val="subscript"/>
              </w:rPr>
              <w:t>2</w:t>
            </w:r>
            <w:r w:rsidRPr="00E5732C">
              <w:rPr>
                <w:rFonts w:ascii="Times New Roman" w:hAnsi="Times New Roman" w:cs="Times New Roman"/>
                <w:bCs/>
                <w:sz w:val="24"/>
                <w:szCs w:val="24"/>
              </w:rPr>
              <w:t>SO</w:t>
            </w:r>
            <w:r w:rsidRPr="00E5732C">
              <w:rPr>
                <w:rFonts w:ascii="Times New Roman" w:hAnsi="Times New Roman" w:cs="Times New Roman"/>
                <w:bCs/>
                <w:sz w:val="24"/>
                <w:szCs w:val="24"/>
                <w:vertAlign w:val="subscript"/>
              </w:rPr>
              <w:t>4</w:t>
            </w:r>
          </w:p>
        </w:tc>
        <w:tc>
          <w:tcPr>
            <w:tcW w:w="1440" w:type="dxa"/>
            <w:shd w:val="clear" w:color="auto" w:fill="auto"/>
          </w:tcPr>
          <w:p w:rsidR="006B4591" w:rsidRPr="00E5732C" w:rsidRDefault="006B4591" w:rsidP="003C2065">
            <w:pPr>
              <w:widowControl w:val="0"/>
              <w:autoSpaceDE w:val="0"/>
              <w:autoSpaceDN w:val="0"/>
              <w:adjustRightInd w:val="0"/>
              <w:spacing w:after="0" w:line="240" w:lineRule="auto"/>
              <w:jc w:val="both"/>
              <w:rPr>
                <w:rFonts w:ascii="Times New Roman" w:hAnsi="Times New Roman" w:cs="Times New Roman"/>
                <w:bCs/>
                <w:sz w:val="24"/>
                <w:szCs w:val="24"/>
              </w:rPr>
            </w:pPr>
          </w:p>
        </w:tc>
        <w:tc>
          <w:tcPr>
            <w:tcW w:w="1440" w:type="dxa"/>
          </w:tcPr>
          <w:p w:rsidR="006B4591" w:rsidRPr="00E5732C" w:rsidRDefault="006B4591" w:rsidP="003C2065">
            <w:pPr>
              <w:widowControl w:val="0"/>
              <w:autoSpaceDE w:val="0"/>
              <w:autoSpaceDN w:val="0"/>
              <w:adjustRightInd w:val="0"/>
              <w:spacing w:after="0" w:line="240" w:lineRule="auto"/>
              <w:jc w:val="both"/>
              <w:rPr>
                <w:rFonts w:ascii="Times New Roman" w:hAnsi="Times New Roman" w:cs="Times New Roman"/>
                <w:bCs/>
                <w:sz w:val="24"/>
                <w:szCs w:val="24"/>
              </w:rPr>
            </w:pPr>
          </w:p>
        </w:tc>
      </w:tr>
      <w:tr w:rsidR="006B4591" w:rsidRPr="00E5732C" w:rsidTr="003C2065">
        <w:trPr>
          <w:jc w:val="center"/>
        </w:trPr>
        <w:tc>
          <w:tcPr>
            <w:tcW w:w="715" w:type="dxa"/>
            <w:shd w:val="clear" w:color="auto" w:fill="auto"/>
          </w:tcPr>
          <w:p w:rsidR="006B4591" w:rsidRPr="00E5732C" w:rsidRDefault="006B4591" w:rsidP="003C2065">
            <w:pPr>
              <w:widowControl w:val="0"/>
              <w:autoSpaceDE w:val="0"/>
              <w:autoSpaceDN w:val="0"/>
              <w:adjustRightInd w:val="0"/>
              <w:spacing w:after="0" w:line="240" w:lineRule="auto"/>
              <w:jc w:val="both"/>
              <w:rPr>
                <w:rFonts w:ascii="Times New Roman" w:hAnsi="Times New Roman" w:cs="Times New Roman"/>
                <w:b/>
                <w:sz w:val="24"/>
                <w:szCs w:val="24"/>
              </w:rPr>
            </w:pPr>
            <w:r w:rsidRPr="00E5732C">
              <w:rPr>
                <w:rFonts w:ascii="Times New Roman" w:hAnsi="Times New Roman" w:cs="Times New Roman"/>
                <w:b/>
                <w:sz w:val="24"/>
                <w:szCs w:val="24"/>
              </w:rPr>
              <w:t>B</w:t>
            </w:r>
          </w:p>
        </w:tc>
        <w:tc>
          <w:tcPr>
            <w:tcW w:w="3222" w:type="dxa"/>
            <w:shd w:val="clear" w:color="auto" w:fill="auto"/>
          </w:tcPr>
          <w:p w:rsidR="006B4591" w:rsidRPr="00E5732C" w:rsidRDefault="006B4591" w:rsidP="003C2065">
            <w:pPr>
              <w:widowControl w:val="0"/>
              <w:autoSpaceDE w:val="0"/>
              <w:autoSpaceDN w:val="0"/>
              <w:adjustRightInd w:val="0"/>
              <w:spacing w:after="0" w:line="240" w:lineRule="auto"/>
              <w:jc w:val="both"/>
              <w:rPr>
                <w:rFonts w:ascii="Times New Roman" w:hAnsi="Times New Roman" w:cs="Times New Roman"/>
                <w:bCs/>
                <w:sz w:val="24"/>
                <w:szCs w:val="24"/>
              </w:rPr>
            </w:pPr>
            <w:r w:rsidRPr="00E5732C">
              <w:rPr>
                <w:rFonts w:ascii="Times New Roman" w:hAnsi="Times New Roman" w:cs="Times New Roman"/>
                <w:bCs/>
                <w:sz w:val="24"/>
                <w:szCs w:val="24"/>
              </w:rPr>
              <w:t>HF + H</w:t>
            </w:r>
            <w:r w:rsidRPr="00E5732C">
              <w:rPr>
                <w:rFonts w:ascii="Times New Roman" w:hAnsi="Times New Roman" w:cs="Times New Roman"/>
                <w:bCs/>
                <w:sz w:val="24"/>
                <w:szCs w:val="24"/>
                <w:vertAlign w:val="subscript"/>
              </w:rPr>
              <w:t>2</w:t>
            </w:r>
            <w:r w:rsidRPr="00E5732C">
              <w:rPr>
                <w:rFonts w:ascii="Times New Roman" w:hAnsi="Times New Roman" w:cs="Times New Roman"/>
                <w:bCs/>
                <w:sz w:val="24"/>
                <w:szCs w:val="24"/>
              </w:rPr>
              <w:t>O</w:t>
            </w:r>
          </w:p>
        </w:tc>
        <w:tc>
          <w:tcPr>
            <w:tcW w:w="1440" w:type="dxa"/>
            <w:shd w:val="clear" w:color="auto" w:fill="auto"/>
          </w:tcPr>
          <w:p w:rsidR="006B4591" w:rsidRPr="00E5732C" w:rsidRDefault="006B4591" w:rsidP="003C2065">
            <w:pPr>
              <w:widowControl w:val="0"/>
              <w:autoSpaceDE w:val="0"/>
              <w:autoSpaceDN w:val="0"/>
              <w:adjustRightInd w:val="0"/>
              <w:spacing w:after="0" w:line="240" w:lineRule="auto"/>
              <w:jc w:val="both"/>
              <w:rPr>
                <w:rFonts w:ascii="Times New Roman" w:hAnsi="Times New Roman" w:cs="Times New Roman"/>
                <w:bCs/>
                <w:sz w:val="24"/>
                <w:szCs w:val="24"/>
              </w:rPr>
            </w:pPr>
          </w:p>
        </w:tc>
        <w:tc>
          <w:tcPr>
            <w:tcW w:w="1440" w:type="dxa"/>
          </w:tcPr>
          <w:p w:rsidR="006B4591" w:rsidRPr="00E5732C" w:rsidRDefault="006B4591" w:rsidP="003C2065">
            <w:pPr>
              <w:widowControl w:val="0"/>
              <w:autoSpaceDE w:val="0"/>
              <w:autoSpaceDN w:val="0"/>
              <w:adjustRightInd w:val="0"/>
              <w:spacing w:after="0" w:line="240" w:lineRule="auto"/>
              <w:jc w:val="both"/>
              <w:rPr>
                <w:rFonts w:ascii="Times New Roman" w:hAnsi="Times New Roman" w:cs="Times New Roman"/>
                <w:bCs/>
                <w:sz w:val="24"/>
                <w:szCs w:val="24"/>
              </w:rPr>
            </w:pPr>
          </w:p>
        </w:tc>
      </w:tr>
      <w:tr w:rsidR="006B4591" w:rsidRPr="00E5732C" w:rsidTr="003C2065">
        <w:trPr>
          <w:jc w:val="center"/>
        </w:trPr>
        <w:tc>
          <w:tcPr>
            <w:tcW w:w="715" w:type="dxa"/>
            <w:shd w:val="clear" w:color="auto" w:fill="auto"/>
          </w:tcPr>
          <w:p w:rsidR="006B4591" w:rsidRPr="00E5732C" w:rsidRDefault="006B4591" w:rsidP="003C2065">
            <w:pPr>
              <w:widowControl w:val="0"/>
              <w:autoSpaceDE w:val="0"/>
              <w:autoSpaceDN w:val="0"/>
              <w:adjustRightInd w:val="0"/>
              <w:spacing w:after="0" w:line="240" w:lineRule="auto"/>
              <w:jc w:val="both"/>
              <w:rPr>
                <w:rFonts w:ascii="Times New Roman" w:hAnsi="Times New Roman" w:cs="Times New Roman"/>
                <w:b/>
                <w:sz w:val="24"/>
                <w:szCs w:val="24"/>
              </w:rPr>
            </w:pPr>
            <w:r w:rsidRPr="00E5732C">
              <w:rPr>
                <w:rFonts w:ascii="Times New Roman" w:hAnsi="Times New Roman" w:cs="Times New Roman"/>
                <w:b/>
                <w:sz w:val="24"/>
                <w:szCs w:val="24"/>
              </w:rPr>
              <w:t>C</w:t>
            </w:r>
          </w:p>
        </w:tc>
        <w:tc>
          <w:tcPr>
            <w:tcW w:w="3222" w:type="dxa"/>
            <w:shd w:val="clear" w:color="auto" w:fill="auto"/>
          </w:tcPr>
          <w:p w:rsidR="006B4591" w:rsidRPr="00E5732C" w:rsidRDefault="006B4591" w:rsidP="003C2065">
            <w:pPr>
              <w:widowControl w:val="0"/>
              <w:autoSpaceDE w:val="0"/>
              <w:autoSpaceDN w:val="0"/>
              <w:adjustRightInd w:val="0"/>
              <w:spacing w:after="0" w:line="240" w:lineRule="auto"/>
              <w:jc w:val="both"/>
              <w:rPr>
                <w:rFonts w:ascii="Times New Roman" w:hAnsi="Times New Roman" w:cs="Times New Roman"/>
                <w:bCs/>
                <w:color w:val="FF0000"/>
                <w:sz w:val="24"/>
                <w:szCs w:val="24"/>
              </w:rPr>
            </w:pPr>
            <w:r w:rsidRPr="00E5732C">
              <w:rPr>
                <w:rFonts w:ascii="Times New Roman" w:hAnsi="Times New Roman" w:cs="Times New Roman"/>
                <w:bCs/>
                <w:color w:val="FF0000"/>
                <w:sz w:val="24"/>
                <w:szCs w:val="24"/>
              </w:rPr>
              <w:t>HF + NaF</w:t>
            </w:r>
          </w:p>
        </w:tc>
        <w:tc>
          <w:tcPr>
            <w:tcW w:w="1440" w:type="dxa"/>
            <w:shd w:val="clear" w:color="auto" w:fill="auto"/>
          </w:tcPr>
          <w:p w:rsidR="006B4591" w:rsidRPr="00E5732C" w:rsidRDefault="006B4591" w:rsidP="003C2065">
            <w:pPr>
              <w:widowControl w:val="0"/>
              <w:autoSpaceDE w:val="0"/>
              <w:autoSpaceDN w:val="0"/>
              <w:adjustRightInd w:val="0"/>
              <w:spacing w:after="0" w:line="240" w:lineRule="auto"/>
              <w:jc w:val="both"/>
              <w:rPr>
                <w:rFonts w:ascii="Times New Roman" w:hAnsi="Times New Roman" w:cs="Times New Roman"/>
                <w:bCs/>
                <w:sz w:val="24"/>
                <w:szCs w:val="24"/>
              </w:rPr>
            </w:pPr>
          </w:p>
        </w:tc>
        <w:tc>
          <w:tcPr>
            <w:tcW w:w="1440" w:type="dxa"/>
          </w:tcPr>
          <w:p w:rsidR="006B4591" w:rsidRPr="00E5732C" w:rsidRDefault="006B4591" w:rsidP="003C2065">
            <w:pPr>
              <w:widowControl w:val="0"/>
              <w:autoSpaceDE w:val="0"/>
              <w:autoSpaceDN w:val="0"/>
              <w:adjustRightInd w:val="0"/>
              <w:spacing w:after="0" w:line="240" w:lineRule="auto"/>
              <w:jc w:val="both"/>
              <w:rPr>
                <w:rFonts w:ascii="Times New Roman" w:hAnsi="Times New Roman" w:cs="Times New Roman"/>
                <w:bCs/>
                <w:sz w:val="24"/>
                <w:szCs w:val="24"/>
              </w:rPr>
            </w:pPr>
          </w:p>
        </w:tc>
      </w:tr>
      <w:tr w:rsidR="006B4591" w:rsidRPr="00E5732C" w:rsidTr="003C2065">
        <w:trPr>
          <w:jc w:val="center"/>
        </w:trPr>
        <w:tc>
          <w:tcPr>
            <w:tcW w:w="715" w:type="dxa"/>
            <w:shd w:val="clear" w:color="auto" w:fill="auto"/>
          </w:tcPr>
          <w:p w:rsidR="006B4591" w:rsidRPr="00E5732C" w:rsidRDefault="006B4591" w:rsidP="003C2065">
            <w:pPr>
              <w:widowControl w:val="0"/>
              <w:autoSpaceDE w:val="0"/>
              <w:autoSpaceDN w:val="0"/>
              <w:adjustRightInd w:val="0"/>
              <w:spacing w:after="0" w:line="240" w:lineRule="auto"/>
              <w:jc w:val="both"/>
              <w:rPr>
                <w:rFonts w:ascii="Times New Roman" w:hAnsi="Times New Roman" w:cs="Times New Roman"/>
                <w:b/>
                <w:sz w:val="24"/>
                <w:szCs w:val="24"/>
              </w:rPr>
            </w:pPr>
            <w:r w:rsidRPr="00E5732C">
              <w:rPr>
                <w:rFonts w:ascii="Times New Roman" w:hAnsi="Times New Roman" w:cs="Times New Roman"/>
                <w:b/>
                <w:sz w:val="24"/>
                <w:szCs w:val="24"/>
              </w:rPr>
              <w:t>D</w:t>
            </w:r>
          </w:p>
        </w:tc>
        <w:tc>
          <w:tcPr>
            <w:tcW w:w="3222" w:type="dxa"/>
            <w:shd w:val="clear" w:color="auto" w:fill="auto"/>
          </w:tcPr>
          <w:p w:rsidR="006B4591" w:rsidRPr="00E5732C" w:rsidRDefault="006B4591" w:rsidP="003C2065">
            <w:pPr>
              <w:widowControl w:val="0"/>
              <w:autoSpaceDE w:val="0"/>
              <w:autoSpaceDN w:val="0"/>
              <w:adjustRightInd w:val="0"/>
              <w:spacing w:after="0" w:line="240" w:lineRule="auto"/>
              <w:jc w:val="both"/>
              <w:rPr>
                <w:rFonts w:ascii="Times New Roman" w:hAnsi="Times New Roman" w:cs="Times New Roman"/>
                <w:bCs/>
                <w:sz w:val="24"/>
                <w:szCs w:val="24"/>
              </w:rPr>
            </w:pPr>
            <w:r w:rsidRPr="00E5732C">
              <w:rPr>
                <w:rFonts w:ascii="Times New Roman" w:hAnsi="Times New Roman" w:cs="Times New Roman"/>
                <w:bCs/>
                <w:sz w:val="24"/>
                <w:szCs w:val="24"/>
              </w:rPr>
              <w:t>HF + избыток NaOH</w:t>
            </w:r>
          </w:p>
        </w:tc>
        <w:tc>
          <w:tcPr>
            <w:tcW w:w="1440" w:type="dxa"/>
            <w:shd w:val="clear" w:color="auto" w:fill="auto"/>
          </w:tcPr>
          <w:p w:rsidR="006B4591" w:rsidRPr="00E5732C" w:rsidRDefault="006B4591" w:rsidP="003C2065">
            <w:pPr>
              <w:widowControl w:val="0"/>
              <w:autoSpaceDE w:val="0"/>
              <w:autoSpaceDN w:val="0"/>
              <w:adjustRightInd w:val="0"/>
              <w:spacing w:after="0" w:line="240" w:lineRule="auto"/>
              <w:jc w:val="both"/>
              <w:rPr>
                <w:rFonts w:ascii="Times New Roman" w:hAnsi="Times New Roman" w:cs="Times New Roman"/>
                <w:bCs/>
                <w:sz w:val="24"/>
                <w:szCs w:val="24"/>
              </w:rPr>
            </w:pPr>
          </w:p>
        </w:tc>
        <w:tc>
          <w:tcPr>
            <w:tcW w:w="1440" w:type="dxa"/>
          </w:tcPr>
          <w:p w:rsidR="006B4591" w:rsidRPr="00E5732C" w:rsidRDefault="006B4591" w:rsidP="003C2065">
            <w:pPr>
              <w:widowControl w:val="0"/>
              <w:autoSpaceDE w:val="0"/>
              <w:autoSpaceDN w:val="0"/>
              <w:adjustRightInd w:val="0"/>
              <w:spacing w:after="0" w:line="240" w:lineRule="auto"/>
              <w:jc w:val="both"/>
              <w:rPr>
                <w:rFonts w:ascii="Times New Roman" w:hAnsi="Times New Roman" w:cs="Times New Roman"/>
                <w:bCs/>
                <w:sz w:val="24"/>
                <w:szCs w:val="24"/>
              </w:rPr>
            </w:pPr>
          </w:p>
        </w:tc>
      </w:tr>
      <w:tr w:rsidR="006B4591" w:rsidRPr="00E5732C" w:rsidTr="003C2065">
        <w:trPr>
          <w:jc w:val="center"/>
        </w:trPr>
        <w:tc>
          <w:tcPr>
            <w:tcW w:w="715" w:type="dxa"/>
            <w:shd w:val="clear" w:color="auto" w:fill="auto"/>
          </w:tcPr>
          <w:p w:rsidR="006B4591" w:rsidRPr="00E5732C" w:rsidRDefault="006B4591" w:rsidP="003C2065">
            <w:pPr>
              <w:widowControl w:val="0"/>
              <w:autoSpaceDE w:val="0"/>
              <w:autoSpaceDN w:val="0"/>
              <w:adjustRightInd w:val="0"/>
              <w:spacing w:after="0" w:line="240" w:lineRule="auto"/>
              <w:jc w:val="both"/>
              <w:rPr>
                <w:rFonts w:ascii="Times New Roman" w:hAnsi="Times New Roman" w:cs="Times New Roman"/>
                <w:b/>
                <w:sz w:val="24"/>
                <w:szCs w:val="24"/>
              </w:rPr>
            </w:pPr>
            <w:r w:rsidRPr="00E5732C">
              <w:rPr>
                <w:rFonts w:ascii="Times New Roman" w:hAnsi="Times New Roman" w:cs="Times New Roman"/>
                <w:b/>
                <w:sz w:val="24"/>
                <w:szCs w:val="24"/>
              </w:rPr>
              <w:t>E</w:t>
            </w:r>
          </w:p>
        </w:tc>
        <w:tc>
          <w:tcPr>
            <w:tcW w:w="3222" w:type="dxa"/>
            <w:shd w:val="clear" w:color="auto" w:fill="auto"/>
          </w:tcPr>
          <w:p w:rsidR="006B4591" w:rsidRPr="00E5732C" w:rsidRDefault="006B4591" w:rsidP="003C2065">
            <w:pPr>
              <w:widowControl w:val="0"/>
              <w:autoSpaceDE w:val="0"/>
              <w:autoSpaceDN w:val="0"/>
              <w:adjustRightInd w:val="0"/>
              <w:spacing w:after="0" w:line="240" w:lineRule="auto"/>
              <w:jc w:val="both"/>
              <w:rPr>
                <w:rFonts w:ascii="Times New Roman" w:hAnsi="Times New Roman" w:cs="Times New Roman"/>
                <w:bCs/>
                <w:sz w:val="24"/>
                <w:szCs w:val="24"/>
              </w:rPr>
            </w:pPr>
            <w:r w:rsidRPr="00E5732C">
              <w:rPr>
                <w:rFonts w:ascii="Times New Roman" w:hAnsi="Times New Roman" w:cs="Times New Roman"/>
                <w:bCs/>
                <w:sz w:val="24"/>
                <w:szCs w:val="24"/>
              </w:rPr>
              <w:t>HCl + избыток NaOH</w:t>
            </w:r>
          </w:p>
        </w:tc>
        <w:tc>
          <w:tcPr>
            <w:tcW w:w="1440" w:type="dxa"/>
            <w:shd w:val="clear" w:color="auto" w:fill="auto"/>
          </w:tcPr>
          <w:p w:rsidR="006B4591" w:rsidRPr="00E5732C" w:rsidRDefault="006B4591" w:rsidP="003C2065">
            <w:pPr>
              <w:widowControl w:val="0"/>
              <w:autoSpaceDE w:val="0"/>
              <w:autoSpaceDN w:val="0"/>
              <w:adjustRightInd w:val="0"/>
              <w:spacing w:after="0" w:line="240" w:lineRule="auto"/>
              <w:jc w:val="both"/>
              <w:rPr>
                <w:rFonts w:ascii="Times New Roman" w:hAnsi="Times New Roman" w:cs="Times New Roman"/>
                <w:bCs/>
                <w:sz w:val="24"/>
                <w:szCs w:val="24"/>
              </w:rPr>
            </w:pPr>
          </w:p>
        </w:tc>
        <w:tc>
          <w:tcPr>
            <w:tcW w:w="1440" w:type="dxa"/>
          </w:tcPr>
          <w:p w:rsidR="006B4591" w:rsidRPr="00E5732C" w:rsidRDefault="006B4591" w:rsidP="003C2065">
            <w:pPr>
              <w:widowControl w:val="0"/>
              <w:autoSpaceDE w:val="0"/>
              <w:autoSpaceDN w:val="0"/>
              <w:adjustRightInd w:val="0"/>
              <w:spacing w:after="0" w:line="240" w:lineRule="auto"/>
              <w:jc w:val="both"/>
              <w:rPr>
                <w:rFonts w:ascii="Times New Roman" w:hAnsi="Times New Roman" w:cs="Times New Roman"/>
                <w:bCs/>
                <w:sz w:val="24"/>
                <w:szCs w:val="24"/>
              </w:rPr>
            </w:pPr>
          </w:p>
        </w:tc>
      </w:tr>
    </w:tbl>
    <w:p w:rsidR="006B4591" w:rsidRPr="00E5732C" w:rsidRDefault="006B4591" w:rsidP="006B4591">
      <w:pPr>
        <w:widowControl w:val="0"/>
        <w:autoSpaceDE w:val="0"/>
        <w:autoSpaceDN w:val="0"/>
        <w:adjustRightInd w:val="0"/>
        <w:spacing w:after="0" w:line="240" w:lineRule="auto"/>
        <w:jc w:val="right"/>
        <w:rPr>
          <w:rFonts w:ascii="Times New Roman" w:hAnsi="Times New Roman" w:cs="Times New Roman"/>
          <w:b/>
          <w:sz w:val="24"/>
          <w:szCs w:val="24"/>
        </w:rPr>
      </w:pPr>
      <w:r w:rsidRPr="00E5732C">
        <w:rPr>
          <w:rFonts w:ascii="Times New Roman" w:hAnsi="Times New Roman" w:cs="Times New Roman"/>
          <w:b/>
          <w:sz w:val="24"/>
          <w:szCs w:val="24"/>
        </w:rPr>
        <w:t>(0.5 балла)</w:t>
      </w:r>
    </w:p>
    <w:p w:rsidR="00443D9A" w:rsidRDefault="006B4591" w:rsidP="006B4591">
      <w:pPr>
        <w:widowControl w:val="0"/>
        <w:autoSpaceDE w:val="0"/>
        <w:autoSpaceDN w:val="0"/>
        <w:adjustRightInd w:val="0"/>
        <w:spacing w:after="0" w:line="240" w:lineRule="auto"/>
        <w:rPr>
          <w:rFonts w:ascii="Times New Roman" w:hAnsi="Times New Roman" w:cs="Times New Roman"/>
          <w:bCs/>
          <w:lang w:val="ru-RU"/>
        </w:rPr>
      </w:pPr>
      <w:r w:rsidRPr="006B4591">
        <w:rPr>
          <w:rFonts w:ascii="Times New Roman" w:hAnsi="Times New Roman" w:cs="Times New Roman"/>
          <w:b/>
          <w:sz w:val="24"/>
          <w:szCs w:val="24"/>
          <w:lang w:val="ru-RU"/>
        </w:rPr>
        <w:t>1.6</w:t>
      </w:r>
      <w:proofErr w:type="gramStart"/>
      <w:r w:rsidRPr="006B4591">
        <w:rPr>
          <w:rFonts w:ascii="Times New Roman" w:hAnsi="Times New Roman" w:cs="Times New Roman"/>
          <w:bCs/>
          <w:sz w:val="24"/>
          <w:szCs w:val="24"/>
          <w:lang w:val="ru-RU"/>
        </w:rPr>
        <w:t xml:space="preserve"> С</w:t>
      </w:r>
      <w:proofErr w:type="gramEnd"/>
      <w:r w:rsidRPr="006B4591">
        <w:rPr>
          <w:rFonts w:ascii="Times New Roman" w:hAnsi="Times New Roman" w:cs="Times New Roman"/>
          <w:bCs/>
          <w:sz w:val="24"/>
          <w:szCs w:val="24"/>
          <w:lang w:val="ru-RU"/>
        </w:rPr>
        <w:t>колько ионов Н</w:t>
      </w:r>
      <w:r w:rsidRPr="006B4591">
        <w:rPr>
          <w:rFonts w:ascii="Times New Roman" w:hAnsi="Times New Roman" w:cs="Times New Roman"/>
          <w:bCs/>
          <w:sz w:val="24"/>
          <w:szCs w:val="24"/>
          <w:vertAlign w:val="superscript"/>
          <w:lang w:val="ru-RU"/>
        </w:rPr>
        <w:t xml:space="preserve">+  </w:t>
      </w:r>
      <w:r w:rsidRPr="006B4591">
        <w:rPr>
          <w:rFonts w:ascii="Times New Roman" w:hAnsi="Times New Roman" w:cs="Times New Roman"/>
          <w:bCs/>
          <w:sz w:val="24"/>
          <w:szCs w:val="24"/>
          <w:lang w:val="ru-RU"/>
        </w:rPr>
        <w:t xml:space="preserve">содержится в одной капле чистой воды (0,050 мл)  при температуре 25 </w:t>
      </w:r>
      <w:r w:rsidRPr="006B4591">
        <w:rPr>
          <w:rFonts w:ascii="Times New Roman" w:hAnsi="Times New Roman" w:cs="Times New Roman"/>
          <w:bCs/>
          <w:sz w:val="24"/>
          <w:szCs w:val="24"/>
          <w:vertAlign w:val="superscript"/>
          <w:lang w:val="ru-RU"/>
        </w:rPr>
        <w:t>о</w:t>
      </w:r>
      <w:r w:rsidRPr="006B4591">
        <w:rPr>
          <w:rFonts w:ascii="Times New Roman" w:hAnsi="Times New Roman" w:cs="Times New Roman"/>
          <w:bCs/>
          <w:sz w:val="24"/>
          <w:szCs w:val="24"/>
          <w:lang w:val="ru-RU"/>
        </w:rPr>
        <w:t>С  (плотность воды 1 г∙ см</w:t>
      </w:r>
      <w:r w:rsidRPr="006B4591">
        <w:rPr>
          <w:rFonts w:ascii="Times New Roman" w:hAnsi="Times New Roman" w:cs="Times New Roman"/>
          <w:bCs/>
          <w:sz w:val="24"/>
          <w:szCs w:val="24"/>
          <w:vertAlign w:val="superscript"/>
          <w:lang w:val="ru-RU"/>
        </w:rPr>
        <w:t>-3</w:t>
      </w:r>
      <w:r w:rsidRPr="006B4591">
        <w:rPr>
          <w:rFonts w:ascii="Times New Roman" w:hAnsi="Times New Roman" w:cs="Times New Roman"/>
          <w:bCs/>
          <w:sz w:val="24"/>
          <w:szCs w:val="24"/>
          <w:lang w:val="ru-RU"/>
        </w:rPr>
        <w:t xml:space="preserve">). </w:t>
      </w:r>
      <w:r w:rsidRPr="00207A1C">
        <w:rPr>
          <w:rFonts w:ascii="Times New Roman" w:hAnsi="Times New Roman" w:cs="Times New Roman"/>
          <w:bCs/>
          <w:sz w:val="24"/>
          <w:szCs w:val="24"/>
          <w:lang w:val="ru-RU"/>
        </w:rPr>
        <w:t>Покажите все вычисления.</w:t>
      </w:r>
      <w:r w:rsidRPr="00207A1C">
        <w:rPr>
          <w:rFonts w:ascii="Times New Roman" w:hAnsi="Times New Roman" w:cs="Times New Roman"/>
          <w:bCs/>
          <w:lang w:val="ru-RU"/>
        </w:rPr>
        <w:tab/>
      </w:r>
      <w:r w:rsidRPr="00207A1C">
        <w:rPr>
          <w:rFonts w:ascii="Times New Roman" w:hAnsi="Times New Roman" w:cs="Times New Roman"/>
          <w:bCs/>
          <w:lang w:val="ru-RU"/>
        </w:rPr>
        <w:tab/>
      </w:r>
      <w:r w:rsidRPr="00207A1C">
        <w:rPr>
          <w:rFonts w:ascii="Times New Roman" w:hAnsi="Times New Roman" w:cs="Times New Roman"/>
          <w:bCs/>
          <w:lang w:val="ru-RU"/>
        </w:rPr>
        <w:tab/>
      </w:r>
      <w:r w:rsidRPr="00207A1C">
        <w:rPr>
          <w:rFonts w:ascii="Times New Roman" w:hAnsi="Times New Roman" w:cs="Times New Roman"/>
          <w:bCs/>
          <w:lang w:val="ru-RU"/>
        </w:rPr>
        <w:tab/>
      </w:r>
      <w:r w:rsidRPr="00207A1C">
        <w:rPr>
          <w:rFonts w:ascii="Times New Roman" w:hAnsi="Times New Roman" w:cs="Times New Roman"/>
          <w:bCs/>
          <w:lang w:val="ru-RU"/>
        </w:rPr>
        <w:tab/>
        <w:t xml:space="preserve"> </w:t>
      </w:r>
      <w:r w:rsidRPr="00207A1C">
        <w:rPr>
          <w:rFonts w:ascii="Times New Roman" w:hAnsi="Times New Roman" w:cs="Times New Roman"/>
          <w:b/>
          <w:sz w:val="24"/>
          <w:szCs w:val="24"/>
          <w:lang w:val="ru-RU"/>
        </w:rPr>
        <w:t>(1.0 балл)</w:t>
      </w:r>
      <w:r w:rsidRPr="00207A1C">
        <w:rPr>
          <w:rFonts w:ascii="Times New Roman" w:hAnsi="Times New Roman" w:cs="Times New Roman"/>
          <w:bCs/>
          <w:lang w:val="ru-RU"/>
        </w:rPr>
        <w:tab/>
        <w:t xml:space="preserve">          </w:t>
      </w:r>
      <w:r w:rsidRPr="00207A1C">
        <w:rPr>
          <w:rFonts w:ascii="Times New Roman" w:hAnsi="Times New Roman" w:cs="Times New Roman"/>
          <w:bCs/>
          <w:lang w:val="ru-RU"/>
        </w:rPr>
        <w:tab/>
      </w:r>
      <w:r w:rsidRPr="00207A1C">
        <w:rPr>
          <w:rFonts w:ascii="Times New Roman" w:hAnsi="Times New Roman" w:cs="Times New Roman"/>
          <w:bCs/>
          <w:lang w:val="ru-RU"/>
        </w:rPr>
        <w:tab/>
      </w:r>
      <w:r w:rsidRPr="00207A1C">
        <w:rPr>
          <w:rFonts w:ascii="Times New Roman" w:hAnsi="Times New Roman" w:cs="Times New Roman"/>
          <w:bCs/>
          <w:lang w:val="ru-RU"/>
        </w:rPr>
        <w:tab/>
      </w:r>
      <w:r w:rsidRPr="00207A1C">
        <w:rPr>
          <w:rFonts w:ascii="Times New Roman" w:hAnsi="Times New Roman" w:cs="Times New Roman"/>
          <w:bCs/>
          <w:lang w:val="ru-RU"/>
        </w:rPr>
        <w:tab/>
      </w:r>
      <w:r w:rsidRPr="00207A1C">
        <w:rPr>
          <w:rFonts w:ascii="Times New Roman" w:hAnsi="Times New Roman" w:cs="Times New Roman"/>
          <w:bCs/>
          <w:lang w:val="ru-RU"/>
        </w:rPr>
        <w:tab/>
      </w:r>
      <w:r w:rsidRPr="00207A1C">
        <w:rPr>
          <w:rFonts w:ascii="Times New Roman" w:hAnsi="Times New Roman" w:cs="Times New Roman"/>
          <w:bCs/>
          <w:lang w:val="ru-RU"/>
        </w:rPr>
        <w:tab/>
      </w:r>
    </w:p>
    <w:p w:rsidR="006B4591" w:rsidRPr="00207A1C" w:rsidRDefault="006B4591" w:rsidP="006B4591">
      <w:pPr>
        <w:widowControl w:val="0"/>
        <w:autoSpaceDE w:val="0"/>
        <w:autoSpaceDN w:val="0"/>
        <w:adjustRightInd w:val="0"/>
        <w:spacing w:after="0" w:line="240" w:lineRule="auto"/>
        <w:rPr>
          <w:rFonts w:ascii="Times New Roman" w:hAnsi="Times New Roman" w:cs="Times New Roman"/>
          <w:bCs/>
          <w:sz w:val="24"/>
          <w:szCs w:val="24"/>
          <w:lang w:val="ru-RU"/>
        </w:rPr>
      </w:pPr>
      <w:r w:rsidRPr="00207A1C">
        <w:rPr>
          <w:rFonts w:ascii="Times New Roman" w:hAnsi="Times New Roman" w:cs="Times New Roman"/>
          <w:b/>
          <w:sz w:val="24"/>
          <w:szCs w:val="24"/>
          <w:lang w:val="ru-RU"/>
        </w:rPr>
        <w:t>ВОПРОС  2</w:t>
      </w:r>
    </w:p>
    <w:p w:rsidR="006B4591" w:rsidRPr="006B4591" w:rsidRDefault="006B4591" w:rsidP="006B4591">
      <w:pPr>
        <w:widowControl w:val="0"/>
        <w:autoSpaceDE w:val="0"/>
        <w:autoSpaceDN w:val="0"/>
        <w:adjustRightInd w:val="0"/>
        <w:spacing w:after="0" w:line="240" w:lineRule="auto"/>
        <w:jc w:val="both"/>
        <w:rPr>
          <w:rFonts w:ascii="Times New Roman" w:hAnsi="Times New Roman" w:cs="Times New Roman"/>
          <w:sz w:val="24"/>
          <w:szCs w:val="24"/>
          <w:lang w:val="ru-RU" w:eastAsia="ru-RU"/>
        </w:rPr>
      </w:pPr>
      <w:r w:rsidRPr="006B4591">
        <w:rPr>
          <w:rFonts w:ascii="Times New Roman" w:hAnsi="Times New Roman" w:cs="Times New Roman"/>
          <w:sz w:val="24"/>
          <w:szCs w:val="24"/>
          <w:lang w:val="ru-RU" w:eastAsia="ru-RU"/>
        </w:rPr>
        <w:t xml:space="preserve">Различные неорганические вещества, загрязняющие атмосферу, могут реагировать, образуя кислотные дожди. Один из самых известных примеров - выброс оксидов серы при сжигании газового топлива. Другой источник этих оксидов - производственные процессы, такой как контактный способ производства серной кислоты. </w:t>
      </w:r>
    </w:p>
    <w:p w:rsidR="006B4591" w:rsidRPr="006B4591" w:rsidRDefault="006B4591" w:rsidP="006B4591">
      <w:pPr>
        <w:widowControl w:val="0"/>
        <w:autoSpaceDE w:val="0"/>
        <w:autoSpaceDN w:val="0"/>
        <w:adjustRightInd w:val="0"/>
        <w:spacing w:after="0" w:line="240" w:lineRule="auto"/>
        <w:rPr>
          <w:rFonts w:ascii="Times New Roman" w:hAnsi="Times New Roman" w:cs="Times New Roman"/>
          <w:sz w:val="24"/>
          <w:szCs w:val="24"/>
          <w:lang w:val="ru-RU" w:eastAsia="ru-RU"/>
        </w:rPr>
      </w:pPr>
      <w:r w:rsidRPr="006B4591">
        <w:rPr>
          <w:rFonts w:ascii="Times New Roman" w:hAnsi="Times New Roman" w:cs="Times New Roman"/>
          <w:sz w:val="24"/>
          <w:szCs w:val="24"/>
          <w:lang w:val="ru-RU" w:eastAsia="ru-RU"/>
        </w:rPr>
        <w:t>На 2-ой стадии  контактного способа происходит следующая реакция:</w:t>
      </w:r>
    </w:p>
    <w:p w:rsidR="006B4591" w:rsidRPr="00E5732C" w:rsidRDefault="006B4591" w:rsidP="006B4591">
      <w:pPr>
        <w:widowControl w:val="0"/>
        <w:spacing w:after="0" w:line="240" w:lineRule="auto"/>
        <w:jc w:val="center"/>
        <w:rPr>
          <w:rFonts w:ascii="Times New Roman" w:hAnsi="Times New Roman" w:cs="Times New Roman"/>
          <w:sz w:val="24"/>
          <w:szCs w:val="24"/>
        </w:rPr>
      </w:pPr>
      <w:proofErr w:type="gramStart"/>
      <w:r w:rsidRPr="00E5732C">
        <w:rPr>
          <w:rFonts w:ascii="Times New Roman" w:hAnsi="Times New Roman" w:cs="Times New Roman"/>
          <w:sz w:val="24"/>
          <w:szCs w:val="24"/>
        </w:rPr>
        <w:t>2SO</w:t>
      </w:r>
      <w:r w:rsidRPr="00E5732C">
        <w:rPr>
          <w:rFonts w:ascii="Times New Roman" w:hAnsi="Times New Roman" w:cs="Times New Roman"/>
          <w:sz w:val="24"/>
          <w:szCs w:val="24"/>
          <w:vertAlign w:val="subscript"/>
        </w:rPr>
        <w:t>2</w:t>
      </w:r>
      <w:r w:rsidRPr="00E5732C">
        <w:rPr>
          <w:rFonts w:ascii="Times New Roman" w:hAnsi="Times New Roman" w:cs="Times New Roman"/>
          <w:sz w:val="24"/>
          <w:szCs w:val="24"/>
        </w:rPr>
        <w:t>(</w:t>
      </w:r>
      <w:proofErr w:type="gramEnd"/>
      <w:r w:rsidRPr="00E5732C">
        <w:rPr>
          <w:rFonts w:ascii="Times New Roman" w:hAnsi="Times New Roman" w:cs="Times New Roman"/>
          <w:sz w:val="24"/>
          <w:szCs w:val="24"/>
        </w:rPr>
        <w:t>г.) + O</w:t>
      </w:r>
      <w:r w:rsidRPr="00E5732C">
        <w:rPr>
          <w:rFonts w:ascii="Times New Roman" w:hAnsi="Times New Roman" w:cs="Times New Roman"/>
          <w:sz w:val="24"/>
          <w:szCs w:val="24"/>
          <w:vertAlign w:val="subscript"/>
        </w:rPr>
        <w:t>2</w:t>
      </w:r>
      <w:r w:rsidRPr="00E5732C">
        <w:rPr>
          <w:rFonts w:ascii="Times New Roman" w:hAnsi="Times New Roman" w:cs="Times New Roman"/>
          <w:sz w:val="24"/>
          <w:szCs w:val="24"/>
        </w:rPr>
        <w:t xml:space="preserve">(г.)  </w:t>
      </w:r>
      <w:proofErr w:type="gramStart"/>
      <w:r w:rsidRPr="00E5732C">
        <w:rPr>
          <w:rFonts w:ascii="Times New Roman" w:hAnsi="Lucida Sans Unicode" w:cs="Times New Roman"/>
          <w:sz w:val="24"/>
          <w:szCs w:val="24"/>
        </w:rPr>
        <w:t>⇌</w:t>
      </w:r>
      <w:r w:rsidRPr="00E5732C">
        <w:rPr>
          <w:rFonts w:ascii="Times New Roman" w:hAnsi="Times New Roman" w:cs="Times New Roman"/>
          <w:sz w:val="24"/>
          <w:szCs w:val="24"/>
        </w:rPr>
        <w:t xml:space="preserve">  2SO</w:t>
      </w:r>
      <w:r w:rsidRPr="00E5732C">
        <w:rPr>
          <w:rFonts w:ascii="Times New Roman" w:hAnsi="Times New Roman" w:cs="Times New Roman"/>
          <w:sz w:val="24"/>
          <w:szCs w:val="24"/>
          <w:vertAlign w:val="subscript"/>
        </w:rPr>
        <w:t>3</w:t>
      </w:r>
      <w:proofErr w:type="gramEnd"/>
      <w:r w:rsidRPr="00E5732C">
        <w:rPr>
          <w:rFonts w:ascii="Times New Roman" w:hAnsi="Times New Roman" w:cs="Times New Roman"/>
          <w:sz w:val="24"/>
          <w:szCs w:val="24"/>
        </w:rPr>
        <w:t>(г.)</w:t>
      </w:r>
      <w:r w:rsidRPr="00E5732C">
        <w:rPr>
          <w:rFonts w:ascii="Times New Roman" w:hAnsi="Times New Roman" w:cs="Times New Roman"/>
          <w:sz w:val="24"/>
          <w:szCs w:val="24"/>
        </w:rPr>
        <w:tab/>
      </w:r>
      <w:r w:rsidRPr="00E5732C">
        <w:rPr>
          <w:rFonts w:ascii="Times New Roman" w:hAnsi="Times New Roman" w:cs="Times New Roman"/>
          <w:sz w:val="24"/>
          <w:szCs w:val="24"/>
        </w:rPr>
        <w:tab/>
      </w:r>
      <w:r w:rsidRPr="00E5732C">
        <w:rPr>
          <w:rFonts w:ascii="Times New Roman" w:hAnsi="Times New Roman" w:cs="Times New Roman"/>
          <w:sz w:val="24"/>
          <w:szCs w:val="24"/>
          <w:lang w:val="de-DE"/>
        </w:rPr>
        <w:t>Δ</w:t>
      </w:r>
      <w:r w:rsidRPr="00E5732C">
        <w:rPr>
          <w:rFonts w:ascii="Times New Roman" w:hAnsi="Times New Roman" w:cs="Times New Roman"/>
          <w:sz w:val="24"/>
          <w:szCs w:val="24"/>
        </w:rPr>
        <w:t>H = -197 кДж∙ моль</w:t>
      </w:r>
      <w:r w:rsidRPr="00E5732C">
        <w:rPr>
          <w:rFonts w:ascii="Times New Roman" w:hAnsi="Times New Roman" w:cs="Times New Roman"/>
          <w:sz w:val="24"/>
          <w:szCs w:val="24"/>
          <w:vertAlign w:val="superscript"/>
        </w:rPr>
        <w:t>-1</w:t>
      </w:r>
    </w:p>
    <w:p w:rsidR="006B4591" w:rsidRPr="006B4591" w:rsidRDefault="006B4591" w:rsidP="006B4591">
      <w:pPr>
        <w:widowControl w:val="0"/>
        <w:spacing w:after="0" w:line="240" w:lineRule="auto"/>
        <w:rPr>
          <w:rFonts w:ascii="Times New Roman" w:hAnsi="Times New Roman" w:cs="Times New Roman"/>
          <w:sz w:val="24"/>
          <w:szCs w:val="24"/>
          <w:lang w:val="ru-RU" w:eastAsia="ru-RU"/>
        </w:rPr>
      </w:pPr>
      <w:r w:rsidRPr="006B4591">
        <w:rPr>
          <w:rFonts w:ascii="Times New Roman" w:hAnsi="Times New Roman" w:cs="Times New Roman"/>
          <w:b/>
          <w:bCs/>
          <w:sz w:val="24"/>
          <w:szCs w:val="24"/>
          <w:lang w:val="ru-RU"/>
        </w:rPr>
        <w:t>2.1</w:t>
      </w:r>
      <w:proofErr w:type="gramStart"/>
      <w:r w:rsidRPr="006B4591">
        <w:rPr>
          <w:rFonts w:ascii="Times New Roman" w:hAnsi="Times New Roman" w:cs="Times New Roman"/>
          <w:b/>
          <w:bCs/>
          <w:sz w:val="24"/>
          <w:szCs w:val="24"/>
          <w:lang w:val="ru-RU"/>
        </w:rPr>
        <w:t xml:space="preserve">  </w:t>
      </w:r>
      <w:r w:rsidRPr="006B4591">
        <w:rPr>
          <w:rFonts w:ascii="Times New Roman" w:hAnsi="Times New Roman" w:cs="Times New Roman"/>
          <w:sz w:val="24"/>
          <w:szCs w:val="24"/>
          <w:lang w:val="ru-RU" w:eastAsia="ru-RU"/>
        </w:rPr>
        <w:t>В</w:t>
      </w:r>
      <w:proofErr w:type="gramEnd"/>
      <w:r w:rsidRPr="006B4591">
        <w:rPr>
          <w:rFonts w:ascii="Times New Roman" w:hAnsi="Times New Roman" w:cs="Times New Roman"/>
          <w:sz w:val="24"/>
          <w:szCs w:val="24"/>
          <w:lang w:val="ru-RU" w:eastAsia="ru-RU"/>
        </w:rPr>
        <w:t xml:space="preserve"> частях (</w:t>
      </w:r>
      <w:r w:rsidRPr="00E5732C">
        <w:rPr>
          <w:rFonts w:ascii="Times New Roman" w:hAnsi="Times New Roman" w:cs="Times New Roman"/>
          <w:sz w:val="24"/>
          <w:szCs w:val="24"/>
          <w:lang w:eastAsia="ru-RU"/>
        </w:rPr>
        <w:t>i</w:t>
      </w:r>
      <w:r w:rsidRPr="006B4591">
        <w:rPr>
          <w:rFonts w:ascii="Times New Roman" w:hAnsi="Times New Roman" w:cs="Times New Roman"/>
          <w:sz w:val="24"/>
          <w:szCs w:val="24"/>
          <w:lang w:val="ru-RU" w:eastAsia="ru-RU"/>
        </w:rPr>
        <w:t>) - (</w:t>
      </w:r>
      <w:r w:rsidRPr="00E5732C">
        <w:rPr>
          <w:rFonts w:ascii="Times New Roman" w:hAnsi="Times New Roman" w:cs="Times New Roman"/>
          <w:sz w:val="24"/>
          <w:szCs w:val="24"/>
          <w:lang w:eastAsia="ru-RU"/>
        </w:rPr>
        <w:t>iii</w:t>
      </w:r>
      <w:r w:rsidRPr="006B4591">
        <w:rPr>
          <w:rFonts w:ascii="Times New Roman" w:hAnsi="Times New Roman" w:cs="Times New Roman"/>
          <w:sz w:val="24"/>
          <w:szCs w:val="24"/>
          <w:lang w:val="ru-RU" w:eastAsia="ru-RU"/>
        </w:rPr>
        <w:t>) завершите утверждение, выбрав верный вариант.</w:t>
      </w:r>
    </w:p>
    <w:p w:rsidR="006B4591" w:rsidRPr="006B4591" w:rsidRDefault="006B4591" w:rsidP="006B4591">
      <w:pPr>
        <w:widowControl w:val="0"/>
        <w:autoSpaceDE w:val="0"/>
        <w:autoSpaceDN w:val="0"/>
        <w:adjustRightInd w:val="0"/>
        <w:spacing w:after="0" w:line="240" w:lineRule="auto"/>
        <w:ind w:left="360" w:hanging="840"/>
        <w:rPr>
          <w:rFonts w:ascii="Times New Roman" w:hAnsi="Times New Roman" w:cs="Times New Roman"/>
          <w:sz w:val="24"/>
          <w:szCs w:val="24"/>
          <w:lang w:val="ru-RU" w:eastAsia="ru-RU"/>
        </w:rPr>
      </w:pPr>
      <w:r w:rsidRPr="006B4591">
        <w:rPr>
          <w:rFonts w:ascii="Times New Roman" w:hAnsi="Times New Roman" w:cs="Times New Roman"/>
          <w:lang w:val="ru-RU" w:eastAsia="ru-RU"/>
        </w:rPr>
        <w:tab/>
      </w:r>
      <w:r w:rsidRPr="006B4591">
        <w:rPr>
          <w:rFonts w:ascii="Times New Roman" w:hAnsi="Times New Roman" w:cs="Times New Roman"/>
          <w:sz w:val="24"/>
          <w:szCs w:val="24"/>
          <w:lang w:val="ru-RU" w:eastAsia="ru-RU"/>
        </w:rPr>
        <w:t>(</w:t>
      </w:r>
      <w:r w:rsidRPr="00E5732C">
        <w:rPr>
          <w:rFonts w:ascii="Times New Roman" w:hAnsi="Times New Roman" w:cs="Times New Roman"/>
          <w:sz w:val="24"/>
          <w:szCs w:val="24"/>
          <w:lang w:eastAsia="ru-RU"/>
        </w:rPr>
        <w:t>i</w:t>
      </w:r>
      <w:r w:rsidRPr="006B4591">
        <w:rPr>
          <w:rFonts w:ascii="Times New Roman" w:hAnsi="Times New Roman" w:cs="Times New Roman"/>
          <w:sz w:val="24"/>
          <w:szCs w:val="24"/>
          <w:lang w:val="ru-RU" w:eastAsia="ru-RU"/>
        </w:rPr>
        <w:t>)</w:t>
      </w:r>
      <w:r w:rsidRPr="006B4591">
        <w:rPr>
          <w:rFonts w:ascii="Times New Roman" w:hAnsi="Times New Roman" w:cs="Times New Roman"/>
          <w:sz w:val="24"/>
          <w:szCs w:val="24"/>
          <w:lang w:val="ru-RU" w:eastAsia="ru-RU"/>
        </w:rPr>
        <w:tab/>
        <w:t>Согласно принципу Ле-Шателье смещению равновесия в сторону прямой реакции способствуют:</w:t>
      </w:r>
    </w:p>
    <w:p w:rsidR="006B4591" w:rsidRPr="006B4591" w:rsidRDefault="006B4591" w:rsidP="006B4591">
      <w:pPr>
        <w:widowControl w:val="0"/>
        <w:autoSpaceDE w:val="0"/>
        <w:autoSpaceDN w:val="0"/>
        <w:adjustRightInd w:val="0"/>
        <w:spacing w:after="0" w:line="240" w:lineRule="auto"/>
        <w:ind w:left="840"/>
        <w:rPr>
          <w:rFonts w:ascii="Times New Roman" w:hAnsi="Times New Roman" w:cs="Times New Roman"/>
          <w:sz w:val="24"/>
          <w:szCs w:val="24"/>
          <w:lang w:val="ru-RU" w:eastAsia="ru-RU"/>
        </w:rPr>
      </w:pPr>
      <w:r w:rsidRPr="00E5732C">
        <w:rPr>
          <w:rFonts w:ascii="Times New Roman" w:hAnsi="Times New Roman" w:cs="Times New Roman"/>
          <w:sz w:val="24"/>
          <w:szCs w:val="24"/>
          <w:lang w:eastAsia="ru-RU"/>
        </w:rPr>
        <w:t>A</w:t>
      </w:r>
      <w:r w:rsidRPr="006B4591">
        <w:rPr>
          <w:rFonts w:ascii="Times New Roman" w:hAnsi="Times New Roman" w:cs="Times New Roman"/>
          <w:sz w:val="24"/>
          <w:szCs w:val="24"/>
          <w:lang w:val="ru-RU" w:eastAsia="ru-RU"/>
        </w:rPr>
        <w:t>.</w:t>
      </w:r>
      <w:r w:rsidRPr="006B4591">
        <w:rPr>
          <w:rFonts w:ascii="Times New Roman" w:hAnsi="Times New Roman" w:cs="Times New Roman"/>
          <w:sz w:val="24"/>
          <w:szCs w:val="24"/>
          <w:lang w:val="ru-RU" w:eastAsia="ru-RU"/>
        </w:rPr>
        <w:tab/>
      </w:r>
      <w:r w:rsidRPr="006B4591">
        <w:rPr>
          <w:rFonts w:ascii="Times New Roman" w:hAnsi="Times New Roman" w:cs="Times New Roman"/>
          <w:color w:val="FF0000"/>
          <w:sz w:val="24"/>
          <w:szCs w:val="24"/>
          <w:lang w:val="ru-RU" w:eastAsia="ru-RU"/>
        </w:rPr>
        <w:t>низкая температура и высокое давление</w:t>
      </w:r>
    </w:p>
    <w:p w:rsidR="006B4591" w:rsidRPr="006B4591" w:rsidRDefault="006B4591" w:rsidP="006B4591">
      <w:pPr>
        <w:widowControl w:val="0"/>
        <w:autoSpaceDE w:val="0"/>
        <w:autoSpaceDN w:val="0"/>
        <w:adjustRightInd w:val="0"/>
        <w:spacing w:after="0" w:line="240" w:lineRule="auto"/>
        <w:ind w:left="840"/>
        <w:rPr>
          <w:rFonts w:ascii="Times New Roman" w:hAnsi="Times New Roman" w:cs="Times New Roman"/>
          <w:sz w:val="24"/>
          <w:szCs w:val="24"/>
          <w:lang w:val="ru-RU" w:eastAsia="ru-RU"/>
        </w:rPr>
      </w:pPr>
      <w:r w:rsidRPr="00E5732C">
        <w:rPr>
          <w:rFonts w:ascii="Times New Roman" w:hAnsi="Times New Roman" w:cs="Times New Roman"/>
          <w:sz w:val="24"/>
          <w:szCs w:val="24"/>
          <w:lang w:eastAsia="ru-RU"/>
        </w:rPr>
        <w:t>B</w:t>
      </w:r>
      <w:r w:rsidRPr="006B4591">
        <w:rPr>
          <w:rFonts w:ascii="Times New Roman" w:hAnsi="Times New Roman" w:cs="Times New Roman"/>
          <w:sz w:val="24"/>
          <w:szCs w:val="24"/>
          <w:lang w:val="ru-RU" w:eastAsia="ru-RU"/>
        </w:rPr>
        <w:t>.</w:t>
      </w:r>
      <w:r w:rsidRPr="006B4591">
        <w:rPr>
          <w:rFonts w:ascii="Times New Roman" w:hAnsi="Times New Roman" w:cs="Times New Roman"/>
          <w:sz w:val="24"/>
          <w:szCs w:val="24"/>
          <w:lang w:val="ru-RU" w:eastAsia="ru-RU"/>
        </w:rPr>
        <w:tab/>
        <w:t>низкая температура и низкое давление</w:t>
      </w:r>
    </w:p>
    <w:p w:rsidR="006B4591" w:rsidRPr="006B4591" w:rsidRDefault="006B4591" w:rsidP="006B4591">
      <w:pPr>
        <w:widowControl w:val="0"/>
        <w:autoSpaceDE w:val="0"/>
        <w:autoSpaceDN w:val="0"/>
        <w:adjustRightInd w:val="0"/>
        <w:spacing w:after="0" w:line="240" w:lineRule="auto"/>
        <w:ind w:left="840"/>
        <w:rPr>
          <w:rFonts w:ascii="Times New Roman" w:hAnsi="Times New Roman" w:cs="Times New Roman"/>
          <w:sz w:val="24"/>
          <w:szCs w:val="24"/>
          <w:lang w:val="ru-RU" w:eastAsia="ru-RU"/>
        </w:rPr>
      </w:pPr>
      <w:r w:rsidRPr="00E5732C">
        <w:rPr>
          <w:rFonts w:ascii="Times New Roman" w:hAnsi="Times New Roman" w:cs="Times New Roman"/>
          <w:sz w:val="24"/>
          <w:szCs w:val="24"/>
          <w:lang w:eastAsia="ru-RU"/>
        </w:rPr>
        <w:t>C</w:t>
      </w:r>
      <w:r w:rsidRPr="006B4591">
        <w:rPr>
          <w:rFonts w:ascii="Times New Roman" w:hAnsi="Times New Roman" w:cs="Times New Roman"/>
          <w:sz w:val="24"/>
          <w:szCs w:val="24"/>
          <w:lang w:val="ru-RU" w:eastAsia="ru-RU"/>
        </w:rPr>
        <w:t>.</w:t>
      </w:r>
      <w:r w:rsidRPr="006B4591">
        <w:rPr>
          <w:rFonts w:ascii="Times New Roman" w:hAnsi="Times New Roman" w:cs="Times New Roman"/>
          <w:sz w:val="24"/>
          <w:szCs w:val="24"/>
          <w:lang w:val="ru-RU" w:eastAsia="ru-RU"/>
        </w:rPr>
        <w:tab/>
        <w:t>высокая температура и высокое давление</w:t>
      </w:r>
    </w:p>
    <w:p w:rsidR="006B4591" w:rsidRPr="006B4591" w:rsidRDefault="006B4591" w:rsidP="006B4591">
      <w:pPr>
        <w:widowControl w:val="0"/>
        <w:spacing w:after="0" w:line="240" w:lineRule="auto"/>
        <w:jc w:val="right"/>
        <w:rPr>
          <w:rFonts w:ascii="Times New Roman" w:hAnsi="Times New Roman" w:cs="Times New Roman"/>
          <w:b/>
          <w:bCs/>
          <w:sz w:val="24"/>
          <w:szCs w:val="24"/>
          <w:lang w:val="ru-RU"/>
        </w:rPr>
      </w:pPr>
      <w:r w:rsidRPr="00E5732C">
        <w:rPr>
          <w:rFonts w:ascii="Times New Roman" w:hAnsi="Times New Roman" w:cs="Times New Roman"/>
          <w:sz w:val="24"/>
          <w:szCs w:val="24"/>
          <w:lang w:eastAsia="ru-RU"/>
        </w:rPr>
        <w:t>D</w:t>
      </w:r>
      <w:r w:rsidRPr="006B4591">
        <w:rPr>
          <w:rFonts w:ascii="Times New Roman" w:hAnsi="Times New Roman" w:cs="Times New Roman"/>
          <w:sz w:val="24"/>
          <w:szCs w:val="24"/>
          <w:lang w:val="ru-RU" w:eastAsia="ru-RU"/>
        </w:rPr>
        <w:t>.</w:t>
      </w:r>
      <w:r w:rsidRPr="006B4591">
        <w:rPr>
          <w:rFonts w:ascii="Times New Roman" w:hAnsi="Times New Roman" w:cs="Times New Roman"/>
          <w:sz w:val="24"/>
          <w:szCs w:val="24"/>
          <w:lang w:val="ru-RU" w:eastAsia="ru-RU"/>
        </w:rPr>
        <w:tab/>
        <w:t>высокая температура и низкое давление</w:t>
      </w:r>
      <w:r w:rsidRPr="006B4591">
        <w:rPr>
          <w:rFonts w:ascii="Times New Roman" w:hAnsi="Times New Roman" w:cs="Times New Roman"/>
          <w:sz w:val="24"/>
          <w:szCs w:val="24"/>
          <w:lang w:val="ru-RU" w:eastAsia="ru-RU"/>
        </w:rPr>
        <w:tab/>
      </w:r>
      <w:r w:rsidRPr="006B4591">
        <w:rPr>
          <w:rFonts w:ascii="Times New Roman" w:hAnsi="Times New Roman" w:cs="Times New Roman"/>
          <w:sz w:val="24"/>
          <w:szCs w:val="24"/>
          <w:lang w:val="ru-RU" w:eastAsia="ru-RU"/>
        </w:rPr>
        <w:tab/>
      </w:r>
      <w:r w:rsidRPr="006B4591">
        <w:rPr>
          <w:rFonts w:ascii="Times New Roman" w:hAnsi="Times New Roman" w:cs="Times New Roman"/>
          <w:sz w:val="24"/>
          <w:szCs w:val="24"/>
          <w:lang w:val="ru-RU" w:eastAsia="ru-RU"/>
        </w:rPr>
        <w:tab/>
      </w:r>
      <w:r w:rsidRPr="006B4591">
        <w:rPr>
          <w:rFonts w:ascii="Times New Roman" w:hAnsi="Times New Roman" w:cs="Times New Roman"/>
          <w:sz w:val="24"/>
          <w:szCs w:val="24"/>
          <w:lang w:val="ru-RU" w:eastAsia="ru-RU"/>
        </w:rPr>
        <w:tab/>
      </w:r>
      <w:r w:rsidRPr="006B4591">
        <w:rPr>
          <w:rFonts w:ascii="Times New Roman" w:hAnsi="Times New Roman" w:cs="Times New Roman"/>
          <w:sz w:val="24"/>
          <w:szCs w:val="24"/>
          <w:lang w:val="ru-RU" w:eastAsia="ru-RU"/>
        </w:rPr>
        <w:tab/>
      </w:r>
      <w:r w:rsidRPr="006B4591">
        <w:rPr>
          <w:rFonts w:ascii="Times New Roman" w:hAnsi="Times New Roman" w:cs="Times New Roman"/>
          <w:sz w:val="24"/>
          <w:szCs w:val="24"/>
          <w:lang w:val="ru-RU" w:eastAsia="ru-RU"/>
        </w:rPr>
        <w:tab/>
      </w:r>
      <w:r w:rsidRPr="006B4591">
        <w:rPr>
          <w:rFonts w:ascii="Times New Roman" w:hAnsi="Times New Roman" w:cs="Times New Roman"/>
          <w:b/>
          <w:bCs/>
          <w:sz w:val="24"/>
          <w:szCs w:val="24"/>
          <w:lang w:val="ru-RU"/>
        </w:rPr>
        <w:t>(0.25 балла)</w:t>
      </w:r>
    </w:p>
    <w:p w:rsidR="006B4591" w:rsidRPr="006B4591" w:rsidRDefault="006B4591" w:rsidP="006B4591">
      <w:pPr>
        <w:widowControl w:val="0"/>
        <w:spacing w:after="0" w:line="240" w:lineRule="auto"/>
        <w:rPr>
          <w:rFonts w:ascii="Times New Roman" w:hAnsi="Times New Roman" w:cs="Times New Roman"/>
          <w:sz w:val="24"/>
          <w:szCs w:val="24"/>
          <w:lang w:val="ru-RU" w:eastAsia="ru-RU"/>
        </w:rPr>
      </w:pPr>
      <w:r w:rsidRPr="006B4591">
        <w:rPr>
          <w:rFonts w:ascii="Times New Roman" w:hAnsi="Times New Roman" w:cs="Times New Roman"/>
          <w:sz w:val="24"/>
          <w:szCs w:val="24"/>
          <w:lang w:val="ru-RU"/>
        </w:rPr>
        <w:t>(</w:t>
      </w:r>
      <w:r w:rsidRPr="00E5732C">
        <w:rPr>
          <w:rFonts w:ascii="Times New Roman" w:hAnsi="Times New Roman" w:cs="Times New Roman"/>
          <w:sz w:val="24"/>
          <w:szCs w:val="24"/>
        </w:rPr>
        <w:t>ii</w:t>
      </w:r>
      <w:r w:rsidRPr="006B4591">
        <w:rPr>
          <w:rFonts w:ascii="Times New Roman" w:hAnsi="Times New Roman" w:cs="Times New Roman"/>
          <w:sz w:val="24"/>
          <w:szCs w:val="24"/>
          <w:lang w:val="ru-RU"/>
        </w:rPr>
        <w:t xml:space="preserve">)  </w:t>
      </w:r>
      <w:r w:rsidRPr="006B4591">
        <w:rPr>
          <w:rFonts w:ascii="Times New Roman" w:hAnsi="Times New Roman" w:cs="Times New Roman"/>
          <w:sz w:val="24"/>
          <w:szCs w:val="24"/>
          <w:lang w:val="ru-RU" w:eastAsia="ru-RU"/>
        </w:rPr>
        <w:t>На практике эти условия ограниченно  применимы по следующим причинам:</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0"/>
        <w:gridCol w:w="9168"/>
      </w:tblGrid>
      <w:tr w:rsidR="006B4591" w:rsidRPr="00E5732C" w:rsidTr="003C2065">
        <w:tc>
          <w:tcPr>
            <w:tcW w:w="570" w:type="dxa"/>
            <w:shd w:val="clear" w:color="auto" w:fill="auto"/>
            <w:vAlign w:val="center"/>
          </w:tcPr>
          <w:p w:rsidR="006B4591" w:rsidRPr="00E5732C" w:rsidRDefault="006B4591" w:rsidP="003C2065">
            <w:pPr>
              <w:widowControl w:val="0"/>
              <w:spacing w:after="0" w:line="240" w:lineRule="auto"/>
              <w:jc w:val="center"/>
              <w:rPr>
                <w:rFonts w:ascii="Times New Roman" w:hAnsi="Times New Roman" w:cs="Times New Roman"/>
                <w:b/>
                <w:bCs/>
                <w:sz w:val="24"/>
                <w:szCs w:val="24"/>
              </w:rPr>
            </w:pPr>
            <w:r w:rsidRPr="00E5732C">
              <w:rPr>
                <w:rFonts w:ascii="Times New Roman" w:hAnsi="Times New Roman" w:cs="Times New Roman"/>
                <w:b/>
                <w:bCs/>
                <w:sz w:val="24"/>
                <w:szCs w:val="24"/>
              </w:rPr>
              <w:lastRenderedPageBreak/>
              <w:t>A.</w:t>
            </w:r>
          </w:p>
        </w:tc>
        <w:tc>
          <w:tcPr>
            <w:tcW w:w="9168" w:type="dxa"/>
            <w:shd w:val="clear" w:color="auto" w:fill="auto"/>
          </w:tcPr>
          <w:p w:rsidR="006B4591" w:rsidRPr="00E5732C" w:rsidRDefault="006B4591" w:rsidP="003C2065">
            <w:pPr>
              <w:widowControl w:val="0"/>
              <w:autoSpaceDE w:val="0"/>
              <w:autoSpaceDN w:val="0"/>
              <w:adjustRightInd w:val="0"/>
              <w:spacing w:after="0" w:line="240" w:lineRule="auto"/>
              <w:rPr>
                <w:rFonts w:ascii="Times New Roman" w:hAnsi="Times New Roman" w:cs="Times New Roman"/>
                <w:sz w:val="24"/>
                <w:szCs w:val="24"/>
                <w:lang w:eastAsia="ru-RU"/>
              </w:rPr>
            </w:pPr>
            <w:r w:rsidRPr="006B4591">
              <w:rPr>
                <w:rFonts w:ascii="Times New Roman" w:hAnsi="Times New Roman" w:cs="Times New Roman"/>
                <w:sz w:val="24"/>
                <w:szCs w:val="24"/>
                <w:lang w:val="ru-RU" w:eastAsia="ru-RU"/>
              </w:rPr>
              <w:t xml:space="preserve">При низких температурах реакции замедляются и это экономически не выгодно, поскольку долго устанавливается равновесие. </w:t>
            </w:r>
            <w:r w:rsidRPr="00E5732C">
              <w:rPr>
                <w:rFonts w:ascii="Times New Roman" w:hAnsi="Times New Roman" w:cs="Times New Roman"/>
                <w:sz w:val="24"/>
                <w:szCs w:val="24"/>
                <w:lang w:eastAsia="ru-RU"/>
              </w:rPr>
              <w:t>При высоких давлениях наблюдаются нежелательные побочные реакции.</w:t>
            </w:r>
          </w:p>
        </w:tc>
      </w:tr>
      <w:tr w:rsidR="006B4591" w:rsidRPr="00E5732C" w:rsidTr="003C2065">
        <w:tc>
          <w:tcPr>
            <w:tcW w:w="570" w:type="dxa"/>
            <w:shd w:val="clear" w:color="auto" w:fill="auto"/>
            <w:vAlign w:val="center"/>
          </w:tcPr>
          <w:p w:rsidR="006B4591" w:rsidRPr="00E5732C" w:rsidRDefault="006B4591" w:rsidP="003C2065">
            <w:pPr>
              <w:widowControl w:val="0"/>
              <w:spacing w:after="0" w:line="240" w:lineRule="auto"/>
              <w:jc w:val="center"/>
              <w:rPr>
                <w:rFonts w:ascii="Times New Roman" w:hAnsi="Times New Roman" w:cs="Times New Roman"/>
                <w:b/>
                <w:bCs/>
                <w:sz w:val="24"/>
                <w:szCs w:val="24"/>
              </w:rPr>
            </w:pPr>
            <w:r w:rsidRPr="00E5732C">
              <w:rPr>
                <w:rFonts w:ascii="Times New Roman" w:hAnsi="Times New Roman" w:cs="Times New Roman"/>
                <w:b/>
                <w:bCs/>
                <w:sz w:val="24"/>
                <w:szCs w:val="24"/>
              </w:rPr>
              <w:t>B.</w:t>
            </w:r>
          </w:p>
        </w:tc>
        <w:tc>
          <w:tcPr>
            <w:tcW w:w="9168" w:type="dxa"/>
            <w:shd w:val="clear" w:color="auto" w:fill="auto"/>
          </w:tcPr>
          <w:p w:rsidR="006B4591" w:rsidRPr="00E5732C" w:rsidRDefault="006B4591" w:rsidP="003C2065">
            <w:pPr>
              <w:widowControl w:val="0"/>
              <w:spacing w:after="0" w:line="240" w:lineRule="auto"/>
              <w:rPr>
                <w:rFonts w:ascii="Times New Roman" w:hAnsi="Times New Roman" w:cs="Times New Roman"/>
                <w:sz w:val="24"/>
                <w:szCs w:val="24"/>
              </w:rPr>
            </w:pPr>
            <w:r w:rsidRPr="006B4591">
              <w:rPr>
                <w:rFonts w:ascii="Times New Roman" w:hAnsi="Times New Roman" w:cs="Times New Roman"/>
                <w:sz w:val="24"/>
                <w:szCs w:val="24"/>
                <w:lang w:val="ru-RU" w:eastAsia="ru-RU"/>
              </w:rPr>
              <w:t xml:space="preserve">При высоких температурах скорость реакций настолько велика, что трудно управлять формированием продукта. </w:t>
            </w:r>
            <w:r w:rsidRPr="00E5732C">
              <w:rPr>
                <w:rFonts w:ascii="Times New Roman" w:hAnsi="Times New Roman" w:cs="Times New Roman"/>
                <w:sz w:val="24"/>
                <w:szCs w:val="24"/>
                <w:lang w:eastAsia="ru-RU"/>
              </w:rPr>
              <w:t>При низких давлениях наблюдаются нежелательные побочные реакции.</w:t>
            </w:r>
          </w:p>
        </w:tc>
      </w:tr>
      <w:tr w:rsidR="006B4591" w:rsidRPr="00207A1C" w:rsidTr="003C2065">
        <w:tc>
          <w:tcPr>
            <w:tcW w:w="570" w:type="dxa"/>
            <w:shd w:val="clear" w:color="auto" w:fill="auto"/>
            <w:vAlign w:val="center"/>
          </w:tcPr>
          <w:p w:rsidR="006B4591" w:rsidRPr="00E5732C" w:rsidRDefault="006B4591" w:rsidP="003C2065">
            <w:pPr>
              <w:widowControl w:val="0"/>
              <w:spacing w:after="0" w:line="240" w:lineRule="auto"/>
              <w:jc w:val="center"/>
              <w:rPr>
                <w:rFonts w:ascii="Times New Roman" w:hAnsi="Times New Roman" w:cs="Times New Roman"/>
                <w:b/>
                <w:bCs/>
                <w:sz w:val="24"/>
                <w:szCs w:val="24"/>
              </w:rPr>
            </w:pPr>
            <w:r w:rsidRPr="00E5732C">
              <w:rPr>
                <w:rFonts w:ascii="Times New Roman" w:hAnsi="Times New Roman" w:cs="Times New Roman"/>
                <w:b/>
                <w:bCs/>
                <w:sz w:val="24"/>
                <w:szCs w:val="24"/>
              </w:rPr>
              <w:t>C.</w:t>
            </w:r>
          </w:p>
        </w:tc>
        <w:tc>
          <w:tcPr>
            <w:tcW w:w="9168" w:type="dxa"/>
            <w:shd w:val="clear" w:color="auto" w:fill="auto"/>
          </w:tcPr>
          <w:p w:rsidR="006B4591" w:rsidRPr="006B4591" w:rsidRDefault="006B4591" w:rsidP="003C2065">
            <w:pPr>
              <w:widowControl w:val="0"/>
              <w:spacing w:after="0" w:line="240" w:lineRule="auto"/>
              <w:rPr>
                <w:rFonts w:ascii="Times New Roman" w:hAnsi="Times New Roman" w:cs="Times New Roman"/>
                <w:color w:val="FF0000"/>
                <w:sz w:val="24"/>
                <w:szCs w:val="24"/>
                <w:lang w:val="ru-RU"/>
              </w:rPr>
            </w:pPr>
            <w:r w:rsidRPr="006B4591">
              <w:rPr>
                <w:rFonts w:ascii="Times New Roman" w:hAnsi="Times New Roman" w:cs="Times New Roman"/>
                <w:color w:val="FF0000"/>
                <w:sz w:val="24"/>
                <w:szCs w:val="24"/>
                <w:lang w:val="ru-RU" w:eastAsia="ru-RU"/>
              </w:rPr>
              <w:t>При низких температурах реакции замедляются и это экономически не выгодно, поскольку долго устанавливается равновесие. Для создания  высоких давлений необходимо дорогостоящее химическое оборудование, способное выдерживать такие условия.</w:t>
            </w:r>
          </w:p>
        </w:tc>
      </w:tr>
      <w:tr w:rsidR="006B4591" w:rsidRPr="00207A1C" w:rsidTr="003C2065">
        <w:tc>
          <w:tcPr>
            <w:tcW w:w="570" w:type="dxa"/>
            <w:shd w:val="clear" w:color="auto" w:fill="auto"/>
            <w:vAlign w:val="center"/>
          </w:tcPr>
          <w:p w:rsidR="006B4591" w:rsidRPr="00E5732C" w:rsidRDefault="006B4591" w:rsidP="003C2065">
            <w:pPr>
              <w:widowControl w:val="0"/>
              <w:spacing w:after="0" w:line="240" w:lineRule="auto"/>
              <w:jc w:val="center"/>
              <w:rPr>
                <w:rFonts w:ascii="Times New Roman" w:hAnsi="Times New Roman" w:cs="Times New Roman"/>
                <w:b/>
                <w:bCs/>
                <w:sz w:val="24"/>
                <w:szCs w:val="24"/>
              </w:rPr>
            </w:pPr>
            <w:r w:rsidRPr="00E5732C">
              <w:rPr>
                <w:rFonts w:ascii="Times New Roman" w:hAnsi="Times New Roman" w:cs="Times New Roman"/>
                <w:b/>
                <w:bCs/>
                <w:sz w:val="24"/>
                <w:szCs w:val="24"/>
              </w:rPr>
              <w:t>D.</w:t>
            </w:r>
          </w:p>
        </w:tc>
        <w:tc>
          <w:tcPr>
            <w:tcW w:w="9168" w:type="dxa"/>
            <w:shd w:val="clear" w:color="auto" w:fill="auto"/>
          </w:tcPr>
          <w:p w:rsidR="006B4591" w:rsidRPr="006B4591" w:rsidRDefault="006B4591" w:rsidP="003C2065">
            <w:pPr>
              <w:widowControl w:val="0"/>
              <w:spacing w:after="0" w:line="240" w:lineRule="auto"/>
              <w:rPr>
                <w:rFonts w:ascii="Times New Roman" w:hAnsi="Times New Roman" w:cs="Times New Roman"/>
                <w:sz w:val="24"/>
                <w:szCs w:val="24"/>
                <w:lang w:val="ru-RU"/>
              </w:rPr>
            </w:pPr>
            <w:r w:rsidRPr="006B4591">
              <w:rPr>
                <w:rFonts w:ascii="Times New Roman" w:hAnsi="Times New Roman" w:cs="Times New Roman"/>
                <w:sz w:val="24"/>
                <w:szCs w:val="24"/>
                <w:lang w:val="ru-RU" w:eastAsia="ru-RU"/>
              </w:rPr>
              <w:t>При высоких температурах скорость реакций настолько велика, что трудно управлять формированием продукта. Для создания  высоких давлений необходимо дорогостоящее химическое оборудование, способное выдерживать такие условия.</w:t>
            </w:r>
          </w:p>
        </w:tc>
      </w:tr>
    </w:tbl>
    <w:p w:rsidR="006B4591" w:rsidRPr="006B4591" w:rsidRDefault="006B4591" w:rsidP="006B4591">
      <w:pPr>
        <w:widowControl w:val="0"/>
        <w:spacing w:after="0" w:line="240" w:lineRule="auto"/>
        <w:jc w:val="right"/>
        <w:rPr>
          <w:rFonts w:ascii="Times New Roman" w:hAnsi="Times New Roman" w:cs="Times New Roman"/>
          <w:b/>
          <w:bCs/>
          <w:sz w:val="24"/>
          <w:szCs w:val="24"/>
          <w:lang w:val="ru-RU"/>
        </w:rPr>
      </w:pPr>
      <w:r w:rsidRPr="006B4591">
        <w:rPr>
          <w:rFonts w:ascii="Times New Roman" w:hAnsi="Times New Roman" w:cs="Times New Roman"/>
          <w:b/>
          <w:bCs/>
          <w:sz w:val="24"/>
          <w:szCs w:val="24"/>
          <w:lang w:val="ru-RU"/>
        </w:rPr>
        <w:t>(0.5 балла)</w:t>
      </w:r>
    </w:p>
    <w:p w:rsidR="006B4591" w:rsidRPr="006B4591" w:rsidRDefault="006B4591" w:rsidP="006B4591">
      <w:pPr>
        <w:widowControl w:val="0"/>
        <w:spacing w:after="0" w:line="240" w:lineRule="auto"/>
        <w:rPr>
          <w:rFonts w:ascii="Times New Roman" w:hAnsi="Times New Roman" w:cs="Times New Roman"/>
          <w:sz w:val="24"/>
          <w:szCs w:val="24"/>
          <w:lang w:val="ru-RU" w:eastAsia="ru-RU"/>
        </w:rPr>
      </w:pPr>
      <w:r w:rsidRPr="006B4591">
        <w:rPr>
          <w:rFonts w:ascii="Times New Roman" w:hAnsi="Times New Roman" w:cs="Times New Roman"/>
          <w:sz w:val="24"/>
          <w:szCs w:val="24"/>
          <w:lang w:val="ru-RU"/>
        </w:rPr>
        <w:t>(</w:t>
      </w:r>
      <w:r w:rsidRPr="00E5732C">
        <w:rPr>
          <w:rFonts w:ascii="Times New Roman" w:hAnsi="Times New Roman" w:cs="Times New Roman"/>
          <w:sz w:val="24"/>
          <w:szCs w:val="24"/>
        </w:rPr>
        <w:t>iii</w:t>
      </w:r>
      <w:r w:rsidRPr="006B4591">
        <w:rPr>
          <w:rFonts w:ascii="Times New Roman" w:hAnsi="Times New Roman" w:cs="Times New Roman"/>
          <w:sz w:val="24"/>
          <w:szCs w:val="24"/>
          <w:lang w:val="ru-RU"/>
        </w:rPr>
        <w:t xml:space="preserve">)   </w:t>
      </w:r>
      <w:r w:rsidRPr="006B4591">
        <w:rPr>
          <w:rFonts w:ascii="Times New Roman" w:hAnsi="Times New Roman" w:cs="Times New Roman"/>
          <w:sz w:val="24"/>
          <w:szCs w:val="24"/>
          <w:lang w:val="ru-RU" w:eastAsia="ru-RU"/>
        </w:rPr>
        <w:t>Препятствия, описанные в (</w:t>
      </w:r>
      <w:r w:rsidRPr="00E5732C">
        <w:rPr>
          <w:rFonts w:ascii="Times New Roman" w:hAnsi="Times New Roman" w:cs="Times New Roman"/>
          <w:sz w:val="24"/>
          <w:szCs w:val="24"/>
          <w:lang w:eastAsia="ru-RU"/>
        </w:rPr>
        <w:t>ii</w:t>
      </w:r>
      <w:r w:rsidRPr="006B4591">
        <w:rPr>
          <w:rFonts w:ascii="Times New Roman" w:hAnsi="Times New Roman" w:cs="Times New Roman"/>
          <w:sz w:val="24"/>
          <w:szCs w:val="24"/>
          <w:lang w:val="ru-RU" w:eastAsia="ru-RU"/>
        </w:rPr>
        <w:t>), могут быть преодолены:</w:t>
      </w:r>
    </w:p>
    <w:p w:rsidR="006B4591" w:rsidRPr="00E5732C" w:rsidRDefault="006B4591" w:rsidP="006B4591">
      <w:pPr>
        <w:widowControl w:val="0"/>
        <w:numPr>
          <w:ilvl w:val="0"/>
          <w:numId w:val="42"/>
        </w:numPr>
        <w:tabs>
          <w:tab w:val="clear" w:pos="1680"/>
        </w:tabs>
        <w:autoSpaceDE w:val="0"/>
        <w:autoSpaceDN w:val="0"/>
        <w:adjustRightInd w:val="0"/>
        <w:spacing w:after="0" w:line="240" w:lineRule="auto"/>
        <w:ind w:left="1170" w:hanging="331"/>
        <w:rPr>
          <w:rFonts w:ascii="Times New Roman" w:hAnsi="Times New Roman" w:cs="Times New Roman"/>
          <w:sz w:val="24"/>
          <w:szCs w:val="24"/>
          <w:lang w:eastAsia="ru-RU"/>
        </w:rPr>
      </w:pPr>
      <w:r w:rsidRPr="00E5732C">
        <w:rPr>
          <w:rFonts w:ascii="Times New Roman" w:hAnsi="Times New Roman" w:cs="Times New Roman"/>
          <w:sz w:val="24"/>
          <w:szCs w:val="24"/>
          <w:lang w:eastAsia="ru-RU"/>
        </w:rPr>
        <w:t>изготовлением реактора из прочных наноматериалов</w:t>
      </w:r>
    </w:p>
    <w:p w:rsidR="006B4591" w:rsidRPr="00E5732C" w:rsidRDefault="006B4591" w:rsidP="006B4591">
      <w:pPr>
        <w:widowControl w:val="0"/>
        <w:numPr>
          <w:ilvl w:val="0"/>
          <w:numId w:val="42"/>
        </w:numPr>
        <w:tabs>
          <w:tab w:val="clear" w:pos="1680"/>
        </w:tabs>
        <w:autoSpaceDE w:val="0"/>
        <w:autoSpaceDN w:val="0"/>
        <w:adjustRightInd w:val="0"/>
        <w:spacing w:after="0" w:line="240" w:lineRule="auto"/>
        <w:ind w:left="1170" w:hanging="331"/>
        <w:rPr>
          <w:rFonts w:ascii="Times New Roman" w:hAnsi="Times New Roman" w:cs="Times New Roman"/>
          <w:sz w:val="24"/>
          <w:szCs w:val="24"/>
          <w:lang w:eastAsia="ru-RU"/>
        </w:rPr>
      </w:pPr>
      <w:r w:rsidRPr="00E5732C">
        <w:rPr>
          <w:rFonts w:ascii="Times New Roman" w:hAnsi="Times New Roman" w:cs="Times New Roman"/>
          <w:sz w:val="24"/>
          <w:szCs w:val="24"/>
          <w:lang w:eastAsia="ru-RU"/>
        </w:rPr>
        <w:t>выполнением реакций в инертной атмосфере</w:t>
      </w:r>
    </w:p>
    <w:p w:rsidR="006B4591" w:rsidRPr="006B4591" w:rsidRDefault="006B4591" w:rsidP="006B4591">
      <w:pPr>
        <w:widowControl w:val="0"/>
        <w:numPr>
          <w:ilvl w:val="0"/>
          <w:numId w:val="42"/>
        </w:numPr>
        <w:tabs>
          <w:tab w:val="clear" w:pos="1680"/>
        </w:tabs>
        <w:autoSpaceDE w:val="0"/>
        <w:autoSpaceDN w:val="0"/>
        <w:adjustRightInd w:val="0"/>
        <w:spacing w:after="0" w:line="240" w:lineRule="auto"/>
        <w:ind w:left="1170" w:hanging="331"/>
        <w:rPr>
          <w:rFonts w:ascii="Times New Roman" w:hAnsi="Times New Roman" w:cs="Times New Roman"/>
          <w:sz w:val="24"/>
          <w:szCs w:val="24"/>
          <w:lang w:val="ru-RU" w:eastAsia="ru-RU"/>
        </w:rPr>
      </w:pPr>
      <w:r w:rsidRPr="006B4591">
        <w:rPr>
          <w:rFonts w:ascii="Times New Roman" w:hAnsi="Times New Roman" w:cs="Times New Roman"/>
          <w:sz w:val="24"/>
          <w:szCs w:val="24"/>
          <w:lang w:val="ru-RU" w:eastAsia="ru-RU"/>
        </w:rPr>
        <w:t xml:space="preserve">использованием суперкритических жидкостей </w:t>
      </w:r>
      <w:r w:rsidRPr="006B4591">
        <w:rPr>
          <w:rFonts w:ascii="Times New Roman" w:hAnsi="Times New Roman" w:cs="Times New Roman"/>
          <w:lang w:val="ru-RU" w:eastAsia="ru-RU"/>
        </w:rPr>
        <w:t xml:space="preserve">вместо </w:t>
      </w:r>
      <w:r w:rsidRPr="006B4591">
        <w:rPr>
          <w:rFonts w:ascii="Times New Roman" w:hAnsi="Times New Roman" w:cs="Times New Roman"/>
          <w:sz w:val="24"/>
          <w:szCs w:val="24"/>
          <w:lang w:val="ru-RU" w:eastAsia="ru-RU"/>
        </w:rPr>
        <w:t>газовых   реагентов</w:t>
      </w:r>
    </w:p>
    <w:p w:rsidR="006B4591" w:rsidRPr="00E5732C" w:rsidRDefault="006B4591" w:rsidP="006B4591">
      <w:pPr>
        <w:widowControl w:val="0"/>
        <w:numPr>
          <w:ilvl w:val="0"/>
          <w:numId w:val="42"/>
        </w:numPr>
        <w:tabs>
          <w:tab w:val="clear" w:pos="1680"/>
        </w:tabs>
        <w:spacing w:after="0" w:line="240" w:lineRule="auto"/>
        <w:ind w:left="1170" w:hanging="331"/>
        <w:rPr>
          <w:rFonts w:ascii="Times New Roman" w:hAnsi="Times New Roman" w:cs="Times New Roman"/>
          <w:sz w:val="24"/>
          <w:szCs w:val="24"/>
          <w:lang w:eastAsia="ru-RU"/>
        </w:rPr>
      </w:pPr>
      <w:r w:rsidRPr="00E5732C">
        <w:rPr>
          <w:rFonts w:ascii="Times New Roman" w:hAnsi="Times New Roman" w:cs="Times New Roman"/>
          <w:sz w:val="24"/>
          <w:szCs w:val="24"/>
          <w:lang w:eastAsia="ru-RU"/>
        </w:rPr>
        <w:t>применением каталитической конверсии</w:t>
      </w:r>
      <w:r w:rsidRPr="00E5732C">
        <w:rPr>
          <w:rFonts w:ascii="Times New Roman" w:hAnsi="Times New Roman" w:cs="Times New Roman"/>
          <w:sz w:val="24"/>
          <w:szCs w:val="24"/>
          <w:lang w:eastAsia="ru-RU"/>
        </w:rPr>
        <w:tab/>
      </w:r>
      <w:r w:rsidRPr="00E5732C">
        <w:rPr>
          <w:rFonts w:ascii="Times New Roman" w:hAnsi="Times New Roman" w:cs="Times New Roman"/>
          <w:sz w:val="24"/>
          <w:szCs w:val="24"/>
          <w:lang w:eastAsia="ru-RU"/>
        </w:rPr>
        <w:tab/>
      </w:r>
      <w:r w:rsidRPr="00E5732C">
        <w:rPr>
          <w:rFonts w:ascii="Times New Roman" w:hAnsi="Times New Roman" w:cs="Times New Roman"/>
          <w:sz w:val="24"/>
          <w:szCs w:val="24"/>
          <w:lang w:eastAsia="ru-RU"/>
        </w:rPr>
        <w:tab/>
      </w:r>
      <w:r w:rsidRPr="00E5732C">
        <w:rPr>
          <w:rFonts w:ascii="Times New Roman" w:hAnsi="Times New Roman" w:cs="Times New Roman"/>
          <w:sz w:val="24"/>
          <w:szCs w:val="24"/>
          <w:lang w:eastAsia="ru-RU"/>
        </w:rPr>
        <w:tab/>
      </w:r>
      <w:r w:rsidRPr="00E5732C">
        <w:rPr>
          <w:rFonts w:ascii="Times New Roman" w:hAnsi="Times New Roman" w:cs="Times New Roman"/>
          <w:sz w:val="24"/>
          <w:szCs w:val="24"/>
          <w:lang w:eastAsia="ru-RU"/>
        </w:rPr>
        <w:tab/>
      </w:r>
      <w:r w:rsidRPr="00E5732C">
        <w:rPr>
          <w:rFonts w:ascii="Times New Roman" w:hAnsi="Times New Roman" w:cs="Times New Roman"/>
          <w:b/>
          <w:bCs/>
          <w:sz w:val="24"/>
          <w:szCs w:val="24"/>
        </w:rPr>
        <w:t>(0.25 балла)</w:t>
      </w:r>
    </w:p>
    <w:p w:rsidR="006B4591" w:rsidRPr="00E5732C" w:rsidRDefault="006B4591" w:rsidP="006B4591">
      <w:pPr>
        <w:widowControl w:val="0"/>
        <w:spacing w:after="0" w:line="240" w:lineRule="auto"/>
        <w:ind w:left="720" w:hanging="720"/>
        <w:rPr>
          <w:rFonts w:ascii="Times New Roman" w:hAnsi="Times New Roman" w:cs="Times New Roman"/>
          <w:b/>
          <w:sz w:val="24"/>
          <w:szCs w:val="24"/>
        </w:rPr>
      </w:pPr>
      <w:r w:rsidRPr="00E5732C">
        <w:rPr>
          <w:rFonts w:ascii="Times New Roman" w:hAnsi="Times New Roman" w:cs="Times New Roman"/>
          <w:b/>
          <w:sz w:val="24"/>
          <w:szCs w:val="24"/>
        </w:rPr>
        <w:t xml:space="preserve">2.2 </w:t>
      </w:r>
    </w:p>
    <w:p w:rsidR="006B4591" w:rsidRPr="006B4591" w:rsidRDefault="006B4591" w:rsidP="006B4591">
      <w:pPr>
        <w:widowControl w:val="0"/>
        <w:spacing w:after="0" w:line="240" w:lineRule="auto"/>
        <w:ind w:left="720" w:hanging="720"/>
        <w:rPr>
          <w:rFonts w:ascii="Times New Roman" w:hAnsi="Times New Roman" w:cs="Times New Roman"/>
          <w:sz w:val="24"/>
          <w:szCs w:val="24"/>
          <w:lang w:val="ru-RU"/>
        </w:rPr>
      </w:pPr>
      <w:r w:rsidRPr="006B4591">
        <w:rPr>
          <w:rFonts w:ascii="Times New Roman" w:hAnsi="Times New Roman" w:cs="Times New Roman"/>
          <w:sz w:val="24"/>
          <w:szCs w:val="24"/>
          <w:lang w:val="ru-RU"/>
        </w:rPr>
        <w:t xml:space="preserve">Вычислите  рН  </w:t>
      </w:r>
      <w:smartTag w:uri="urn:schemas-microsoft-com:office:smarttags" w:element="metricconverter">
        <w:smartTagPr>
          <w:attr w:name="ProductID" w:val="0,25 M"/>
        </w:smartTagPr>
        <w:r w:rsidRPr="006B4591">
          <w:rPr>
            <w:rFonts w:ascii="Times New Roman" w:hAnsi="Times New Roman" w:cs="Times New Roman"/>
            <w:sz w:val="24"/>
            <w:szCs w:val="24"/>
            <w:lang w:val="ru-RU"/>
          </w:rPr>
          <w:t xml:space="preserve">0,25 </w:t>
        </w:r>
        <w:r w:rsidRPr="00E5732C">
          <w:rPr>
            <w:rFonts w:ascii="Times New Roman" w:hAnsi="Times New Roman" w:cs="Times New Roman"/>
            <w:sz w:val="24"/>
            <w:szCs w:val="24"/>
          </w:rPr>
          <w:t>M</w:t>
        </w:r>
      </w:smartTag>
      <w:r w:rsidRPr="006B4591">
        <w:rPr>
          <w:rFonts w:ascii="Times New Roman" w:hAnsi="Times New Roman" w:cs="Times New Roman"/>
          <w:sz w:val="24"/>
          <w:szCs w:val="24"/>
          <w:lang w:val="ru-RU"/>
        </w:rPr>
        <w:t xml:space="preserve"> раствора </w:t>
      </w:r>
      <w:r w:rsidRPr="00E5732C">
        <w:rPr>
          <w:rFonts w:ascii="Times New Roman" w:hAnsi="Times New Roman" w:cs="Times New Roman"/>
          <w:sz w:val="24"/>
          <w:szCs w:val="24"/>
        </w:rPr>
        <w:t>H</w:t>
      </w:r>
      <w:r w:rsidRPr="006B4591">
        <w:rPr>
          <w:rFonts w:ascii="Times New Roman" w:hAnsi="Times New Roman" w:cs="Times New Roman"/>
          <w:sz w:val="24"/>
          <w:szCs w:val="24"/>
          <w:vertAlign w:val="subscript"/>
          <w:lang w:val="ru-RU"/>
        </w:rPr>
        <w:t>2</w:t>
      </w:r>
      <w:r w:rsidRPr="00E5732C">
        <w:rPr>
          <w:rFonts w:ascii="Times New Roman" w:hAnsi="Times New Roman" w:cs="Times New Roman"/>
          <w:sz w:val="24"/>
          <w:szCs w:val="24"/>
        </w:rPr>
        <w:t>SO</w:t>
      </w:r>
      <w:r w:rsidRPr="006B4591">
        <w:rPr>
          <w:rFonts w:ascii="Times New Roman" w:hAnsi="Times New Roman" w:cs="Times New Roman"/>
          <w:sz w:val="24"/>
          <w:szCs w:val="24"/>
          <w:vertAlign w:val="subscript"/>
          <w:lang w:val="ru-RU"/>
        </w:rPr>
        <w:t>4</w:t>
      </w:r>
      <w:r w:rsidRPr="006B4591">
        <w:rPr>
          <w:rFonts w:ascii="Times New Roman" w:hAnsi="Times New Roman" w:cs="Times New Roman"/>
          <w:sz w:val="24"/>
          <w:szCs w:val="24"/>
          <w:lang w:val="ru-RU"/>
        </w:rPr>
        <w:t xml:space="preserve">  при 25  °</w:t>
      </w:r>
      <w:r w:rsidRPr="00E5732C">
        <w:rPr>
          <w:rFonts w:ascii="Times New Roman" w:hAnsi="Times New Roman" w:cs="Times New Roman"/>
          <w:sz w:val="24"/>
          <w:szCs w:val="24"/>
        </w:rPr>
        <w:t>C</w:t>
      </w: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r>
      <w:r w:rsidRPr="006B4591">
        <w:rPr>
          <w:rFonts w:ascii="Times New Roman" w:hAnsi="Times New Roman" w:cs="Times New Roman"/>
          <w:b/>
          <w:bCs/>
          <w:sz w:val="24"/>
          <w:szCs w:val="24"/>
          <w:lang w:val="ru-RU"/>
        </w:rPr>
        <w:t xml:space="preserve"> (0.5 балла)</w:t>
      </w:r>
    </w:p>
    <w:p w:rsidR="006B4591" w:rsidRPr="00207A1C" w:rsidRDefault="006B4591" w:rsidP="006B4591">
      <w:pPr>
        <w:widowControl w:val="0"/>
        <w:spacing w:after="0" w:line="240" w:lineRule="auto"/>
        <w:ind w:left="720" w:hanging="720"/>
        <w:rPr>
          <w:rFonts w:ascii="Times New Roman" w:hAnsi="Times New Roman" w:cs="Times New Roman"/>
          <w:b/>
          <w:sz w:val="24"/>
          <w:szCs w:val="24"/>
          <w:lang w:val="ru-RU"/>
        </w:rPr>
      </w:pPr>
      <w:r w:rsidRPr="00207A1C">
        <w:rPr>
          <w:rFonts w:ascii="Times New Roman" w:hAnsi="Times New Roman" w:cs="Times New Roman"/>
          <w:b/>
          <w:sz w:val="24"/>
          <w:szCs w:val="24"/>
          <w:lang w:val="ru-RU"/>
        </w:rPr>
        <w:t xml:space="preserve">2.3 </w:t>
      </w:r>
    </w:p>
    <w:p w:rsidR="006B4591" w:rsidRPr="006B4591" w:rsidRDefault="006B4591" w:rsidP="006B4591">
      <w:pPr>
        <w:widowControl w:val="0"/>
        <w:spacing w:after="0" w:line="240" w:lineRule="auto"/>
        <w:rPr>
          <w:rFonts w:ascii="Times New Roman" w:hAnsi="Times New Roman" w:cs="Times New Roman"/>
          <w:sz w:val="24"/>
          <w:szCs w:val="24"/>
          <w:lang w:val="ru-RU" w:eastAsia="ru-RU"/>
        </w:rPr>
      </w:pPr>
      <w:r w:rsidRPr="006B4591">
        <w:rPr>
          <w:rFonts w:ascii="Times New Roman" w:hAnsi="Times New Roman" w:cs="Times New Roman"/>
          <w:bCs/>
          <w:sz w:val="24"/>
          <w:szCs w:val="24"/>
          <w:lang w:val="ru-RU"/>
        </w:rPr>
        <w:t>До какого объёма нужно довести</w:t>
      </w:r>
      <w:r w:rsidRPr="006B4591">
        <w:rPr>
          <w:rFonts w:ascii="Times New Roman" w:hAnsi="Times New Roman" w:cs="Times New Roman"/>
          <w:b/>
          <w:sz w:val="24"/>
          <w:szCs w:val="24"/>
          <w:lang w:val="ru-RU"/>
        </w:rPr>
        <w:t xml:space="preserve">  </w:t>
      </w:r>
      <w:r w:rsidRPr="006B4591">
        <w:rPr>
          <w:rFonts w:ascii="Times New Roman" w:hAnsi="Times New Roman" w:cs="Times New Roman"/>
          <w:sz w:val="24"/>
          <w:szCs w:val="24"/>
          <w:lang w:val="ru-RU" w:eastAsia="ru-RU"/>
        </w:rPr>
        <w:t xml:space="preserve">75.0 мл  </w:t>
      </w:r>
      <w:smartTag w:uri="urn:schemas-microsoft-com:office:smarttags" w:element="metricconverter">
        <w:smartTagPr>
          <w:attr w:name="ProductID" w:val="10.0 М"/>
        </w:smartTagPr>
        <w:r w:rsidRPr="006B4591">
          <w:rPr>
            <w:rFonts w:ascii="Times New Roman" w:hAnsi="Times New Roman" w:cs="Times New Roman"/>
            <w:sz w:val="24"/>
            <w:szCs w:val="24"/>
            <w:lang w:val="ru-RU" w:eastAsia="ru-RU"/>
          </w:rPr>
          <w:t>10.0 М</w:t>
        </w:r>
      </w:smartTag>
      <w:r w:rsidRPr="006B4591">
        <w:rPr>
          <w:rFonts w:ascii="Times New Roman" w:hAnsi="Times New Roman" w:cs="Times New Roman"/>
          <w:sz w:val="24"/>
          <w:szCs w:val="24"/>
          <w:lang w:val="ru-RU" w:eastAsia="ru-RU"/>
        </w:rPr>
        <w:t xml:space="preserve"> раствора </w:t>
      </w:r>
      <w:proofErr w:type="gramStart"/>
      <w:r w:rsidRPr="00E5732C">
        <w:rPr>
          <w:rFonts w:ascii="Times New Roman" w:hAnsi="Times New Roman" w:cs="Times New Roman"/>
          <w:sz w:val="24"/>
          <w:szCs w:val="24"/>
        </w:rPr>
        <w:t>H</w:t>
      </w:r>
      <w:r w:rsidRPr="006B4591">
        <w:rPr>
          <w:rFonts w:ascii="Times New Roman" w:hAnsi="Times New Roman" w:cs="Times New Roman"/>
          <w:sz w:val="24"/>
          <w:szCs w:val="24"/>
          <w:vertAlign w:val="subscript"/>
          <w:lang w:val="ru-RU"/>
        </w:rPr>
        <w:t>2</w:t>
      </w:r>
      <w:r w:rsidRPr="00E5732C">
        <w:rPr>
          <w:rFonts w:ascii="Times New Roman" w:hAnsi="Times New Roman" w:cs="Times New Roman"/>
          <w:sz w:val="24"/>
          <w:szCs w:val="24"/>
        </w:rPr>
        <w:t>SO</w:t>
      </w:r>
      <w:r w:rsidRPr="006B4591">
        <w:rPr>
          <w:rFonts w:ascii="Times New Roman" w:hAnsi="Times New Roman" w:cs="Times New Roman"/>
          <w:sz w:val="24"/>
          <w:szCs w:val="24"/>
          <w:vertAlign w:val="subscript"/>
          <w:lang w:val="ru-RU"/>
        </w:rPr>
        <w:t>4</w:t>
      </w:r>
      <w:proofErr w:type="gramEnd"/>
      <w:r w:rsidRPr="006B4591">
        <w:rPr>
          <w:rFonts w:ascii="Times New Roman" w:hAnsi="Times New Roman" w:cs="Times New Roman"/>
          <w:sz w:val="24"/>
          <w:szCs w:val="24"/>
          <w:lang w:val="ru-RU" w:eastAsia="ru-RU"/>
        </w:rPr>
        <w:t xml:space="preserve"> чтобы получить </w:t>
      </w:r>
      <w:smartTag w:uri="urn:schemas-microsoft-com:office:smarttags" w:element="metricconverter">
        <w:smartTagPr>
          <w:attr w:name="ProductID" w:val="1.75 М"/>
        </w:smartTagPr>
        <w:r w:rsidRPr="006B4591">
          <w:rPr>
            <w:rFonts w:ascii="Times New Roman" w:hAnsi="Times New Roman" w:cs="Times New Roman"/>
            <w:sz w:val="24"/>
            <w:szCs w:val="24"/>
            <w:lang w:val="ru-RU" w:eastAsia="ru-RU"/>
          </w:rPr>
          <w:t>1.75 М</w:t>
        </w:r>
      </w:smartTag>
      <w:r w:rsidRPr="006B4591">
        <w:rPr>
          <w:rFonts w:ascii="Times New Roman" w:hAnsi="Times New Roman" w:cs="Times New Roman"/>
          <w:sz w:val="24"/>
          <w:szCs w:val="24"/>
          <w:lang w:val="ru-RU" w:eastAsia="ru-RU"/>
        </w:rPr>
        <w:t xml:space="preserve">  раствор </w:t>
      </w:r>
      <w:r w:rsidRPr="00E5732C">
        <w:rPr>
          <w:rFonts w:ascii="Times New Roman" w:hAnsi="Times New Roman" w:cs="Times New Roman"/>
          <w:sz w:val="24"/>
          <w:szCs w:val="24"/>
        </w:rPr>
        <w:t>H</w:t>
      </w:r>
      <w:r w:rsidRPr="006B4591">
        <w:rPr>
          <w:rFonts w:ascii="Times New Roman" w:hAnsi="Times New Roman" w:cs="Times New Roman"/>
          <w:sz w:val="24"/>
          <w:szCs w:val="24"/>
          <w:vertAlign w:val="subscript"/>
          <w:lang w:val="ru-RU"/>
        </w:rPr>
        <w:t>2</w:t>
      </w:r>
      <w:r w:rsidRPr="00E5732C">
        <w:rPr>
          <w:rFonts w:ascii="Times New Roman" w:hAnsi="Times New Roman" w:cs="Times New Roman"/>
          <w:sz w:val="24"/>
          <w:szCs w:val="24"/>
        </w:rPr>
        <w:t>SO</w:t>
      </w:r>
      <w:r w:rsidRPr="006B4591">
        <w:rPr>
          <w:rFonts w:ascii="Times New Roman" w:hAnsi="Times New Roman" w:cs="Times New Roman"/>
          <w:sz w:val="24"/>
          <w:szCs w:val="24"/>
          <w:vertAlign w:val="subscript"/>
          <w:lang w:val="ru-RU"/>
        </w:rPr>
        <w:t>4</w:t>
      </w:r>
      <w:r w:rsidRPr="006B4591">
        <w:rPr>
          <w:rFonts w:ascii="Times New Roman" w:hAnsi="Times New Roman" w:cs="Times New Roman"/>
          <w:sz w:val="24"/>
          <w:szCs w:val="24"/>
          <w:lang w:val="ru-RU" w:eastAsia="ru-RU"/>
        </w:rPr>
        <w:t>?</w:t>
      </w:r>
      <w:r w:rsidRPr="006B4591">
        <w:rPr>
          <w:rFonts w:ascii="Times New Roman" w:hAnsi="Times New Roman" w:cs="Times New Roman"/>
          <w:lang w:val="ru-RU" w:eastAsia="ru-RU"/>
        </w:rPr>
        <w:tab/>
      </w:r>
      <w:r w:rsidRPr="006B4591">
        <w:rPr>
          <w:rFonts w:ascii="Times New Roman" w:hAnsi="Times New Roman" w:cs="Times New Roman"/>
          <w:lang w:val="ru-RU" w:eastAsia="ru-RU"/>
        </w:rPr>
        <w:tab/>
      </w:r>
      <w:r w:rsidRPr="006B4591">
        <w:rPr>
          <w:rFonts w:ascii="Times New Roman" w:hAnsi="Times New Roman" w:cs="Times New Roman"/>
          <w:lang w:val="ru-RU" w:eastAsia="ru-RU"/>
        </w:rPr>
        <w:tab/>
      </w:r>
      <w:r w:rsidRPr="006B4591">
        <w:rPr>
          <w:rFonts w:ascii="Times New Roman" w:hAnsi="Times New Roman" w:cs="Times New Roman"/>
          <w:lang w:val="ru-RU" w:eastAsia="ru-RU"/>
        </w:rPr>
        <w:tab/>
      </w:r>
      <w:r w:rsidRPr="006B4591">
        <w:rPr>
          <w:rFonts w:ascii="Times New Roman" w:hAnsi="Times New Roman" w:cs="Times New Roman"/>
          <w:lang w:val="ru-RU" w:eastAsia="ru-RU"/>
        </w:rPr>
        <w:tab/>
      </w:r>
      <w:r w:rsidRPr="006B4591">
        <w:rPr>
          <w:rFonts w:ascii="Times New Roman" w:hAnsi="Times New Roman" w:cs="Times New Roman"/>
          <w:lang w:val="ru-RU" w:eastAsia="ru-RU"/>
        </w:rPr>
        <w:tab/>
      </w:r>
      <w:r w:rsidRPr="006B4591">
        <w:rPr>
          <w:rFonts w:ascii="Times New Roman" w:hAnsi="Times New Roman" w:cs="Times New Roman"/>
          <w:lang w:val="ru-RU" w:eastAsia="ru-RU"/>
        </w:rPr>
        <w:tab/>
      </w:r>
      <w:r w:rsidRPr="006B4591">
        <w:rPr>
          <w:rFonts w:ascii="Times New Roman" w:hAnsi="Times New Roman" w:cs="Times New Roman"/>
          <w:lang w:val="ru-RU" w:eastAsia="ru-RU"/>
        </w:rPr>
        <w:tab/>
      </w:r>
      <w:r w:rsidRPr="006B4591">
        <w:rPr>
          <w:rFonts w:ascii="Times New Roman" w:hAnsi="Times New Roman" w:cs="Times New Roman"/>
          <w:lang w:val="ru-RU" w:eastAsia="ru-RU"/>
        </w:rPr>
        <w:tab/>
      </w:r>
      <w:r w:rsidRPr="006B4591">
        <w:rPr>
          <w:rFonts w:ascii="Times New Roman" w:hAnsi="Times New Roman" w:cs="Times New Roman"/>
          <w:lang w:val="ru-RU" w:eastAsia="ru-RU"/>
        </w:rPr>
        <w:tab/>
      </w:r>
      <w:r w:rsidRPr="006B4591">
        <w:rPr>
          <w:rFonts w:ascii="Times New Roman" w:hAnsi="Times New Roman" w:cs="Times New Roman"/>
          <w:lang w:val="ru-RU" w:eastAsia="ru-RU"/>
        </w:rPr>
        <w:tab/>
      </w:r>
      <w:r w:rsidRPr="006B4591">
        <w:rPr>
          <w:rFonts w:ascii="Times New Roman" w:hAnsi="Times New Roman" w:cs="Times New Roman"/>
          <w:b/>
          <w:bCs/>
          <w:sz w:val="24"/>
          <w:szCs w:val="24"/>
          <w:lang w:val="ru-RU"/>
        </w:rPr>
        <w:t>(0.5 балла)</w:t>
      </w:r>
    </w:p>
    <w:p w:rsidR="006B4591" w:rsidRPr="006B4591" w:rsidRDefault="006B4591" w:rsidP="006B4591">
      <w:pPr>
        <w:widowControl w:val="0"/>
        <w:spacing w:after="0" w:line="240" w:lineRule="auto"/>
        <w:ind w:left="720" w:hanging="720"/>
        <w:rPr>
          <w:rFonts w:ascii="Times New Roman" w:hAnsi="Times New Roman" w:cs="Times New Roman"/>
          <w:b/>
          <w:sz w:val="24"/>
          <w:szCs w:val="24"/>
          <w:lang w:val="ru-RU"/>
        </w:rPr>
      </w:pPr>
      <w:r w:rsidRPr="006B4591">
        <w:rPr>
          <w:rFonts w:ascii="Times New Roman" w:hAnsi="Times New Roman" w:cs="Times New Roman"/>
          <w:b/>
          <w:sz w:val="24"/>
          <w:szCs w:val="24"/>
          <w:lang w:val="ru-RU"/>
        </w:rPr>
        <w:t xml:space="preserve">2.4   </w:t>
      </w:r>
    </w:p>
    <w:p w:rsidR="006B4591" w:rsidRPr="006B4591" w:rsidRDefault="006B4591" w:rsidP="006B4591">
      <w:pPr>
        <w:widowControl w:val="0"/>
        <w:spacing w:after="0" w:line="240" w:lineRule="auto"/>
        <w:rPr>
          <w:rFonts w:ascii="Times New Roman" w:hAnsi="Times New Roman" w:cs="Times New Roman"/>
          <w:sz w:val="24"/>
          <w:szCs w:val="24"/>
          <w:lang w:val="ru-RU" w:eastAsia="ru-RU"/>
        </w:rPr>
      </w:pPr>
      <w:r w:rsidRPr="006B4591">
        <w:rPr>
          <w:rFonts w:ascii="Times New Roman" w:hAnsi="Times New Roman" w:cs="Times New Roman"/>
          <w:sz w:val="24"/>
          <w:szCs w:val="24"/>
          <w:lang w:val="ru-RU" w:eastAsia="ru-RU"/>
        </w:rPr>
        <w:t xml:space="preserve">Какой объем в мл </w:t>
      </w:r>
      <w:smartTag w:uri="urn:schemas-microsoft-com:office:smarttags" w:element="metricconverter">
        <w:smartTagPr>
          <w:attr w:name="ProductID" w:val="0.101 М"/>
        </w:smartTagPr>
        <w:r w:rsidRPr="006B4591">
          <w:rPr>
            <w:rFonts w:ascii="Times New Roman" w:hAnsi="Times New Roman" w:cs="Times New Roman"/>
            <w:sz w:val="24"/>
            <w:szCs w:val="24"/>
            <w:lang w:val="ru-RU" w:eastAsia="ru-RU"/>
          </w:rPr>
          <w:t>0.101 М</w:t>
        </w:r>
      </w:smartTag>
      <w:r w:rsidRPr="006B4591">
        <w:rPr>
          <w:rFonts w:ascii="Times New Roman" w:hAnsi="Times New Roman" w:cs="Times New Roman"/>
          <w:sz w:val="24"/>
          <w:szCs w:val="24"/>
          <w:lang w:val="ru-RU" w:eastAsia="ru-RU"/>
        </w:rPr>
        <w:t xml:space="preserve"> раствора </w:t>
      </w:r>
      <w:r w:rsidRPr="00E5732C">
        <w:rPr>
          <w:rFonts w:ascii="Times New Roman" w:hAnsi="Times New Roman" w:cs="Times New Roman"/>
          <w:sz w:val="24"/>
          <w:szCs w:val="24"/>
          <w:lang w:eastAsia="ru-RU"/>
        </w:rPr>
        <w:t>NaOH</w:t>
      </w:r>
      <w:r w:rsidRPr="006B4591">
        <w:rPr>
          <w:rFonts w:ascii="Times New Roman" w:hAnsi="Times New Roman" w:cs="Times New Roman"/>
          <w:sz w:val="24"/>
          <w:szCs w:val="24"/>
          <w:lang w:val="ru-RU" w:eastAsia="ru-RU"/>
        </w:rPr>
        <w:t xml:space="preserve"> необходим для того, чтобы полностью оттитровать 10.0 мл </w:t>
      </w:r>
      <w:smartTag w:uri="urn:schemas-microsoft-com:office:smarttags" w:element="metricconverter">
        <w:smartTagPr>
          <w:attr w:name="ProductID" w:val="0.138 М"/>
        </w:smartTagPr>
        <w:r w:rsidRPr="006B4591">
          <w:rPr>
            <w:rFonts w:ascii="Times New Roman" w:hAnsi="Times New Roman" w:cs="Times New Roman"/>
            <w:sz w:val="24"/>
            <w:szCs w:val="24"/>
            <w:lang w:val="ru-RU" w:eastAsia="ru-RU"/>
          </w:rPr>
          <w:t>0.138 М</w:t>
        </w:r>
      </w:smartTag>
      <w:r w:rsidRPr="006B4591">
        <w:rPr>
          <w:rFonts w:ascii="Times New Roman" w:hAnsi="Times New Roman" w:cs="Times New Roman"/>
          <w:sz w:val="24"/>
          <w:szCs w:val="24"/>
          <w:lang w:val="ru-RU" w:eastAsia="ru-RU"/>
        </w:rPr>
        <w:t xml:space="preserve"> раствора </w:t>
      </w:r>
      <w:r w:rsidRPr="00E5732C">
        <w:rPr>
          <w:rFonts w:ascii="Times New Roman" w:hAnsi="Times New Roman" w:cs="Times New Roman"/>
          <w:sz w:val="24"/>
          <w:szCs w:val="24"/>
        </w:rPr>
        <w:t>H</w:t>
      </w:r>
      <w:r w:rsidRPr="006B4591">
        <w:rPr>
          <w:rFonts w:ascii="Times New Roman" w:hAnsi="Times New Roman" w:cs="Times New Roman"/>
          <w:sz w:val="24"/>
          <w:szCs w:val="24"/>
          <w:vertAlign w:val="subscript"/>
          <w:lang w:val="ru-RU"/>
        </w:rPr>
        <w:t>2</w:t>
      </w:r>
      <w:r w:rsidRPr="00E5732C">
        <w:rPr>
          <w:rFonts w:ascii="Times New Roman" w:hAnsi="Times New Roman" w:cs="Times New Roman"/>
          <w:sz w:val="24"/>
          <w:szCs w:val="24"/>
        </w:rPr>
        <w:t>SO</w:t>
      </w:r>
      <w:r w:rsidRPr="006B4591">
        <w:rPr>
          <w:rFonts w:ascii="Times New Roman" w:hAnsi="Times New Roman" w:cs="Times New Roman"/>
          <w:sz w:val="24"/>
          <w:szCs w:val="24"/>
          <w:vertAlign w:val="subscript"/>
          <w:lang w:val="ru-RU"/>
        </w:rPr>
        <w:t>4</w:t>
      </w:r>
      <w:proofErr w:type="gramStart"/>
      <w:r w:rsidRPr="006B4591">
        <w:rPr>
          <w:rFonts w:ascii="Times New Roman" w:hAnsi="Times New Roman" w:cs="Times New Roman"/>
          <w:sz w:val="24"/>
          <w:szCs w:val="24"/>
          <w:lang w:val="ru-RU" w:eastAsia="ru-RU"/>
        </w:rPr>
        <w:t xml:space="preserve"> ?</w:t>
      </w:r>
      <w:proofErr w:type="gramEnd"/>
      <w:r w:rsidRPr="006B4591">
        <w:rPr>
          <w:rFonts w:ascii="Times New Roman" w:hAnsi="Times New Roman" w:cs="Times New Roman"/>
          <w:lang w:val="ru-RU" w:eastAsia="ru-RU"/>
        </w:rPr>
        <w:tab/>
      </w:r>
      <w:r w:rsidRPr="006B4591">
        <w:rPr>
          <w:rFonts w:ascii="Times New Roman" w:hAnsi="Times New Roman" w:cs="Times New Roman"/>
          <w:lang w:val="ru-RU" w:eastAsia="ru-RU"/>
        </w:rPr>
        <w:tab/>
      </w:r>
      <w:r w:rsidRPr="006B4591">
        <w:rPr>
          <w:rFonts w:ascii="Times New Roman" w:hAnsi="Times New Roman" w:cs="Times New Roman"/>
          <w:lang w:val="ru-RU" w:eastAsia="ru-RU"/>
        </w:rPr>
        <w:tab/>
      </w:r>
      <w:r w:rsidRPr="006B4591">
        <w:rPr>
          <w:rFonts w:ascii="Times New Roman" w:hAnsi="Times New Roman" w:cs="Times New Roman"/>
          <w:lang w:val="ru-RU" w:eastAsia="ru-RU"/>
        </w:rPr>
        <w:tab/>
      </w:r>
      <w:r w:rsidRPr="006B4591">
        <w:rPr>
          <w:rFonts w:ascii="Times New Roman" w:hAnsi="Times New Roman" w:cs="Times New Roman"/>
          <w:lang w:val="ru-RU" w:eastAsia="ru-RU"/>
        </w:rPr>
        <w:tab/>
      </w:r>
      <w:r w:rsidRPr="006B4591">
        <w:rPr>
          <w:rFonts w:ascii="Times New Roman" w:hAnsi="Times New Roman" w:cs="Times New Roman"/>
          <w:lang w:val="ru-RU" w:eastAsia="ru-RU"/>
        </w:rPr>
        <w:tab/>
      </w:r>
      <w:r w:rsidRPr="006B4591">
        <w:rPr>
          <w:rFonts w:ascii="Times New Roman" w:hAnsi="Times New Roman" w:cs="Times New Roman"/>
          <w:lang w:val="ru-RU" w:eastAsia="ru-RU"/>
        </w:rPr>
        <w:tab/>
      </w:r>
      <w:r w:rsidRPr="006B4591">
        <w:rPr>
          <w:rFonts w:ascii="Times New Roman" w:hAnsi="Times New Roman" w:cs="Times New Roman"/>
          <w:lang w:val="ru-RU" w:eastAsia="ru-RU"/>
        </w:rPr>
        <w:tab/>
      </w:r>
      <w:r w:rsidRPr="006B4591">
        <w:rPr>
          <w:rFonts w:ascii="Times New Roman" w:hAnsi="Times New Roman" w:cs="Times New Roman"/>
          <w:lang w:val="ru-RU" w:eastAsia="ru-RU"/>
        </w:rPr>
        <w:tab/>
      </w:r>
      <w:r w:rsidRPr="006B4591">
        <w:rPr>
          <w:rFonts w:ascii="Times New Roman" w:hAnsi="Times New Roman" w:cs="Times New Roman"/>
          <w:lang w:val="ru-RU" w:eastAsia="ru-RU"/>
        </w:rPr>
        <w:tab/>
      </w:r>
      <w:r w:rsidRPr="006B4591">
        <w:rPr>
          <w:rFonts w:ascii="Times New Roman" w:hAnsi="Times New Roman" w:cs="Times New Roman"/>
          <w:b/>
          <w:bCs/>
          <w:sz w:val="24"/>
          <w:szCs w:val="24"/>
          <w:lang w:val="ru-RU"/>
        </w:rPr>
        <w:t>(0.75 балла)</w:t>
      </w:r>
    </w:p>
    <w:p w:rsidR="006B4591" w:rsidRPr="006B4591" w:rsidRDefault="006B4591" w:rsidP="006B4591">
      <w:pPr>
        <w:widowControl w:val="0"/>
        <w:autoSpaceDE w:val="0"/>
        <w:autoSpaceDN w:val="0"/>
        <w:adjustRightInd w:val="0"/>
        <w:spacing w:after="0" w:line="240" w:lineRule="auto"/>
        <w:jc w:val="both"/>
        <w:rPr>
          <w:rFonts w:ascii="Times New Roman" w:hAnsi="Times New Roman" w:cs="Times New Roman"/>
          <w:b/>
          <w:sz w:val="24"/>
          <w:szCs w:val="24"/>
          <w:lang w:val="ru-RU"/>
        </w:rPr>
      </w:pPr>
      <w:r w:rsidRPr="006B4591">
        <w:rPr>
          <w:rFonts w:ascii="Times New Roman" w:hAnsi="Times New Roman" w:cs="Times New Roman"/>
          <w:b/>
          <w:sz w:val="24"/>
          <w:szCs w:val="24"/>
          <w:lang w:val="ru-RU"/>
        </w:rPr>
        <w:t xml:space="preserve">2.5 </w:t>
      </w:r>
    </w:p>
    <w:p w:rsidR="006B4591" w:rsidRPr="00207A1C" w:rsidRDefault="006B4591" w:rsidP="006B4591">
      <w:pPr>
        <w:widowControl w:val="0"/>
        <w:autoSpaceDE w:val="0"/>
        <w:autoSpaceDN w:val="0"/>
        <w:adjustRightInd w:val="0"/>
        <w:spacing w:after="0" w:line="240" w:lineRule="auto"/>
        <w:jc w:val="both"/>
        <w:rPr>
          <w:rFonts w:ascii="Times New Roman" w:hAnsi="Times New Roman" w:cs="Times New Roman"/>
          <w:sz w:val="24"/>
          <w:szCs w:val="24"/>
          <w:lang w:val="ru-RU" w:eastAsia="ru-RU"/>
        </w:rPr>
      </w:pPr>
      <w:r w:rsidRPr="006B4591">
        <w:rPr>
          <w:rFonts w:ascii="Times New Roman" w:hAnsi="Times New Roman" w:cs="Times New Roman"/>
          <w:sz w:val="24"/>
          <w:szCs w:val="24"/>
          <w:lang w:val="ru-RU" w:eastAsia="ru-RU"/>
        </w:rPr>
        <w:t xml:space="preserve">Какие реакции происходят на каждом из электродов при электролизе разбавленного раствора </w:t>
      </w:r>
      <w:r w:rsidRPr="00E5732C">
        <w:rPr>
          <w:rFonts w:ascii="Times New Roman" w:hAnsi="Times New Roman" w:cs="Times New Roman"/>
          <w:sz w:val="24"/>
          <w:szCs w:val="24"/>
        </w:rPr>
        <w:t>H</w:t>
      </w:r>
      <w:r w:rsidRPr="006B4591">
        <w:rPr>
          <w:rFonts w:ascii="Times New Roman" w:hAnsi="Times New Roman" w:cs="Times New Roman"/>
          <w:sz w:val="24"/>
          <w:szCs w:val="24"/>
          <w:vertAlign w:val="subscript"/>
          <w:lang w:val="ru-RU"/>
        </w:rPr>
        <w:t>2</w:t>
      </w:r>
      <w:r w:rsidRPr="00E5732C">
        <w:rPr>
          <w:rFonts w:ascii="Times New Roman" w:hAnsi="Times New Roman" w:cs="Times New Roman"/>
          <w:sz w:val="24"/>
          <w:szCs w:val="24"/>
        </w:rPr>
        <w:t>SO</w:t>
      </w:r>
      <w:r w:rsidRPr="006B4591">
        <w:rPr>
          <w:rFonts w:ascii="Times New Roman" w:hAnsi="Times New Roman" w:cs="Times New Roman"/>
          <w:sz w:val="24"/>
          <w:szCs w:val="24"/>
          <w:vertAlign w:val="subscript"/>
          <w:lang w:val="ru-RU"/>
        </w:rPr>
        <w:t>4</w:t>
      </w:r>
      <w:r w:rsidRPr="006B4591">
        <w:rPr>
          <w:rFonts w:ascii="Times New Roman" w:hAnsi="Times New Roman" w:cs="Times New Roman"/>
          <w:sz w:val="24"/>
          <w:szCs w:val="24"/>
          <w:lang w:val="ru-RU"/>
        </w:rPr>
        <w:t>?</w:t>
      </w:r>
      <w:r w:rsidRPr="006B4591">
        <w:rPr>
          <w:rFonts w:ascii="Times New Roman" w:hAnsi="Times New Roman" w:cs="Times New Roman"/>
          <w:lang w:val="ru-RU" w:eastAsia="ru-RU"/>
        </w:rPr>
        <w:tab/>
      </w:r>
      <w:r w:rsidRPr="006B4591">
        <w:rPr>
          <w:rFonts w:ascii="Times New Roman" w:hAnsi="Times New Roman" w:cs="Times New Roman"/>
          <w:lang w:val="ru-RU" w:eastAsia="ru-RU"/>
        </w:rPr>
        <w:tab/>
      </w:r>
      <w:r w:rsidRPr="006B4591">
        <w:rPr>
          <w:rFonts w:ascii="Times New Roman" w:hAnsi="Times New Roman" w:cs="Times New Roman"/>
          <w:lang w:val="ru-RU" w:eastAsia="ru-RU"/>
        </w:rPr>
        <w:tab/>
      </w:r>
      <w:r w:rsidRPr="006B4591">
        <w:rPr>
          <w:rFonts w:ascii="Times New Roman" w:hAnsi="Times New Roman" w:cs="Times New Roman"/>
          <w:lang w:val="ru-RU" w:eastAsia="ru-RU"/>
        </w:rPr>
        <w:tab/>
      </w:r>
      <w:r w:rsidRPr="006B4591">
        <w:rPr>
          <w:rFonts w:ascii="Times New Roman" w:hAnsi="Times New Roman" w:cs="Times New Roman"/>
          <w:lang w:val="ru-RU" w:eastAsia="ru-RU"/>
        </w:rPr>
        <w:tab/>
      </w:r>
      <w:r w:rsidRPr="006B4591">
        <w:rPr>
          <w:rFonts w:ascii="Times New Roman" w:hAnsi="Times New Roman" w:cs="Times New Roman"/>
          <w:lang w:val="ru-RU" w:eastAsia="ru-RU"/>
        </w:rPr>
        <w:tab/>
      </w:r>
      <w:r w:rsidRPr="006B4591">
        <w:rPr>
          <w:rFonts w:ascii="Times New Roman" w:hAnsi="Times New Roman" w:cs="Times New Roman"/>
          <w:lang w:val="ru-RU" w:eastAsia="ru-RU"/>
        </w:rPr>
        <w:tab/>
      </w:r>
      <w:r w:rsidRPr="006B4591">
        <w:rPr>
          <w:rFonts w:ascii="Times New Roman" w:hAnsi="Times New Roman" w:cs="Times New Roman"/>
          <w:b/>
          <w:lang w:val="ru-RU"/>
        </w:rPr>
        <w:tab/>
      </w:r>
      <w:r w:rsidRPr="006B4591">
        <w:rPr>
          <w:rFonts w:ascii="Times New Roman" w:hAnsi="Times New Roman" w:cs="Times New Roman"/>
          <w:b/>
          <w:lang w:val="ru-RU"/>
        </w:rPr>
        <w:tab/>
      </w:r>
      <w:r w:rsidRPr="006B4591">
        <w:rPr>
          <w:rFonts w:ascii="Times New Roman" w:hAnsi="Times New Roman" w:cs="Times New Roman"/>
          <w:b/>
          <w:lang w:val="ru-RU"/>
        </w:rPr>
        <w:tab/>
      </w:r>
      <w:r w:rsidRPr="006B4591">
        <w:rPr>
          <w:rFonts w:ascii="Times New Roman" w:hAnsi="Times New Roman" w:cs="Times New Roman"/>
          <w:b/>
          <w:lang w:val="ru-RU"/>
        </w:rPr>
        <w:tab/>
      </w:r>
      <w:r w:rsidRPr="00207A1C">
        <w:rPr>
          <w:rFonts w:ascii="Times New Roman" w:hAnsi="Times New Roman" w:cs="Times New Roman"/>
          <w:b/>
          <w:sz w:val="24"/>
          <w:szCs w:val="24"/>
          <w:lang w:val="ru-RU"/>
        </w:rPr>
        <w:t>(1.0 балл)</w:t>
      </w:r>
    </w:p>
    <w:p w:rsidR="006B4591" w:rsidRPr="00207A1C" w:rsidRDefault="006B4591" w:rsidP="006B4591">
      <w:pPr>
        <w:widowControl w:val="0"/>
        <w:autoSpaceDE w:val="0"/>
        <w:autoSpaceDN w:val="0"/>
        <w:adjustRightInd w:val="0"/>
        <w:spacing w:after="0" w:line="240" w:lineRule="auto"/>
        <w:rPr>
          <w:rFonts w:ascii="Times New Roman" w:hAnsi="Times New Roman" w:cs="Times New Roman"/>
          <w:b/>
          <w:sz w:val="24"/>
          <w:szCs w:val="24"/>
          <w:lang w:val="ru-RU"/>
        </w:rPr>
      </w:pPr>
      <w:r w:rsidRPr="00207A1C">
        <w:rPr>
          <w:rFonts w:ascii="Times New Roman" w:hAnsi="Times New Roman" w:cs="Times New Roman"/>
          <w:b/>
          <w:sz w:val="24"/>
          <w:szCs w:val="24"/>
          <w:lang w:val="ru-RU"/>
        </w:rPr>
        <w:t xml:space="preserve">2.6   </w:t>
      </w:r>
    </w:p>
    <w:p w:rsidR="006B4591" w:rsidRPr="006B4591" w:rsidRDefault="006B4591" w:rsidP="006B4591">
      <w:pPr>
        <w:widowControl w:val="0"/>
        <w:autoSpaceDE w:val="0"/>
        <w:autoSpaceDN w:val="0"/>
        <w:adjustRightInd w:val="0"/>
        <w:spacing w:after="0" w:line="240" w:lineRule="auto"/>
        <w:rPr>
          <w:rFonts w:ascii="Times New Roman" w:hAnsi="Times New Roman" w:cs="Times New Roman"/>
          <w:b/>
          <w:sz w:val="24"/>
          <w:szCs w:val="24"/>
          <w:lang w:val="ru-RU"/>
        </w:rPr>
      </w:pPr>
      <w:r w:rsidRPr="006B4591">
        <w:rPr>
          <w:rFonts w:ascii="Times New Roman" w:hAnsi="Times New Roman" w:cs="Times New Roman"/>
          <w:sz w:val="24"/>
          <w:szCs w:val="24"/>
          <w:lang w:val="ru-RU" w:eastAsia="ru-RU"/>
        </w:rPr>
        <w:t>На заводе в портовом городе Ричардс Бэй, расположенном в Квазулу-Натал</w:t>
      </w:r>
      <w:proofErr w:type="gramStart"/>
      <w:r w:rsidRPr="006B4591">
        <w:rPr>
          <w:rFonts w:ascii="Times New Roman" w:hAnsi="Times New Roman" w:cs="Times New Roman"/>
          <w:sz w:val="24"/>
          <w:szCs w:val="24"/>
          <w:lang w:val="ru-RU" w:eastAsia="ru-RU"/>
        </w:rPr>
        <w:t>,в</w:t>
      </w:r>
      <w:proofErr w:type="gramEnd"/>
      <w:r w:rsidRPr="006B4591">
        <w:rPr>
          <w:rFonts w:ascii="Times New Roman" w:hAnsi="Times New Roman" w:cs="Times New Roman"/>
          <w:sz w:val="24"/>
          <w:szCs w:val="24"/>
          <w:lang w:val="ru-RU" w:eastAsia="ru-RU"/>
        </w:rPr>
        <w:t xml:space="preserve"> Южной Африке, произошёл выброс</w:t>
      </w:r>
      <w:r w:rsidRPr="006B4591">
        <w:rPr>
          <w:rFonts w:ascii="Times New Roman" w:hAnsi="Times New Roman" w:cs="Times New Roman"/>
          <w:bCs/>
          <w:sz w:val="24"/>
          <w:szCs w:val="24"/>
          <w:lang w:val="ru-RU"/>
        </w:rPr>
        <w:t xml:space="preserve"> </w:t>
      </w:r>
      <w:r w:rsidRPr="00E5732C">
        <w:rPr>
          <w:rFonts w:ascii="Times New Roman" w:hAnsi="Times New Roman" w:cs="Times New Roman"/>
          <w:bCs/>
          <w:sz w:val="24"/>
          <w:szCs w:val="24"/>
        </w:rPr>
        <w:t>SO</w:t>
      </w:r>
      <w:r w:rsidRPr="006B4591">
        <w:rPr>
          <w:rFonts w:ascii="Times New Roman" w:hAnsi="Times New Roman" w:cs="Times New Roman"/>
          <w:bCs/>
          <w:sz w:val="24"/>
          <w:szCs w:val="24"/>
          <w:vertAlign w:val="subscript"/>
          <w:lang w:val="ru-RU"/>
        </w:rPr>
        <w:t>2</w:t>
      </w:r>
      <w:r w:rsidRPr="006B4591">
        <w:rPr>
          <w:rFonts w:ascii="Times New Roman" w:hAnsi="Times New Roman" w:cs="Times New Roman"/>
          <w:sz w:val="24"/>
          <w:szCs w:val="24"/>
          <w:lang w:val="ru-RU" w:eastAsia="ru-RU"/>
        </w:rPr>
        <w:t xml:space="preserve"> объемом 500 дм</w:t>
      </w:r>
      <w:r w:rsidRPr="006B4591">
        <w:rPr>
          <w:rFonts w:ascii="Times New Roman" w:hAnsi="Times New Roman" w:cs="Times New Roman"/>
          <w:sz w:val="24"/>
          <w:szCs w:val="24"/>
          <w:vertAlign w:val="superscript"/>
          <w:lang w:val="ru-RU" w:eastAsia="ru-RU"/>
        </w:rPr>
        <w:t>3</w:t>
      </w:r>
      <w:r w:rsidRPr="006B4591">
        <w:rPr>
          <w:rFonts w:ascii="Times New Roman" w:hAnsi="Times New Roman" w:cs="Times New Roman"/>
          <w:sz w:val="24"/>
          <w:szCs w:val="24"/>
          <w:lang w:val="ru-RU" w:eastAsia="ru-RU"/>
        </w:rPr>
        <w:t xml:space="preserve">. Предполагая, что давление на уровне моря составляет 1.20 атм., а температура  </w:t>
      </w:r>
      <w:smartTag w:uri="urn:schemas-microsoft-com:office:smarttags" w:element="metricconverter">
        <w:smartTagPr>
          <w:attr w:name="ProductID" w:val="31.2 ﾰC"/>
        </w:smartTagPr>
        <w:r w:rsidRPr="006B4591">
          <w:rPr>
            <w:rFonts w:ascii="Times New Roman" w:hAnsi="Times New Roman" w:cs="Times New Roman"/>
            <w:sz w:val="24"/>
            <w:szCs w:val="24"/>
            <w:lang w:val="ru-RU" w:eastAsia="ru-RU"/>
          </w:rPr>
          <w:t>31.2 °</w:t>
        </w:r>
        <w:r w:rsidRPr="00E5732C">
          <w:rPr>
            <w:rFonts w:ascii="Times New Roman" w:hAnsi="Times New Roman" w:cs="Times New Roman"/>
            <w:sz w:val="24"/>
            <w:szCs w:val="24"/>
            <w:lang w:eastAsia="ru-RU"/>
          </w:rPr>
          <w:t>C</w:t>
        </w:r>
      </w:smartTag>
      <w:r w:rsidRPr="006B4591">
        <w:rPr>
          <w:rFonts w:ascii="Times New Roman" w:hAnsi="Times New Roman" w:cs="Times New Roman"/>
          <w:sz w:val="24"/>
          <w:szCs w:val="24"/>
          <w:lang w:val="ru-RU" w:eastAsia="ru-RU"/>
        </w:rPr>
        <w:t xml:space="preserve">, вычислите плотность этого газа после его перемещения в мезосферу, на высоту </w:t>
      </w:r>
      <w:smartTag w:uri="urn:schemas-microsoft-com:office:smarttags" w:element="metricconverter">
        <w:smartTagPr>
          <w:attr w:name="ProductID" w:val="51.2 км"/>
        </w:smartTagPr>
        <w:r w:rsidRPr="006B4591">
          <w:rPr>
            <w:rFonts w:ascii="Times New Roman" w:hAnsi="Times New Roman" w:cs="Times New Roman"/>
            <w:sz w:val="24"/>
            <w:szCs w:val="24"/>
            <w:lang w:val="ru-RU" w:eastAsia="ru-RU"/>
          </w:rPr>
          <w:t>51.2 км</w:t>
        </w:r>
      </w:smartTag>
      <w:r w:rsidRPr="006B4591">
        <w:rPr>
          <w:rFonts w:ascii="Times New Roman" w:hAnsi="Times New Roman" w:cs="Times New Roman"/>
          <w:sz w:val="24"/>
          <w:szCs w:val="24"/>
          <w:lang w:val="ru-RU" w:eastAsia="ru-RU"/>
        </w:rPr>
        <w:t xml:space="preserve">, где температура </w:t>
      </w:r>
      <w:smartTag w:uri="urn:schemas-microsoft-com:office:smarttags" w:element="metricconverter">
        <w:smartTagPr>
          <w:attr w:name="ProductID" w:val="-81.2 ﾰC"/>
        </w:smartTagPr>
        <w:r w:rsidRPr="006B4591">
          <w:rPr>
            <w:rFonts w:ascii="Times New Roman" w:hAnsi="Times New Roman" w:cs="Times New Roman"/>
            <w:sz w:val="24"/>
            <w:szCs w:val="24"/>
            <w:lang w:val="ru-RU" w:eastAsia="ru-RU"/>
          </w:rPr>
          <w:t>-81.2 °</w:t>
        </w:r>
        <w:r w:rsidRPr="00E5732C">
          <w:rPr>
            <w:rFonts w:ascii="Times New Roman" w:hAnsi="Times New Roman" w:cs="Times New Roman"/>
            <w:sz w:val="24"/>
            <w:szCs w:val="24"/>
            <w:lang w:eastAsia="ru-RU"/>
          </w:rPr>
          <w:t>C</w:t>
        </w:r>
      </w:smartTag>
      <w:r w:rsidRPr="006B4591">
        <w:rPr>
          <w:rFonts w:ascii="Times New Roman" w:hAnsi="Times New Roman" w:cs="Times New Roman"/>
          <w:sz w:val="24"/>
          <w:szCs w:val="24"/>
          <w:lang w:val="ru-RU" w:eastAsia="ru-RU"/>
        </w:rPr>
        <w:t>, а давление 0.0122 %  от давления на уровне моря.</w:t>
      </w:r>
      <w:r w:rsidRPr="006B4591">
        <w:rPr>
          <w:rFonts w:ascii="Times New Roman" w:hAnsi="Times New Roman" w:cs="Times New Roman"/>
          <w:b/>
          <w:sz w:val="24"/>
          <w:szCs w:val="24"/>
          <w:lang w:val="ru-RU"/>
        </w:rPr>
        <w:t xml:space="preserve"> </w:t>
      </w:r>
      <w:r w:rsidRPr="006B4591">
        <w:rPr>
          <w:rFonts w:ascii="Times New Roman" w:hAnsi="Times New Roman" w:cs="Times New Roman"/>
          <w:b/>
          <w:lang w:val="ru-RU"/>
        </w:rPr>
        <w:tab/>
      </w:r>
      <w:r w:rsidRPr="006B4591">
        <w:rPr>
          <w:rFonts w:ascii="Times New Roman" w:hAnsi="Times New Roman" w:cs="Times New Roman"/>
          <w:b/>
          <w:lang w:val="ru-RU"/>
        </w:rPr>
        <w:tab/>
      </w:r>
      <w:r w:rsidRPr="006B4591">
        <w:rPr>
          <w:rFonts w:ascii="Times New Roman" w:hAnsi="Times New Roman" w:cs="Times New Roman"/>
          <w:b/>
          <w:lang w:val="ru-RU"/>
        </w:rPr>
        <w:tab/>
      </w:r>
      <w:r w:rsidRPr="006B4591">
        <w:rPr>
          <w:rFonts w:ascii="Times New Roman" w:hAnsi="Times New Roman" w:cs="Times New Roman"/>
          <w:b/>
          <w:lang w:val="ru-RU"/>
        </w:rPr>
        <w:tab/>
      </w:r>
      <w:r w:rsidRPr="006B4591">
        <w:rPr>
          <w:rFonts w:ascii="Times New Roman" w:hAnsi="Times New Roman" w:cs="Times New Roman"/>
          <w:b/>
          <w:lang w:val="ru-RU"/>
        </w:rPr>
        <w:tab/>
      </w:r>
      <w:r w:rsidRPr="006B4591">
        <w:rPr>
          <w:rFonts w:ascii="Times New Roman" w:hAnsi="Times New Roman" w:cs="Times New Roman"/>
          <w:b/>
          <w:lang w:val="ru-RU"/>
        </w:rPr>
        <w:tab/>
      </w:r>
      <w:r w:rsidRPr="006B4591">
        <w:rPr>
          <w:rFonts w:ascii="Times New Roman" w:hAnsi="Times New Roman" w:cs="Times New Roman"/>
          <w:b/>
          <w:lang w:val="ru-RU"/>
        </w:rPr>
        <w:tab/>
      </w:r>
      <w:r w:rsidRPr="006B4591">
        <w:rPr>
          <w:rFonts w:ascii="Times New Roman" w:hAnsi="Times New Roman" w:cs="Times New Roman"/>
          <w:b/>
          <w:lang w:val="ru-RU"/>
        </w:rPr>
        <w:tab/>
      </w:r>
      <w:r w:rsidRPr="006B4591">
        <w:rPr>
          <w:rFonts w:ascii="Times New Roman" w:hAnsi="Times New Roman" w:cs="Times New Roman"/>
          <w:b/>
          <w:lang w:val="ru-RU"/>
        </w:rPr>
        <w:tab/>
      </w:r>
      <w:r w:rsidRPr="006B4591">
        <w:rPr>
          <w:rFonts w:ascii="Times New Roman" w:hAnsi="Times New Roman" w:cs="Times New Roman"/>
          <w:b/>
          <w:lang w:val="ru-RU"/>
        </w:rPr>
        <w:tab/>
      </w:r>
      <w:r w:rsidRPr="006B4591">
        <w:rPr>
          <w:rFonts w:ascii="Times New Roman" w:hAnsi="Times New Roman" w:cs="Times New Roman"/>
          <w:b/>
          <w:lang w:val="ru-RU"/>
        </w:rPr>
        <w:tab/>
      </w:r>
      <w:r w:rsidRPr="006B4591">
        <w:rPr>
          <w:rFonts w:ascii="Times New Roman" w:hAnsi="Times New Roman" w:cs="Times New Roman"/>
          <w:b/>
          <w:lang w:val="ru-RU"/>
        </w:rPr>
        <w:tab/>
      </w:r>
      <w:r w:rsidRPr="006B4591">
        <w:rPr>
          <w:rFonts w:ascii="Times New Roman" w:hAnsi="Times New Roman" w:cs="Times New Roman"/>
          <w:b/>
          <w:lang w:val="ru-RU"/>
        </w:rPr>
        <w:tab/>
      </w:r>
      <w:r w:rsidRPr="006B4591">
        <w:rPr>
          <w:rFonts w:ascii="Times New Roman" w:hAnsi="Times New Roman" w:cs="Times New Roman"/>
          <w:b/>
          <w:lang w:val="ru-RU"/>
        </w:rPr>
        <w:tab/>
      </w:r>
      <w:r w:rsidRPr="006B4591">
        <w:rPr>
          <w:rFonts w:ascii="Times New Roman" w:hAnsi="Times New Roman" w:cs="Times New Roman"/>
          <w:b/>
          <w:sz w:val="24"/>
          <w:szCs w:val="24"/>
          <w:lang w:val="ru-RU"/>
        </w:rPr>
        <w:t>(1.75 балла)</w:t>
      </w:r>
    </w:p>
    <w:p w:rsidR="006B4591" w:rsidRPr="006B4591" w:rsidRDefault="006B4591" w:rsidP="006B4591">
      <w:pPr>
        <w:widowControl w:val="0"/>
        <w:spacing w:after="0"/>
        <w:jc w:val="center"/>
        <w:rPr>
          <w:rFonts w:ascii="Times New Roman" w:hAnsi="Times New Roman" w:cs="Times New Roman"/>
          <w:sz w:val="24"/>
          <w:szCs w:val="24"/>
          <w:lang w:val="ru-RU"/>
        </w:rPr>
      </w:pPr>
      <w:r w:rsidRPr="00E5732C">
        <w:rPr>
          <w:rFonts w:ascii="Times New Roman" w:hAnsi="Times New Roman" w:cs="Times New Roman"/>
          <w:b/>
          <w:sz w:val="24"/>
          <w:szCs w:val="24"/>
        </w:rPr>
        <w:t>IJSO</w:t>
      </w:r>
      <w:r w:rsidRPr="006B4591">
        <w:rPr>
          <w:rFonts w:ascii="Times New Roman" w:hAnsi="Times New Roman" w:cs="Times New Roman"/>
          <w:b/>
          <w:sz w:val="24"/>
          <w:szCs w:val="24"/>
          <w:lang w:val="ru-RU"/>
        </w:rPr>
        <w:t>-201</w:t>
      </w:r>
      <w:r w:rsidRPr="006B4591">
        <w:rPr>
          <w:rFonts w:ascii="Times New Roman" w:hAnsi="Times New Roman" w:cs="Times New Roman"/>
          <w:sz w:val="24"/>
          <w:szCs w:val="24"/>
          <w:lang w:val="ru-RU"/>
        </w:rPr>
        <w:t>3</w:t>
      </w:r>
    </w:p>
    <w:p w:rsidR="006B4591" w:rsidRPr="006B4591" w:rsidRDefault="006B4591" w:rsidP="006B4591">
      <w:pPr>
        <w:autoSpaceDE w:val="0"/>
        <w:autoSpaceDN w:val="0"/>
        <w:adjustRightInd w:val="0"/>
        <w:spacing w:after="0" w:line="240" w:lineRule="auto"/>
        <w:ind w:firstLine="274"/>
        <w:jc w:val="both"/>
        <w:rPr>
          <w:rFonts w:ascii="Times New Roman" w:hAnsi="Times New Roman" w:cs="Times New Roman"/>
          <w:sz w:val="24"/>
          <w:szCs w:val="24"/>
          <w:lang w:val="ru-RU" w:eastAsia="ru-RU"/>
        </w:rPr>
      </w:pPr>
      <w:r w:rsidRPr="006B4591">
        <w:rPr>
          <w:rFonts w:ascii="Times New Roman" w:hAnsi="Times New Roman" w:cs="Times New Roman"/>
          <w:sz w:val="24"/>
          <w:szCs w:val="24"/>
          <w:lang w:val="ru-RU" w:eastAsia="ru-RU"/>
        </w:rPr>
        <w:t xml:space="preserve">Поддержание постоянного значения </w:t>
      </w:r>
      <w:r w:rsidRPr="00E5732C">
        <w:rPr>
          <w:rFonts w:ascii="Times New Roman" w:hAnsi="Times New Roman" w:cs="Times New Roman"/>
          <w:sz w:val="24"/>
          <w:szCs w:val="24"/>
          <w:lang w:eastAsia="ru-RU"/>
        </w:rPr>
        <w:t>pH</w:t>
      </w:r>
      <w:r w:rsidRPr="006B4591">
        <w:rPr>
          <w:rFonts w:ascii="Times New Roman" w:hAnsi="Times New Roman" w:cs="Times New Roman"/>
          <w:sz w:val="24"/>
          <w:szCs w:val="24"/>
          <w:lang w:val="ru-RU" w:eastAsia="ru-RU"/>
        </w:rPr>
        <w:t xml:space="preserve"> крови и межклеточных жидкостей является жизненно важным для организма. Это связано прежде всего с тем, что работа ферментов, которые катализируют процессы, зависит от значения рН, и минимальные изменения в значениях рН могут привести к тяжелым заболеваниям</w:t>
      </w:r>
      <w:proofErr w:type="gramStart"/>
      <w:r w:rsidRPr="006B4591">
        <w:rPr>
          <w:rFonts w:ascii="Times New Roman" w:hAnsi="Times New Roman" w:cs="Times New Roman"/>
          <w:sz w:val="24"/>
          <w:szCs w:val="24"/>
          <w:lang w:val="ru-RU" w:eastAsia="ru-RU"/>
        </w:rPr>
        <w:t>.</w:t>
      </w:r>
      <w:proofErr w:type="gramEnd"/>
      <w:r w:rsidRPr="006B4591">
        <w:rPr>
          <w:rFonts w:ascii="Times New Roman" w:hAnsi="Times New Roman" w:cs="Times New Roman"/>
          <w:sz w:val="24"/>
          <w:szCs w:val="24"/>
          <w:lang w:val="ru-RU" w:eastAsia="ru-RU"/>
        </w:rPr>
        <w:t xml:space="preserve"> </w:t>
      </w:r>
      <w:proofErr w:type="gramStart"/>
      <w:r w:rsidRPr="006B4591">
        <w:rPr>
          <w:rFonts w:ascii="Times New Roman" w:hAnsi="Times New Roman" w:cs="Times New Roman"/>
          <w:sz w:val="24"/>
          <w:szCs w:val="24"/>
          <w:lang w:val="ru-RU" w:eastAsia="ru-RU"/>
        </w:rPr>
        <w:t>р</w:t>
      </w:r>
      <w:proofErr w:type="gramEnd"/>
      <w:r w:rsidRPr="006B4591">
        <w:rPr>
          <w:rFonts w:ascii="Times New Roman" w:hAnsi="Times New Roman" w:cs="Times New Roman"/>
          <w:sz w:val="24"/>
          <w:szCs w:val="24"/>
          <w:lang w:val="ru-RU" w:eastAsia="ru-RU"/>
        </w:rPr>
        <w:t xml:space="preserve">Н плазмы крови человека составляет 7,4. Наличие ионов </w:t>
      </w:r>
      <w:r w:rsidRPr="00E5732C">
        <w:rPr>
          <w:rFonts w:ascii="Times New Roman" w:hAnsi="Times New Roman" w:cs="Times New Roman"/>
          <w:position w:val="-12"/>
          <w:sz w:val="24"/>
          <w:szCs w:val="24"/>
          <w:lang w:eastAsia="ru-RU"/>
        </w:rPr>
        <w:object w:dxaOrig="580" w:dyaOrig="380">
          <v:shape id="_x0000_i1078" type="#_x0000_t75" style="width:29.25pt;height:18.75pt" o:ole="">
            <v:imagedata r:id="rId199" o:title=""/>
          </v:shape>
          <o:OLEObject Type="Embed" ProgID="Equation.3" ShapeID="_x0000_i1078" DrawAspect="Content" ObjectID="_1499846475" r:id="rId200"/>
        </w:object>
      </w:r>
      <w:r w:rsidR="00D96519" w:rsidRPr="00E5732C">
        <w:rPr>
          <w:rFonts w:ascii="Times New Roman" w:hAnsi="Times New Roman" w:cs="Times New Roman"/>
          <w:sz w:val="24"/>
          <w:szCs w:val="24"/>
        </w:rPr>
        <w:fldChar w:fldCharType="begin"/>
      </w:r>
      <w:r w:rsidRPr="006B4591">
        <w:rPr>
          <w:rFonts w:ascii="Times New Roman" w:hAnsi="Times New Roman" w:cs="Times New Roman"/>
          <w:sz w:val="24"/>
          <w:szCs w:val="24"/>
          <w:lang w:val="ru-RU"/>
        </w:rPr>
        <w:instrText xml:space="preserve"> </w:instrText>
      </w:r>
      <w:r w:rsidRPr="00E5732C">
        <w:rPr>
          <w:rFonts w:ascii="Times New Roman" w:hAnsi="Times New Roman" w:cs="Times New Roman"/>
          <w:sz w:val="24"/>
          <w:szCs w:val="24"/>
        </w:rPr>
        <w:instrText>QUOTE</w:instrText>
      </w:r>
      <w:r w:rsidRPr="006B4591">
        <w:rPr>
          <w:rFonts w:ascii="Times New Roman" w:hAnsi="Times New Roman" w:cs="Times New Roman"/>
          <w:sz w:val="24"/>
          <w:szCs w:val="24"/>
          <w:lang w:val="ru-RU"/>
        </w:rPr>
        <w:instrText xml:space="preserve"> </w:instrText>
      </w:r>
      <m:oMath>
        <m:r>
          <m:rPr>
            <m:sty m:val="p"/>
          </m:rPr>
          <w:rPr>
            <w:rFonts w:ascii="Cambria Math" w:hAnsi="Times New Roman" w:cs="Times New Roman"/>
            <w:sz w:val="24"/>
            <w:szCs w:val="24"/>
          </w:rPr>
          <m:t>C</m:t>
        </m:r>
        <m:sSubSup>
          <m:sSubSupPr>
            <m:ctrlPr>
              <w:rPr>
                <w:rFonts w:ascii="Cambria Math" w:hAnsi="Times New Roman" w:cs="Times New Roman"/>
                <w:sz w:val="24"/>
                <w:szCs w:val="24"/>
              </w:rPr>
            </m:ctrlPr>
          </m:sSubSupPr>
          <m:e>
            <m:r>
              <m:rPr>
                <m:sty m:val="p"/>
              </m:rPr>
              <w:rPr>
                <w:rFonts w:ascii="Cambria Math" w:hAnsi="Times New Roman" w:cs="Times New Roman"/>
                <w:sz w:val="24"/>
                <w:szCs w:val="24"/>
              </w:rPr>
              <m:t>O</m:t>
            </m:r>
          </m:e>
          <m:sub>
            <m:r>
              <m:rPr>
                <m:sty m:val="p"/>
              </m:rPr>
              <w:rPr>
                <w:rFonts w:ascii="Cambria Math" w:hAnsi="Times New Roman" w:cs="Times New Roman"/>
                <w:sz w:val="24"/>
                <w:szCs w:val="24"/>
                <w:lang w:val="ru-RU"/>
              </w:rPr>
              <m:t>3</m:t>
            </m:r>
          </m:sub>
          <m:sup>
            <m:r>
              <m:rPr>
                <m:sty m:val="p"/>
              </m:rPr>
              <w:rPr>
                <w:rFonts w:ascii="Cambria Math" w:hAnsi="Times New Roman" w:cs="Times New Roman"/>
                <w:sz w:val="24"/>
                <w:szCs w:val="24"/>
                <w:lang w:val="ru-RU"/>
              </w:rPr>
              <m:t>2</m:t>
            </m:r>
            <m:r>
              <m:rPr>
                <m:sty m:val="p"/>
              </m:rPr>
              <w:rPr>
                <w:rFonts w:ascii="Cambria Math" w:hAnsi="Times New Roman" w:cs="Times New Roman"/>
                <w:sz w:val="24"/>
                <w:szCs w:val="24"/>
                <w:lang w:val="ru-RU"/>
              </w:rPr>
              <m:t>-</m:t>
            </m:r>
          </m:sup>
        </m:sSubSup>
      </m:oMath>
      <w:r w:rsidRPr="006B4591">
        <w:rPr>
          <w:rFonts w:ascii="Times New Roman" w:hAnsi="Times New Roman" w:cs="Times New Roman"/>
          <w:sz w:val="24"/>
          <w:szCs w:val="24"/>
          <w:lang w:val="ru-RU"/>
        </w:rPr>
        <w:instrText xml:space="preserve"> </w:instrText>
      </w:r>
      <w:r w:rsidR="00D96519" w:rsidRPr="00E5732C">
        <w:rPr>
          <w:rFonts w:ascii="Times New Roman" w:hAnsi="Times New Roman" w:cs="Times New Roman"/>
          <w:sz w:val="24"/>
          <w:szCs w:val="24"/>
        </w:rPr>
        <w:fldChar w:fldCharType="end"/>
      </w:r>
      <w:r w:rsidRPr="006B4591">
        <w:rPr>
          <w:rFonts w:ascii="Times New Roman" w:hAnsi="Times New Roman" w:cs="Times New Roman"/>
          <w:sz w:val="24"/>
          <w:szCs w:val="24"/>
          <w:lang w:val="ru-RU"/>
        </w:rPr>
        <w:t xml:space="preserve">, </w:t>
      </w:r>
      <w:r w:rsidRPr="00E5732C">
        <w:rPr>
          <w:rFonts w:ascii="Times New Roman" w:hAnsi="Times New Roman" w:cs="Times New Roman"/>
          <w:position w:val="-12"/>
          <w:sz w:val="24"/>
          <w:szCs w:val="24"/>
        </w:rPr>
        <w:object w:dxaOrig="680" w:dyaOrig="380">
          <v:shape id="_x0000_i1079" type="#_x0000_t75" style="width:33.75pt;height:18.75pt" o:ole="">
            <v:imagedata r:id="rId201" o:title=""/>
          </v:shape>
          <o:OLEObject Type="Embed" ProgID="Equation.3" ShapeID="_x0000_i1079" DrawAspect="Content" ObjectID="_1499846476" r:id="rId202"/>
        </w:object>
      </w:r>
      <w:r w:rsidR="00D96519" w:rsidRPr="00E5732C">
        <w:rPr>
          <w:rFonts w:ascii="Times New Roman" w:hAnsi="Times New Roman" w:cs="Times New Roman"/>
          <w:sz w:val="24"/>
          <w:szCs w:val="24"/>
        </w:rPr>
        <w:fldChar w:fldCharType="begin"/>
      </w:r>
      <w:r w:rsidRPr="006B4591">
        <w:rPr>
          <w:rFonts w:ascii="Times New Roman" w:hAnsi="Times New Roman" w:cs="Times New Roman"/>
          <w:sz w:val="24"/>
          <w:szCs w:val="24"/>
          <w:lang w:val="ru-RU"/>
        </w:rPr>
        <w:instrText xml:space="preserve"> </w:instrText>
      </w:r>
      <w:r w:rsidRPr="00E5732C">
        <w:rPr>
          <w:rFonts w:ascii="Times New Roman" w:hAnsi="Times New Roman" w:cs="Times New Roman"/>
          <w:sz w:val="24"/>
          <w:szCs w:val="24"/>
        </w:rPr>
        <w:instrText>QUOTE</w:instrText>
      </w:r>
      <w:r w:rsidRPr="006B4591">
        <w:rPr>
          <w:rFonts w:ascii="Times New Roman" w:hAnsi="Times New Roman" w:cs="Times New Roman"/>
          <w:sz w:val="24"/>
          <w:szCs w:val="24"/>
          <w:lang w:val="ru-RU"/>
        </w:rPr>
        <w:instrText xml:space="preserve"> </w:instrText>
      </w:r>
      <m:oMath>
        <m:r>
          <m:rPr>
            <m:sty m:val="p"/>
          </m:rPr>
          <w:rPr>
            <w:rFonts w:ascii="Cambria Math" w:hAnsi="Times New Roman" w:cs="Times New Roman"/>
            <w:sz w:val="24"/>
            <w:szCs w:val="24"/>
          </w:rPr>
          <m:t>HC</m:t>
        </m:r>
        <m:sSubSup>
          <m:sSubSupPr>
            <m:ctrlPr>
              <w:rPr>
                <w:rFonts w:ascii="Cambria Math" w:hAnsi="Times New Roman" w:cs="Times New Roman"/>
                <w:sz w:val="24"/>
                <w:szCs w:val="24"/>
              </w:rPr>
            </m:ctrlPr>
          </m:sSubSupPr>
          <m:e>
            <m:r>
              <m:rPr>
                <m:sty m:val="p"/>
              </m:rPr>
              <w:rPr>
                <w:rFonts w:ascii="Cambria Math" w:hAnsi="Times New Roman" w:cs="Times New Roman"/>
                <w:sz w:val="24"/>
                <w:szCs w:val="24"/>
              </w:rPr>
              <m:t>O</m:t>
            </m:r>
          </m:e>
          <m:sub>
            <m:r>
              <m:rPr>
                <m:sty m:val="p"/>
              </m:rPr>
              <w:rPr>
                <w:rFonts w:ascii="Cambria Math" w:hAnsi="Times New Roman" w:cs="Times New Roman"/>
                <w:sz w:val="24"/>
                <w:szCs w:val="24"/>
                <w:lang w:val="ru-RU"/>
              </w:rPr>
              <m:t>3</m:t>
            </m:r>
          </m:sub>
          <m:sup>
            <m:r>
              <m:rPr>
                <m:sty m:val="p"/>
              </m:rPr>
              <w:rPr>
                <w:rFonts w:ascii="Times New Roman" w:hAnsi="Times New Roman" w:cs="Times New Roman"/>
                <w:sz w:val="24"/>
                <w:szCs w:val="24"/>
                <w:lang w:val="ru-RU"/>
              </w:rPr>
              <m:t>-</m:t>
            </m:r>
          </m:sup>
        </m:sSubSup>
      </m:oMath>
      <w:r w:rsidRPr="006B4591">
        <w:rPr>
          <w:rFonts w:ascii="Times New Roman" w:hAnsi="Times New Roman" w:cs="Times New Roman"/>
          <w:sz w:val="24"/>
          <w:szCs w:val="24"/>
          <w:lang w:val="ru-RU"/>
        </w:rPr>
        <w:instrText xml:space="preserve"> </w:instrText>
      </w:r>
      <w:r w:rsidR="00D96519" w:rsidRPr="00E5732C">
        <w:rPr>
          <w:rFonts w:ascii="Times New Roman" w:hAnsi="Times New Roman" w:cs="Times New Roman"/>
          <w:sz w:val="24"/>
          <w:szCs w:val="24"/>
        </w:rPr>
        <w:fldChar w:fldCharType="end"/>
      </w:r>
      <w:r w:rsidRPr="006B4591">
        <w:rPr>
          <w:rFonts w:ascii="Times New Roman" w:hAnsi="Times New Roman" w:cs="Times New Roman"/>
          <w:sz w:val="24"/>
          <w:szCs w:val="24"/>
          <w:lang w:val="ru-RU"/>
        </w:rPr>
        <w:t xml:space="preserve"> и </w:t>
      </w:r>
      <w:r w:rsidRPr="00E5732C">
        <w:rPr>
          <w:rFonts w:ascii="Times New Roman" w:hAnsi="Times New Roman" w:cs="Times New Roman"/>
          <w:position w:val="-10"/>
          <w:sz w:val="24"/>
          <w:szCs w:val="24"/>
          <w:lang w:eastAsia="ru-RU"/>
        </w:rPr>
        <w:object w:dxaOrig="480" w:dyaOrig="340">
          <v:shape id="_x0000_i1080" type="#_x0000_t75" style="width:24pt;height:17.25pt" o:ole="">
            <v:imagedata r:id="rId203" o:title=""/>
          </v:shape>
          <o:OLEObject Type="Embed" ProgID="Equation.3" ShapeID="_x0000_i1080" DrawAspect="Content" ObjectID="_1499846477" r:id="rId204"/>
        </w:object>
      </w:r>
      <w:r w:rsidR="00D96519" w:rsidRPr="00E5732C">
        <w:rPr>
          <w:rFonts w:ascii="Times New Roman" w:hAnsi="Times New Roman" w:cs="Times New Roman"/>
          <w:sz w:val="24"/>
          <w:szCs w:val="24"/>
        </w:rPr>
        <w:fldChar w:fldCharType="begin"/>
      </w:r>
      <w:r w:rsidRPr="006B4591">
        <w:rPr>
          <w:rFonts w:ascii="Times New Roman" w:hAnsi="Times New Roman" w:cs="Times New Roman"/>
          <w:sz w:val="24"/>
          <w:szCs w:val="24"/>
          <w:lang w:val="ru-RU"/>
        </w:rPr>
        <w:instrText xml:space="preserve"> </w:instrText>
      </w:r>
      <w:r w:rsidRPr="00E5732C">
        <w:rPr>
          <w:rFonts w:ascii="Times New Roman" w:hAnsi="Times New Roman" w:cs="Times New Roman"/>
          <w:sz w:val="24"/>
          <w:szCs w:val="24"/>
        </w:rPr>
        <w:instrText>QUOTE</w:instrText>
      </w:r>
      <w:r w:rsidRPr="006B4591">
        <w:rPr>
          <w:rFonts w:ascii="Times New Roman" w:hAnsi="Times New Roman" w:cs="Times New Roman"/>
          <w:sz w:val="24"/>
          <w:szCs w:val="24"/>
          <w:lang w:val="ru-RU"/>
        </w:rPr>
        <w:instrText xml:space="preserve"> </w:instrText>
      </w:r>
      <m:oMath>
        <m:r>
          <m:rPr>
            <m:sty m:val="p"/>
          </m:rPr>
          <w:rPr>
            <w:rFonts w:ascii="Cambria Math" w:hAnsi="Times New Roman" w:cs="Times New Roman"/>
            <w:sz w:val="24"/>
            <w:szCs w:val="24"/>
          </w:rPr>
          <m:t>C</m:t>
        </m:r>
        <m:sSub>
          <m:sSubPr>
            <m:ctrlPr>
              <w:rPr>
                <w:rFonts w:ascii="Cambria Math" w:hAnsi="Times New Roman" w:cs="Times New Roman"/>
                <w:sz w:val="24"/>
                <w:szCs w:val="24"/>
              </w:rPr>
            </m:ctrlPr>
          </m:sSubPr>
          <m:e>
            <m:r>
              <m:rPr>
                <m:sty m:val="p"/>
              </m:rPr>
              <w:rPr>
                <w:rFonts w:ascii="Cambria Math" w:hAnsi="Times New Roman" w:cs="Times New Roman"/>
                <w:sz w:val="24"/>
                <w:szCs w:val="24"/>
              </w:rPr>
              <m:t>O</m:t>
            </m:r>
          </m:e>
          <m:sub>
            <m:r>
              <m:rPr>
                <m:sty m:val="p"/>
              </m:rPr>
              <w:rPr>
                <w:rFonts w:ascii="Cambria Math" w:hAnsi="Times New Roman" w:cs="Times New Roman"/>
                <w:sz w:val="24"/>
                <w:szCs w:val="24"/>
                <w:lang w:val="ru-RU"/>
              </w:rPr>
              <m:t>2</m:t>
            </m:r>
          </m:sub>
        </m:sSub>
      </m:oMath>
      <w:r w:rsidRPr="006B4591">
        <w:rPr>
          <w:rFonts w:ascii="Times New Roman" w:hAnsi="Times New Roman" w:cs="Times New Roman"/>
          <w:sz w:val="24"/>
          <w:szCs w:val="24"/>
          <w:lang w:val="ru-RU"/>
        </w:rPr>
        <w:instrText xml:space="preserve"> </w:instrText>
      </w:r>
      <w:r w:rsidR="00D96519" w:rsidRPr="00E5732C">
        <w:rPr>
          <w:rFonts w:ascii="Times New Roman" w:hAnsi="Times New Roman" w:cs="Times New Roman"/>
          <w:sz w:val="24"/>
          <w:szCs w:val="24"/>
        </w:rPr>
        <w:fldChar w:fldCharType="end"/>
      </w:r>
      <w:r w:rsidRPr="006B4591">
        <w:rPr>
          <w:rFonts w:ascii="Times New Roman" w:hAnsi="Times New Roman" w:cs="Times New Roman"/>
          <w:sz w:val="24"/>
          <w:szCs w:val="24"/>
          <w:lang w:val="ru-RU" w:eastAsia="ru-RU"/>
        </w:rPr>
        <w:t xml:space="preserve"> в жидких средах организма помогает стабилизировать значение </w:t>
      </w:r>
      <w:r w:rsidRPr="00E5732C">
        <w:rPr>
          <w:rFonts w:ascii="Times New Roman" w:hAnsi="Times New Roman" w:cs="Times New Roman"/>
          <w:sz w:val="24"/>
          <w:szCs w:val="24"/>
          <w:lang w:eastAsia="ru-RU"/>
        </w:rPr>
        <w:t>pH</w:t>
      </w:r>
      <w:r w:rsidRPr="006B4591">
        <w:rPr>
          <w:rFonts w:ascii="Times New Roman" w:hAnsi="Times New Roman" w:cs="Times New Roman"/>
          <w:sz w:val="24"/>
          <w:szCs w:val="24"/>
          <w:lang w:val="ru-RU" w:eastAsia="ru-RU"/>
        </w:rPr>
        <w:t xml:space="preserve"> крови, несмотря на образование или расходование ионов Н</w:t>
      </w:r>
      <w:r w:rsidRPr="006B4591">
        <w:rPr>
          <w:rFonts w:ascii="Times New Roman" w:hAnsi="Times New Roman" w:cs="Times New Roman"/>
          <w:sz w:val="24"/>
          <w:szCs w:val="24"/>
          <w:vertAlign w:val="superscript"/>
          <w:lang w:val="ru-RU" w:eastAsia="ru-RU"/>
        </w:rPr>
        <w:t>+</w:t>
      </w:r>
      <w:r w:rsidRPr="006B4591">
        <w:rPr>
          <w:rFonts w:ascii="Times New Roman" w:hAnsi="Times New Roman" w:cs="Times New Roman"/>
          <w:sz w:val="24"/>
          <w:szCs w:val="24"/>
          <w:lang w:val="ru-RU" w:eastAsia="ru-RU"/>
        </w:rPr>
        <w:t xml:space="preserve"> при протекании различных биохимических реакций.</w:t>
      </w:r>
    </w:p>
    <w:p w:rsidR="006B4591" w:rsidRPr="00E5732C" w:rsidRDefault="006B4591" w:rsidP="006B4591">
      <w:pPr>
        <w:pStyle w:val="a4"/>
        <w:ind w:left="0" w:firstLine="274"/>
        <w:contextualSpacing w:val="0"/>
        <w:jc w:val="both"/>
        <w:rPr>
          <w:sz w:val="24"/>
          <w:szCs w:val="24"/>
        </w:rPr>
      </w:pPr>
      <w:r w:rsidRPr="00E5732C">
        <w:rPr>
          <w:sz w:val="24"/>
          <w:szCs w:val="24"/>
        </w:rPr>
        <w:t xml:space="preserve">(а) Диссоциация </w:t>
      </w:r>
      <w:r w:rsidRPr="00E5732C">
        <w:rPr>
          <w:position w:val="-12"/>
          <w:sz w:val="24"/>
          <w:szCs w:val="24"/>
        </w:rPr>
        <w:object w:dxaOrig="740" w:dyaOrig="360">
          <v:shape id="_x0000_i1081" type="#_x0000_t75" style="width:36.75pt;height:18pt" o:ole="">
            <v:imagedata r:id="rId205" o:title=""/>
          </v:shape>
          <o:OLEObject Type="Embed" ProgID="Equation.3" ShapeID="_x0000_i1081" DrawAspect="Content" ObjectID="_1499846478" r:id="rId206"/>
        </w:object>
      </w:r>
      <w:r w:rsidRPr="00E5732C">
        <w:rPr>
          <w:sz w:val="24"/>
          <w:szCs w:val="24"/>
        </w:rPr>
        <w:t xml:space="preserve"> </w:t>
      </w:r>
      <w:r w:rsidR="00D96519" w:rsidRPr="00E5732C">
        <w:rPr>
          <w:sz w:val="24"/>
          <w:szCs w:val="24"/>
        </w:rPr>
        <w:fldChar w:fldCharType="begin"/>
      </w:r>
      <w:r w:rsidRPr="00E5732C">
        <w:rPr>
          <w:sz w:val="24"/>
          <w:szCs w:val="24"/>
        </w:rPr>
        <w:instrText xml:space="preserve"> QUOTE </w:instrText>
      </w:r>
      <m:oMath>
        <m:sSub>
          <m:sSubPr>
            <m:ctrlPr>
              <w:rPr>
                <w:rFonts w:ascii="Cambria Math" w:hAnsi="Cambria Math"/>
                <w:sz w:val="24"/>
                <w:szCs w:val="24"/>
              </w:rPr>
            </m:ctrlPr>
          </m:sSubPr>
          <m:e>
            <m:r>
              <m:rPr>
                <m:sty m:val="p"/>
              </m:rPr>
              <w:rPr>
                <w:rFonts w:ascii="Cambria Math"/>
                <w:sz w:val="24"/>
                <w:szCs w:val="24"/>
              </w:rPr>
              <m:t>H</m:t>
            </m:r>
          </m:e>
          <m:sub>
            <m:r>
              <m:rPr>
                <m:sty m:val="p"/>
              </m:rPr>
              <w:rPr>
                <w:rFonts w:ascii="Cambria Math"/>
                <w:sz w:val="24"/>
                <w:szCs w:val="24"/>
              </w:rPr>
              <m:t>2</m:t>
            </m:r>
          </m:sub>
        </m:sSub>
        <m:r>
          <m:rPr>
            <m:sty m:val="p"/>
          </m:rPr>
          <w:rPr>
            <w:rFonts w:ascii="Cambria Math"/>
            <w:sz w:val="24"/>
            <w:szCs w:val="24"/>
          </w:rPr>
          <m:t>C</m:t>
        </m:r>
        <m:sSub>
          <m:sSubPr>
            <m:ctrlPr>
              <w:rPr>
                <w:rFonts w:ascii="Cambria Math" w:hAnsi="Cambria Math"/>
                <w:sz w:val="24"/>
                <w:szCs w:val="24"/>
              </w:rPr>
            </m:ctrlPr>
          </m:sSubPr>
          <m:e>
            <m:r>
              <m:rPr>
                <m:sty m:val="p"/>
              </m:rPr>
              <w:rPr>
                <w:rFonts w:ascii="Cambria Math"/>
                <w:sz w:val="24"/>
                <w:szCs w:val="24"/>
              </w:rPr>
              <m:t>O</m:t>
            </m:r>
          </m:e>
          <m:sub>
            <m:r>
              <m:rPr>
                <m:sty m:val="p"/>
              </m:rPr>
              <w:rPr>
                <w:rFonts w:ascii="Cambria Math"/>
                <w:sz w:val="24"/>
                <w:szCs w:val="24"/>
              </w:rPr>
              <m:t>3</m:t>
            </m:r>
          </m:sub>
        </m:sSub>
      </m:oMath>
      <w:r w:rsidRPr="00E5732C">
        <w:rPr>
          <w:sz w:val="24"/>
          <w:szCs w:val="24"/>
        </w:rPr>
        <w:instrText xml:space="preserve"> </w:instrText>
      </w:r>
      <w:r w:rsidR="00D96519" w:rsidRPr="00E5732C">
        <w:rPr>
          <w:sz w:val="24"/>
          <w:szCs w:val="24"/>
        </w:rPr>
        <w:fldChar w:fldCharType="end"/>
      </w:r>
      <w:r w:rsidRPr="00E5732C">
        <w:rPr>
          <w:sz w:val="24"/>
          <w:szCs w:val="24"/>
        </w:rPr>
        <w:t>в крови происходит в две ступени. Запишите уравнения двух ступеней диссоциации.</w:t>
      </w:r>
      <w:r w:rsidRPr="00E5732C">
        <w:rPr>
          <w:sz w:val="24"/>
          <w:szCs w:val="24"/>
        </w:rPr>
        <w:tab/>
      </w:r>
      <w:r w:rsidRPr="00E5732C">
        <w:rPr>
          <w:sz w:val="24"/>
          <w:szCs w:val="24"/>
        </w:rPr>
        <w:tab/>
      </w:r>
      <w:r w:rsidRPr="00E5732C">
        <w:rPr>
          <w:sz w:val="24"/>
          <w:szCs w:val="24"/>
        </w:rPr>
        <w:tab/>
      </w:r>
      <w:r w:rsidRPr="00E5732C">
        <w:rPr>
          <w:sz w:val="24"/>
          <w:szCs w:val="24"/>
        </w:rPr>
        <w:tab/>
      </w:r>
      <w:r w:rsidRPr="00E5732C">
        <w:rPr>
          <w:sz w:val="24"/>
          <w:szCs w:val="24"/>
        </w:rPr>
        <w:tab/>
      </w:r>
      <w:r w:rsidRPr="00E5732C">
        <w:rPr>
          <w:sz w:val="24"/>
          <w:szCs w:val="24"/>
        </w:rPr>
        <w:tab/>
      </w:r>
      <w:r w:rsidRPr="00E5732C">
        <w:rPr>
          <w:sz w:val="24"/>
          <w:szCs w:val="24"/>
        </w:rPr>
        <w:tab/>
      </w:r>
      <w:r w:rsidRPr="00E5732C">
        <w:rPr>
          <w:sz w:val="24"/>
          <w:szCs w:val="24"/>
        </w:rPr>
        <w:tab/>
      </w:r>
      <w:r w:rsidRPr="00E5732C">
        <w:rPr>
          <w:sz w:val="24"/>
          <w:szCs w:val="24"/>
        </w:rPr>
        <w:tab/>
      </w:r>
      <w:r w:rsidRPr="00E5732C">
        <w:rPr>
          <w:sz w:val="24"/>
          <w:szCs w:val="24"/>
        </w:rPr>
        <w:tab/>
      </w:r>
      <w:r w:rsidRPr="00E5732C">
        <w:rPr>
          <w:sz w:val="24"/>
          <w:szCs w:val="24"/>
        </w:rPr>
        <w:tab/>
      </w:r>
      <w:r w:rsidRPr="00E5732C">
        <w:rPr>
          <w:sz w:val="24"/>
          <w:szCs w:val="24"/>
        </w:rPr>
        <w:tab/>
      </w:r>
      <w:r w:rsidRPr="00E5732C">
        <w:rPr>
          <w:b/>
          <w:bCs/>
          <w:sz w:val="24"/>
          <w:szCs w:val="24"/>
        </w:rPr>
        <w:t>[0.5]</w:t>
      </w:r>
    </w:p>
    <w:p w:rsidR="006B4591" w:rsidRPr="006B4591" w:rsidRDefault="006B4591" w:rsidP="006B4591">
      <w:pPr>
        <w:autoSpaceDE w:val="0"/>
        <w:autoSpaceDN w:val="0"/>
        <w:adjustRightInd w:val="0"/>
        <w:spacing w:after="0" w:line="240" w:lineRule="auto"/>
        <w:ind w:firstLine="274"/>
        <w:jc w:val="both"/>
        <w:rPr>
          <w:rFonts w:ascii="Times New Roman" w:hAnsi="Times New Roman" w:cs="Times New Roman"/>
          <w:sz w:val="24"/>
          <w:szCs w:val="24"/>
          <w:lang w:val="ru-RU" w:eastAsia="ru-RU"/>
        </w:rPr>
      </w:pPr>
      <w:r w:rsidRPr="006B4591">
        <w:rPr>
          <w:rFonts w:ascii="Times New Roman" w:hAnsi="Times New Roman" w:cs="Times New Roman"/>
          <w:sz w:val="24"/>
          <w:szCs w:val="24"/>
          <w:lang w:val="ru-RU" w:eastAsia="ru-RU"/>
        </w:rPr>
        <w:lastRenderedPageBreak/>
        <w:t>(</w:t>
      </w:r>
      <w:r w:rsidRPr="00E5732C">
        <w:rPr>
          <w:rFonts w:ascii="Times New Roman" w:hAnsi="Times New Roman" w:cs="Times New Roman"/>
          <w:sz w:val="24"/>
          <w:szCs w:val="24"/>
          <w:lang w:eastAsia="ru-RU"/>
        </w:rPr>
        <w:t>b</w:t>
      </w:r>
      <w:r w:rsidRPr="006B4591">
        <w:rPr>
          <w:rFonts w:ascii="Times New Roman" w:hAnsi="Times New Roman" w:cs="Times New Roman"/>
          <w:sz w:val="24"/>
          <w:szCs w:val="24"/>
          <w:lang w:val="ru-RU" w:eastAsia="ru-RU"/>
        </w:rPr>
        <w:t xml:space="preserve">) Пусть константы равновесия для этих реакций </w:t>
      </w:r>
      <w:r w:rsidRPr="00E5732C">
        <w:rPr>
          <w:rFonts w:ascii="Times New Roman" w:hAnsi="Times New Roman" w:cs="Times New Roman"/>
          <w:position w:val="-10"/>
          <w:sz w:val="24"/>
          <w:szCs w:val="24"/>
          <w:lang w:eastAsia="ru-RU"/>
        </w:rPr>
        <w:object w:dxaOrig="320" w:dyaOrig="340">
          <v:shape id="_x0000_i1082" type="#_x0000_t75" style="width:15.75pt;height:17.25pt" o:ole="">
            <v:imagedata r:id="rId207" o:title=""/>
          </v:shape>
          <o:OLEObject Type="Embed" ProgID="Equation.3" ShapeID="_x0000_i1082" DrawAspect="Content" ObjectID="_1499846479" r:id="rId208"/>
        </w:object>
      </w:r>
      <w:r w:rsidRPr="006B4591">
        <w:rPr>
          <w:rFonts w:ascii="Times New Roman" w:hAnsi="Times New Roman" w:cs="Times New Roman"/>
          <w:sz w:val="24"/>
          <w:szCs w:val="24"/>
          <w:lang w:val="ru-RU" w:eastAsia="ru-RU"/>
        </w:rPr>
        <w:t xml:space="preserve"> </w:t>
      </w:r>
      <w:r w:rsidR="00D96519" w:rsidRPr="00E5732C">
        <w:rPr>
          <w:rFonts w:ascii="Times New Roman" w:hAnsi="Times New Roman" w:cs="Times New Roman"/>
          <w:sz w:val="24"/>
          <w:szCs w:val="24"/>
        </w:rPr>
        <w:fldChar w:fldCharType="begin"/>
      </w:r>
      <w:r w:rsidRPr="006B4591">
        <w:rPr>
          <w:rFonts w:ascii="Times New Roman" w:hAnsi="Times New Roman" w:cs="Times New Roman"/>
          <w:sz w:val="24"/>
          <w:szCs w:val="24"/>
          <w:lang w:val="ru-RU"/>
        </w:rPr>
        <w:instrText xml:space="preserve"> </w:instrText>
      </w:r>
      <w:r w:rsidRPr="00E5732C">
        <w:rPr>
          <w:rFonts w:ascii="Times New Roman" w:hAnsi="Times New Roman" w:cs="Times New Roman"/>
          <w:sz w:val="24"/>
          <w:szCs w:val="24"/>
        </w:rPr>
        <w:instrText>QUOTE</w:instrText>
      </w:r>
      <w:r w:rsidRPr="006B4591">
        <w:rPr>
          <w:rFonts w:ascii="Times New Roman" w:hAnsi="Times New Roman" w:cs="Times New Roman"/>
          <w:sz w:val="24"/>
          <w:szCs w:val="24"/>
          <w:lang w:val="ru-RU"/>
        </w:rPr>
        <w:instrText xml:space="preserve"> </w:instrText>
      </w:r>
      <m:oMath>
        <m:sSub>
          <m:sSubPr>
            <m:ctrlPr>
              <w:rPr>
                <w:rFonts w:ascii="Cambria Math" w:hAnsi="Times New Roman" w:cs="Times New Roman"/>
                <w:i/>
                <w:sz w:val="24"/>
                <w:szCs w:val="24"/>
              </w:rPr>
            </m:ctrlPr>
          </m:sSubPr>
          <m:e>
            <m:r>
              <w:rPr>
                <w:rFonts w:ascii="Cambria Math" w:hAnsi="Cambria Math" w:cs="Times New Roman"/>
                <w:sz w:val="24"/>
                <w:szCs w:val="24"/>
              </w:rPr>
              <m:t>K</m:t>
            </m:r>
          </m:e>
          <m:sub>
            <m:r>
              <w:rPr>
                <w:rFonts w:ascii="Cambria Math" w:hAnsi="Times New Roman" w:cs="Times New Roman"/>
                <w:sz w:val="24"/>
                <w:szCs w:val="24"/>
                <w:lang w:val="ru-RU"/>
              </w:rPr>
              <m:t>1</m:t>
            </m:r>
          </m:sub>
        </m:sSub>
      </m:oMath>
      <w:r w:rsidRPr="006B4591">
        <w:rPr>
          <w:rFonts w:ascii="Times New Roman" w:hAnsi="Times New Roman" w:cs="Times New Roman"/>
          <w:sz w:val="24"/>
          <w:szCs w:val="24"/>
          <w:lang w:val="ru-RU"/>
        </w:rPr>
        <w:instrText xml:space="preserve"> </w:instrText>
      </w:r>
      <w:r w:rsidR="00D96519" w:rsidRPr="00E5732C">
        <w:rPr>
          <w:rFonts w:ascii="Times New Roman" w:hAnsi="Times New Roman" w:cs="Times New Roman"/>
          <w:sz w:val="24"/>
          <w:szCs w:val="24"/>
        </w:rPr>
        <w:fldChar w:fldCharType="end"/>
      </w:r>
      <w:r w:rsidRPr="006B4591">
        <w:rPr>
          <w:rFonts w:ascii="Times New Roman" w:hAnsi="Times New Roman" w:cs="Times New Roman"/>
          <w:sz w:val="24"/>
          <w:szCs w:val="24"/>
          <w:lang w:val="ru-RU"/>
        </w:rPr>
        <w:t xml:space="preserve">и </w:t>
      </w:r>
      <w:r w:rsidRPr="00E5732C">
        <w:rPr>
          <w:rFonts w:ascii="Times New Roman" w:hAnsi="Times New Roman" w:cs="Times New Roman"/>
          <w:position w:val="-10"/>
          <w:sz w:val="24"/>
          <w:szCs w:val="24"/>
        </w:rPr>
        <w:object w:dxaOrig="340" w:dyaOrig="340">
          <v:shape id="_x0000_i1083" type="#_x0000_t75" style="width:17.25pt;height:17.25pt" o:ole="">
            <v:imagedata r:id="rId209" o:title=""/>
          </v:shape>
          <o:OLEObject Type="Embed" ProgID="Equation.3" ShapeID="_x0000_i1083" DrawAspect="Content" ObjectID="_1499846480" r:id="rId210"/>
        </w:object>
      </w:r>
      <w:r w:rsidRPr="006B4591">
        <w:rPr>
          <w:rFonts w:ascii="Times New Roman" w:hAnsi="Times New Roman" w:cs="Times New Roman"/>
          <w:sz w:val="24"/>
          <w:szCs w:val="24"/>
          <w:lang w:val="ru-RU"/>
        </w:rPr>
        <w:t xml:space="preserve"> </w:t>
      </w:r>
      <w:r w:rsidR="00D96519" w:rsidRPr="00E5732C">
        <w:rPr>
          <w:rFonts w:ascii="Times New Roman" w:hAnsi="Times New Roman" w:cs="Times New Roman"/>
          <w:sz w:val="24"/>
          <w:szCs w:val="24"/>
        </w:rPr>
        <w:fldChar w:fldCharType="begin"/>
      </w:r>
      <w:r w:rsidRPr="006B4591">
        <w:rPr>
          <w:rFonts w:ascii="Times New Roman" w:hAnsi="Times New Roman" w:cs="Times New Roman"/>
          <w:sz w:val="24"/>
          <w:szCs w:val="24"/>
          <w:lang w:val="ru-RU"/>
        </w:rPr>
        <w:instrText xml:space="preserve"> </w:instrText>
      </w:r>
      <w:r w:rsidRPr="00E5732C">
        <w:rPr>
          <w:rFonts w:ascii="Times New Roman" w:hAnsi="Times New Roman" w:cs="Times New Roman"/>
          <w:sz w:val="24"/>
          <w:szCs w:val="24"/>
        </w:rPr>
        <w:instrText>QUOTE</w:instrText>
      </w:r>
      <w:r w:rsidRPr="006B4591">
        <w:rPr>
          <w:rFonts w:ascii="Times New Roman" w:hAnsi="Times New Roman" w:cs="Times New Roman"/>
          <w:sz w:val="24"/>
          <w:szCs w:val="24"/>
          <w:lang w:val="ru-RU"/>
        </w:rPr>
        <w:instrText xml:space="preserve"> </w:instrText>
      </w:r>
      <m:oMath>
        <m:sSub>
          <m:sSubPr>
            <m:ctrlPr>
              <w:rPr>
                <w:rFonts w:ascii="Cambria Math" w:hAnsi="Times New Roman" w:cs="Times New Roman"/>
                <w:i/>
                <w:sz w:val="24"/>
                <w:szCs w:val="24"/>
              </w:rPr>
            </m:ctrlPr>
          </m:sSubPr>
          <m:e>
            <m:r>
              <w:rPr>
                <w:rFonts w:ascii="Cambria Math" w:hAnsi="Cambria Math" w:cs="Times New Roman"/>
                <w:sz w:val="24"/>
                <w:szCs w:val="24"/>
              </w:rPr>
              <m:t>K</m:t>
            </m:r>
          </m:e>
          <m:sub>
            <m:r>
              <w:rPr>
                <w:rFonts w:ascii="Cambria Math" w:hAnsi="Times New Roman" w:cs="Times New Roman"/>
                <w:sz w:val="24"/>
                <w:szCs w:val="24"/>
                <w:lang w:val="ru-RU"/>
              </w:rPr>
              <m:t>2</m:t>
            </m:r>
          </m:sub>
        </m:sSub>
      </m:oMath>
      <w:r w:rsidRPr="006B4591">
        <w:rPr>
          <w:rFonts w:ascii="Times New Roman" w:hAnsi="Times New Roman" w:cs="Times New Roman"/>
          <w:sz w:val="24"/>
          <w:szCs w:val="24"/>
          <w:lang w:val="ru-RU"/>
        </w:rPr>
        <w:instrText xml:space="preserve"> </w:instrText>
      </w:r>
      <w:r w:rsidR="00D96519" w:rsidRPr="00E5732C">
        <w:rPr>
          <w:rFonts w:ascii="Times New Roman" w:hAnsi="Times New Roman" w:cs="Times New Roman"/>
          <w:sz w:val="24"/>
          <w:szCs w:val="24"/>
        </w:rPr>
        <w:fldChar w:fldCharType="end"/>
      </w:r>
      <w:r w:rsidRPr="006B4591">
        <w:rPr>
          <w:rFonts w:ascii="Times New Roman" w:hAnsi="Times New Roman" w:cs="Times New Roman"/>
          <w:sz w:val="24"/>
          <w:szCs w:val="24"/>
          <w:lang w:val="ru-RU" w:eastAsia="ru-RU"/>
        </w:rPr>
        <w:t>соответственно. Значения этих констант при температуре тела 37</w:t>
      </w:r>
      <w:r w:rsidRPr="00E5732C">
        <w:rPr>
          <w:rFonts w:ascii="Times New Roman" w:hAnsi="Times New Roman" w:cs="Times New Roman"/>
          <w:sz w:val="24"/>
          <w:szCs w:val="24"/>
          <w:lang w:eastAsia="ru-RU"/>
        </w:rPr>
        <w:t> </w:t>
      </w:r>
      <w:r w:rsidRPr="00E5732C">
        <w:rPr>
          <w:rFonts w:ascii="Times New Roman" w:hAnsi="Times New Roman" w:cs="Times New Roman"/>
          <w:sz w:val="24"/>
          <w:szCs w:val="24"/>
          <w:vertAlign w:val="superscript"/>
          <w:lang w:eastAsia="ru-RU"/>
        </w:rPr>
        <w:t>o</w:t>
      </w:r>
      <w:r w:rsidRPr="00E5732C">
        <w:rPr>
          <w:rFonts w:ascii="Times New Roman" w:hAnsi="Times New Roman" w:cs="Times New Roman"/>
          <w:sz w:val="24"/>
          <w:szCs w:val="24"/>
          <w:lang w:eastAsia="ru-RU"/>
        </w:rPr>
        <w:t>C</w:t>
      </w:r>
      <w:r w:rsidRPr="006B4591">
        <w:rPr>
          <w:rFonts w:ascii="Times New Roman" w:hAnsi="Times New Roman" w:cs="Times New Roman"/>
          <w:sz w:val="24"/>
          <w:szCs w:val="24"/>
          <w:lang w:val="ru-RU" w:eastAsia="ru-RU"/>
        </w:rPr>
        <w:t xml:space="preserve"> равны:</w:t>
      </w:r>
      <w:r w:rsidRPr="006B4591">
        <w:rPr>
          <w:rFonts w:ascii="Times New Roman" w:hAnsi="Times New Roman" w:cs="Times New Roman"/>
          <w:sz w:val="24"/>
          <w:szCs w:val="24"/>
          <w:lang w:val="ru-RU" w:eastAsia="ru-RU"/>
        </w:rPr>
        <w:tab/>
      </w:r>
      <w:r w:rsidRPr="00E5732C">
        <w:rPr>
          <w:rFonts w:ascii="Times New Roman" w:hAnsi="Times New Roman" w:cs="Times New Roman"/>
          <w:position w:val="-10"/>
          <w:lang w:eastAsia="ru-RU"/>
        </w:rPr>
        <w:object w:dxaOrig="1340" w:dyaOrig="360">
          <v:shape id="_x0000_i1084" type="#_x0000_t75" style="width:66.75pt;height:18pt" o:ole="">
            <v:imagedata r:id="rId211" o:title=""/>
          </v:shape>
          <o:OLEObject Type="Embed" ProgID="Equation.3" ShapeID="_x0000_i1084" DrawAspect="Content" ObjectID="_1499846481" r:id="rId212"/>
        </w:object>
      </w:r>
      <w:r w:rsidRPr="006B4591">
        <w:rPr>
          <w:rFonts w:ascii="Times New Roman" w:hAnsi="Times New Roman" w:cs="Times New Roman"/>
          <w:lang w:val="ru-RU" w:eastAsia="ru-RU"/>
        </w:rPr>
        <w:t xml:space="preserve"> и </w:t>
      </w:r>
      <w:r w:rsidRPr="00E5732C">
        <w:rPr>
          <w:rFonts w:ascii="Times New Roman" w:hAnsi="Times New Roman" w:cs="Times New Roman"/>
          <w:position w:val="-10"/>
          <w:lang w:eastAsia="ru-RU"/>
        </w:rPr>
        <w:object w:dxaOrig="1460" w:dyaOrig="360">
          <v:shape id="_x0000_i1085" type="#_x0000_t75" style="width:72.75pt;height:18pt" o:ole="">
            <v:imagedata r:id="rId213" o:title=""/>
          </v:shape>
          <o:OLEObject Type="Embed" ProgID="Equation.3" ShapeID="_x0000_i1085" DrawAspect="Content" ObjectID="_1499846482" r:id="rId214"/>
        </w:object>
      </w:r>
      <w:r w:rsidRPr="006B4591">
        <w:rPr>
          <w:rFonts w:ascii="Times New Roman" w:hAnsi="Times New Roman" w:cs="Times New Roman"/>
          <w:sz w:val="24"/>
          <w:szCs w:val="24"/>
          <w:lang w:val="ru-RU" w:eastAsia="ru-RU"/>
        </w:rPr>
        <w:t>.</w:t>
      </w:r>
    </w:p>
    <w:p w:rsidR="006B4591" w:rsidRPr="00E5732C" w:rsidRDefault="006B4591" w:rsidP="006B4591">
      <w:pPr>
        <w:pStyle w:val="a4"/>
        <w:ind w:left="0" w:firstLine="274"/>
        <w:contextualSpacing w:val="0"/>
        <w:jc w:val="both"/>
        <w:rPr>
          <w:sz w:val="24"/>
          <w:szCs w:val="24"/>
        </w:rPr>
      </w:pPr>
      <w:r w:rsidRPr="00E5732C">
        <w:rPr>
          <w:sz w:val="24"/>
          <w:szCs w:val="24"/>
        </w:rPr>
        <w:t>(</w:t>
      </w:r>
      <w:r w:rsidRPr="00E5732C">
        <w:rPr>
          <w:sz w:val="24"/>
          <w:szCs w:val="24"/>
          <w:lang w:val="en-US"/>
        </w:rPr>
        <w:t>I</w:t>
      </w:r>
      <w:r w:rsidRPr="00E5732C">
        <w:rPr>
          <w:sz w:val="24"/>
          <w:szCs w:val="24"/>
        </w:rPr>
        <w:t xml:space="preserve">) Вычислите концентрацию </w:t>
      </w:r>
      <w:r w:rsidRPr="00E5732C">
        <w:rPr>
          <w:position w:val="-4"/>
          <w:sz w:val="24"/>
          <w:szCs w:val="24"/>
        </w:rPr>
        <w:object w:dxaOrig="400" w:dyaOrig="300">
          <v:shape id="_x0000_i1086" type="#_x0000_t75" style="width:20.25pt;height:15pt" o:ole="">
            <v:imagedata r:id="rId215" o:title=""/>
          </v:shape>
          <o:OLEObject Type="Embed" ProgID="Equation.3" ShapeID="_x0000_i1086" DrawAspect="Content" ObjectID="_1499846483" r:id="rId216"/>
        </w:object>
      </w:r>
      <w:r w:rsidRPr="00E5732C">
        <w:rPr>
          <w:sz w:val="24"/>
          <w:szCs w:val="24"/>
        </w:rPr>
        <w:t xml:space="preserve"> в растворе при </w:t>
      </w:r>
      <w:smartTag w:uri="urn:schemas-microsoft-com:office:smarttags" w:element="metricconverter">
        <w:smartTagPr>
          <w:attr w:name="ProductID" w:val="370C"/>
        </w:smartTagPr>
        <w:r w:rsidRPr="00E5732C">
          <w:rPr>
            <w:sz w:val="24"/>
            <w:szCs w:val="24"/>
          </w:rPr>
          <w:t>37</w:t>
        </w:r>
        <w:r w:rsidRPr="00E5732C">
          <w:rPr>
            <w:sz w:val="24"/>
            <w:szCs w:val="24"/>
            <w:vertAlign w:val="superscript"/>
          </w:rPr>
          <w:t>0</w:t>
        </w:r>
        <w:r w:rsidRPr="00E5732C">
          <w:rPr>
            <w:sz w:val="24"/>
            <w:szCs w:val="24"/>
          </w:rPr>
          <w:t>C</w:t>
        </w:r>
      </w:smartTag>
      <w:r w:rsidRPr="00E5732C">
        <w:rPr>
          <w:sz w:val="24"/>
          <w:szCs w:val="24"/>
        </w:rPr>
        <w:t xml:space="preserve"> и значение рН, если </w:t>
      </w:r>
      <w:r w:rsidRPr="00E5732C">
        <w:rPr>
          <w:position w:val="-12"/>
          <w:sz w:val="24"/>
          <w:szCs w:val="24"/>
        </w:rPr>
        <w:object w:dxaOrig="740" w:dyaOrig="360">
          <v:shape id="_x0000_i1087" type="#_x0000_t75" style="width:36.75pt;height:18pt" o:ole="">
            <v:imagedata r:id="rId205" o:title=""/>
          </v:shape>
          <o:OLEObject Type="Embed" ProgID="Equation.3" ShapeID="_x0000_i1087" DrawAspect="Content" ObjectID="_1499846484" r:id="rId217"/>
        </w:object>
      </w:r>
      <w:r w:rsidRPr="00E5732C">
        <w:rPr>
          <w:sz w:val="24"/>
          <w:szCs w:val="24"/>
        </w:rPr>
        <w:t xml:space="preserve"> </w:t>
      </w:r>
      <w:r w:rsidR="00D96519" w:rsidRPr="00E5732C">
        <w:rPr>
          <w:sz w:val="24"/>
          <w:szCs w:val="24"/>
        </w:rPr>
        <w:fldChar w:fldCharType="begin"/>
      </w:r>
      <w:r w:rsidRPr="00E5732C">
        <w:rPr>
          <w:sz w:val="24"/>
          <w:szCs w:val="24"/>
        </w:rPr>
        <w:instrText xml:space="preserve"> QUOTE </w:instrText>
      </w:r>
      <m:oMath>
        <m:sSub>
          <m:sSubPr>
            <m:ctrlPr>
              <w:rPr>
                <w:rFonts w:ascii="Cambria Math" w:hAnsi="Cambria Math"/>
                <w:sz w:val="24"/>
                <w:szCs w:val="24"/>
              </w:rPr>
            </m:ctrlPr>
          </m:sSubPr>
          <m:e>
            <m:r>
              <m:rPr>
                <m:sty m:val="p"/>
              </m:rPr>
              <w:rPr>
                <w:rFonts w:ascii="Cambria Math"/>
                <w:sz w:val="24"/>
                <w:szCs w:val="24"/>
              </w:rPr>
              <m:t>H</m:t>
            </m:r>
          </m:e>
          <m:sub>
            <m:r>
              <m:rPr>
                <m:sty m:val="p"/>
              </m:rPr>
              <w:rPr>
                <w:rFonts w:ascii="Cambria Math"/>
                <w:sz w:val="24"/>
                <w:szCs w:val="24"/>
              </w:rPr>
              <m:t>2</m:t>
            </m:r>
          </m:sub>
        </m:sSub>
        <m:r>
          <m:rPr>
            <m:sty m:val="p"/>
          </m:rPr>
          <w:rPr>
            <w:rFonts w:ascii="Cambria Math"/>
            <w:sz w:val="24"/>
            <w:szCs w:val="24"/>
          </w:rPr>
          <m:t>C</m:t>
        </m:r>
        <m:sSub>
          <m:sSubPr>
            <m:ctrlPr>
              <w:rPr>
                <w:rFonts w:ascii="Cambria Math" w:hAnsi="Cambria Math"/>
                <w:sz w:val="24"/>
                <w:szCs w:val="24"/>
              </w:rPr>
            </m:ctrlPr>
          </m:sSubPr>
          <m:e>
            <m:r>
              <m:rPr>
                <m:sty m:val="p"/>
              </m:rPr>
              <w:rPr>
                <w:rFonts w:ascii="Cambria Math"/>
                <w:sz w:val="24"/>
                <w:szCs w:val="24"/>
              </w:rPr>
              <m:t>O</m:t>
            </m:r>
          </m:e>
          <m:sub>
            <m:r>
              <m:rPr>
                <m:sty m:val="p"/>
              </m:rPr>
              <w:rPr>
                <w:rFonts w:ascii="Cambria Math"/>
                <w:sz w:val="24"/>
                <w:szCs w:val="24"/>
              </w:rPr>
              <m:t>3</m:t>
            </m:r>
          </m:sub>
        </m:sSub>
      </m:oMath>
      <w:r w:rsidRPr="00E5732C">
        <w:rPr>
          <w:sz w:val="24"/>
          <w:szCs w:val="24"/>
        </w:rPr>
        <w:instrText xml:space="preserve"> </w:instrText>
      </w:r>
      <w:r w:rsidR="00D96519" w:rsidRPr="00E5732C">
        <w:rPr>
          <w:sz w:val="24"/>
          <w:szCs w:val="24"/>
        </w:rPr>
        <w:fldChar w:fldCharType="end"/>
      </w:r>
      <w:r w:rsidRPr="00E5732C">
        <w:rPr>
          <w:sz w:val="24"/>
          <w:szCs w:val="24"/>
        </w:rPr>
        <w:t xml:space="preserve">и </w:t>
      </w:r>
      <w:r w:rsidRPr="00E5732C">
        <w:rPr>
          <w:position w:val="-12"/>
          <w:sz w:val="24"/>
          <w:szCs w:val="24"/>
        </w:rPr>
        <w:object w:dxaOrig="680" w:dyaOrig="380">
          <v:shape id="_x0000_i1088" type="#_x0000_t75" style="width:33.75pt;height:18.75pt" o:ole="">
            <v:imagedata r:id="rId201" o:title=""/>
          </v:shape>
          <o:OLEObject Type="Embed" ProgID="Equation.3" ShapeID="_x0000_i1088" DrawAspect="Content" ObjectID="_1499846485" r:id="rId218"/>
        </w:object>
      </w:r>
      <w:r w:rsidRPr="00E5732C">
        <w:rPr>
          <w:sz w:val="24"/>
          <w:szCs w:val="24"/>
        </w:rPr>
        <w:t xml:space="preserve"> </w:t>
      </w:r>
      <w:r w:rsidR="00D96519" w:rsidRPr="00E5732C">
        <w:rPr>
          <w:sz w:val="24"/>
          <w:szCs w:val="24"/>
        </w:rPr>
        <w:fldChar w:fldCharType="begin"/>
      </w:r>
      <w:r w:rsidRPr="00E5732C">
        <w:rPr>
          <w:sz w:val="24"/>
          <w:szCs w:val="24"/>
        </w:rPr>
        <w:instrText xml:space="preserve"> QUOTE </w:instrText>
      </w:r>
      <m:oMath>
        <m:r>
          <m:rPr>
            <m:sty m:val="p"/>
          </m:rPr>
          <w:rPr>
            <w:rFonts w:ascii="Cambria Math"/>
            <w:sz w:val="24"/>
            <w:szCs w:val="24"/>
          </w:rPr>
          <m:t>HC</m:t>
        </m:r>
        <m:sSubSup>
          <m:sSubSupPr>
            <m:ctrlPr>
              <w:rPr>
                <w:rFonts w:ascii="Cambria Math" w:hAnsi="Cambria Math"/>
                <w:sz w:val="24"/>
                <w:szCs w:val="24"/>
              </w:rPr>
            </m:ctrlPr>
          </m:sSubSupPr>
          <m:e>
            <m:r>
              <m:rPr>
                <m:sty m:val="p"/>
              </m:rPr>
              <w:rPr>
                <w:rFonts w:ascii="Cambria Math"/>
                <w:sz w:val="24"/>
                <w:szCs w:val="24"/>
              </w:rPr>
              <m:t>O</m:t>
            </m:r>
          </m:e>
          <m:sub>
            <m:r>
              <m:rPr>
                <m:sty m:val="p"/>
              </m:rPr>
              <w:rPr>
                <w:rFonts w:ascii="Cambria Math"/>
                <w:sz w:val="24"/>
                <w:szCs w:val="24"/>
              </w:rPr>
              <m:t>3</m:t>
            </m:r>
          </m:sub>
          <m:sup>
            <m:r>
              <m:rPr>
                <m:sty m:val="p"/>
              </m:rPr>
              <w:rPr>
                <w:sz w:val="24"/>
                <w:szCs w:val="24"/>
              </w:rPr>
              <m:t>-</m:t>
            </m:r>
          </m:sup>
        </m:sSubSup>
      </m:oMath>
      <w:r w:rsidRPr="00E5732C">
        <w:rPr>
          <w:sz w:val="24"/>
          <w:szCs w:val="24"/>
        </w:rPr>
        <w:instrText xml:space="preserve"> </w:instrText>
      </w:r>
      <w:r w:rsidR="00D96519" w:rsidRPr="00E5732C">
        <w:rPr>
          <w:sz w:val="24"/>
          <w:szCs w:val="24"/>
        </w:rPr>
        <w:fldChar w:fldCharType="end"/>
      </w:r>
      <w:r w:rsidRPr="00E5732C">
        <w:rPr>
          <w:sz w:val="24"/>
          <w:szCs w:val="24"/>
        </w:rPr>
        <w:t>присутствуют в данном растворе в равных молярных концентрациях (моль/л).(</w:t>
      </w:r>
      <w:r w:rsidRPr="00E5732C">
        <w:rPr>
          <w:color w:val="FF0000"/>
          <w:sz w:val="24"/>
          <w:szCs w:val="24"/>
        </w:rPr>
        <w:t>2,2∙10</w:t>
      </w:r>
      <w:r w:rsidRPr="00E5732C">
        <w:rPr>
          <w:color w:val="FF0000"/>
          <w:sz w:val="24"/>
          <w:szCs w:val="24"/>
          <w:vertAlign w:val="superscript"/>
        </w:rPr>
        <w:t>-4</w:t>
      </w:r>
      <w:r w:rsidRPr="00E5732C">
        <w:rPr>
          <w:color w:val="FF0000"/>
          <w:sz w:val="24"/>
          <w:szCs w:val="24"/>
        </w:rPr>
        <w:t>, 3,66</w:t>
      </w:r>
      <w:r w:rsidRPr="00E5732C">
        <w:rPr>
          <w:sz w:val="24"/>
          <w:szCs w:val="24"/>
        </w:rPr>
        <w:t>)</w:t>
      </w:r>
      <w:r w:rsidRPr="00E5732C">
        <w:rPr>
          <w:sz w:val="24"/>
          <w:szCs w:val="24"/>
        </w:rPr>
        <w:tab/>
      </w:r>
      <w:r w:rsidRPr="00E5732C">
        <w:rPr>
          <w:b/>
          <w:bCs/>
          <w:sz w:val="24"/>
          <w:szCs w:val="24"/>
        </w:rPr>
        <w:t>[0.5]</w:t>
      </w:r>
    </w:p>
    <w:p w:rsidR="006B4591" w:rsidRPr="006B4591" w:rsidRDefault="006B4591" w:rsidP="006B4591">
      <w:pPr>
        <w:spacing w:after="0" w:line="240" w:lineRule="auto"/>
        <w:ind w:firstLine="274"/>
        <w:jc w:val="both"/>
        <w:rPr>
          <w:rFonts w:ascii="Times New Roman" w:hAnsi="Times New Roman" w:cs="Times New Roman"/>
          <w:b/>
          <w:bCs/>
          <w:sz w:val="24"/>
          <w:szCs w:val="24"/>
          <w:lang w:val="ru-RU"/>
        </w:rPr>
      </w:pPr>
      <w:r w:rsidRPr="006B4591">
        <w:rPr>
          <w:rFonts w:ascii="Times New Roman" w:hAnsi="Times New Roman" w:cs="Times New Roman"/>
          <w:sz w:val="24"/>
          <w:szCs w:val="24"/>
          <w:lang w:val="ru-RU" w:eastAsia="ru-RU"/>
        </w:rPr>
        <w:t>(</w:t>
      </w:r>
      <w:r w:rsidRPr="00E5732C">
        <w:rPr>
          <w:rFonts w:ascii="Times New Roman" w:hAnsi="Times New Roman" w:cs="Times New Roman"/>
          <w:sz w:val="24"/>
          <w:szCs w:val="24"/>
          <w:lang w:eastAsia="ru-RU"/>
        </w:rPr>
        <w:t>II</w:t>
      </w:r>
      <w:r w:rsidRPr="006B4591">
        <w:rPr>
          <w:rFonts w:ascii="Times New Roman" w:hAnsi="Times New Roman" w:cs="Times New Roman"/>
          <w:sz w:val="24"/>
          <w:szCs w:val="24"/>
          <w:lang w:val="ru-RU" w:eastAsia="ru-RU"/>
        </w:rPr>
        <w:t>) Вычислите отношение концентраций</w:t>
      </w:r>
      <w:r w:rsidRPr="006B4591">
        <w:rPr>
          <w:rFonts w:ascii="Times New Roman" w:hAnsi="Times New Roman" w:cs="Times New Roman"/>
          <w:sz w:val="24"/>
          <w:szCs w:val="24"/>
          <w:lang w:val="ru-RU"/>
        </w:rPr>
        <w:t xml:space="preserve"> ионов </w:t>
      </w:r>
      <w:r w:rsidRPr="00E5732C">
        <w:rPr>
          <w:rFonts w:ascii="Times New Roman" w:hAnsi="Times New Roman" w:cs="Times New Roman"/>
          <w:sz w:val="24"/>
          <w:szCs w:val="24"/>
        </w:rPr>
        <w:t>H</w:t>
      </w:r>
      <w:r w:rsidRPr="00E5732C">
        <w:rPr>
          <w:rFonts w:ascii="Times New Roman" w:hAnsi="Times New Roman" w:cs="Times New Roman"/>
          <w:sz w:val="24"/>
          <w:szCs w:val="24"/>
          <w:lang w:eastAsia="ru-RU"/>
        </w:rPr>
        <w:t>CO</w:t>
      </w:r>
      <w:r w:rsidRPr="006B4591">
        <w:rPr>
          <w:rFonts w:ascii="Times New Roman" w:hAnsi="Times New Roman" w:cs="Times New Roman"/>
          <w:sz w:val="24"/>
          <w:szCs w:val="24"/>
          <w:vertAlign w:val="subscript"/>
          <w:lang w:val="ru-RU" w:eastAsia="ru-RU"/>
        </w:rPr>
        <w:t>3</w:t>
      </w:r>
      <w:r w:rsidRPr="006B4591">
        <w:rPr>
          <w:rFonts w:ascii="Times New Roman" w:hAnsi="Times New Roman" w:cs="Times New Roman"/>
          <w:sz w:val="24"/>
          <w:szCs w:val="24"/>
          <w:vertAlign w:val="superscript"/>
          <w:lang w:val="ru-RU" w:eastAsia="ru-RU"/>
        </w:rPr>
        <w:t>-</w:t>
      </w:r>
      <w:r w:rsidRPr="006B4591">
        <w:rPr>
          <w:rFonts w:ascii="Times New Roman" w:hAnsi="Times New Roman" w:cs="Times New Roman"/>
          <w:sz w:val="24"/>
          <w:szCs w:val="24"/>
          <w:lang w:val="ru-RU"/>
        </w:rPr>
        <w:t xml:space="preserve"> и </w:t>
      </w:r>
      <w:r w:rsidRPr="00E5732C">
        <w:rPr>
          <w:rFonts w:ascii="Times New Roman" w:hAnsi="Times New Roman" w:cs="Times New Roman"/>
          <w:sz w:val="24"/>
          <w:szCs w:val="24"/>
          <w:lang w:eastAsia="ru-RU"/>
        </w:rPr>
        <w:t>CO</w:t>
      </w:r>
      <w:r w:rsidRPr="006B4591">
        <w:rPr>
          <w:rFonts w:ascii="Times New Roman" w:hAnsi="Times New Roman" w:cs="Times New Roman"/>
          <w:sz w:val="24"/>
          <w:szCs w:val="24"/>
          <w:vertAlign w:val="subscript"/>
          <w:lang w:val="ru-RU" w:eastAsia="ru-RU"/>
        </w:rPr>
        <w:t>3</w:t>
      </w:r>
      <w:r w:rsidRPr="006B4591">
        <w:rPr>
          <w:rFonts w:ascii="Times New Roman" w:hAnsi="Times New Roman" w:cs="Times New Roman"/>
          <w:sz w:val="24"/>
          <w:szCs w:val="24"/>
          <w:vertAlign w:val="superscript"/>
          <w:lang w:val="ru-RU" w:eastAsia="ru-RU"/>
        </w:rPr>
        <w:t>2-</w:t>
      </w:r>
      <w:r w:rsidR="00D96519" w:rsidRPr="00E5732C">
        <w:rPr>
          <w:rFonts w:ascii="Times New Roman" w:hAnsi="Times New Roman" w:cs="Times New Roman"/>
          <w:sz w:val="24"/>
          <w:szCs w:val="24"/>
        </w:rPr>
        <w:fldChar w:fldCharType="begin"/>
      </w:r>
      <w:r w:rsidRPr="006B4591">
        <w:rPr>
          <w:rFonts w:ascii="Times New Roman" w:hAnsi="Times New Roman" w:cs="Times New Roman"/>
          <w:sz w:val="24"/>
          <w:szCs w:val="24"/>
          <w:lang w:val="ru-RU"/>
        </w:rPr>
        <w:instrText xml:space="preserve"> </w:instrText>
      </w:r>
      <w:r w:rsidRPr="00E5732C">
        <w:rPr>
          <w:rFonts w:ascii="Times New Roman" w:hAnsi="Times New Roman" w:cs="Times New Roman"/>
          <w:sz w:val="24"/>
          <w:szCs w:val="24"/>
        </w:rPr>
        <w:instrText>QUOTE</w:instrText>
      </w:r>
      <w:r w:rsidRPr="006B4591">
        <w:rPr>
          <w:rFonts w:ascii="Times New Roman" w:hAnsi="Times New Roman" w:cs="Times New Roman"/>
          <w:sz w:val="24"/>
          <w:szCs w:val="24"/>
          <w:lang w:val="ru-RU"/>
        </w:rPr>
        <w:instrText xml:space="preserve"> </w:instrText>
      </w:r>
      <m:oMath>
        <m:r>
          <m:rPr>
            <m:sty m:val="p"/>
          </m:rPr>
          <w:rPr>
            <w:rFonts w:ascii="Cambria Math" w:hAnsi="Times New Roman" w:cs="Times New Roman"/>
            <w:sz w:val="24"/>
            <w:szCs w:val="24"/>
          </w:rPr>
          <m:t>C</m:t>
        </m:r>
        <m:sSubSup>
          <m:sSubSupPr>
            <m:ctrlPr>
              <w:rPr>
                <w:rFonts w:ascii="Cambria Math" w:hAnsi="Times New Roman" w:cs="Times New Roman"/>
                <w:sz w:val="24"/>
                <w:szCs w:val="24"/>
              </w:rPr>
            </m:ctrlPr>
          </m:sSubSupPr>
          <m:e>
            <m:r>
              <m:rPr>
                <m:sty m:val="p"/>
              </m:rPr>
              <w:rPr>
                <w:rFonts w:ascii="Cambria Math" w:hAnsi="Times New Roman" w:cs="Times New Roman"/>
                <w:sz w:val="24"/>
                <w:szCs w:val="24"/>
              </w:rPr>
              <m:t>O</m:t>
            </m:r>
          </m:e>
          <m:sub>
            <m:r>
              <m:rPr>
                <m:sty m:val="p"/>
              </m:rPr>
              <w:rPr>
                <w:rFonts w:ascii="Cambria Math" w:hAnsi="Times New Roman" w:cs="Times New Roman"/>
                <w:sz w:val="24"/>
                <w:szCs w:val="24"/>
                <w:lang w:val="ru-RU"/>
              </w:rPr>
              <m:t>3</m:t>
            </m:r>
          </m:sub>
          <m:sup>
            <m:r>
              <m:rPr>
                <m:sty m:val="p"/>
              </m:rPr>
              <w:rPr>
                <w:rFonts w:ascii="Cambria Math" w:hAnsi="Times New Roman" w:cs="Times New Roman"/>
                <w:sz w:val="24"/>
                <w:szCs w:val="24"/>
                <w:lang w:val="ru-RU"/>
              </w:rPr>
              <m:t>2</m:t>
            </m:r>
            <m:r>
              <m:rPr>
                <m:sty m:val="p"/>
              </m:rPr>
              <w:rPr>
                <w:rFonts w:ascii="Cambria Math" w:hAnsi="Times New Roman" w:cs="Times New Roman"/>
                <w:sz w:val="24"/>
                <w:szCs w:val="24"/>
                <w:lang w:val="ru-RU"/>
              </w:rPr>
              <m:t>-</m:t>
            </m:r>
          </m:sup>
        </m:sSubSup>
      </m:oMath>
      <w:r w:rsidRPr="006B4591">
        <w:rPr>
          <w:rFonts w:ascii="Times New Roman" w:hAnsi="Times New Roman" w:cs="Times New Roman"/>
          <w:sz w:val="24"/>
          <w:szCs w:val="24"/>
          <w:lang w:val="ru-RU"/>
        </w:rPr>
        <w:instrText xml:space="preserve"> </w:instrText>
      </w:r>
      <w:r w:rsidR="00D96519" w:rsidRPr="00E5732C">
        <w:rPr>
          <w:rFonts w:ascii="Times New Roman" w:hAnsi="Times New Roman" w:cs="Times New Roman"/>
          <w:sz w:val="24"/>
          <w:szCs w:val="24"/>
        </w:rPr>
        <w:fldChar w:fldCharType="end"/>
      </w:r>
      <w:r w:rsidRPr="006B4591">
        <w:rPr>
          <w:rFonts w:ascii="Times New Roman" w:hAnsi="Times New Roman" w:cs="Times New Roman"/>
          <w:sz w:val="24"/>
          <w:szCs w:val="24"/>
          <w:lang w:val="ru-RU" w:eastAsia="ru-RU"/>
        </w:rPr>
        <w:t xml:space="preserve">, необходимое для поддержания </w:t>
      </w:r>
      <w:r w:rsidRPr="00E5732C">
        <w:rPr>
          <w:rFonts w:ascii="Times New Roman" w:hAnsi="Times New Roman" w:cs="Times New Roman"/>
          <w:sz w:val="24"/>
          <w:szCs w:val="24"/>
          <w:lang w:eastAsia="ru-RU"/>
        </w:rPr>
        <w:t>pH</w:t>
      </w:r>
      <w:r w:rsidRPr="006B4591">
        <w:rPr>
          <w:rFonts w:ascii="Times New Roman" w:hAnsi="Times New Roman" w:cs="Times New Roman"/>
          <w:sz w:val="24"/>
          <w:szCs w:val="24"/>
          <w:lang w:val="ru-RU" w:eastAsia="ru-RU"/>
        </w:rPr>
        <w:t xml:space="preserve"> крови </w:t>
      </w:r>
      <w:proofErr w:type="gramStart"/>
      <w:r w:rsidRPr="006B4591">
        <w:rPr>
          <w:rFonts w:ascii="Times New Roman" w:hAnsi="Times New Roman" w:cs="Times New Roman"/>
          <w:sz w:val="24"/>
          <w:szCs w:val="24"/>
          <w:lang w:val="ru-RU" w:eastAsia="ru-RU"/>
        </w:rPr>
        <w:t>равным</w:t>
      </w:r>
      <w:proofErr w:type="gramEnd"/>
      <w:r w:rsidRPr="006B4591">
        <w:rPr>
          <w:rFonts w:ascii="Times New Roman" w:hAnsi="Times New Roman" w:cs="Times New Roman"/>
          <w:sz w:val="24"/>
          <w:szCs w:val="24"/>
          <w:lang w:val="ru-RU" w:eastAsia="ru-RU"/>
        </w:rPr>
        <w:t xml:space="preserve"> 7,4.</w:t>
      </w:r>
      <w:r w:rsidRPr="006B4591">
        <w:rPr>
          <w:rFonts w:ascii="Times New Roman" w:hAnsi="Times New Roman" w:cs="Times New Roman"/>
          <w:sz w:val="24"/>
          <w:szCs w:val="24"/>
          <w:lang w:val="ru-RU" w:eastAsia="ru-RU"/>
        </w:rPr>
        <w:tab/>
        <w:t>(</w:t>
      </w:r>
      <w:r w:rsidRPr="006B4591">
        <w:rPr>
          <w:rFonts w:ascii="Times New Roman" w:hAnsi="Times New Roman" w:cs="Times New Roman"/>
          <w:color w:val="FF0000"/>
          <w:sz w:val="24"/>
          <w:szCs w:val="24"/>
          <w:lang w:val="ru-RU" w:eastAsia="ru-RU"/>
        </w:rPr>
        <w:t>55,3</w:t>
      </w:r>
      <w:r w:rsidRPr="006B4591">
        <w:rPr>
          <w:rFonts w:ascii="Times New Roman" w:hAnsi="Times New Roman" w:cs="Times New Roman"/>
          <w:sz w:val="24"/>
          <w:szCs w:val="24"/>
          <w:lang w:val="ru-RU" w:eastAsia="ru-RU"/>
        </w:rPr>
        <w:t>)</w:t>
      </w:r>
      <w:r w:rsidRPr="006B4591">
        <w:rPr>
          <w:rFonts w:ascii="Times New Roman" w:hAnsi="Times New Roman" w:cs="Times New Roman"/>
          <w:sz w:val="24"/>
          <w:szCs w:val="24"/>
          <w:lang w:val="ru-RU" w:eastAsia="ru-RU"/>
        </w:rPr>
        <w:tab/>
      </w:r>
      <w:r w:rsidRPr="006B4591">
        <w:rPr>
          <w:rFonts w:ascii="Times New Roman" w:hAnsi="Times New Roman" w:cs="Times New Roman"/>
          <w:sz w:val="24"/>
          <w:szCs w:val="24"/>
          <w:lang w:val="ru-RU" w:eastAsia="ru-RU"/>
        </w:rPr>
        <w:tab/>
      </w:r>
      <w:r w:rsidRPr="006B4591">
        <w:rPr>
          <w:rFonts w:ascii="Times New Roman" w:hAnsi="Times New Roman" w:cs="Times New Roman"/>
          <w:sz w:val="24"/>
          <w:szCs w:val="24"/>
          <w:lang w:val="ru-RU" w:eastAsia="ru-RU"/>
        </w:rPr>
        <w:tab/>
      </w:r>
      <w:r w:rsidRPr="006B4591">
        <w:rPr>
          <w:rFonts w:ascii="Times New Roman" w:hAnsi="Times New Roman" w:cs="Times New Roman"/>
          <w:sz w:val="24"/>
          <w:szCs w:val="24"/>
          <w:lang w:val="ru-RU" w:eastAsia="ru-RU"/>
        </w:rPr>
        <w:tab/>
      </w:r>
      <w:r w:rsidRPr="006B4591">
        <w:rPr>
          <w:rFonts w:ascii="Times New Roman" w:hAnsi="Times New Roman" w:cs="Times New Roman"/>
          <w:sz w:val="24"/>
          <w:szCs w:val="24"/>
          <w:lang w:val="ru-RU" w:eastAsia="ru-RU"/>
        </w:rPr>
        <w:tab/>
      </w:r>
      <w:r w:rsidRPr="006B4591">
        <w:rPr>
          <w:rFonts w:ascii="Times New Roman" w:hAnsi="Times New Roman" w:cs="Times New Roman"/>
          <w:sz w:val="24"/>
          <w:szCs w:val="24"/>
          <w:lang w:val="ru-RU" w:eastAsia="ru-RU"/>
        </w:rPr>
        <w:tab/>
      </w:r>
      <w:r w:rsidRPr="006B4591">
        <w:rPr>
          <w:rFonts w:ascii="Times New Roman" w:hAnsi="Times New Roman" w:cs="Times New Roman"/>
          <w:sz w:val="24"/>
          <w:szCs w:val="24"/>
          <w:lang w:val="ru-RU" w:eastAsia="ru-RU"/>
        </w:rPr>
        <w:tab/>
      </w:r>
      <w:r w:rsidRPr="006B4591">
        <w:rPr>
          <w:rFonts w:ascii="Times New Roman" w:hAnsi="Times New Roman" w:cs="Times New Roman"/>
          <w:sz w:val="24"/>
          <w:szCs w:val="24"/>
          <w:lang w:val="ru-RU" w:eastAsia="ru-RU"/>
        </w:rPr>
        <w:tab/>
      </w:r>
      <w:r w:rsidRPr="006B4591">
        <w:rPr>
          <w:rFonts w:ascii="Times New Roman" w:hAnsi="Times New Roman" w:cs="Times New Roman"/>
          <w:b/>
          <w:bCs/>
          <w:sz w:val="24"/>
          <w:szCs w:val="24"/>
          <w:lang w:val="ru-RU"/>
        </w:rPr>
        <w:t xml:space="preserve">         </w:t>
      </w:r>
      <w:r w:rsidRPr="006B4591">
        <w:rPr>
          <w:rFonts w:ascii="Times New Roman" w:hAnsi="Times New Roman" w:cs="Times New Roman"/>
          <w:b/>
          <w:bCs/>
          <w:sz w:val="24"/>
          <w:szCs w:val="24"/>
          <w:lang w:val="ru-RU"/>
        </w:rPr>
        <w:tab/>
        <w:t xml:space="preserve"> [1.0]</w:t>
      </w:r>
    </w:p>
    <w:p w:rsidR="006B4591" w:rsidRPr="006B4591" w:rsidRDefault="006B4591" w:rsidP="006B4591">
      <w:pPr>
        <w:autoSpaceDE w:val="0"/>
        <w:autoSpaceDN w:val="0"/>
        <w:adjustRightInd w:val="0"/>
        <w:spacing w:after="0" w:line="240" w:lineRule="auto"/>
        <w:ind w:firstLine="274"/>
        <w:jc w:val="both"/>
        <w:rPr>
          <w:rFonts w:ascii="Times New Roman" w:hAnsi="Times New Roman" w:cs="Times New Roman"/>
          <w:sz w:val="24"/>
          <w:szCs w:val="24"/>
          <w:lang w:val="ru-RU" w:eastAsia="ru-RU"/>
        </w:rPr>
      </w:pPr>
      <w:r w:rsidRPr="006B4591">
        <w:rPr>
          <w:rFonts w:ascii="Times New Roman" w:hAnsi="Times New Roman" w:cs="Times New Roman"/>
          <w:sz w:val="24"/>
          <w:szCs w:val="24"/>
          <w:lang w:val="ru-RU" w:eastAsia="ru-RU"/>
        </w:rPr>
        <w:t xml:space="preserve"> (</w:t>
      </w:r>
      <w:r w:rsidRPr="00E5732C">
        <w:rPr>
          <w:rFonts w:ascii="Times New Roman" w:hAnsi="Times New Roman" w:cs="Times New Roman"/>
          <w:sz w:val="24"/>
          <w:szCs w:val="24"/>
          <w:lang w:eastAsia="ru-RU"/>
        </w:rPr>
        <w:t>c</w:t>
      </w:r>
      <w:r w:rsidRPr="006B4591">
        <w:rPr>
          <w:rFonts w:ascii="Times New Roman" w:hAnsi="Times New Roman" w:cs="Times New Roman"/>
          <w:sz w:val="24"/>
          <w:szCs w:val="24"/>
          <w:lang w:val="ru-RU" w:eastAsia="ru-RU"/>
        </w:rPr>
        <w:t xml:space="preserve">) Обычно в человеческом организме </w:t>
      </w:r>
      <w:r w:rsidR="00D96519" w:rsidRPr="00E5732C">
        <w:rPr>
          <w:rFonts w:ascii="Times New Roman" w:hAnsi="Times New Roman" w:cs="Times New Roman"/>
          <w:sz w:val="24"/>
          <w:szCs w:val="24"/>
        </w:rPr>
        <w:fldChar w:fldCharType="begin"/>
      </w:r>
      <w:r w:rsidRPr="006B4591">
        <w:rPr>
          <w:rFonts w:ascii="Times New Roman" w:hAnsi="Times New Roman" w:cs="Times New Roman"/>
          <w:sz w:val="24"/>
          <w:szCs w:val="24"/>
          <w:lang w:val="ru-RU"/>
        </w:rPr>
        <w:instrText xml:space="preserve"> </w:instrText>
      </w:r>
      <w:r w:rsidRPr="00E5732C">
        <w:rPr>
          <w:rFonts w:ascii="Times New Roman" w:hAnsi="Times New Roman" w:cs="Times New Roman"/>
          <w:sz w:val="24"/>
          <w:szCs w:val="24"/>
        </w:rPr>
        <w:instrText>QUOTE</w:instrText>
      </w:r>
      <w:r w:rsidRPr="006B4591">
        <w:rPr>
          <w:rFonts w:ascii="Times New Roman" w:hAnsi="Times New Roman" w:cs="Times New Roman"/>
          <w:sz w:val="24"/>
          <w:szCs w:val="24"/>
          <w:lang w:val="ru-RU"/>
        </w:rPr>
        <w:instrText xml:space="preserve"> </w:instrText>
      </w:r>
      <m:oMath>
        <m:sSub>
          <m:sSubPr>
            <m:ctrlPr>
              <w:rPr>
                <w:rFonts w:ascii="Cambria Math" w:hAnsi="Times New Roman" w:cs="Times New Roman"/>
                <w:sz w:val="24"/>
                <w:szCs w:val="24"/>
              </w:rPr>
            </m:ctrlPr>
          </m:sSubPr>
          <m:e>
            <m:r>
              <m:rPr>
                <m:sty m:val="p"/>
              </m:rPr>
              <w:rPr>
                <w:rFonts w:ascii="Cambria Math" w:hAnsi="Times New Roman" w:cs="Times New Roman"/>
                <w:sz w:val="24"/>
                <w:szCs w:val="24"/>
              </w:rPr>
              <m:t>H</m:t>
            </m:r>
          </m:e>
          <m:sub>
            <m:r>
              <m:rPr>
                <m:sty m:val="p"/>
              </m:rPr>
              <w:rPr>
                <w:rFonts w:ascii="Cambria Math" w:hAnsi="Times New Roman" w:cs="Times New Roman"/>
                <w:sz w:val="24"/>
                <w:szCs w:val="24"/>
                <w:lang w:val="ru-RU"/>
              </w:rPr>
              <m:t>2</m:t>
            </m:r>
          </m:sub>
        </m:sSub>
        <m:r>
          <m:rPr>
            <m:sty m:val="p"/>
          </m:rPr>
          <w:rPr>
            <w:rFonts w:ascii="Cambria Math" w:hAnsi="Times New Roman" w:cs="Times New Roman"/>
            <w:sz w:val="24"/>
            <w:szCs w:val="24"/>
          </w:rPr>
          <m:t>C</m:t>
        </m:r>
        <m:sSub>
          <m:sSubPr>
            <m:ctrlPr>
              <w:rPr>
                <w:rFonts w:ascii="Cambria Math" w:hAnsi="Times New Roman" w:cs="Times New Roman"/>
                <w:sz w:val="24"/>
                <w:szCs w:val="24"/>
              </w:rPr>
            </m:ctrlPr>
          </m:sSubPr>
          <m:e>
            <m:r>
              <m:rPr>
                <m:sty m:val="p"/>
              </m:rPr>
              <w:rPr>
                <w:rFonts w:ascii="Cambria Math" w:hAnsi="Times New Roman" w:cs="Times New Roman"/>
                <w:sz w:val="24"/>
                <w:szCs w:val="24"/>
              </w:rPr>
              <m:t>O</m:t>
            </m:r>
          </m:e>
          <m:sub>
            <m:r>
              <m:rPr>
                <m:sty m:val="p"/>
              </m:rPr>
              <w:rPr>
                <w:rFonts w:ascii="Cambria Math" w:hAnsi="Times New Roman" w:cs="Times New Roman"/>
                <w:sz w:val="24"/>
                <w:szCs w:val="24"/>
                <w:lang w:val="ru-RU"/>
              </w:rPr>
              <m:t>3</m:t>
            </m:r>
          </m:sub>
        </m:sSub>
      </m:oMath>
      <w:r w:rsidRPr="006B4591">
        <w:rPr>
          <w:rFonts w:ascii="Times New Roman" w:hAnsi="Times New Roman" w:cs="Times New Roman"/>
          <w:sz w:val="24"/>
          <w:szCs w:val="24"/>
          <w:lang w:val="ru-RU"/>
        </w:rPr>
        <w:instrText xml:space="preserve"> </w:instrText>
      </w:r>
      <w:r w:rsidR="00D96519" w:rsidRPr="00E5732C">
        <w:rPr>
          <w:rFonts w:ascii="Times New Roman" w:hAnsi="Times New Roman" w:cs="Times New Roman"/>
          <w:sz w:val="24"/>
          <w:szCs w:val="24"/>
        </w:rPr>
        <w:fldChar w:fldCharType="separate"/>
      </w:r>
      <w:r w:rsidRPr="00E5732C">
        <w:rPr>
          <w:rFonts w:ascii="Times New Roman" w:hAnsi="Times New Roman" w:cs="Times New Roman"/>
          <w:position w:val="-12"/>
          <w:sz w:val="24"/>
          <w:szCs w:val="24"/>
        </w:rPr>
        <w:object w:dxaOrig="740" w:dyaOrig="360">
          <v:shape id="_x0000_i1089" type="#_x0000_t75" style="width:36.75pt;height:18pt" o:ole="">
            <v:imagedata r:id="rId205" o:title=""/>
          </v:shape>
          <o:OLEObject Type="Embed" ProgID="Equation.3" ShapeID="_x0000_i1089" DrawAspect="Content" ObjectID="_1499846486" r:id="rId219"/>
        </w:object>
      </w:r>
      <w:r w:rsidR="00D96519" w:rsidRPr="00E5732C">
        <w:rPr>
          <w:rFonts w:ascii="Times New Roman" w:hAnsi="Times New Roman" w:cs="Times New Roman"/>
          <w:sz w:val="24"/>
          <w:szCs w:val="24"/>
        </w:rPr>
        <w:fldChar w:fldCharType="end"/>
      </w:r>
      <w:r w:rsidRPr="006B4591">
        <w:rPr>
          <w:rFonts w:ascii="Times New Roman" w:hAnsi="Times New Roman" w:cs="Times New Roman"/>
          <w:sz w:val="24"/>
          <w:szCs w:val="24"/>
          <w:lang w:val="ru-RU"/>
        </w:rPr>
        <w:t xml:space="preserve"> </w:t>
      </w:r>
      <w:r w:rsidRPr="006B4591">
        <w:rPr>
          <w:rFonts w:ascii="Times New Roman" w:hAnsi="Times New Roman" w:cs="Times New Roman"/>
          <w:sz w:val="24"/>
          <w:szCs w:val="24"/>
          <w:lang w:val="ru-RU" w:eastAsia="ru-RU"/>
        </w:rPr>
        <w:t xml:space="preserve">находится в равновесии с </w:t>
      </w:r>
      <w:r w:rsidR="00D96519" w:rsidRPr="00E5732C">
        <w:rPr>
          <w:rFonts w:ascii="Times New Roman" w:hAnsi="Times New Roman" w:cs="Times New Roman"/>
          <w:sz w:val="24"/>
          <w:szCs w:val="24"/>
        </w:rPr>
        <w:fldChar w:fldCharType="begin"/>
      </w:r>
      <w:r w:rsidRPr="006B4591">
        <w:rPr>
          <w:rFonts w:ascii="Times New Roman" w:hAnsi="Times New Roman" w:cs="Times New Roman"/>
          <w:sz w:val="24"/>
          <w:szCs w:val="24"/>
          <w:lang w:val="ru-RU"/>
        </w:rPr>
        <w:instrText xml:space="preserve"> </w:instrText>
      </w:r>
      <w:r w:rsidRPr="00E5732C">
        <w:rPr>
          <w:rFonts w:ascii="Times New Roman" w:hAnsi="Times New Roman" w:cs="Times New Roman"/>
          <w:sz w:val="24"/>
          <w:szCs w:val="24"/>
        </w:rPr>
        <w:instrText>QUOTE</w:instrText>
      </w:r>
      <w:r w:rsidRPr="006B4591">
        <w:rPr>
          <w:rFonts w:ascii="Times New Roman" w:hAnsi="Times New Roman" w:cs="Times New Roman"/>
          <w:sz w:val="24"/>
          <w:szCs w:val="24"/>
          <w:lang w:val="ru-RU"/>
        </w:rPr>
        <w:instrText xml:space="preserve"> </w:instrText>
      </w:r>
      <m:oMath>
        <m:r>
          <m:rPr>
            <m:sty m:val="p"/>
          </m:rPr>
          <w:rPr>
            <w:rFonts w:ascii="Cambria Math" w:hAnsi="Times New Roman" w:cs="Times New Roman"/>
            <w:sz w:val="24"/>
            <w:szCs w:val="24"/>
          </w:rPr>
          <m:t>C</m:t>
        </m:r>
        <m:sSub>
          <m:sSubPr>
            <m:ctrlPr>
              <w:rPr>
                <w:rFonts w:ascii="Cambria Math" w:hAnsi="Times New Roman" w:cs="Times New Roman"/>
                <w:sz w:val="24"/>
                <w:szCs w:val="24"/>
              </w:rPr>
            </m:ctrlPr>
          </m:sSubPr>
          <m:e>
            <m:r>
              <m:rPr>
                <m:sty m:val="p"/>
              </m:rPr>
              <w:rPr>
                <w:rFonts w:ascii="Cambria Math" w:hAnsi="Times New Roman" w:cs="Times New Roman"/>
                <w:sz w:val="24"/>
                <w:szCs w:val="24"/>
              </w:rPr>
              <m:t>O</m:t>
            </m:r>
          </m:e>
          <m:sub>
            <m:r>
              <m:rPr>
                <m:sty m:val="p"/>
              </m:rPr>
              <w:rPr>
                <w:rFonts w:ascii="Cambria Math" w:hAnsi="Times New Roman" w:cs="Times New Roman"/>
                <w:sz w:val="24"/>
                <w:szCs w:val="24"/>
                <w:lang w:val="ru-RU"/>
              </w:rPr>
              <m:t>2</m:t>
            </m:r>
          </m:sub>
        </m:sSub>
      </m:oMath>
      <w:r w:rsidRPr="006B4591">
        <w:rPr>
          <w:rFonts w:ascii="Times New Roman" w:hAnsi="Times New Roman" w:cs="Times New Roman"/>
          <w:sz w:val="24"/>
          <w:szCs w:val="24"/>
          <w:lang w:val="ru-RU"/>
        </w:rPr>
        <w:instrText xml:space="preserve"> </w:instrText>
      </w:r>
      <w:r w:rsidR="00D96519" w:rsidRPr="00E5732C">
        <w:rPr>
          <w:rFonts w:ascii="Times New Roman" w:hAnsi="Times New Roman" w:cs="Times New Roman"/>
          <w:sz w:val="24"/>
          <w:szCs w:val="24"/>
        </w:rPr>
        <w:fldChar w:fldCharType="separate"/>
      </w:r>
      <w:r w:rsidRPr="00E5732C">
        <w:rPr>
          <w:rFonts w:ascii="Times New Roman" w:hAnsi="Times New Roman" w:cs="Times New Roman"/>
          <w:position w:val="-10"/>
          <w:sz w:val="24"/>
          <w:szCs w:val="24"/>
          <w:lang w:eastAsia="ru-RU"/>
        </w:rPr>
        <w:object w:dxaOrig="480" w:dyaOrig="340">
          <v:shape id="_x0000_i1090" type="#_x0000_t75" style="width:24pt;height:17.25pt" o:ole="">
            <v:imagedata r:id="rId203" o:title=""/>
          </v:shape>
          <o:OLEObject Type="Embed" ProgID="Equation.3" ShapeID="_x0000_i1090" DrawAspect="Content" ObjectID="_1499846487" r:id="rId220"/>
        </w:object>
      </w:r>
      <w:r w:rsidR="00D96519" w:rsidRPr="00E5732C">
        <w:rPr>
          <w:rFonts w:ascii="Times New Roman" w:hAnsi="Times New Roman" w:cs="Times New Roman"/>
          <w:sz w:val="24"/>
          <w:szCs w:val="24"/>
        </w:rPr>
        <w:fldChar w:fldCharType="end"/>
      </w:r>
      <w:r w:rsidRPr="006B4591">
        <w:rPr>
          <w:rFonts w:ascii="Times New Roman" w:hAnsi="Times New Roman" w:cs="Times New Roman"/>
          <w:sz w:val="24"/>
          <w:szCs w:val="24"/>
          <w:lang w:val="ru-RU"/>
        </w:rPr>
        <w:t xml:space="preserve">, </w:t>
      </w:r>
      <w:proofErr w:type="gramStart"/>
      <w:r w:rsidRPr="006B4591">
        <w:rPr>
          <w:rFonts w:ascii="Times New Roman" w:hAnsi="Times New Roman" w:cs="Times New Roman"/>
          <w:sz w:val="24"/>
          <w:szCs w:val="24"/>
          <w:lang w:val="ru-RU" w:eastAsia="ru-RU"/>
        </w:rPr>
        <w:t>растворенным</w:t>
      </w:r>
      <w:proofErr w:type="gramEnd"/>
      <w:r w:rsidRPr="006B4591">
        <w:rPr>
          <w:rFonts w:ascii="Times New Roman" w:hAnsi="Times New Roman" w:cs="Times New Roman"/>
          <w:sz w:val="24"/>
          <w:szCs w:val="24"/>
          <w:lang w:val="ru-RU" w:eastAsia="ru-RU"/>
        </w:rPr>
        <w:t xml:space="preserve"> в крови.</w:t>
      </w:r>
    </w:p>
    <w:p w:rsidR="006B4591" w:rsidRPr="006B4591" w:rsidRDefault="006B4591" w:rsidP="006B4591">
      <w:pPr>
        <w:autoSpaceDE w:val="0"/>
        <w:autoSpaceDN w:val="0"/>
        <w:adjustRightInd w:val="0"/>
        <w:spacing w:after="0" w:line="240" w:lineRule="auto"/>
        <w:ind w:firstLine="274"/>
        <w:jc w:val="center"/>
        <w:rPr>
          <w:rFonts w:ascii="Times New Roman" w:hAnsi="Times New Roman" w:cs="Times New Roman"/>
          <w:sz w:val="24"/>
          <w:szCs w:val="24"/>
          <w:lang w:val="ru-RU" w:eastAsia="ru-RU"/>
        </w:rPr>
      </w:pPr>
      <w:r w:rsidRPr="00E5732C">
        <w:rPr>
          <w:rFonts w:ascii="Times New Roman" w:hAnsi="Times New Roman" w:cs="Times New Roman"/>
          <w:position w:val="-12"/>
          <w:sz w:val="24"/>
          <w:szCs w:val="24"/>
          <w:lang w:eastAsia="ru-RU"/>
        </w:rPr>
        <w:object w:dxaOrig="6180" w:dyaOrig="400">
          <v:shape id="_x0000_i1091" type="#_x0000_t75" style="width:309pt;height:20.25pt" o:ole="">
            <v:imagedata r:id="rId221" o:title=""/>
          </v:shape>
          <o:OLEObject Type="Embed" ProgID="Equation.3" ShapeID="_x0000_i1091" DrawAspect="Content" ObjectID="_1499846488" r:id="rId222"/>
        </w:object>
      </w:r>
      <w:r w:rsidRPr="006B4591">
        <w:rPr>
          <w:rFonts w:ascii="Times New Roman" w:hAnsi="Times New Roman" w:cs="Times New Roman"/>
          <w:sz w:val="24"/>
          <w:szCs w:val="24"/>
          <w:lang w:val="ru-RU" w:eastAsia="ru-RU"/>
        </w:rPr>
        <w:t>.</w:t>
      </w:r>
    </w:p>
    <w:p w:rsidR="006B4591" w:rsidRPr="006B4591" w:rsidRDefault="006B4591" w:rsidP="006B4591">
      <w:pPr>
        <w:autoSpaceDE w:val="0"/>
        <w:autoSpaceDN w:val="0"/>
        <w:adjustRightInd w:val="0"/>
        <w:spacing w:after="0" w:line="240" w:lineRule="auto"/>
        <w:ind w:firstLine="274"/>
        <w:rPr>
          <w:rFonts w:ascii="Times New Roman" w:hAnsi="Times New Roman" w:cs="Times New Roman"/>
          <w:sz w:val="24"/>
          <w:szCs w:val="24"/>
          <w:lang w:val="ru-RU" w:eastAsia="ru-RU"/>
        </w:rPr>
      </w:pPr>
      <w:r w:rsidRPr="006B4591">
        <w:rPr>
          <w:rFonts w:ascii="Times New Roman" w:hAnsi="Times New Roman" w:cs="Times New Roman"/>
          <w:sz w:val="24"/>
          <w:szCs w:val="24"/>
          <w:lang w:val="ru-RU" w:eastAsia="ru-RU"/>
        </w:rPr>
        <w:t xml:space="preserve">При </w:t>
      </w:r>
      <w:smartTag w:uri="urn:schemas-microsoft-com:office:smarttags" w:element="metricconverter">
        <w:smartTagPr>
          <w:attr w:name="ProductID" w:val="370C"/>
        </w:smartTagPr>
        <w:r w:rsidRPr="006B4591">
          <w:rPr>
            <w:rFonts w:ascii="Times New Roman" w:hAnsi="Times New Roman" w:cs="Times New Roman"/>
            <w:sz w:val="24"/>
            <w:szCs w:val="24"/>
            <w:lang w:val="ru-RU" w:eastAsia="ru-RU"/>
          </w:rPr>
          <w:t>37</w:t>
        </w:r>
        <w:r w:rsidRPr="006B4591">
          <w:rPr>
            <w:rFonts w:ascii="Times New Roman" w:hAnsi="Times New Roman" w:cs="Times New Roman"/>
            <w:sz w:val="24"/>
            <w:szCs w:val="24"/>
            <w:vertAlign w:val="superscript"/>
            <w:lang w:val="ru-RU" w:eastAsia="ru-RU"/>
          </w:rPr>
          <w:t>0</w:t>
        </w:r>
        <w:r w:rsidRPr="00E5732C">
          <w:rPr>
            <w:rFonts w:ascii="Times New Roman" w:hAnsi="Times New Roman" w:cs="Times New Roman"/>
            <w:sz w:val="24"/>
            <w:szCs w:val="24"/>
            <w:lang w:eastAsia="ru-RU"/>
          </w:rPr>
          <w:t>C</w:t>
        </w:r>
      </w:smartTag>
      <w:r w:rsidRPr="006B4591">
        <w:rPr>
          <w:rFonts w:ascii="Times New Roman" w:hAnsi="Times New Roman" w:cs="Times New Roman"/>
          <w:sz w:val="24"/>
          <w:szCs w:val="24"/>
          <w:lang w:val="ru-RU" w:eastAsia="ru-RU"/>
        </w:rPr>
        <w:t xml:space="preserve"> константа </w:t>
      </w:r>
      <w:r w:rsidRPr="006B4591">
        <w:rPr>
          <w:rFonts w:ascii="Times New Roman" w:hAnsi="Times New Roman" w:cs="Times New Roman"/>
          <w:i/>
          <w:iCs/>
          <w:sz w:val="24"/>
          <w:szCs w:val="24"/>
          <w:lang w:val="ru-RU" w:eastAsia="ru-RU"/>
        </w:rPr>
        <w:t>К</w:t>
      </w:r>
      <w:r w:rsidRPr="006B4591">
        <w:rPr>
          <w:rFonts w:ascii="Times New Roman" w:hAnsi="Times New Roman" w:cs="Times New Roman"/>
          <w:sz w:val="24"/>
          <w:szCs w:val="24"/>
          <w:vertAlign w:val="subscript"/>
          <w:lang w:val="ru-RU" w:eastAsia="ru-RU"/>
        </w:rPr>
        <w:t>3</w:t>
      </w:r>
      <w:r w:rsidRPr="00E5732C">
        <w:rPr>
          <w:rFonts w:ascii="Times New Roman" w:hAnsi="Times New Roman" w:cs="Times New Roman"/>
          <w:sz w:val="24"/>
          <w:szCs w:val="24"/>
          <w:lang w:eastAsia="ru-RU"/>
        </w:rPr>
        <w:t> </w:t>
      </w:r>
      <w:r w:rsidRPr="006B4591">
        <w:rPr>
          <w:rFonts w:ascii="Times New Roman" w:hAnsi="Times New Roman" w:cs="Times New Roman"/>
          <w:sz w:val="24"/>
          <w:szCs w:val="24"/>
          <w:lang w:val="ru-RU" w:eastAsia="ru-RU"/>
        </w:rPr>
        <w:t>= 5,0·10</w:t>
      </w:r>
      <w:r w:rsidRPr="006B4591">
        <w:rPr>
          <w:rFonts w:ascii="Times New Roman" w:hAnsi="Times New Roman" w:cs="Times New Roman"/>
          <w:sz w:val="24"/>
          <w:szCs w:val="24"/>
          <w:vertAlign w:val="superscript"/>
          <w:lang w:val="ru-RU" w:eastAsia="ru-RU"/>
        </w:rPr>
        <w:t>-3</w:t>
      </w:r>
      <w:r w:rsidRPr="006B4591">
        <w:rPr>
          <w:rFonts w:ascii="Times New Roman" w:hAnsi="Times New Roman" w:cs="Times New Roman"/>
          <w:sz w:val="24"/>
          <w:szCs w:val="24"/>
          <w:lang w:val="ru-RU" w:eastAsia="ru-RU"/>
        </w:rPr>
        <w:t>.</w:t>
      </w:r>
    </w:p>
    <w:p w:rsidR="006B4591" w:rsidRPr="006B4591" w:rsidRDefault="006B4591" w:rsidP="006B4591">
      <w:pPr>
        <w:autoSpaceDE w:val="0"/>
        <w:autoSpaceDN w:val="0"/>
        <w:adjustRightInd w:val="0"/>
        <w:spacing w:after="0" w:line="240" w:lineRule="auto"/>
        <w:ind w:firstLine="274"/>
        <w:rPr>
          <w:rFonts w:ascii="Times New Roman" w:hAnsi="Times New Roman" w:cs="Times New Roman"/>
          <w:sz w:val="24"/>
          <w:szCs w:val="24"/>
          <w:lang w:val="ru-RU" w:eastAsia="ru-RU"/>
        </w:rPr>
      </w:pPr>
      <w:r w:rsidRPr="006B4591">
        <w:rPr>
          <w:rFonts w:ascii="Times New Roman" w:hAnsi="Times New Roman" w:cs="Times New Roman"/>
          <w:sz w:val="24"/>
          <w:szCs w:val="24"/>
          <w:lang w:val="ru-RU" w:eastAsia="ru-RU"/>
        </w:rPr>
        <w:t xml:space="preserve">Вычислите константу равновесия </w:t>
      </w:r>
      <w:r w:rsidRPr="00E5732C">
        <w:rPr>
          <w:rFonts w:ascii="Times New Roman" w:hAnsi="Times New Roman" w:cs="Times New Roman"/>
          <w:position w:val="-4"/>
          <w:sz w:val="24"/>
          <w:szCs w:val="24"/>
          <w:lang w:eastAsia="ru-RU"/>
        </w:rPr>
        <w:object w:dxaOrig="360" w:dyaOrig="260">
          <v:shape id="_x0000_i1092" type="#_x0000_t75" style="width:18pt;height:12.75pt" o:ole="">
            <v:imagedata r:id="rId223" o:title=""/>
          </v:shape>
          <o:OLEObject Type="Embed" ProgID="Equation.3" ShapeID="_x0000_i1092" DrawAspect="Content" ObjectID="_1499846489" r:id="rId224"/>
        </w:object>
      </w:r>
      <w:r w:rsidRPr="006B4591">
        <w:rPr>
          <w:rFonts w:ascii="Times New Roman" w:hAnsi="Times New Roman" w:cs="Times New Roman"/>
          <w:sz w:val="24"/>
          <w:szCs w:val="24"/>
          <w:lang w:val="ru-RU" w:eastAsia="ru-RU"/>
        </w:rPr>
        <w:t xml:space="preserve"> для реакции</w:t>
      </w:r>
    </w:p>
    <w:p w:rsidR="006B4591" w:rsidRPr="00E5732C" w:rsidRDefault="006B4591" w:rsidP="006B4591">
      <w:pPr>
        <w:spacing w:after="0" w:line="240" w:lineRule="auto"/>
        <w:ind w:firstLine="274"/>
        <w:jc w:val="center"/>
        <w:rPr>
          <w:rFonts w:ascii="Times New Roman" w:hAnsi="Times New Roman" w:cs="Times New Roman"/>
          <w:sz w:val="24"/>
          <w:szCs w:val="24"/>
          <w:lang w:val="pt-BR"/>
        </w:rPr>
      </w:pPr>
      <w:r w:rsidRPr="00E5732C">
        <w:rPr>
          <w:rFonts w:ascii="Times New Roman" w:hAnsi="Times New Roman" w:cs="Times New Roman"/>
          <w:sz w:val="24"/>
          <w:szCs w:val="24"/>
          <w:lang w:val="pt-BR"/>
        </w:rPr>
        <w:t>CO</w:t>
      </w:r>
      <w:r w:rsidRPr="00E5732C">
        <w:rPr>
          <w:rFonts w:ascii="Times New Roman" w:hAnsi="Times New Roman" w:cs="Times New Roman"/>
          <w:sz w:val="24"/>
          <w:szCs w:val="24"/>
          <w:vertAlign w:val="subscript"/>
          <w:lang w:val="pt-BR"/>
        </w:rPr>
        <w:t>2</w:t>
      </w:r>
      <w:r w:rsidRPr="00E5732C">
        <w:rPr>
          <w:rFonts w:ascii="Times New Roman" w:hAnsi="Times New Roman" w:cs="Times New Roman"/>
          <w:sz w:val="24"/>
          <w:szCs w:val="24"/>
          <w:lang w:val="pt-BR"/>
        </w:rPr>
        <w:t>(</w:t>
      </w:r>
      <w:r w:rsidRPr="006B4591">
        <w:rPr>
          <w:rFonts w:ascii="Times New Roman" w:hAnsi="Times New Roman" w:cs="Times New Roman"/>
          <w:sz w:val="24"/>
          <w:szCs w:val="24"/>
          <w:lang w:val="ru-RU"/>
        </w:rPr>
        <w:t>растворённый</w:t>
      </w:r>
      <w:r w:rsidRPr="00E5732C">
        <w:rPr>
          <w:rFonts w:ascii="Times New Roman" w:hAnsi="Times New Roman" w:cs="Times New Roman"/>
          <w:sz w:val="24"/>
          <w:szCs w:val="24"/>
          <w:lang w:val="pt-BR"/>
        </w:rPr>
        <w:t>)+H</w:t>
      </w:r>
      <w:r w:rsidRPr="00E5732C">
        <w:rPr>
          <w:rFonts w:ascii="Times New Roman" w:hAnsi="Times New Roman" w:cs="Times New Roman"/>
          <w:sz w:val="24"/>
          <w:szCs w:val="24"/>
          <w:vertAlign w:val="subscript"/>
          <w:lang w:val="pt-BR"/>
        </w:rPr>
        <w:t>2</w:t>
      </w:r>
      <w:r w:rsidRPr="00E5732C">
        <w:rPr>
          <w:rFonts w:ascii="Times New Roman" w:hAnsi="Times New Roman" w:cs="Times New Roman"/>
          <w:sz w:val="24"/>
          <w:szCs w:val="24"/>
          <w:lang w:val="pt-BR"/>
        </w:rPr>
        <w:t>O(</w:t>
      </w:r>
      <w:r w:rsidRPr="006B4591">
        <w:rPr>
          <w:rFonts w:ascii="Times New Roman" w:hAnsi="Times New Roman" w:cs="Times New Roman"/>
          <w:sz w:val="24"/>
          <w:szCs w:val="24"/>
          <w:lang w:val="ru-RU"/>
        </w:rPr>
        <w:t>ж</w:t>
      </w:r>
      <w:r w:rsidRPr="00E5732C">
        <w:rPr>
          <w:rFonts w:ascii="Times New Roman" w:hAnsi="Times New Roman" w:cs="Times New Roman"/>
          <w:sz w:val="24"/>
          <w:szCs w:val="24"/>
          <w:lang w:val="pt-BR"/>
        </w:rPr>
        <w:t>.)</w:t>
      </w:r>
      <w:r w:rsidRPr="00E5732C">
        <w:rPr>
          <w:rFonts w:ascii="Times New Roman" w:hAnsi="Times New Roman" w:cs="Times New Roman"/>
          <w:position w:val="-6"/>
        </w:rPr>
        <w:object w:dxaOrig="700" w:dyaOrig="320">
          <v:shape id="_x0000_i1093" type="#_x0000_t75" style="width:35.25pt;height:15.75pt" o:ole="">
            <v:imagedata r:id="rId225" o:title=""/>
          </v:shape>
          <o:OLEObject Type="Embed" ProgID="Equation.3" ShapeID="_x0000_i1093" DrawAspect="Content" ObjectID="_1499846490" r:id="rId226"/>
        </w:object>
      </w:r>
      <w:r w:rsidRPr="00E5732C">
        <w:rPr>
          <w:rFonts w:ascii="Times New Roman" w:hAnsi="Times New Roman" w:cs="Times New Roman"/>
          <w:sz w:val="24"/>
          <w:szCs w:val="24"/>
          <w:lang w:val="pt-BR"/>
        </w:rPr>
        <w:t>HCO</w:t>
      </w:r>
      <w:r w:rsidRPr="00E5732C">
        <w:rPr>
          <w:rFonts w:ascii="Times New Roman" w:hAnsi="Times New Roman" w:cs="Times New Roman"/>
          <w:sz w:val="24"/>
          <w:szCs w:val="24"/>
          <w:vertAlign w:val="subscript"/>
          <w:lang w:val="pt-BR"/>
        </w:rPr>
        <w:t>3</w:t>
      </w:r>
      <w:r w:rsidRPr="00E5732C">
        <w:rPr>
          <w:rFonts w:ascii="Times New Roman" w:hAnsi="Times New Roman" w:cs="Times New Roman"/>
          <w:b/>
          <w:bCs/>
          <w:sz w:val="32"/>
          <w:szCs w:val="32"/>
          <w:vertAlign w:val="superscript"/>
          <w:lang w:val="pt-BR"/>
        </w:rPr>
        <w:t>-</w:t>
      </w:r>
      <w:r w:rsidRPr="00E5732C">
        <w:rPr>
          <w:rFonts w:ascii="Times New Roman" w:hAnsi="Times New Roman" w:cs="Times New Roman"/>
          <w:sz w:val="24"/>
          <w:szCs w:val="24"/>
          <w:lang w:val="pt-BR"/>
        </w:rPr>
        <w:t>(</w:t>
      </w:r>
      <w:r w:rsidRPr="006B4591">
        <w:rPr>
          <w:rFonts w:ascii="Times New Roman" w:hAnsi="Times New Roman" w:cs="Times New Roman"/>
          <w:sz w:val="24"/>
          <w:szCs w:val="24"/>
          <w:lang w:val="ru-RU"/>
        </w:rPr>
        <w:t>р</w:t>
      </w:r>
      <w:r w:rsidRPr="00E5732C">
        <w:rPr>
          <w:rFonts w:ascii="Times New Roman" w:hAnsi="Times New Roman" w:cs="Times New Roman"/>
          <w:sz w:val="24"/>
          <w:szCs w:val="24"/>
          <w:lang w:val="pt-BR"/>
        </w:rPr>
        <w:t>-</w:t>
      </w:r>
      <w:r w:rsidRPr="006B4591">
        <w:rPr>
          <w:rFonts w:ascii="Times New Roman" w:hAnsi="Times New Roman" w:cs="Times New Roman"/>
          <w:sz w:val="24"/>
          <w:szCs w:val="24"/>
          <w:lang w:val="ru-RU"/>
        </w:rPr>
        <w:t>р</w:t>
      </w:r>
      <w:r w:rsidRPr="00E5732C">
        <w:rPr>
          <w:rFonts w:ascii="Times New Roman" w:hAnsi="Times New Roman" w:cs="Times New Roman"/>
          <w:sz w:val="24"/>
          <w:szCs w:val="24"/>
          <w:lang w:val="pt-BR"/>
        </w:rPr>
        <w:t xml:space="preserve">) </w:t>
      </w:r>
      <w:r w:rsidRPr="00E5732C">
        <w:rPr>
          <w:rFonts w:ascii="Times New Roman" w:hAnsi="Times New Roman" w:cs="Times New Roman"/>
          <w:b/>
          <w:bCs/>
          <w:sz w:val="24"/>
          <w:szCs w:val="24"/>
          <w:lang w:val="pt-BR"/>
        </w:rPr>
        <w:t>+</w:t>
      </w:r>
      <w:r w:rsidRPr="00E5732C">
        <w:rPr>
          <w:rFonts w:ascii="Times New Roman" w:hAnsi="Times New Roman" w:cs="Times New Roman"/>
          <w:sz w:val="24"/>
          <w:szCs w:val="24"/>
          <w:lang w:val="pt-BR"/>
        </w:rPr>
        <w:t>H</w:t>
      </w:r>
      <w:r w:rsidRPr="00E5732C">
        <w:rPr>
          <w:rFonts w:ascii="Times New Roman" w:hAnsi="Times New Roman" w:cs="Times New Roman"/>
          <w:b/>
          <w:bCs/>
          <w:sz w:val="24"/>
          <w:szCs w:val="24"/>
          <w:vertAlign w:val="superscript"/>
          <w:lang w:val="pt-BR"/>
        </w:rPr>
        <w:t>+</w:t>
      </w:r>
      <w:r w:rsidRPr="00E5732C">
        <w:rPr>
          <w:rFonts w:ascii="Times New Roman" w:hAnsi="Times New Roman" w:cs="Times New Roman"/>
          <w:sz w:val="24"/>
          <w:szCs w:val="24"/>
          <w:lang w:val="pt-BR"/>
        </w:rPr>
        <w:t>(</w:t>
      </w:r>
      <w:r w:rsidRPr="006B4591">
        <w:rPr>
          <w:rFonts w:ascii="Times New Roman" w:hAnsi="Times New Roman" w:cs="Times New Roman"/>
          <w:sz w:val="24"/>
          <w:szCs w:val="24"/>
          <w:lang w:val="ru-RU"/>
        </w:rPr>
        <w:t>р</w:t>
      </w:r>
      <w:r w:rsidRPr="00E5732C">
        <w:rPr>
          <w:rFonts w:ascii="Times New Roman" w:hAnsi="Times New Roman" w:cs="Times New Roman"/>
          <w:sz w:val="24"/>
          <w:szCs w:val="24"/>
          <w:lang w:val="pt-BR"/>
        </w:rPr>
        <w:t>-</w:t>
      </w:r>
      <w:r w:rsidRPr="006B4591">
        <w:rPr>
          <w:rFonts w:ascii="Times New Roman" w:hAnsi="Times New Roman" w:cs="Times New Roman"/>
          <w:sz w:val="24"/>
          <w:szCs w:val="24"/>
          <w:lang w:val="ru-RU"/>
        </w:rPr>
        <w:t>р</w:t>
      </w:r>
      <w:r w:rsidRPr="00E5732C">
        <w:rPr>
          <w:rFonts w:ascii="Times New Roman" w:hAnsi="Times New Roman" w:cs="Times New Roman"/>
          <w:sz w:val="24"/>
          <w:szCs w:val="24"/>
          <w:lang w:val="pt-BR"/>
        </w:rPr>
        <w:t>).</w:t>
      </w:r>
    </w:p>
    <w:p w:rsidR="006B4591" w:rsidRPr="006B4591" w:rsidRDefault="006B4591" w:rsidP="006B4591">
      <w:pPr>
        <w:spacing w:after="0" w:line="240" w:lineRule="auto"/>
        <w:ind w:firstLine="274"/>
        <w:rPr>
          <w:rFonts w:ascii="Times New Roman" w:hAnsi="Times New Roman" w:cs="Times New Roman"/>
          <w:sz w:val="24"/>
          <w:szCs w:val="24"/>
          <w:lang w:val="ru-RU"/>
        </w:rPr>
      </w:pPr>
      <w:r w:rsidRPr="00E5732C">
        <w:rPr>
          <w:rFonts w:ascii="Times New Roman" w:hAnsi="Times New Roman" w:cs="Times New Roman"/>
          <w:sz w:val="24"/>
          <w:szCs w:val="24"/>
          <w:lang w:val="pt-BR"/>
        </w:rPr>
        <w:tab/>
      </w:r>
      <w:r w:rsidRPr="00E5732C">
        <w:rPr>
          <w:rFonts w:ascii="Times New Roman" w:hAnsi="Times New Roman" w:cs="Times New Roman"/>
          <w:sz w:val="24"/>
          <w:szCs w:val="24"/>
          <w:lang w:val="pt-BR"/>
        </w:rPr>
        <w:tab/>
        <w:t>(</w:t>
      </w:r>
      <w:r w:rsidRPr="00E5732C">
        <w:rPr>
          <w:rFonts w:ascii="Times New Roman" w:hAnsi="Times New Roman" w:cs="Times New Roman"/>
          <w:color w:val="FF0000"/>
          <w:sz w:val="24"/>
          <w:szCs w:val="24"/>
          <w:lang w:val="pt-BR"/>
        </w:rPr>
        <w:t>1,1∙10</w:t>
      </w:r>
      <w:r w:rsidRPr="00E5732C">
        <w:rPr>
          <w:rFonts w:ascii="Times New Roman" w:hAnsi="Times New Roman" w:cs="Times New Roman"/>
          <w:color w:val="FF0000"/>
          <w:sz w:val="24"/>
          <w:szCs w:val="24"/>
          <w:vertAlign w:val="superscript"/>
          <w:lang w:val="pt-BR"/>
        </w:rPr>
        <w:t>-6</w:t>
      </w:r>
      <w:r w:rsidRPr="00E5732C">
        <w:rPr>
          <w:rFonts w:ascii="Times New Roman" w:hAnsi="Times New Roman" w:cs="Times New Roman"/>
          <w:sz w:val="24"/>
          <w:szCs w:val="24"/>
          <w:lang w:val="pt-BR"/>
        </w:rPr>
        <w:t>)</w:t>
      </w:r>
      <w:r w:rsidRPr="00E5732C">
        <w:rPr>
          <w:rFonts w:ascii="Times New Roman" w:hAnsi="Times New Roman" w:cs="Times New Roman"/>
          <w:sz w:val="24"/>
          <w:szCs w:val="24"/>
          <w:lang w:val="pt-BR"/>
        </w:rPr>
        <w:tab/>
      </w:r>
      <w:r w:rsidRPr="00E5732C">
        <w:rPr>
          <w:rFonts w:ascii="Times New Roman" w:hAnsi="Times New Roman" w:cs="Times New Roman"/>
          <w:sz w:val="24"/>
          <w:szCs w:val="24"/>
          <w:lang w:val="pt-BR"/>
        </w:rPr>
        <w:tab/>
      </w:r>
      <w:r w:rsidRPr="00E5732C">
        <w:rPr>
          <w:rFonts w:ascii="Times New Roman" w:hAnsi="Times New Roman" w:cs="Times New Roman"/>
          <w:sz w:val="24"/>
          <w:szCs w:val="24"/>
          <w:lang w:val="pt-BR"/>
        </w:rPr>
        <w:tab/>
      </w:r>
      <w:r w:rsidRPr="00E5732C">
        <w:rPr>
          <w:rFonts w:ascii="Times New Roman" w:hAnsi="Times New Roman" w:cs="Times New Roman"/>
          <w:sz w:val="24"/>
          <w:szCs w:val="24"/>
          <w:lang w:val="pt-BR"/>
        </w:rPr>
        <w:tab/>
      </w:r>
      <w:r w:rsidRPr="00E5732C">
        <w:rPr>
          <w:rFonts w:ascii="Times New Roman" w:hAnsi="Times New Roman" w:cs="Times New Roman"/>
          <w:sz w:val="24"/>
          <w:szCs w:val="24"/>
          <w:lang w:val="pt-BR"/>
        </w:rPr>
        <w:tab/>
      </w:r>
      <w:r w:rsidRPr="00E5732C">
        <w:rPr>
          <w:rFonts w:ascii="Times New Roman" w:hAnsi="Times New Roman" w:cs="Times New Roman"/>
          <w:sz w:val="24"/>
          <w:szCs w:val="24"/>
          <w:lang w:val="pt-BR"/>
        </w:rPr>
        <w:tab/>
      </w:r>
      <w:r w:rsidRPr="00E5732C">
        <w:rPr>
          <w:rFonts w:ascii="Times New Roman" w:hAnsi="Times New Roman" w:cs="Times New Roman"/>
          <w:sz w:val="24"/>
          <w:szCs w:val="24"/>
          <w:lang w:val="pt-BR"/>
        </w:rPr>
        <w:tab/>
      </w:r>
      <w:r w:rsidRPr="00E5732C">
        <w:rPr>
          <w:rFonts w:ascii="Times New Roman" w:hAnsi="Times New Roman" w:cs="Times New Roman"/>
          <w:sz w:val="24"/>
          <w:szCs w:val="24"/>
          <w:lang w:val="pt-BR"/>
        </w:rPr>
        <w:tab/>
      </w:r>
      <w:r w:rsidRPr="006B4591">
        <w:rPr>
          <w:rFonts w:ascii="Times New Roman" w:hAnsi="Times New Roman" w:cs="Times New Roman"/>
          <w:sz w:val="24"/>
          <w:szCs w:val="24"/>
          <w:lang w:val="ru-RU"/>
        </w:rPr>
        <w:t xml:space="preserve">    </w:t>
      </w:r>
      <w:r w:rsidRPr="006B4591">
        <w:rPr>
          <w:rFonts w:ascii="Times New Roman" w:hAnsi="Times New Roman" w:cs="Times New Roman"/>
          <w:sz w:val="24"/>
          <w:szCs w:val="24"/>
          <w:lang w:val="ru-RU"/>
        </w:rPr>
        <w:tab/>
      </w:r>
      <w:r w:rsidRPr="006B4591">
        <w:rPr>
          <w:rFonts w:ascii="Times New Roman" w:hAnsi="Times New Roman" w:cs="Times New Roman"/>
          <w:sz w:val="24"/>
          <w:szCs w:val="24"/>
          <w:lang w:val="ru-RU"/>
        </w:rPr>
        <w:tab/>
      </w:r>
      <w:r w:rsidRPr="006B4591">
        <w:rPr>
          <w:rFonts w:ascii="Times New Roman" w:hAnsi="Times New Roman" w:cs="Times New Roman"/>
          <w:b/>
          <w:bCs/>
          <w:sz w:val="24"/>
          <w:szCs w:val="24"/>
          <w:lang w:val="ru-RU"/>
        </w:rPr>
        <w:t>[0.5]</w:t>
      </w:r>
    </w:p>
    <w:p w:rsidR="006B4591" w:rsidRPr="00E5732C" w:rsidRDefault="006B4591" w:rsidP="006B4591">
      <w:pPr>
        <w:pStyle w:val="a4"/>
        <w:ind w:left="0" w:firstLine="274"/>
        <w:contextualSpacing w:val="0"/>
        <w:jc w:val="both"/>
        <w:rPr>
          <w:b/>
          <w:bCs/>
          <w:sz w:val="24"/>
          <w:szCs w:val="24"/>
        </w:rPr>
      </w:pPr>
      <w:r w:rsidRPr="00E5732C">
        <w:rPr>
          <w:sz w:val="24"/>
          <w:szCs w:val="24"/>
        </w:rPr>
        <w:t xml:space="preserve">(d) Плазма крови содержит карбонатный буфер, являющийся смесью </w:t>
      </w:r>
      <w:r w:rsidR="00D96519" w:rsidRPr="00E5732C">
        <w:rPr>
          <w:sz w:val="24"/>
          <w:szCs w:val="24"/>
          <w:vertAlign w:val="superscript"/>
        </w:rPr>
        <w:fldChar w:fldCharType="begin"/>
      </w:r>
      <w:r w:rsidRPr="00E5732C">
        <w:rPr>
          <w:sz w:val="24"/>
          <w:szCs w:val="24"/>
          <w:vertAlign w:val="superscript"/>
        </w:rPr>
        <w:instrText xml:space="preserve"> QUOTE </w:instrText>
      </w:r>
      <m:oMath>
        <m:r>
          <m:rPr>
            <m:sty m:val="p"/>
          </m:rPr>
          <w:rPr>
            <w:rFonts w:ascii="Cambria Math"/>
            <w:sz w:val="24"/>
            <w:szCs w:val="24"/>
          </w:rPr>
          <m:t>HC</m:t>
        </m:r>
        <m:sSubSup>
          <m:sSubSupPr>
            <m:ctrlPr>
              <w:rPr>
                <w:rFonts w:ascii="Cambria Math" w:hAnsi="Cambria Math"/>
                <w:sz w:val="24"/>
                <w:szCs w:val="24"/>
              </w:rPr>
            </m:ctrlPr>
          </m:sSubSupPr>
          <m:e>
            <m:r>
              <m:rPr>
                <m:sty m:val="p"/>
              </m:rPr>
              <w:rPr>
                <w:rFonts w:ascii="Cambria Math"/>
                <w:sz w:val="24"/>
                <w:szCs w:val="24"/>
              </w:rPr>
              <m:t>O</m:t>
            </m:r>
          </m:e>
          <m:sub>
            <m:r>
              <m:rPr>
                <m:sty m:val="p"/>
              </m:rPr>
              <w:rPr>
                <w:rFonts w:ascii="Cambria Math"/>
                <w:sz w:val="24"/>
                <w:szCs w:val="24"/>
              </w:rPr>
              <m:t>3</m:t>
            </m:r>
          </m:sub>
          <m:sup>
            <m:r>
              <m:rPr>
                <m:sty m:val="p"/>
              </m:rPr>
              <w:rPr>
                <w:sz w:val="24"/>
                <w:szCs w:val="24"/>
              </w:rPr>
              <m:t>-</m:t>
            </m:r>
          </m:sup>
        </m:sSubSup>
      </m:oMath>
      <w:r w:rsidRPr="00E5732C">
        <w:rPr>
          <w:sz w:val="24"/>
          <w:szCs w:val="24"/>
          <w:vertAlign w:val="superscript"/>
        </w:rPr>
        <w:instrText xml:space="preserve"> </w:instrText>
      </w:r>
      <w:r w:rsidR="00D96519" w:rsidRPr="00E5732C">
        <w:rPr>
          <w:sz w:val="24"/>
          <w:szCs w:val="24"/>
          <w:vertAlign w:val="superscript"/>
        </w:rPr>
        <w:fldChar w:fldCharType="separate"/>
      </w:r>
      <w:r w:rsidRPr="00E5732C">
        <w:rPr>
          <w:sz w:val="24"/>
          <w:szCs w:val="24"/>
        </w:rPr>
        <w:t xml:space="preserve"> </w:t>
      </w:r>
      <w:r w:rsidRPr="00E5732C">
        <w:rPr>
          <w:sz w:val="24"/>
          <w:szCs w:val="24"/>
          <w:lang w:val="en-US"/>
        </w:rPr>
        <w:t>HCO</w:t>
      </w:r>
      <w:r w:rsidRPr="00E5732C">
        <w:rPr>
          <w:sz w:val="24"/>
          <w:szCs w:val="24"/>
          <w:vertAlign w:val="subscript"/>
        </w:rPr>
        <w:t>3</w:t>
      </w:r>
      <w:r w:rsidRPr="00E5732C">
        <w:rPr>
          <w:sz w:val="24"/>
          <w:szCs w:val="24"/>
          <w:vertAlign w:val="superscript"/>
        </w:rPr>
        <w:t>-</w:t>
      </w:r>
      <w:r w:rsidR="00D96519" w:rsidRPr="00E5732C">
        <w:rPr>
          <w:sz w:val="24"/>
          <w:szCs w:val="24"/>
          <w:vertAlign w:val="superscript"/>
        </w:rPr>
        <w:fldChar w:fldCharType="end"/>
      </w:r>
      <w:r w:rsidRPr="00E5732C">
        <w:rPr>
          <w:sz w:val="24"/>
          <w:szCs w:val="24"/>
        </w:rPr>
        <w:t xml:space="preserve"> и </w:t>
      </w:r>
      <w:r w:rsidRPr="00E5732C">
        <w:rPr>
          <w:sz w:val="24"/>
          <w:szCs w:val="24"/>
          <w:lang w:val="en-US"/>
        </w:rPr>
        <w:t>CO</w:t>
      </w:r>
      <w:r w:rsidRPr="00E5732C">
        <w:rPr>
          <w:sz w:val="24"/>
          <w:szCs w:val="24"/>
          <w:vertAlign w:val="subscript"/>
        </w:rPr>
        <w:t>2</w:t>
      </w:r>
      <w:r w:rsidRPr="00E5732C">
        <w:rPr>
          <w:sz w:val="24"/>
          <w:szCs w:val="24"/>
        </w:rPr>
        <w:t xml:space="preserve"> с общей концентрацией </w:t>
      </w:r>
      <w:r w:rsidRPr="00E5732C">
        <w:rPr>
          <w:position w:val="-10"/>
          <w:sz w:val="24"/>
          <w:szCs w:val="24"/>
        </w:rPr>
        <w:object w:dxaOrig="880" w:dyaOrig="360">
          <v:shape id="_x0000_i1094" type="#_x0000_t75" style="width:44.25pt;height:18pt" o:ole="">
            <v:imagedata r:id="rId227" o:title=""/>
          </v:shape>
          <o:OLEObject Type="Embed" ProgID="Equation.3" ShapeID="_x0000_i1094" DrawAspect="Content" ObjectID="_1499846491" r:id="rId228"/>
        </w:object>
      </w:r>
      <w:r w:rsidRPr="00E5732C">
        <w:rPr>
          <w:sz w:val="24"/>
          <w:szCs w:val="24"/>
        </w:rPr>
        <w:t>М при 38 </w:t>
      </w:r>
      <w:r w:rsidRPr="00E5732C">
        <w:rPr>
          <w:sz w:val="24"/>
          <w:szCs w:val="24"/>
          <w:vertAlign w:val="superscript"/>
        </w:rPr>
        <w:t>0</w:t>
      </w:r>
      <w:r w:rsidRPr="00E5732C">
        <w:rPr>
          <w:sz w:val="24"/>
          <w:szCs w:val="24"/>
        </w:rPr>
        <w:t xml:space="preserve">С. При этой температуре значение константы равновесия </w:t>
      </w:r>
      <w:r w:rsidRPr="00E5732C">
        <w:rPr>
          <w:position w:val="-10"/>
          <w:sz w:val="24"/>
          <w:szCs w:val="24"/>
        </w:rPr>
        <w:object w:dxaOrig="1340" w:dyaOrig="360">
          <v:shape id="_x0000_i1095" type="#_x0000_t75" style="width:66.75pt;height:18pt" o:ole="">
            <v:imagedata r:id="rId229" o:title=""/>
          </v:shape>
          <o:OLEObject Type="Embed" ProgID="Equation.3" ShapeID="_x0000_i1095" DrawAspect="Content" ObjectID="_1499846492" r:id="rId230"/>
        </w:object>
      </w:r>
      <w:r w:rsidRPr="00E5732C">
        <w:rPr>
          <w:sz w:val="24"/>
          <w:szCs w:val="24"/>
        </w:rPr>
        <w:t xml:space="preserve">. Концентрация </w:t>
      </w:r>
      <w:r w:rsidRPr="00E5732C">
        <w:rPr>
          <w:position w:val="-12"/>
          <w:sz w:val="24"/>
          <w:szCs w:val="24"/>
        </w:rPr>
        <w:object w:dxaOrig="740" w:dyaOrig="360">
          <v:shape id="_x0000_i1096" type="#_x0000_t75" style="width:36.75pt;height:18pt" o:ole="">
            <v:imagedata r:id="rId205" o:title=""/>
          </v:shape>
          <o:OLEObject Type="Embed" ProgID="Equation.3" ShapeID="_x0000_i1096" DrawAspect="Content" ObjectID="_1499846493" r:id="rId231"/>
        </w:object>
      </w:r>
      <w:r w:rsidRPr="00E5732C">
        <w:rPr>
          <w:sz w:val="24"/>
          <w:szCs w:val="24"/>
        </w:rPr>
        <w:t xml:space="preserve"> ничтожно мала. Вычислите отношение концентраций CO</w:t>
      </w:r>
      <w:r w:rsidRPr="00E5732C">
        <w:rPr>
          <w:sz w:val="24"/>
          <w:szCs w:val="24"/>
          <w:vertAlign w:val="subscript"/>
        </w:rPr>
        <w:t xml:space="preserve">2 </w:t>
      </w:r>
      <w:r w:rsidRPr="00E5732C">
        <w:rPr>
          <w:sz w:val="24"/>
          <w:szCs w:val="24"/>
        </w:rPr>
        <w:t>(</w:t>
      </w:r>
      <w:proofErr w:type="gramStart"/>
      <w:r w:rsidRPr="00E5732C">
        <w:rPr>
          <w:sz w:val="24"/>
          <w:szCs w:val="24"/>
        </w:rPr>
        <w:t>растворённого</w:t>
      </w:r>
      <w:proofErr w:type="gramEnd"/>
      <w:r w:rsidRPr="00E5732C">
        <w:rPr>
          <w:sz w:val="24"/>
          <w:szCs w:val="24"/>
        </w:rPr>
        <w:t xml:space="preserve">) </w:t>
      </w:r>
      <w:r w:rsidR="00D96519" w:rsidRPr="00E5732C">
        <w:rPr>
          <w:sz w:val="24"/>
          <w:szCs w:val="24"/>
        </w:rPr>
        <w:fldChar w:fldCharType="begin"/>
      </w:r>
      <w:r w:rsidRPr="00E5732C">
        <w:rPr>
          <w:sz w:val="24"/>
          <w:szCs w:val="24"/>
        </w:rPr>
        <w:instrText xml:space="preserve"> QUOTE </w:instrText>
      </w:r>
      <m:oMath>
        <m:r>
          <m:rPr>
            <m:sty m:val="p"/>
          </m:rPr>
          <w:rPr>
            <w:rFonts w:ascii="Cambria Math"/>
            <w:sz w:val="24"/>
            <w:szCs w:val="24"/>
          </w:rPr>
          <m:t>C</m:t>
        </m:r>
        <m:sSub>
          <m:sSubPr>
            <m:ctrlPr>
              <w:rPr>
                <w:rFonts w:ascii="Cambria Math" w:hAnsi="Cambria Math"/>
                <w:sz w:val="24"/>
                <w:szCs w:val="24"/>
              </w:rPr>
            </m:ctrlPr>
          </m:sSubPr>
          <m:e>
            <m:r>
              <m:rPr>
                <m:sty m:val="p"/>
              </m:rPr>
              <w:rPr>
                <w:rFonts w:ascii="Cambria Math"/>
                <w:sz w:val="24"/>
                <w:szCs w:val="24"/>
              </w:rPr>
              <m:t>O</m:t>
            </m:r>
          </m:e>
          <m:sub>
            <m:r>
              <m:rPr>
                <m:sty m:val="p"/>
              </m:rPr>
              <w:rPr>
                <w:rFonts w:ascii="Cambria Math"/>
                <w:sz w:val="24"/>
                <w:szCs w:val="24"/>
              </w:rPr>
              <m:t>2</m:t>
            </m:r>
          </m:sub>
        </m:sSub>
        <m:r>
          <m:rPr>
            <m:sty m:val="p"/>
          </m:rPr>
          <w:rPr>
            <w:rFonts w:ascii="Cambria Math"/>
            <w:sz w:val="24"/>
            <w:szCs w:val="24"/>
          </w:rPr>
          <m:t>(dissolved)</m:t>
        </m:r>
      </m:oMath>
      <w:r w:rsidRPr="00E5732C">
        <w:rPr>
          <w:sz w:val="24"/>
          <w:szCs w:val="24"/>
        </w:rPr>
        <w:instrText xml:space="preserve"> </w:instrText>
      </w:r>
      <w:r w:rsidR="00D96519" w:rsidRPr="00E5732C">
        <w:rPr>
          <w:sz w:val="24"/>
          <w:szCs w:val="24"/>
        </w:rPr>
        <w:fldChar w:fldCharType="end"/>
      </w:r>
      <w:r w:rsidRPr="00E5732C">
        <w:rPr>
          <w:sz w:val="24"/>
          <w:szCs w:val="24"/>
        </w:rPr>
        <w:t xml:space="preserve">и </w:t>
      </w:r>
      <w:r w:rsidR="00D96519" w:rsidRPr="00E5732C">
        <w:rPr>
          <w:sz w:val="24"/>
          <w:szCs w:val="24"/>
        </w:rPr>
        <w:fldChar w:fldCharType="begin"/>
      </w:r>
      <w:r w:rsidRPr="00E5732C">
        <w:rPr>
          <w:sz w:val="24"/>
          <w:szCs w:val="24"/>
        </w:rPr>
        <w:instrText xml:space="preserve"> QUOTE </w:instrText>
      </w:r>
      <m:oMath>
        <m:r>
          <m:rPr>
            <m:sty m:val="p"/>
          </m:rPr>
          <w:rPr>
            <w:rFonts w:ascii="Cambria Math"/>
            <w:sz w:val="24"/>
            <w:szCs w:val="24"/>
          </w:rPr>
          <m:t>HC</m:t>
        </m:r>
        <m:sSubSup>
          <m:sSubSupPr>
            <m:ctrlPr>
              <w:rPr>
                <w:rFonts w:ascii="Cambria Math" w:hAnsi="Cambria Math"/>
                <w:sz w:val="24"/>
                <w:szCs w:val="24"/>
              </w:rPr>
            </m:ctrlPr>
          </m:sSubSupPr>
          <m:e>
            <m:r>
              <m:rPr>
                <m:sty m:val="p"/>
              </m:rPr>
              <w:rPr>
                <w:rFonts w:ascii="Cambria Math"/>
                <w:sz w:val="24"/>
                <w:szCs w:val="24"/>
              </w:rPr>
              <m:t>O</m:t>
            </m:r>
          </m:e>
          <m:sub>
            <m:r>
              <m:rPr>
                <m:sty m:val="p"/>
              </m:rPr>
              <w:rPr>
                <w:rFonts w:ascii="Cambria Math"/>
                <w:sz w:val="24"/>
                <w:szCs w:val="24"/>
              </w:rPr>
              <m:t>3</m:t>
            </m:r>
          </m:sub>
          <m:sup>
            <m:r>
              <m:rPr>
                <m:sty m:val="p"/>
              </m:rPr>
              <w:rPr>
                <w:sz w:val="24"/>
                <w:szCs w:val="24"/>
              </w:rPr>
              <m:t>-</m:t>
            </m:r>
          </m:sup>
        </m:sSubSup>
      </m:oMath>
      <w:r w:rsidRPr="00E5732C">
        <w:rPr>
          <w:sz w:val="24"/>
          <w:szCs w:val="24"/>
        </w:rPr>
        <w:instrText xml:space="preserve"> </w:instrText>
      </w:r>
      <w:r w:rsidR="00D96519" w:rsidRPr="00E5732C">
        <w:rPr>
          <w:sz w:val="24"/>
          <w:szCs w:val="24"/>
        </w:rPr>
        <w:fldChar w:fldCharType="separate"/>
      </w:r>
      <w:r w:rsidRPr="00E5732C">
        <w:rPr>
          <w:position w:val="-12"/>
          <w:sz w:val="24"/>
          <w:szCs w:val="24"/>
        </w:rPr>
        <w:object w:dxaOrig="680" w:dyaOrig="380">
          <v:shape id="_x0000_i1097" type="#_x0000_t75" style="width:33.75pt;height:18.75pt" o:ole="">
            <v:imagedata r:id="rId201" o:title=""/>
          </v:shape>
          <o:OLEObject Type="Embed" ProgID="Equation.3" ShapeID="_x0000_i1097" DrawAspect="Content" ObjectID="_1499846494" r:id="rId232"/>
        </w:object>
      </w:r>
      <w:r w:rsidR="00D96519" w:rsidRPr="00E5732C">
        <w:rPr>
          <w:sz w:val="24"/>
          <w:szCs w:val="24"/>
        </w:rPr>
        <w:fldChar w:fldCharType="end"/>
      </w:r>
      <w:r w:rsidRPr="00E5732C">
        <w:rPr>
          <w:sz w:val="24"/>
          <w:szCs w:val="24"/>
        </w:rPr>
        <w:t>, а также их индивидуальные концентрации в данном образце крови, имеющем рН = 7,4.</w:t>
      </w:r>
      <w:r w:rsidRPr="00E5732C">
        <w:rPr>
          <w:sz w:val="24"/>
          <w:szCs w:val="24"/>
        </w:rPr>
        <w:tab/>
        <w:t>(</w:t>
      </w:r>
      <w:r w:rsidR="00D96519" w:rsidRPr="00E5732C">
        <w:rPr>
          <w:color w:val="FF0000"/>
          <w:sz w:val="24"/>
          <w:szCs w:val="24"/>
          <w:vertAlign w:val="superscript"/>
        </w:rPr>
        <w:fldChar w:fldCharType="begin"/>
      </w:r>
      <w:r w:rsidRPr="00E5732C">
        <w:rPr>
          <w:color w:val="FF0000"/>
          <w:sz w:val="24"/>
          <w:szCs w:val="24"/>
          <w:vertAlign w:val="superscript"/>
        </w:rPr>
        <w:instrText xml:space="preserve"> QUOTE </w:instrText>
      </w:r>
      <m:oMath>
        <m:r>
          <m:rPr>
            <m:sty m:val="p"/>
          </m:rPr>
          <w:rPr>
            <w:rFonts w:ascii="Cambria Math"/>
            <w:color w:val="FF0000"/>
            <w:sz w:val="24"/>
            <w:szCs w:val="24"/>
          </w:rPr>
          <m:t>HC</m:t>
        </m:r>
        <m:sSubSup>
          <m:sSubSupPr>
            <m:ctrlPr>
              <w:rPr>
                <w:rFonts w:ascii="Cambria Math" w:hAnsi="Cambria Math"/>
                <w:color w:val="FF0000"/>
                <w:sz w:val="24"/>
                <w:szCs w:val="24"/>
              </w:rPr>
            </m:ctrlPr>
          </m:sSubSupPr>
          <m:e>
            <m:r>
              <m:rPr>
                <m:sty m:val="p"/>
              </m:rPr>
              <w:rPr>
                <w:rFonts w:ascii="Cambria Math"/>
                <w:color w:val="FF0000"/>
                <w:sz w:val="24"/>
                <w:szCs w:val="24"/>
              </w:rPr>
              <m:t>O</m:t>
            </m:r>
          </m:e>
          <m:sub>
            <m:r>
              <m:rPr>
                <m:sty m:val="p"/>
              </m:rPr>
              <w:rPr>
                <w:rFonts w:ascii="Cambria Math"/>
                <w:color w:val="FF0000"/>
                <w:sz w:val="24"/>
                <w:szCs w:val="24"/>
              </w:rPr>
              <m:t>3</m:t>
            </m:r>
          </m:sub>
          <m:sup>
            <m:r>
              <m:rPr>
                <m:sty m:val="p"/>
              </m:rPr>
              <w:rPr>
                <w:color w:val="FF0000"/>
                <w:sz w:val="24"/>
                <w:szCs w:val="24"/>
              </w:rPr>
              <m:t>-</m:t>
            </m:r>
          </m:sup>
        </m:sSubSup>
      </m:oMath>
      <w:r w:rsidRPr="00E5732C">
        <w:rPr>
          <w:color w:val="FF0000"/>
          <w:sz w:val="24"/>
          <w:szCs w:val="24"/>
          <w:vertAlign w:val="superscript"/>
        </w:rPr>
        <w:instrText xml:space="preserve"> </w:instrText>
      </w:r>
      <w:r w:rsidR="00D96519" w:rsidRPr="00E5732C">
        <w:rPr>
          <w:color w:val="FF0000"/>
          <w:sz w:val="24"/>
          <w:szCs w:val="24"/>
          <w:vertAlign w:val="superscript"/>
        </w:rPr>
        <w:fldChar w:fldCharType="separate"/>
      </w:r>
      <w:r w:rsidRPr="00E5732C">
        <w:rPr>
          <w:color w:val="FF0000"/>
          <w:sz w:val="24"/>
          <w:szCs w:val="24"/>
          <w:lang w:val="en-US"/>
        </w:rPr>
        <w:t>HCO</w:t>
      </w:r>
      <w:r w:rsidRPr="00E5732C">
        <w:rPr>
          <w:color w:val="FF0000"/>
          <w:sz w:val="24"/>
          <w:szCs w:val="24"/>
          <w:vertAlign w:val="subscript"/>
        </w:rPr>
        <w:t>3</w:t>
      </w:r>
      <w:r w:rsidRPr="00E5732C">
        <w:rPr>
          <w:color w:val="FF0000"/>
          <w:sz w:val="24"/>
          <w:szCs w:val="24"/>
          <w:vertAlign w:val="superscript"/>
        </w:rPr>
        <w:t>-</w:t>
      </w:r>
      <w:r w:rsidR="00D96519" w:rsidRPr="00E5732C">
        <w:rPr>
          <w:color w:val="FF0000"/>
          <w:sz w:val="24"/>
          <w:szCs w:val="24"/>
          <w:vertAlign w:val="superscript"/>
        </w:rPr>
        <w:fldChar w:fldCharType="end"/>
      </w:r>
      <w:r w:rsidRPr="00E5732C">
        <w:rPr>
          <w:color w:val="FF0000"/>
          <w:sz w:val="24"/>
          <w:szCs w:val="24"/>
        </w:rPr>
        <w:t>/</w:t>
      </w:r>
      <w:r w:rsidRPr="00E5732C">
        <w:rPr>
          <w:color w:val="FF0000"/>
          <w:sz w:val="24"/>
          <w:szCs w:val="24"/>
          <w:lang w:val="en-US"/>
        </w:rPr>
        <w:t>CO</w:t>
      </w:r>
      <w:r w:rsidRPr="00E5732C">
        <w:rPr>
          <w:color w:val="FF0000"/>
          <w:sz w:val="24"/>
          <w:szCs w:val="24"/>
          <w:vertAlign w:val="subscript"/>
        </w:rPr>
        <w:t>2</w:t>
      </w:r>
      <w:r w:rsidRPr="00E5732C">
        <w:rPr>
          <w:color w:val="FF0000"/>
          <w:sz w:val="24"/>
          <w:szCs w:val="24"/>
        </w:rPr>
        <w:t>=5,18; [</w:t>
      </w:r>
      <w:r w:rsidRPr="00E5732C">
        <w:rPr>
          <w:color w:val="FF0000"/>
          <w:sz w:val="24"/>
          <w:szCs w:val="24"/>
          <w:lang w:val="en-US"/>
        </w:rPr>
        <w:t>CO</w:t>
      </w:r>
      <w:r w:rsidRPr="00E5732C">
        <w:rPr>
          <w:color w:val="FF0000"/>
          <w:sz w:val="24"/>
          <w:szCs w:val="24"/>
          <w:vertAlign w:val="subscript"/>
        </w:rPr>
        <w:t>2</w:t>
      </w:r>
      <w:r w:rsidRPr="00E5732C">
        <w:rPr>
          <w:color w:val="FF0000"/>
          <w:sz w:val="24"/>
          <w:szCs w:val="24"/>
        </w:rPr>
        <w:t>]=5,51∙10</w:t>
      </w:r>
      <w:r w:rsidRPr="00E5732C">
        <w:rPr>
          <w:color w:val="FF0000"/>
          <w:sz w:val="24"/>
          <w:szCs w:val="24"/>
          <w:vertAlign w:val="superscript"/>
        </w:rPr>
        <w:t>-3</w:t>
      </w:r>
      <w:r w:rsidRPr="00E5732C">
        <w:rPr>
          <w:color w:val="FF0000"/>
          <w:sz w:val="24"/>
          <w:szCs w:val="24"/>
        </w:rPr>
        <w:t xml:space="preserve"> М, [</w:t>
      </w:r>
      <w:r w:rsidRPr="00E5732C">
        <w:rPr>
          <w:color w:val="FF0000"/>
          <w:sz w:val="24"/>
          <w:szCs w:val="24"/>
          <w:lang w:val="en-US"/>
        </w:rPr>
        <w:t>HCO</w:t>
      </w:r>
      <w:r w:rsidRPr="00E5732C">
        <w:rPr>
          <w:color w:val="FF0000"/>
          <w:sz w:val="24"/>
          <w:szCs w:val="24"/>
          <w:vertAlign w:val="subscript"/>
        </w:rPr>
        <w:t>3</w:t>
      </w:r>
      <w:r w:rsidRPr="00E5732C">
        <w:rPr>
          <w:color w:val="FF0000"/>
          <w:sz w:val="24"/>
          <w:szCs w:val="24"/>
          <w:vertAlign w:val="superscript"/>
        </w:rPr>
        <w:t>-</w:t>
      </w:r>
      <w:r w:rsidRPr="00E5732C">
        <w:rPr>
          <w:color w:val="FF0000"/>
          <w:sz w:val="24"/>
          <w:szCs w:val="24"/>
        </w:rPr>
        <w:t>]=2,85∙10</w:t>
      </w:r>
      <w:r w:rsidRPr="00E5732C">
        <w:rPr>
          <w:color w:val="FF0000"/>
          <w:sz w:val="24"/>
          <w:szCs w:val="24"/>
          <w:vertAlign w:val="superscript"/>
        </w:rPr>
        <w:t>-2</w:t>
      </w:r>
      <w:r w:rsidRPr="00E5732C">
        <w:rPr>
          <w:color w:val="FF0000"/>
          <w:sz w:val="24"/>
          <w:szCs w:val="24"/>
        </w:rPr>
        <w:t xml:space="preserve"> </w:t>
      </w:r>
      <w:r w:rsidRPr="00E5732C">
        <w:rPr>
          <w:color w:val="FF0000"/>
          <w:sz w:val="24"/>
          <w:szCs w:val="24"/>
          <w:lang w:val="en-US"/>
        </w:rPr>
        <w:t>M</w:t>
      </w:r>
      <w:r w:rsidRPr="00E5732C">
        <w:rPr>
          <w:sz w:val="24"/>
          <w:szCs w:val="24"/>
        </w:rPr>
        <w:t>)</w:t>
      </w:r>
      <w:r w:rsidRPr="00E5732C">
        <w:rPr>
          <w:sz w:val="24"/>
          <w:szCs w:val="24"/>
        </w:rPr>
        <w:tab/>
        <w:t xml:space="preserve">         </w:t>
      </w:r>
      <w:r w:rsidRPr="00E5732C">
        <w:rPr>
          <w:b/>
          <w:bCs/>
          <w:sz w:val="24"/>
          <w:szCs w:val="24"/>
        </w:rPr>
        <w:t>[1.5]</w:t>
      </w:r>
    </w:p>
    <w:p w:rsidR="006B4591" w:rsidRPr="00E5732C" w:rsidRDefault="006B4591" w:rsidP="006B4591">
      <w:pPr>
        <w:widowControl w:val="0"/>
        <w:spacing w:after="0"/>
        <w:jc w:val="center"/>
        <w:rPr>
          <w:rFonts w:ascii="Times New Roman" w:hAnsi="Times New Roman" w:cs="Times New Roman"/>
          <w:sz w:val="24"/>
          <w:szCs w:val="24"/>
        </w:rPr>
      </w:pPr>
    </w:p>
    <w:p w:rsidR="006B4591" w:rsidRPr="0033353C" w:rsidRDefault="006B4591" w:rsidP="00B02EF5">
      <w:pPr>
        <w:spacing w:after="0"/>
        <w:jc w:val="both"/>
        <w:rPr>
          <w:rFonts w:ascii="Times New Roman" w:hAnsi="Times New Roman" w:cs="Times New Roman"/>
          <w:i/>
          <w:color w:val="000000" w:themeColor="text1"/>
          <w:sz w:val="24"/>
          <w:szCs w:val="24"/>
          <w:lang w:val="ru-RU"/>
        </w:rPr>
      </w:pPr>
    </w:p>
    <w:p w:rsidR="00B02EF5" w:rsidRPr="00FE4E27" w:rsidRDefault="00B02EF5" w:rsidP="00FE4E27">
      <w:pPr>
        <w:widowControl w:val="0"/>
        <w:tabs>
          <w:tab w:val="left" w:pos="0"/>
          <w:tab w:val="left" w:pos="90"/>
          <w:tab w:val="left" w:pos="720"/>
          <w:tab w:val="left" w:pos="1080"/>
        </w:tabs>
        <w:spacing w:after="0" w:line="240" w:lineRule="auto"/>
        <w:jc w:val="both"/>
        <w:rPr>
          <w:rFonts w:ascii="Times New Roman" w:hAnsi="Times New Roman" w:cs="Times New Roman"/>
          <w:sz w:val="24"/>
          <w:szCs w:val="24"/>
          <w:lang w:val="ru-RU"/>
        </w:rPr>
      </w:pPr>
    </w:p>
    <w:sectPr w:rsidR="00B02EF5" w:rsidRPr="00FE4E27" w:rsidSect="00DF252F">
      <w:headerReference w:type="default" r:id="rId233"/>
      <w:pgSz w:w="12240" w:h="15840"/>
      <w:pgMar w:top="1440" w:right="576" w:bottom="576"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37EA" w:rsidRDefault="003D37EA" w:rsidP="00D96519">
      <w:pPr>
        <w:spacing w:after="0" w:line="240" w:lineRule="auto"/>
      </w:pPr>
      <w:r>
        <w:separator/>
      </w:r>
    </w:p>
  </w:endnote>
  <w:endnote w:type="continuationSeparator" w:id="0">
    <w:p w:rsidR="003D37EA" w:rsidRDefault="003D37EA" w:rsidP="00D965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DejaVuSans">
    <w:altName w:val="Times New Roman"/>
    <w:panose1 w:val="00000000000000000000"/>
    <w:charset w:val="00"/>
    <w:family w:val="roman"/>
    <w:notTrueType/>
    <w:pitch w:val="default"/>
    <w:sig w:usb0="00000000" w:usb1="00000000" w:usb2="00000000" w:usb3="00000000" w:csb0="00000000" w:csb1="00000000"/>
  </w:font>
  <w:font w:name="한양신명조">
    <w:altName w:val="Malgun Gothic"/>
    <w:panose1 w:val="00000000000000000000"/>
    <w:charset w:val="81"/>
    <w:family w:val="roman"/>
    <w:notTrueType/>
    <w:pitch w:val="default"/>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CC"/>
    <w:family w:val="swiss"/>
    <w:pitch w:val="variable"/>
    <w:sig w:usb0="20002A87" w:usb1="80000000" w:usb2="00000008" w:usb3="00000000" w:csb0="000001FF" w:csb1="00000000"/>
  </w:font>
  <w:font w:name="Cambria Math">
    <w:panose1 w:val="02040503050406030204"/>
    <w:charset w:val="CC"/>
    <w:family w:val="roman"/>
    <w:pitch w:val="variable"/>
    <w:sig w:usb0="A00002EF" w:usb1="420020EB" w:usb2="00000000" w:usb3="00000000" w:csb0="0000009F" w:csb1="00000000"/>
  </w:font>
  <w:font w:name="DFKai-SB">
    <w:charset w:val="88"/>
    <w:family w:val="script"/>
    <w:pitch w:val="fixed"/>
    <w:sig w:usb0="00000003" w:usb1="080E0000" w:usb2="00000016" w:usb3="00000000" w:csb0="00100001" w:csb1="00000000"/>
  </w:font>
  <w:font w:name="MS Mincho">
    <w:altName w:val="ＭＳ 明朝"/>
    <w:panose1 w:val="02020609040205080304"/>
    <w:charset w:val="80"/>
    <w:family w:val="modern"/>
    <w:pitch w:val="fixed"/>
    <w:sig w:usb0="A00002BF" w:usb1="68C7FCFB" w:usb2="00000010" w:usb3="00000000" w:csb0="0002009F" w:csb1="00000000"/>
  </w:font>
  <w:font w:name="Malgun Gothic">
    <w:charset w:val="81"/>
    <w:family w:val="swiss"/>
    <w:pitch w:val="variable"/>
    <w:sig w:usb0="900002AF" w:usb1="09D77CFB" w:usb2="00000012" w:usb3="00000000" w:csb0="00080001" w:csb1="00000000"/>
  </w:font>
  <w:font w:name="한컴바탕">
    <w:altName w:val="Meiryo"/>
    <w:charset w:val="81"/>
    <w:family w:val="roman"/>
    <w:pitch w:val="variable"/>
    <w:sig w:usb0="00000001" w:usb1="FBDFFFFF" w:usb2="00FFFFFF" w:usb3="00000000" w:csb0="803F01FF" w:csb1="00000000"/>
  </w:font>
  <w:font w:name="Webdings">
    <w:panose1 w:val="05030102010509060703"/>
    <w:charset w:val="02"/>
    <w:family w:val="roman"/>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3F" w:csb1="00000000"/>
  </w:font>
  <w:font w:name="Batang">
    <w:altName w:val="바탕"/>
    <w:panose1 w:val="02030600000101010101"/>
    <w:charset w:val="81"/>
    <w:family w:val="auto"/>
    <w:notTrueType/>
    <w:pitch w:val="fixed"/>
    <w:sig w:usb0="00000001" w:usb1="09060000" w:usb2="00000010" w:usb3="00000000" w:csb0="0008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37EA" w:rsidRDefault="003D37EA" w:rsidP="00D96519">
      <w:pPr>
        <w:spacing w:after="0" w:line="240" w:lineRule="auto"/>
      </w:pPr>
      <w:r>
        <w:separator/>
      </w:r>
    </w:p>
  </w:footnote>
  <w:footnote w:type="continuationSeparator" w:id="0">
    <w:p w:rsidR="003D37EA" w:rsidRDefault="003D37EA" w:rsidP="00D9651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60422"/>
      <w:docPartObj>
        <w:docPartGallery w:val="Page Numbers (Top of Page)"/>
        <w:docPartUnique/>
      </w:docPartObj>
    </w:sdtPr>
    <w:sdtContent>
      <w:p w:rsidR="003C2065" w:rsidRDefault="00D96519">
        <w:pPr>
          <w:pStyle w:val="a9"/>
          <w:jc w:val="center"/>
        </w:pPr>
        <w:r w:rsidRPr="004249D4">
          <w:rPr>
            <w:rFonts w:ascii="Times New Roman" w:hAnsi="Times New Roman" w:cs="Times New Roman"/>
          </w:rPr>
          <w:fldChar w:fldCharType="begin"/>
        </w:r>
        <w:r w:rsidR="003C2065" w:rsidRPr="004249D4">
          <w:rPr>
            <w:rFonts w:ascii="Times New Roman" w:hAnsi="Times New Roman" w:cs="Times New Roman"/>
          </w:rPr>
          <w:instrText xml:space="preserve"> PAGE   \* MERGEFORMAT </w:instrText>
        </w:r>
        <w:r w:rsidRPr="004249D4">
          <w:rPr>
            <w:rFonts w:ascii="Times New Roman" w:hAnsi="Times New Roman" w:cs="Times New Roman"/>
          </w:rPr>
          <w:fldChar w:fldCharType="separate"/>
        </w:r>
        <w:r w:rsidR="00207A1C">
          <w:rPr>
            <w:rFonts w:ascii="Times New Roman" w:hAnsi="Times New Roman" w:cs="Times New Roman"/>
            <w:noProof/>
          </w:rPr>
          <w:t>87</w:t>
        </w:r>
        <w:r w:rsidRPr="004249D4">
          <w:rPr>
            <w:rFonts w:ascii="Times New Roman" w:hAnsi="Times New Roman" w:cs="Times New Roman"/>
          </w:rPr>
          <w:fldChar w:fldCharType="end"/>
        </w:r>
      </w:p>
    </w:sdtContent>
  </w:sdt>
  <w:p w:rsidR="003C2065" w:rsidRDefault="003C2065">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8ED6366C"/>
    <w:lvl w:ilvl="0">
      <w:start w:val="1"/>
      <w:numFmt w:val="bullet"/>
      <w:pStyle w:val="a"/>
      <w:lvlText w:val=""/>
      <w:lvlJc w:val="left"/>
      <w:pPr>
        <w:tabs>
          <w:tab w:val="num" w:pos="360"/>
        </w:tabs>
        <w:ind w:left="360" w:hanging="360"/>
      </w:pPr>
      <w:rPr>
        <w:rFonts w:ascii="Symbol" w:hAnsi="Symbol" w:hint="default"/>
      </w:rPr>
    </w:lvl>
  </w:abstractNum>
  <w:abstractNum w:abstractNumId="1">
    <w:nsid w:val="01315706"/>
    <w:multiLevelType w:val="hybridMultilevel"/>
    <w:tmpl w:val="A09E574C"/>
    <w:lvl w:ilvl="0" w:tplc="F2765D28">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9C0365A"/>
    <w:multiLevelType w:val="hybridMultilevel"/>
    <w:tmpl w:val="66C895F4"/>
    <w:lvl w:ilvl="0" w:tplc="F2765D2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572ADC"/>
    <w:multiLevelType w:val="hybridMultilevel"/>
    <w:tmpl w:val="230E5A90"/>
    <w:lvl w:ilvl="0" w:tplc="951CFC6A">
      <w:start w:val="22"/>
      <w:numFmt w:val="decimal"/>
      <w:lvlText w:val="%1)"/>
      <w:lvlJc w:val="left"/>
      <w:pPr>
        <w:ind w:left="1080" w:hanging="360"/>
      </w:pPr>
      <w:rPr>
        <w:rFonts w:eastAsiaTheme="minorHAnsi"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0302261"/>
    <w:multiLevelType w:val="hybridMultilevel"/>
    <w:tmpl w:val="6D720944"/>
    <w:lvl w:ilvl="0" w:tplc="A7029FC0">
      <w:start w:val="19"/>
      <w:numFmt w:val="decimal"/>
      <w:lvlText w:val="%1."/>
      <w:lvlJc w:val="right"/>
      <w:pPr>
        <w:ind w:left="375" w:hanging="375"/>
      </w:pPr>
      <w:rPr>
        <w:rFonts w:hint="default"/>
      </w:rPr>
    </w:lvl>
    <w:lvl w:ilvl="1" w:tplc="B5003454">
      <w:start w:val="1"/>
      <w:numFmt w:val="upperLetter"/>
      <w:lvlText w:val="(%2)"/>
      <w:lvlJc w:val="left"/>
      <w:pPr>
        <w:ind w:left="589" w:hanging="360"/>
      </w:pPr>
      <w:rPr>
        <w:rFonts w:hint="default"/>
        <w:b w:val="0"/>
        <w:i w:val="0"/>
      </w:rPr>
    </w:lvl>
    <w:lvl w:ilvl="2" w:tplc="B5003454">
      <w:start w:val="1"/>
      <w:numFmt w:val="upperLetter"/>
      <w:lvlText w:val="(%3)"/>
      <w:lvlJc w:val="left"/>
      <w:pPr>
        <w:ind w:left="1309" w:hanging="180"/>
      </w:pPr>
      <w:rPr>
        <w:rFonts w:hint="default"/>
        <w:b w:val="0"/>
        <w:i w:val="0"/>
      </w:rPr>
    </w:lvl>
    <w:lvl w:ilvl="3" w:tplc="4009000F" w:tentative="1">
      <w:start w:val="1"/>
      <w:numFmt w:val="decimal"/>
      <w:lvlText w:val="%4."/>
      <w:lvlJc w:val="left"/>
      <w:pPr>
        <w:ind w:left="2029" w:hanging="360"/>
      </w:pPr>
    </w:lvl>
    <w:lvl w:ilvl="4" w:tplc="40090019" w:tentative="1">
      <w:start w:val="1"/>
      <w:numFmt w:val="lowerLetter"/>
      <w:lvlText w:val="%5."/>
      <w:lvlJc w:val="left"/>
      <w:pPr>
        <w:ind w:left="2749" w:hanging="360"/>
      </w:pPr>
    </w:lvl>
    <w:lvl w:ilvl="5" w:tplc="4009001B" w:tentative="1">
      <w:start w:val="1"/>
      <w:numFmt w:val="lowerRoman"/>
      <w:lvlText w:val="%6."/>
      <w:lvlJc w:val="right"/>
      <w:pPr>
        <w:ind w:left="3469" w:hanging="180"/>
      </w:pPr>
    </w:lvl>
    <w:lvl w:ilvl="6" w:tplc="4009000F" w:tentative="1">
      <w:start w:val="1"/>
      <w:numFmt w:val="decimal"/>
      <w:lvlText w:val="%7."/>
      <w:lvlJc w:val="left"/>
      <w:pPr>
        <w:ind w:left="4189" w:hanging="360"/>
      </w:pPr>
    </w:lvl>
    <w:lvl w:ilvl="7" w:tplc="40090019" w:tentative="1">
      <w:start w:val="1"/>
      <w:numFmt w:val="lowerLetter"/>
      <w:lvlText w:val="%8."/>
      <w:lvlJc w:val="left"/>
      <w:pPr>
        <w:ind w:left="4909" w:hanging="360"/>
      </w:pPr>
    </w:lvl>
    <w:lvl w:ilvl="8" w:tplc="4009001B" w:tentative="1">
      <w:start w:val="1"/>
      <w:numFmt w:val="lowerRoman"/>
      <w:lvlText w:val="%9."/>
      <w:lvlJc w:val="right"/>
      <w:pPr>
        <w:ind w:left="5629" w:hanging="180"/>
      </w:pPr>
    </w:lvl>
  </w:abstractNum>
  <w:abstractNum w:abstractNumId="5">
    <w:nsid w:val="124F1BD2"/>
    <w:multiLevelType w:val="hybridMultilevel"/>
    <w:tmpl w:val="F6DAD3F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EE7835"/>
    <w:multiLevelType w:val="hybridMultilevel"/>
    <w:tmpl w:val="B0AC412E"/>
    <w:lvl w:ilvl="0" w:tplc="B5003454">
      <w:start w:val="1"/>
      <w:numFmt w:val="upperLetter"/>
      <w:lvlText w:val="(%1)"/>
      <w:lvlJc w:val="left"/>
      <w:pPr>
        <w:ind w:left="108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7D31CCA"/>
    <w:multiLevelType w:val="hybridMultilevel"/>
    <w:tmpl w:val="2F8A4736"/>
    <w:lvl w:ilvl="0" w:tplc="F2765D28">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C435F44"/>
    <w:multiLevelType w:val="hybridMultilevel"/>
    <w:tmpl w:val="1BDAD95C"/>
    <w:lvl w:ilvl="0" w:tplc="7DF8217E">
      <w:start w:val="1"/>
      <w:numFmt w:val="decimal"/>
      <w:lvlText w:val="%1)"/>
      <w:lvlJc w:val="left"/>
      <w:pPr>
        <w:ind w:left="2340" w:hanging="360"/>
      </w:pPr>
      <w:rPr>
        <w:rFonts w:ascii="Times New Roman" w:hAnsi="Times New Roman" w:cs="DejaVuSans" w:hint="default"/>
        <w:b/>
        <w:i w:val="0"/>
        <w:caps w:val="0"/>
        <w:strike w:val="0"/>
        <w:dstrike w:val="0"/>
        <w:outline w:val="0"/>
        <w:shadow w:val="0"/>
        <w:emboss w:val="0"/>
        <w:imprint w:val="0"/>
        <w:vanish w:val="0"/>
        <w:sz w:val="24"/>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213DCC"/>
    <w:multiLevelType w:val="hybridMultilevel"/>
    <w:tmpl w:val="093A3F94"/>
    <w:lvl w:ilvl="0" w:tplc="F2765D28">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12549B4"/>
    <w:multiLevelType w:val="hybridMultilevel"/>
    <w:tmpl w:val="53EE21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9577D5"/>
    <w:multiLevelType w:val="hybridMultilevel"/>
    <w:tmpl w:val="51F823EA"/>
    <w:lvl w:ilvl="0" w:tplc="D7F46A30">
      <w:start w:val="1"/>
      <w:numFmt w:val="lowerLetter"/>
      <w:lvlText w:val="%1)"/>
      <w:lvlJc w:val="left"/>
      <w:pPr>
        <w:ind w:left="1260" w:hanging="360"/>
      </w:pPr>
      <w:rPr>
        <w:rFonts w:hint="default"/>
        <w:sz w:val="24"/>
        <w:vertAlign w:val="baseline"/>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2">
    <w:nsid w:val="24047924"/>
    <w:multiLevelType w:val="hybridMultilevel"/>
    <w:tmpl w:val="549A0F7A"/>
    <w:lvl w:ilvl="0" w:tplc="F2765D28">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95D1E23"/>
    <w:multiLevelType w:val="hybridMultilevel"/>
    <w:tmpl w:val="3028EEBC"/>
    <w:lvl w:ilvl="0" w:tplc="5434DC3A">
      <w:start w:val="1"/>
      <w:numFmt w:val="upperLetter"/>
      <w:lvlText w:val="%1."/>
      <w:lvlJc w:val="left"/>
      <w:pPr>
        <w:ind w:left="1440" w:hanging="360"/>
      </w:pPr>
      <w:rPr>
        <w:rFonts w:ascii="Times New Roman" w:eastAsia="Times New Roman" w:hAnsi="Times New Roman"/>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4">
    <w:nsid w:val="2A04036E"/>
    <w:multiLevelType w:val="hybridMultilevel"/>
    <w:tmpl w:val="941EB506"/>
    <w:lvl w:ilvl="0" w:tplc="F2765D28">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D59682F"/>
    <w:multiLevelType w:val="hybridMultilevel"/>
    <w:tmpl w:val="55E2428E"/>
    <w:lvl w:ilvl="0" w:tplc="F2765D2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2342FBF"/>
    <w:multiLevelType w:val="hybridMultilevel"/>
    <w:tmpl w:val="F9E45FC0"/>
    <w:lvl w:ilvl="0" w:tplc="04090017">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5287AFE"/>
    <w:multiLevelType w:val="hybridMultilevel"/>
    <w:tmpl w:val="521450E8"/>
    <w:lvl w:ilvl="0" w:tplc="C414CA9C">
      <w:start w:val="1"/>
      <w:numFmt w:val="decimal"/>
      <w:lvlText w:val="%1)"/>
      <w:lvlJc w:val="left"/>
      <w:pPr>
        <w:ind w:left="720" w:hanging="360"/>
      </w:pPr>
      <w:rPr>
        <w:rFonts w:hint="default"/>
        <w:b/>
        <w:i w:val="0"/>
        <w:strike w:val="0"/>
        <w:dstrike w:val="0"/>
        <w:shadow w:val="0"/>
        <w:emboss w:val="0"/>
        <w:imprint w:val="0"/>
        <w:sz w:val="24"/>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6D3DDA"/>
    <w:multiLevelType w:val="hybridMultilevel"/>
    <w:tmpl w:val="2BCE061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820665B"/>
    <w:multiLevelType w:val="hybridMultilevel"/>
    <w:tmpl w:val="20E45774"/>
    <w:lvl w:ilvl="0" w:tplc="F2765D28">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9C868A3"/>
    <w:multiLevelType w:val="hybridMultilevel"/>
    <w:tmpl w:val="30D493D4"/>
    <w:lvl w:ilvl="0" w:tplc="DCA06EE0">
      <w:start w:val="1"/>
      <w:numFmt w:val="decimal"/>
      <w:lvlText w:val="%1)"/>
      <w:lvlJc w:val="left"/>
      <w:pPr>
        <w:ind w:left="720" w:hanging="360"/>
      </w:pPr>
      <w:rPr>
        <w:rFonts w:ascii="Times New Roman" w:hAnsi="Times New Roman" w:hint="default"/>
        <w:color w:val="000000" w:themeColor="text1"/>
        <w:sz w:val="24"/>
      </w:rPr>
    </w:lvl>
    <w:lvl w:ilvl="1" w:tplc="D4CC5230">
      <w:start w:val="1"/>
      <w:numFmt w:val="upperLetter"/>
      <w:lvlText w:val="(%2)"/>
      <w:lvlJc w:val="left"/>
      <w:pPr>
        <w:ind w:left="1470" w:hanging="39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B01617D"/>
    <w:multiLevelType w:val="hybridMultilevel"/>
    <w:tmpl w:val="E9E810F8"/>
    <w:lvl w:ilvl="0" w:tplc="4F0632EE">
      <w:start w:val="1"/>
      <w:numFmt w:val="upperLetter"/>
      <w:lvlText w:val="%1."/>
      <w:lvlJc w:val="left"/>
      <w:pPr>
        <w:ind w:left="2445" w:hanging="375"/>
      </w:pPr>
      <w:rPr>
        <w:rFonts w:ascii="Times New Roman" w:eastAsia="Times New Roman" w:hAnsi="Times New Roman"/>
      </w:rPr>
    </w:lvl>
    <w:lvl w:ilvl="1" w:tplc="04090019">
      <w:start w:val="1"/>
      <w:numFmt w:val="lowerLetter"/>
      <w:lvlText w:val="%2."/>
      <w:lvlJc w:val="left"/>
      <w:pPr>
        <w:ind w:left="3150" w:hanging="360"/>
      </w:pPr>
    </w:lvl>
    <w:lvl w:ilvl="2" w:tplc="0409001B">
      <w:start w:val="1"/>
      <w:numFmt w:val="lowerRoman"/>
      <w:lvlText w:val="%3."/>
      <w:lvlJc w:val="right"/>
      <w:pPr>
        <w:ind w:left="3870" w:hanging="180"/>
      </w:pPr>
    </w:lvl>
    <w:lvl w:ilvl="3" w:tplc="0409000F">
      <w:start w:val="1"/>
      <w:numFmt w:val="decimal"/>
      <w:lvlText w:val="%4."/>
      <w:lvlJc w:val="left"/>
      <w:pPr>
        <w:ind w:left="4590" w:hanging="360"/>
      </w:pPr>
    </w:lvl>
    <w:lvl w:ilvl="4" w:tplc="04090019">
      <w:start w:val="1"/>
      <w:numFmt w:val="lowerLetter"/>
      <w:lvlText w:val="%5."/>
      <w:lvlJc w:val="left"/>
      <w:pPr>
        <w:ind w:left="5310" w:hanging="360"/>
      </w:pPr>
    </w:lvl>
    <w:lvl w:ilvl="5" w:tplc="0409001B">
      <w:start w:val="1"/>
      <w:numFmt w:val="lowerRoman"/>
      <w:lvlText w:val="%6."/>
      <w:lvlJc w:val="right"/>
      <w:pPr>
        <w:ind w:left="6030" w:hanging="180"/>
      </w:pPr>
    </w:lvl>
    <w:lvl w:ilvl="6" w:tplc="0409000F">
      <w:start w:val="1"/>
      <w:numFmt w:val="decimal"/>
      <w:lvlText w:val="%7."/>
      <w:lvlJc w:val="left"/>
      <w:pPr>
        <w:ind w:left="6750" w:hanging="360"/>
      </w:pPr>
    </w:lvl>
    <w:lvl w:ilvl="7" w:tplc="04090019">
      <w:start w:val="1"/>
      <w:numFmt w:val="lowerLetter"/>
      <w:lvlText w:val="%8."/>
      <w:lvlJc w:val="left"/>
      <w:pPr>
        <w:ind w:left="7470" w:hanging="360"/>
      </w:pPr>
    </w:lvl>
    <w:lvl w:ilvl="8" w:tplc="0409001B">
      <w:start w:val="1"/>
      <w:numFmt w:val="lowerRoman"/>
      <w:lvlText w:val="%9."/>
      <w:lvlJc w:val="right"/>
      <w:pPr>
        <w:ind w:left="8190" w:hanging="180"/>
      </w:pPr>
    </w:lvl>
  </w:abstractNum>
  <w:abstractNum w:abstractNumId="22">
    <w:nsid w:val="3BC70F0D"/>
    <w:multiLevelType w:val="hybridMultilevel"/>
    <w:tmpl w:val="A880CA08"/>
    <w:lvl w:ilvl="0" w:tplc="9B72F4F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nsid w:val="3DCB4495"/>
    <w:multiLevelType w:val="hybridMultilevel"/>
    <w:tmpl w:val="0B4C9ED4"/>
    <w:lvl w:ilvl="0" w:tplc="20A6EF5A">
      <w:start w:val="2"/>
      <w:numFmt w:val="upperRoman"/>
      <w:lvlText w:val="%1."/>
      <w:lvlJc w:val="left"/>
      <w:pPr>
        <w:ind w:left="1530" w:hanging="720"/>
      </w:pPr>
      <w:rPr>
        <w:rFonts w:hint="default"/>
        <w:b/>
        <w:i w:val="0"/>
      </w:rPr>
    </w:lvl>
    <w:lvl w:ilvl="1" w:tplc="04090019">
      <w:start w:val="1"/>
      <w:numFmt w:val="lowerLetter"/>
      <w:lvlText w:val="%2."/>
      <w:lvlJc w:val="left"/>
      <w:pPr>
        <w:ind w:left="54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3DED6AAB"/>
    <w:multiLevelType w:val="hybridMultilevel"/>
    <w:tmpl w:val="95D47FF0"/>
    <w:lvl w:ilvl="0" w:tplc="895E60C6">
      <w:start w:val="16"/>
      <w:numFmt w:val="decimal"/>
      <w:lvlText w:val="%1)"/>
      <w:lvlJc w:val="left"/>
      <w:pPr>
        <w:ind w:left="1080" w:hanging="360"/>
      </w:pPr>
      <w:rPr>
        <w:rFonts w:eastAsiaTheme="minorEastAsia" w:hint="default"/>
        <w:b/>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EAA51FF"/>
    <w:multiLevelType w:val="hybridMultilevel"/>
    <w:tmpl w:val="D804B7D0"/>
    <w:lvl w:ilvl="0" w:tplc="89586A64">
      <w:start w:val="11"/>
      <w:numFmt w:val="decimal"/>
      <w:lvlText w:val="%1."/>
      <w:lvlJc w:val="left"/>
      <w:pPr>
        <w:ind w:left="720" w:hanging="720"/>
      </w:pPr>
      <w:rPr>
        <w:rFonts w:hint="default"/>
        <w:b w:val="0"/>
        <w:i w:val="0"/>
        <w:color w:val="auto"/>
      </w:rPr>
    </w:lvl>
    <w:lvl w:ilvl="1" w:tplc="4AF864D4">
      <w:start w:val="1"/>
      <w:numFmt w:val="upperRoman"/>
      <w:lvlText w:val="%2."/>
      <w:lvlJc w:val="left"/>
      <w:pPr>
        <w:ind w:left="1080" w:hanging="360"/>
      </w:pPr>
      <w:rPr>
        <w:rFonts w:hint="default"/>
        <w:lang w:val="en-US"/>
      </w:rPr>
    </w:lvl>
    <w:lvl w:ilvl="2" w:tplc="E16A2758">
      <w:start w:val="1"/>
      <w:numFmt w:val="upperLetter"/>
      <w:lvlText w:val="(%3)"/>
      <w:lvlJc w:val="left"/>
      <w:pPr>
        <w:ind w:left="2010" w:hanging="390"/>
      </w:pPr>
      <w:rPr>
        <w:rFonts w:hint="default"/>
      </w:r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6">
    <w:nsid w:val="3F160164"/>
    <w:multiLevelType w:val="hybridMultilevel"/>
    <w:tmpl w:val="35E63F46"/>
    <w:lvl w:ilvl="0" w:tplc="04090011">
      <w:start w:val="1"/>
      <w:numFmt w:val="decimal"/>
      <w:lvlText w:val="%1)"/>
      <w:lvlJc w:val="left"/>
      <w:pPr>
        <w:ind w:left="720" w:hanging="360"/>
      </w:pPr>
    </w:lvl>
    <w:lvl w:ilvl="1" w:tplc="883E49FA">
      <w:start w:val="1"/>
      <w:numFmt w:val="upperLetter"/>
      <w:lvlText w:val="%2."/>
      <w:lvlJc w:val="left"/>
      <w:pPr>
        <w:ind w:left="1440" w:hanging="360"/>
      </w:pPr>
      <w:rPr>
        <w:rFonts w:hint="default"/>
      </w:rPr>
    </w:lvl>
    <w:lvl w:ilvl="2" w:tplc="0409001B">
      <w:start w:val="1"/>
      <w:numFmt w:val="lowerRoman"/>
      <w:lvlText w:val="%3."/>
      <w:lvlJc w:val="right"/>
      <w:pPr>
        <w:ind w:left="2160" w:hanging="180"/>
      </w:pPr>
    </w:lvl>
    <w:lvl w:ilvl="3" w:tplc="0E705A1C">
      <w:start w:val="1"/>
      <w:numFmt w:val="upperLetter"/>
      <w:lvlText w:val="(%4)"/>
      <w:lvlJc w:val="left"/>
      <w:pPr>
        <w:ind w:left="2910" w:hanging="39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22559A9"/>
    <w:multiLevelType w:val="hybridMultilevel"/>
    <w:tmpl w:val="60B4651A"/>
    <w:lvl w:ilvl="0" w:tplc="04090011">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8">
    <w:nsid w:val="45A331A3"/>
    <w:multiLevelType w:val="hybridMultilevel"/>
    <w:tmpl w:val="E460B5FE"/>
    <w:lvl w:ilvl="0" w:tplc="DCA06EE0">
      <w:start w:val="1"/>
      <w:numFmt w:val="decimal"/>
      <w:lvlText w:val="%1)"/>
      <w:lvlJc w:val="left"/>
      <w:pPr>
        <w:ind w:left="720" w:hanging="360"/>
      </w:pPr>
      <w:rPr>
        <w:rFonts w:ascii="Times New Roman" w:hAnsi="Times New Roman"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68E04DB"/>
    <w:multiLevelType w:val="hybridMultilevel"/>
    <w:tmpl w:val="CC48A32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47183A4E"/>
    <w:multiLevelType w:val="hybridMultilevel"/>
    <w:tmpl w:val="EE747BFE"/>
    <w:lvl w:ilvl="0" w:tplc="DD50F9EE">
      <w:start w:val="1"/>
      <w:numFmt w:val="upperLetter"/>
      <w:lvlText w:val="%1."/>
      <w:lvlJc w:val="left"/>
      <w:pPr>
        <w:tabs>
          <w:tab w:val="num" w:pos="1680"/>
        </w:tabs>
        <w:ind w:left="1680" w:hanging="840"/>
      </w:pPr>
      <w:rPr>
        <w:rFonts w:hint="default"/>
      </w:rPr>
    </w:lvl>
    <w:lvl w:ilvl="1" w:tplc="04190003" w:tentative="1">
      <w:start w:val="1"/>
      <w:numFmt w:val="bullet"/>
      <w:lvlText w:val="o"/>
      <w:lvlJc w:val="left"/>
      <w:pPr>
        <w:tabs>
          <w:tab w:val="num" w:pos="1920"/>
        </w:tabs>
        <w:ind w:left="1920" w:hanging="360"/>
      </w:pPr>
      <w:rPr>
        <w:rFonts w:ascii="Courier New" w:hAnsi="Courier New" w:cs="Courier New" w:hint="default"/>
      </w:rPr>
    </w:lvl>
    <w:lvl w:ilvl="2" w:tplc="04190005" w:tentative="1">
      <w:start w:val="1"/>
      <w:numFmt w:val="bullet"/>
      <w:lvlText w:val=""/>
      <w:lvlJc w:val="left"/>
      <w:pPr>
        <w:tabs>
          <w:tab w:val="num" w:pos="2640"/>
        </w:tabs>
        <w:ind w:left="2640" w:hanging="360"/>
      </w:pPr>
      <w:rPr>
        <w:rFonts w:ascii="Wingdings" w:hAnsi="Wingdings" w:hint="default"/>
      </w:rPr>
    </w:lvl>
    <w:lvl w:ilvl="3" w:tplc="04190001" w:tentative="1">
      <w:start w:val="1"/>
      <w:numFmt w:val="bullet"/>
      <w:lvlText w:val=""/>
      <w:lvlJc w:val="left"/>
      <w:pPr>
        <w:tabs>
          <w:tab w:val="num" w:pos="3360"/>
        </w:tabs>
        <w:ind w:left="3360" w:hanging="360"/>
      </w:pPr>
      <w:rPr>
        <w:rFonts w:ascii="Symbol" w:hAnsi="Symbol" w:hint="default"/>
      </w:rPr>
    </w:lvl>
    <w:lvl w:ilvl="4" w:tplc="04190003" w:tentative="1">
      <w:start w:val="1"/>
      <w:numFmt w:val="bullet"/>
      <w:lvlText w:val="o"/>
      <w:lvlJc w:val="left"/>
      <w:pPr>
        <w:tabs>
          <w:tab w:val="num" w:pos="4080"/>
        </w:tabs>
        <w:ind w:left="4080" w:hanging="360"/>
      </w:pPr>
      <w:rPr>
        <w:rFonts w:ascii="Courier New" w:hAnsi="Courier New" w:cs="Courier New" w:hint="default"/>
      </w:rPr>
    </w:lvl>
    <w:lvl w:ilvl="5" w:tplc="04190005" w:tentative="1">
      <w:start w:val="1"/>
      <w:numFmt w:val="bullet"/>
      <w:lvlText w:val=""/>
      <w:lvlJc w:val="left"/>
      <w:pPr>
        <w:tabs>
          <w:tab w:val="num" w:pos="4800"/>
        </w:tabs>
        <w:ind w:left="4800" w:hanging="360"/>
      </w:pPr>
      <w:rPr>
        <w:rFonts w:ascii="Wingdings" w:hAnsi="Wingdings" w:hint="default"/>
      </w:rPr>
    </w:lvl>
    <w:lvl w:ilvl="6" w:tplc="04190001" w:tentative="1">
      <w:start w:val="1"/>
      <w:numFmt w:val="bullet"/>
      <w:lvlText w:val=""/>
      <w:lvlJc w:val="left"/>
      <w:pPr>
        <w:tabs>
          <w:tab w:val="num" w:pos="5520"/>
        </w:tabs>
        <w:ind w:left="5520" w:hanging="360"/>
      </w:pPr>
      <w:rPr>
        <w:rFonts w:ascii="Symbol" w:hAnsi="Symbol" w:hint="default"/>
      </w:rPr>
    </w:lvl>
    <w:lvl w:ilvl="7" w:tplc="04190003" w:tentative="1">
      <w:start w:val="1"/>
      <w:numFmt w:val="bullet"/>
      <w:lvlText w:val="o"/>
      <w:lvlJc w:val="left"/>
      <w:pPr>
        <w:tabs>
          <w:tab w:val="num" w:pos="6240"/>
        </w:tabs>
        <w:ind w:left="6240" w:hanging="360"/>
      </w:pPr>
      <w:rPr>
        <w:rFonts w:ascii="Courier New" w:hAnsi="Courier New" w:cs="Courier New" w:hint="default"/>
      </w:rPr>
    </w:lvl>
    <w:lvl w:ilvl="8" w:tplc="04190005" w:tentative="1">
      <w:start w:val="1"/>
      <w:numFmt w:val="bullet"/>
      <w:lvlText w:val=""/>
      <w:lvlJc w:val="left"/>
      <w:pPr>
        <w:tabs>
          <w:tab w:val="num" w:pos="6960"/>
        </w:tabs>
        <w:ind w:left="6960" w:hanging="360"/>
      </w:pPr>
      <w:rPr>
        <w:rFonts w:ascii="Wingdings" w:hAnsi="Wingdings" w:hint="default"/>
      </w:rPr>
    </w:lvl>
  </w:abstractNum>
  <w:abstractNum w:abstractNumId="31">
    <w:nsid w:val="473B6C3C"/>
    <w:multiLevelType w:val="hybridMultilevel"/>
    <w:tmpl w:val="34FC0EF0"/>
    <w:lvl w:ilvl="0" w:tplc="F2765D28">
      <w:start w:val="2"/>
      <w:numFmt w:val="bullet"/>
      <w:lvlText w:val="‒"/>
      <w:lvlJc w:val="left"/>
      <w:pPr>
        <w:tabs>
          <w:tab w:val="num" w:pos="1298"/>
        </w:tabs>
        <w:ind w:left="1298" w:hanging="360"/>
      </w:pPr>
      <w:rPr>
        <w:rFonts w:ascii="Times New Roman" w:eastAsia="Times New Roman" w:hAnsi="Times New Roman" w:cs="Times New Roman" w:hint="default"/>
        <w:color w:val="auto"/>
      </w:rPr>
    </w:lvl>
    <w:lvl w:ilvl="1" w:tplc="A948DECE">
      <w:start w:val="2"/>
      <w:numFmt w:val="decimal"/>
      <w:lvlText w:val="%2."/>
      <w:lvlJc w:val="left"/>
      <w:pPr>
        <w:tabs>
          <w:tab w:val="num" w:pos="1440"/>
        </w:tabs>
        <w:ind w:left="1440" w:hanging="360"/>
      </w:pPr>
      <w:rPr>
        <w:rFonts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4AB242AB"/>
    <w:multiLevelType w:val="hybridMultilevel"/>
    <w:tmpl w:val="5A421B0E"/>
    <w:lvl w:ilvl="0" w:tplc="3A16E71A">
      <w:start w:val="9"/>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3">
    <w:nsid w:val="4B6F1564"/>
    <w:multiLevelType w:val="hybridMultilevel"/>
    <w:tmpl w:val="C2688678"/>
    <w:lvl w:ilvl="0" w:tplc="9050F542">
      <w:start w:val="1"/>
      <w:numFmt w:val="decimal"/>
      <w:lvlText w:val="%1)"/>
      <w:lvlJc w:val="left"/>
      <w:pPr>
        <w:ind w:left="1287" w:hanging="360"/>
      </w:pPr>
      <w:rPr>
        <w:rFonts w:hint="default"/>
        <w:color w:val="000000" w:themeColor="text1"/>
        <w:sz w:val="28"/>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4">
    <w:nsid w:val="50F9150A"/>
    <w:multiLevelType w:val="hybridMultilevel"/>
    <w:tmpl w:val="EA30DAD8"/>
    <w:lvl w:ilvl="0" w:tplc="67EC1F24">
      <w:start w:val="1"/>
      <w:numFmt w:val="decimal"/>
      <w:lvlText w:val="%1)"/>
      <w:lvlJc w:val="left"/>
      <w:pPr>
        <w:ind w:left="99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5">
    <w:nsid w:val="51C6612E"/>
    <w:multiLevelType w:val="hybridMultilevel"/>
    <w:tmpl w:val="2138C9D6"/>
    <w:lvl w:ilvl="0" w:tplc="4DBEC572">
      <w:start w:val="1"/>
      <w:numFmt w:val="decimal"/>
      <w:lvlText w:val="%1)"/>
      <w:lvlJc w:val="left"/>
      <w:pPr>
        <w:ind w:left="900" w:hanging="360"/>
      </w:pPr>
      <w:rPr>
        <w:rFonts w:ascii="Times New Roman" w:hAnsi="Times New Roman" w:hint="default"/>
        <w:b/>
        <w:i w:val="0"/>
        <w:color w:val="000000" w:themeColor="text1"/>
        <w:sz w:val="24"/>
      </w:rPr>
    </w:lvl>
    <w:lvl w:ilvl="1" w:tplc="05060AEC">
      <w:start w:val="1"/>
      <w:numFmt w:val="upperLetter"/>
      <w:lvlText w:val="(%2)"/>
      <w:lvlJc w:val="left"/>
      <w:pPr>
        <w:ind w:left="2325" w:hanging="705"/>
      </w:pPr>
      <w:rPr>
        <w:rFonts w:hint="default"/>
      </w:r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6">
    <w:nsid w:val="550979D5"/>
    <w:multiLevelType w:val="hybridMultilevel"/>
    <w:tmpl w:val="525893EC"/>
    <w:lvl w:ilvl="0" w:tplc="6866906E">
      <w:start w:val="1"/>
      <w:numFmt w:val="upperLetter"/>
      <w:lvlText w:val="%1."/>
      <w:lvlJc w:val="left"/>
      <w:pPr>
        <w:tabs>
          <w:tab w:val="num" w:pos="207"/>
        </w:tabs>
        <w:ind w:left="-90" w:firstLine="1170"/>
      </w:pPr>
      <w:rPr>
        <w:rFonts w:ascii="Times New Roman" w:eastAsia="Times New Roman" w:hAnsi="Times New Roman" w:cs="Times New Roman" w:hint="default"/>
        <w:b w:val="0"/>
        <w:bCs w:val="0"/>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5D0A07DF"/>
    <w:multiLevelType w:val="hybridMultilevel"/>
    <w:tmpl w:val="30106656"/>
    <w:lvl w:ilvl="0" w:tplc="DCA06EE0">
      <w:start w:val="1"/>
      <w:numFmt w:val="decimal"/>
      <w:lvlText w:val="%1)"/>
      <w:lvlJc w:val="left"/>
      <w:pPr>
        <w:ind w:left="8280" w:hanging="360"/>
      </w:pPr>
      <w:rPr>
        <w:rFonts w:ascii="Times New Roman" w:hAnsi="Times New Roman"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FFD4983"/>
    <w:multiLevelType w:val="hybridMultilevel"/>
    <w:tmpl w:val="E56AA7CC"/>
    <w:lvl w:ilvl="0" w:tplc="DCA06EE0">
      <w:start w:val="1"/>
      <w:numFmt w:val="decimal"/>
      <w:lvlText w:val="%1)"/>
      <w:lvlJc w:val="left"/>
      <w:pPr>
        <w:ind w:left="720" w:hanging="360"/>
      </w:pPr>
      <w:rPr>
        <w:rFonts w:ascii="Times New Roman" w:hAnsi="Times New Roman"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0270F43"/>
    <w:multiLevelType w:val="hybridMultilevel"/>
    <w:tmpl w:val="4C8C16EE"/>
    <w:lvl w:ilvl="0" w:tplc="F2765D28">
      <w:start w:val="2"/>
      <w:numFmt w:val="bullet"/>
      <w:lvlText w:val="‒"/>
      <w:lvlJc w:val="left"/>
      <w:pPr>
        <w:ind w:left="1260" w:hanging="360"/>
      </w:pPr>
      <w:rPr>
        <w:rFonts w:ascii="Times New Roman" w:eastAsia="Times New Roman" w:hAnsi="Times New 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0">
    <w:nsid w:val="66517163"/>
    <w:multiLevelType w:val="hybridMultilevel"/>
    <w:tmpl w:val="7A3CB378"/>
    <w:lvl w:ilvl="0" w:tplc="F2765D2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924581A"/>
    <w:multiLevelType w:val="hybridMultilevel"/>
    <w:tmpl w:val="61A0A240"/>
    <w:lvl w:ilvl="0" w:tplc="F2765D28">
      <w:start w:val="2"/>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6B432D5A"/>
    <w:multiLevelType w:val="hybridMultilevel"/>
    <w:tmpl w:val="070CA8C6"/>
    <w:lvl w:ilvl="0" w:tplc="F2765D28">
      <w:start w:val="2"/>
      <w:numFmt w:val="bullet"/>
      <w:lvlText w:val="‒"/>
      <w:lvlJc w:val="left"/>
      <w:pPr>
        <w:ind w:left="1260" w:hanging="360"/>
      </w:pPr>
      <w:rPr>
        <w:rFonts w:ascii="Times New Roman" w:eastAsia="Times New Roman" w:hAnsi="Times New 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3">
    <w:nsid w:val="6F6413F5"/>
    <w:multiLevelType w:val="hybridMultilevel"/>
    <w:tmpl w:val="0B2ACD32"/>
    <w:lvl w:ilvl="0" w:tplc="BA6C4FF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4">
    <w:nsid w:val="70AD739A"/>
    <w:multiLevelType w:val="hybridMultilevel"/>
    <w:tmpl w:val="3C0CF0F6"/>
    <w:lvl w:ilvl="0" w:tplc="F2765D2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4470EF2"/>
    <w:multiLevelType w:val="hybridMultilevel"/>
    <w:tmpl w:val="0146483C"/>
    <w:lvl w:ilvl="0" w:tplc="F2765D2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A8C2801"/>
    <w:multiLevelType w:val="hybridMultilevel"/>
    <w:tmpl w:val="D780D44E"/>
    <w:lvl w:ilvl="0" w:tplc="325C62BA">
      <w:start w:val="8"/>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num w:numId="1">
    <w:abstractNumId w:val="33"/>
  </w:num>
  <w:num w:numId="2">
    <w:abstractNumId w:val="43"/>
  </w:num>
  <w:num w:numId="3">
    <w:abstractNumId w:val="22"/>
  </w:num>
  <w:num w:numId="4">
    <w:abstractNumId w:val="37"/>
  </w:num>
  <w:num w:numId="5">
    <w:abstractNumId w:val="17"/>
  </w:num>
  <w:num w:numId="6">
    <w:abstractNumId w:val="18"/>
  </w:num>
  <w:num w:numId="7">
    <w:abstractNumId w:val="19"/>
  </w:num>
  <w:num w:numId="8">
    <w:abstractNumId w:val="41"/>
  </w:num>
  <w:num w:numId="9">
    <w:abstractNumId w:val="27"/>
  </w:num>
  <w:num w:numId="10">
    <w:abstractNumId w:val="26"/>
  </w:num>
  <w:num w:numId="11">
    <w:abstractNumId w:val="32"/>
  </w:num>
  <w:num w:numId="12">
    <w:abstractNumId w:val="31"/>
  </w:num>
  <w:num w:numId="13">
    <w:abstractNumId w:val="23"/>
  </w:num>
  <w:num w:numId="14">
    <w:abstractNumId w:val="14"/>
  </w:num>
  <w:num w:numId="15">
    <w:abstractNumId w:val="9"/>
  </w:num>
  <w:num w:numId="16">
    <w:abstractNumId w:val="12"/>
  </w:num>
  <w:num w:numId="17">
    <w:abstractNumId w:val="2"/>
  </w:num>
  <w:num w:numId="18">
    <w:abstractNumId w:val="40"/>
  </w:num>
  <w:num w:numId="19">
    <w:abstractNumId w:val="44"/>
  </w:num>
  <w:num w:numId="20">
    <w:abstractNumId w:val="28"/>
  </w:num>
  <w:num w:numId="21">
    <w:abstractNumId w:val="6"/>
  </w:num>
  <w:num w:numId="22">
    <w:abstractNumId w:val="29"/>
  </w:num>
  <w:num w:numId="23">
    <w:abstractNumId w:val="15"/>
  </w:num>
  <w:num w:numId="24">
    <w:abstractNumId w:val="16"/>
  </w:num>
  <w:num w:numId="25">
    <w:abstractNumId w:val="34"/>
  </w:num>
  <w:num w:numId="26">
    <w:abstractNumId w:val="11"/>
  </w:num>
  <w:num w:numId="27">
    <w:abstractNumId w:val="21"/>
  </w:num>
  <w:num w:numId="28">
    <w:abstractNumId w:val="46"/>
  </w:num>
  <w:num w:numId="29">
    <w:abstractNumId w:val="0"/>
  </w:num>
  <w:num w:numId="30">
    <w:abstractNumId w:val="20"/>
  </w:num>
  <w:num w:numId="31">
    <w:abstractNumId w:val="42"/>
  </w:num>
  <w:num w:numId="32">
    <w:abstractNumId w:val="8"/>
  </w:num>
  <w:num w:numId="33">
    <w:abstractNumId w:val="1"/>
  </w:num>
  <w:num w:numId="34">
    <w:abstractNumId w:val="39"/>
  </w:num>
  <w:num w:numId="35">
    <w:abstractNumId w:val="38"/>
  </w:num>
  <w:num w:numId="36">
    <w:abstractNumId w:val="45"/>
  </w:num>
  <w:num w:numId="37">
    <w:abstractNumId w:val="7"/>
  </w:num>
  <w:num w:numId="38">
    <w:abstractNumId w:val="35"/>
  </w:num>
  <w:num w:numId="39">
    <w:abstractNumId w:val="25"/>
  </w:num>
  <w:num w:numId="40">
    <w:abstractNumId w:val="4"/>
  </w:num>
  <w:num w:numId="41">
    <w:abstractNumId w:val="5"/>
  </w:num>
  <w:num w:numId="42">
    <w:abstractNumId w:val="30"/>
  </w:num>
  <w:num w:numId="43">
    <w:abstractNumId w:val="10"/>
  </w:num>
  <w:num w:numId="4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4"/>
  </w:num>
  <w:num w:numId="47">
    <w:abstractNumId w:val="3"/>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footnotePr>
    <w:footnote w:id="-1"/>
    <w:footnote w:id="0"/>
  </w:footnotePr>
  <w:endnotePr>
    <w:endnote w:id="-1"/>
    <w:endnote w:id="0"/>
  </w:endnotePr>
  <w:compat>
    <w:useFELayout/>
  </w:compat>
  <w:rsids>
    <w:rsidRoot w:val="00DF252F"/>
    <w:rsid w:val="00003C6D"/>
    <w:rsid w:val="00082D79"/>
    <w:rsid w:val="00086EA1"/>
    <w:rsid w:val="00194E75"/>
    <w:rsid w:val="00207A1C"/>
    <w:rsid w:val="00245DE3"/>
    <w:rsid w:val="002D0DE1"/>
    <w:rsid w:val="003C2065"/>
    <w:rsid w:val="003D1DA3"/>
    <w:rsid w:val="003D37EA"/>
    <w:rsid w:val="00443D9A"/>
    <w:rsid w:val="00471C8C"/>
    <w:rsid w:val="00630F64"/>
    <w:rsid w:val="00681F55"/>
    <w:rsid w:val="006B4591"/>
    <w:rsid w:val="006F2FA2"/>
    <w:rsid w:val="007115A0"/>
    <w:rsid w:val="00813CBF"/>
    <w:rsid w:val="008628A5"/>
    <w:rsid w:val="00867A14"/>
    <w:rsid w:val="0089257C"/>
    <w:rsid w:val="008B79C7"/>
    <w:rsid w:val="009D60BE"/>
    <w:rsid w:val="00A12500"/>
    <w:rsid w:val="00B02EF5"/>
    <w:rsid w:val="00B5105D"/>
    <w:rsid w:val="00B93694"/>
    <w:rsid w:val="00C07056"/>
    <w:rsid w:val="00D96519"/>
    <w:rsid w:val="00DB24B4"/>
    <w:rsid w:val="00DF252F"/>
    <w:rsid w:val="00EE4A74"/>
    <w:rsid w:val="00F97081"/>
    <w:rsid w:val="00FE4E2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rules v:ext="edit">
        <o:r id="V:Rule80" type="connector" idref="#AutoShape 32"/>
        <o:r id="V:Rule81" type="connector" idref="#AutoShape 112"/>
        <o:r id="V:Rule82" type="connector" idref="#AutoShape 45"/>
        <o:r id="V:Rule83" type="connector" idref="#AutoShape 11"/>
        <o:r id="V:Rule84" type="connector" idref="#AutoShape 60"/>
        <o:r id="V:Rule85" type="connector" idref="#AutoShape 77"/>
        <o:r id="V:Rule86" type="connector" idref="#AutoShape 84"/>
        <o:r id="V:Rule87" type="connector" idref="#AutoShape 119"/>
        <o:r id="V:Rule88" type="connector" idref="#AutoShape 48"/>
        <o:r id="V:Rule89" type="connector" idref="#AutoShape 38"/>
        <o:r id="V:Rule90" type="connector" idref="#AutoShape 8"/>
        <o:r id="V:Rule91" type="connector" idref="#AutoShape 108"/>
        <o:r id="V:Rule92" type="connector" idref="#AutoShape 22"/>
        <o:r id="V:Rule93" type="connector" idref="#AutoShape 85"/>
        <o:r id="V:Rule94" type="connector" idref="#AutoShape 124"/>
        <o:r id="V:Rule95" type="connector" idref="#AutoShape 53"/>
        <o:r id="V:Rule96" type="connector" idref="#AutoShape 64"/>
        <o:r id="V:Rule97" type="connector" idref="#AutoShape 79"/>
        <o:r id="V:Rule98" type="connector" idref="#AutoShape 17"/>
        <o:r id="V:Rule99" type="connector" idref="#AutoShape 82"/>
        <o:r id="V:Rule100" type="connector" idref="#AutoShape 42"/>
        <o:r id="V:Rule101" type="connector" idref="#AutoShape 50"/>
        <o:r id="V:Rule102" type="connector" idref="#AutoShape 98"/>
        <o:r id="V:Rule103" type="connector" idref="#AutoShape 40"/>
        <o:r id="V:Rule104" type="connector" idref="#AutoShape 66"/>
        <o:r id="V:Rule105" type="connector" idref="#AutoShape 118"/>
        <o:r id="V:Rule106" type="connector" idref="#AutoShape 135"/>
        <o:r id="V:Rule107" type="connector" idref="#AutoShape 134"/>
        <o:r id="V:Rule108" type="connector" idref="#AutoShape 93"/>
        <o:r id="V:Rule109" type="connector" idref="#AutoShape 44"/>
        <o:r id="V:Rule110" type="connector" idref="#AutoShape 6"/>
        <o:r id="V:Rule111" type="connector" idref="#_x0000_s1273"/>
        <o:r id="V:Rule112" type="connector" idref="#AutoShape 55"/>
        <o:r id="V:Rule113" type="connector" idref="#_x0000_s1301"/>
        <o:r id="V:Rule114" type="connector" idref="#AutoShape 97"/>
        <o:r id="V:Rule115" type="connector" idref="#AutoShape 71"/>
        <o:r id="V:Rule116" type="connector" idref="#AutoShape 103"/>
        <o:r id="V:Rule117" type="connector" idref="#AutoShape 27"/>
        <o:r id="V:Rule118" type="connector" idref="#AutoShape 52"/>
        <o:r id="V:Rule119" type="connector" idref="#AutoShape 15"/>
        <o:r id="V:Rule120" type="connector" idref="#AutoShape 63"/>
        <o:r id="V:Rule121" type="connector" idref="#AutoShape 35"/>
        <o:r id="V:Rule122" type="connector" idref="#AutoShape 14"/>
        <o:r id="V:Rule123" type="connector" idref="#AutoShape 69"/>
        <o:r id="V:Rule124" type="connector" idref="#AutoShape 113"/>
        <o:r id="V:Rule125" type="connector" idref="#AutoShape 20"/>
        <o:r id="V:Rule126" type="connector" idref="#AutoShape 47"/>
        <o:r id="V:Rule127" type="connector" idref="#AutoShape 111"/>
        <o:r id="V:Rule128" type="connector" idref="#AutoShape 61"/>
        <o:r id="V:Rule129" type="connector" idref="#AutoShape 33"/>
        <o:r id="V:Rule130" type="connector" idref="#AutoShape 25"/>
        <o:r id="V:Rule131" type="connector" idref="#AutoShape 116"/>
        <o:r id="V:Rule132" type="connector" idref="#AutoShape 123"/>
        <o:r id="V:Rule133" type="connector" idref="#AutoShape 9"/>
        <o:r id="V:Rule134" type="connector" idref="#AutoShape 78"/>
        <o:r id="V:Rule135" type="connector" idref="#AutoShape 13"/>
        <o:r id="V:Rule136" type="connector" idref="#AutoShape 81"/>
        <o:r id="V:Rule137" type="connector" idref="#AutoShape 115"/>
        <o:r id="V:Rule138" type="connector" idref="#AutoShape 43"/>
        <o:r id="V:Rule139" type="connector" idref="#AutoShape 72"/>
        <o:r id="V:Rule140" type="connector" idref="#AutoShape 105"/>
        <o:r id="V:Rule141" type="connector" idref="#AutoShape 56"/>
        <o:r id="V:Rule142" type="connector" idref="#AutoShape 67"/>
        <o:r id="V:Rule143" type="connector" idref="#AutoShape 89"/>
        <o:r id="V:Rule144" type="connector" idref="#AutoShape 90"/>
        <o:r id="V:Rule145" type="connector" idref="#AutoShape 28"/>
        <o:r id="V:Rule146" type="connector" idref="#AutoShape 126"/>
        <o:r id="V:Rule147" type="connector" idref="#AutoShape 127"/>
        <o:r id="V:Rule148" type="connector" idref="#AutoShape 121"/>
        <o:r id="V:Rule149" type="connector" idref="#AutoShape 36"/>
        <o:r id="V:Rule150" type="connector" idref="#AutoShape 74"/>
        <o:r id="V:Rule151" type="connector" idref="#AutoShape 76"/>
        <o:r id="V:Rule152" type="connector" idref="#AutoShape 24"/>
        <o:r id="V:Rule153" type="connector" idref="#_x0000_s1274"/>
        <o:r id="V:Rule154" type="connector" idref="#AutoShape 87"/>
        <o:r id="V:Rule155" type="connector" idref="#AutoShape 19"/>
        <o:r id="V:Rule156" type="connector" idref="#AutoShape 92"/>
        <o:r id="V:Rule157" type="connector" idref="#AutoShape 106"/>
        <o:r id="V:Rule158" type="connector" idref="#AutoShape 11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96519"/>
  </w:style>
  <w:style w:type="paragraph" w:styleId="4">
    <w:name w:val="heading 4"/>
    <w:basedOn w:val="a0"/>
    <w:next w:val="a0"/>
    <w:link w:val="40"/>
    <w:qFormat/>
    <w:rsid w:val="00245DE3"/>
    <w:pPr>
      <w:keepNext/>
      <w:widowControl w:val="0"/>
      <w:wordWrap w:val="0"/>
      <w:autoSpaceDE w:val="0"/>
      <w:autoSpaceDN w:val="0"/>
      <w:snapToGrid w:val="0"/>
      <w:spacing w:after="0" w:line="384" w:lineRule="auto"/>
      <w:jc w:val="center"/>
      <w:outlineLvl w:val="3"/>
    </w:pPr>
    <w:rPr>
      <w:rFonts w:ascii="Times New Roman" w:eastAsia="한양신명조" w:hAnsi="Times New Roman" w:cs="Times New Roman"/>
      <w:b/>
      <w:bCs/>
      <w:color w:val="000000"/>
      <w:kern w:val="2"/>
      <w:sz w:val="24"/>
      <w:szCs w:val="28"/>
      <w:lang w:val="ru-RU" w:eastAsia="ko-KR"/>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DF252F"/>
    <w:pPr>
      <w:spacing w:after="0" w:line="240" w:lineRule="auto"/>
      <w:ind w:left="720"/>
      <w:contextualSpacing/>
    </w:pPr>
    <w:rPr>
      <w:rFonts w:ascii="Times New Roman" w:eastAsia="Times New Roman" w:hAnsi="Times New Roman" w:cs="Times New Roman"/>
      <w:sz w:val="20"/>
      <w:szCs w:val="20"/>
      <w:lang w:val="ru-RU" w:eastAsia="ru-RU"/>
    </w:rPr>
  </w:style>
  <w:style w:type="table" w:styleId="a5">
    <w:name w:val="Table Grid"/>
    <w:basedOn w:val="a2"/>
    <w:uiPriority w:val="59"/>
    <w:rsid w:val="00DF252F"/>
    <w:pPr>
      <w:spacing w:after="0" w:line="240" w:lineRule="auto"/>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0"/>
    <w:link w:val="a7"/>
    <w:uiPriority w:val="99"/>
    <w:unhideWhenUsed/>
    <w:rsid w:val="00DF252F"/>
    <w:pPr>
      <w:spacing w:after="0" w:line="240" w:lineRule="auto"/>
    </w:pPr>
    <w:rPr>
      <w:rFonts w:ascii="Tahoma" w:eastAsiaTheme="minorHAnsi" w:hAnsi="Tahoma" w:cs="Tahoma"/>
      <w:sz w:val="16"/>
      <w:szCs w:val="16"/>
      <w:lang w:val="ru-RU"/>
    </w:rPr>
  </w:style>
  <w:style w:type="character" w:customStyle="1" w:styleId="a7">
    <w:name w:val="Текст выноски Знак"/>
    <w:basedOn w:val="a1"/>
    <w:link w:val="a6"/>
    <w:uiPriority w:val="99"/>
    <w:rsid w:val="00DF252F"/>
    <w:rPr>
      <w:rFonts w:ascii="Tahoma" w:eastAsiaTheme="minorHAnsi" w:hAnsi="Tahoma" w:cs="Tahoma"/>
      <w:sz w:val="16"/>
      <w:szCs w:val="16"/>
      <w:lang w:val="ru-RU"/>
    </w:rPr>
  </w:style>
  <w:style w:type="character" w:styleId="a8">
    <w:name w:val="Hyperlink"/>
    <w:basedOn w:val="a1"/>
    <w:uiPriority w:val="99"/>
    <w:unhideWhenUsed/>
    <w:rsid w:val="00DF252F"/>
    <w:rPr>
      <w:color w:val="0000FF"/>
      <w:u w:val="single"/>
    </w:rPr>
  </w:style>
  <w:style w:type="paragraph" w:styleId="a9">
    <w:name w:val="header"/>
    <w:basedOn w:val="a0"/>
    <w:link w:val="aa"/>
    <w:uiPriority w:val="99"/>
    <w:unhideWhenUsed/>
    <w:rsid w:val="00DF252F"/>
    <w:pPr>
      <w:tabs>
        <w:tab w:val="center" w:pos="4680"/>
        <w:tab w:val="right" w:pos="9360"/>
      </w:tabs>
      <w:spacing w:after="0" w:line="240" w:lineRule="auto"/>
    </w:pPr>
    <w:rPr>
      <w:rFonts w:eastAsiaTheme="minorHAnsi"/>
      <w:lang w:val="ru-RU"/>
    </w:rPr>
  </w:style>
  <w:style w:type="character" w:customStyle="1" w:styleId="aa">
    <w:name w:val="Верхний колонтитул Знак"/>
    <w:basedOn w:val="a1"/>
    <w:link w:val="a9"/>
    <w:uiPriority w:val="99"/>
    <w:rsid w:val="00DF252F"/>
    <w:rPr>
      <w:rFonts w:eastAsiaTheme="minorHAnsi"/>
      <w:lang w:val="ru-RU"/>
    </w:rPr>
  </w:style>
  <w:style w:type="paragraph" w:styleId="ab">
    <w:name w:val="footer"/>
    <w:basedOn w:val="a0"/>
    <w:link w:val="ac"/>
    <w:uiPriority w:val="99"/>
    <w:unhideWhenUsed/>
    <w:rsid w:val="00DF252F"/>
    <w:pPr>
      <w:tabs>
        <w:tab w:val="center" w:pos="4680"/>
        <w:tab w:val="right" w:pos="9360"/>
      </w:tabs>
      <w:spacing w:after="0" w:line="240" w:lineRule="auto"/>
    </w:pPr>
    <w:rPr>
      <w:rFonts w:eastAsiaTheme="minorHAnsi"/>
      <w:lang w:val="ru-RU"/>
    </w:rPr>
  </w:style>
  <w:style w:type="character" w:customStyle="1" w:styleId="ac">
    <w:name w:val="Нижний колонтитул Знак"/>
    <w:basedOn w:val="a1"/>
    <w:link w:val="ab"/>
    <w:uiPriority w:val="99"/>
    <w:semiHidden/>
    <w:rsid w:val="00DF252F"/>
    <w:rPr>
      <w:rFonts w:eastAsiaTheme="minorHAnsi"/>
      <w:lang w:val="ru-RU"/>
    </w:rPr>
  </w:style>
  <w:style w:type="character" w:styleId="ad">
    <w:name w:val="Placeholder Text"/>
    <w:basedOn w:val="a1"/>
    <w:uiPriority w:val="99"/>
    <w:semiHidden/>
    <w:rsid w:val="00DF252F"/>
    <w:rPr>
      <w:color w:val="808080"/>
    </w:rPr>
  </w:style>
  <w:style w:type="paragraph" w:customStyle="1" w:styleId="ae">
    <w:name w:val="Ответы"/>
    <w:basedOn w:val="a0"/>
    <w:rsid w:val="00DF252F"/>
    <w:pPr>
      <w:widowControl w:val="0"/>
      <w:tabs>
        <w:tab w:val="left" w:pos="1080"/>
      </w:tabs>
      <w:spacing w:after="0" w:line="240" w:lineRule="auto"/>
      <w:ind w:leftChars="300" w:left="1080" w:hanging="540"/>
      <w:jc w:val="both"/>
    </w:pPr>
    <w:rPr>
      <w:rFonts w:ascii="Times New Roman" w:eastAsia="PMingLiU" w:hAnsi="Times New Roman" w:cs="Arial"/>
      <w:bCs/>
      <w:kern w:val="2"/>
      <w:sz w:val="24"/>
      <w:szCs w:val="24"/>
      <w:lang w:val="ru-RU" w:eastAsia="zh-TW"/>
    </w:rPr>
  </w:style>
  <w:style w:type="paragraph" w:styleId="af">
    <w:name w:val="Normal (Web)"/>
    <w:basedOn w:val="a0"/>
    <w:uiPriority w:val="99"/>
    <w:unhideWhenUsed/>
    <w:rsid w:val="00DF252F"/>
    <w:pPr>
      <w:spacing w:before="100" w:beforeAutospacing="1" w:after="115" w:line="240" w:lineRule="auto"/>
    </w:pPr>
    <w:rPr>
      <w:rFonts w:ascii="Times New Roman" w:eastAsia="Times New Roman" w:hAnsi="Times New Roman" w:cs="Times New Roman"/>
      <w:sz w:val="24"/>
      <w:szCs w:val="24"/>
    </w:rPr>
  </w:style>
  <w:style w:type="paragraph" w:customStyle="1" w:styleId="ColorfulList-Accent11">
    <w:name w:val="Colorful List - Accent 11"/>
    <w:basedOn w:val="a0"/>
    <w:qFormat/>
    <w:rsid w:val="00DF252F"/>
    <w:pPr>
      <w:ind w:left="720"/>
      <w:contextualSpacing/>
    </w:pPr>
    <w:rPr>
      <w:rFonts w:ascii="Calibri" w:eastAsia="Calibri" w:hAnsi="Calibri" w:cs="Times New Roman"/>
    </w:rPr>
  </w:style>
  <w:style w:type="paragraph" w:styleId="af0">
    <w:name w:val="Body Text Indent"/>
    <w:basedOn w:val="a0"/>
    <w:link w:val="af1"/>
    <w:rsid w:val="00F97081"/>
    <w:pPr>
      <w:widowControl w:val="0"/>
      <w:spacing w:after="0" w:line="240" w:lineRule="auto"/>
      <w:ind w:firstLine="720"/>
      <w:jc w:val="both"/>
    </w:pPr>
    <w:rPr>
      <w:rFonts w:ascii="Times New Roman" w:eastAsia="Times New Roman" w:hAnsi="Times New Roman" w:cs="Times New Roman"/>
      <w:sz w:val="28"/>
      <w:szCs w:val="20"/>
      <w:lang w:val="ru-RU" w:eastAsia="ru-RU"/>
    </w:rPr>
  </w:style>
  <w:style w:type="character" w:customStyle="1" w:styleId="af1">
    <w:name w:val="Основной текст с отступом Знак"/>
    <w:basedOn w:val="a1"/>
    <w:link w:val="af0"/>
    <w:rsid w:val="00F97081"/>
    <w:rPr>
      <w:rFonts w:ascii="Times New Roman" w:eastAsia="Times New Roman" w:hAnsi="Times New Roman" w:cs="Times New Roman"/>
      <w:sz w:val="28"/>
      <w:szCs w:val="20"/>
      <w:lang w:val="ru-RU" w:eastAsia="ru-RU"/>
    </w:rPr>
  </w:style>
  <w:style w:type="paragraph" w:customStyle="1" w:styleId="af2">
    <w:name w:val="условие"/>
    <w:basedOn w:val="a0"/>
    <w:rsid w:val="00F97081"/>
    <w:pPr>
      <w:widowControl w:val="0"/>
      <w:tabs>
        <w:tab w:val="left" w:pos="360"/>
      </w:tabs>
      <w:spacing w:after="0" w:line="240" w:lineRule="auto"/>
      <w:jc w:val="both"/>
    </w:pPr>
    <w:rPr>
      <w:rFonts w:ascii="Times New Roman" w:eastAsia="PMingLiU" w:hAnsi="Times New Roman" w:cs="Times New Roman"/>
      <w:kern w:val="2"/>
      <w:sz w:val="24"/>
      <w:szCs w:val="24"/>
      <w:lang w:val="ru-RU" w:eastAsia="zh-TW"/>
    </w:rPr>
  </w:style>
  <w:style w:type="paragraph" w:styleId="af3">
    <w:name w:val="Body Text"/>
    <w:basedOn w:val="a0"/>
    <w:link w:val="af4"/>
    <w:uiPriority w:val="99"/>
    <w:unhideWhenUsed/>
    <w:rsid w:val="00B5105D"/>
    <w:pPr>
      <w:spacing w:after="120"/>
    </w:pPr>
  </w:style>
  <w:style w:type="character" w:customStyle="1" w:styleId="af4">
    <w:name w:val="Основной текст Знак"/>
    <w:basedOn w:val="a1"/>
    <w:link w:val="af3"/>
    <w:uiPriority w:val="99"/>
    <w:semiHidden/>
    <w:rsid w:val="00B5105D"/>
  </w:style>
  <w:style w:type="character" w:styleId="af5">
    <w:name w:val="page number"/>
    <w:basedOn w:val="a1"/>
    <w:rsid w:val="00B93694"/>
  </w:style>
  <w:style w:type="paragraph" w:styleId="2">
    <w:name w:val="Body Text 2"/>
    <w:basedOn w:val="a0"/>
    <w:link w:val="20"/>
    <w:rsid w:val="00B93694"/>
    <w:pPr>
      <w:spacing w:after="0" w:line="360" w:lineRule="auto"/>
      <w:ind w:right="34"/>
      <w:jc w:val="both"/>
    </w:pPr>
    <w:rPr>
      <w:rFonts w:ascii="Times New Roman" w:eastAsia="Times New Roman" w:hAnsi="Times New Roman" w:cs="Times New Roman"/>
      <w:sz w:val="28"/>
      <w:szCs w:val="20"/>
      <w:lang w:val="ru-RU" w:eastAsia="ru-RU"/>
    </w:rPr>
  </w:style>
  <w:style w:type="character" w:customStyle="1" w:styleId="20">
    <w:name w:val="Основной текст 2 Знак"/>
    <w:basedOn w:val="a1"/>
    <w:link w:val="2"/>
    <w:rsid w:val="00B93694"/>
    <w:rPr>
      <w:rFonts w:ascii="Times New Roman" w:eastAsia="Times New Roman" w:hAnsi="Times New Roman" w:cs="Times New Roman"/>
      <w:sz w:val="28"/>
      <w:szCs w:val="20"/>
      <w:lang w:val="ru-RU" w:eastAsia="ru-RU"/>
    </w:rPr>
  </w:style>
  <w:style w:type="character" w:customStyle="1" w:styleId="apple-converted-space">
    <w:name w:val="apple-converted-space"/>
    <w:basedOn w:val="a1"/>
    <w:rsid w:val="00B93694"/>
  </w:style>
  <w:style w:type="paragraph" w:customStyle="1" w:styleId="1">
    <w:name w:val="Без интервала1"/>
    <w:rsid w:val="00813CBF"/>
    <w:pPr>
      <w:spacing w:after="0" w:line="240" w:lineRule="auto"/>
    </w:pPr>
    <w:rPr>
      <w:rFonts w:ascii="Calibri" w:eastAsia="Times New Roman" w:hAnsi="Calibri" w:cs="Calibri"/>
      <w:lang w:val="en-GB"/>
    </w:rPr>
  </w:style>
  <w:style w:type="paragraph" w:customStyle="1" w:styleId="af6">
    <w:name w:val="Задача"/>
    <w:basedOn w:val="a0"/>
    <w:rsid w:val="0089257C"/>
    <w:pPr>
      <w:tabs>
        <w:tab w:val="left" w:pos="1620"/>
      </w:tabs>
      <w:spacing w:before="120" w:after="120" w:line="240" w:lineRule="auto"/>
    </w:pPr>
    <w:rPr>
      <w:rFonts w:ascii="Times New Roman" w:eastAsia="Times New Roman" w:hAnsi="Times New Roman" w:cs="Times New Roman"/>
      <w:b/>
      <w:bCs/>
      <w:sz w:val="32"/>
      <w:szCs w:val="32"/>
      <w:lang w:val="ru-RU" w:eastAsia="ru-RU"/>
    </w:rPr>
  </w:style>
  <w:style w:type="paragraph" w:customStyle="1" w:styleId="af7">
    <w:name w:val="Условие"/>
    <w:basedOn w:val="a0"/>
    <w:rsid w:val="0089257C"/>
    <w:pPr>
      <w:spacing w:after="0" w:line="240" w:lineRule="auto"/>
      <w:ind w:firstLine="540"/>
      <w:jc w:val="both"/>
    </w:pPr>
    <w:rPr>
      <w:rFonts w:ascii="Times New Roman" w:eastAsia="Times New Roman" w:hAnsi="Times New Roman" w:cs="Times New Roman"/>
      <w:sz w:val="24"/>
      <w:szCs w:val="24"/>
      <w:lang w:val="ru-RU" w:eastAsia="ru-RU"/>
    </w:rPr>
  </w:style>
  <w:style w:type="paragraph" w:customStyle="1" w:styleId="af8">
    <w:name w:val="пункт"/>
    <w:basedOn w:val="a0"/>
    <w:rsid w:val="0089257C"/>
    <w:pPr>
      <w:keepNext/>
      <w:spacing w:before="120" w:after="60" w:line="240" w:lineRule="auto"/>
      <w:jc w:val="both"/>
    </w:pPr>
    <w:rPr>
      <w:rFonts w:ascii="Times New Roman" w:eastAsia="Times New Roman" w:hAnsi="Times New Roman" w:cs="Times New Roman"/>
      <w:b/>
      <w:bCs/>
      <w:sz w:val="24"/>
      <w:szCs w:val="24"/>
      <w:lang w:eastAsia="ru-RU"/>
    </w:rPr>
  </w:style>
  <w:style w:type="paragraph" w:customStyle="1" w:styleId="10">
    <w:name w:val="Абзац списка1"/>
    <w:basedOn w:val="a0"/>
    <w:qFormat/>
    <w:rsid w:val="00EE4A74"/>
    <w:pPr>
      <w:ind w:left="720"/>
    </w:pPr>
    <w:rPr>
      <w:rFonts w:ascii="Calibri" w:eastAsia="Times New Roman" w:hAnsi="Calibri" w:cs="Calibri"/>
    </w:rPr>
  </w:style>
  <w:style w:type="character" w:customStyle="1" w:styleId="40">
    <w:name w:val="Заголовок 4 Знак"/>
    <w:basedOn w:val="a1"/>
    <w:link w:val="4"/>
    <w:rsid w:val="00245DE3"/>
    <w:rPr>
      <w:rFonts w:ascii="Times New Roman" w:eastAsia="한양신명조" w:hAnsi="Times New Roman" w:cs="Times New Roman"/>
      <w:b/>
      <w:bCs/>
      <w:color w:val="000000"/>
      <w:kern w:val="2"/>
      <w:sz w:val="24"/>
      <w:szCs w:val="28"/>
      <w:lang w:val="ru-RU" w:eastAsia="ko-KR"/>
    </w:rPr>
  </w:style>
  <w:style w:type="paragraph" w:styleId="a">
    <w:name w:val="List Bullet"/>
    <w:basedOn w:val="a0"/>
    <w:uiPriority w:val="99"/>
    <w:unhideWhenUsed/>
    <w:rsid w:val="00245DE3"/>
    <w:pPr>
      <w:numPr>
        <w:numId w:val="29"/>
      </w:numPr>
      <w:contextualSpacing/>
    </w:pPr>
    <w:rPr>
      <w:rFonts w:eastAsiaTheme="minorHAnsi"/>
    </w:rPr>
  </w:style>
  <w:style w:type="paragraph" w:styleId="af9">
    <w:name w:val="Plain Text"/>
    <w:basedOn w:val="a0"/>
    <w:link w:val="afa"/>
    <w:rsid w:val="00245DE3"/>
    <w:pPr>
      <w:spacing w:after="0" w:line="240" w:lineRule="auto"/>
      <w:jc w:val="both"/>
    </w:pPr>
    <w:rPr>
      <w:rFonts w:ascii="Times New Roman" w:eastAsia="Times New Roman" w:hAnsi="Times New Roman" w:cs="Times New Roman"/>
      <w:sz w:val="24"/>
      <w:szCs w:val="20"/>
      <w:lang w:val="ru-RU" w:eastAsia="ru-RU"/>
    </w:rPr>
  </w:style>
  <w:style w:type="character" w:customStyle="1" w:styleId="afa">
    <w:name w:val="Текст Знак"/>
    <w:basedOn w:val="a1"/>
    <w:link w:val="af9"/>
    <w:rsid w:val="00245DE3"/>
    <w:rPr>
      <w:rFonts w:ascii="Times New Roman" w:eastAsia="Times New Roman" w:hAnsi="Times New Roman" w:cs="Times New Roman"/>
      <w:sz w:val="24"/>
      <w:szCs w:val="20"/>
      <w:lang w:val="ru-RU" w:eastAsia="ru-RU"/>
    </w:rPr>
  </w:style>
  <w:style w:type="paragraph" w:customStyle="1" w:styleId="afb">
    <w:name w:val="Подзадача"/>
    <w:basedOn w:val="a0"/>
    <w:rsid w:val="00245DE3"/>
    <w:pPr>
      <w:spacing w:after="0" w:line="240" w:lineRule="auto"/>
      <w:jc w:val="both"/>
    </w:pPr>
    <w:rPr>
      <w:rFonts w:ascii="Arial" w:eastAsia="Times New Roman" w:hAnsi="Arial" w:cs="Times New Roman"/>
      <w:sz w:val="24"/>
      <w:szCs w:val="20"/>
      <w:lang w:val="ru-RU" w:eastAsia="ru-RU"/>
    </w:rPr>
  </w:style>
  <w:style w:type="paragraph" w:customStyle="1" w:styleId="afc">
    <w:name w:val="Вопрос"/>
    <w:basedOn w:val="af9"/>
    <w:rsid w:val="00245DE3"/>
    <w:pPr>
      <w:tabs>
        <w:tab w:val="left" w:pos="284"/>
        <w:tab w:val="right" w:pos="9639"/>
      </w:tabs>
      <w:ind w:left="284" w:hanging="284"/>
    </w:pPr>
  </w:style>
  <w:style w:type="paragraph" w:styleId="HTML">
    <w:name w:val="HTML Preformatted"/>
    <w:basedOn w:val="a0"/>
    <w:link w:val="HTML0"/>
    <w:unhideWhenUsed/>
    <w:rsid w:val="006B45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1"/>
    <w:link w:val="HTML"/>
    <w:rsid w:val="006B4591"/>
    <w:rPr>
      <w:rFonts w:ascii="Courier New" w:eastAsia="Times New Roman" w:hAnsi="Courier New" w:cs="Courier New"/>
      <w:sz w:val="20"/>
      <w:szCs w:val="20"/>
      <w:lang w:val="ru-RU" w:eastAsia="ru-RU"/>
    </w:rPr>
  </w:style>
  <w:style w:type="character" w:customStyle="1" w:styleId="apple-style-span">
    <w:name w:val="apple-style-span"/>
    <w:basedOn w:val="a1"/>
    <w:rsid w:val="006B459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16.bin"/><Relationship Id="rId21" Type="http://schemas.openxmlformats.org/officeDocument/2006/relationships/image" Target="media/image8.png"/><Relationship Id="rId42" Type="http://schemas.openxmlformats.org/officeDocument/2006/relationships/image" Target="media/image24.wmf"/><Relationship Id="rId63" Type="http://schemas.openxmlformats.org/officeDocument/2006/relationships/oleObject" Target="embeddings/oleObject10.bin"/><Relationship Id="rId84" Type="http://schemas.openxmlformats.org/officeDocument/2006/relationships/image" Target="media/image59.png"/><Relationship Id="rId138" Type="http://schemas.openxmlformats.org/officeDocument/2006/relationships/image" Target="media/image101.gif"/><Relationship Id="rId159" Type="http://schemas.openxmlformats.org/officeDocument/2006/relationships/image" Target="media/image114.wmf"/><Relationship Id="rId170" Type="http://schemas.openxmlformats.org/officeDocument/2006/relationships/image" Target="media/image120.wmf"/><Relationship Id="rId191" Type="http://schemas.openxmlformats.org/officeDocument/2006/relationships/image" Target="media/image131.wmf"/><Relationship Id="rId205" Type="http://schemas.openxmlformats.org/officeDocument/2006/relationships/image" Target="media/image138.wmf"/><Relationship Id="rId226" Type="http://schemas.openxmlformats.org/officeDocument/2006/relationships/oleObject" Target="embeddings/oleObject61.bin"/><Relationship Id="rId107" Type="http://schemas.openxmlformats.org/officeDocument/2006/relationships/image" Target="media/image81.wmf"/><Relationship Id="rId11" Type="http://schemas.openxmlformats.org/officeDocument/2006/relationships/hyperlink" Target="https://ru.wikipedia.org/wiki/%D0%92%D1%80%D0%B5%D0%BC%D1%8F_%D0%B6%D0%B8%D0%B7%D0%BD%D0%B8" TargetMode="External"/><Relationship Id="rId32" Type="http://schemas.openxmlformats.org/officeDocument/2006/relationships/image" Target="media/image17.png"/><Relationship Id="rId53" Type="http://schemas.openxmlformats.org/officeDocument/2006/relationships/image" Target="media/image30.gif"/><Relationship Id="rId74" Type="http://schemas.openxmlformats.org/officeDocument/2006/relationships/image" Target="media/image49.png"/><Relationship Id="rId128" Type="http://schemas.openxmlformats.org/officeDocument/2006/relationships/image" Target="media/image93.wmf"/><Relationship Id="rId149" Type="http://schemas.openxmlformats.org/officeDocument/2006/relationships/image" Target="media/image109.wmf"/><Relationship Id="rId5" Type="http://schemas.openxmlformats.org/officeDocument/2006/relationships/footnotes" Target="footnotes.xml"/><Relationship Id="rId95" Type="http://schemas.openxmlformats.org/officeDocument/2006/relationships/image" Target="media/image70.png"/><Relationship Id="rId160" Type="http://schemas.openxmlformats.org/officeDocument/2006/relationships/oleObject" Target="embeddings/oleObject31.bin"/><Relationship Id="rId181" Type="http://schemas.openxmlformats.org/officeDocument/2006/relationships/image" Target="media/image125.jpeg"/><Relationship Id="rId216" Type="http://schemas.openxmlformats.org/officeDocument/2006/relationships/oleObject" Target="embeddings/oleObject54.bin"/><Relationship Id="rId22" Type="http://schemas.openxmlformats.org/officeDocument/2006/relationships/image" Target="media/image9.png"/><Relationship Id="rId43" Type="http://schemas.openxmlformats.org/officeDocument/2006/relationships/oleObject" Target="embeddings/oleObject5.bin"/><Relationship Id="rId64" Type="http://schemas.openxmlformats.org/officeDocument/2006/relationships/image" Target="media/image40.wmf"/><Relationship Id="rId118" Type="http://schemas.openxmlformats.org/officeDocument/2006/relationships/image" Target="media/image88.wmf"/><Relationship Id="rId139" Type="http://schemas.openxmlformats.org/officeDocument/2006/relationships/image" Target="media/image102.png"/><Relationship Id="rId80" Type="http://schemas.openxmlformats.org/officeDocument/2006/relationships/image" Target="media/image55.png"/><Relationship Id="rId85" Type="http://schemas.openxmlformats.org/officeDocument/2006/relationships/image" Target="media/image60.png"/><Relationship Id="rId150" Type="http://schemas.openxmlformats.org/officeDocument/2006/relationships/oleObject" Target="embeddings/oleObject26.bin"/><Relationship Id="rId155" Type="http://schemas.openxmlformats.org/officeDocument/2006/relationships/image" Target="media/image112.wmf"/><Relationship Id="rId171" Type="http://schemas.openxmlformats.org/officeDocument/2006/relationships/oleObject" Target="embeddings/oleObject36.bin"/><Relationship Id="rId176" Type="http://schemas.openxmlformats.org/officeDocument/2006/relationships/oleObject" Target="embeddings/oleObject40.bin"/><Relationship Id="rId192" Type="http://schemas.openxmlformats.org/officeDocument/2006/relationships/oleObject" Target="embeddings/oleObject45.bin"/><Relationship Id="rId197" Type="http://schemas.openxmlformats.org/officeDocument/2006/relationships/image" Target="media/image133.png"/><Relationship Id="rId206" Type="http://schemas.openxmlformats.org/officeDocument/2006/relationships/oleObject" Target="embeddings/oleObject49.bin"/><Relationship Id="rId227" Type="http://schemas.openxmlformats.org/officeDocument/2006/relationships/image" Target="media/image147.wmf"/><Relationship Id="rId201" Type="http://schemas.openxmlformats.org/officeDocument/2006/relationships/image" Target="media/image136.wmf"/><Relationship Id="rId222" Type="http://schemas.openxmlformats.org/officeDocument/2006/relationships/oleObject" Target="embeddings/oleObject59.bin"/><Relationship Id="rId12" Type="http://schemas.openxmlformats.org/officeDocument/2006/relationships/image" Target="media/image1.jpeg"/><Relationship Id="rId17" Type="http://schemas.openxmlformats.org/officeDocument/2006/relationships/oleObject" Target="embeddings/oleObject1.bin"/><Relationship Id="rId33" Type="http://schemas.openxmlformats.org/officeDocument/2006/relationships/image" Target="media/image18.png"/><Relationship Id="rId38" Type="http://schemas.openxmlformats.org/officeDocument/2006/relationships/oleObject" Target="embeddings/oleObject3.bin"/><Relationship Id="rId59" Type="http://schemas.openxmlformats.org/officeDocument/2006/relationships/image" Target="media/image36.jpeg"/><Relationship Id="rId103" Type="http://schemas.openxmlformats.org/officeDocument/2006/relationships/image" Target="media/image78.png"/><Relationship Id="rId108" Type="http://schemas.openxmlformats.org/officeDocument/2006/relationships/oleObject" Target="embeddings/oleObject13.bin"/><Relationship Id="rId124" Type="http://schemas.openxmlformats.org/officeDocument/2006/relationships/image" Target="media/image91.wmf"/><Relationship Id="rId129" Type="http://schemas.openxmlformats.org/officeDocument/2006/relationships/oleObject" Target="embeddings/oleObject22.bin"/><Relationship Id="rId54" Type="http://schemas.openxmlformats.org/officeDocument/2006/relationships/image" Target="media/image31.png"/><Relationship Id="rId70" Type="http://schemas.openxmlformats.org/officeDocument/2006/relationships/image" Target="media/image45.jpeg"/><Relationship Id="rId75" Type="http://schemas.openxmlformats.org/officeDocument/2006/relationships/image" Target="media/image50.png"/><Relationship Id="rId91" Type="http://schemas.openxmlformats.org/officeDocument/2006/relationships/image" Target="media/image66.png"/><Relationship Id="rId96" Type="http://schemas.openxmlformats.org/officeDocument/2006/relationships/image" Target="media/image71.png"/><Relationship Id="rId140" Type="http://schemas.openxmlformats.org/officeDocument/2006/relationships/image" Target="media/image103.wmf"/><Relationship Id="rId145" Type="http://schemas.openxmlformats.org/officeDocument/2006/relationships/image" Target="media/image106.png"/><Relationship Id="rId161" Type="http://schemas.openxmlformats.org/officeDocument/2006/relationships/image" Target="media/image115.wmf"/><Relationship Id="rId166" Type="http://schemas.openxmlformats.org/officeDocument/2006/relationships/image" Target="media/image118.wmf"/><Relationship Id="rId182" Type="http://schemas.openxmlformats.org/officeDocument/2006/relationships/image" Target="media/image126.png"/><Relationship Id="rId187" Type="http://schemas.openxmlformats.org/officeDocument/2006/relationships/image" Target="media/image129.wmf"/><Relationship Id="rId217" Type="http://schemas.openxmlformats.org/officeDocument/2006/relationships/oleObject" Target="embeddings/oleObject55.bin"/><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oleObject" Target="embeddings/oleObject52.bin"/><Relationship Id="rId233" Type="http://schemas.openxmlformats.org/officeDocument/2006/relationships/header" Target="header1.xml"/><Relationship Id="rId23" Type="http://schemas.openxmlformats.org/officeDocument/2006/relationships/hyperlink" Target="http://www.webelements.com/shop/shopimages/products/extras/POS0007-A2-orbitron-2010-800.jpg" TargetMode="External"/><Relationship Id="rId28" Type="http://schemas.openxmlformats.org/officeDocument/2006/relationships/image" Target="media/image13.gif"/><Relationship Id="rId49" Type="http://schemas.openxmlformats.org/officeDocument/2006/relationships/image" Target="media/image28.wmf"/><Relationship Id="rId114" Type="http://schemas.openxmlformats.org/officeDocument/2006/relationships/image" Target="media/image86.wmf"/><Relationship Id="rId119" Type="http://schemas.openxmlformats.org/officeDocument/2006/relationships/oleObject" Target="embeddings/oleObject17.bin"/><Relationship Id="rId44" Type="http://schemas.openxmlformats.org/officeDocument/2006/relationships/image" Target="media/image25.wmf"/><Relationship Id="rId60" Type="http://schemas.openxmlformats.org/officeDocument/2006/relationships/image" Target="media/image37.png"/><Relationship Id="rId65" Type="http://schemas.openxmlformats.org/officeDocument/2006/relationships/oleObject" Target="embeddings/oleObject11.bin"/><Relationship Id="rId81" Type="http://schemas.openxmlformats.org/officeDocument/2006/relationships/image" Target="media/image56.png"/><Relationship Id="rId86" Type="http://schemas.openxmlformats.org/officeDocument/2006/relationships/image" Target="media/image61.png"/><Relationship Id="rId130" Type="http://schemas.openxmlformats.org/officeDocument/2006/relationships/image" Target="media/image94.png"/><Relationship Id="rId135" Type="http://schemas.openxmlformats.org/officeDocument/2006/relationships/image" Target="media/image99.gif"/><Relationship Id="rId151" Type="http://schemas.openxmlformats.org/officeDocument/2006/relationships/image" Target="media/image110.wmf"/><Relationship Id="rId156" Type="http://schemas.openxmlformats.org/officeDocument/2006/relationships/oleObject" Target="embeddings/oleObject29.bin"/><Relationship Id="rId177" Type="http://schemas.openxmlformats.org/officeDocument/2006/relationships/image" Target="media/image122.jpeg"/><Relationship Id="rId198" Type="http://schemas.openxmlformats.org/officeDocument/2006/relationships/image" Target="media/image134.png"/><Relationship Id="rId172" Type="http://schemas.openxmlformats.org/officeDocument/2006/relationships/image" Target="media/image121.wmf"/><Relationship Id="rId193" Type="http://schemas.openxmlformats.org/officeDocument/2006/relationships/chart" Target="charts/chart4.xml"/><Relationship Id="rId202" Type="http://schemas.openxmlformats.org/officeDocument/2006/relationships/oleObject" Target="embeddings/oleObject47.bin"/><Relationship Id="rId207" Type="http://schemas.openxmlformats.org/officeDocument/2006/relationships/image" Target="media/image139.wmf"/><Relationship Id="rId223" Type="http://schemas.openxmlformats.org/officeDocument/2006/relationships/image" Target="media/image145.wmf"/><Relationship Id="rId228" Type="http://schemas.openxmlformats.org/officeDocument/2006/relationships/oleObject" Target="embeddings/oleObject62.bin"/><Relationship Id="rId13" Type="http://schemas.openxmlformats.org/officeDocument/2006/relationships/image" Target="media/image2.png"/><Relationship Id="rId18" Type="http://schemas.openxmlformats.org/officeDocument/2006/relationships/image" Target="media/image5.png"/><Relationship Id="rId39" Type="http://schemas.openxmlformats.org/officeDocument/2006/relationships/image" Target="media/image22.wmf"/><Relationship Id="rId109" Type="http://schemas.openxmlformats.org/officeDocument/2006/relationships/image" Target="media/image82.wmf"/><Relationship Id="rId34" Type="http://schemas.openxmlformats.org/officeDocument/2006/relationships/image" Target="media/image19.wmf"/><Relationship Id="rId50" Type="http://schemas.openxmlformats.org/officeDocument/2006/relationships/oleObject" Target="embeddings/oleObject8.bin"/><Relationship Id="rId55" Type="http://schemas.openxmlformats.org/officeDocument/2006/relationships/image" Target="media/image32.png"/><Relationship Id="rId76" Type="http://schemas.openxmlformats.org/officeDocument/2006/relationships/image" Target="media/image51.png"/><Relationship Id="rId97" Type="http://schemas.openxmlformats.org/officeDocument/2006/relationships/image" Target="media/image72.png"/><Relationship Id="rId104" Type="http://schemas.openxmlformats.org/officeDocument/2006/relationships/image" Target="media/image79.png"/><Relationship Id="rId120" Type="http://schemas.openxmlformats.org/officeDocument/2006/relationships/image" Target="media/image89.wmf"/><Relationship Id="rId125" Type="http://schemas.openxmlformats.org/officeDocument/2006/relationships/oleObject" Target="embeddings/oleObject20.bin"/><Relationship Id="rId141" Type="http://schemas.openxmlformats.org/officeDocument/2006/relationships/oleObject" Target="embeddings/oleObject23.bin"/><Relationship Id="rId146" Type="http://schemas.openxmlformats.org/officeDocument/2006/relationships/image" Target="media/image107.png"/><Relationship Id="rId167" Type="http://schemas.openxmlformats.org/officeDocument/2006/relationships/oleObject" Target="embeddings/oleObject34.bin"/><Relationship Id="rId188" Type="http://schemas.openxmlformats.org/officeDocument/2006/relationships/oleObject" Target="embeddings/oleObject43.bin"/><Relationship Id="rId7" Type="http://schemas.openxmlformats.org/officeDocument/2006/relationships/hyperlink" Target="https://ru.wikipedia.org/wiki/%D0%A5%D0%B8%D0%BC%D0%B8%D1%87%D0%B5%D1%81%D0%BA%D0%B8%D0%B9_%D1%8D%D0%BB%D0%B5%D0%BC%D0%B5%D0%BD%D1%82" TargetMode="External"/><Relationship Id="rId71" Type="http://schemas.openxmlformats.org/officeDocument/2006/relationships/image" Target="media/image46.png"/><Relationship Id="rId92" Type="http://schemas.openxmlformats.org/officeDocument/2006/relationships/image" Target="media/image67.png"/><Relationship Id="rId162" Type="http://schemas.openxmlformats.org/officeDocument/2006/relationships/oleObject" Target="embeddings/oleObject32.bin"/><Relationship Id="rId183" Type="http://schemas.openxmlformats.org/officeDocument/2006/relationships/image" Target="media/image127.wmf"/><Relationship Id="rId213" Type="http://schemas.openxmlformats.org/officeDocument/2006/relationships/image" Target="media/image142.wmf"/><Relationship Id="rId218" Type="http://schemas.openxmlformats.org/officeDocument/2006/relationships/oleObject" Target="embeddings/oleObject56.bin"/><Relationship Id="rId234"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14.png"/><Relationship Id="rId24" Type="http://schemas.openxmlformats.org/officeDocument/2006/relationships/image" Target="media/image10.png"/><Relationship Id="rId40" Type="http://schemas.openxmlformats.org/officeDocument/2006/relationships/oleObject" Target="embeddings/oleObject4.bin"/><Relationship Id="rId45" Type="http://schemas.openxmlformats.org/officeDocument/2006/relationships/oleObject" Target="embeddings/oleObject6.bin"/><Relationship Id="rId66" Type="http://schemas.openxmlformats.org/officeDocument/2006/relationships/image" Target="media/image41.jpeg"/><Relationship Id="rId87" Type="http://schemas.openxmlformats.org/officeDocument/2006/relationships/image" Target="media/image62.png"/><Relationship Id="rId110" Type="http://schemas.openxmlformats.org/officeDocument/2006/relationships/oleObject" Target="embeddings/oleObject14.bin"/><Relationship Id="rId115" Type="http://schemas.openxmlformats.org/officeDocument/2006/relationships/oleObject" Target="embeddings/oleObject15.bin"/><Relationship Id="rId131" Type="http://schemas.openxmlformats.org/officeDocument/2006/relationships/image" Target="media/image95.png"/><Relationship Id="rId136" Type="http://schemas.openxmlformats.org/officeDocument/2006/relationships/image" Target="http://www.alhimikov.net/elektronbuch/image_01/ikr.gif" TargetMode="External"/><Relationship Id="rId157" Type="http://schemas.openxmlformats.org/officeDocument/2006/relationships/image" Target="media/image113.wmf"/><Relationship Id="rId178" Type="http://schemas.openxmlformats.org/officeDocument/2006/relationships/image" Target="media/image123.gif"/><Relationship Id="rId61" Type="http://schemas.openxmlformats.org/officeDocument/2006/relationships/image" Target="media/image38.png"/><Relationship Id="rId82" Type="http://schemas.openxmlformats.org/officeDocument/2006/relationships/image" Target="media/image57.png"/><Relationship Id="rId152" Type="http://schemas.openxmlformats.org/officeDocument/2006/relationships/oleObject" Target="embeddings/oleObject27.bin"/><Relationship Id="rId173" Type="http://schemas.openxmlformats.org/officeDocument/2006/relationships/oleObject" Target="embeddings/oleObject37.bin"/><Relationship Id="rId194" Type="http://schemas.openxmlformats.org/officeDocument/2006/relationships/chart" Target="charts/chart5.xml"/><Relationship Id="rId199" Type="http://schemas.openxmlformats.org/officeDocument/2006/relationships/image" Target="media/image135.wmf"/><Relationship Id="rId203" Type="http://schemas.openxmlformats.org/officeDocument/2006/relationships/image" Target="media/image137.wmf"/><Relationship Id="rId208" Type="http://schemas.openxmlformats.org/officeDocument/2006/relationships/oleObject" Target="embeddings/oleObject50.bin"/><Relationship Id="rId229" Type="http://schemas.openxmlformats.org/officeDocument/2006/relationships/image" Target="media/image148.wmf"/><Relationship Id="rId19" Type="http://schemas.openxmlformats.org/officeDocument/2006/relationships/image" Target="media/image6.png"/><Relationship Id="rId224" Type="http://schemas.openxmlformats.org/officeDocument/2006/relationships/oleObject" Target="embeddings/oleObject60.bin"/><Relationship Id="rId14" Type="http://schemas.openxmlformats.org/officeDocument/2006/relationships/image" Target="media/image3.jpeg"/><Relationship Id="rId30" Type="http://schemas.openxmlformats.org/officeDocument/2006/relationships/image" Target="media/image15.png"/><Relationship Id="rId35" Type="http://schemas.openxmlformats.org/officeDocument/2006/relationships/oleObject" Target="embeddings/oleObject2.bin"/><Relationship Id="rId56" Type="http://schemas.openxmlformats.org/officeDocument/2006/relationships/image" Target="media/image33.png"/><Relationship Id="rId77" Type="http://schemas.openxmlformats.org/officeDocument/2006/relationships/image" Target="media/image52.png"/><Relationship Id="rId100" Type="http://schemas.openxmlformats.org/officeDocument/2006/relationships/image" Target="media/image75.png"/><Relationship Id="rId105" Type="http://schemas.openxmlformats.org/officeDocument/2006/relationships/image" Target="media/image80.wmf"/><Relationship Id="rId126" Type="http://schemas.openxmlformats.org/officeDocument/2006/relationships/image" Target="media/image92.wmf"/><Relationship Id="rId147" Type="http://schemas.openxmlformats.org/officeDocument/2006/relationships/image" Target="media/image108.wmf"/><Relationship Id="rId168" Type="http://schemas.openxmlformats.org/officeDocument/2006/relationships/image" Target="media/image119.wmf"/><Relationship Id="rId8" Type="http://schemas.openxmlformats.org/officeDocument/2006/relationships/hyperlink" Target="https://ru.wikipedia.org/wiki/%D0%9C%D0%B0%D1%81%D1%81%D0%BE%D0%B2%D0%BE%D0%B5_%D1%87%D0%B8%D1%81%D0%BB%D0%BE" TargetMode="External"/><Relationship Id="rId51" Type="http://schemas.openxmlformats.org/officeDocument/2006/relationships/image" Target="media/image29.wmf"/><Relationship Id="rId72" Type="http://schemas.openxmlformats.org/officeDocument/2006/relationships/image" Target="media/image47.jpeg"/><Relationship Id="rId93" Type="http://schemas.openxmlformats.org/officeDocument/2006/relationships/image" Target="media/image68.png"/><Relationship Id="rId98" Type="http://schemas.openxmlformats.org/officeDocument/2006/relationships/image" Target="media/image73.png"/><Relationship Id="rId121" Type="http://schemas.openxmlformats.org/officeDocument/2006/relationships/oleObject" Target="embeddings/oleObject18.bin"/><Relationship Id="rId142" Type="http://schemas.openxmlformats.org/officeDocument/2006/relationships/image" Target="media/image104.jpeg"/><Relationship Id="rId163" Type="http://schemas.openxmlformats.org/officeDocument/2006/relationships/image" Target="media/image116.wmf"/><Relationship Id="rId184" Type="http://schemas.openxmlformats.org/officeDocument/2006/relationships/oleObject" Target="embeddings/oleObject41.bin"/><Relationship Id="rId189" Type="http://schemas.openxmlformats.org/officeDocument/2006/relationships/image" Target="media/image130.wmf"/><Relationship Id="rId219" Type="http://schemas.openxmlformats.org/officeDocument/2006/relationships/oleObject" Target="embeddings/oleObject57.bin"/><Relationship Id="rId3" Type="http://schemas.openxmlformats.org/officeDocument/2006/relationships/settings" Target="settings.xml"/><Relationship Id="rId214" Type="http://schemas.openxmlformats.org/officeDocument/2006/relationships/oleObject" Target="embeddings/oleObject53.bin"/><Relationship Id="rId230" Type="http://schemas.openxmlformats.org/officeDocument/2006/relationships/oleObject" Target="embeddings/oleObject63.bin"/><Relationship Id="rId235" Type="http://schemas.openxmlformats.org/officeDocument/2006/relationships/theme" Target="theme/theme1.xml"/><Relationship Id="rId25" Type="http://schemas.openxmlformats.org/officeDocument/2006/relationships/image" Target="media/image11.png"/><Relationship Id="rId46" Type="http://schemas.openxmlformats.org/officeDocument/2006/relationships/image" Target="media/image26.png"/><Relationship Id="rId67" Type="http://schemas.openxmlformats.org/officeDocument/2006/relationships/image" Target="media/image42.jpeg"/><Relationship Id="rId116" Type="http://schemas.openxmlformats.org/officeDocument/2006/relationships/image" Target="media/image87.wmf"/><Relationship Id="rId137" Type="http://schemas.openxmlformats.org/officeDocument/2006/relationships/image" Target="media/image100.png"/><Relationship Id="rId158" Type="http://schemas.openxmlformats.org/officeDocument/2006/relationships/oleObject" Target="embeddings/oleObject30.bin"/><Relationship Id="rId20" Type="http://schemas.openxmlformats.org/officeDocument/2006/relationships/image" Target="media/image7.png"/><Relationship Id="rId41" Type="http://schemas.openxmlformats.org/officeDocument/2006/relationships/image" Target="media/image23.png"/><Relationship Id="rId62" Type="http://schemas.openxmlformats.org/officeDocument/2006/relationships/image" Target="media/image39.wmf"/><Relationship Id="rId83" Type="http://schemas.openxmlformats.org/officeDocument/2006/relationships/image" Target="media/image58.gif"/><Relationship Id="rId88" Type="http://schemas.openxmlformats.org/officeDocument/2006/relationships/image" Target="media/image63.png"/><Relationship Id="rId111" Type="http://schemas.openxmlformats.org/officeDocument/2006/relationships/image" Target="media/image83.png"/><Relationship Id="rId132" Type="http://schemas.openxmlformats.org/officeDocument/2006/relationships/image" Target="media/image96.gif"/><Relationship Id="rId153" Type="http://schemas.openxmlformats.org/officeDocument/2006/relationships/image" Target="media/image111.wmf"/><Relationship Id="rId174" Type="http://schemas.openxmlformats.org/officeDocument/2006/relationships/oleObject" Target="embeddings/oleObject38.bin"/><Relationship Id="rId179" Type="http://schemas.openxmlformats.org/officeDocument/2006/relationships/image" Target="media/image124.gif"/><Relationship Id="rId195" Type="http://schemas.openxmlformats.org/officeDocument/2006/relationships/chart" Target="charts/chart6.xml"/><Relationship Id="rId209" Type="http://schemas.openxmlformats.org/officeDocument/2006/relationships/image" Target="media/image140.wmf"/><Relationship Id="rId190" Type="http://schemas.openxmlformats.org/officeDocument/2006/relationships/oleObject" Target="embeddings/oleObject44.bin"/><Relationship Id="rId204" Type="http://schemas.openxmlformats.org/officeDocument/2006/relationships/oleObject" Target="embeddings/oleObject48.bin"/><Relationship Id="rId220" Type="http://schemas.openxmlformats.org/officeDocument/2006/relationships/oleObject" Target="embeddings/oleObject58.bin"/><Relationship Id="rId225" Type="http://schemas.openxmlformats.org/officeDocument/2006/relationships/image" Target="media/image146.wmf"/><Relationship Id="rId15" Type="http://schemas.openxmlformats.org/officeDocument/2006/relationships/chart" Target="charts/chart1.xml"/><Relationship Id="rId36" Type="http://schemas.openxmlformats.org/officeDocument/2006/relationships/image" Target="media/image20.png"/><Relationship Id="rId57" Type="http://schemas.openxmlformats.org/officeDocument/2006/relationships/image" Target="media/image34.jpeg"/><Relationship Id="rId106" Type="http://schemas.openxmlformats.org/officeDocument/2006/relationships/oleObject" Target="embeddings/oleObject12.bin"/><Relationship Id="rId127" Type="http://schemas.openxmlformats.org/officeDocument/2006/relationships/oleObject" Target="embeddings/oleObject21.bin"/><Relationship Id="rId10" Type="http://schemas.openxmlformats.org/officeDocument/2006/relationships/hyperlink" Target="https://ru.wikipedia.org/wiki/%D0%90%D1%82%D0%BE%D0%BC%D0%BD%D0%BE%D0%B5_%D1%8F%D0%B4%D1%80%D0%BE" TargetMode="External"/><Relationship Id="rId31" Type="http://schemas.openxmlformats.org/officeDocument/2006/relationships/image" Target="media/image16.png"/><Relationship Id="rId52" Type="http://schemas.openxmlformats.org/officeDocument/2006/relationships/oleObject" Target="embeddings/oleObject9.bin"/><Relationship Id="rId73" Type="http://schemas.openxmlformats.org/officeDocument/2006/relationships/image" Target="media/image48.jpeg"/><Relationship Id="rId78" Type="http://schemas.openxmlformats.org/officeDocument/2006/relationships/image" Target="media/image53.png"/><Relationship Id="rId94" Type="http://schemas.openxmlformats.org/officeDocument/2006/relationships/image" Target="media/image69.png"/><Relationship Id="rId99" Type="http://schemas.openxmlformats.org/officeDocument/2006/relationships/image" Target="media/image74.png"/><Relationship Id="rId101" Type="http://schemas.openxmlformats.org/officeDocument/2006/relationships/image" Target="media/image76.png"/><Relationship Id="rId122" Type="http://schemas.openxmlformats.org/officeDocument/2006/relationships/image" Target="media/image90.wmf"/><Relationship Id="rId143" Type="http://schemas.openxmlformats.org/officeDocument/2006/relationships/image" Target="media/image105.wmf"/><Relationship Id="rId148" Type="http://schemas.openxmlformats.org/officeDocument/2006/relationships/oleObject" Target="embeddings/oleObject25.bin"/><Relationship Id="rId164" Type="http://schemas.openxmlformats.org/officeDocument/2006/relationships/oleObject" Target="embeddings/oleObject33.bin"/><Relationship Id="rId169" Type="http://schemas.openxmlformats.org/officeDocument/2006/relationships/oleObject" Target="embeddings/oleObject35.bin"/><Relationship Id="rId185" Type="http://schemas.openxmlformats.org/officeDocument/2006/relationships/image" Target="media/image128.wmf"/><Relationship Id="rId4" Type="http://schemas.openxmlformats.org/officeDocument/2006/relationships/webSettings" Target="webSettings.xml"/><Relationship Id="rId9" Type="http://schemas.openxmlformats.org/officeDocument/2006/relationships/hyperlink" Target="https://ru.wikipedia.org/wiki/%D0%90%D1%82%D0%BE%D0%BC%D0%BD%D1%8B%D0%B9_%D0%BD%D0%BE%D0%BC%D0%B5%D1%80" TargetMode="External"/><Relationship Id="rId180" Type="http://schemas.openxmlformats.org/officeDocument/2006/relationships/chart" Target="charts/chart3.xml"/><Relationship Id="rId210" Type="http://schemas.openxmlformats.org/officeDocument/2006/relationships/oleObject" Target="embeddings/oleObject51.bin"/><Relationship Id="rId215" Type="http://schemas.openxmlformats.org/officeDocument/2006/relationships/image" Target="media/image143.wmf"/><Relationship Id="rId26" Type="http://schemas.openxmlformats.org/officeDocument/2006/relationships/chart" Target="charts/chart2.xml"/><Relationship Id="rId231" Type="http://schemas.openxmlformats.org/officeDocument/2006/relationships/oleObject" Target="embeddings/oleObject64.bin"/><Relationship Id="rId47" Type="http://schemas.openxmlformats.org/officeDocument/2006/relationships/image" Target="media/image27.wmf"/><Relationship Id="rId68" Type="http://schemas.openxmlformats.org/officeDocument/2006/relationships/image" Target="media/image43.png"/><Relationship Id="rId89" Type="http://schemas.openxmlformats.org/officeDocument/2006/relationships/image" Target="media/image64.png"/><Relationship Id="rId112" Type="http://schemas.openxmlformats.org/officeDocument/2006/relationships/image" Target="media/image84.png"/><Relationship Id="rId133" Type="http://schemas.openxmlformats.org/officeDocument/2006/relationships/image" Target="media/image97.png"/><Relationship Id="rId154" Type="http://schemas.openxmlformats.org/officeDocument/2006/relationships/oleObject" Target="embeddings/oleObject28.bin"/><Relationship Id="rId175" Type="http://schemas.openxmlformats.org/officeDocument/2006/relationships/oleObject" Target="embeddings/oleObject39.bin"/><Relationship Id="rId196" Type="http://schemas.openxmlformats.org/officeDocument/2006/relationships/image" Target="media/image132.png"/><Relationship Id="rId200" Type="http://schemas.openxmlformats.org/officeDocument/2006/relationships/oleObject" Target="embeddings/oleObject46.bin"/><Relationship Id="rId16" Type="http://schemas.openxmlformats.org/officeDocument/2006/relationships/image" Target="media/image4.wmf"/><Relationship Id="rId221" Type="http://schemas.openxmlformats.org/officeDocument/2006/relationships/image" Target="media/image144.wmf"/><Relationship Id="rId37" Type="http://schemas.openxmlformats.org/officeDocument/2006/relationships/image" Target="media/image21.wmf"/><Relationship Id="rId58" Type="http://schemas.openxmlformats.org/officeDocument/2006/relationships/image" Target="media/image35.jpeg"/><Relationship Id="rId79" Type="http://schemas.openxmlformats.org/officeDocument/2006/relationships/image" Target="media/image54.png"/><Relationship Id="rId102" Type="http://schemas.openxmlformats.org/officeDocument/2006/relationships/image" Target="media/image77.png"/><Relationship Id="rId123" Type="http://schemas.openxmlformats.org/officeDocument/2006/relationships/oleObject" Target="embeddings/oleObject19.bin"/><Relationship Id="rId144" Type="http://schemas.openxmlformats.org/officeDocument/2006/relationships/oleObject" Target="embeddings/oleObject24.bin"/><Relationship Id="rId90" Type="http://schemas.openxmlformats.org/officeDocument/2006/relationships/image" Target="media/image65.png"/><Relationship Id="rId165" Type="http://schemas.openxmlformats.org/officeDocument/2006/relationships/image" Target="media/image117.emf"/><Relationship Id="rId186" Type="http://schemas.openxmlformats.org/officeDocument/2006/relationships/oleObject" Target="embeddings/oleObject42.bin"/><Relationship Id="rId211" Type="http://schemas.openxmlformats.org/officeDocument/2006/relationships/image" Target="media/image141.wmf"/><Relationship Id="rId232" Type="http://schemas.openxmlformats.org/officeDocument/2006/relationships/oleObject" Target="embeddings/oleObject65.bin"/><Relationship Id="rId27" Type="http://schemas.openxmlformats.org/officeDocument/2006/relationships/image" Target="media/image12.gif"/><Relationship Id="rId48" Type="http://schemas.openxmlformats.org/officeDocument/2006/relationships/oleObject" Target="embeddings/oleObject7.bin"/><Relationship Id="rId69" Type="http://schemas.openxmlformats.org/officeDocument/2006/relationships/image" Target="media/image44.jpeg"/><Relationship Id="rId113" Type="http://schemas.openxmlformats.org/officeDocument/2006/relationships/image" Target="media/image85.png"/><Relationship Id="rId134" Type="http://schemas.openxmlformats.org/officeDocument/2006/relationships/image" Target="media/image98.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1052;&#1072;&#1088;&#1080;&#1085;&#1072;\Desktop\&#1042;&#1074;&#1077;&#1076;&#1077;&#1085;&#1080;&#1077;%20&#1074;%20&#1071;&#1052;\01-&#1088;&#1091;&#1082;&#1086;&#1087;&#1080;&#1089;&#1100;\06.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IJSO\&#1047;&#1040;&#1044;&#1040;&#1063;&#1048;-&#1057;&#1041;&#1054;&#1056;&#1067;\&#1087;&#1086;&#1090;&#1077;&#1085;&#1094;&#1080;&#1072;&#1083;&#1099;%20I.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arina\Desktop\IJSO\01-&#1051;&#1045;&#1050;&#1062;&#1048;&#1048;\&#1058;&#1077;&#1086;&#1088;&#1080;&#1103;%20&#1085;&#1072;%20&#1074;&#1099;&#1085;&#1086;&#1089;\&#1090;&#1080;&#1090;&#1088;&#1086;&#1074;&#1072;&#1085;&#1080;&#1077;.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arina\Desktop\IJSO\01-&#1051;&#1045;&#1050;&#1062;&#1048;&#1048;\&#1058;&#1077;&#1086;&#1088;&#1080;&#1103;%20&#1085;&#1072;%20&#1074;&#1099;&#1085;&#1086;&#1089;\&#1090;&#1080;&#1090;&#1088;&#1086;&#1074;&#1072;&#1085;&#1080;&#1077;.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arina\Desktop\IJSO\01-&#1051;&#1045;&#1050;&#1062;&#1048;&#1048;\&#1058;&#1077;&#1086;&#1088;&#1080;&#1103;%20&#1085;&#1072;%20&#1074;&#1099;&#1085;&#1086;&#1089;\&#1090;&#1080;&#1090;&#1088;&#1086;&#1074;&#1072;&#1085;&#1080;&#107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l">
              <a:defRPr lang="en-US" sz="1050" b="0"/>
            </a:pPr>
            <a:r>
              <a:rPr lang="ru-RU" sz="1050" b="0"/>
              <a:t>Нейтронодефицитные ядра</a:t>
            </a:r>
          </a:p>
          <a:p>
            <a:pPr algn="l">
              <a:defRPr lang="en-US" sz="1050" b="0"/>
            </a:pPr>
            <a:r>
              <a:rPr lang="ru-RU" sz="1050" b="0"/>
              <a:t>электронный захват</a:t>
            </a:r>
          </a:p>
          <a:p>
            <a:pPr algn="l">
              <a:defRPr lang="en-US" sz="1050" b="0"/>
            </a:pPr>
            <a:r>
              <a:rPr lang="ru-RU" sz="1050" b="0"/>
              <a:t>и/или </a:t>
            </a:r>
            <a:r>
              <a:rPr lang="el-GR" sz="1050" b="0">
                <a:latin typeface="Times New Roman"/>
                <a:cs typeface="Times New Roman"/>
              </a:rPr>
              <a:t>β</a:t>
            </a:r>
            <a:r>
              <a:rPr lang="ru-RU" sz="1050" b="0" baseline="30000"/>
              <a:t>+</a:t>
            </a:r>
            <a:r>
              <a:rPr lang="ru-RU" sz="1050" b="0"/>
              <a:t>распад</a:t>
            </a:r>
          </a:p>
        </c:rich>
      </c:tx>
      <c:layout>
        <c:manualLayout>
          <c:xMode val="edge"/>
          <c:yMode val="edge"/>
          <c:x val="0.12672137813759196"/>
          <c:y val="0.10176511441224551"/>
        </c:manualLayout>
      </c:layout>
      <c:overlay val="1"/>
      <c:spPr>
        <a:solidFill>
          <a:sysClr val="window" lastClr="FFFFFF"/>
        </a:solidFill>
      </c:spPr>
    </c:title>
    <c:plotArea>
      <c:layout>
        <c:manualLayout>
          <c:layoutTarget val="inner"/>
          <c:xMode val="edge"/>
          <c:yMode val="edge"/>
          <c:x val="3.5469155002592019E-2"/>
          <c:y val="1.9070512820512822E-2"/>
          <c:w val="0.93861067910834661"/>
          <c:h val="0.92482371794871865"/>
        </c:manualLayout>
      </c:layout>
      <c:scatterChart>
        <c:scatterStyle val="lineMarker"/>
        <c:ser>
          <c:idx val="0"/>
          <c:order val="0"/>
          <c:spPr>
            <a:ln w="28575">
              <a:noFill/>
            </a:ln>
          </c:spPr>
          <c:marker>
            <c:symbol val="square"/>
            <c:size val="4"/>
            <c:spPr>
              <a:solidFill>
                <a:srgbClr val="00FF00"/>
              </a:solidFill>
              <a:ln w="15875">
                <a:solidFill>
                  <a:srgbClr val="0000CC"/>
                </a:solidFill>
              </a:ln>
            </c:spPr>
          </c:marker>
          <c:xVal>
            <c:numRef>
              <c:f>Лист1!$A$2:$A$284</c:f>
              <c:numCache>
                <c:formatCode>General</c:formatCode>
                <c:ptCount val="283"/>
                <c:pt idx="0">
                  <c:v>0</c:v>
                </c:pt>
                <c:pt idx="1">
                  <c:v>1</c:v>
                </c:pt>
                <c:pt idx="2">
                  <c:v>1</c:v>
                </c:pt>
                <c:pt idx="3">
                  <c:v>2</c:v>
                </c:pt>
                <c:pt idx="4">
                  <c:v>3</c:v>
                </c:pt>
                <c:pt idx="5">
                  <c:v>4</c:v>
                </c:pt>
                <c:pt idx="6">
                  <c:v>5</c:v>
                </c:pt>
                <c:pt idx="7">
                  <c:v>5</c:v>
                </c:pt>
                <c:pt idx="8">
                  <c:v>6</c:v>
                </c:pt>
                <c:pt idx="9">
                  <c:v>6</c:v>
                </c:pt>
                <c:pt idx="10">
                  <c:v>7</c:v>
                </c:pt>
                <c:pt idx="11">
                  <c:v>7</c:v>
                </c:pt>
                <c:pt idx="12">
                  <c:v>8</c:v>
                </c:pt>
                <c:pt idx="13">
                  <c:v>8</c:v>
                </c:pt>
                <c:pt idx="14">
                  <c:v>9</c:v>
                </c:pt>
                <c:pt idx="15">
                  <c:v>10</c:v>
                </c:pt>
                <c:pt idx="16">
                  <c:v>10</c:v>
                </c:pt>
                <c:pt idx="17">
                  <c:v>10</c:v>
                </c:pt>
                <c:pt idx="18">
                  <c:v>11</c:v>
                </c:pt>
                <c:pt idx="19">
                  <c:v>12</c:v>
                </c:pt>
                <c:pt idx="20">
                  <c:v>12</c:v>
                </c:pt>
                <c:pt idx="21">
                  <c:v>12</c:v>
                </c:pt>
                <c:pt idx="22">
                  <c:v>13</c:v>
                </c:pt>
                <c:pt idx="23">
                  <c:v>14</c:v>
                </c:pt>
                <c:pt idx="24">
                  <c:v>14</c:v>
                </c:pt>
                <c:pt idx="25">
                  <c:v>14</c:v>
                </c:pt>
                <c:pt idx="26">
                  <c:v>15</c:v>
                </c:pt>
                <c:pt idx="27">
                  <c:v>16</c:v>
                </c:pt>
                <c:pt idx="28">
                  <c:v>16</c:v>
                </c:pt>
                <c:pt idx="29">
                  <c:v>16</c:v>
                </c:pt>
                <c:pt idx="30">
                  <c:v>17</c:v>
                </c:pt>
                <c:pt idx="31">
                  <c:v>18</c:v>
                </c:pt>
                <c:pt idx="32">
                  <c:v>18</c:v>
                </c:pt>
                <c:pt idx="33">
                  <c:v>18</c:v>
                </c:pt>
                <c:pt idx="34">
                  <c:v>20</c:v>
                </c:pt>
                <c:pt idx="35">
                  <c:v>20</c:v>
                </c:pt>
                <c:pt idx="36">
                  <c:v>20</c:v>
                </c:pt>
                <c:pt idx="37">
                  <c:v>20</c:v>
                </c:pt>
                <c:pt idx="38">
                  <c:v>20</c:v>
                </c:pt>
                <c:pt idx="39">
                  <c:v>22</c:v>
                </c:pt>
                <c:pt idx="40">
                  <c:v>22</c:v>
                </c:pt>
                <c:pt idx="41">
                  <c:v>22</c:v>
                </c:pt>
                <c:pt idx="42">
                  <c:v>23</c:v>
                </c:pt>
                <c:pt idx="43">
                  <c:v>24</c:v>
                </c:pt>
                <c:pt idx="44">
                  <c:v>24</c:v>
                </c:pt>
                <c:pt idx="45">
                  <c:v>24</c:v>
                </c:pt>
                <c:pt idx="46">
                  <c:v>25</c:v>
                </c:pt>
                <c:pt idx="47">
                  <c:v>26</c:v>
                </c:pt>
                <c:pt idx="48">
                  <c:v>26</c:v>
                </c:pt>
                <c:pt idx="49">
                  <c:v>26</c:v>
                </c:pt>
                <c:pt idx="50">
                  <c:v>27</c:v>
                </c:pt>
                <c:pt idx="51">
                  <c:v>27</c:v>
                </c:pt>
                <c:pt idx="52">
                  <c:v>28</c:v>
                </c:pt>
                <c:pt idx="53">
                  <c:v>28</c:v>
                </c:pt>
                <c:pt idx="54">
                  <c:v>28</c:v>
                </c:pt>
                <c:pt idx="55">
                  <c:v>28</c:v>
                </c:pt>
                <c:pt idx="56">
                  <c:v>28</c:v>
                </c:pt>
                <c:pt idx="57">
                  <c:v>29</c:v>
                </c:pt>
                <c:pt idx="58">
                  <c:v>28</c:v>
                </c:pt>
                <c:pt idx="59">
                  <c:v>30</c:v>
                </c:pt>
                <c:pt idx="60">
                  <c:v>30</c:v>
                </c:pt>
                <c:pt idx="61">
                  <c:v>30</c:v>
                </c:pt>
                <c:pt idx="62">
                  <c:v>30</c:v>
                </c:pt>
                <c:pt idx="63">
                  <c:v>31</c:v>
                </c:pt>
                <c:pt idx="64">
                  <c:v>32</c:v>
                </c:pt>
                <c:pt idx="65">
                  <c:v>32</c:v>
                </c:pt>
                <c:pt idx="66">
                  <c:v>32</c:v>
                </c:pt>
                <c:pt idx="67">
                  <c:v>33</c:v>
                </c:pt>
                <c:pt idx="68">
                  <c:v>34</c:v>
                </c:pt>
                <c:pt idx="69">
                  <c:v>34</c:v>
                </c:pt>
                <c:pt idx="70">
                  <c:v>34</c:v>
                </c:pt>
                <c:pt idx="71">
                  <c:v>36</c:v>
                </c:pt>
                <c:pt idx="72">
                  <c:v>36</c:v>
                </c:pt>
                <c:pt idx="73">
                  <c:v>36</c:v>
                </c:pt>
                <c:pt idx="74">
                  <c:v>37</c:v>
                </c:pt>
                <c:pt idx="75">
                  <c:v>38</c:v>
                </c:pt>
                <c:pt idx="76">
                  <c:v>38</c:v>
                </c:pt>
                <c:pt idx="77">
                  <c:v>38</c:v>
                </c:pt>
                <c:pt idx="78">
                  <c:v>40</c:v>
                </c:pt>
                <c:pt idx="79">
                  <c:v>40</c:v>
                </c:pt>
                <c:pt idx="80">
                  <c:v>40</c:v>
                </c:pt>
                <c:pt idx="81">
                  <c:v>40</c:v>
                </c:pt>
                <c:pt idx="82">
                  <c:v>41</c:v>
                </c:pt>
                <c:pt idx="83">
                  <c:v>42</c:v>
                </c:pt>
                <c:pt idx="84">
                  <c:v>42</c:v>
                </c:pt>
                <c:pt idx="85">
                  <c:v>42</c:v>
                </c:pt>
                <c:pt idx="86">
                  <c:v>42</c:v>
                </c:pt>
                <c:pt idx="87">
                  <c:v>43</c:v>
                </c:pt>
                <c:pt idx="88">
                  <c:v>44</c:v>
                </c:pt>
                <c:pt idx="89">
                  <c:v>44</c:v>
                </c:pt>
                <c:pt idx="90">
                  <c:v>44</c:v>
                </c:pt>
                <c:pt idx="91">
                  <c:v>44</c:v>
                </c:pt>
                <c:pt idx="92">
                  <c:v>46</c:v>
                </c:pt>
                <c:pt idx="93">
                  <c:v>46</c:v>
                </c:pt>
                <c:pt idx="94">
                  <c:v>46</c:v>
                </c:pt>
                <c:pt idx="95">
                  <c:v>46</c:v>
                </c:pt>
                <c:pt idx="96">
                  <c:v>47</c:v>
                </c:pt>
                <c:pt idx="97">
                  <c:v>48</c:v>
                </c:pt>
                <c:pt idx="98">
                  <c:v>48</c:v>
                </c:pt>
                <c:pt idx="99">
                  <c:v>48</c:v>
                </c:pt>
                <c:pt idx="100">
                  <c:v>48</c:v>
                </c:pt>
                <c:pt idx="101">
                  <c:v>49</c:v>
                </c:pt>
                <c:pt idx="102">
                  <c:v>50</c:v>
                </c:pt>
                <c:pt idx="103">
                  <c:v>50</c:v>
                </c:pt>
                <c:pt idx="104">
                  <c:v>50</c:v>
                </c:pt>
                <c:pt idx="105">
                  <c:v>50</c:v>
                </c:pt>
                <c:pt idx="106">
                  <c:v>50</c:v>
                </c:pt>
                <c:pt idx="107">
                  <c:v>50</c:v>
                </c:pt>
                <c:pt idx="108">
                  <c:v>51</c:v>
                </c:pt>
                <c:pt idx="109">
                  <c:v>52</c:v>
                </c:pt>
                <c:pt idx="110">
                  <c:v>52</c:v>
                </c:pt>
                <c:pt idx="111">
                  <c:v>52</c:v>
                </c:pt>
                <c:pt idx="112">
                  <c:v>52</c:v>
                </c:pt>
                <c:pt idx="113">
                  <c:v>53</c:v>
                </c:pt>
                <c:pt idx="114">
                  <c:v>54</c:v>
                </c:pt>
                <c:pt idx="115">
                  <c:v>54</c:v>
                </c:pt>
                <c:pt idx="116">
                  <c:v>54</c:v>
                </c:pt>
                <c:pt idx="117">
                  <c:v>55</c:v>
                </c:pt>
                <c:pt idx="118">
                  <c:v>55</c:v>
                </c:pt>
                <c:pt idx="119">
                  <c:v>56</c:v>
                </c:pt>
                <c:pt idx="120">
                  <c:v>56</c:v>
                </c:pt>
                <c:pt idx="121">
                  <c:v>56</c:v>
                </c:pt>
                <c:pt idx="122">
                  <c:v>56</c:v>
                </c:pt>
                <c:pt idx="123">
                  <c:v>57</c:v>
                </c:pt>
                <c:pt idx="124">
                  <c:v>58</c:v>
                </c:pt>
                <c:pt idx="125">
                  <c:v>58</c:v>
                </c:pt>
                <c:pt idx="126">
                  <c:v>58</c:v>
                </c:pt>
                <c:pt idx="127">
                  <c:v>58</c:v>
                </c:pt>
                <c:pt idx="128">
                  <c:v>58</c:v>
                </c:pt>
                <c:pt idx="129">
                  <c:v>59</c:v>
                </c:pt>
                <c:pt idx="130">
                  <c:v>60</c:v>
                </c:pt>
                <c:pt idx="131">
                  <c:v>60</c:v>
                </c:pt>
                <c:pt idx="132">
                  <c:v>60</c:v>
                </c:pt>
                <c:pt idx="133">
                  <c:v>60</c:v>
                </c:pt>
                <c:pt idx="134">
                  <c:v>62</c:v>
                </c:pt>
                <c:pt idx="135">
                  <c:v>62</c:v>
                </c:pt>
                <c:pt idx="136">
                  <c:v>62</c:v>
                </c:pt>
                <c:pt idx="137">
                  <c:v>62</c:v>
                </c:pt>
                <c:pt idx="138">
                  <c:v>63</c:v>
                </c:pt>
                <c:pt idx="139">
                  <c:v>64</c:v>
                </c:pt>
                <c:pt idx="140">
                  <c:v>64</c:v>
                </c:pt>
                <c:pt idx="141">
                  <c:v>64</c:v>
                </c:pt>
                <c:pt idx="142">
                  <c:v>64</c:v>
                </c:pt>
                <c:pt idx="143">
                  <c:v>65</c:v>
                </c:pt>
                <c:pt idx="144">
                  <c:v>65</c:v>
                </c:pt>
                <c:pt idx="145">
                  <c:v>66</c:v>
                </c:pt>
                <c:pt idx="146">
                  <c:v>66</c:v>
                </c:pt>
                <c:pt idx="147">
                  <c:v>66</c:v>
                </c:pt>
                <c:pt idx="148">
                  <c:v>67</c:v>
                </c:pt>
                <c:pt idx="149">
                  <c:v>68</c:v>
                </c:pt>
                <c:pt idx="150">
                  <c:v>68</c:v>
                </c:pt>
                <c:pt idx="151">
                  <c:v>68</c:v>
                </c:pt>
                <c:pt idx="152">
                  <c:v>69</c:v>
                </c:pt>
                <c:pt idx="153">
                  <c:v>70</c:v>
                </c:pt>
                <c:pt idx="154">
                  <c:v>70</c:v>
                </c:pt>
                <c:pt idx="155">
                  <c:v>70</c:v>
                </c:pt>
                <c:pt idx="156">
                  <c:v>70</c:v>
                </c:pt>
                <c:pt idx="157">
                  <c:v>71</c:v>
                </c:pt>
                <c:pt idx="158">
                  <c:v>72</c:v>
                </c:pt>
                <c:pt idx="159">
                  <c:v>72</c:v>
                </c:pt>
                <c:pt idx="160">
                  <c:v>72</c:v>
                </c:pt>
                <c:pt idx="161">
                  <c:v>72</c:v>
                </c:pt>
                <c:pt idx="162">
                  <c:v>73</c:v>
                </c:pt>
                <c:pt idx="163">
                  <c:v>74</c:v>
                </c:pt>
                <c:pt idx="164">
                  <c:v>74</c:v>
                </c:pt>
                <c:pt idx="165">
                  <c:v>74</c:v>
                </c:pt>
                <c:pt idx="166">
                  <c:v>74</c:v>
                </c:pt>
                <c:pt idx="167">
                  <c:v>74</c:v>
                </c:pt>
                <c:pt idx="168">
                  <c:v>75</c:v>
                </c:pt>
                <c:pt idx="169">
                  <c:v>76</c:v>
                </c:pt>
                <c:pt idx="170">
                  <c:v>76</c:v>
                </c:pt>
                <c:pt idx="171">
                  <c:v>76</c:v>
                </c:pt>
                <c:pt idx="172">
                  <c:v>77</c:v>
                </c:pt>
                <c:pt idx="173">
                  <c:v>78</c:v>
                </c:pt>
                <c:pt idx="174">
                  <c:v>78</c:v>
                </c:pt>
                <c:pt idx="175">
                  <c:v>78</c:v>
                </c:pt>
                <c:pt idx="176">
                  <c:v>78</c:v>
                </c:pt>
                <c:pt idx="177">
                  <c:v>78</c:v>
                </c:pt>
                <c:pt idx="178">
                  <c:v>79</c:v>
                </c:pt>
                <c:pt idx="179">
                  <c:v>80</c:v>
                </c:pt>
                <c:pt idx="180">
                  <c:v>80</c:v>
                </c:pt>
                <c:pt idx="181">
                  <c:v>80</c:v>
                </c:pt>
                <c:pt idx="182">
                  <c:v>81</c:v>
                </c:pt>
                <c:pt idx="183">
                  <c:v>81</c:v>
                </c:pt>
                <c:pt idx="184">
                  <c:v>82</c:v>
                </c:pt>
                <c:pt idx="185">
                  <c:v>82</c:v>
                </c:pt>
                <c:pt idx="186">
                  <c:v>82</c:v>
                </c:pt>
                <c:pt idx="187">
                  <c:v>82</c:v>
                </c:pt>
                <c:pt idx="188">
                  <c:v>82</c:v>
                </c:pt>
                <c:pt idx="189">
                  <c:v>82</c:v>
                </c:pt>
                <c:pt idx="190">
                  <c:v>82</c:v>
                </c:pt>
                <c:pt idx="191">
                  <c:v>83</c:v>
                </c:pt>
                <c:pt idx="192">
                  <c:v>84</c:v>
                </c:pt>
                <c:pt idx="193">
                  <c:v>84</c:v>
                </c:pt>
                <c:pt idx="194">
                  <c:v>85</c:v>
                </c:pt>
                <c:pt idx="195">
                  <c:v>85</c:v>
                </c:pt>
                <c:pt idx="196">
                  <c:v>86</c:v>
                </c:pt>
                <c:pt idx="197">
                  <c:v>86</c:v>
                </c:pt>
                <c:pt idx="198">
                  <c:v>87</c:v>
                </c:pt>
                <c:pt idx="199">
                  <c:v>88</c:v>
                </c:pt>
                <c:pt idx="200">
                  <c:v>88</c:v>
                </c:pt>
                <c:pt idx="201">
                  <c:v>88</c:v>
                </c:pt>
                <c:pt idx="202">
                  <c:v>88</c:v>
                </c:pt>
                <c:pt idx="203">
                  <c:v>90</c:v>
                </c:pt>
                <c:pt idx="204">
                  <c:v>90</c:v>
                </c:pt>
                <c:pt idx="205">
                  <c:v>90</c:v>
                </c:pt>
                <c:pt idx="206">
                  <c:v>90</c:v>
                </c:pt>
                <c:pt idx="207">
                  <c:v>90</c:v>
                </c:pt>
                <c:pt idx="208">
                  <c:v>91</c:v>
                </c:pt>
                <c:pt idx="209">
                  <c:v>92</c:v>
                </c:pt>
                <c:pt idx="210">
                  <c:v>92</c:v>
                </c:pt>
                <c:pt idx="211">
                  <c:v>92</c:v>
                </c:pt>
                <c:pt idx="212">
                  <c:v>93</c:v>
                </c:pt>
                <c:pt idx="213">
                  <c:v>94</c:v>
                </c:pt>
                <c:pt idx="214">
                  <c:v>94</c:v>
                </c:pt>
                <c:pt idx="215">
                  <c:v>94</c:v>
                </c:pt>
                <c:pt idx="216">
                  <c:v>94</c:v>
                </c:pt>
                <c:pt idx="217">
                  <c:v>95</c:v>
                </c:pt>
                <c:pt idx="218">
                  <c:v>96</c:v>
                </c:pt>
                <c:pt idx="219">
                  <c:v>96</c:v>
                </c:pt>
                <c:pt idx="220">
                  <c:v>96</c:v>
                </c:pt>
                <c:pt idx="221">
                  <c:v>97</c:v>
                </c:pt>
                <c:pt idx="222">
                  <c:v>98</c:v>
                </c:pt>
                <c:pt idx="223">
                  <c:v>98</c:v>
                </c:pt>
                <c:pt idx="224">
                  <c:v>98</c:v>
                </c:pt>
                <c:pt idx="225">
                  <c:v>98</c:v>
                </c:pt>
                <c:pt idx="226">
                  <c:v>99</c:v>
                </c:pt>
                <c:pt idx="227">
                  <c:v>100</c:v>
                </c:pt>
                <c:pt idx="228">
                  <c:v>100</c:v>
                </c:pt>
                <c:pt idx="229">
                  <c:v>100</c:v>
                </c:pt>
                <c:pt idx="230">
                  <c:v>101</c:v>
                </c:pt>
                <c:pt idx="231">
                  <c:v>102</c:v>
                </c:pt>
                <c:pt idx="232">
                  <c:v>102</c:v>
                </c:pt>
                <c:pt idx="233">
                  <c:v>102</c:v>
                </c:pt>
                <c:pt idx="234">
                  <c:v>103</c:v>
                </c:pt>
                <c:pt idx="235">
                  <c:v>104</c:v>
                </c:pt>
                <c:pt idx="236">
                  <c:v>104</c:v>
                </c:pt>
                <c:pt idx="237">
                  <c:v>104</c:v>
                </c:pt>
                <c:pt idx="238">
                  <c:v>105</c:v>
                </c:pt>
                <c:pt idx="239">
                  <c:v>105</c:v>
                </c:pt>
                <c:pt idx="240">
                  <c:v>106</c:v>
                </c:pt>
                <c:pt idx="241">
                  <c:v>106</c:v>
                </c:pt>
                <c:pt idx="242">
                  <c:v>106</c:v>
                </c:pt>
                <c:pt idx="243">
                  <c:v>107</c:v>
                </c:pt>
                <c:pt idx="244">
                  <c:v>107</c:v>
                </c:pt>
                <c:pt idx="245">
                  <c:v>108</c:v>
                </c:pt>
                <c:pt idx="246">
                  <c:v>108</c:v>
                </c:pt>
                <c:pt idx="247">
                  <c:v>108</c:v>
                </c:pt>
                <c:pt idx="248">
                  <c:v>108</c:v>
                </c:pt>
                <c:pt idx="249">
                  <c:v>109</c:v>
                </c:pt>
                <c:pt idx="250">
                  <c:v>110</c:v>
                </c:pt>
                <c:pt idx="251">
                  <c:v>110</c:v>
                </c:pt>
                <c:pt idx="252">
                  <c:v>110</c:v>
                </c:pt>
                <c:pt idx="253">
                  <c:v>111</c:v>
                </c:pt>
                <c:pt idx="254">
                  <c:v>112</c:v>
                </c:pt>
                <c:pt idx="255">
                  <c:v>112</c:v>
                </c:pt>
                <c:pt idx="256">
                  <c:v>112</c:v>
                </c:pt>
                <c:pt idx="257">
                  <c:v>112</c:v>
                </c:pt>
                <c:pt idx="258">
                  <c:v>113</c:v>
                </c:pt>
                <c:pt idx="259">
                  <c:v>114</c:v>
                </c:pt>
                <c:pt idx="260">
                  <c:v>114</c:v>
                </c:pt>
                <c:pt idx="261">
                  <c:v>114</c:v>
                </c:pt>
                <c:pt idx="262">
                  <c:v>116</c:v>
                </c:pt>
                <c:pt idx="263">
                  <c:v>116</c:v>
                </c:pt>
                <c:pt idx="264">
                  <c:v>116</c:v>
                </c:pt>
                <c:pt idx="265">
                  <c:v>116</c:v>
                </c:pt>
                <c:pt idx="266">
                  <c:v>117</c:v>
                </c:pt>
                <c:pt idx="267">
                  <c:v>118</c:v>
                </c:pt>
                <c:pt idx="268">
                  <c:v>118</c:v>
                </c:pt>
                <c:pt idx="269">
                  <c:v>118</c:v>
                </c:pt>
                <c:pt idx="270">
                  <c:v>119</c:v>
                </c:pt>
                <c:pt idx="271">
                  <c:v>120</c:v>
                </c:pt>
                <c:pt idx="272">
                  <c:v>120</c:v>
                </c:pt>
                <c:pt idx="273">
                  <c:v>121</c:v>
                </c:pt>
                <c:pt idx="274">
                  <c:v>122</c:v>
                </c:pt>
                <c:pt idx="275">
                  <c:v>122</c:v>
                </c:pt>
                <c:pt idx="276">
                  <c:v>122</c:v>
                </c:pt>
                <c:pt idx="277">
                  <c:v>124</c:v>
                </c:pt>
                <c:pt idx="278">
                  <c:v>124</c:v>
                </c:pt>
                <c:pt idx="279">
                  <c:v>124</c:v>
                </c:pt>
                <c:pt idx="280">
                  <c:v>125</c:v>
                </c:pt>
                <c:pt idx="281">
                  <c:v>126</c:v>
                </c:pt>
                <c:pt idx="282">
                  <c:v>126</c:v>
                </c:pt>
              </c:numCache>
            </c:numRef>
          </c:xVal>
          <c:yVal>
            <c:numRef>
              <c:f>Лист1!$B$2:$B$284</c:f>
              <c:numCache>
                <c:formatCode>General</c:formatCode>
                <c:ptCount val="283"/>
                <c:pt idx="0">
                  <c:v>1</c:v>
                </c:pt>
                <c:pt idx="1">
                  <c:v>1</c:v>
                </c:pt>
                <c:pt idx="2">
                  <c:v>2</c:v>
                </c:pt>
                <c:pt idx="3">
                  <c:v>2</c:v>
                </c:pt>
                <c:pt idx="4">
                  <c:v>3</c:v>
                </c:pt>
                <c:pt idx="5">
                  <c:v>3</c:v>
                </c:pt>
                <c:pt idx="6">
                  <c:v>4</c:v>
                </c:pt>
                <c:pt idx="7">
                  <c:v>5</c:v>
                </c:pt>
                <c:pt idx="8">
                  <c:v>5</c:v>
                </c:pt>
                <c:pt idx="9">
                  <c:v>6</c:v>
                </c:pt>
                <c:pt idx="10">
                  <c:v>6</c:v>
                </c:pt>
                <c:pt idx="11">
                  <c:v>7</c:v>
                </c:pt>
                <c:pt idx="12">
                  <c:v>7</c:v>
                </c:pt>
                <c:pt idx="13">
                  <c:v>8</c:v>
                </c:pt>
                <c:pt idx="14">
                  <c:v>8</c:v>
                </c:pt>
                <c:pt idx="15">
                  <c:v>8</c:v>
                </c:pt>
                <c:pt idx="16">
                  <c:v>9</c:v>
                </c:pt>
                <c:pt idx="17">
                  <c:v>10</c:v>
                </c:pt>
                <c:pt idx="18">
                  <c:v>10</c:v>
                </c:pt>
                <c:pt idx="19">
                  <c:v>10</c:v>
                </c:pt>
                <c:pt idx="20">
                  <c:v>11</c:v>
                </c:pt>
                <c:pt idx="21">
                  <c:v>12</c:v>
                </c:pt>
                <c:pt idx="22">
                  <c:v>12</c:v>
                </c:pt>
                <c:pt idx="23">
                  <c:v>12</c:v>
                </c:pt>
                <c:pt idx="24">
                  <c:v>13</c:v>
                </c:pt>
                <c:pt idx="25">
                  <c:v>14</c:v>
                </c:pt>
                <c:pt idx="26">
                  <c:v>14</c:v>
                </c:pt>
                <c:pt idx="27">
                  <c:v>14</c:v>
                </c:pt>
                <c:pt idx="28">
                  <c:v>15</c:v>
                </c:pt>
                <c:pt idx="29">
                  <c:v>16</c:v>
                </c:pt>
                <c:pt idx="30">
                  <c:v>16</c:v>
                </c:pt>
                <c:pt idx="31">
                  <c:v>16</c:v>
                </c:pt>
                <c:pt idx="32">
                  <c:v>17</c:v>
                </c:pt>
                <c:pt idx="33">
                  <c:v>18</c:v>
                </c:pt>
                <c:pt idx="34">
                  <c:v>16</c:v>
                </c:pt>
                <c:pt idx="35">
                  <c:v>17</c:v>
                </c:pt>
                <c:pt idx="36">
                  <c:v>18</c:v>
                </c:pt>
                <c:pt idx="37">
                  <c:v>19</c:v>
                </c:pt>
                <c:pt idx="38">
                  <c:v>20</c:v>
                </c:pt>
                <c:pt idx="39">
                  <c:v>18</c:v>
                </c:pt>
                <c:pt idx="40">
                  <c:v>19</c:v>
                </c:pt>
                <c:pt idx="41">
                  <c:v>20</c:v>
                </c:pt>
                <c:pt idx="42">
                  <c:v>20</c:v>
                </c:pt>
                <c:pt idx="43">
                  <c:v>20</c:v>
                </c:pt>
                <c:pt idx="44">
                  <c:v>21</c:v>
                </c:pt>
                <c:pt idx="45">
                  <c:v>22</c:v>
                </c:pt>
                <c:pt idx="46">
                  <c:v>22</c:v>
                </c:pt>
                <c:pt idx="47">
                  <c:v>20</c:v>
                </c:pt>
                <c:pt idx="48">
                  <c:v>22</c:v>
                </c:pt>
                <c:pt idx="49">
                  <c:v>24</c:v>
                </c:pt>
                <c:pt idx="50">
                  <c:v>22</c:v>
                </c:pt>
                <c:pt idx="51">
                  <c:v>23</c:v>
                </c:pt>
                <c:pt idx="52">
                  <c:v>20</c:v>
                </c:pt>
                <c:pt idx="53">
                  <c:v>22</c:v>
                </c:pt>
                <c:pt idx="54">
                  <c:v>23</c:v>
                </c:pt>
                <c:pt idx="55">
                  <c:v>24</c:v>
                </c:pt>
                <c:pt idx="56">
                  <c:v>26</c:v>
                </c:pt>
                <c:pt idx="57">
                  <c:v>24</c:v>
                </c:pt>
                <c:pt idx="58">
                  <c:v>26</c:v>
                </c:pt>
                <c:pt idx="59">
                  <c:v>24</c:v>
                </c:pt>
                <c:pt idx="60">
                  <c:v>25</c:v>
                </c:pt>
                <c:pt idx="61">
                  <c:v>26</c:v>
                </c:pt>
                <c:pt idx="62">
                  <c:v>28</c:v>
                </c:pt>
                <c:pt idx="63">
                  <c:v>26</c:v>
                </c:pt>
                <c:pt idx="64">
                  <c:v>26</c:v>
                </c:pt>
                <c:pt idx="65">
                  <c:v>27</c:v>
                </c:pt>
                <c:pt idx="66">
                  <c:v>28</c:v>
                </c:pt>
                <c:pt idx="67">
                  <c:v>28</c:v>
                </c:pt>
                <c:pt idx="68">
                  <c:v>28</c:v>
                </c:pt>
                <c:pt idx="69">
                  <c:v>29</c:v>
                </c:pt>
                <c:pt idx="70">
                  <c:v>30</c:v>
                </c:pt>
                <c:pt idx="71">
                  <c:v>28</c:v>
                </c:pt>
                <c:pt idx="72">
                  <c:v>29</c:v>
                </c:pt>
                <c:pt idx="73">
                  <c:v>30</c:v>
                </c:pt>
                <c:pt idx="74">
                  <c:v>30</c:v>
                </c:pt>
                <c:pt idx="75">
                  <c:v>30</c:v>
                </c:pt>
                <c:pt idx="76">
                  <c:v>31</c:v>
                </c:pt>
                <c:pt idx="77">
                  <c:v>32</c:v>
                </c:pt>
                <c:pt idx="78">
                  <c:v>30</c:v>
                </c:pt>
                <c:pt idx="79">
                  <c:v>31</c:v>
                </c:pt>
                <c:pt idx="80">
                  <c:v>32</c:v>
                </c:pt>
                <c:pt idx="81">
                  <c:v>34</c:v>
                </c:pt>
                <c:pt idx="82">
                  <c:v>32</c:v>
                </c:pt>
                <c:pt idx="83">
                  <c:v>32</c:v>
                </c:pt>
                <c:pt idx="84">
                  <c:v>33</c:v>
                </c:pt>
                <c:pt idx="85">
                  <c:v>34</c:v>
                </c:pt>
                <c:pt idx="86">
                  <c:v>36</c:v>
                </c:pt>
                <c:pt idx="87">
                  <c:v>34</c:v>
                </c:pt>
                <c:pt idx="88">
                  <c:v>32</c:v>
                </c:pt>
                <c:pt idx="89">
                  <c:v>34</c:v>
                </c:pt>
                <c:pt idx="90">
                  <c:v>35</c:v>
                </c:pt>
                <c:pt idx="91">
                  <c:v>36</c:v>
                </c:pt>
                <c:pt idx="92">
                  <c:v>34</c:v>
                </c:pt>
                <c:pt idx="93">
                  <c:v>35</c:v>
                </c:pt>
                <c:pt idx="94">
                  <c:v>36</c:v>
                </c:pt>
                <c:pt idx="95">
                  <c:v>38</c:v>
                </c:pt>
                <c:pt idx="96">
                  <c:v>36</c:v>
                </c:pt>
                <c:pt idx="97">
                  <c:v>34</c:v>
                </c:pt>
                <c:pt idx="98">
                  <c:v>36</c:v>
                </c:pt>
                <c:pt idx="99">
                  <c:v>37</c:v>
                </c:pt>
                <c:pt idx="100">
                  <c:v>38</c:v>
                </c:pt>
                <c:pt idx="101">
                  <c:v>38</c:v>
                </c:pt>
                <c:pt idx="102">
                  <c:v>36</c:v>
                </c:pt>
                <c:pt idx="103">
                  <c:v>37</c:v>
                </c:pt>
                <c:pt idx="104">
                  <c:v>38</c:v>
                </c:pt>
                <c:pt idx="105">
                  <c:v>39</c:v>
                </c:pt>
                <c:pt idx="106">
                  <c:v>40</c:v>
                </c:pt>
                <c:pt idx="107">
                  <c:v>42</c:v>
                </c:pt>
                <c:pt idx="108">
                  <c:v>40</c:v>
                </c:pt>
                <c:pt idx="109">
                  <c:v>40</c:v>
                </c:pt>
                <c:pt idx="110">
                  <c:v>41</c:v>
                </c:pt>
                <c:pt idx="111">
                  <c:v>42</c:v>
                </c:pt>
                <c:pt idx="112">
                  <c:v>44</c:v>
                </c:pt>
                <c:pt idx="113">
                  <c:v>42</c:v>
                </c:pt>
                <c:pt idx="114">
                  <c:v>40</c:v>
                </c:pt>
                <c:pt idx="115">
                  <c:v>42</c:v>
                </c:pt>
                <c:pt idx="116">
                  <c:v>44</c:v>
                </c:pt>
                <c:pt idx="117">
                  <c:v>42</c:v>
                </c:pt>
                <c:pt idx="118">
                  <c:v>44</c:v>
                </c:pt>
                <c:pt idx="119">
                  <c:v>40</c:v>
                </c:pt>
                <c:pt idx="120">
                  <c:v>42</c:v>
                </c:pt>
                <c:pt idx="121">
                  <c:v>44</c:v>
                </c:pt>
                <c:pt idx="122">
                  <c:v>46</c:v>
                </c:pt>
                <c:pt idx="123">
                  <c:v>44</c:v>
                </c:pt>
                <c:pt idx="124">
                  <c:v>42</c:v>
                </c:pt>
                <c:pt idx="125">
                  <c:v>44</c:v>
                </c:pt>
                <c:pt idx="126">
                  <c:v>45</c:v>
                </c:pt>
                <c:pt idx="127">
                  <c:v>46</c:v>
                </c:pt>
                <c:pt idx="128">
                  <c:v>48</c:v>
                </c:pt>
                <c:pt idx="129">
                  <c:v>46</c:v>
                </c:pt>
                <c:pt idx="130">
                  <c:v>44</c:v>
                </c:pt>
                <c:pt idx="131">
                  <c:v>46</c:v>
                </c:pt>
                <c:pt idx="132">
                  <c:v>47</c:v>
                </c:pt>
                <c:pt idx="133">
                  <c:v>48</c:v>
                </c:pt>
                <c:pt idx="134">
                  <c:v>46</c:v>
                </c:pt>
                <c:pt idx="135">
                  <c:v>47</c:v>
                </c:pt>
                <c:pt idx="136">
                  <c:v>48</c:v>
                </c:pt>
                <c:pt idx="137">
                  <c:v>50</c:v>
                </c:pt>
                <c:pt idx="138">
                  <c:v>48</c:v>
                </c:pt>
                <c:pt idx="139">
                  <c:v>46</c:v>
                </c:pt>
                <c:pt idx="140">
                  <c:v>48</c:v>
                </c:pt>
                <c:pt idx="141">
                  <c:v>49</c:v>
                </c:pt>
                <c:pt idx="142">
                  <c:v>50</c:v>
                </c:pt>
                <c:pt idx="143">
                  <c:v>48</c:v>
                </c:pt>
                <c:pt idx="144">
                  <c:v>50</c:v>
                </c:pt>
                <c:pt idx="145">
                  <c:v>48</c:v>
                </c:pt>
                <c:pt idx="146">
                  <c:v>49</c:v>
                </c:pt>
                <c:pt idx="147">
                  <c:v>50</c:v>
                </c:pt>
                <c:pt idx="148">
                  <c:v>50</c:v>
                </c:pt>
                <c:pt idx="149">
                  <c:v>48</c:v>
                </c:pt>
                <c:pt idx="150">
                  <c:v>50</c:v>
                </c:pt>
                <c:pt idx="151">
                  <c:v>52</c:v>
                </c:pt>
                <c:pt idx="152">
                  <c:v>52</c:v>
                </c:pt>
                <c:pt idx="153">
                  <c:v>50</c:v>
                </c:pt>
                <c:pt idx="154">
                  <c:v>51</c:v>
                </c:pt>
                <c:pt idx="155">
                  <c:v>52</c:v>
                </c:pt>
                <c:pt idx="156">
                  <c:v>54</c:v>
                </c:pt>
                <c:pt idx="157">
                  <c:v>52</c:v>
                </c:pt>
                <c:pt idx="158">
                  <c:v>50</c:v>
                </c:pt>
                <c:pt idx="159">
                  <c:v>51</c:v>
                </c:pt>
                <c:pt idx="160">
                  <c:v>52</c:v>
                </c:pt>
                <c:pt idx="161">
                  <c:v>54</c:v>
                </c:pt>
                <c:pt idx="162">
                  <c:v>52</c:v>
                </c:pt>
                <c:pt idx="163">
                  <c:v>50</c:v>
                </c:pt>
                <c:pt idx="164">
                  <c:v>52</c:v>
                </c:pt>
                <c:pt idx="165">
                  <c:v>53</c:v>
                </c:pt>
                <c:pt idx="166">
                  <c:v>54</c:v>
                </c:pt>
                <c:pt idx="167">
                  <c:v>56</c:v>
                </c:pt>
                <c:pt idx="168">
                  <c:v>54</c:v>
                </c:pt>
                <c:pt idx="169">
                  <c:v>52</c:v>
                </c:pt>
                <c:pt idx="170">
                  <c:v>54</c:v>
                </c:pt>
                <c:pt idx="171">
                  <c:v>56</c:v>
                </c:pt>
                <c:pt idx="172">
                  <c:v>54</c:v>
                </c:pt>
                <c:pt idx="173">
                  <c:v>52</c:v>
                </c:pt>
                <c:pt idx="174">
                  <c:v>54</c:v>
                </c:pt>
                <c:pt idx="175">
                  <c:v>55</c:v>
                </c:pt>
                <c:pt idx="176">
                  <c:v>56</c:v>
                </c:pt>
                <c:pt idx="177">
                  <c:v>58</c:v>
                </c:pt>
                <c:pt idx="178">
                  <c:v>56</c:v>
                </c:pt>
                <c:pt idx="179">
                  <c:v>54</c:v>
                </c:pt>
                <c:pt idx="180">
                  <c:v>56</c:v>
                </c:pt>
                <c:pt idx="181">
                  <c:v>58</c:v>
                </c:pt>
                <c:pt idx="182">
                  <c:v>56</c:v>
                </c:pt>
                <c:pt idx="183">
                  <c:v>57</c:v>
                </c:pt>
                <c:pt idx="184">
                  <c:v>54</c:v>
                </c:pt>
                <c:pt idx="185">
                  <c:v>56</c:v>
                </c:pt>
                <c:pt idx="186">
                  <c:v>57</c:v>
                </c:pt>
                <c:pt idx="187">
                  <c:v>58</c:v>
                </c:pt>
                <c:pt idx="188">
                  <c:v>59</c:v>
                </c:pt>
                <c:pt idx="189">
                  <c:v>60</c:v>
                </c:pt>
                <c:pt idx="190">
                  <c:v>62</c:v>
                </c:pt>
                <c:pt idx="191">
                  <c:v>60</c:v>
                </c:pt>
                <c:pt idx="192">
                  <c:v>58</c:v>
                </c:pt>
                <c:pt idx="193">
                  <c:v>60</c:v>
                </c:pt>
                <c:pt idx="194">
                  <c:v>60</c:v>
                </c:pt>
                <c:pt idx="195">
                  <c:v>62</c:v>
                </c:pt>
                <c:pt idx="196">
                  <c:v>60</c:v>
                </c:pt>
                <c:pt idx="197">
                  <c:v>62</c:v>
                </c:pt>
                <c:pt idx="198">
                  <c:v>62</c:v>
                </c:pt>
                <c:pt idx="199">
                  <c:v>60</c:v>
                </c:pt>
                <c:pt idx="200">
                  <c:v>62</c:v>
                </c:pt>
                <c:pt idx="201">
                  <c:v>63</c:v>
                </c:pt>
                <c:pt idx="202">
                  <c:v>64</c:v>
                </c:pt>
                <c:pt idx="203">
                  <c:v>60</c:v>
                </c:pt>
                <c:pt idx="204">
                  <c:v>62</c:v>
                </c:pt>
                <c:pt idx="205">
                  <c:v>63</c:v>
                </c:pt>
                <c:pt idx="206">
                  <c:v>64</c:v>
                </c:pt>
                <c:pt idx="207">
                  <c:v>66</c:v>
                </c:pt>
                <c:pt idx="208">
                  <c:v>64</c:v>
                </c:pt>
                <c:pt idx="209">
                  <c:v>62</c:v>
                </c:pt>
                <c:pt idx="210">
                  <c:v>64</c:v>
                </c:pt>
                <c:pt idx="211">
                  <c:v>66</c:v>
                </c:pt>
                <c:pt idx="212">
                  <c:v>64</c:v>
                </c:pt>
                <c:pt idx="213">
                  <c:v>64</c:v>
                </c:pt>
                <c:pt idx="214">
                  <c:v>65</c:v>
                </c:pt>
                <c:pt idx="215">
                  <c:v>66</c:v>
                </c:pt>
                <c:pt idx="216">
                  <c:v>68</c:v>
                </c:pt>
                <c:pt idx="217">
                  <c:v>66</c:v>
                </c:pt>
                <c:pt idx="218">
                  <c:v>64</c:v>
                </c:pt>
                <c:pt idx="219">
                  <c:v>66</c:v>
                </c:pt>
                <c:pt idx="220">
                  <c:v>68</c:v>
                </c:pt>
                <c:pt idx="221">
                  <c:v>66</c:v>
                </c:pt>
                <c:pt idx="222">
                  <c:v>66</c:v>
                </c:pt>
                <c:pt idx="223">
                  <c:v>67</c:v>
                </c:pt>
                <c:pt idx="224">
                  <c:v>68</c:v>
                </c:pt>
                <c:pt idx="225">
                  <c:v>70</c:v>
                </c:pt>
                <c:pt idx="226">
                  <c:v>68</c:v>
                </c:pt>
                <c:pt idx="227">
                  <c:v>68</c:v>
                </c:pt>
                <c:pt idx="228">
                  <c:v>69</c:v>
                </c:pt>
                <c:pt idx="229">
                  <c:v>70</c:v>
                </c:pt>
                <c:pt idx="230">
                  <c:v>70</c:v>
                </c:pt>
                <c:pt idx="231">
                  <c:v>68</c:v>
                </c:pt>
                <c:pt idx="232">
                  <c:v>70</c:v>
                </c:pt>
                <c:pt idx="233">
                  <c:v>72</c:v>
                </c:pt>
                <c:pt idx="234">
                  <c:v>70</c:v>
                </c:pt>
                <c:pt idx="235">
                  <c:v>70</c:v>
                </c:pt>
                <c:pt idx="236">
                  <c:v>71</c:v>
                </c:pt>
                <c:pt idx="237">
                  <c:v>72</c:v>
                </c:pt>
                <c:pt idx="238">
                  <c:v>71</c:v>
                </c:pt>
                <c:pt idx="239">
                  <c:v>72</c:v>
                </c:pt>
                <c:pt idx="240">
                  <c:v>70</c:v>
                </c:pt>
                <c:pt idx="241">
                  <c:v>72</c:v>
                </c:pt>
                <c:pt idx="242">
                  <c:v>74</c:v>
                </c:pt>
                <c:pt idx="243">
                  <c:v>72</c:v>
                </c:pt>
                <c:pt idx="244">
                  <c:v>73</c:v>
                </c:pt>
                <c:pt idx="245">
                  <c:v>72</c:v>
                </c:pt>
                <c:pt idx="246">
                  <c:v>73</c:v>
                </c:pt>
                <c:pt idx="247">
                  <c:v>74</c:v>
                </c:pt>
                <c:pt idx="248">
                  <c:v>76</c:v>
                </c:pt>
                <c:pt idx="249">
                  <c:v>74</c:v>
                </c:pt>
                <c:pt idx="250">
                  <c:v>74</c:v>
                </c:pt>
                <c:pt idx="251">
                  <c:v>75</c:v>
                </c:pt>
                <c:pt idx="252">
                  <c:v>76</c:v>
                </c:pt>
                <c:pt idx="253">
                  <c:v>76</c:v>
                </c:pt>
                <c:pt idx="254">
                  <c:v>74</c:v>
                </c:pt>
                <c:pt idx="255">
                  <c:v>75</c:v>
                </c:pt>
                <c:pt idx="256">
                  <c:v>76</c:v>
                </c:pt>
                <c:pt idx="257">
                  <c:v>78</c:v>
                </c:pt>
                <c:pt idx="258">
                  <c:v>76</c:v>
                </c:pt>
                <c:pt idx="259">
                  <c:v>76</c:v>
                </c:pt>
                <c:pt idx="260">
                  <c:v>77</c:v>
                </c:pt>
                <c:pt idx="261">
                  <c:v>78</c:v>
                </c:pt>
                <c:pt idx="262">
                  <c:v>76</c:v>
                </c:pt>
                <c:pt idx="263">
                  <c:v>77</c:v>
                </c:pt>
                <c:pt idx="264">
                  <c:v>78</c:v>
                </c:pt>
                <c:pt idx="265">
                  <c:v>80</c:v>
                </c:pt>
                <c:pt idx="266">
                  <c:v>78</c:v>
                </c:pt>
                <c:pt idx="267">
                  <c:v>78</c:v>
                </c:pt>
                <c:pt idx="268">
                  <c:v>79</c:v>
                </c:pt>
                <c:pt idx="269">
                  <c:v>80</c:v>
                </c:pt>
                <c:pt idx="270">
                  <c:v>80</c:v>
                </c:pt>
                <c:pt idx="271">
                  <c:v>78</c:v>
                </c:pt>
                <c:pt idx="272">
                  <c:v>80</c:v>
                </c:pt>
                <c:pt idx="273">
                  <c:v>80</c:v>
                </c:pt>
                <c:pt idx="274">
                  <c:v>80</c:v>
                </c:pt>
                <c:pt idx="275">
                  <c:v>81</c:v>
                </c:pt>
                <c:pt idx="276">
                  <c:v>82</c:v>
                </c:pt>
                <c:pt idx="277">
                  <c:v>80</c:v>
                </c:pt>
                <c:pt idx="278">
                  <c:v>81</c:v>
                </c:pt>
                <c:pt idx="279">
                  <c:v>82</c:v>
                </c:pt>
                <c:pt idx="280">
                  <c:v>82</c:v>
                </c:pt>
                <c:pt idx="281">
                  <c:v>82</c:v>
                </c:pt>
                <c:pt idx="282">
                  <c:v>83</c:v>
                </c:pt>
              </c:numCache>
            </c:numRef>
          </c:yVal>
        </c:ser>
        <c:axId val="127435520"/>
        <c:axId val="127437824"/>
      </c:scatterChart>
      <c:valAx>
        <c:axId val="127435520"/>
        <c:scaling>
          <c:orientation val="minMax"/>
          <c:max val="160"/>
          <c:min val="0"/>
        </c:scaling>
        <c:axPos val="b"/>
        <c:majorGridlines/>
        <c:title>
          <c:tx>
            <c:rich>
              <a:bodyPr/>
              <a:lstStyle/>
              <a:p>
                <a:pPr>
                  <a:defRPr lang="en-US" b="0" i="1"/>
                </a:pPr>
                <a:r>
                  <a:rPr lang="en-US" b="0" i="1"/>
                  <a:t>        N</a:t>
                </a:r>
                <a:endParaRPr lang="ru-RU" b="0" i="1"/>
              </a:p>
            </c:rich>
          </c:tx>
          <c:layout>
            <c:manualLayout>
              <c:xMode val="edge"/>
              <c:yMode val="edge"/>
              <c:x val="0.87375574532056965"/>
              <c:y val="0.90082456187821858"/>
            </c:manualLayout>
          </c:layout>
          <c:spPr>
            <a:solidFill>
              <a:schemeClr val="bg1"/>
            </a:solidFill>
          </c:spPr>
        </c:title>
        <c:numFmt formatCode="General" sourceLinked="1"/>
        <c:majorTickMark val="in"/>
        <c:tickLblPos val="nextTo"/>
        <c:spPr>
          <a:ln w="12700">
            <a:solidFill>
              <a:schemeClr val="tx1"/>
            </a:solidFill>
          </a:ln>
        </c:spPr>
        <c:txPr>
          <a:bodyPr/>
          <a:lstStyle/>
          <a:p>
            <a:pPr>
              <a:defRPr lang="en-US" sz="1000"/>
            </a:pPr>
            <a:endParaRPr lang="ru-RU"/>
          </a:p>
        </c:txPr>
        <c:crossAx val="127437824"/>
        <c:crosses val="autoZero"/>
        <c:crossBetween val="midCat"/>
        <c:minorUnit val="2"/>
      </c:valAx>
      <c:valAx>
        <c:axId val="127437824"/>
        <c:scaling>
          <c:orientation val="minMax"/>
          <c:max val="110"/>
          <c:min val="0"/>
        </c:scaling>
        <c:axPos val="l"/>
        <c:majorGridlines>
          <c:spPr>
            <a:ln>
              <a:solidFill>
                <a:schemeClr val="bg1">
                  <a:lumMod val="85000"/>
                </a:schemeClr>
              </a:solidFill>
            </a:ln>
          </c:spPr>
        </c:majorGridlines>
        <c:title>
          <c:tx>
            <c:rich>
              <a:bodyPr rot="0" vert="horz"/>
              <a:lstStyle/>
              <a:p>
                <a:pPr>
                  <a:defRPr lang="en-US"/>
                </a:pPr>
                <a:r>
                  <a:rPr lang="en-US" b="0" i="1"/>
                  <a:t>    Z</a:t>
                </a:r>
                <a:endParaRPr lang="ru-RU" b="0" i="1"/>
              </a:p>
            </c:rich>
          </c:tx>
          <c:layout>
            <c:manualLayout>
              <c:xMode val="edge"/>
              <c:yMode val="edge"/>
              <c:x val="5.8823529411764714E-3"/>
              <c:y val="7.0158117652512134E-3"/>
            </c:manualLayout>
          </c:layout>
          <c:spPr>
            <a:solidFill>
              <a:sysClr val="window" lastClr="FFFFFF"/>
            </a:solidFill>
          </c:spPr>
        </c:title>
        <c:numFmt formatCode="General" sourceLinked="1"/>
        <c:majorTickMark val="in"/>
        <c:tickLblPos val="nextTo"/>
        <c:spPr>
          <a:ln w="12700">
            <a:solidFill>
              <a:schemeClr val="tx1"/>
            </a:solidFill>
          </a:ln>
        </c:spPr>
        <c:txPr>
          <a:bodyPr/>
          <a:lstStyle/>
          <a:p>
            <a:pPr>
              <a:defRPr lang="en-US" sz="1000"/>
            </a:pPr>
            <a:endParaRPr lang="ru-RU"/>
          </a:p>
        </c:txPr>
        <c:crossAx val="127435520"/>
        <c:crosses val="autoZero"/>
        <c:crossBetween val="midCat"/>
        <c:majorUnit val="20"/>
        <c:minorUnit val="2"/>
      </c:valAx>
      <c:spPr>
        <a:ln>
          <a:solidFill>
            <a:schemeClr val="tx1">
              <a:lumMod val="75000"/>
              <a:lumOff val="25000"/>
            </a:schemeClr>
          </a:solidFill>
        </a:ln>
      </c:spPr>
    </c:plotArea>
    <c:plotVisOnly val="1"/>
  </c:chart>
  <c:spPr>
    <a:ln>
      <a:noFill/>
    </a:ln>
  </c:spPr>
  <c:txPr>
    <a:bodyPr/>
    <a:lstStyle/>
    <a:p>
      <a:pPr>
        <a:defRPr sz="1100">
          <a:latin typeface="Times New Roman" pitchFamily="18" charset="0"/>
          <a:cs typeface="Times New Roman" pitchFamily="18" charset="0"/>
        </a:defRPr>
      </a:pPr>
      <a:endParaRPr lang="ru-RU"/>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0132723112128172"/>
          <c:y val="4.1105354058721927E-2"/>
          <c:w val="0.86013448846598661"/>
          <c:h val="0.78029761904761907"/>
        </c:manualLayout>
      </c:layout>
      <c:scatterChart>
        <c:scatterStyle val="lineMarker"/>
        <c:ser>
          <c:idx val="0"/>
          <c:order val="0"/>
          <c:tx>
            <c:strRef>
              <c:f>Лист1!$B$1</c:f>
              <c:strCache>
                <c:ptCount val="1"/>
                <c:pt idx="0">
                  <c:v>I(1)</c:v>
                </c:pt>
              </c:strCache>
            </c:strRef>
          </c:tx>
          <c:spPr>
            <a:ln w="28575">
              <a:solidFill>
                <a:schemeClr val="tx1">
                  <a:lumMod val="75000"/>
                  <a:lumOff val="25000"/>
                </a:schemeClr>
              </a:solidFill>
            </a:ln>
          </c:spPr>
          <c:marker>
            <c:symbol val="circle"/>
            <c:size val="7"/>
            <c:spPr>
              <a:solidFill>
                <a:schemeClr val="bg1">
                  <a:lumMod val="50000"/>
                </a:schemeClr>
              </a:solidFill>
              <a:ln>
                <a:solidFill>
                  <a:schemeClr val="tx1"/>
                </a:solidFill>
              </a:ln>
            </c:spPr>
          </c:marker>
          <c:xVal>
            <c:numRef>
              <c:f>Лист1!$A$2:$A$9</c:f>
              <c:numCache>
                <c:formatCode>General</c:formatCode>
                <c:ptCount val="8"/>
                <c:pt idx="0">
                  <c:v>1</c:v>
                </c:pt>
                <c:pt idx="1">
                  <c:v>2</c:v>
                </c:pt>
                <c:pt idx="2">
                  <c:v>3</c:v>
                </c:pt>
                <c:pt idx="3">
                  <c:v>4</c:v>
                </c:pt>
                <c:pt idx="4">
                  <c:v>5</c:v>
                </c:pt>
                <c:pt idx="5">
                  <c:v>6</c:v>
                </c:pt>
                <c:pt idx="6">
                  <c:v>7</c:v>
                </c:pt>
                <c:pt idx="7">
                  <c:v>8</c:v>
                </c:pt>
              </c:numCache>
            </c:numRef>
          </c:xVal>
          <c:yVal>
            <c:numRef>
              <c:f>Лист1!$B$2:$B$9</c:f>
              <c:numCache>
                <c:formatCode>General</c:formatCode>
                <c:ptCount val="8"/>
                <c:pt idx="0">
                  <c:v>5.37</c:v>
                </c:pt>
                <c:pt idx="1">
                  <c:v>9.5</c:v>
                </c:pt>
                <c:pt idx="2">
                  <c:v>8.33</c:v>
                </c:pt>
                <c:pt idx="3">
                  <c:v>11.22</c:v>
                </c:pt>
                <c:pt idx="4">
                  <c:v>14.48</c:v>
                </c:pt>
                <c:pt idx="5">
                  <c:v>13.56</c:v>
                </c:pt>
                <c:pt idx="6">
                  <c:v>18.600000000000001</c:v>
                </c:pt>
                <c:pt idx="7">
                  <c:v>21.47</c:v>
                </c:pt>
              </c:numCache>
            </c:numRef>
          </c:yVal>
          <c:smooth val="1"/>
        </c:ser>
        <c:ser>
          <c:idx val="1"/>
          <c:order val="1"/>
          <c:tx>
            <c:strRef>
              <c:f>Лист1!$C$1</c:f>
              <c:strCache>
                <c:ptCount val="1"/>
                <c:pt idx="0">
                  <c:v>I(2)</c:v>
                </c:pt>
              </c:strCache>
            </c:strRef>
          </c:tx>
          <c:spPr>
            <a:ln w="28575">
              <a:solidFill>
                <a:schemeClr val="tx1">
                  <a:lumMod val="85000"/>
                  <a:lumOff val="15000"/>
                </a:schemeClr>
              </a:solidFill>
              <a:prstDash val="dash"/>
            </a:ln>
          </c:spPr>
          <c:marker>
            <c:symbol val="diamond"/>
            <c:size val="7"/>
            <c:spPr>
              <a:solidFill>
                <a:schemeClr val="bg1">
                  <a:lumMod val="65000"/>
                </a:schemeClr>
              </a:solidFill>
              <a:ln>
                <a:solidFill>
                  <a:sysClr val="windowText" lastClr="000000">
                    <a:lumMod val="75000"/>
                    <a:lumOff val="25000"/>
                  </a:sysClr>
                </a:solidFill>
              </a:ln>
            </c:spPr>
          </c:marker>
          <c:xVal>
            <c:numRef>
              <c:f>Лист1!$A$2:$A$9</c:f>
              <c:numCache>
                <c:formatCode>General</c:formatCode>
                <c:ptCount val="8"/>
                <c:pt idx="0">
                  <c:v>1</c:v>
                </c:pt>
                <c:pt idx="1">
                  <c:v>2</c:v>
                </c:pt>
                <c:pt idx="2">
                  <c:v>3</c:v>
                </c:pt>
                <c:pt idx="3">
                  <c:v>4</c:v>
                </c:pt>
                <c:pt idx="4">
                  <c:v>5</c:v>
                </c:pt>
                <c:pt idx="5">
                  <c:v>6</c:v>
                </c:pt>
                <c:pt idx="6">
                  <c:v>7</c:v>
                </c:pt>
                <c:pt idx="7">
                  <c:v>8</c:v>
                </c:pt>
              </c:numCache>
            </c:numRef>
          </c:xVal>
          <c:yVal>
            <c:numRef>
              <c:f>Лист1!$C$2:$C$9</c:f>
              <c:numCache>
                <c:formatCode>General</c:formatCode>
                <c:ptCount val="8"/>
                <c:pt idx="0">
                  <c:v>5.1199999999999966</c:v>
                </c:pt>
                <c:pt idx="1">
                  <c:v>7.6099999999999985</c:v>
                </c:pt>
                <c:pt idx="2">
                  <c:v>5.95</c:v>
                </c:pt>
                <c:pt idx="3">
                  <c:v>8.120000000000001</c:v>
                </c:pt>
                <c:pt idx="4">
                  <c:v>10.3</c:v>
                </c:pt>
                <c:pt idx="5">
                  <c:v>10.31</c:v>
                </c:pt>
                <c:pt idx="6">
                  <c:v>12.96</c:v>
                </c:pt>
                <c:pt idx="7">
                  <c:v>15.68</c:v>
                </c:pt>
              </c:numCache>
            </c:numRef>
          </c:yVal>
        </c:ser>
        <c:axId val="127458304"/>
        <c:axId val="127632896"/>
      </c:scatterChart>
      <c:valAx>
        <c:axId val="127458304"/>
        <c:scaling>
          <c:orientation val="minMax"/>
          <c:min val="1"/>
        </c:scaling>
        <c:axPos val="b"/>
        <c:majorGridlines/>
        <c:minorGridlines/>
        <c:title>
          <c:tx>
            <c:rich>
              <a:bodyPr/>
              <a:lstStyle/>
              <a:p>
                <a:pPr algn="r">
                  <a:defRPr lang="ru-RU" b="0"/>
                </a:pPr>
                <a:r>
                  <a:rPr lang="ru-RU" sz="1050" b="0" baseline="0"/>
                  <a:t>Группа</a:t>
                </a:r>
                <a:endParaRPr lang="en-US" sz="1050" b="0" baseline="0"/>
              </a:p>
              <a:p>
                <a:pPr algn="r">
                  <a:defRPr lang="ru-RU" b="0"/>
                </a:pPr>
                <a:r>
                  <a:rPr lang="ru-RU" sz="1050" b="0" baseline="0"/>
                  <a:t>элемента</a:t>
                </a:r>
                <a:endParaRPr lang="ru-RU" sz="1050" b="0"/>
              </a:p>
            </c:rich>
          </c:tx>
          <c:layout>
            <c:manualLayout>
              <c:xMode val="edge"/>
              <c:yMode val="edge"/>
              <c:x val="0.83294399545703224"/>
              <c:y val="0.83571428571428552"/>
            </c:manualLayout>
          </c:layout>
          <c:spPr>
            <a:solidFill>
              <a:schemeClr val="bg1"/>
            </a:solidFill>
          </c:spPr>
        </c:title>
        <c:numFmt formatCode="General" sourceLinked="1"/>
        <c:majorTickMark val="in"/>
        <c:tickLblPos val="nextTo"/>
        <c:txPr>
          <a:bodyPr/>
          <a:lstStyle/>
          <a:p>
            <a:pPr>
              <a:defRPr lang="ru-RU"/>
            </a:pPr>
            <a:endParaRPr lang="ru-RU"/>
          </a:p>
        </c:txPr>
        <c:crossAx val="127632896"/>
        <c:crosses val="autoZero"/>
        <c:crossBetween val="midCat"/>
        <c:majorUnit val="1"/>
        <c:minorUnit val="1"/>
      </c:valAx>
      <c:valAx>
        <c:axId val="127632896"/>
        <c:scaling>
          <c:orientation val="minMax"/>
        </c:scaling>
        <c:axPos val="l"/>
        <c:majorGridlines/>
        <c:minorGridlines/>
        <c:title>
          <c:tx>
            <c:rich>
              <a:bodyPr rot="0" vert="horz"/>
              <a:lstStyle/>
              <a:p>
                <a:pPr>
                  <a:defRPr lang="ru-RU" b="0"/>
                </a:pPr>
                <a:r>
                  <a:rPr lang="en-US" b="0" i="1"/>
                  <a:t>I</a:t>
                </a:r>
                <a:r>
                  <a:rPr lang="en-US" b="0"/>
                  <a:t>,</a:t>
                </a:r>
                <a:r>
                  <a:rPr lang="en-US" b="0" baseline="0"/>
                  <a:t> </a:t>
                </a:r>
                <a:r>
                  <a:rPr lang="ru-RU" b="0" baseline="0"/>
                  <a:t>эВ</a:t>
                </a:r>
                <a:endParaRPr lang="ru-RU" b="0"/>
              </a:p>
            </c:rich>
          </c:tx>
          <c:layout>
            <c:manualLayout>
              <c:xMode val="edge"/>
              <c:yMode val="edge"/>
              <c:x val="0"/>
              <c:y val="7.9273251465328733E-3"/>
            </c:manualLayout>
          </c:layout>
          <c:spPr>
            <a:solidFill>
              <a:sysClr val="window" lastClr="FFFFFF"/>
            </a:solidFill>
          </c:spPr>
        </c:title>
        <c:numFmt formatCode="General" sourceLinked="1"/>
        <c:majorTickMark val="in"/>
        <c:tickLblPos val="nextTo"/>
        <c:txPr>
          <a:bodyPr/>
          <a:lstStyle/>
          <a:p>
            <a:pPr>
              <a:defRPr lang="ru-RU"/>
            </a:pPr>
            <a:endParaRPr lang="ru-RU"/>
          </a:p>
        </c:txPr>
        <c:crossAx val="127458304"/>
        <c:crosses val="autoZero"/>
        <c:crossBetween val="midCat"/>
      </c:valAx>
    </c:plotArea>
    <c:plotVisOnly val="1"/>
  </c:chart>
  <c:txPr>
    <a:bodyPr/>
    <a:lstStyle/>
    <a:p>
      <a:pPr>
        <a:defRPr sz="1200">
          <a:latin typeface="Times New Roman" pitchFamily="18" charset="0"/>
          <a:cs typeface="Times New Roman" pitchFamily="18" charset="0"/>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0934966462525518"/>
          <c:y val="5.5092592592592804E-2"/>
          <c:w val="0.80999189916075365"/>
          <c:h val="0.89490740740740771"/>
        </c:manualLayout>
      </c:layout>
      <c:scatterChart>
        <c:scatterStyle val="lineMarker"/>
        <c:ser>
          <c:idx val="0"/>
          <c:order val="0"/>
          <c:spPr>
            <a:ln w="28575">
              <a:noFill/>
            </a:ln>
          </c:spPr>
          <c:marker>
            <c:spPr>
              <a:solidFill>
                <a:schemeClr val="bg1">
                  <a:lumMod val="50000"/>
                </a:schemeClr>
              </a:solidFill>
              <a:ln>
                <a:solidFill>
                  <a:schemeClr val="tx1"/>
                </a:solidFill>
              </a:ln>
            </c:spPr>
          </c:marker>
          <c:trendline>
            <c:trendlineType val="linear"/>
            <c:dispEq val="1"/>
            <c:trendlineLbl>
              <c:layout>
                <c:manualLayout>
                  <c:x val="-0.25931457995231688"/>
                  <c:y val="-0.27974674594247251"/>
                </c:manualLayout>
              </c:layout>
              <c:tx>
                <c:rich>
                  <a:bodyPr/>
                  <a:lstStyle/>
                  <a:p>
                    <a:pPr>
                      <a:defRPr lang="en-US"/>
                    </a:pPr>
                    <a:r>
                      <a:rPr lang="en-US" baseline="0"/>
                      <a:t>ln</a:t>
                    </a:r>
                    <a:r>
                      <a:rPr lang="en-US" i="1" baseline="0"/>
                      <a:t>k</a:t>
                    </a:r>
                    <a:r>
                      <a:rPr lang="en-US" baseline="0"/>
                      <a:t>= -22883(1/</a:t>
                    </a:r>
                    <a:r>
                      <a:rPr lang="en-US" i="1" baseline="0"/>
                      <a:t>T</a:t>
                    </a:r>
                    <a:r>
                      <a:rPr lang="en-US" baseline="0"/>
                      <a:t>) + 26.70</a:t>
                    </a:r>
                    <a:endParaRPr lang="en-US"/>
                  </a:p>
                </c:rich>
              </c:tx>
              <c:numFmt formatCode="General" sourceLinked="0"/>
              <c:spPr>
                <a:solidFill>
                  <a:schemeClr val="bg1"/>
                </a:solidFill>
              </c:spPr>
            </c:trendlineLbl>
          </c:trendline>
          <c:xVal>
            <c:numRef>
              <c:f>Лист1!$G$1:$G$4</c:f>
              <c:numCache>
                <c:formatCode>General</c:formatCode>
                <c:ptCount val="4"/>
                <c:pt idx="0">
                  <c:v>1.788910000000009E-3</c:v>
                </c:pt>
                <c:pt idx="1">
                  <c:v>1.5900000000000102E-3</c:v>
                </c:pt>
                <c:pt idx="2">
                  <c:v>1.4300000000000061E-3</c:v>
                </c:pt>
                <c:pt idx="3">
                  <c:v>1.2800000000000077E-3</c:v>
                </c:pt>
              </c:numCache>
            </c:numRef>
          </c:xVal>
          <c:yVal>
            <c:numRef>
              <c:f>Лист1!$H$1:$H$4</c:f>
              <c:numCache>
                <c:formatCode>General</c:formatCode>
                <c:ptCount val="4"/>
                <c:pt idx="0">
                  <c:v>-14.2</c:v>
                </c:pt>
                <c:pt idx="1">
                  <c:v>-9.7100000000000009</c:v>
                </c:pt>
                <c:pt idx="2">
                  <c:v>-6.07</c:v>
                </c:pt>
                <c:pt idx="3">
                  <c:v>-2.54</c:v>
                </c:pt>
              </c:numCache>
            </c:numRef>
          </c:yVal>
        </c:ser>
        <c:axId val="133433600"/>
        <c:axId val="127897984"/>
      </c:scatterChart>
      <c:valAx>
        <c:axId val="133433600"/>
        <c:scaling>
          <c:orientation val="minMax"/>
          <c:min val="1.0000000000000041E-3"/>
        </c:scaling>
        <c:axPos val="b"/>
        <c:title>
          <c:tx>
            <c:rich>
              <a:bodyPr/>
              <a:lstStyle/>
              <a:p>
                <a:pPr>
                  <a:defRPr lang="en-US"/>
                </a:pPr>
                <a:r>
                  <a:rPr lang="en-US"/>
                  <a:t>  1/</a:t>
                </a:r>
                <a:r>
                  <a:rPr lang="en-US" i="1"/>
                  <a:t>T</a:t>
                </a:r>
                <a:endParaRPr lang="ru-RU" i="1"/>
              </a:p>
            </c:rich>
          </c:tx>
          <c:layout>
            <c:manualLayout>
              <c:xMode val="edge"/>
              <c:yMode val="edge"/>
              <c:x val="0.88405702149826659"/>
              <c:y val="7.8817290695805994E-2"/>
            </c:manualLayout>
          </c:layout>
          <c:spPr>
            <a:solidFill>
              <a:schemeClr val="bg1"/>
            </a:solidFill>
          </c:spPr>
        </c:title>
        <c:numFmt formatCode="General" sourceLinked="1"/>
        <c:tickLblPos val="nextTo"/>
        <c:spPr>
          <a:ln w="15875">
            <a:solidFill>
              <a:schemeClr val="tx1"/>
            </a:solidFill>
          </a:ln>
        </c:spPr>
        <c:txPr>
          <a:bodyPr/>
          <a:lstStyle/>
          <a:p>
            <a:pPr>
              <a:defRPr lang="en-US"/>
            </a:pPr>
            <a:endParaRPr lang="ru-RU"/>
          </a:p>
        </c:txPr>
        <c:crossAx val="127897984"/>
        <c:crosses val="autoZero"/>
        <c:crossBetween val="midCat"/>
      </c:valAx>
      <c:valAx>
        <c:axId val="127897984"/>
        <c:scaling>
          <c:orientation val="minMax"/>
          <c:max val="-2"/>
        </c:scaling>
        <c:axPos val="l"/>
        <c:majorGridlines/>
        <c:title>
          <c:tx>
            <c:rich>
              <a:bodyPr rot="0" vert="horz"/>
              <a:lstStyle/>
              <a:p>
                <a:pPr>
                  <a:defRPr lang="en-US"/>
                </a:pPr>
                <a:r>
                  <a:rPr lang="en-US"/>
                  <a:t>ln</a:t>
                </a:r>
                <a:r>
                  <a:rPr lang="en-US" i="1"/>
                  <a:t>k</a:t>
                </a:r>
                <a:endParaRPr lang="ru-RU" i="1"/>
              </a:p>
            </c:rich>
          </c:tx>
          <c:layout>
            <c:manualLayout>
              <c:xMode val="edge"/>
              <c:yMode val="edge"/>
              <c:x val="3.8312396064995695E-2"/>
              <c:y val="5.2013498312711206E-3"/>
            </c:manualLayout>
          </c:layout>
          <c:spPr>
            <a:solidFill>
              <a:sysClr val="window" lastClr="FFFFFF"/>
            </a:solidFill>
          </c:spPr>
        </c:title>
        <c:numFmt formatCode="General" sourceLinked="1"/>
        <c:majorTickMark val="in"/>
        <c:tickLblPos val="nextTo"/>
        <c:spPr>
          <a:ln w="15875">
            <a:solidFill>
              <a:sysClr val="windowText" lastClr="000000"/>
            </a:solidFill>
          </a:ln>
        </c:spPr>
        <c:txPr>
          <a:bodyPr/>
          <a:lstStyle/>
          <a:p>
            <a:pPr>
              <a:defRPr lang="en-US"/>
            </a:pPr>
            <a:endParaRPr lang="ru-RU"/>
          </a:p>
        </c:txPr>
        <c:crossAx val="133433600"/>
        <c:crosses val="autoZero"/>
        <c:crossBetween val="midCat"/>
      </c:valAx>
      <c:spPr>
        <a:ln>
          <a:solidFill>
            <a:schemeClr val="tx1">
              <a:lumMod val="85000"/>
              <a:lumOff val="15000"/>
            </a:schemeClr>
          </a:solidFill>
        </a:ln>
      </c:spPr>
    </c:plotArea>
    <c:plotVisOnly val="1"/>
  </c:chart>
  <c:txPr>
    <a:bodyPr/>
    <a:lstStyle/>
    <a:p>
      <a:pPr>
        <a:defRPr sz="1200">
          <a:latin typeface="Times New Roman" pitchFamily="18" charset="0"/>
          <a:cs typeface="Times New Roman" pitchFamily="18" charset="0"/>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l">
              <a:defRPr sz="1000"/>
            </a:pPr>
            <a:r>
              <a:rPr lang="ru-RU" sz="1000"/>
              <a:t>Титрование</a:t>
            </a:r>
            <a:r>
              <a:rPr lang="ru-RU" sz="1000" baseline="0"/>
              <a:t> слабой</a:t>
            </a:r>
          </a:p>
          <a:p>
            <a:pPr algn="l">
              <a:defRPr sz="1000"/>
            </a:pPr>
            <a:r>
              <a:rPr lang="ru-RU" sz="1000" baseline="0"/>
              <a:t>кислоты щелочью</a:t>
            </a:r>
            <a:endParaRPr lang="ru-RU" sz="1000"/>
          </a:p>
        </c:rich>
      </c:tx>
      <c:layout>
        <c:manualLayout>
          <c:xMode val="edge"/>
          <c:yMode val="edge"/>
          <c:x val="0.14781083780456691"/>
          <c:y val="4.4772613540039903E-4"/>
        </c:manualLayout>
      </c:layout>
      <c:overlay val="1"/>
      <c:spPr>
        <a:solidFill>
          <a:sysClr val="window" lastClr="FFFFFF"/>
        </a:solidFill>
      </c:spPr>
    </c:title>
    <c:plotArea>
      <c:layout>
        <c:manualLayout>
          <c:layoutTarget val="inner"/>
          <c:xMode val="edge"/>
          <c:yMode val="edge"/>
          <c:x val="0.10325581395348862"/>
          <c:y val="3.1205673758865599E-2"/>
          <c:w val="0.84161929371231692"/>
          <c:h val="0.89370212765957935"/>
        </c:manualLayout>
      </c:layout>
      <c:scatterChart>
        <c:scatterStyle val="lineMarker"/>
        <c:ser>
          <c:idx val="0"/>
          <c:order val="0"/>
          <c:tx>
            <c:strRef>
              <c:f>Лист1!$B$1</c:f>
              <c:strCache>
                <c:ptCount val="1"/>
                <c:pt idx="0">
                  <c:v>рН</c:v>
                </c:pt>
              </c:strCache>
            </c:strRef>
          </c:tx>
          <c:spPr>
            <a:ln w="28575">
              <a:solidFill>
                <a:schemeClr val="tx1">
                  <a:lumMod val="65000"/>
                  <a:lumOff val="35000"/>
                </a:schemeClr>
              </a:solidFill>
            </a:ln>
          </c:spPr>
          <c:marker>
            <c:symbol val="diamond"/>
            <c:size val="9"/>
            <c:spPr>
              <a:solidFill>
                <a:schemeClr val="bg1">
                  <a:lumMod val="50000"/>
                </a:schemeClr>
              </a:solidFill>
              <a:ln>
                <a:solidFill>
                  <a:schemeClr val="tx1"/>
                </a:solidFill>
              </a:ln>
            </c:spPr>
          </c:marker>
          <c:dPt>
            <c:idx val="5"/>
            <c:marker>
              <c:spPr>
                <a:solidFill>
                  <a:schemeClr val="bg1"/>
                </a:solidFill>
                <a:ln>
                  <a:solidFill>
                    <a:schemeClr val="tx1"/>
                  </a:solidFill>
                </a:ln>
              </c:spPr>
            </c:marker>
          </c:dPt>
          <c:dPt>
            <c:idx val="11"/>
            <c:marker>
              <c:spPr>
                <a:solidFill>
                  <a:schemeClr val="bg1"/>
                </a:solidFill>
                <a:ln>
                  <a:solidFill>
                    <a:schemeClr val="tx1"/>
                  </a:solidFill>
                </a:ln>
              </c:spPr>
            </c:marker>
          </c:dPt>
          <c:dLbls>
            <c:dLbl>
              <c:idx val="5"/>
              <c:layout>
                <c:manualLayout>
                  <c:x val="-1.7699115044247787E-2"/>
                  <c:y val="6.2334017586323572E-2"/>
                </c:manualLayout>
              </c:layout>
              <c:spPr>
                <a:solidFill>
                  <a:schemeClr val="bg1"/>
                </a:solidFill>
              </c:spPr>
              <c:txPr>
                <a:bodyPr/>
                <a:lstStyle/>
                <a:p>
                  <a:pPr>
                    <a:defRPr b="1"/>
                  </a:pPr>
                  <a:endParaRPr lang="ru-RU"/>
                </a:p>
              </c:txPr>
              <c:showVal val="1"/>
            </c:dLbl>
            <c:dLbl>
              <c:idx val="11"/>
              <c:spPr>
                <a:solidFill>
                  <a:schemeClr val="bg1"/>
                </a:solidFill>
              </c:spPr>
              <c:txPr>
                <a:bodyPr/>
                <a:lstStyle/>
                <a:p>
                  <a:pPr>
                    <a:defRPr b="1"/>
                  </a:pPr>
                  <a:endParaRPr lang="ru-RU"/>
                </a:p>
              </c:txPr>
              <c:showVal val="1"/>
            </c:dLbl>
            <c:delete val="1"/>
          </c:dLbls>
          <c:xVal>
            <c:numRef>
              <c:f>Лист1!$A$2:$A$19</c:f>
              <c:numCache>
                <c:formatCode>General</c:formatCode>
                <c:ptCount val="18"/>
                <c:pt idx="0">
                  <c:v>0</c:v>
                </c:pt>
                <c:pt idx="1">
                  <c:v>1</c:v>
                </c:pt>
                <c:pt idx="2">
                  <c:v>2</c:v>
                </c:pt>
                <c:pt idx="3">
                  <c:v>3</c:v>
                </c:pt>
                <c:pt idx="4">
                  <c:v>4</c:v>
                </c:pt>
                <c:pt idx="5">
                  <c:v>5</c:v>
                </c:pt>
                <c:pt idx="6">
                  <c:v>6</c:v>
                </c:pt>
                <c:pt idx="7">
                  <c:v>7</c:v>
                </c:pt>
                <c:pt idx="8">
                  <c:v>8</c:v>
                </c:pt>
                <c:pt idx="9">
                  <c:v>9</c:v>
                </c:pt>
                <c:pt idx="10">
                  <c:v>9.5</c:v>
                </c:pt>
                <c:pt idx="11">
                  <c:v>10</c:v>
                </c:pt>
                <c:pt idx="12">
                  <c:v>10.5</c:v>
                </c:pt>
                <c:pt idx="13">
                  <c:v>11</c:v>
                </c:pt>
                <c:pt idx="14">
                  <c:v>12</c:v>
                </c:pt>
                <c:pt idx="15">
                  <c:v>13</c:v>
                </c:pt>
                <c:pt idx="16">
                  <c:v>14</c:v>
                </c:pt>
                <c:pt idx="17">
                  <c:v>15</c:v>
                </c:pt>
              </c:numCache>
            </c:numRef>
          </c:xVal>
          <c:yVal>
            <c:numRef>
              <c:f>Лист1!$B$2:$B$19</c:f>
              <c:numCache>
                <c:formatCode>0.000</c:formatCode>
                <c:ptCount val="18"/>
                <c:pt idx="0" formatCode="General">
                  <c:v>2.8659999999999997</c:v>
                </c:pt>
                <c:pt idx="1">
                  <c:v>3.7787574905606749</c:v>
                </c:pt>
                <c:pt idx="2">
                  <c:v>4.1309400086720371</c:v>
                </c:pt>
                <c:pt idx="3">
                  <c:v>4.3650232147053956</c:v>
                </c:pt>
                <c:pt idx="4">
                  <c:v>4.5569087409443183</c:v>
                </c:pt>
                <c:pt idx="5">
                  <c:v>4.7329999999999997</c:v>
                </c:pt>
                <c:pt idx="6">
                  <c:v>4.909091259055681</c:v>
                </c:pt>
                <c:pt idx="7">
                  <c:v>5.1009767852945984</c:v>
                </c:pt>
                <c:pt idx="8">
                  <c:v>5.3350599913279622</c:v>
                </c:pt>
                <c:pt idx="9">
                  <c:v>5.6872425094393284</c:v>
                </c:pt>
                <c:pt idx="10">
                  <c:v>6.0117536009528534</c:v>
                </c:pt>
                <c:pt idx="11">
                  <c:v>8.7160000000000011</c:v>
                </c:pt>
                <c:pt idx="12">
                  <c:v>11.39</c:v>
                </c:pt>
                <c:pt idx="13" formatCode="0.00">
                  <c:v>11.67778070526608</c:v>
                </c:pt>
                <c:pt idx="14" formatCode="0.00">
                  <c:v>11.958607314841776</c:v>
                </c:pt>
                <c:pt idx="15" formatCode="0.00">
                  <c:v>12.11539341870207</c:v>
                </c:pt>
                <c:pt idx="16" formatCode="0.00">
                  <c:v>12.221848749616298</c:v>
                </c:pt>
                <c:pt idx="17" formatCode="0.00">
                  <c:v>12.301029995664004</c:v>
                </c:pt>
              </c:numCache>
            </c:numRef>
          </c:yVal>
          <c:smooth val="1"/>
        </c:ser>
        <c:axId val="133330048"/>
        <c:axId val="133331968"/>
      </c:scatterChart>
      <c:valAx>
        <c:axId val="133330048"/>
        <c:scaling>
          <c:orientation val="minMax"/>
          <c:max val="16"/>
        </c:scaling>
        <c:axPos val="b"/>
        <c:majorGridlines/>
        <c:minorGridlines/>
        <c:title>
          <c:tx>
            <c:rich>
              <a:bodyPr/>
              <a:lstStyle/>
              <a:p>
                <a:pPr>
                  <a:defRPr/>
                </a:pPr>
                <a:r>
                  <a:rPr lang="ru-RU"/>
                  <a:t>рН</a:t>
                </a:r>
              </a:p>
            </c:rich>
          </c:tx>
          <c:layout>
            <c:manualLayout>
              <c:xMode val="edge"/>
              <c:yMode val="edge"/>
              <c:x val="1.1851851851851863E-2"/>
              <c:y val="8.5106382978724342E-3"/>
            </c:manualLayout>
          </c:layout>
          <c:spPr>
            <a:solidFill>
              <a:schemeClr val="bg1"/>
            </a:solidFill>
          </c:spPr>
        </c:title>
        <c:numFmt formatCode="General" sourceLinked="1"/>
        <c:majorTickMark val="in"/>
        <c:tickLblPos val="nextTo"/>
        <c:crossAx val="133331968"/>
        <c:crosses val="autoZero"/>
        <c:crossBetween val="midCat"/>
        <c:majorUnit val="2"/>
        <c:minorUnit val="1"/>
      </c:valAx>
      <c:valAx>
        <c:axId val="133331968"/>
        <c:scaling>
          <c:orientation val="minMax"/>
        </c:scaling>
        <c:axPos val="l"/>
        <c:majorGridlines/>
        <c:minorGridlines/>
        <c:title>
          <c:tx>
            <c:rich>
              <a:bodyPr rot="0" vert="horz"/>
              <a:lstStyle/>
              <a:p>
                <a:pPr>
                  <a:defRPr/>
                </a:pPr>
                <a:r>
                  <a:rPr lang="en-US" i="1"/>
                  <a:t>V</a:t>
                </a:r>
                <a:r>
                  <a:rPr lang="en-US" baseline="-25000"/>
                  <a:t>NaOH</a:t>
                </a:r>
                <a:endParaRPr lang="ru-RU"/>
              </a:p>
            </c:rich>
          </c:tx>
          <c:layout>
            <c:manualLayout>
              <c:xMode val="edge"/>
              <c:yMode val="edge"/>
              <c:x val="0.81598820058997468"/>
              <c:y val="0.90920881971465628"/>
            </c:manualLayout>
          </c:layout>
          <c:spPr>
            <a:solidFill>
              <a:sysClr val="window" lastClr="FFFFFF"/>
            </a:solidFill>
          </c:spPr>
        </c:title>
        <c:numFmt formatCode="General" sourceLinked="1"/>
        <c:majorTickMark val="in"/>
        <c:tickLblPos val="nextTo"/>
        <c:crossAx val="133330048"/>
        <c:crosses val="autoZero"/>
        <c:crossBetween val="midCat"/>
        <c:minorUnit val="0.5"/>
      </c:valAx>
    </c:plotArea>
    <c:plotVisOnly val="1"/>
  </c:chart>
  <c:txPr>
    <a:bodyPr/>
    <a:lstStyle/>
    <a:p>
      <a:pPr>
        <a:defRPr>
          <a:latin typeface="Times New Roman" pitchFamily="18" charset="0"/>
          <a:cs typeface="Times New Roman" pitchFamily="18" charset="0"/>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r">
              <a:defRPr sz="1000"/>
            </a:pPr>
            <a:r>
              <a:rPr lang="ru-RU" sz="1000"/>
              <a:t>Титрование слабого основания сильной кислотой</a:t>
            </a:r>
            <a:endParaRPr lang="en-US" sz="1000"/>
          </a:p>
        </c:rich>
      </c:tx>
      <c:layout>
        <c:manualLayout>
          <c:xMode val="edge"/>
          <c:yMode val="edge"/>
          <c:x val="0.43522218418350084"/>
          <c:y val="2.2594646486310153E-3"/>
        </c:manualLayout>
      </c:layout>
      <c:overlay val="1"/>
      <c:spPr>
        <a:solidFill>
          <a:sysClr val="window" lastClr="FFFFFF"/>
        </a:solidFill>
      </c:spPr>
    </c:title>
    <c:plotArea>
      <c:layout>
        <c:manualLayout>
          <c:layoutTarget val="inner"/>
          <c:xMode val="edge"/>
          <c:yMode val="edge"/>
          <c:x val="0.15413580246913586"/>
          <c:y val="3.6559139784946251E-2"/>
          <c:w val="0.77796296296296275"/>
          <c:h val="0.87124423963134134"/>
        </c:manualLayout>
      </c:layout>
      <c:scatterChart>
        <c:scatterStyle val="lineMarker"/>
        <c:ser>
          <c:idx val="0"/>
          <c:order val="0"/>
          <c:tx>
            <c:strRef>
              <c:f>[титрование.xlsx]Лист1!$M$1</c:f>
              <c:strCache>
                <c:ptCount val="1"/>
                <c:pt idx="0">
                  <c:v>pH</c:v>
                </c:pt>
              </c:strCache>
            </c:strRef>
          </c:tx>
          <c:spPr>
            <a:ln w="28575">
              <a:solidFill>
                <a:schemeClr val="bg1">
                  <a:lumMod val="50000"/>
                </a:schemeClr>
              </a:solidFill>
            </a:ln>
          </c:spPr>
          <c:marker>
            <c:symbol val="circle"/>
            <c:size val="7"/>
            <c:spPr>
              <a:solidFill>
                <a:schemeClr val="bg1">
                  <a:lumMod val="65000"/>
                </a:schemeClr>
              </a:solidFill>
              <a:ln>
                <a:solidFill>
                  <a:schemeClr val="tx1"/>
                </a:solidFill>
              </a:ln>
            </c:spPr>
          </c:marker>
          <c:dPt>
            <c:idx val="5"/>
            <c:marker>
              <c:spPr>
                <a:solidFill>
                  <a:schemeClr val="bg1"/>
                </a:solidFill>
                <a:ln>
                  <a:solidFill>
                    <a:schemeClr val="tx1"/>
                  </a:solidFill>
                </a:ln>
              </c:spPr>
            </c:marker>
          </c:dPt>
          <c:dPt>
            <c:idx val="11"/>
            <c:marker>
              <c:spPr>
                <a:solidFill>
                  <a:schemeClr val="bg1"/>
                </a:solidFill>
                <a:ln>
                  <a:solidFill>
                    <a:schemeClr val="tx1"/>
                  </a:solidFill>
                </a:ln>
              </c:spPr>
            </c:marker>
          </c:dPt>
          <c:dLbls>
            <c:dLbl>
              <c:idx val="5"/>
              <c:layout>
                <c:manualLayout>
                  <c:x val="-7.7437863745292712E-2"/>
                  <c:y val="9.277571821032099E-2"/>
                </c:manualLayout>
              </c:layout>
              <c:spPr>
                <a:solidFill>
                  <a:sysClr val="window" lastClr="FFFFFF"/>
                </a:solidFill>
              </c:spPr>
              <c:txPr>
                <a:bodyPr/>
                <a:lstStyle/>
                <a:p>
                  <a:pPr>
                    <a:defRPr sz="1100" b="1"/>
                  </a:pPr>
                  <a:endParaRPr lang="ru-RU"/>
                </a:p>
              </c:txPr>
              <c:showVal val="1"/>
            </c:dLbl>
            <c:dLbl>
              <c:idx val="11"/>
              <c:spPr>
                <a:solidFill>
                  <a:sysClr val="window" lastClr="FFFFFF"/>
                </a:solidFill>
              </c:spPr>
              <c:txPr>
                <a:bodyPr/>
                <a:lstStyle/>
                <a:p>
                  <a:pPr>
                    <a:defRPr sz="1100" b="1"/>
                  </a:pPr>
                  <a:endParaRPr lang="ru-RU"/>
                </a:p>
              </c:txPr>
              <c:showVal val="1"/>
            </c:dLbl>
            <c:delete val="1"/>
          </c:dLbls>
          <c:xVal>
            <c:numRef>
              <c:f>[титрование.xlsx]Лист1!$L$2:$L$19</c:f>
              <c:numCache>
                <c:formatCode>General</c:formatCode>
                <c:ptCount val="18"/>
                <c:pt idx="0">
                  <c:v>0</c:v>
                </c:pt>
                <c:pt idx="1">
                  <c:v>1</c:v>
                </c:pt>
                <c:pt idx="2">
                  <c:v>2</c:v>
                </c:pt>
                <c:pt idx="3">
                  <c:v>3</c:v>
                </c:pt>
                <c:pt idx="4">
                  <c:v>4</c:v>
                </c:pt>
                <c:pt idx="5">
                  <c:v>5</c:v>
                </c:pt>
                <c:pt idx="6">
                  <c:v>6</c:v>
                </c:pt>
                <c:pt idx="7">
                  <c:v>7</c:v>
                </c:pt>
                <c:pt idx="8">
                  <c:v>8</c:v>
                </c:pt>
                <c:pt idx="9">
                  <c:v>9</c:v>
                </c:pt>
                <c:pt idx="10">
                  <c:v>9.5</c:v>
                </c:pt>
                <c:pt idx="11">
                  <c:v>10</c:v>
                </c:pt>
                <c:pt idx="12">
                  <c:v>10.5</c:v>
                </c:pt>
                <c:pt idx="13">
                  <c:v>11</c:v>
                </c:pt>
                <c:pt idx="14">
                  <c:v>12</c:v>
                </c:pt>
                <c:pt idx="15">
                  <c:v>13</c:v>
                </c:pt>
                <c:pt idx="16">
                  <c:v>14</c:v>
                </c:pt>
                <c:pt idx="17">
                  <c:v>15</c:v>
                </c:pt>
              </c:numCache>
            </c:numRef>
          </c:xVal>
          <c:yVal>
            <c:numRef>
              <c:f>[титрование.xlsx]Лист1!$M$2:$M$19</c:f>
              <c:numCache>
                <c:formatCode>0.00</c:formatCode>
                <c:ptCount val="18"/>
                <c:pt idx="0" formatCode="General">
                  <c:v>11.12</c:v>
                </c:pt>
                <c:pt idx="1">
                  <c:v>10.199242509439324</c:v>
                </c:pt>
                <c:pt idx="2">
                  <c:v>9.8470599913279706</c:v>
                </c:pt>
                <c:pt idx="3">
                  <c:v>9.6129767852945189</c:v>
                </c:pt>
                <c:pt idx="4">
                  <c:v>9.4210912590556806</c:v>
                </c:pt>
                <c:pt idx="5">
                  <c:v>9.2449999999999992</c:v>
                </c:pt>
                <c:pt idx="6">
                  <c:v>9.0689087409443179</c:v>
                </c:pt>
                <c:pt idx="7">
                  <c:v>8.8770232147054067</c:v>
                </c:pt>
                <c:pt idx="8">
                  <c:v>8.6429400086720349</c:v>
                </c:pt>
                <c:pt idx="9">
                  <c:v>8.2907574905606687</c:v>
                </c:pt>
                <c:pt idx="10">
                  <c:v>7.9662463990471934</c:v>
                </c:pt>
                <c:pt idx="11" formatCode="General">
                  <c:v>5.2729999999999997</c:v>
                </c:pt>
                <c:pt idx="12" formatCode="General">
                  <c:v>2.61</c:v>
                </c:pt>
                <c:pt idx="13">
                  <c:v>2.3222192947339177</c:v>
                </c:pt>
                <c:pt idx="14">
                  <c:v>2.0413926851582227</c:v>
                </c:pt>
                <c:pt idx="15">
                  <c:v>1.8846065812979302</c:v>
                </c:pt>
                <c:pt idx="16">
                  <c:v>1.7781512503836436</c:v>
                </c:pt>
                <c:pt idx="17">
                  <c:v>1.6989700043360305</c:v>
                </c:pt>
              </c:numCache>
            </c:numRef>
          </c:yVal>
          <c:smooth val="1"/>
        </c:ser>
        <c:axId val="133391104"/>
        <c:axId val="133393024"/>
      </c:scatterChart>
      <c:valAx>
        <c:axId val="133391104"/>
        <c:scaling>
          <c:orientation val="minMax"/>
        </c:scaling>
        <c:axPos val="b"/>
        <c:majorGridlines/>
        <c:minorGridlines/>
        <c:title>
          <c:tx>
            <c:rich>
              <a:bodyPr/>
              <a:lstStyle/>
              <a:p>
                <a:pPr>
                  <a:defRPr sz="1000"/>
                </a:pPr>
                <a:r>
                  <a:rPr lang="en-US" sz="1000" i="1"/>
                  <a:t>V</a:t>
                </a:r>
                <a:r>
                  <a:rPr lang="en-US" sz="1000" baseline="-25000"/>
                  <a:t>HCl</a:t>
                </a:r>
                <a:endParaRPr lang="ru-RU" sz="1000"/>
              </a:p>
            </c:rich>
          </c:tx>
          <c:layout>
            <c:manualLayout>
              <c:xMode val="edge"/>
              <c:yMode val="edge"/>
              <c:x val="0.81895652173913058"/>
              <c:y val="0.89208819714656296"/>
            </c:manualLayout>
          </c:layout>
          <c:spPr>
            <a:solidFill>
              <a:sysClr val="window" lastClr="FFFFFF"/>
            </a:solidFill>
          </c:spPr>
        </c:title>
        <c:numFmt formatCode="General" sourceLinked="1"/>
        <c:majorTickMark val="in"/>
        <c:tickLblPos val="nextTo"/>
        <c:txPr>
          <a:bodyPr/>
          <a:lstStyle/>
          <a:p>
            <a:pPr>
              <a:defRPr sz="1000"/>
            </a:pPr>
            <a:endParaRPr lang="ru-RU"/>
          </a:p>
        </c:txPr>
        <c:crossAx val="133393024"/>
        <c:crosses val="autoZero"/>
        <c:crossBetween val="midCat"/>
        <c:majorUnit val="2"/>
        <c:minorUnit val="1"/>
      </c:valAx>
      <c:valAx>
        <c:axId val="133393024"/>
        <c:scaling>
          <c:orientation val="minMax"/>
        </c:scaling>
        <c:axPos val="l"/>
        <c:majorGridlines/>
        <c:minorGridlines/>
        <c:title>
          <c:tx>
            <c:rich>
              <a:bodyPr rot="0" vert="horz"/>
              <a:lstStyle/>
              <a:p>
                <a:pPr>
                  <a:defRPr sz="1000"/>
                </a:pPr>
                <a:r>
                  <a:rPr lang="ru-RU" sz="1000"/>
                  <a:t>рН</a:t>
                </a:r>
              </a:p>
            </c:rich>
          </c:tx>
          <c:layout>
            <c:manualLayout>
              <c:xMode val="edge"/>
              <c:yMode val="edge"/>
              <c:x val="9.8765432098766939E-3"/>
              <c:y val="1.4731061843076067E-2"/>
            </c:manualLayout>
          </c:layout>
          <c:spPr>
            <a:solidFill>
              <a:schemeClr val="bg1"/>
            </a:solidFill>
          </c:spPr>
        </c:title>
        <c:numFmt formatCode="General" sourceLinked="1"/>
        <c:majorTickMark val="in"/>
        <c:tickLblPos val="nextTo"/>
        <c:txPr>
          <a:bodyPr/>
          <a:lstStyle/>
          <a:p>
            <a:pPr>
              <a:defRPr sz="1000"/>
            </a:pPr>
            <a:endParaRPr lang="ru-RU"/>
          </a:p>
        </c:txPr>
        <c:crossAx val="133391104"/>
        <c:crosses val="autoZero"/>
        <c:crossBetween val="midCat"/>
        <c:minorUnit val="0.5"/>
      </c:valAx>
    </c:plotArea>
    <c:plotVisOnly val="1"/>
  </c:chart>
  <c:txPr>
    <a:bodyPr/>
    <a:lstStyle/>
    <a:p>
      <a:pPr>
        <a:defRPr sz="1200">
          <a:latin typeface="Times New Roman" pitchFamily="18" charset="0"/>
          <a:cs typeface="Times New Roman" pitchFamily="18" charset="0"/>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l">
              <a:defRPr sz="1000"/>
            </a:pPr>
            <a:r>
              <a:rPr lang="ru-RU" sz="1000"/>
              <a:t>Титрование сильной</a:t>
            </a:r>
          </a:p>
          <a:p>
            <a:pPr algn="l">
              <a:defRPr sz="1000"/>
            </a:pPr>
            <a:r>
              <a:rPr lang="ru-RU" sz="1000"/>
              <a:t>кислоты щелочью</a:t>
            </a:r>
          </a:p>
        </c:rich>
      </c:tx>
      <c:layout>
        <c:manualLayout>
          <c:xMode val="edge"/>
          <c:yMode val="edge"/>
          <c:x val="0.17112952583983768"/>
          <c:y val="3.6464760971026494E-2"/>
        </c:manualLayout>
      </c:layout>
      <c:overlay val="1"/>
      <c:spPr>
        <a:solidFill>
          <a:sysClr val="window" lastClr="FFFFFF"/>
        </a:solidFill>
      </c:spPr>
    </c:title>
    <c:plotArea>
      <c:layout>
        <c:manualLayout>
          <c:layoutTarget val="inner"/>
          <c:xMode val="edge"/>
          <c:yMode val="edge"/>
          <c:x val="0.10625235404896421"/>
          <c:y val="4.1212121212121533E-2"/>
          <c:w val="0.84854990583804168"/>
          <c:h val="0.8375411255411257"/>
        </c:manualLayout>
      </c:layout>
      <c:scatterChart>
        <c:scatterStyle val="lineMarker"/>
        <c:ser>
          <c:idx val="0"/>
          <c:order val="0"/>
          <c:spPr>
            <a:ln w="28575">
              <a:solidFill>
                <a:schemeClr val="tx1">
                  <a:lumMod val="65000"/>
                  <a:lumOff val="35000"/>
                </a:schemeClr>
              </a:solidFill>
            </a:ln>
          </c:spPr>
          <c:marker>
            <c:symbol val="square"/>
            <c:size val="7"/>
            <c:spPr>
              <a:solidFill>
                <a:schemeClr val="bg1">
                  <a:lumMod val="50000"/>
                </a:schemeClr>
              </a:solidFill>
              <a:ln>
                <a:solidFill>
                  <a:schemeClr val="tx1"/>
                </a:solidFill>
              </a:ln>
            </c:spPr>
          </c:marker>
          <c:dPt>
            <c:idx val="14"/>
            <c:marker>
              <c:spPr>
                <a:solidFill>
                  <a:schemeClr val="bg1"/>
                </a:solidFill>
                <a:ln>
                  <a:solidFill>
                    <a:schemeClr val="tx1"/>
                  </a:solidFill>
                </a:ln>
              </c:spPr>
            </c:marker>
          </c:dPt>
          <c:dLbls>
            <c:dLbl>
              <c:idx val="14"/>
              <c:spPr>
                <a:solidFill>
                  <a:sysClr val="window" lastClr="FFFFFF"/>
                </a:solidFill>
              </c:spPr>
              <c:txPr>
                <a:bodyPr/>
                <a:lstStyle/>
                <a:p>
                  <a:pPr>
                    <a:defRPr sz="1000" b="1"/>
                  </a:pPr>
                  <a:endParaRPr lang="ru-RU"/>
                </a:p>
              </c:txPr>
              <c:showVal val="1"/>
            </c:dLbl>
            <c:delete val="1"/>
          </c:dLbls>
          <c:xVal>
            <c:numRef>
              <c:f>Лист1!$S$2:$S$19</c:f>
              <c:numCache>
                <c:formatCode>General</c:formatCode>
                <c:ptCount val="18"/>
                <c:pt idx="0">
                  <c:v>0</c:v>
                </c:pt>
                <c:pt idx="1">
                  <c:v>1</c:v>
                </c:pt>
                <c:pt idx="2">
                  <c:v>2</c:v>
                </c:pt>
                <c:pt idx="3">
                  <c:v>3</c:v>
                </c:pt>
                <c:pt idx="4">
                  <c:v>4</c:v>
                </c:pt>
                <c:pt idx="5">
                  <c:v>5</c:v>
                </c:pt>
                <c:pt idx="6">
                  <c:v>6</c:v>
                </c:pt>
                <c:pt idx="7">
                  <c:v>7</c:v>
                </c:pt>
                <c:pt idx="8">
                  <c:v>8</c:v>
                </c:pt>
                <c:pt idx="9">
                  <c:v>9</c:v>
                </c:pt>
                <c:pt idx="10">
                  <c:v>9.25</c:v>
                </c:pt>
                <c:pt idx="11">
                  <c:v>9.5</c:v>
                </c:pt>
                <c:pt idx="12">
                  <c:v>9.7000000000000011</c:v>
                </c:pt>
                <c:pt idx="13">
                  <c:v>9.75</c:v>
                </c:pt>
                <c:pt idx="14">
                  <c:v>10</c:v>
                </c:pt>
                <c:pt idx="15">
                  <c:v>10.25</c:v>
                </c:pt>
                <c:pt idx="16">
                  <c:v>10.5</c:v>
                </c:pt>
                <c:pt idx="17">
                  <c:v>11</c:v>
                </c:pt>
              </c:numCache>
            </c:numRef>
          </c:xVal>
          <c:yVal>
            <c:numRef>
              <c:f>Лист1!$T$2:$T$19</c:f>
              <c:numCache>
                <c:formatCode>0.00</c:formatCode>
                <c:ptCount val="18"/>
                <c:pt idx="0" formatCode="General">
                  <c:v>1</c:v>
                </c:pt>
                <c:pt idx="1">
                  <c:v>1.087150175718907</c:v>
                </c:pt>
                <c:pt idx="2">
                  <c:v>1.1760912590556798</c:v>
                </c:pt>
                <c:pt idx="3">
                  <c:v>1.2688453122925798</c:v>
                </c:pt>
                <c:pt idx="4">
                  <c:v>1.3679767852945857</c:v>
                </c:pt>
                <c:pt idx="5">
                  <c:v>1.4771212547196486</c:v>
                </c:pt>
                <c:pt idx="6">
                  <c:v>1.6020599913279623</c:v>
                </c:pt>
                <c:pt idx="7">
                  <c:v>1.7533276666586115</c:v>
                </c:pt>
                <c:pt idx="8">
                  <c:v>1.9542425094393352</c:v>
                </c:pt>
                <c:pt idx="9">
                  <c:v>2.2787536009528289</c:v>
                </c:pt>
                <c:pt idx="10">
                  <c:v>2.4093694704528188</c:v>
                </c:pt>
                <c:pt idx="11" formatCode="General">
                  <c:v>2.5910646070264991</c:v>
                </c:pt>
                <c:pt idx="12" formatCode="General">
                  <c:v>2.8173449714419294</c:v>
                </c:pt>
                <c:pt idx="13">
                  <c:v>2.8976270912904414</c:v>
                </c:pt>
                <c:pt idx="14">
                  <c:v>7</c:v>
                </c:pt>
                <c:pt idx="15">
                  <c:v>11.09151498112135</c:v>
                </c:pt>
                <c:pt idx="16">
                  <c:v>11.387216143280266</c:v>
                </c:pt>
                <c:pt idx="17">
                  <c:v>11.67778070526608</c:v>
                </c:pt>
              </c:numCache>
            </c:numRef>
          </c:yVal>
          <c:smooth val="1"/>
        </c:ser>
        <c:axId val="133475712"/>
        <c:axId val="133481984"/>
      </c:scatterChart>
      <c:valAx>
        <c:axId val="133475712"/>
        <c:scaling>
          <c:orientation val="minMax"/>
        </c:scaling>
        <c:axPos val="b"/>
        <c:majorGridlines/>
        <c:minorGridlines/>
        <c:title>
          <c:tx>
            <c:rich>
              <a:bodyPr/>
              <a:lstStyle/>
              <a:p>
                <a:pPr>
                  <a:defRPr sz="1000"/>
                </a:pPr>
                <a:r>
                  <a:rPr lang="en-US" sz="1000" i="1"/>
                  <a:t>V</a:t>
                </a:r>
                <a:r>
                  <a:rPr lang="en-US" sz="1000" baseline="-25000"/>
                  <a:t>NaOH</a:t>
                </a:r>
                <a:endParaRPr lang="ru-RU" sz="1000"/>
              </a:p>
            </c:rich>
          </c:tx>
          <c:layout>
            <c:manualLayout>
              <c:xMode val="edge"/>
              <c:yMode val="edge"/>
              <c:x val="0.79429403202329474"/>
              <c:y val="0.88989695354228582"/>
            </c:manualLayout>
          </c:layout>
          <c:spPr>
            <a:solidFill>
              <a:schemeClr val="bg1"/>
            </a:solidFill>
          </c:spPr>
        </c:title>
        <c:numFmt formatCode="General" sourceLinked="1"/>
        <c:majorTickMark val="in"/>
        <c:tickLblPos val="nextTo"/>
        <c:txPr>
          <a:bodyPr/>
          <a:lstStyle/>
          <a:p>
            <a:pPr>
              <a:defRPr sz="1000"/>
            </a:pPr>
            <a:endParaRPr lang="ru-RU"/>
          </a:p>
        </c:txPr>
        <c:crossAx val="133481984"/>
        <c:crosses val="autoZero"/>
        <c:crossBetween val="midCat"/>
        <c:majorUnit val="2"/>
        <c:minorUnit val="1"/>
      </c:valAx>
      <c:valAx>
        <c:axId val="133481984"/>
        <c:scaling>
          <c:orientation val="minMax"/>
        </c:scaling>
        <c:axPos val="l"/>
        <c:majorGridlines/>
        <c:minorGridlines/>
        <c:title>
          <c:tx>
            <c:rich>
              <a:bodyPr rot="0" vert="horz"/>
              <a:lstStyle/>
              <a:p>
                <a:pPr>
                  <a:defRPr sz="1000"/>
                </a:pPr>
                <a:r>
                  <a:rPr lang="ru-RU" sz="1000"/>
                  <a:t>рН</a:t>
                </a:r>
              </a:p>
            </c:rich>
          </c:tx>
          <c:layout>
            <c:manualLayout>
              <c:xMode val="edge"/>
              <c:yMode val="edge"/>
              <c:x val="1.7105067106786341E-3"/>
              <c:y val="1.4681822359753755E-3"/>
            </c:manualLayout>
          </c:layout>
          <c:spPr>
            <a:solidFill>
              <a:sysClr val="window" lastClr="FFFFFF"/>
            </a:solidFill>
          </c:spPr>
        </c:title>
        <c:numFmt formatCode="General" sourceLinked="1"/>
        <c:majorTickMark val="in"/>
        <c:tickLblPos val="nextTo"/>
        <c:txPr>
          <a:bodyPr/>
          <a:lstStyle/>
          <a:p>
            <a:pPr>
              <a:defRPr sz="1000"/>
            </a:pPr>
            <a:endParaRPr lang="ru-RU"/>
          </a:p>
        </c:txPr>
        <c:crossAx val="133475712"/>
        <c:crosses val="autoZero"/>
        <c:crossBetween val="midCat"/>
        <c:minorUnit val="0.5"/>
      </c:valAx>
    </c:plotArea>
    <c:plotVisOnly val="1"/>
  </c:chart>
  <c:txPr>
    <a:bodyPr/>
    <a:lstStyle/>
    <a:p>
      <a:pPr>
        <a:defRPr sz="1200">
          <a:latin typeface="Times New Roman" pitchFamily="18" charset="0"/>
          <a:cs typeface="Times New Roman" pitchFamily="18" charset="0"/>
        </a:defRPr>
      </a:pPr>
      <a:endParaRPr lang="ru-RU"/>
    </a:p>
  </c:txPr>
  <c:externalData r:id="rId1"/>
</c:chartSpace>
</file>

<file path=word/drawings/drawing1.xml><?xml version="1.0" encoding="utf-8"?>
<c:userShapes xmlns:c="http://schemas.openxmlformats.org/drawingml/2006/chart">
  <cdr:relSizeAnchor xmlns:cdr="http://schemas.openxmlformats.org/drawingml/2006/chartDrawing">
    <cdr:from>
      <cdr:x>0.59526</cdr:x>
      <cdr:y>0.70934</cdr:y>
    </cdr:from>
    <cdr:to>
      <cdr:x>0.93349</cdr:x>
      <cdr:y>0.82166</cdr:y>
    </cdr:to>
    <cdr:sp macro="" textlink="">
      <cdr:nvSpPr>
        <cdr:cNvPr id="2" name="TextBox 1"/>
        <cdr:cNvSpPr txBox="1"/>
      </cdr:nvSpPr>
      <cdr:spPr>
        <a:xfrm xmlns:a="http://schemas.openxmlformats.org/drawingml/2006/main">
          <a:off x="2894135" y="2459996"/>
          <a:ext cx="1644411" cy="389530"/>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none" tIns="36000" bIns="36000" rtlCol="0"/>
        <a:lstStyle xmlns:a="http://schemas.openxmlformats.org/drawingml/2006/main"/>
        <a:p xmlns:a="http://schemas.openxmlformats.org/drawingml/2006/main">
          <a:pPr algn="r"/>
          <a:r>
            <a:rPr lang="ru-RU" sz="1000" baseline="0">
              <a:latin typeface="Times New Roman" pitchFamily="18" charset="0"/>
              <a:cs typeface="Times New Roman" pitchFamily="18" charset="0"/>
            </a:rPr>
            <a:t>Нейтроноизбыточные ядра</a:t>
          </a:r>
        </a:p>
        <a:p xmlns:a="http://schemas.openxmlformats.org/drawingml/2006/main">
          <a:pPr algn="r"/>
          <a:r>
            <a:rPr lang="ru-RU" sz="1000" baseline="0">
              <a:latin typeface="Times New Roman" pitchFamily="18" charset="0"/>
              <a:cs typeface="Times New Roman" pitchFamily="18" charset="0"/>
              <a:sym typeface="Symbol"/>
            </a:rPr>
            <a:t></a:t>
          </a:r>
          <a:r>
            <a:rPr lang="ru-RU" sz="1000" baseline="30000">
              <a:latin typeface="Times New Roman" pitchFamily="18" charset="0"/>
              <a:cs typeface="Times New Roman" pitchFamily="18" charset="0"/>
              <a:sym typeface="Symbol"/>
            </a:rPr>
            <a:t></a:t>
          </a:r>
          <a:r>
            <a:rPr lang="ru-RU" sz="1000" baseline="0">
              <a:latin typeface="Times New Roman" pitchFamily="18" charset="0"/>
              <a:cs typeface="Times New Roman" pitchFamily="18" charset="0"/>
              <a:sym typeface="Symbol"/>
            </a:rPr>
            <a:t>распад</a:t>
          </a:r>
          <a:endParaRPr lang="ru-RU" sz="1000" baseline="0">
            <a:latin typeface="Times New Roman" pitchFamily="18" charset="0"/>
            <a:cs typeface="Times New Roman" pitchFamily="18" charset="0"/>
          </a:endParaRPr>
        </a:p>
      </cdr:txBody>
    </cdr:sp>
  </cdr:relSizeAnchor>
  <cdr:relSizeAnchor xmlns:cdr="http://schemas.openxmlformats.org/drawingml/2006/chartDrawing">
    <cdr:from>
      <cdr:x>0.70745</cdr:x>
      <cdr:y>0.06687</cdr:y>
    </cdr:from>
    <cdr:to>
      <cdr:x>0.95308</cdr:x>
      <cdr:y>0.17142</cdr:y>
    </cdr:to>
    <cdr:sp macro="" textlink="">
      <cdr:nvSpPr>
        <cdr:cNvPr id="3" name="TextBox 2"/>
        <cdr:cNvSpPr txBox="1"/>
      </cdr:nvSpPr>
      <cdr:spPr>
        <a:xfrm xmlns:a="http://schemas.openxmlformats.org/drawingml/2006/main">
          <a:off x="3439588" y="231891"/>
          <a:ext cx="1194208" cy="362610"/>
        </a:xfrm>
        <a:prstGeom xmlns:a="http://schemas.openxmlformats.org/drawingml/2006/main" prst="rect">
          <a:avLst/>
        </a:prstGeom>
        <a:solidFill xmlns:a="http://schemas.openxmlformats.org/drawingml/2006/main">
          <a:schemeClr val="bg1"/>
        </a:solidFill>
      </cdr:spPr>
      <cdr:txBody>
        <a:bodyPr xmlns:a="http://schemas.openxmlformats.org/drawingml/2006/main" wrap="none" rtlCol="0"/>
        <a:lstStyle xmlns:a="http://schemas.openxmlformats.org/drawingml/2006/main"/>
        <a:p xmlns:a="http://schemas.openxmlformats.org/drawingml/2006/main">
          <a:pPr algn="r"/>
          <a:r>
            <a:rPr lang="ru-RU" sz="1000">
              <a:latin typeface="Times New Roman" pitchFamily="18" charset="0"/>
              <a:cs typeface="Times New Roman" pitchFamily="18" charset="0"/>
              <a:sym typeface="Symbol"/>
            </a:rPr>
            <a:t>-распад  и/или</a:t>
          </a:r>
        </a:p>
        <a:p xmlns:a="http://schemas.openxmlformats.org/drawingml/2006/main">
          <a:pPr algn="r"/>
          <a:r>
            <a:rPr lang="ru-RU" sz="1000">
              <a:latin typeface="Times New Roman" pitchFamily="18" charset="0"/>
              <a:cs typeface="Times New Roman" pitchFamily="18" charset="0"/>
              <a:sym typeface="Symbol"/>
            </a:rPr>
            <a:t>спонтанное деление</a:t>
          </a:r>
          <a:endParaRPr lang="ru-RU" sz="1000">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88</Pages>
  <Words>28742</Words>
  <Characters>163832</Characters>
  <Application>Microsoft Office Word</Application>
  <DocSecurity>0</DocSecurity>
  <Lines>1365</Lines>
  <Paragraphs>384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192190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dc:creator>
  <cp:lastModifiedBy>VP</cp:lastModifiedBy>
  <cp:revision>3</cp:revision>
  <dcterms:created xsi:type="dcterms:W3CDTF">2015-07-17T12:52:00Z</dcterms:created>
  <dcterms:modified xsi:type="dcterms:W3CDTF">2015-07-31T08:13:00Z</dcterms:modified>
</cp:coreProperties>
</file>