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49" w:rsidRDefault="00F30F49" w:rsidP="002833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F30F49" w:rsidRDefault="00F30F49" w:rsidP="002833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русскому языку</w:t>
      </w:r>
    </w:p>
    <w:p w:rsidR="00F30F49" w:rsidRDefault="00F30F49" w:rsidP="002833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2016-2017 учебный год</w:t>
      </w:r>
    </w:p>
    <w:p w:rsidR="00F30F49" w:rsidRDefault="00F30F49" w:rsidP="002833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класс</w:t>
      </w:r>
    </w:p>
    <w:p w:rsidR="00F30F49" w:rsidRDefault="00F30F49" w:rsidP="002833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Максимальный балл – 80</w:t>
      </w:r>
    </w:p>
    <w:p w:rsidR="00F30F49" w:rsidRDefault="00F30F49" w:rsidP="00F30F4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ВПАДАТЬ может употребляться в нескольких значениях. 1) Укажите не менее 3 значений слова и проиллюстрируйте каждое значение своим примером. 2) Напишите для каждого слова, как разница в лексических значениях отражается на других уровнях языка (морфологическом, синтаксическом).</w:t>
      </w:r>
    </w:p>
    <w:p w:rsidR="00F30F49" w:rsidRDefault="00F30F49" w:rsidP="00F30F49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8 баллов</w:t>
      </w:r>
    </w:p>
    <w:p w:rsidR="00F30F49" w:rsidRDefault="00F30F49" w:rsidP="00F30F4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правильное значение </w:t>
      </w:r>
      <w:proofErr w:type="spellStart"/>
      <w:r>
        <w:rPr>
          <w:rFonts w:ascii="Times New Roman" w:hAnsi="Times New Roman"/>
          <w:sz w:val="24"/>
          <w:szCs w:val="24"/>
        </w:rPr>
        <w:t>библеизмов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мифологизмов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30F49" w:rsidRDefault="00F30F49" w:rsidP="00F30F49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Танталовы муки – А: муки неразделенной любви. Б: муки одиночества. В: муки из-за невозможности достичь близкой цели. Г: притворные мучения.</w:t>
      </w:r>
    </w:p>
    <w:p w:rsidR="00F30F49" w:rsidRDefault="00F30F49" w:rsidP="00F30F49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Ящик Пандоры – А: сокровищница. Б: источник бедствий. В: страшная тайна. Г: шкатулка с секретом.</w:t>
      </w:r>
    </w:p>
    <w:p w:rsidR="00F30F49" w:rsidRDefault="00F30F49" w:rsidP="00F30F49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Летучий голландец – А: вечный скиталец. Б: фантом. В: благородный рыцарь. Г: сбежавший преступник.</w:t>
      </w:r>
    </w:p>
    <w:p w:rsidR="00F30F49" w:rsidRDefault="00F30F49" w:rsidP="00F30F49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Петь Лазаря – А: просить пощады. Б: придумывать отговорки. В: прикидываться несчастным. Г: солировать.</w:t>
      </w:r>
    </w:p>
    <w:p w:rsidR="00F30F49" w:rsidRDefault="00F30F49" w:rsidP="00F30F49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Мидасов суд – А: справедливый суд. Б: суд невежды. В: долгий суд. Г: скорый суд.</w:t>
      </w:r>
    </w:p>
    <w:p w:rsidR="00F30F49" w:rsidRDefault="00F30F49" w:rsidP="00F30F49">
      <w:pPr>
        <w:pStyle w:val="a6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5 баллов</w:t>
      </w:r>
    </w:p>
    <w:p w:rsidR="00F30F49" w:rsidRDefault="00F30F49" w:rsidP="00F30F4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тексты. Определите значение слова РАЗОЧАРОВАЛА в каждом из них. От какой морфемы зависит разница в лексических значениях слова? Определите значение этой морфемы. Запишите по два слова с такой же морфемой.</w:t>
      </w:r>
    </w:p>
    <w:p w:rsidR="00F30F49" w:rsidRDefault="00F30F49" w:rsidP="00F30F49">
      <w:pPr>
        <w:pStyle w:val="a6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>
        <w:rPr>
          <w:rStyle w:val="b-wrd-expl"/>
          <w:rFonts w:ascii="Times New Roman" w:hAnsi="Times New Roman"/>
          <w:sz w:val="24"/>
          <w:szCs w:val="24"/>
        </w:rPr>
        <w:t>Заточный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Style w:val="b-wrd-expl"/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холоден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резок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b-wrd-expl"/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показалось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b-wrd-expl"/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глупые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разговоры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раздражают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генерала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b-wrd-expl"/>
          <w:rFonts w:ascii="Times New Roman" w:hAnsi="Times New Roman"/>
          <w:sz w:val="24"/>
          <w:szCs w:val="24"/>
        </w:rPr>
        <w:t>кажутся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детскими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неумными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вообще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приходом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просьбой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взять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sz w:val="24"/>
          <w:szCs w:val="24"/>
        </w:rPr>
        <w:t>сильно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-wrd-expl"/>
          <w:rFonts w:ascii="Times New Roman" w:hAnsi="Times New Roman"/>
          <w:b/>
          <w:sz w:val="24"/>
          <w:szCs w:val="24"/>
        </w:rPr>
        <w:t>разочаровала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doc"/>
          <w:rFonts w:ascii="Times New Roman" w:hAnsi="Times New Roman"/>
          <w:sz w:val="24"/>
          <w:szCs w:val="24"/>
        </w:rPr>
        <w:t>(А. Маринина. Мужские игры)</w:t>
      </w:r>
    </w:p>
    <w:p w:rsidR="00F30F49" w:rsidRDefault="00F30F49" w:rsidP="00F30F49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Она [графиня] постарше была, а тоже красавица, только </w:t>
      </w:r>
      <w:proofErr w:type="spellStart"/>
      <w:r>
        <w:rPr>
          <w:rFonts w:ascii="Times New Roman" w:hAnsi="Times New Roman"/>
          <w:sz w:val="24"/>
          <w:szCs w:val="24"/>
        </w:rPr>
        <w:t>болондиночка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глаза синие, а лик строгой, как на иконах пишут. А по фамилии </w:t>
      </w:r>
      <w:proofErr w:type="spellStart"/>
      <w:r>
        <w:rPr>
          <w:rFonts w:ascii="Times New Roman" w:hAnsi="Times New Roman"/>
          <w:sz w:val="24"/>
          <w:szCs w:val="24"/>
        </w:rPr>
        <w:t>Галочкина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А и то, пожалуй, спутала… </w:t>
      </w:r>
      <w:proofErr w:type="gramStart"/>
      <w:r>
        <w:rPr>
          <w:rFonts w:ascii="Times New Roman" w:hAnsi="Times New Roman"/>
          <w:sz w:val="24"/>
          <w:szCs w:val="24"/>
        </w:rPr>
        <w:t>Га-</w:t>
      </w:r>
      <w:proofErr w:type="spellStart"/>
      <w:r>
        <w:rPr>
          <w:rFonts w:ascii="Times New Roman" w:hAnsi="Times New Roman"/>
          <w:sz w:val="24"/>
          <w:szCs w:val="24"/>
        </w:rPr>
        <w:t>лицкая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b/>
          <w:sz w:val="24"/>
          <w:szCs w:val="24"/>
        </w:rPr>
        <w:t>разочаровала-ла</w:t>
      </w:r>
      <w:r>
        <w:rPr>
          <w:rFonts w:ascii="Times New Roman" w:hAnsi="Times New Roman"/>
          <w:sz w:val="24"/>
          <w:szCs w:val="24"/>
        </w:rPr>
        <w:t xml:space="preserve"> она нас! У-</w:t>
      </w:r>
      <w:proofErr w:type="spellStart"/>
      <w:r>
        <w:rPr>
          <w:rFonts w:ascii="Times New Roman" w:hAnsi="Times New Roman"/>
          <w:sz w:val="24"/>
          <w:szCs w:val="24"/>
        </w:rPr>
        <w:t>мная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умней</w:t>
      </w:r>
      <w:proofErr w:type="gramEnd"/>
      <w:r>
        <w:rPr>
          <w:rFonts w:ascii="Times New Roman" w:hAnsi="Times New Roman"/>
          <w:sz w:val="24"/>
          <w:szCs w:val="24"/>
        </w:rPr>
        <w:t xml:space="preserve"> нет. И сядет и взглянет, – и что ж это такое, сразу видать, какого воспитания, графского. (И. Шмелев. Няня из Москвы)</w:t>
      </w:r>
    </w:p>
    <w:p w:rsidR="00F30F49" w:rsidRDefault="00F30F49" w:rsidP="00F30F49">
      <w:pPr>
        <w:pStyle w:val="a6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9 баллов</w:t>
      </w:r>
    </w:p>
    <w:p w:rsidR="00F30F49" w:rsidRDefault="00F30F49" w:rsidP="00F30F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Прочтите следующие предложения. Распределите выделенные конструкции на 3 группы с точки зрения грамматической формы и грамматического значения.</w:t>
      </w:r>
    </w:p>
    <w:p w:rsidR="00F30F49" w:rsidRDefault="00F30F49" w:rsidP="00F30F49">
      <w:pPr>
        <w:pStyle w:val="a6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может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всех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громче говорит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Тот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кто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color w:val="000000"/>
          <w:sz w:val="24"/>
          <w:szCs w:val="24"/>
          <w:shd w:val="clear" w:color="auto" w:fill="FFFFFF"/>
        </w:rPr>
        <w:t>свете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самый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-wrd-exp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беззащитный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(И.В. Елагин)</w:t>
      </w:r>
    </w:p>
    <w:p w:rsidR="00F30F49" w:rsidRDefault="00F30F49" w:rsidP="00F30F4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Из всех европейских стран Италия </w:t>
      </w:r>
      <w:r>
        <w:rPr>
          <w:rFonts w:ascii="Times New Roman" w:hAnsi="Times New Roman"/>
          <w:b/>
          <w:color w:val="000000"/>
          <w:sz w:val="24"/>
          <w:szCs w:val="24"/>
        </w:rPr>
        <w:t>самая летняя</w:t>
      </w:r>
      <w:r>
        <w:rPr>
          <w:rFonts w:ascii="Times New Roman" w:hAnsi="Times New Roman"/>
          <w:color w:val="000000"/>
          <w:sz w:val="24"/>
          <w:szCs w:val="24"/>
        </w:rPr>
        <w:t>. (А. Мельников)</w:t>
      </w:r>
    </w:p>
    <w:p w:rsidR="00F30F49" w:rsidRDefault="00F30F49" w:rsidP="00F30F4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Вельможи, граждане и </w:t>
      </w:r>
      <w:r>
        <w:rPr>
          <w:rFonts w:ascii="Times New Roman" w:hAnsi="Times New Roman"/>
          <w:b/>
          <w:sz w:val="24"/>
          <w:szCs w:val="24"/>
        </w:rPr>
        <w:t>самые сельские</w:t>
      </w:r>
      <w:r>
        <w:rPr>
          <w:rFonts w:ascii="Times New Roman" w:hAnsi="Times New Roman"/>
          <w:sz w:val="24"/>
          <w:szCs w:val="24"/>
        </w:rPr>
        <w:t xml:space="preserve"> жители дали клятву в верности; очистили дворы для наместника и войска; прислали в Свияжск жену </w:t>
      </w:r>
      <w:proofErr w:type="spellStart"/>
      <w:r>
        <w:rPr>
          <w:rFonts w:ascii="Times New Roman" w:hAnsi="Times New Roman"/>
          <w:sz w:val="24"/>
          <w:szCs w:val="24"/>
        </w:rPr>
        <w:t>Шиг-Алееву</w:t>
      </w:r>
      <w:proofErr w:type="spellEnd"/>
      <w:r>
        <w:rPr>
          <w:rFonts w:ascii="Times New Roman" w:hAnsi="Times New Roman"/>
          <w:sz w:val="24"/>
          <w:szCs w:val="24"/>
        </w:rPr>
        <w:t>.  (Н. М. Карамзин)</w:t>
      </w:r>
    </w:p>
    <w:p w:rsidR="00F30F49" w:rsidRDefault="00F30F49" w:rsidP="00F30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Оно было </w:t>
      </w:r>
      <w:r>
        <w:rPr>
          <w:rFonts w:ascii="Times New Roman" w:hAnsi="Times New Roman"/>
          <w:b/>
          <w:sz w:val="24"/>
          <w:szCs w:val="24"/>
        </w:rPr>
        <w:t>самое военное</w:t>
      </w:r>
      <w:r>
        <w:rPr>
          <w:rFonts w:ascii="Times New Roman" w:hAnsi="Times New Roman"/>
          <w:sz w:val="24"/>
          <w:szCs w:val="24"/>
        </w:rPr>
        <w:t xml:space="preserve"> изо всех военных слов, окружавших Ваню.  (В. П. Катаев)</w:t>
      </w:r>
    </w:p>
    <w:p w:rsidR="00F30F49" w:rsidRDefault="00F30F49" w:rsidP="00F30F49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Дело и веселое и легкое, </w:t>
      </w:r>
      <w:r>
        <w:rPr>
          <w:rFonts w:ascii="Times New Roman" w:hAnsi="Times New Roman"/>
          <w:b/>
          <w:sz w:val="24"/>
          <w:szCs w:val="24"/>
        </w:rPr>
        <w:t>самое стариковское</w:t>
      </w:r>
      <w:r>
        <w:rPr>
          <w:rFonts w:ascii="Times New Roman" w:hAnsi="Times New Roman"/>
          <w:sz w:val="24"/>
          <w:szCs w:val="24"/>
        </w:rPr>
        <w:t xml:space="preserve"> (М. Шолохов)</w:t>
      </w:r>
    </w:p>
    <w:p w:rsidR="00F30F49" w:rsidRDefault="00F30F49" w:rsidP="00F30F49">
      <w:pPr>
        <w:pStyle w:val="a6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11 баллов</w:t>
      </w:r>
    </w:p>
    <w:p w:rsidR="00F30F49" w:rsidRDefault="00F30F49" w:rsidP="00F30F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отрывок из научной статьи А.Д. Шмелева «Лексический состав русского языка как отражение “русской души”»  и выполните задания.</w:t>
      </w:r>
    </w:p>
    <w:p w:rsidR="00F30F49" w:rsidRDefault="00F30F49" w:rsidP="00F30F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Писатели и философы, русские авторы, размышляющие о характере и судьбах своего народа, этнопсихологии, иностранные путешественники, бывшие в России, отмечают такие </w:t>
      </w:r>
      <w:r>
        <w:rPr>
          <w:rFonts w:ascii="Times New Roman" w:hAnsi="Times New Roman"/>
          <w:sz w:val="24"/>
          <w:szCs w:val="24"/>
        </w:rPr>
        <w:lastRenderedPageBreak/>
        <w:t>черты русского национального характера, как тенденция к крайностям («всё или ничего»), эмоциональность, ощущение непредсказуемости жизни и недостаточности логического и рационального подхода к ней, тенденция к морализаторству, «практический идеализм» (предпочтение «неба» «земле»), тенденция к пассивности или даже фатализму. Мы знаем, что ярким отражением характера и мировоззрения народа является язык, и в частности его лексический состав. Анализ русской лексики позволяет сделать выводы об особенностях русского видения мира, частично подтверждающие и одновременно дополняющие и уточняющие указанные выводы, и подвести под рассуждения о «русской ментальности» объективную базу, без которой такие рассуждения часто выглядят поверхностными спекуляциями.</w:t>
      </w:r>
    </w:p>
    <w:p w:rsidR="00F30F49" w:rsidRDefault="00F30F49" w:rsidP="00F30F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задания: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Определите содержание (значение) научного термина «этнопсихология».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Объясните, что такое лексика?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Составьте предложение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используя термин «национальный характер» (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исторически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сложившаяся совокупность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устойчивых психологических черт нации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определяющих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привычную манеру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поведения и типичный образ жизни людей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их отношение к труду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другим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народам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своей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культуре</w:t>
      </w:r>
      <w:r>
        <w:rPr>
          <w:rFonts w:ascii="Times New Roman" w:hAnsi="Times New Roman"/>
          <w:sz w:val="24"/>
          <w:szCs w:val="24"/>
        </w:rPr>
        <w:t>).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Найдите  антонимы, синонимы к слову «логический».</w:t>
      </w:r>
    </w:p>
    <w:p w:rsidR="00F30F49" w:rsidRDefault="00F30F49" w:rsidP="00F30F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8 баллов</w:t>
      </w:r>
    </w:p>
    <w:p w:rsidR="00F30F49" w:rsidRDefault="00F30F49" w:rsidP="00F30F49">
      <w:pPr>
        <w:pStyle w:val="a4"/>
        <w:rPr>
          <w:sz w:val="24"/>
        </w:rPr>
      </w:pPr>
      <w:r>
        <w:rPr>
          <w:sz w:val="24"/>
        </w:rPr>
        <w:t xml:space="preserve">6.  Найдите подлежащее в предложениях. </w:t>
      </w:r>
    </w:p>
    <w:p w:rsidR="00F30F49" w:rsidRDefault="00F30F49" w:rsidP="00A67AC9">
      <w:pPr>
        <w:pStyle w:val="2"/>
        <w:ind w:firstLine="284"/>
        <w:jc w:val="both"/>
        <w:rPr>
          <w:i w:val="0"/>
          <w:sz w:val="24"/>
        </w:rPr>
      </w:pPr>
      <w:proofErr w:type="gramStart"/>
      <w:r>
        <w:rPr>
          <w:i w:val="0"/>
          <w:sz w:val="24"/>
        </w:rPr>
        <w:t>Наши</w:t>
      </w:r>
      <w:proofErr w:type="gramEnd"/>
      <w:r>
        <w:rPr>
          <w:i w:val="0"/>
          <w:sz w:val="24"/>
        </w:rPr>
        <w:t xml:space="preserve"> пряли, а ваши спали.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собраниях присутствовало по триста человек.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Что-то неуловимо изящное было в его движениях.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Слабый пол давно стал сильным.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Более пятидесяти рек протекает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по территории края.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Завтра придумано для людей нерешительных и детей.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Её «я ухожу навсегда» долго отдавалось эхом в пустых комнатах.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Впадать в истерику на ровном месте было его любимым занятием. </w:t>
      </w:r>
    </w:p>
    <w:p w:rsidR="00F30F49" w:rsidRDefault="00F30F49" w:rsidP="00A67AC9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Любить – это счастье. </w:t>
      </w:r>
    </w:p>
    <w:p w:rsidR="00F30F49" w:rsidRDefault="00F30F49" w:rsidP="00F30F49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Оценка – 10 баллов</w:t>
      </w:r>
    </w:p>
    <w:p w:rsidR="00F30F49" w:rsidRDefault="00F30F49" w:rsidP="00F30F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Прочитайте стихотворение уральского поэта Н.И. Годины, выпишите из него авторские неологизмы, определите, как они образованы.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Опять с погодой нелады.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Сосед грешит на космонавтов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роет хитрые канавки,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Самоспасаясь</w:t>
      </w:r>
      <w:proofErr w:type="spellEnd"/>
      <w:r>
        <w:rPr>
          <w:rFonts w:ascii="Times New Roman" w:hAnsi="Times New Roman"/>
          <w:sz w:val="24"/>
          <w:szCs w:val="24"/>
        </w:rPr>
        <w:t xml:space="preserve"> от воды.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Леса туманом обросли,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перепахли</w:t>
      </w:r>
      <w:proofErr w:type="spellEnd"/>
      <w:r>
        <w:rPr>
          <w:rFonts w:ascii="Times New Roman" w:hAnsi="Times New Roman"/>
          <w:sz w:val="24"/>
          <w:szCs w:val="24"/>
        </w:rPr>
        <w:t xml:space="preserve"> травы прелью.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Близки по внешности апрелю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несуразности земли.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ровном месте упадёшь.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Речушка мостик задевает.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небо снова затевает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ничего, представьте, дождь.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Гроза вдали творит погром.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кустах ворочаются грузди.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тихо старятся от грусти </w:t>
      </w:r>
    </w:p>
    <w:p w:rsidR="00F30F49" w:rsidRDefault="00F30F49" w:rsidP="00F30F49">
      <w:pPr>
        <w:tabs>
          <w:tab w:val="left" w:pos="720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ивы за крутым бугром. </w:t>
      </w:r>
    </w:p>
    <w:p w:rsidR="00F30F49" w:rsidRDefault="00F30F49" w:rsidP="00F30F49">
      <w:pPr>
        <w:tabs>
          <w:tab w:val="left" w:pos="1290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8 баллов</w:t>
      </w:r>
    </w:p>
    <w:p w:rsidR="00F30F49" w:rsidRDefault="00F30F49" w:rsidP="00F30F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F49" w:rsidRDefault="00F30F49" w:rsidP="00F30F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Назовите имена русских лингвистов, краткая характеристика научной деятельности которых дана ниже.</w:t>
      </w:r>
    </w:p>
    <w:p w:rsidR="00F30F49" w:rsidRDefault="00F30F49" w:rsidP="00F30F4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1) …… – советский и российский лингвист, автор книг «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Русский язык на грани нервного срыва» и «</w:t>
      </w:r>
      <w:hyperlink r:id="rId6" w:tooltip="Самоучитель Олбанского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Самоучитель 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Олбанского</w:t>
        </w:r>
        <w:proofErr w:type="spellEnd"/>
      </w:hyperlink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30F49" w:rsidRDefault="00F30F49" w:rsidP="00F30F49">
      <w:pPr>
        <w:tabs>
          <w:tab w:val="left" w:pos="720"/>
        </w:tabs>
        <w:spacing w:after="0" w:line="240" w:lineRule="auto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2) …..  – </w:t>
      </w:r>
      <w:hyperlink r:id="rId7" w:tooltip="Союз Советских Социалистических Республик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советский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hyperlink r:id="rId8" w:tooltip="Россия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российский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9" w:tooltip="Лингвистика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лингвист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0" w:tooltip="Филолог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филолог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hyperlink r:id="rId11" w:tooltip="Лингвистическая русистика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русист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президент Российского общества преподавателей русского языка и литературы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(РОПРЯЛ).</w:t>
      </w:r>
    </w:p>
    <w:p w:rsidR="00F30F49" w:rsidRDefault="00F30F49" w:rsidP="00F30F49">
      <w:pPr>
        <w:tabs>
          <w:tab w:val="left" w:pos="720"/>
        </w:tabs>
        <w:spacing w:after="0" w:line="240" w:lineRule="auto"/>
        <w:jc w:val="both"/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3) ….. –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сновоположник крупнейшей научной школы в отечественном языкознании, автор книги «Русский язык. Грамматическое учение о слове».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tooltip="Институт русского языка РАН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Институт русского языка</w:t>
        </w:r>
      </w:hyperlink>
      <w:r>
        <w:rPr>
          <w:rFonts w:ascii="Times New Roman" w:hAnsi="Times New Roman"/>
          <w:sz w:val="24"/>
          <w:szCs w:val="24"/>
        </w:rPr>
        <w:t xml:space="preserve"> Академии наук носит его имя. </w:t>
      </w:r>
    </w:p>
    <w:p w:rsidR="00F30F49" w:rsidRDefault="00F30F49" w:rsidP="00F30F4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4) ….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российский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3" w:tooltip="Лингвист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лингвист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специалист по лексике, фразеологии, словообразованию, грамматике, этимологии русского языка, языку писателей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 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дин из инициаторов проведения всероссийской олимпиады школьников по русскому языку. </w:t>
      </w:r>
    </w:p>
    <w:p w:rsidR="00F30F49" w:rsidRDefault="00F30F49" w:rsidP="00F30F4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5)       –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советский лингвист, лексикограф, доктор филологических наук, профессор. Автор выдержавшего множество изданий «Толкового словаря русского языка»</w:t>
      </w:r>
    </w:p>
    <w:p w:rsidR="00F30F49" w:rsidRDefault="00F30F49" w:rsidP="00F30F49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5 баллов </w:t>
      </w:r>
    </w:p>
    <w:p w:rsidR="00F30F49" w:rsidRDefault="00F30F49" w:rsidP="00F30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Прочитайте древнерусский текст и выполните задания.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Индеяне</w:t>
      </w:r>
      <w:proofErr w:type="spellEnd"/>
      <w:r>
        <w:rPr>
          <w:rFonts w:ascii="Times New Roman" w:hAnsi="Times New Roman"/>
          <w:sz w:val="24"/>
          <w:szCs w:val="24"/>
        </w:rPr>
        <w:t xml:space="preserve"> же не едят никоторого же мяса, ни </w:t>
      </w:r>
      <w:proofErr w:type="spellStart"/>
      <w:r>
        <w:rPr>
          <w:rFonts w:ascii="Times New Roman" w:hAnsi="Times New Roman"/>
          <w:sz w:val="24"/>
          <w:szCs w:val="24"/>
        </w:rPr>
        <w:t>яловичины</w:t>
      </w:r>
      <w:proofErr w:type="spellEnd"/>
      <w:r>
        <w:rPr>
          <w:rFonts w:ascii="Times New Roman" w:hAnsi="Times New Roman"/>
          <w:sz w:val="24"/>
          <w:szCs w:val="24"/>
        </w:rPr>
        <w:t xml:space="preserve">, ни </w:t>
      </w:r>
      <w:proofErr w:type="spellStart"/>
      <w:r>
        <w:rPr>
          <w:rFonts w:ascii="Times New Roman" w:hAnsi="Times New Roman"/>
          <w:sz w:val="24"/>
          <w:szCs w:val="24"/>
        </w:rPr>
        <w:t>боранины</w:t>
      </w:r>
      <w:proofErr w:type="spellEnd"/>
      <w:r>
        <w:rPr>
          <w:rFonts w:ascii="Times New Roman" w:hAnsi="Times New Roman"/>
          <w:sz w:val="24"/>
          <w:szCs w:val="24"/>
        </w:rPr>
        <w:t xml:space="preserve">, ни курятины, ни рыбы, ни свинины, а свиней же у них </w:t>
      </w:r>
      <w:proofErr w:type="spellStart"/>
      <w:r>
        <w:rPr>
          <w:rFonts w:ascii="Times New Roman" w:hAnsi="Times New Roman"/>
          <w:b/>
          <w:sz w:val="24"/>
          <w:szCs w:val="24"/>
        </w:rPr>
        <w:t>велми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много. </w:t>
      </w:r>
      <w:proofErr w:type="spellStart"/>
      <w:r>
        <w:rPr>
          <w:rFonts w:ascii="Times New Roman" w:hAnsi="Times New Roman"/>
          <w:sz w:val="24"/>
          <w:szCs w:val="24"/>
        </w:rPr>
        <w:t>Ядят</w:t>
      </w:r>
      <w:proofErr w:type="spellEnd"/>
      <w:r>
        <w:rPr>
          <w:rFonts w:ascii="Times New Roman" w:hAnsi="Times New Roman"/>
          <w:sz w:val="24"/>
          <w:szCs w:val="24"/>
        </w:rPr>
        <w:t xml:space="preserve"> же в день </w:t>
      </w:r>
      <w:proofErr w:type="spellStart"/>
      <w:r>
        <w:rPr>
          <w:rFonts w:ascii="Times New Roman" w:hAnsi="Times New Roman"/>
          <w:sz w:val="24"/>
          <w:szCs w:val="24"/>
        </w:rPr>
        <w:t>двожды</w:t>
      </w:r>
      <w:proofErr w:type="spellEnd"/>
      <w:r>
        <w:rPr>
          <w:rFonts w:ascii="Times New Roman" w:hAnsi="Times New Roman"/>
          <w:sz w:val="24"/>
          <w:szCs w:val="24"/>
        </w:rPr>
        <w:t xml:space="preserve">, а ночи не </w:t>
      </w:r>
      <w:proofErr w:type="spellStart"/>
      <w:r>
        <w:rPr>
          <w:rFonts w:ascii="Times New Roman" w:hAnsi="Times New Roman"/>
          <w:sz w:val="24"/>
          <w:szCs w:val="24"/>
        </w:rPr>
        <w:t>ядят</w:t>
      </w:r>
      <w:proofErr w:type="spellEnd"/>
      <w:r>
        <w:rPr>
          <w:rFonts w:ascii="Times New Roman" w:hAnsi="Times New Roman"/>
          <w:sz w:val="24"/>
          <w:szCs w:val="24"/>
        </w:rPr>
        <w:t xml:space="preserve">, а вина не </w:t>
      </w:r>
      <w:proofErr w:type="spellStart"/>
      <w:r>
        <w:rPr>
          <w:rFonts w:ascii="Times New Roman" w:hAnsi="Times New Roman"/>
          <w:sz w:val="24"/>
          <w:szCs w:val="24"/>
        </w:rPr>
        <w:t>пиют</w:t>
      </w:r>
      <w:proofErr w:type="spellEnd"/>
      <w:r>
        <w:rPr>
          <w:rFonts w:ascii="Times New Roman" w:hAnsi="Times New Roman"/>
          <w:sz w:val="24"/>
          <w:szCs w:val="24"/>
        </w:rPr>
        <w:t xml:space="preserve">, ни сыты. А з </w:t>
      </w:r>
      <w:proofErr w:type="spellStart"/>
      <w:r>
        <w:rPr>
          <w:rFonts w:ascii="Times New Roman" w:hAnsi="Times New Roman"/>
          <w:b/>
          <w:sz w:val="24"/>
          <w:szCs w:val="24"/>
        </w:rPr>
        <w:t>бесермены</w:t>
      </w:r>
      <w:proofErr w:type="spellEnd"/>
      <w:r>
        <w:rPr>
          <w:rFonts w:ascii="Times New Roman" w:hAnsi="Times New Roman"/>
          <w:sz w:val="24"/>
          <w:szCs w:val="24"/>
        </w:rPr>
        <w:t xml:space="preserve"> ни </w:t>
      </w:r>
      <w:proofErr w:type="spellStart"/>
      <w:r>
        <w:rPr>
          <w:rFonts w:ascii="Times New Roman" w:hAnsi="Times New Roman"/>
          <w:sz w:val="24"/>
          <w:szCs w:val="24"/>
        </w:rPr>
        <w:t>пиют</w:t>
      </w:r>
      <w:proofErr w:type="spellEnd"/>
      <w:r>
        <w:rPr>
          <w:rFonts w:ascii="Times New Roman" w:hAnsi="Times New Roman"/>
          <w:sz w:val="24"/>
          <w:szCs w:val="24"/>
        </w:rPr>
        <w:t xml:space="preserve">, ни </w:t>
      </w:r>
      <w:proofErr w:type="spellStart"/>
      <w:r>
        <w:rPr>
          <w:rFonts w:ascii="Times New Roman" w:hAnsi="Times New Roman"/>
          <w:sz w:val="24"/>
          <w:szCs w:val="24"/>
        </w:rPr>
        <w:t>ядят</w:t>
      </w:r>
      <w:proofErr w:type="spellEnd"/>
      <w:r>
        <w:rPr>
          <w:rFonts w:ascii="Times New Roman" w:hAnsi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/>
          <w:sz w:val="24"/>
          <w:szCs w:val="24"/>
        </w:rPr>
        <w:t>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же их плоха. А один с </w:t>
      </w:r>
      <w:proofErr w:type="spellStart"/>
      <w:r>
        <w:rPr>
          <w:rFonts w:ascii="Times New Roman" w:hAnsi="Times New Roman"/>
          <w:sz w:val="24"/>
          <w:szCs w:val="24"/>
        </w:rPr>
        <w:t>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ни пьет, ни есть, ни з женою. А едят </w:t>
      </w:r>
      <w:proofErr w:type="spellStart"/>
      <w:r>
        <w:rPr>
          <w:rFonts w:ascii="Times New Roman" w:hAnsi="Times New Roman"/>
          <w:sz w:val="24"/>
          <w:szCs w:val="24"/>
        </w:rPr>
        <w:t>брынец</w:t>
      </w:r>
      <w:proofErr w:type="spellEnd"/>
      <w:r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>
        <w:rPr>
          <w:rFonts w:ascii="Times New Roman" w:hAnsi="Times New Roman"/>
          <w:sz w:val="24"/>
          <w:szCs w:val="24"/>
        </w:rPr>
        <w:t>кичири</w:t>
      </w:r>
      <w:proofErr w:type="spellEnd"/>
      <w:r>
        <w:rPr>
          <w:rFonts w:ascii="Times New Roman" w:hAnsi="Times New Roman"/>
          <w:sz w:val="24"/>
          <w:szCs w:val="24"/>
        </w:rPr>
        <w:t xml:space="preserve"> с маслом, да травы розные </w:t>
      </w:r>
      <w:proofErr w:type="spellStart"/>
      <w:r>
        <w:rPr>
          <w:rFonts w:ascii="Times New Roman" w:hAnsi="Times New Roman"/>
          <w:sz w:val="24"/>
          <w:szCs w:val="24"/>
        </w:rPr>
        <w:t>ядят</w:t>
      </w:r>
      <w:proofErr w:type="spellEnd"/>
      <w:r>
        <w:rPr>
          <w:rFonts w:ascii="Times New Roman" w:hAnsi="Times New Roman"/>
          <w:sz w:val="24"/>
          <w:szCs w:val="24"/>
        </w:rPr>
        <w:t xml:space="preserve">, а варят с маслом да с молоком, а едят все рукою правою, а левою не </w:t>
      </w:r>
      <w:proofErr w:type="spellStart"/>
      <w:r>
        <w:rPr>
          <w:rFonts w:ascii="Times New Roman" w:hAnsi="Times New Roman"/>
          <w:sz w:val="24"/>
          <w:szCs w:val="24"/>
        </w:rPr>
        <w:t>приимется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ни за что. А ножа не </w:t>
      </w:r>
      <w:proofErr w:type="spellStart"/>
      <w:r>
        <w:rPr>
          <w:rFonts w:ascii="Times New Roman" w:hAnsi="Times New Roman"/>
          <w:sz w:val="24"/>
          <w:szCs w:val="24"/>
        </w:rPr>
        <w:t>дрьжат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лжицы</w:t>
      </w:r>
      <w:proofErr w:type="spellEnd"/>
      <w:r>
        <w:rPr>
          <w:rFonts w:ascii="Times New Roman" w:hAnsi="Times New Roman"/>
          <w:sz w:val="24"/>
          <w:szCs w:val="24"/>
        </w:rPr>
        <w:t xml:space="preserve"> не знают. А на </w:t>
      </w:r>
      <w:proofErr w:type="spellStart"/>
      <w:r>
        <w:rPr>
          <w:rFonts w:ascii="Times New Roman" w:hAnsi="Times New Roman"/>
          <w:sz w:val="24"/>
          <w:szCs w:val="24"/>
        </w:rPr>
        <w:t>дорозе</w:t>
      </w:r>
      <w:proofErr w:type="spellEnd"/>
      <w:r>
        <w:rPr>
          <w:rFonts w:ascii="Times New Roman" w:hAnsi="Times New Roman"/>
          <w:sz w:val="24"/>
          <w:szCs w:val="24"/>
        </w:rPr>
        <w:t xml:space="preserve"> кто же варит себе кашу, а у всякого по </w:t>
      </w:r>
      <w:proofErr w:type="spellStart"/>
      <w:r>
        <w:rPr>
          <w:rFonts w:ascii="Times New Roman" w:hAnsi="Times New Roman"/>
          <w:sz w:val="24"/>
          <w:szCs w:val="24"/>
        </w:rPr>
        <w:t>горньцу</w:t>
      </w:r>
      <w:proofErr w:type="spellEnd"/>
      <w:r>
        <w:rPr>
          <w:rFonts w:ascii="Times New Roman" w:hAnsi="Times New Roman"/>
          <w:sz w:val="24"/>
          <w:szCs w:val="24"/>
        </w:rPr>
        <w:t xml:space="preserve">. А от </w:t>
      </w:r>
      <w:proofErr w:type="spellStart"/>
      <w:r>
        <w:rPr>
          <w:rFonts w:ascii="Times New Roman" w:hAnsi="Times New Roman"/>
          <w:sz w:val="24"/>
          <w:szCs w:val="24"/>
        </w:rPr>
        <w:t>бесермен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крыются</w:t>
      </w:r>
      <w:proofErr w:type="spellEnd"/>
      <w:r>
        <w:rPr>
          <w:rFonts w:ascii="Times New Roman" w:hAnsi="Times New Roman"/>
          <w:sz w:val="24"/>
          <w:szCs w:val="24"/>
        </w:rPr>
        <w:t xml:space="preserve">, чтоб не </w:t>
      </w:r>
      <w:proofErr w:type="spellStart"/>
      <w:r>
        <w:rPr>
          <w:rFonts w:ascii="Times New Roman" w:hAnsi="Times New Roman"/>
          <w:sz w:val="24"/>
          <w:szCs w:val="24"/>
        </w:rPr>
        <w:t>посмотрил</w:t>
      </w:r>
      <w:proofErr w:type="spellEnd"/>
      <w:r>
        <w:rPr>
          <w:rFonts w:ascii="Times New Roman" w:hAnsi="Times New Roman"/>
          <w:sz w:val="24"/>
          <w:szCs w:val="24"/>
        </w:rPr>
        <w:t xml:space="preserve"> ни в </w:t>
      </w:r>
      <w:proofErr w:type="spellStart"/>
      <w:r>
        <w:rPr>
          <w:rFonts w:ascii="Times New Roman" w:hAnsi="Times New Roman"/>
          <w:b/>
          <w:sz w:val="24"/>
          <w:szCs w:val="24"/>
        </w:rPr>
        <w:t>горнець</w:t>
      </w:r>
      <w:proofErr w:type="spellEnd"/>
      <w:r>
        <w:rPr>
          <w:rFonts w:ascii="Times New Roman" w:hAnsi="Times New Roman"/>
          <w:sz w:val="24"/>
          <w:szCs w:val="24"/>
        </w:rPr>
        <w:t xml:space="preserve">, ни </w:t>
      </w:r>
      <w:proofErr w:type="spellStart"/>
      <w:r>
        <w:rPr>
          <w:rFonts w:ascii="Times New Roman" w:hAnsi="Times New Roman"/>
          <w:sz w:val="24"/>
          <w:szCs w:val="24"/>
        </w:rPr>
        <w:t>въ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еству</w:t>
      </w:r>
      <w:proofErr w:type="spellEnd"/>
      <w:r>
        <w:rPr>
          <w:rFonts w:ascii="Times New Roman" w:hAnsi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/>
          <w:sz w:val="24"/>
          <w:szCs w:val="24"/>
        </w:rPr>
        <w:t>толко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посмотрит, </w:t>
      </w:r>
      <w:proofErr w:type="spellStart"/>
      <w:r>
        <w:rPr>
          <w:rFonts w:ascii="Times New Roman" w:hAnsi="Times New Roman"/>
          <w:sz w:val="24"/>
          <w:szCs w:val="24"/>
        </w:rPr>
        <w:t>ино</w:t>
      </w:r>
      <w:proofErr w:type="spellEnd"/>
      <w:r>
        <w:rPr>
          <w:rFonts w:ascii="Times New Roman" w:hAnsi="Times New Roman"/>
          <w:sz w:val="24"/>
          <w:szCs w:val="24"/>
        </w:rPr>
        <w:t xml:space="preserve"> тое </w:t>
      </w:r>
      <w:proofErr w:type="spellStart"/>
      <w:r>
        <w:rPr>
          <w:rFonts w:ascii="Times New Roman" w:hAnsi="Times New Roman"/>
          <w:sz w:val="24"/>
          <w:szCs w:val="24"/>
        </w:rPr>
        <w:t>ествы</w:t>
      </w:r>
      <w:proofErr w:type="spellEnd"/>
      <w:r>
        <w:rPr>
          <w:rFonts w:ascii="Times New Roman" w:hAnsi="Times New Roman"/>
          <w:sz w:val="24"/>
          <w:szCs w:val="24"/>
        </w:rPr>
        <w:t xml:space="preserve"> не едят. А едят, покрываются платом, чтобы никто не видел его.</w:t>
      </w:r>
      <w:r w:rsidR="00365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Хожение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 три моря А. Никитина)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Определите значение выделенных слов. 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Найдите старославянизмы в тексте. </w:t>
      </w:r>
    </w:p>
    <w:p w:rsidR="00F30F49" w:rsidRDefault="00F30F49" w:rsidP="00F3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Переведите на русский язык.</w:t>
      </w:r>
    </w:p>
    <w:p w:rsidR="00F30F49" w:rsidRDefault="00F30F49" w:rsidP="00F30F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16 баллов</w:t>
      </w:r>
    </w:p>
    <w:sectPr w:rsidR="00F30F49" w:rsidSect="00F30F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64E1"/>
    <w:multiLevelType w:val="hybridMultilevel"/>
    <w:tmpl w:val="8532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2E"/>
    <w:multiLevelType w:val="hybridMultilevel"/>
    <w:tmpl w:val="98BE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36EF"/>
    <w:multiLevelType w:val="hybridMultilevel"/>
    <w:tmpl w:val="E00E3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36527"/>
    <w:multiLevelType w:val="hybridMultilevel"/>
    <w:tmpl w:val="88FA5FFC"/>
    <w:lvl w:ilvl="0" w:tplc="197283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0DE"/>
    <w:multiLevelType w:val="hybridMultilevel"/>
    <w:tmpl w:val="BEC06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0"/>
    <w:rsid w:val="001A3C72"/>
    <w:rsid w:val="002833E9"/>
    <w:rsid w:val="00365BA2"/>
    <w:rsid w:val="00480AE0"/>
    <w:rsid w:val="0062584B"/>
    <w:rsid w:val="00A67AC9"/>
    <w:rsid w:val="00AF0D31"/>
    <w:rsid w:val="00AF7555"/>
    <w:rsid w:val="00F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0F4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30F4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30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30F49"/>
    <w:pPr>
      <w:spacing w:after="0" w:line="240" w:lineRule="auto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30F4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30F49"/>
    <w:pPr>
      <w:ind w:left="720"/>
      <w:contextualSpacing/>
    </w:pPr>
  </w:style>
  <w:style w:type="character" w:customStyle="1" w:styleId="b-wrd-expl">
    <w:name w:val="b-wrd-expl"/>
    <w:basedOn w:val="a0"/>
    <w:rsid w:val="00F30F49"/>
  </w:style>
  <w:style w:type="character" w:customStyle="1" w:styleId="doc">
    <w:name w:val="doc"/>
    <w:basedOn w:val="a0"/>
    <w:rsid w:val="00F30F49"/>
  </w:style>
  <w:style w:type="character" w:customStyle="1" w:styleId="apple-converted-space">
    <w:name w:val="apple-converted-space"/>
    <w:basedOn w:val="a0"/>
    <w:rsid w:val="00F30F49"/>
  </w:style>
  <w:style w:type="character" w:customStyle="1" w:styleId="w">
    <w:name w:val="w"/>
    <w:basedOn w:val="a0"/>
    <w:rsid w:val="00F30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0F4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30F4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30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30F49"/>
    <w:pPr>
      <w:spacing w:after="0" w:line="240" w:lineRule="auto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30F4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30F49"/>
    <w:pPr>
      <w:ind w:left="720"/>
      <w:contextualSpacing/>
    </w:pPr>
  </w:style>
  <w:style w:type="character" w:customStyle="1" w:styleId="b-wrd-expl">
    <w:name w:val="b-wrd-expl"/>
    <w:basedOn w:val="a0"/>
    <w:rsid w:val="00F30F49"/>
  </w:style>
  <w:style w:type="character" w:customStyle="1" w:styleId="doc">
    <w:name w:val="doc"/>
    <w:basedOn w:val="a0"/>
    <w:rsid w:val="00F30F49"/>
  </w:style>
  <w:style w:type="character" w:customStyle="1" w:styleId="apple-converted-space">
    <w:name w:val="apple-converted-space"/>
    <w:basedOn w:val="a0"/>
    <w:rsid w:val="00F30F49"/>
  </w:style>
  <w:style w:type="character" w:customStyle="1" w:styleId="w">
    <w:name w:val="w"/>
    <w:basedOn w:val="a0"/>
    <w:rsid w:val="00F3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B%D0%B8%D0%BD%D0%B3%D0%B2%D0%B8%D1%81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2" Type="http://schemas.openxmlformats.org/officeDocument/2006/relationships/hyperlink" Target="https://ru.wikipedia.org/wiki/%D0%98%D0%BD%D1%81%D1%82%D0%B8%D1%82%D1%83%D1%82_%D1%80%D1%83%D1%81%D1%81%D0%BA%D0%BE%D0%B3%D0%BE_%D1%8F%D0%B7%D1%8B%D0%BA%D0%B0_%D0%A0%D0%90%D0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C%D0%BE%D1%83%D1%87%D0%B8%D1%82%D0%B5%D0%BB%D1%8C_%D0%9E%D0%BB%D0%B1%D0%B0%D0%BD%D1%81%D0%BA%D0%BE%D0%B3%D0%BE" TargetMode="External"/><Relationship Id="rId11" Type="http://schemas.openxmlformats.org/officeDocument/2006/relationships/hyperlink" Target="https://ru.wikipedia.org/wiki/%D0%9B%D0%B8%D0%BD%D0%B3%D0%B2%D0%B8%D1%81%D1%82%D0%B8%D1%87%D0%B5%D1%81%D0%BA%D0%B0%D1%8F_%D1%80%D1%83%D1%81%D0%B8%D1%81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4%D0%B8%D0%BB%D0%BE%D0%BB%D0%BE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0%BD%D0%B3%D0%B2%D0%B8%D1%81%D1%82%D0%B8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8</cp:revision>
  <dcterms:created xsi:type="dcterms:W3CDTF">2016-11-06T14:41:00Z</dcterms:created>
  <dcterms:modified xsi:type="dcterms:W3CDTF">2016-11-07T05:07:00Z</dcterms:modified>
</cp:coreProperties>
</file>