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49" w:rsidRDefault="00552D49" w:rsidP="00552D4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Олимпиада по литературе. Школьный этап. 2017 – 2018 уч. год</w:t>
      </w:r>
    </w:p>
    <w:p w:rsidR="00552D49" w:rsidRDefault="00552D49" w:rsidP="00552D4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 класс</w:t>
      </w:r>
    </w:p>
    <w:p w:rsidR="00552D49" w:rsidRDefault="00552D49" w:rsidP="00552D49">
      <w:pPr>
        <w:spacing w:after="0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Уважаемые участники олимпиады! Вся работа выполняется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тетради!</w:t>
      </w:r>
    </w:p>
    <w:p w:rsidR="00552D49" w:rsidRDefault="00552D49" w:rsidP="00552D4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2D49" w:rsidRDefault="00552D49" w:rsidP="00552D4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</w:t>
      </w: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каком произведении идет речь? Назовите автора и произведение.</w:t>
      </w:r>
    </w:p>
    <w:p w:rsidR="00552D49" w:rsidRDefault="00552D49" w:rsidP="00552D4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Величайшая патриотическая поэма посвящена не одной из побед, которых немало знало русское оружие, а страшному поражению, в котором впервые за всю русскую историю князь оказался плененным, а войско почти совсем уничтоженным!</w:t>
      </w:r>
    </w:p>
    <w:p w:rsidR="00552D49" w:rsidRDefault="00552D49" w:rsidP="00552D4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Говорят, что один из молодых дворян узнал себя в герое этого произведения и до того был потрясен, что бросился в ученье, учился дома и за границей, изучил языки, философию, историю живописи, стал художником и в конце концов – президентом академии художеств. Это был Николай Алексеевич Оленин, один из образованнейших людей своего времени.</w:t>
      </w:r>
    </w:p>
    <w:p w:rsidR="00552D49" w:rsidRDefault="00552D49" w:rsidP="00552D4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этой повести ____________ происходят невероятные, фантастические события, но трагическая судьба художника, продавшего свой талант за деньги, - это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жестокая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правда.</w:t>
      </w:r>
    </w:p>
    <w:p w:rsidR="00552D49" w:rsidRDefault="00552D49" w:rsidP="00552D4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годы Великой Отечественной войны желание показать простого русского человека на войне вылилось у автора в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книгу про бойца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без начала, без конца», начатую в 1942 г., оконченную в 1945 году и названную по имени главного героя.</w:t>
      </w:r>
    </w:p>
    <w:p w:rsidR="00552D49" w:rsidRDefault="00552D49" w:rsidP="00552D49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Итог: 4 балла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 0,5 балла за правильно названного автора и название произведения)</w:t>
      </w:r>
    </w:p>
    <w:p w:rsidR="00552D49" w:rsidRDefault="00552D49" w:rsidP="00552D4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</w:t>
      </w: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каком писателе идет речь?</w:t>
      </w: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Вернувшись из заграничного путешествия, писатель буквально потряс русскую читающую публику «чувствительными» повестями. Это были простые рассказы о простых людях, и именно это потрясало. Он рассказывал о событиях, которые могут приключиться с каждым, о чувствах, понятных и доступных каждому; эти повести часто называют сентиментальными, потому что они обращены к чувству читателя.</w:t>
      </w: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Итог: 1 балл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 верно названного писателя)</w:t>
      </w:r>
    </w:p>
    <w:p w:rsidR="00552D49" w:rsidRDefault="00552D49" w:rsidP="00552D4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</w:t>
      </w: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«В пустыне чахлой и скупой…» и «В пустынных песках аравийской земли…» - это зачины двух известных стихотворений. Назовите авторов и стихотворения.</w:t>
      </w: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Итог: 4 балла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 1 баллу за верно названного автора и стихотворение)</w:t>
      </w:r>
    </w:p>
    <w:p w:rsidR="00552D49" w:rsidRDefault="00552D49" w:rsidP="00552D4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</w:t>
      </w:r>
    </w:p>
    <w:p w:rsidR="00552D49" w:rsidRDefault="00552D49" w:rsidP="00552D49">
      <w:pPr>
        <w:spacing w:after="0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Соотнесите приведенные примеры с различными способами характеристики героев. Ответ запишите в виде цепочки.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44"/>
        <w:gridCol w:w="4667"/>
      </w:tblGrid>
      <w:tr w:rsidR="00552D49" w:rsidTr="00552D49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49" w:rsidRDefault="00552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Примеры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49" w:rsidRDefault="00552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 характеристики</w:t>
            </w:r>
          </w:p>
        </w:tc>
      </w:tr>
      <w:tr w:rsidR="00552D49" w:rsidTr="00552D49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49" w:rsidRDefault="00552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1.«Э, да 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как я вижу!» - говорил Бульба.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49" w:rsidRDefault="00552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Самохарактеристика</w:t>
            </w:r>
            <w:proofErr w:type="spellEnd"/>
          </w:p>
        </w:tc>
      </w:tr>
      <w:tr w:rsidR="00552D49" w:rsidTr="00552D49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49" w:rsidRDefault="00552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2.Это был один из тех характеров, которые могли возникнуть только в тяжелый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полукочующем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углу Европы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49" w:rsidRDefault="00552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Поступки героев, ярко их характеризующие</w:t>
            </w:r>
          </w:p>
        </w:tc>
      </w:tr>
      <w:tr w:rsidR="00552D49" w:rsidTr="00552D49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49" w:rsidRDefault="00552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3.«Чтоб я стал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гречкосеем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домоводом, глядеть за овцами да за свиньями да бабиться с женой? Да пропади она: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хочу!»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49" w:rsidRDefault="00552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Авторская характеристика</w:t>
            </w:r>
          </w:p>
        </w:tc>
      </w:tr>
      <w:tr w:rsidR="00552D49" w:rsidTr="00552D49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49" w:rsidRDefault="00552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4.«Андрий покорно, как ребенок, слез с коня и остановился 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 мертв перед Тарасом.»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49" w:rsidRDefault="00552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Характеристика, данная другими героями</w:t>
            </w:r>
          </w:p>
        </w:tc>
      </w:tr>
    </w:tbl>
    <w:p w:rsidR="00552D49" w:rsidRDefault="00552D49" w:rsidP="00552D49">
      <w:pPr>
        <w:spacing w:after="0"/>
        <w:ind w:left="360" w:firstLine="348"/>
        <w:rPr>
          <w:rFonts w:ascii="Times New Roman" w:hAnsi="Times New Roman"/>
          <w:sz w:val="24"/>
          <w:szCs w:val="24"/>
        </w:rPr>
      </w:pPr>
    </w:p>
    <w:p w:rsidR="00552D49" w:rsidRDefault="00552D49" w:rsidP="00552D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Итог: 4 балла</w:t>
      </w:r>
      <w:r>
        <w:rPr>
          <w:rFonts w:ascii="Times New Roman" w:hAnsi="Times New Roman"/>
          <w:sz w:val="24"/>
          <w:szCs w:val="24"/>
        </w:rPr>
        <w:t xml:space="preserve"> (за каждую правильную цепочку)</w:t>
      </w:r>
    </w:p>
    <w:p w:rsidR="00552D49" w:rsidRDefault="00552D49" w:rsidP="00552D4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</w:t>
      </w:r>
    </w:p>
    <w:p w:rsidR="00552D49" w:rsidRDefault="00552D49" w:rsidP="00552D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лишнее. Объясните принцип построения цепочки. </w:t>
      </w:r>
    </w:p>
    <w:p w:rsidR="00552D49" w:rsidRDefault="00552D49" w:rsidP="00552D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«Барышня-крестьянка», «Дубровский», «Метель», «Гробовщик», «Выстрел».</w:t>
      </w:r>
    </w:p>
    <w:p w:rsidR="00552D49" w:rsidRDefault="00552D49" w:rsidP="00552D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Итог: 2 балла</w:t>
      </w:r>
      <w:r>
        <w:rPr>
          <w:rFonts w:ascii="Times New Roman" w:hAnsi="Times New Roman"/>
          <w:sz w:val="24"/>
          <w:szCs w:val="24"/>
        </w:rPr>
        <w:t xml:space="preserve"> (по 1 баллу за верное «лишнее» и за объяснение)</w:t>
      </w:r>
    </w:p>
    <w:p w:rsidR="00552D49" w:rsidRDefault="00552D49" w:rsidP="00552D4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</w:t>
      </w:r>
    </w:p>
    <w:p w:rsidR="00552D49" w:rsidRDefault="00552D49" w:rsidP="00552D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термин по его определению, приведите пример.</w:t>
      </w:r>
    </w:p>
    <w:p w:rsidR="00552D49" w:rsidRDefault="00552D49" w:rsidP="00552D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______________________сочетание противоположных по значению слов.</w:t>
      </w:r>
    </w:p>
    <w:p w:rsidR="00552D49" w:rsidRDefault="00552D49" w:rsidP="00552D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Итог: 2 балла</w:t>
      </w:r>
      <w:r>
        <w:rPr>
          <w:rFonts w:ascii="Times New Roman" w:hAnsi="Times New Roman"/>
          <w:sz w:val="24"/>
          <w:szCs w:val="24"/>
        </w:rPr>
        <w:t xml:space="preserve"> (по 1 баллу за правильно названный термин и пример)</w:t>
      </w:r>
    </w:p>
    <w:p w:rsidR="00552D49" w:rsidRDefault="00552D49" w:rsidP="00552D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7</w:t>
      </w:r>
    </w:p>
    <w:p w:rsidR="00552D49" w:rsidRDefault="00552D49" w:rsidP="00552D49">
      <w:pPr>
        <w:spacing w:after="0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названия терминов на места пропусков</w:t>
      </w:r>
    </w:p>
    <w:p w:rsidR="00552D49" w:rsidRDefault="00552D49" w:rsidP="00552D49">
      <w:pPr>
        <w:spacing w:after="0"/>
        <w:ind w:left="360" w:firstLine="34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Шепнуть о том,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чем язык немеет,</w:t>
      </w:r>
    </w:p>
    <w:p w:rsidR="00552D49" w:rsidRDefault="00552D49" w:rsidP="00552D49">
      <w:pPr>
        <w:pStyle w:val="a3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Усилить бой бестрепетных сердец – </w:t>
      </w:r>
    </w:p>
    <w:p w:rsidR="00552D49" w:rsidRDefault="00552D49" w:rsidP="00552D49">
      <w:pPr>
        <w:pStyle w:val="a3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чем певец лишь избранный владеет,</w:t>
      </w:r>
    </w:p>
    <w:p w:rsidR="00552D49" w:rsidRDefault="00552D49" w:rsidP="00552D49">
      <w:pPr>
        <w:pStyle w:val="a3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в чем его и признак и венец.</w:t>
      </w:r>
    </w:p>
    <w:p w:rsidR="00552D49" w:rsidRDefault="00552D49" w:rsidP="00552D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(А. Фет)</w:t>
      </w:r>
    </w:p>
    <w:p w:rsidR="00552D49" w:rsidRDefault="00552D49" w:rsidP="00552D4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ритмически подчеркивает смысловую значимость двух последних стихов, а ______________________ в третьем стихе интонационно выделяет ___________________________ "избранный".</w:t>
      </w:r>
    </w:p>
    <w:p w:rsidR="00552D49" w:rsidRDefault="00552D49" w:rsidP="00552D4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Итог: 3 балла</w:t>
      </w:r>
      <w:r>
        <w:rPr>
          <w:rFonts w:ascii="Times New Roman" w:hAnsi="Times New Roman"/>
          <w:sz w:val="24"/>
          <w:szCs w:val="24"/>
        </w:rPr>
        <w:t xml:space="preserve"> (за каждый верно указанный термин)</w:t>
      </w: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D49" w:rsidRDefault="00552D49" w:rsidP="00552D4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8</w:t>
      </w:r>
    </w:p>
    <w:p w:rsidR="00552D49" w:rsidRDefault="00552D49" w:rsidP="00552D4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Проведите целостный анализ текста (прозаического ИЛИ стихотворного – НА ВЫБОР!)</w:t>
      </w:r>
    </w:p>
    <w:p w:rsidR="00552D49" w:rsidRDefault="00552D49" w:rsidP="00552D49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Александр Степанович Грин. Слепой Дей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анет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  <w:t>Рассказы 1908-1916 гг.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Юс, сторож дровяных складов у сельца Кипа, лежащего на берегу реки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Милет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закусив так плотно, что стало давить под ложечкой, в хорошем расположении духа сидел у синей воды, курил и думал, что, тратя каждый день на еду тридцать копеек, сможет носить каждую субботу в сберегательную кассу ровно три рубля, которые, если относиться 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этому делу внимательно и любовно, дадут через десять лет сумму в тысячу пятьсот рублей. Юс отведет душу, вознаградив жадное тело за лишения прошлого роскошным пиршеством с женщинами, вином, сигарами, песнями и цветами, а на остальные купит трактир и женится. Вот он, победитель жизни, богатый трактирщик Юс, идет в праздник с женой по улице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 снимают шапки… Бьют барабаны…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Юс, размечтавшись, встал; ему не сиделось более; он хотел еще раз взглянуть на главную улицу Кипы, где будет стоять трактир.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улице, где куры полоскались в пыли и в предвечернем солнце рдели оконные стекла, ни души не было, только слепой Дей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анет сидел, как всегда, на лавочке у цветочного палисада дяди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Эноха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Дей был человеком лет сорока с красивым, бледным, неживым лицом (благодаря слепоте). Нищий, но опрятный костюм Дея не производил жалкого впечатления, — в спокойной позе и закрытых глазах слепого было нечто решительное.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анет жил в Кипе около месяца. Никто не знал, откуда он пришел, и сам он никому не сказал об этом. И ничего никому не сказал о себе, — совсем.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Услышав шаги, слепой повернул голову. Юс любил подразнить Дея, — слепой был ненавистен ему. Как-то раз у дяди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Эноха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сторож в присутствии Дея распространился о «разных проходимцах, желающих сесть на шею людям трудящимся и почтенным»;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Энох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покраснел, а Дей спокойно заметил: «Я рад, что совсем не вижу более злых людей».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Как же, — сказал Юс умильным тоном, присаживаясь на скамейку Дея, — вы вышли полюбоваться прекрасной погодой?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Да, — помолчав, мягко сказал Дей.— Погода удивительная. Как горы ясно видны! Кажется, рукой достанешь.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Да, — согласился Дей, — да.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Юс помолчал. Глаза его весело блестели; он оживился, он чувствовал даже некоторую благодарность к Дею за бесплатное развлечение.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Как неприятно все-таки, я думаю, ослепнуть, — продолжал он, стараясь не рассмеяться и говоря деланно-соболезнующим тоном. — Большое, большое, я думаю, страданье: ничего не видеть. Я вот, например, газету могу читать в трех шагах от себя. Честное слово. Ах, какая кошечка хорошенькая пробежала! Как вы думаете, Канет, отчего на этих горах всегда лежит снег?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Там холодно, — сказал Дей.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Так, так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 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почему он кажется синим?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Дей не ответил. Ему начинала надоедать эта игра в «кошку и мышку».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«Ладно, молчи, — подумал Юс, — я вот сейчас проколю тебя».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Вы видите что-нибудь? — спросил он.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Не думаю, — сказал, улыбнувшись, Дей, — да, едва ли я вижу что-нибудь теперь.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Ах, какая жалость! — вздохнул Юс. — Жаль, что через несколько лет вы не увидите моего прекрасного трактира. Да, да! Впрочем, едва ли вы видели вообще что-нибудь, даже пока не ослепли.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От собственного своего раздражения, не получившего отпора, Юс впал в угрюмость и замолчал. Набив трубку и задымив, он покосился на Дея, сидевшего с лицом, подставленным солнцу. Прошла минута, другая, — вдруг Дей сказал: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Однажды я играл в столичном королевском театре.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От неожиданности Юс уронил трубку, — Дей никогда не говорил о себе.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Как-с? Что-с? — растерянно спросил он.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Дей, мягко улыбаясь, продолжал ровным, веселым голосом: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 …Играл в театре. Я был знаменитым трагиком, часто бывал во дворце и очень любил свое искусство. Так вот, Юс, я выступал в пьесе, действие которой приблизительно отвечало событиям того времени. Дело в том, что висело на волоске быть или не быть некоему важному, государственного значения, мероприятию, от чего зависело благо народа. Король и министры колебались. Я должен был провести свою роль так, чтобы растрогать этих высокопоставленных лиц, — склонить, наконец, решиться на то, что было необходимо. А это трудно, — трудная задача предстояла мне, Юс. Весь двор присутствовал на спектакле.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Когда после третьего действия упал занавес, а затем снова шумно взвился, чтобы показать меня, вызываемого такими аплодисментами, какие подобны буре, — я вышел и увидел, что весь театр плачет, и увидел слезы на глазах самого короля и понял, что я сделал свое дело хорошо. Действительно, Юс, я играл в тот вечер так, как если бы от этого зависела моя жизнь.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Дей помолчал. В неподвижной руке Юса потухла трубка.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 Решение было принято. Чувство победило осторожность. Затем, Юс, выйдя уже последний раз на сцену, чтобы проститься со зрителями, я увидел столько цветов, сколько было бы, если бы собрать все цветы Милетской долины и принести сюда. Цветы эти предназначались мне.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Дей смолк и задумался. Он совершенно забыл о Юсе. Сторож, угрюмо встав, направился к своему шалашу, и хотя летний день, потеряв ослепительность зенита, еще горел над горами блеском дальних снегов, казалось Юсу, что вокруг глухого сельца Кипы, и в самом сельце, и над рекой, и везде стало совсем темно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ПРИМЕЧАНИЯ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Слепой Дей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анет. Впервые — газета «Вечерние известия», Москва, 1916, 2(15) марта.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52D49" w:rsidRDefault="00552D49" w:rsidP="00552D4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Б.Заходер</w:t>
      </w:r>
      <w:proofErr w:type="spellEnd"/>
      <w:r>
        <w:rPr>
          <w:rFonts w:ascii="Times New Roman" w:hAnsi="Times New Roman"/>
          <w:sz w:val="28"/>
          <w:szCs w:val="28"/>
        </w:rPr>
        <w:t xml:space="preserve">. Воздушные замки       </w:t>
      </w:r>
    </w:p>
    <w:p w:rsidR="00552D49" w:rsidRDefault="00552D49" w:rsidP="00552D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D49" w:rsidRDefault="00552D49" w:rsidP="00552D4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Едва наши предки, вчерашние звери,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Смекнули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что, кажется, выбились в дамки, -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Они, кое-как разместившись в пещере,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Уже возводили воздушные замки.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Всю землю украсил наш зодческий гений!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Воздвигли мы храмы, дворцы и гробницы –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нет среди них – утверждаю! – строений,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с этими замками могут сравниться!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Краса их превыше похвал и желаний.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тщетно ремесленник ей подражает;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Но, знаете, больше всего поражает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Чудесная прочность воздушных созданий!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Тяжелый гранит мавзолеев и башен,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Рассыплется прахом, размажется глиной, -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этим бесплотным постройкам не страшен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времени натиск неодолимый!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Века и эпохи друг друга сменяли,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Но, - чтобы там скептики не говорили, -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Воздушные замки стоят, как стояли.</w:t>
      </w: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D49" w:rsidRDefault="00552D49" w:rsidP="00552D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55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847"/>
    <w:multiLevelType w:val="hybridMultilevel"/>
    <w:tmpl w:val="1060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A704F"/>
    <w:multiLevelType w:val="hybridMultilevel"/>
    <w:tmpl w:val="EE38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57"/>
    <w:rsid w:val="00552D49"/>
    <w:rsid w:val="008F613A"/>
    <w:rsid w:val="009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49"/>
    <w:pPr>
      <w:ind w:left="720"/>
      <w:contextualSpacing/>
    </w:pPr>
  </w:style>
  <w:style w:type="paragraph" w:customStyle="1" w:styleId="1">
    <w:name w:val="Обычный1"/>
    <w:uiPriority w:val="99"/>
    <w:rsid w:val="00552D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4">
    <w:name w:val="Table Grid"/>
    <w:basedOn w:val="a1"/>
    <w:uiPriority w:val="59"/>
    <w:rsid w:val="00552D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49"/>
    <w:pPr>
      <w:ind w:left="720"/>
      <w:contextualSpacing/>
    </w:pPr>
  </w:style>
  <w:style w:type="paragraph" w:customStyle="1" w:styleId="1">
    <w:name w:val="Обычный1"/>
    <w:uiPriority w:val="99"/>
    <w:rsid w:val="00552D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4">
    <w:name w:val="Table Grid"/>
    <w:basedOn w:val="a1"/>
    <w:uiPriority w:val="59"/>
    <w:rsid w:val="00552D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2017-09-20T17:46:00Z</dcterms:created>
  <dcterms:modified xsi:type="dcterms:W3CDTF">2017-09-20T17:47:00Z</dcterms:modified>
</cp:coreProperties>
</file>