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A0" w:rsidRPr="004708A0" w:rsidRDefault="004708A0" w:rsidP="0047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A0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4708A0" w:rsidRPr="004708A0" w:rsidRDefault="004708A0" w:rsidP="0047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A0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4708A0" w:rsidRPr="004708A0" w:rsidRDefault="004708A0" w:rsidP="0047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A0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4708A0" w:rsidRPr="004708A0" w:rsidRDefault="004708A0" w:rsidP="0047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A0">
        <w:rPr>
          <w:rFonts w:ascii="Times New Roman" w:hAnsi="Times New Roman" w:cs="Times New Roman"/>
          <w:b/>
          <w:sz w:val="24"/>
          <w:szCs w:val="24"/>
        </w:rPr>
        <w:t>9  класс</w:t>
      </w:r>
    </w:p>
    <w:p w:rsidR="004708A0" w:rsidRPr="004708A0" w:rsidRDefault="00F71E10" w:rsidP="0047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– 72</w:t>
      </w:r>
    </w:p>
    <w:p w:rsidR="004708A0" w:rsidRPr="004708A0" w:rsidRDefault="004708A0" w:rsidP="004708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8A0" w:rsidRPr="004708A0" w:rsidRDefault="004708A0" w:rsidP="004708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8A0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4708A0" w:rsidRPr="004708A0" w:rsidRDefault="004708A0" w:rsidP="004708A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В какой строке верно указано  современное диалектное членение русского языка?</w:t>
      </w:r>
    </w:p>
    <w:p w:rsidR="004708A0" w:rsidRPr="004708A0" w:rsidRDefault="004708A0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А) северное наречие, среднее наречие, южное наречие;</w:t>
      </w:r>
    </w:p>
    <w:p w:rsidR="004708A0" w:rsidRPr="004708A0" w:rsidRDefault="004708A0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708A0">
        <w:rPr>
          <w:rFonts w:ascii="Times New Roman" w:hAnsi="Times New Roman" w:cs="Times New Roman"/>
          <w:sz w:val="24"/>
          <w:szCs w:val="24"/>
        </w:rPr>
        <w:t>северновеликорусское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 наречие, </w:t>
      </w:r>
      <w:proofErr w:type="spellStart"/>
      <w:r w:rsidRPr="004708A0">
        <w:rPr>
          <w:rFonts w:ascii="Times New Roman" w:hAnsi="Times New Roman" w:cs="Times New Roman"/>
          <w:sz w:val="24"/>
          <w:szCs w:val="24"/>
        </w:rPr>
        <w:t>южновеликорусское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 наречие, средневеликорусские говоры;</w:t>
      </w:r>
    </w:p>
    <w:p w:rsidR="004708A0" w:rsidRPr="004708A0" w:rsidRDefault="004708A0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В) южнорусские говоры, среднее наречие, северное наречие;</w:t>
      </w:r>
    </w:p>
    <w:p w:rsidR="004708A0" w:rsidRPr="004708A0" w:rsidRDefault="004708A0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Г) южное наречие, среднерусские говоры, северное наречие.</w:t>
      </w:r>
    </w:p>
    <w:p w:rsidR="004708A0" w:rsidRPr="004708A0" w:rsidRDefault="004708A0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Ответ. Г) южное наречие, среднерусские говоры, северное наречие</w:t>
      </w:r>
    </w:p>
    <w:p w:rsidR="004708A0" w:rsidRPr="004708A0" w:rsidRDefault="00BF792B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1 балл</w:t>
      </w:r>
    </w:p>
    <w:p w:rsidR="004708A0" w:rsidRPr="004708A0" w:rsidRDefault="004708A0" w:rsidP="004708A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 xml:space="preserve">Выпишите слова, образованные </w:t>
      </w:r>
      <w:proofErr w:type="spellStart"/>
      <w:r w:rsidRPr="004708A0">
        <w:rPr>
          <w:rFonts w:ascii="Times New Roman" w:hAnsi="Times New Roman" w:cs="Times New Roman"/>
          <w:sz w:val="24"/>
          <w:szCs w:val="24"/>
        </w:rPr>
        <w:t>безаффиксным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08A0">
        <w:rPr>
          <w:rFonts w:ascii="Times New Roman" w:hAnsi="Times New Roman" w:cs="Times New Roman"/>
          <w:sz w:val="24"/>
          <w:szCs w:val="24"/>
        </w:rPr>
        <w:t>бессуффиксным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>) способом.  Обоснуйте свой выбор. В чём особенность лексико-грамматического значения и морфемного строения слов, образованных этим способом?</w:t>
      </w:r>
    </w:p>
    <w:p w:rsidR="004708A0" w:rsidRPr="004708A0" w:rsidRDefault="004708A0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8A0">
        <w:rPr>
          <w:rFonts w:ascii="Times New Roman" w:hAnsi="Times New Roman" w:cs="Times New Roman"/>
          <w:i/>
          <w:sz w:val="24"/>
          <w:szCs w:val="24"/>
        </w:rPr>
        <w:t>Ссора</w:t>
      </w:r>
      <w:r w:rsidRPr="004708A0">
        <w:rPr>
          <w:rFonts w:ascii="Times New Roman" w:hAnsi="Times New Roman" w:cs="Times New Roman"/>
          <w:sz w:val="24"/>
          <w:szCs w:val="24"/>
        </w:rPr>
        <w:t xml:space="preserve"> – от </w:t>
      </w:r>
      <w:r w:rsidRPr="004708A0">
        <w:rPr>
          <w:rFonts w:ascii="Times New Roman" w:hAnsi="Times New Roman" w:cs="Times New Roman"/>
          <w:i/>
          <w:sz w:val="24"/>
          <w:szCs w:val="24"/>
        </w:rPr>
        <w:t>ссорить</w:t>
      </w:r>
      <w:r w:rsidRPr="004708A0">
        <w:rPr>
          <w:rFonts w:ascii="Times New Roman" w:hAnsi="Times New Roman" w:cs="Times New Roman"/>
          <w:sz w:val="24"/>
          <w:szCs w:val="24"/>
        </w:rPr>
        <w:t xml:space="preserve">,  </w:t>
      </w:r>
      <w:r w:rsidRPr="004708A0">
        <w:rPr>
          <w:rFonts w:ascii="Times New Roman" w:hAnsi="Times New Roman" w:cs="Times New Roman"/>
          <w:i/>
          <w:sz w:val="24"/>
          <w:szCs w:val="24"/>
        </w:rPr>
        <w:t>глубь</w:t>
      </w:r>
      <w:r w:rsidRPr="004708A0">
        <w:rPr>
          <w:rFonts w:ascii="Times New Roman" w:hAnsi="Times New Roman" w:cs="Times New Roman"/>
          <w:sz w:val="24"/>
          <w:szCs w:val="24"/>
        </w:rPr>
        <w:t xml:space="preserve"> – от </w:t>
      </w:r>
      <w:r w:rsidRPr="004708A0">
        <w:rPr>
          <w:rFonts w:ascii="Times New Roman" w:hAnsi="Times New Roman" w:cs="Times New Roman"/>
          <w:i/>
          <w:sz w:val="24"/>
          <w:szCs w:val="24"/>
        </w:rPr>
        <w:t>глубокий</w:t>
      </w:r>
      <w:r w:rsidRPr="004708A0">
        <w:rPr>
          <w:rFonts w:ascii="Times New Roman" w:hAnsi="Times New Roman" w:cs="Times New Roman"/>
          <w:sz w:val="24"/>
          <w:szCs w:val="24"/>
        </w:rPr>
        <w:t xml:space="preserve">, </w:t>
      </w:r>
      <w:r w:rsidRPr="004708A0">
        <w:rPr>
          <w:rFonts w:ascii="Times New Roman" w:hAnsi="Times New Roman" w:cs="Times New Roman"/>
          <w:i/>
          <w:sz w:val="24"/>
          <w:szCs w:val="24"/>
        </w:rPr>
        <w:t>загар</w:t>
      </w:r>
      <w:r w:rsidRPr="004708A0">
        <w:rPr>
          <w:rFonts w:ascii="Times New Roman" w:hAnsi="Times New Roman" w:cs="Times New Roman"/>
          <w:sz w:val="24"/>
          <w:szCs w:val="24"/>
        </w:rPr>
        <w:t xml:space="preserve"> – от </w:t>
      </w:r>
      <w:r w:rsidRPr="004708A0">
        <w:rPr>
          <w:rFonts w:ascii="Times New Roman" w:hAnsi="Times New Roman" w:cs="Times New Roman"/>
          <w:i/>
          <w:sz w:val="24"/>
          <w:szCs w:val="24"/>
        </w:rPr>
        <w:t>загорать (загореть</w:t>
      </w:r>
      <w:r w:rsidRPr="004708A0">
        <w:rPr>
          <w:rFonts w:ascii="Times New Roman" w:hAnsi="Times New Roman" w:cs="Times New Roman"/>
          <w:sz w:val="24"/>
          <w:szCs w:val="24"/>
        </w:rPr>
        <w:t xml:space="preserve">),  </w:t>
      </w:r>
      <w:r w:rsidRPr="004708A0">
        <w:rPr>
          <w:rFonts w:ascii="Times New Roman" w:hAnsi="Times New Roman" w:cs="Times New Roman"/>
          <w:i/>
          <w:sz w:val="24"/>
          <w:szCs w:val="24"/>
        </w:rPr>
        <w:t xml:space="preserve">прицеп </w:t>
      </w:r>
      <w:r w:rsidRPr="004708A0">
        <w:rPr>
          <w:rFonts w:ascii="Times New Roman" w:hAnsi="Times New Roman" w:cs="Times New Roman"/>
          <w:sz w:val="24"/>
          <w:szCs w:val="24"/>
        </w:rPr>
        <w:t xml:space="preserve">– от </w:t>
      </w:r>
      <w:r w:rsidRPr="004708A0">
        <w:rPr>
          <w:rFonts w:ascii="Times New Roman" w:hAnsi="Times New Roman" w:cs="Times New Roman"/>
          <w:i/>
          <w:sz w:val="24"/>
          <w:szCs w:val="24"/>
        </w:rPr>
        <w:t>прицепить</w:t>
      </w:r>
      <w:r w:rsidRPr="004708A0">
        <w:rPr>
          <w:rFonts w:ascii="Times New Roman" w:hAnsi="Times New Roman" w:cs="Times New Roman"/>
          <w:sz w:val="24"/>
          <w:szCs w:val="24"/>
        </w:rPr>
        <w:t xml:space="preserve">, </w:t>
      </w:r>
      <w:r w:rsidRPr="004708A0">
        <w:rPr>
          <w:rFonts w:ascii="Times New Roman" w:hAnsi="Times New Roman" w:cs="Times New Roman"/>
          <w:i/>
          <w:sz w:val="24"/>
          <w:szCs w:val="24"/>
        </w:rPr>
        <w:t>укол</w:t>
      </w:r>
      <w:r w:rsidRPr="004708A0">
        <w:rPr>
          <w:rFonts w:ascii="Times New Roman" w:hAnsi="Times New Roman" w:cs="Times New Roman"/>
          <w:sz w:val="24"/>
          <w:szCs w:val="24"/>
        </w:rPr>
        <w:t xml:space="preserve"> – от у</w:t>
      </w:r>
      <w:r w:rsidRPr="004708A0">
        <w:rPr>
          <w:rFonts w:ascii="Times New Roman" w:hAnsi="Times New Roman" w:cs="Times New Roman"/>
          <w:i/>
          <w:sz w:val="24"/>
          <w:szCs w:val="24"/>
        </w:rPr>
        <w:t>колоть</w:t>
      </w:r>
      <w:r w:rsidRPr="004708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708A0" w:rsidRPr="004708A0" w:rsidRDefault="004708A0" w:rsidP="004708A0">
      <w:pPr>
        <w:pStyle w:val="a4"/>
        <w:spacing w:after="0"/>
        <w:ind w:firstLine="709"/>
        <w:jc w:val="both"/>
      </w:pPr>
      <w:r w:rsidRPr="004708A0">
        <w:t xml:space="preserve">Существительные, образованные этим способом, обозначают действие как предмет (ссора, загар, прицеп, укол) и признак как предмет (глубь). Особенностью морфемного строения этих слов является нулевое окончание или – реже – окончание –а. </w:t>
      </w:r>
    </w:p>
    <w:p w:rsidR="004708A0" w:rsidRPr="004708A0" w:rsidRDefault="004708A0" w:rsidP="004708A0">
      <w:pPr>
        <w:pStyle w:val="a4"/>
        <w:spacing w:after="0"/>
        <w:ind w:firstLine="709"/>
        <w:jc w:val="both"/>
      </w:pPr>
      <w:r w:rsidRPr="004708A0">
        <w:t xml:space="preserve">Оценка. 5 баллов – за правильно выписанные слова, по 1 баллу за правильное обоснование (оно включает в себя </w:t>
      </w:r>
      <w:r w:rsidR="00BF792B">
        <w:t xml:space="preserve">указание </w:t>
      </w:r>
      <w:r w:rsidRPr="004708A0">
        <w:t>производяще</w:t>
      </w:r>
      <w:r w:rsidR="00BF792B">
        <w:t>го</w:t>
      </w:r>
      <w:r w:rsidRPr="004708A0">
        <w:t xml:space="preserve"> слов</w:t>
      </w:r>
      <w:r w:rsidR="00BF792B">
        <w:t>а</w:t>
      </w:r>
      <w:r w:rsidRPr="004708A0">
        <w:t>). За указание особенностей лексико-грамматического значения слов, образованных этим способом, – 2 балла, особенностей морфемного строения – 2 балла.  Итого 14 баллов</w:t>
      </w:r>
    </w:p>
    <w:p w:rsidR="004708A0" w:rsidRPr="004708A0" w:rsidRDefault="004708A0" w:rsidP="004708A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Начиная со второй половины XVIII в. в России возникает мода на «</w:t>
      </w:r>
      <w:proofErr w:type="spellStart"/>
      <w:r w:rsidRPr="004708A0">
        <w:rPr>
          <w:rFonts w:ascii="Times New Roman" w:hAnsi="Times New Roman" w:cs="Times New Roman"/>
          <w:sz w:val="24"/>
          <w:szCs w:val="24"/>
        </w:rPr>
        <w:t>словотворение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». Как вы понимаете индивидуально-авторские  слова, придуманные поэтами? Подберите к ним общеупотребительные </w:t>
      </w:r>
      <w:r w:rsidR="00BF792B">
        <w:rPr>
          <w:rFonts w:ascii="Times New Roman" w:hAnsi="Times New Roman" w:cs="Times New Roman"/>
          <w:sz w:val="24"/>
          <w:szCs w:val="24"/>
        </w:rPr>
        <w:t>синонимы</w:t>
      </w:r>
      <w:r w:rsidR="008C51ED">
        <w:rPr>
          <w:rFonts w:ascii="Times New Roman" w:hAnsi="Times New Roman" w:cs="Times New Roman"/>
          <w:sz w:val="24"/>
          <w:szCs w:val="24"/>
        </w:rPr>
        <w:t xml:space="preserve"> (синонимичные выражения)</w:t>
      </w:r>
      <w:r w:rsidRPr="00470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8A0" w:rsidRPr="004708A0" w:rsidRDefault="004708A0" w:rsidP="004708A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Г.Р. Державин: «</w:t>
      </w:r>
      <w:proofErr w:type="spellStart"/>
      <w:r w:rsidRPr="004708A0">
        <w:rPr>
          <w:rFonts w:ascii="Times New Roman" w:hAnsi="Times New Roman" w:cs="Times New Roman"/>
          <w:sz w:val="24"/>
          <w:szCs w:val="24"/>
        </w:rPr>
        <w:t>чешуится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 океан» (блестит, как чешуя)</w:t>
      </w:r>
    </w:p>
    <w:p w:rsidR="004708A0" w:rsidRPr="004708A0" w:rsidRDefault="004708A0" w:rsidP="004708A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 xml:space="preserve">Ф.И. Тютчев: водомёт – фонтан </w:t>
      </w:r>
    </w:p>
    <w:p w:rsidR="004708A0" w:rsidRDefault="004708A0" w:rsidP="004708A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 xml:space="preserve">В.И. Даль: </w:t>
      </w:r>
      <w:proofErr w:type="spellStart"/>
      <w:r w:rsidRPr="004708A0">
        <w:rPr>
          <w:rFonts w:ascii="Times New Roman" w:hAnsi="Times New Roman" w:cs="Times New Roman"/>
          <w:sz w:val="24"/>
          <w:szCs w:val="24"/>
        </w:rPr>
        <w:t>себятник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 – эгоист</w:t>
      </w:r>
      <w:r w:rsidR="00BF792B">
        <w:rPr>
          <w:rFonts w:ascii="Times New Roman" w:hAnsi="Times New Roman" w:cs="Times New Roman"/>
          <w:sz w:val="24"/>
          <w:szCs w:val="24"/>
        </w:rPr>
        <w:t>.</w:t>
      </w:r>
    </w:p>
    <w:p w:rsidR="00BF792B" w:rsidRPr="004708A0" w:rsidRDefault="00BF792B" w:rsidP="00BF792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3 балла</w:t>
      </w:r>
    </w:p>
    <w:p w:rsidR="00BF792B" w:rsidRDefault="004708A0" w:rsidP="006A44B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значение выражени</w:t>
      </w:r>
      <w:r w:rsidR="006A4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с компонентом </w:t>
      </w: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08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вышел</w:t>
      </w:r>
      <w:proofErr w:type="gramEnd"/>
      <w:r w:rsidR="006A44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(вышел </w:t>
      </w:r>
      <w:r w:rsidRPr="004708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люди</w:t>
      </w:r>
      <w:r w:rsidR="006A44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вышел в свиньи)</w:t>
      </w: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BF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предложении:</w:t>
      </w:r>
    </w:p>
    <w:p w:rsidR="00BF792B" w:rsidRPr="004708A0" w:rsidRDefault="00BF792B" w:rsidP="006A44B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44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Иной думает у нас, что вышел в люди, а в самом-то деле он вышел в свиньи.</w:t>
      </w: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4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И.А.Гончаров «Обрыв»</w:t>
      </w:r>
      <w:r w:rsidR="006A4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708A0" w:rsidRPr="004708A0" w:rsidRDefault="004708A0" w:rsidP="006A44B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еще образные выражения с компонентом «выйти» вы знаете? Запишите их (не более 3) и укажите их значение. </w:t>
      </w:r>
    </w:p>
    <w:p w:rsidR="004708A0" w:rsidRPr="004708A0" w:rsidRDefault="004708A0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Ответ.  Выйти в люди </w:t>
      </w:r>
      <w:r w:rsidR="006A44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добиться приличного, хорошего положения в жизни, в обществе. И А Гончаров трансформирует фразеологизм, который в конце предложения получает значение «оскотиниться, потерять нравственный облик человека». </w:t>
      </w:r>
    </w:p>
    <w:p w:rsidR="004708A0" w:rsidRPr="004708A0" w:rsidRDefault="006A44B4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Образные выражения с компонентом «выйти»: </w:t>
      </w:r>
      <w:r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708A0"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ыйти в тираж – перестать </w:t>
      </w:r>
      <w:proofErr w:type="gramStart"/>
      <w:r w:rsidR="004708A0"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</w:t>
      </w:r>
      <w:proofErr w:type="gramEnd"/>
      <w:r w:rsidR="004708A0"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заниматься профессиональной деятельностью, закончить успешный творческий период; выйти в свет – напечататься, опубликоваться</w:t>
      </w:r>
      <w:r w:rsidR="00CD0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появиться в обществе</w:t>
      </w:r>
      <w:r w:rsidR="004708A0" w:rsidRPr="0047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выйти на свет (божий) – появиться в обществе; быть обнаруженным; выйти замуж – создать семью (для женщины). Участники олимпиады могут привести другие примеры. </w:t>
      </w:r>
    </w:p>
    <w:p w:rsidR="004708A0" w:rsidRPr="004708A0" w:rsidRDefault="004708A0" w:rsidP="004708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8A0">
        <w:rPr>
          <w:rFonts w:ascii="Times New Roman" w:hAnsi="Times New Roman" w:cs="Times New Roman"/>
          <w:sz w:val="24"/>
          <w:szCs w:val="24"/>
        </w:rPr>
        <w:t>Критерии оценивания: 1 балл за определение значения фразеологизма; 1 балл – за определение значения тр</w:t>
      </w:r>
      <w:r w:rsidR="003A2D50">
        <w:rPr>
          <w:rFonts w:ascii="Times New Roman" w:hAnsi="Times New Roman" w:cs="Times New Roman"/>
          <w:sz w:val="24"/>
          <w:szCs w:val="24"/>
        </w:rPr>
        <w:t xml:space="preserve">ансформированного фразеологизма. Если участник использует </w:t>
      </w:r>
      <w:r w:rsidR="003A2D50">
        <w:rPr>
          <w:rFonts w:ascii="Times New Roman" w:hAnsi="Times New Roman" w:cs="Times New Roman"/>
          <w:sz w:val="24"/>
          <w:szCs w:val="24"/>
        </w:rPr>
        <w:lastRenderedPageBreak/>
        <w:t xml:space="preserve">термин </w:t>
      </w:r>
      <w:r w:rsidR="003A2D50" w:rsidRPr="004708A0">
        <w:rPr>
          <w:rFonts w:ascii="Times New Roman" w:hAnsi="Times New Roman" w:cs="Times New Roman"/>
          <w:sz w:val="24"/>
          <w:szCs w:val="24"/>
        </w:rPr>
        <w:t>«трансформация»</w:t>
      </w:r>
      <w:r w:rsidR="003A2D50">
        <w:rPr>
          <w:rFonts w:ascii="Times New Roman" w:hAnsi="Times New Roman" w:cs="Times New Roman"/>
          <w:sz w:val="24"/>
          <w:szCs w:val="24"/>
        </w:rPr>
        <w:t>, добавляется</w:t>
      </w:r>
      <w:r w:rsidRPr="004708A0">
        <w:rPr>
          <w:rFonts w:ascii="Times New Roman" w:hAnsi="Times New Roman" w:cs="Times New Roman"/>
          <w:sz w:val="24"/>
          <w:szCs w:val="24"/>
        </w:rPr>
        <w:t xml:space="preserve"> 0,5 балла. По 1 баллу</w:t>
      </w:r>
      <w:r w:rsidR="003A2D50">
        <w:rPr>
          <w:rFonts w:ascii="Times New Roman" w:hAnsi="Times New Roman" w:cs="Times New Roman"/>
          <w:sz w:val="24"/>
          <w:szCs w:val="24"/>
        </w:rPr>
        <w:t xml:space="preserve"> ставится</w:t>
      </w:r>
      <w:r w:rsidRPr="004708A0">
        <w:rPr>
          <w:rFonts w:ascii="Times New Roman" w:hAnsi="Times New Roman" w:cs="Times New Roman"/>
          <w:sz w:val="24"/>
          <w:szCs w:val="24"/>
        </w:rPr>
        <w:t xml:space="preserve"> за каждый приведенный фразеологизм с указанием его значения.</w:t>
      </w:r>
      <w:r w:rsidR="00240BD4">
        <w:rPr>
          <w:rFonts w:ascii="Times New Roman" w:hAnsi="Times New Roman" w:cs="Times New Roman"/>
          <w:sz w:val="24"/>
          <w:szCs w:val="24"/>
        </w:rPr>
        <w:t xml:space="preserve"> Итого 5,5 балла</w:t>
      </w:r>
    </w:p>
    <w:p w:rsidR="004708A0" w:rsidRPr="00FB1D26" w:rsidRDefault="004708A0" w:rsidP="004708A0">
      <w:pPr>
        <w:pStyle w:val="2"/>
        <w:spacing w:after="0" w:line="240" w:lineRule="auto"/>
        <w:ind w:firstLine="709"/>
        <w:jc w:val="both"/>
        <w:rPr>
          <w:bCs/>
        </w:rPr>
      </w:pPr>
      <w:r w:rsidRPr="004708A0">
        <w:rPr>
          <w:bCs/>
        </w:rPr>
        <w:t>5. Соотнесите латинские выражения и их русские эквиваленты</w:t>
      </w:r>
      <w:r w:rsidR="00240BD4">
        <w:rPr>
          <w:bCs/>
        </w:rPr>
        <w:t xml:space="preserve"> (из материала для справок)</w:t>
      </w:r>
      <w:r w:rsidRPr="004708A0">
        <w:rPr>
          <w:bCs/>
        </w:rPr>
        <w:t xml:space="preserve">. Докажите </w:t>
      </w:r>
      <w:r w:rsidR="00240BD4">
        <w:rPr>
          <w:bCs/>
        </w:rPr>
        <w:t xml:space="preserve">1 – 2 </w:t>
      </w:r>
      <w:r w:rsidRPr="004708A0">
        <w:rPr>
          <w:bCs/>
        </w:rPr>
        <w:t xml:space="preserve">словами русского языка, </w:t>
      </w:r>
      <w:r w:rsidR="00FB1D26" w:rsidRPr="00FB1D26">
        <w:rPr>
          <w:bCs/>
        </w:rPr>
        <w:t>исторически родственными данным</w:t>
      </w:r>
      <w:r w:rsidRPr="004708A0">
        <w:rPr>
          <w:bCs/>
        </w:rPr>
        <w:t xml:space="preserve">, правильность своего выбора. </w:t>
      </w:r>
    </w:p>
    <w:p w:rsidR="004708A0" w:rsidRPr="004708A0" w:rsidRDefault="004708A0" w:rsidP="004708A0">
      <w:pPr>
        <w:pStyle w:val="2"/>
        <w:spacing w:after="0" w:line="240" w:lineRule="auto"/>
        <w:ind w:firstLine="709"/>
        <w:jc w:val="both"/>
      </w:pPr>
      <w:r w:rsidRPr="004708A0">
        <w:rPr>
          <w:lang w:val="en-US"/>
        </w:rPr>
        <w:t xml:space="preserve">1. </w:t>
      </w:r>
      <w:proofErr w:type="spellStart"/>
      <w:r w:rsidRPr="004708A0">
        <w:rPr>
          <w:lang w:val="en-US"/>
        </w:rPr>
        <w:t>Exegi</w:t>
      </w:r>
      <w:proofErr w:type="spellEnd"/>
      <w:r w:rsidRPr="004708A0">
        <w:rPr>
          <w:lang w:val="en-US"/>
        </w:rPr>
        <w:t xml:space="preserve"> </w:t>
      </w:r>
      <w:proofErr w:type="spellStart"/>
      <w:r w:rsidRPr="004708A0">
        <w:rPr>
          <w:lang w:val="en-US"/>
        </w:rPr>
        <w:t>monumentum</w:t>
      </w:r>
      <w:proofErr w:type="spellEnd"/>
      <w:r w:rsidRPr="004708A0">
        <w:rPr>
          <w:lang w:val="en-US"/>
        </w:rPr>
        <w:t xml:space="preserve">. 2. </w:t>
      </w:r>
      <w:proofErr w:type="gramStart"/>
      <w:r w:rsidRPr="004708A0">
        <w:rPr>
          <w:lang w:val="en-US"/>
        </w:rPr>
        <w:t>Per</w:t>
      </w:r>
      <w:proofErr w:type="gramEnd"/>
      <w:r w:rsidRPr="004708A0">
        <w:rPr>
          <w:lang w:val="en-US"/>
        </w:rPr>
        <w:t xml:space="preserve"> </w:t>
      </w:r>
      <w:proofErr w:type="spellStart"/>
      <w:r w:rsidRPr="004708A0">
        <w:rPr>
          <w:lang w:val="en-US"/>
        </w:rPr>
        <w:t>aspera</w:t>
      </w:r>
      <w:proofErr w:type="spellEnd"/>
      <w:r w:rsidRPr="004708A0">
        <w:rPr>
          <w:lang w:val="en-US"/>
        </w:rPr>
        <w:t xml:space="preserve"> ad </w:t>
      </w:r>
      <w:proofErr w:type="spellStart"/>
      <w:r w:rsidRPr="004708A0">
        <w:rPr>
          <w:lang w:val="en-US"/>
        </w:rPr>
        <w:t>astra</w:t>
      </w:r>
      <w:proofErr w:type="spellEnd"/>
      <w:r w:rsidRPr="004708A0">
        <w:rPr>
          <w:lang w:val="en-US"/>
        </w:rPr>
        <w:t xml:space="preserve">. 3. Sic transit </w:t>
      </w:r>
      <w:proofErr w:type="spellStart"/>
      <w:r w:rsidRPr="004708A0">
        <w:rPr>
          <w:lang w:val="en-US"/>
        </w:rPr>
        <w:t>gloria</w:t>
      </w:r>
      <w:proofErr w:type="spellEnd"/>
      <w:r w:rsidRPr="004708A0">
        <w:rPr>
          <w:lang w:val="en-US"/>
        </w:rPr>
        <w:t xml:space="preserve"> mundi. 4. Manus </w:t>
      </w:r>
      <w:proofErr w:type="spellStart"/>
      <w:r w:rsidRPr="004708A0">
        <w:rPr>
          <w:lang w:val="en-US"/>
        </w:rPr>
        <w:t>manum</w:t>
      </w:r>
      <w:proofErr w:type="spellEnd"/>
      <w:r w:rsidRPr="004708A0">
        <w:rPr>
          <w:lang w:val="en-US"/>
        </w:rPr>
        <w:t xml:space="preserve"> </w:t>
      </w:r>
      <w:proofErr w:type="spellStart"/>
      <w:r w:rsidRPr="004708A0">
        <w:rPr>
          <w:lang w:val="en-US"/>
        </w:rPr>
        <w:t>lavat</w:t>
      </w:r>
      <w:proofErr w:type="spellEnd"/>
      <w:r w:rsidRPr="004708A0">
        <w:rPr>
          <w:lang w:val="en-US"/>
        </w:rPr>
        <w:t xml:space="preserve">. </w:t>
      </w:r>
      <w:r w:rsidRPr="004708A0">
        <w:t xml:space="preserve">5. </w:t>
      </w:r>
      <w:proofErr w:type="spellStart"/>
      <w:r w:rsidRPr="004708A0">
        <w:rPr>
          <w:lang w:val="en-US"/>
        </w:rPr>
        <w:t>Repetitio</w:t>
      </w:r>
      <w:proofErr w:type="spellEnd"/>
      <w:r w:rsidRPr="004708A0">
        <w:t xml:space="preserve"> </w:t>
      </w:r>
      <w:proofErr w:type="spellStart"/>
      <w:r w:rsidRPr="004708A0">
        <w:rPr>
          <w:lang w:val="en-US"/>
        </w:rPr>
        <w:t>est</w:t>
      </w:r>
      <w:proofErr w:type="spellEnd"/>
      <w:r w:rsidRPr="004708A0">
        <w:t xml:space="preserve"> </w:t>
      </w:r>
      <w:r w:rsidRPr="004708A0">
        <w:rPr>
          <w:lang w:val="en-US"/>
        </w:rPr>
        <w:t>mater</w:t>
      </w:r>
      <w:r w:rsidRPr="004708A0">
        <w:t xml:space="preserve"> </w:t>
      </w:r>
      <w:proofErr w:type="spellStart"/>
      <w:r w:rsidRPr="004708A0">
        <w:rPr>
          <w:lang w:val="en-US"/>
        </w:rPr>
        <w:t>studiorum</w:t>
      </w:r>
      <w:proofErr w:type="spellEnd"/>
      <w:r w:rsidRPr="004708A0">
        <w:t xml:space="preserve">. </w:t>
      </w:r>
      <w:r w:rsidR="003473B2">
        <w:t xml:space="preserve"> </w:t>
      </w:r>
    </w:p>
    <w:p w:rsidR="004708A0" w:rsidRPr="004708A0" w:rsidRDefault="004708A0" w:rsidP="004708A0">
      <w:pPr>
        <w:pStyle w:val="2"/>
        <w:spacing w:after="0" w:line="240" w:lineRule="auto"/>
        <w:ind w:firstLine="709"/>
        <w:jc w:val="both"/>
      </w:pPr>
      <w:r w:rsidRPr="004708A0">
        <w:rPr>
          <w:bCs/>
        </w:rPr>
        <w:t xml:space="preserve">Материал для справок. </w:t>
      </w:r>
      <w:r w:rsidRPr="004708A0">
        <w:t>1. Природа не терпит пустоты. 2. О времена, о нравы! 3. Времена меняются, и мы меняются вместе с ними. 4. Повторение – мать учения. 5. Через тернии к звездам. 6. Я воздвиг себе памятник. 7. Рука руку моет. 8. Так проходит слава земная. 9. Нежелательная перс</w:t>
      </w:r>
      <w:r w:rsidR="00240BD4">
        <w:t xml:space="preserve">она. 10. Судьба помогает смелым. </w:t>
      </w:r>
    </w:p>
    <w:p w:rsidR="004708A0" w:rsidRPr="004708A0" w:rsidRDefault="004708A0" w:rsidP="004708A0">
      <w:pPr>
        <w:pStyle w:val="2"/>
        <w:spacing w:after="0" w:line="240" w:lineRule="auto"/>
        <w:ind w:firstLine="709"/>
        <w:jc w:val="both"/>
      </w:pPr>
      <w:r>
        <w:t>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62"/>
        <w:gridCol w:w="1162"/>
        <w:gridCol w:w="1163"/>
        <w:gridCol w:w="1162"/>
        <w:gridCol w:w="1163"/>
      </w:tblGrid>
      <w:tr w:rsidR="004708A0" w:rsidRPr="004708A0" w:rsidTr="004708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Латинское выражение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5</w:t>
            </w:r>
          </w:p>
        </w:tc>
      </w:tr>
      <w:tr w:rsidR="004708A0" w:rsidRPr="004708A0" w:rsidTr="004708A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 w:rsidP="00FB1D26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Русск</w:t>
            </w:r>
            <w:r w:rsidR="00FB1D26">
              <w:rPr>
                <w:lang w:eastAsia="en-US"/>
              </w:rPr>
              <w:t>ий</w:t>
            </w:r>
            <w:r w:rsidRPr="004708A0">
              <w:rPr>
                <w:lang w:eastAsia="en-US"/>
              </w:rPr>
              <w:t xml:space="preserve"> </w:t>
            </w:r>
            <w:r w:rsidR="00FB1D26">
              <w:rPr>
                <w:lang w:eastAsia="en-US"/>
              </w:rPr>
              <w:t>эквивалент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A0" w:rsidRPr="004708A0" w:rsidRDefault="004708A0">
            <w:pPr>
              <w:pStyle w:val="2"/>
              <w:spacing w:after="0" w:line="240" w:lineRule="auto"/>
              <w:ind w:firstLine="709"/>
              <w:jc w:val="both"/>
              <w:rPr>
                <w:lang w:eastAsia="en-US"/>
              </w:rPr>
            </w:pPr>
            <w:r w:rsidRPr="004708A0">
              <w:rPr>
                <w:lang w:eastAsia="en-US"/>
              </w:rPr>
              <w:t>4</w:t>
            </w:r>
          </w:p>
        </w:tc>
      </w:tr>
    </w:tbl>
    <w:p w:rsidR="004708A0" w:rsidRPr="004708A0" w:rsidRDefault="004708A0" w:rsidP="0047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М</w:t>
      </w:r>
      <w:proofErr w:type="spellStart"/>
      <w:r w:rsidRPr="004708A0">
        <w:rPr>
          <w:rFonts w:ascii="Times New Roman" w:hAnsi="Times New Roman" w:cs="Times New Roman"/>
          <w:sz w:val="24"/>
          <w:szCs w:val="24"/>
          <w:lang w:val="en-US"/>
        </w:rPr>
        <w:t>onumentum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 – монумент, монументальный. А</w:t>
      </w:r>
      <w:proofErr w:type="spellStart"/>
      <w:r w:rsidRPr="004708A0">
        <w:rPr>
          <w:rFonts w:ascii="Times New Roman" w:hAnsi="Times New Roman" w:cs="Times New Roman"/>
          <w:sz w:val="24"/>
          <w:szCs w:val="24"/>
          <w:lang w:val="en-US"/>
        </w:rPr>
        <w:t>stra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 – астроном, астрономия, астрология, астронавт. Т</w:t>
      </w:r>
      <w:proofErr w:type="spellStart"/>
      <w:r w:rsidRPr="004708A0">
        <w:rPr>
          <w:rFonts w:ascii="Times New Roman" w:hAnsi="Times New Roman" w:cs="Times New Roman"/>
          <w:sz w:val="24"/>
          <w:szCs w:val="24"/>
          <w:lang w:val="en-US"/>
        </w:rPr>
        <w:t>ransit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 – транзит, транзитный. </w:t>
      </w:r>
      <w:r w:rsidRPr="004708A0">
        <w:rPr>
          <w:rFonts w:ascii="Times New Roman" w:hAnsi="Times New Roman" w:cs="Times New Roman"/>
          <w:sz w:val="24"/>
          <w:szCs w:val="24"/>
          <w:lang w:val="en-US"/>
        </w:rPr>
        <w:t>Manus</w:t>
      </w:r>
      <w:r w:rsidRPr="004708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08A0">
        <w:rPr>
          <w:rFonts w:ascii="Times New Roman" w:hAnsi="Times New Roman" w:cs="Times New Roman"/>
          <w:sz w:val="24"/>
          <w:szCs w:val="24"/>
        </w:rPr>
        <w:t>манюкюр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, мануальный. </w:t>
      </w:r>
      <w:proofErr w:type="spellStart"/>
      <w:r w:rsidRPr="004708A0">
        <w:rPr>
          <w:rFonts w:ascii="Times New Roman" w:hAnsi="Times New Roman" w:cs="Times New Roman"/>
          <w:sz w:val="24"/>
          <w:szCs w:val="24"/>
          <w:lang w:val="en-US"/>
        </w:rPr>
        <w:t>Repetitio</w:t>
      </w:r>
      <w:proofErr w:type="spellEnd"/>
      <w:r w:rsidRPr="004708A0">
        <w:rPr>
          <w:rFonts w:ascii="Times New Roman" w:hAnsi="Times New Roman" w:cs="Times New Roman"/>
          <w:sz w:val="24"/>
          <w:szCs w:val="24"/>
        </w:rPr>
        <w:t xml:space="preserve"> – репетиция, репетитор, репетировать. </w:t>
      </w:r>
    </w:p>
    <w:p w:rsidR="004708A0" w:rsidRPr="004708A0" w:rsidRDefault="00FB1D26" w:rsidP="0047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="004708A0" w:rsidRPr="004708A0">
        <w:rPr>
          <w:rFonts w:ascii="Times New Roman" w:hAnsi="Times New Roman" w:cs="Times New Roman"/>
          <w:sz w:val="24"/>
          <w:szCs w:val="24"/>
        </w:rPr>
        <w:t>: по 1 баллу за каждое верно соотнес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708A0" w:rsidRPr="004708A0">
        <w:rPr>
          <w:rFonts w:ascii="Times New Roman" w:hAnsi="Times New Roman" w:cs="Times New Roman"/>
          <w:sz w:val="24"/>
          <w:szCs w:val="24"/>
        </w:rPr>
        <w:t xml:space="preserve">нное выражение; по 0,5 балла за </w:t>
      </w:r>
      <w:r w:rsidR="00025661">
        <w:rPr>
          <w:rFonts w:ascii="Times New Roman" w:hAnsi="Times New Roman" w:cs="Times New Roman"/>
          <w:sz w:val="24"/>
          <w:szCs w:val="24"/>
        </w:rPr>
        <w:t xml:space="preserve">верно подобранное </w:t>
      </w:r>
      <w:r w:rsidR="004708A0" w:rsidRPr="004708A0">
        <w:rPr>
          <w:rFonts w:ascii="Times New Roman" w:hAnsi="Times New Roman" w:cs="Times New Roman"/>
          <w:sz w:val="24"/>
          <w:szCs w:val="24"/>
        </w:rPr>
        <w:t>слово</w:t>
      </w:r>
      <w:r w:rsidR="003473B2">
        <w:rPr>
          <w:rFonts w:ascii="Times New Roman" w:hAnsi="Times New Roman" w:cs="Times New Roman"/>
          <w:sz w:val="24"/>
          <w:szCs w:val="24"/>
        </w:rPr>
        <w:t xml:space="preserve"> (слова)</w:t>
      </w:r>
      <w:r w:rsidR="004708A0" w:rsidRPr="004708A0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="003473B2">
        <w:rPr>
          <w:rFonts w:ascii="Times New Roman" w:hAnsi="Times New Roman" w:cs="Times New Roman"/>
          <w:sz w:val="24"/>
          <w:szCs w:val="24"/>
        </w:rPr>
        <w:t>, исторически родственное</w:t>
      </w:r>
      <w:proofErr w:type="gramStart"/>
      <w:r w:rsidR="003473B2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3473B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473B2">
        <w:rPr>
          <w:rFonts w:ascii="Times New Roman" w:hAnsi="Times New Roman" w:cs="Times New Roman"/>
          <w:sz w:val="24"/>
          <w:szCs w:val="24"/>
        </w:rPr>
        <w:t>) данным</w:t>
      </w:r>
      <w:r w:rsidR="004708A0" w:rsidRPr="004708A0">
        <w:rPr>
          <w:rFonts w:ascii="Times New Roman" w:hAnsi="Times New Roman" w:cs="Times New Roman"/>
          <w:sz w:val="24"/>
          <w:szCs w:val="24"/>
        </w:rPr>
        <w:t>. Итого 7,5 балла</w:t>
      </w:r>
    </w:p>
    <w:p w:rsidR="004708A0" w:rsidRPr="004708A0" w:rsidRDefault="004708A0" w:rsidP="0047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6. Научный термин «на порядок» был употреблен в романе Д. Гранина «Иду на грозу» и стал после этого очень популярен. Что он обозначает? Укажите предложения, в которых это выражение употреблено неуместно.</w:t>
      </w:r>
    </w:p>
    <w:p w:rsidR="004708A0" w:rsidRPr="004708A0" w:rsidRDefault="004708A0" w:rsidP="0047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1. Этот мальчик старше моего брата на порядок. 2. Если мы хотим, чтобы завтра было кому работать в отрасли, мы должны уже сегодня на порядок увеличить финансирование вузов. 3. Этот бегун быстрее остальных участников соревнования на порядок. 4. Количество продуктов со знаком «органик» по сравнению с общим потоком еды мизерное, и по цене они на порядок выше обычных. 5. Если в Германии поезда ежегодно переводят около 2 миллиардов человек, то в Японии почти 23 миллиарда. Объем перевозок на порядок выше! 6. За два месяца интенсивных тренировок женщина похудела на порядок и теперь в отличной форме.</w:t>
      </w:r>
    </w:p>
    <w:p w:rsidR="004708A0" w:rsidRPr="004708A0" w:rsidRDefault="004708A0" w:rsidP="0047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Ответ. «На порядок» – в 10 раз (1 балл).  Неуместно выражение употреблено в предложениях 1, 3, 6. (3 балла). Итого 4 балла.</w:t>
      </w:r>
    </w:p>
    <w:p w:rsidR="004708A0" w:rsidRPr="004708A0" w:rsidRDefault="004708A0" w:rsidP="0047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 xml:space="preserve">7. </w:t>
      </w:r>
      <w:r w:rsidR="00AC4D56">
        <w:rPr>
          <w:rFonts w:ascii="Times New Roman" w:hAnsi="Times New Roman" w:cs="Times New Roman"/>
          <w:sz w:val="24"/>
          <w:szCs w:val="24"/>
        </w:rPr>
        <w:t xml:space="preserve">Определите часть речи выделенных слов, дайте краткое обоснование. Составьте предложения с этими словами так, чтобы они изменили свою </w:t>
      </w:r>
      <w:proofErr w:type="spellStart"/>
      <w:r w:rsidR="00AC4D56">
        <w:rPr>
          <w:rFonts w:ascii="Times New Roman" w:hAnsi="Times New Roman" w:cs="Times New Roman"/>
          <w:sz w:val="24"/>
          <w:szCs w:val="24"/>
        </w:rPr>
        <w:t>частеречную</w:t>
      </w:r>
      <w:proofErr w:type="spellEnd"/>
      <w:r w:rsidR="00AC4D56">
        <w:rPr>
          <w:rFonts w:ascii="Times New Roman" w:hAnsi="Times New Roman" w:cs="Times New Roman"/>
          <w:sz w:val="24"/>
          <w:szCs w:val="24"/>
        </w:rPr>
        <w:t xml:space="preserve"> принадлежность.</w:t>
      </w:r>
    </w:p>
    <w:p w:rsidR="004708A0" w:rsidRPr="004708A0" w:rsidRDefault="004708A0" w:rsidP="0047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 xml:space="preserve">Ему стало вдруг </w:t>
      </w:r>
      <w:r w:rsidRPr="004708A0">
        <w:rPr>
          <w:rFonts w:ascii="Times New Roman" w:hAnsi="Times New Roman" w:cs="Times New Roman"/>
          <w:i/>
          <w:sz w:val="24"/>
          <w:szCs w:val="24"/>
        </w:rPr>
        <w:t>скучно (категория состояния: обозначает состояние человека, главный член безличного предложения; есть омонимичное краткое прилагательное и наречие)</w:t>
      </w:r>
      <w:r w:rsidRPr="004708A0">
        <w:rPr>
          <w:rFonts w:ascii="Times New Roman" w:hAnsi="Times New Roman" w:cs="Times New Roman"/>
          <w:sz w:val="24"/>
          <w:szCs w:val="24"/>
        </w:rPr>
        <w:t xml:space="preserve"> и расхотелось говорить с людьми. (А. Фадеев).  Я говорил о том, что сердцу </w:t>
      </w:r>
      <w:r w:rsidRPr="004708A0">
        <w:rPr>
          <w:rFonts w:ascii="Times New Roman" w:hAnsi="Times New Roman" w:cs="Times New Roman"/>
          <w:i/>
          <w:sz w:val="24"/>
          <w:szCs w:val="24"/>
        </w:rPr>
        <w:t>мило (прилагательное, составное именное сказуемое; есть омонимичное слово категории состояния и наречие)</w:t>
      </w:r>
      <w:r w:rsidRPr="004708A0">
        <w:rPr>
          <w:rFonts w:ascii="Times New Roman" w:hAnsi="Times New Roman" w:cs="Times New Roman"/>
          <w:sz w:val="24"/>
          <w:szCs w:val="24"/>
        </w:rPr>
        <w:t xml:space="preserve">. </w:t>
      </w:r>
      <w:r w:rsidRPr="004708A0">
        <w:rPr>
          <w:rFonts w:ascii="Times New Roman" w:hAnsi="Times New Roman" w:cs="Times New Roman"/>
          <w:i/>
          <w:sz w:val="24"/>
          <w:szCs w:val="24"/>
        </w:rPr>
        <w:t>Легче</w:t>
      </w:r>
      <w:r w:rsidRPr="004708A0">
        <w:rPr>
          <w:rFonts w:ascii="Times New Roman" w:hAnsi="Times New Roman" w:cs="Times New Roman"/>
          <w:sz w:val="24"/>
          <w:szCs w:val="24"/>
        </w:rPr>
        <w:t xml:space="preserve"> стало на душе (</w:t>
      </w:r>
      <w:r w:rsidRPr="004708A0">
        <w:rPr>
          <w:rFonts w:ascii="Times New Roman" w:hAnsi="Times New Roman" w:cs="Times New Roman"/>
          <w:i/>
          <w:sz w:val="24"/>
          <w:szCs w:val="24"/>
        </w:rPr>
        <w:t>категория состояния в сравнительной степени: обозначает состояние человека, главный член безличного предложения; есть омонимичное прилагательное и наречие в сравнительной степени)</w:t>
      </w:r>
      <w:r w:rsidRPr="004708A0">
        <w:rPr>
          <w:rFonts w:ascii="Times New Roman" w:hAnsi="Times New Roman" w:cs="Times New Roman"/>
          <w:sz w:val="24"/>
          <w:szCs w:val="24"/>
        </w:rPr>
        <w:t xml:space="preserve">. Не всегда важно – </w:t>
      </w:r>
      <w:r w:rsidRPr="004708A0">
        <w:rPr>
          <w:rFonts w:ascii="Times New Roman" w:hAnsi="Times New Roman" w:cs="Times New Roman"/>
          <w:i/>
          <w:sz w:val="24"/>
          <w:szCs w:val="24"/>
        </w:rPr>
        <w:t>что (местоимение, в предложении является дополнением; есть омонимичный союз)</w:t>
      </w:r>
      <w:r w:rsidRPr="004708A0">
        <w:rPr>
          <w:rFonts w:ascii="Times New Roman" w:hAnsi="Times New Roman" w:cs="Times New Roman"/>
          <w:sz w:val="24"/>
          <w:szCs w:val="24"/>
        </w:rPr>
        <w:t xml:space="preserve"> говорят, но всегда важно, </w:t>
      </w:r>
      <w:r w:rsidRPr="004708A0">
        <w:rPr>
          <w:rFonts w:ascii="Times New Roman" w:hAnsi="Times New Roman" w:cs="Times New Roman"/>
          <w:i/>
          <w:sz w:val="24"/>
          <w:szCs w:val="24"/>
        </w:rPr>
        <w:t>как</w:t>
      </w:r>
      <w:r w:rsidRPr="004708A0">
        <w:rPr>
          <w:rFonts w:ascii="Times New Roman" w:hAnsi="Times New Roman" w:cs="Times New Roman"/>
          <w:sz w:val="24"/>
          <w:szCs w:val="24"/>
        </w:rPr>
        <w:t xml:space="preserve"> (наречие образа действия, в предложении является обстоятельством; есть омонимичный союз) говорят. </w:t>
      </w:r>
    </w:p>
    <w:p w:rsidR="004708A0" w:rsidRPr="004708A0" w:rsidRDefault="004708A0" w:rsidP="0047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>Оценка. За правильное определение части речи выделенных слов – 5 баллов. За указание омонимов и употребление их в контексте – по 1 бал</w:t>
      </w:r>
      <w:r w:rsidR="00AC4D56">
        <w:rPr>
          <w:rFonts w:ascii="Times New Roman" w:hAnsi="Times New Roman" w:cs="Times New Roman"/>
          <w:sz w:val="24"/>
          <w:szCs w:val="24"/>
        </w:rPr>
        <w:t>лу (в</w:t>
      </w:r>
      <w:r w:rsidRPr="004708A0">
        <w:rPr>
          <w:rFonts w:ascii="Times New Roman" w:hAnsi="Times New Roman" w:cs="Times New Roman"/>
          <w:sz w:val="24"/>
          <w:szCs w:val="24"/>
        </w:rPr>
        <w:t>сего 8 баллов</w:t>
      </w:r>
      <w:r w:rsidR="00AC4D56">
        <w:rPr>
          <w:rFonts w:ascii="Times New Roman" w:hAnsi="Times New Roman" w:cs="Times New Roman"/>
          <w:sz w:val="24"/>
          <w:szCs w:val="24"/>
        </w:rPr>
        <w:t>)</w:t>
      </w:r>
      <w:r w:rsidRPr="004708A0">
        <w:rPr>
          <w:rFonts w:ascii="Times New Roman" w:hAnsi="Times New Roman" w:cs="Times New Roman"/>
          <w:sz w:val="24"/>
          <w:szCs w:val="24"/>
        </w:rPr>
        <w:t>. Если участник использует термин грамматическ</w:t>
      </w:r>
      <w:r w:rsidR="00AC1D7E">
        <w:rPr>
          <w:rFonts w:ascii="Times New Roman" w:hAnsi="Times New Roman" w:cs="Times New Roman"/>
          <w:sz w:val="24"/>
          <w:szCs w:val="24"/>
        </w:rPr>
        <w:t>ая</w:t>
      </w:r>
      <w:r w:rsidRPr="004708A0">
        <w:rPr>
          <w:rFonts w:ascii="Times New Roman" w:hAnsi="Times New Roman" w:cs="Times New Roman"/>
          <w:sz w:val="24"/>
          <w:szCs w:val="24"/>
        </w:rPr>
        <w:t xml:space="preserve"> омоним</w:t>
      </w:r>
      <w:r w:rsidR="00AC1D7E">
        <w:rPr>
          <w:rFonts w:ascii="Times New Roman" w:hAnsi="Times New Roman" w:cs="Times New Roman"/>
          <w:sz w:val="24"/>
          <w:szCs w:val="24"/>
        </w:rPr>
        <w:t>ия (конверсия, переход слов из одной части речи в другую и др.)</w:t>
      </w:r>
      <w:r w:rsidRPr="004708A0">
        <w:rPr>
          <w:rFonts w:ascii="Times New Roman" w:hAnsi="Times New Roman" w:cs="Times New Roman"/>
          <w:sz w:val="24"/>
          <w:szCs w:val="24"/>
        </w:rPr>
        <w:t xml:space="preserve">, добавляется 1 балл. </w:t>
      </w:r>
    </w:p>
    <w:p w:rsidR="004708A0" w:rsidRPr="004708A0" w:rsidRDefault="004708A0" w:rsidP="0047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8A0">
        <w:rPr>
          <w:rFonts w:ascii="Times New Roman" w:hAnsi="Times New Roman" w:cs="Times New Roman"/>
          <w:sz w:val="24"/>
          <w:szCs w:val="24"/>
        </w:rPr>
        <w:t xml:space="preserve">Итого 14 баллов. </w:t>
      </w:r>
    </w:p>
    <w:p w:rsidR="00F71E10" w:rsidRPr="00F71E10" w:rsidRDefault="00F71E10" w:rsidP="00F71E1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0">
        <w:rPr>
          <w:rFonts w:ascii="Times New Roman" w:hAnsi="Times New Roman" w:cs="Times New Roman"/>
          <w:sz w:val="24"/>
          <w:szCs w:val="24"/>
        </w:rPr>
        <w:lastRenderedPageBreak/>
        <w:t>8. Прочитайте и переведите предложения из древнерусских памятников. Какая категория существительного непоследовательно отражена в памятниках? В каких словах она не отражена?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971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 сына Всеволода посадил в Новгороде.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2C5C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оставить мужа богом избранного Аркадия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 сына своего Святослава посадил в Новгороде, а Давида на  Новом торгу.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Вывели (выгнали)  Мстислава,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Гюргева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внука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И послали новгородцы к Святославу в Русь за сыном и привезли Владимира в Новгород.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Прислал свояка своего из Новгорода Ярослава.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Позволил себе поставить брата его Ильина Гаврилу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Пойди, князь Мстислав на зятя своего Ярослава.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Послали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Всеволодичу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сыном, он отправил им Всеволода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Он послал к ним сына своего Святослава.</w:t>
      </w:r>
    </w:p>
    <w:p w:rsidR="00F71E10" w:rsidRDefault="00F71E10" w:rsidP="00F71E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Оценка. За перевод каждого предложения – по 1 баллу, всего 10 баллов. </w:t>
      </w:r>
    </w:p>
    <w:p w:rsidR="00F71E10" w:rsidRDefault="00F71E10" w:rsidP="00F71E1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Непоследовательно отражена категория одушевлённости-неодушевлённости. (1 балл):</w:t>
      </w:r>
    </w:p>
    <w:p w:rsidR="00F71E10" w:rsidRDefault="00F71E10" w:rsidP="00F71E10">
      <w:pPr>
        <w:pStyle w:val="a6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сына, 2) мужа, 3) сына, 4) внука, 5) сына, 6) свояка, 7) брата Ильина, 8) зятя, 9) сына, 10) сына. </w:t>
      </w:r>
    </w:p>
    <w:p w:rsidR="00F71E10" w:rsidRDefault="00F71E10" w:rsidP="00F71E1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правильно выписанное слово – по 0, 5 балла. Всего 5 баллов.</w:t>
      </w:r>
    </w:p>
    <w:p w:rsidR="00F71E10" w:rsidRDefault="00F71E10" w:rsidP="00F71E1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15 баллов. </w:t>
      </w:r>
    </w:p>
    <w:p w:rsidR="004708A0" w:rsidRPr="004708A0" w:rsidRDefault="004708A0" w:rsidP="00F7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8A0" w:rsidRPr="004708A0" w:rsidRDefault="00F71E10" w:rsidP="004708A0">
      <w:pPr>
        <w:pStyle w:val="a4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>
        <w:t>9</w:t>
      </w:r>
      <w:r w:rsidR="004708A0" w:rsidRPr="004708A0">
        <w:t xml:space="preserve">. </w:t>
      </w:r>
      <w:r w:rsidR="004708A0" w:rsidRPr="004708A0">
        <w:rPr>
          <w:rFonts w:eastAsiaTheme="minorHAnsi"/>
          <w:shd w:val="clear" w:color="auto" w:fill="FFFFFF"/>
          <w:lang w:eastAsia="en-US"/>
        </w:rPr>
        <w:t xml:space="preserve">Исправьте ошибки в предложениях, укажите вид ошибки (речевая, грамматическая), охарактеризуйте её. </w:t>
      </w:r>
    </w:p>
    <w:p w:rsidR="004708A0" w:rsidRPr="004708A0" w:rsidRDefault="004708A0" w:rsidP="004708A0">
      <w:pPr>
        <w:pStyle w:val="a4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4708A0">
        <w:rPr>
          <w:rFonts w:eastAsiaTheme="minorHAnsi"/>
          <w:shd w:val="clear" w:color="auto" w:fill="FFFFFF"/>
          <w:lang w:eastAsia="en-US"/>
        </w:rPr>
        <w:t>1) Юноша выбрал более легчайший путь. Правильно: Ю</w:t>
      </w:r>
      <w:r w:rsidRPr="004708A0">
        <w:t xml:space="preserve">ноша выбрал более лёгкий (легчайший) путь. Грамматическая ошибка: неправильно образована форма степени сравнения. </w:t>
      </w:r>
    </w:p>
    <w:p w:rsidR="004708A0" w:rsidRPr="004708A0" w:rsidRDefault="004708A0" w:rsidP="004708A0">
      <w:pPr>
        <w:pStyle w:val="a4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4708A0">
        <w:rPr>
          <w:rFonts w:eastAsiaTheme="minorHAnsi"/>
          <w:shd w:val="clear" w:color="auto" w:fill="FFFFFF"/>
          <w:lang w:eastAsia="en-US"/>
        </w:rPr>
        <w:t xml:space="preserve">2) Употребление устаревших и заёмных слов. Правильно: </w:t>
      </w:r>
      <w:r w:rsidRPr="004708A0">
        <w:t xml:space="preserve">Употребление устаревших и заимствованных слов. Речевая ошибка: непонимание лексического значения слова </w:t>
      </w:r>
      <w:r w:rsidRPr="004708A0">
        <w:rPr>
          <w:i/>
        </w:rPr>
        <w:t>заёмный</w:t>
      </w:r>
      <w:r w:rsidRPr="004708A0">
        <w:t xml:space="preserve">. </w:t>
      </w:r>
    </w:p>
    <w:p w:rsidR="004708A0" w:rsidRPr="004708A0" w:rsidRDefault="004708A0" w:rsidP="004708A0">
      <w:pPr>
        <w:pStyle w:val="a4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4708A0">
        <w:rPr>
          <w:rFonts w:eastAsiaTheme="minorHAnsi"/>
          <w:shd w:val="clear" w:color="auto" w:fill="FFFFFF"/>
          <w:lang w:eastAsia="en-US"/>
        </w:rPr>
        <w:t xml:space="preserve">3) Писатель – преданный своему народу сподвижник. Правильно: Писатель – преданный своему народу подвижник Речевая ошибка: </w:t>
      </w:r>
      <w:proofErr w:type="spellStart"/>
      <w:r w:rsidRPr="004708A0">
        <w:rPr>
          <w:rFonts w:eastAsiaTheme="minorHAnsi"/>
          <w:shd w:val="clear" w:color="auto" w:fill="FFFFFF"/>
          <w:lang w:eastAsia="en-US"/>
        </w:rPr>
        <w:t>неразличение</w:t>
      </w:r>
      <w:proofErr w:type="spellEnd"/>
      <w:r w:rsidRPr="004708A0">
        <w:rPr>
          <w:rFonts w:eastAsiaTheme="minorHAnsi"/>
          <w:shd w:val="clear" w:color="auto" w:fill="FFFFFF"/>
          <w:lang w:eastAsia="en-US"/>
        </w:rPr>
        <w:t xml:space="preserve"> слов </w:t>
      </w:r>
      <w:r w:rsidRPr="004708A0">
        <w:rPr>
          <w:rFonts w:eastAsiaTheme="minorHAnsi"/>
          <w:i/>
          <w:shd w:val="clear" w:color="auto" w:fill="FFFFFF"/>
          <w:lang w:eastAsia="en-US"/>
        </w:rPr>
        <w:t>сподвижник</w:t>
      </w:r>
      <w:r w:rsidRPr="004708A0">
        <w:rPr>
          <w:rFonts w:eastAsiaTheme="minorHAnsi"/>
          <w:shd w:val="clear" w:color="auto" w:fill="FFFFFF"/>
          <w:lang w:eastAsia="en-US"/>
        </w:rPr>
        <w:t xml:space="preserve"> и </w:t>
      </w:r>
      <w:r w:rsidRPr="004708A0">
        <w:rPr>
          <w:rFonts w:eastAsiaTheme="minorHAnsi"/>
          <w:i/>
          <w:shd w:val="clear" w:color="auto" w:fill="FFFFFF"/>
          <w:lang w:eastAsia="en-US"/>
        </w:rPr>
        <w:t>подвижник</w:t>
      </w:r>
      <w:r w:rsidRPr="004708A0">
        <w:rPr>
          <w:rFonts w:eastAsiaTheme="minorHAnsi"/>
          <w:shd w:val="clear" w:color="auto" w:fill="FFFFFF"/>
          <w:lang w:eastAsia="en-US"/>
        </w:rPr>
        <w:t xml:space="preserve">.  </w:t>
      </w:r>
    </w:p>
    <w:p w:rsidR="004708A0" w:rsidRPr="004708A0" w:rsidRDefault="004708A0" w:rsidP="004708A0">
      <w:pPr>
        <w:pStyle w:val="a4"/>
        <w:spacing w:after="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r w:rsidRPr="004708A0">
        <w:rPr>
          <w:rFonts w:eastAsiaTheme="minorHAnsi"/>
          <w:shd w:val="clear" w:color="auto" w:fill="FFFFFF"/>
          <w:lang w:eastAsia="en-US"/>
        </w:rPr>
        <w:t xml:space="preserve">4) Ведь кто, если не мы, можем уберечь землю от гибели! Правильно: Ведь кто, если не мы, может уберечь землю от гибели! Грамматическая ошибка: местоимение </w:t>
      </w:r>
      <w:r w:rsidRPr="00B859F3">
        <w:rPr>
          <w:rFonts w:eastAsiaTheme="minorHAnsi"/>
          <w:i/>
          <w:shd w:val="clear" w:color="auto" w:fill="FFFFFF"/>
          <w:lang w:eastAsia="en-US"/>
        </w:rPr>
        <w:t>кто</w:t>
      </w:r>
      <w:r w:rsidRPr="004708A0">
        <w:rPr>
          <w:rFonts w:eastAsiaTheme="minorHAnsi"/>
          <w:shd w:val="clear" w:color="auto" w:fill="FFFFFF"/>
          <w:lang w:eastAsia="en-US"/>
        </w:rPr>
        <w:t xml:space="preserve"> употребляется с глаголом </w:t>
      </w:r>
      <w:r w:rsidR="00B859F3">
        <w:rPr>
          <w:rFonts w:eastAsiaTheme="minorHAnsi"/>
          <w:shd w:val="clear" w:color="auto" w:fill="FFFFFF"/>
          <w:lang w:eastAsia="en-US"/>
        </w:rPr>
        <w:t xml:space="preserve">только </w:t>
      </w:r>
      <w:r w:rsidRPr="004708A0">
        <w:rPr>
          <w:rFonts w:eastAsiaTheme="minorHAnsi"/>
          <w:shd w:val="clear" w:color="auto" w:fill="FFFFFF"/>
          <w:lang w:eastAsia="en-US"/>
        </w:rPr>
        <w:t xml:space="preserve">в форме ед. ч.  </w:t>
      </w:r>
    </w:p>
    <w:p w:rsidR="00497A96" w:rsidRPr="004708A0" w:rsidRDefault="004708A0" w:rsidP="00B859F3">
      <w:pPr>
        <w:pStyle w:val="a4"/>
        <w:spacing w:after="0"/>
        <w:ind w:firstLine="709"/>
        <w:jc w:val="both"/>
      </w:pPr>
      <w:r w:rsidRPr="004708A0">
        <w:rPr>
          <w:rFonts w:eastAsiaTheme="minorHAnsi"/>
          <w:shd w:val="clear" w:color="auto" w:fill="FFFFFF"/>
          <w:lang w:eastAsia="en-US"/>
        </w:rPr>
        <w:t>Оценка. За исправление ошибки – по 1 баллу. За квалификацию ошибки – по 1 баллу. Итого 8 баллов.</w:t>
      </w:r>
    </w:p>
    <w:sectPr w:rsidR="00497A96" w:rsidRPr="004708A0" w:rsidSect="004708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48B"/>
    <w:multiLevelType w:val="hybridMultilevel"/>
    <w:tmpl w:val="611AAB46"/>
    <w:lvl w:ilvl="0" w:tplc="FBE04E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166D"/>
    <w:multiLevelType w:val="hybridMultilevel"/>
    <w:tmpl w:val="C0122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5D64"/>
    <w:multiLevelType w:val="hybridMultilevel"/>
    <w:tmpl w:val="0EB49690"/>
    <w:lvl w:ilvl="0" w:tplc="EB607DD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C56DC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4C"/>
    <w:rsid w:val="00025661"/>
    <w:rsid w:val="000E2595"/>
    <w:rsid w:val="00240BD4"/>
    <w:rsid w:val="003473B2"/>
    <w:rsid w:val="003A2D50"/>
    <w:rsid w:val="004708A0"/>
    <w:rsid w:val="0050524C"/>
    <w:rsid w:val="006A44B4"/>
    <w:rsid w:val="008C51ED"/>
    <w:rsid w:val="00AB2C5C"/>
    <w:rsid w:val="00AC1D7E"/>
    <w:rsid w:val="00AC4D56"/>
    <w:rsid w:val="00B859F3"/>
    <w:rsid w:val="00BF792B"/>
    <w:rsid w:val="00CD0B5D"/>
    <w:rsid w:val="00CD36C8"/>
    <w:rsid w:val="00DD7EAD"/>
    <w:rsid w:val="00F71E10"/>
    <w:rsid w:val="00FB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8A0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4708A0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4708A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2"/>
    <w:basedOn w:val="a"/>
    <w:link w:val="20"/>
    <w:unhideWhenUsed/>
    <w:rsid w:val="004708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70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08A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8A0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4708A0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4708A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2"/>
    <w:basedOn w:val="a"/>
    <w:link w:val="20"/>
    <w:unhideWhenUsed/>
    <w:rsid w:val="004708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70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08A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Малаева О.К.</cp:lastModifiedBy>
  <cp:revision>14</cp:revision>
  <cp:lastPrinted>2017-10-25T08:28:00Z</cp:lastPrinted>
  <dcterms:created xsi:type="dcterms:W3CDTF">2017-10-24T15:48:00Z</dcterms:created>
  <dcterms:modified xsi:type="dcterms:W3CDTF">2017-11-25T13:40:00Z</dcterms:modified>
</cp:coreProperties>
</file>