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E79BC" w:rsidP="000E7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7E599D" w:rsidRDefault="000E79BC" w:rsidP="007E59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МАУДО «ДПШ» (Проспект героя России Родионова 13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</w:p>
          <w:p w:rsidR="008B1A80" w:rsidRDefault="008B1A80" w:rsidP="003F04D0">
            <w:pPr>
              <w:jc w:val="center"/>
              <w:rPr>
                <w:sz w:val="26"/>
                <w:szCs w:val="26"/>
              </w:rPr>
            </w:pPr>
          </w:p>
          <w:p w:rsidR="008B1A80" w:rsidRDefault="008B1A80" w:rsidP="003F04D0">
            <w:pPr>
              <w:jc w:val="center"/>
              <w:rPr>
                <w:sz w:val="26"/>
                <w:szCs w:val="26"/>
              </w:rPr>
            </w:pPr>
          </w:p>
          <w:p w:rsidR="008B1A80" w:rsidRPr="004A12E4" w:rsidRDefault="008B1A80" w:rsidP="003F04D0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B1A80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E599D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14607C" w:rsidRDefault="0014607C" w:rsidP="003F04D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14607C" w:rsidRDefault="002426C3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~</w:t>
            </w:r>
            <w:r w:rsidR="000E79BC">
              <w:rPr>
                <w:bCs/>
                <w:sz w:val="26"/>
                <w:szCs w:val="26"/>
              </w:rPr>
              <w:t xml:space="preserve">14 </w:t>
            </w:r>
            <w:r w:rsidR="0014607C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14607C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участником 1 эксперт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shd w:val="clear" w:color="auto" w:fill="FFFFFF"/>
          </w:tcPr>
          <w:p w:rsidR="003F75B4" w:rsidRPr="000E79BC" w:rsidRDefault="000E79BC" w:rsidP="002426C3">
            <w:pPr>
              <w:ind w:right="38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Конкурсное задание состоит из </w:t>
            </w:r>
            <w:r w:rsidR="002426C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модулей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shd w:val="clear" w:color="auto" w:fill="FFFFFF"/>
          </w:tcPr>
          <w:p w:rsidR="003F75B4" w:rsidRPr="004A12E4" w:rsidRDefault="0014607C" w:rsidP="002426C3">
            <w:pPr>
              <w:rPr>
                <w:b/>
                <w:sz w:val="26"/>
                <w:szCs w:val="26"/>
              </w:rPr>
            </w:pPr>
            <w:r w:rsidRPr="0014607C">
              <w:rPr>
                <w:sz w:val="26"/>
                <w:szCs w:val="26"/>
              </w:rPr>
              <w:t xml:space="preserve"> </w:t>
            </w:r>
            <w:r w:rsidR="004D4C5C">
              <w:rPr>
                <w:sz w:val="26"/>
                <w:szCs w:val="26"/>
              </w:rPr>
              <w:t xml:space="preserve">1 модуль </w:t>
            </w:r>
            <w:r w:rsidR="002426C3">
              <w:rPr>
                <w:sz w:val="26"/>
                <w:szCs w:val="26"/>
              </w:rPr>
              <w:t>1 час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shd w:val="clear" w:color="auto" w:fill="FFFFFF"/>
          </w:tcPr>
          <w:p w:rsidR="003F75B4" w:rsidRPr="002426C3" w:rsidRDefault="002426C3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Чертеж в 3 проекциях, аксонометрическая модель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shd w:val="clear" w:color="auto" w:fill="FFFFFF"/>
          </w:tcPr>
          <w:p w:rsidR="003F75B4" w:rsidRPr="00986CA3" w:rsidRDefault="00986CA3" w:rsidP="003F04D0">
            <w:pPr>
              <w:rPr>
                <w:bCs/>
                <w:color w:val="000000"/>
                <w:sz w:val="26"/>
                <w:szCs w:val="26"/>
              </w:rPr>
            </w:pPr>
            <w:r w:rsidRPr="00986CA3">
              <w:rPr>
                <w:bCs/>
                <w:color w:val="000000"/>
                <w:sz w:val="26"/>
                <w:szCs w:val="26"/>
              </w:rPr>
              <w:t>Участник,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используя векторный редактор </w:t>
            </w:r>
            <w:r w:rsidRPr="00986CA3">
              <w:rPr>
                <w:bCs/>
                <w:color w:val="000000"/>
                <w:sz w:val="26"/>
                <w:szCs w:val="26"/>
                <w:lang w:val="en-US"/>
              </w:rPr>
              <w:t>CorelDraw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576CE">
              <w:rPr>
                <w:bCs/>
                <w:color w:val="000000"/>
                <w:sz w:val="26"/>
                <w:szCs w:val="26"/>
                <w:lang w:val="en-US"/>
              </w:rPr>
              <w:t>X</w:t>
            </w:r>
            <w:r w:rsidRPr="00986CA3">
              <w:rPr>
                <w:bCs/>
                <w:color w:val="000000"/>
                <w:sz w:val="26"/>
                <w:szCs w:val="26"/>
              </w:rPr>
              <w:t>6 (</w:t>
            </w:r>
            <w:proofErr w:type="gramStart"/>
            <w:r w:rsidRPr="00986CA3">
              <w:rPr>
                <w:bCs/>
                <w:color w:val="000000"/>
                <w:sz w:val="26"/>
                <w:szCs w:val="26"/>
              </w:rPr>
              <w:t>ПО</w:t>
            </w:r>
            <w:proofErr w:type="gramEnd"/>
            <w:r w:rsidRPr="00986CA3">
              <w:rPr>
                <w:bCs/>
                <w:color w:val="000000"/>
                <w:sz w:val="26"/>
                <w:szCs w:val="26"/>
              </w:rPr>
              <w:t xml:space="preserve"> предоставляется </w:t>
            </w:r>
            <w:proofErr w:type="gramStart"/>
            <w:r w:rsidRPr="00986CA3">
              <w:rPr>
                <w:bCs/>
                <w:color w:val="000000"/>
                <w:sz w:val="26"/>
                <w:szCs w:val="26"/>
              </w:rPr>
              <w:t>главным</w:t>
            </w:r>
            <w:proofErr w:type="gramEnd"/>
            <w:r w:rsidRPr="00986CA3">
              <w:rPr>
                <w:bCs/>
                <w:color w:val="000000"/>
                <w:sz w:val="26"/>
                <w:szCs w:val="26"/>
              </w:rPr>
              <w:t xml:space="preserve"> экспертом) 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>находясь на территории своего образовательного учреждения</w:t>
            </w:r>
            <w:r w:rsidRPr="00986CA3">
              <w:rPr>
                <w:bCs/>
                <w:color w:val="000000"/>
                <w:sz w:val="26"/>
                <w:szCs w:val="26"/>
              </w:rPr>
              <w:t>, без посторонних лиц в помещении (во избежание подсказок со стороны других),  должен выполнить 2 модуля в произвольном порядке</w:t>
            </w:r>
            <w:r>
              <w:rPr>
                <w:bCs/>
                <w:color w:val="000000"/>
                <w:sz w:val="26"/>
                <w:szCs w:val="26"/>
              </w:rPr>
              <w:t xml:space="preserve">. Для дистанционного наблюдения главным экспертом будет предоставлена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WEB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камера.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При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установки камеры в область  наблюдения должен попадать участник и монитор компьютера, а также должен быть включен микрофон.</w:t>
            </w:r>
          </w:p>
        </w:tc>
      </w:tr>
      <w:tr w:rsidR="003F75B4" w:rsidRPr="004A12E4" w:rsidTr="00A67249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C30B90" w:rsidRDefault="00C30B90" w:rsidP="00C30B90">
            <w:pPr>
              <w:rPr>
                <w:b/>
                <w:bCs/>
                <w:sz w:val="20"/>
                <w:szCs w:val="26"/>
              </w:rPr>
            </w:pPr>
          </w:p>
          <w:p w:rsidR="003576CE" w:rsidRPr="003576CE" w:rsidRDefault="003576CE" w:rsidP="00C30B90">
            <w:pPr>
              <w:rPr>
                <w:b/>
                <w:bCs/>
                <w:sz w:val="20"/>
                <w:szCs w:val="26"/>
              </w:rPr>
            </w:pPr>
            <w:r w:rsidRPr="003576CE">
              <w:rPr>
                <w:b/>
                <w:bCs/>
                <w:sz w:val="20"/>
                <w:szCs w:val="26"/>
              </w:rPr>
              <w:t xml:space="preserve">ИЗГОТОВЛЕНИЕ МАКЕТА ДЕТАЛИ ПОСЛОЙНОЙ СБОРКОЙ 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 xml:space="preserve">Все слои </w:t>
            </w:r>
            <w:proofErr w:type="gramStart"/>
            <w:r w:rsidRPr="003576CE">
              <w:rPr>
                <w:bCs/>
                <w:sz w:val="26"/>
                <w:szCs w:val="26"/>
              </w:rPr>
              <w:t>выполнены</w:t>
            </w:r>
            <w:proofErr w:type="gramEnd"/>
            <w:r w:rsidRPr="003576CE">
              <w:rPr>
                <w:bCs/>
                <w:sz w:val="26"/>
                <w:szCs w:val="26"/>
              </w:rPr>
              <w:t xml:space="preserve"> верно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 xml:space="preserve">Раскрой слоев модели </w:t>
            </w:r>
            <w:proofErr w:type="gramStart"/>
            <w:r w:rsidRPr="003576CE">
              <w:rPr>
                <w:bCs/>
                <w:sz w:val="26"/>
                <w:szCs w:val="26"/>
              </w:rPr>
              <w:t>выполнен</w:t>
            </w:r>
            <w:proofErr w:type="gramEnd"/>
            <w:r w:rsidRPr="003576CE">
              <w:rPr>
                <w:bCs/>
                <w:sz w:val="26"/>
                <w:szCs w:val="26"/>
              </w:rPr>
              <w:t xml:space="preserve"> верно</w:t>
            </w:r>
          </w:p>
          <w:p w:rsidR="003F75B4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Модель собрана и не шатается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Фамилия и инициалы  участника присутствует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</w:p>
          <w:p w:rsidR="00C30B90" w:rsidRPr="00C30B90" w:rsidRDefault="00C30B90" w:rsidP="00C30B90">
            <w:pPr>
              <w:rPr>
                <w:b/>
                <w:bCs/>
                <w:sz w:val="20"/>
                <w:szCs w:val="26"/>
              </w:rPr>
            </w:pPr>
            <w:r w:rsidRPr="00C30B90">
              <w:rPr>
                <w:b/>
                <w:bCs/>
                <w:sz w:val="20"/>
                <w:szCs w:val="26"/>
              </w:rPr>
              <w:t xml:space="preserve">ИЗГОТОВЛЕНИЕ СБОРНОЙ МОДЕЛИ 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Габариты элемента соответствуют размерам по чертежу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Текстовые элементы </w:t>
            </w:r>
            <w:proofErr w:type="gramStart"/>
            <w:r>
              <w:rPr>
                <w:bCs/>
                <w:sz w:val="26"/>
                <w:szCs w:val="26"/>
              </w:rPr>
              <w:t>расположены</w:t>
            </w:r>
            <w:proofErr w:type="gramEnd"/>
            <w:r>
              <w:rPr>
                <w:bCs/>
                <w:sz w:val="26"/>
                <w:szCs w:val="26"/>
              </w:rPr>
              <w:t xml:space="preserve"> верно и соответствуют размерам чертежа</w:t>
            </w:r>
            <w:r w:rsidRPr="00C30B90">
              <w:rPr>
                <w:bCs/>
                <w:sz w:val="26"/>
                <w:szCs w:val="26"/>
              </w:rPr>
              <w:t>.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Цифровые элементы</w:t>
            </w:r>
            <w:r w:rsidRPr="00C30B9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C30B90">
              <w:rPr>
                <w:bCs/>
                <w:sz w:val="26"/>
                <w:szCs w:val="26"/>
              </w:rPr>
              <w:t>расположены</w:t>
            </w:r>
            <w:proofErr w:type="gramEnd"/>
            <w:r w:rsidRPr="00C30B90">
              <w:rPr>
                <w:bCs/>
                <w:sz w:val="26"/>
                <w:szCs w:val="26"/>
              </w:rPr>
              <w:t xml:space="preserve"> верно и </w:t>
            </w:r>
            <w:r w:rsidRPr="00C30B90">
              <w:rPr>
                <w:bCs/>
                <w:sz w:val="26"/>
                <w:szCs w:val="26"/>
              </w:rPr>
              <w:lastRenderedPageBreak/>
              <w:t>соответствуют размерам чертежа.</w:t>
            </w:r>
          </w:p>
          <w:p w:rsidR="003576CE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 xml:space="preserve">Отверстие </w:t>
            </w:r>
            <w:proofErr w:type="gramStart"/>
            <w:r w:rsidRPr="00C30B90">
              <w:rPr>
                <w:bCs/>
                <w:sz w:val="26"/>
                <w:szCs w:val="26"/>
              </w:rPr>
              <w:t>выполнено</w:t>
            </w:r>
            <w:proofErr w:type="gramEnd"/>
            <w:r w:rsidRPr="00C30B90">
              <w:rPr>
                <w:bCs/>
                <w:sz w:val="26"/>
                <w:szCs w:val="26"/>
              </w:rPr>
              <w:t xml:space="preserve"> верно и соответствует размерам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Фамилия и инициалы </w:t>
            </w:r>
            <w:r w:rsidRPr="00C30B90">
              <w:rPr>
                <w:bCs/>
                <w:sz w:val="26"/>
                <w:szCs w:val="26"/>
              </w:rPr>
              <w:t xml:space="preserve"> участника</w:t>
            </w:r>
            <w:r>
              <w:rPr>
                <w:bCs/>
                <w:sz w:val="26"/>
                <w:szCs w:val="26"/>
              </w:rPr>
              <w:t xml:space="preserve"> присутствует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3F75B4" w:rsidRPr="00A67249" w:rsidRDefault="00C30B90" w:rsidP="007E599D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Гигиенические требования к персональным</w:t>
            </w:r>
            <w:r w:rsidRPr="00C30B90">
              <w:rPr>
                <w:bCs/>
                <w:sz w:val="26"/>
                <w:szCs w:val="26"/>
              </w:rPr>
              <w:br/>
              <w:t>электронно-вычислительным машинам</w:t>
            </w:r>
            <w:r w:rsidRPr="00C30B90">
              <w:rPr>
                <w:bCs/>
                <w:sz w:val="26"/>
                <w:szCs w:val="26"/>
              </w:rPr>
              <w:br/>
              <w:t>и организации работы Санитарно-эпидемиологические правила и нормативы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СанПиН 2.2.2/2.4.1340-03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(с изменениями от 25 апреля 2007 г.)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shd w:val="clear" w:color="auto" w:fill="FFFFFF"/>
          </w:tcPr>
          <w:p w:rsidR="003F75B4" w:rsidRPr="007E599D" w:rsidRDefault="007E599D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Мусин Эльдар Амирович</w:t>
            </w:r>
            <w:r w:rsidR="00A67249">
              <w:rPr>
                <w:bCs/>
                <w:sz w:val="26"/>
                <w:szCs w:val="26"/>
              </w:rPr>
              <w:t xml:space="preserve"> тел. 8-904-307-76-82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B52C8E" w:rsidRPr="0006374B" w:rsidTr="00845CBF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7E599D" w:rsidP="00A67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  <w:r w:rsidR="00B52C8E">
              <w:rPr>
                <w:sz w:val="26"/>
                <w:szCs w:val="26"/>
              </w:rPr>
              <w:t xml:space="preserve"> 20</w:t>
            </w:r>
            <w:r w:rsidR="00A67249">
              <w:rPr>
                <w:sz w:val="26"/>
                <w:szCs w:val="26"/>
              </w:rPr>
              <w:t>20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2D343C" w:rsidRDefault="00A67249" w:rsidP="002D343C">
            <w:pPr>
              <w:rPr>
                <w:szCs w:val="26"/>
              </w:rPr>
            </w:pPr>
            <w:r w:rsidRPr="00A67249">
              <w:rPr>
                <w:szCs w:val="26"/>
              </w:rPr>
              <w:t>Филиал МАУДО «ДПШ» (Проспект героя России Родионова 13</w:t>
            </w:r>
            <w:proofErr w:type="gramStart"/>
            <w:r w:rsidRPr="00A67249">
              <w:rPr>
                <w:szCs w:val="26"/>
              </w:rPr>
              <w:t xml:space="preserve"> )</w:t>
            </w:r>
            <w:proofErr w:type="gramEnd"/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7E599D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Эксперты-Компатриоты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14607C" w:rsidRDefault="00B52C8E" w:rsidP="00B52C8E">
            <w:pPr>
              <w:rPr>
                <w:bCs/>
                <w:sz w:val="26"/>
                <w:szCs w:val="26"/>
                <w:lang w:val="en-US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14607C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A67249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 </w:t>
            </w:r>
            <w:r w:rsidR="00B52C8E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участником 1 эксперт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668"/>
        <w:gridCol w:w="1389"/>
        <w:gridCol w:w="958"/>
      </w:tblGrid>
      <w:tr w:rsidR="003F75B4" w:rsidRPr="0006374B" w:rsidTr="003F04D0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3F75B4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A333F5" w:rsidRDefault="00A333F5" w:rsidP="003F04D0">
            <w:pPr>
              <w:rPr>
                <w:color w:val="000000"/>
                <w:sz w:val="26"/>
                <w:szCs w:val="26"/>
              </w:rPr>
            </w:pPr>
            <w:r w:rsidRPr="00A333F5">
              <w:rPr>
                <w:color w:val="000000"/>
                <w:sz w:val="26"/>
                <w:szCs w:val="26"/>
              </w:rPr>
              <w:t>Лазерный гравер на базе СО</w:t>
            </w:r>
            <w:proofErr w:type="gramStart"/>
            <w:r w:rsidRPr="00A333F5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A333F5">
              <w:rPr>
                <w:color w:val="000000"/>
                <w:sz w:val="26"/>
                <w:szCs w:val="26"/>
              </w:rPr>
              <w:t xml:space="preserve"> лазера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A6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Керамический СО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излучатель</w:t>
            </w:r>
            <w:r>
              <w:rPr>
                <w:sz w:val="20"/>
                <w:szCs w:val="20"/>
              </w:rPr>
              <w:br/>
              <w:t xml:space="preserve">Обработка материалов: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Гравировка - окрашенные металлические поверхности, пластики, дерево, резина, акрил, оргстекло, кожа, ткань и др. </w:t>
            </w:r>
            <w:r>
              <w:rPr>
                <w:sz w:val="20"/>
                <w:szCs w:val="20"/>
              </w:rPr>
              <w:br/>
              <w:t>Рабочая зона не менее 610х305 мм</w:t>
            </w:r>
            <w:r>
              <w:rPr>
                <w:sz w:val="20"/>
                <w:szCs w:val="20"/>
              </w:rPr>
              <w:br/>
              <w:t>Габариты не более 1000х800х500 мм</w:t>
            </w:r>
            <w:r>
              <w:rPr>
                <w:sz w:val="20"/>
                <w:szCs w:val="20"/>
              </w:rPr>
              <w:br/>
              <w:t>Масса не более 90 кг</w:t>
            </w:r>
            <w:r>
              <w:rPr>
                <w:sz w:val="20"/>
                <w:szCs w:val="20"/>
              </w:rPr>
              <w:br/>
              <w:t>Резка - неметаллические листовые материалы (толщина ре</w:t>
            </w:r>
            <w:r w:rsidR="00EB01B0">
              <w:rPr>
                <w:sz w:val="20"/>
                <w:szCs w:val="20"/>
              </w:rPr>
              <w:t>зки фанеры и акрила</w:t>
            </w:r>
            <w:r>
              <w:rPr>
                <w:sz w:val="20"/>
                <w:szCs w:val="20"/>
              </w:rPr>
              <w:t xml:space="preserve"> не менее 10 мм)</w:t>
            </w:r>
            <w:r>
              <w:rPr>
                <w:sz w:val="20"/>
                <w:szCs w:val="20"/>
              </w:rPr>
              <w:br/>
              <w:t>Мощность лазера не более 25 Вт</w:t>
            </w:r>
            <w:r>
              <w:rPr>
                <w:sz w:val="20"/>
                <w:szCs w:val="20"/>
              </w:rPr>
              <w:br/>
              <w:t>Скорость лазерной гравировки 1,8 м/с</w:t>
            </w:r>
            <w:r>
              <w:rPr>
                <w:sz w:val="20"/>
                <w:szCs w:val="20"/>
              </w:rPr>
              <w:br/>
              <w:t>Охлаждение лазера - воздушное</w:t>
            </w:r>
            <w:r>
              <w:rPr>
                <w:sz w:val="20"/>
                <w:szCs w:val="20"/>
              </w:rPr>
              <w:br/>
              <w:t>Механизм сканиров</w:t>
            </w:r>
            <w:r w:rsidR="00EB01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 Летающая</w:t>
            </w:r>
            <w:proofErr w:type="gramEnd"/>
            <w:r>
              <w:rPr>
                <w:sz w:val="20"/>
                <w:szCs w:val="20"/>
              </w:rPr>
              <w:t xml:space="preserve"> оптика</w:t>
            </w:r>
            <w:r>
              <w:rPr>
                <w:sz w:val="20"/>
                <w:szCs w:val="20"/>
              </w:rPr>
              <w:br/>
              <w:t>режимы работы - объемная гравировка, векторная, растровая, лазерная резка</w:t>
            </w:r>
            <w:r>
              <w:rPr>
                <w:sz w:val="20"/>
                <w:szCs w:val="20"/>
              </w:rPr>
              <w:br/>
              <w:t>Оптика: линзы сменные, 1,5", 2", 2,5", 4"</w:t>
            </w:r>
            <w:r>
              <w:rPr>
                <w:sz w:val="20"/>
                <w:szCs w:val="20"/>
              </w:rPr>
              <w:br/>
              <w:t>Класс безопасности - 2</w:t>
            </w:r>
            <w:r>
              <w:rPr>
                <w:sz w:val="20"/>
                <w:szCs w:val="20"/>
              </w:rPr>
              <w:br/>
              <w:t>Электропотребление 0,7 кВт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2D343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 xml:space="preserve">рное место для управления </w:t>
            </w:r>
            <w:r w:rsidR="009F6DBE">
              <w:rPr>
                <w:color w:val="000000"/>
                <w:sz w:val="26"/>
                <w:szCs w:val="26"/>
              </w:rPr>
              <w:lastRenderedPageBreak/>
              <w:t>станком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Системный блок, монитор клавиатура, мышь, </w:t>
            </w:r>
            <w:proofErr w:type="gramStart"/>
            <w:r>
              <w:rPr>
                <w:color w:val="000000"/>
                <w:sz w:val="26"/>
                <w:szCs w:val="26"/>
              </w:rPr>
              <w:t>соответствующее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 для станка,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Стеллаж для расходных материалов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Вытяжная система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Вытяжная система: не менее 500-700 м3/час, d=200  мм, с подво</w:t>
            </w:r>
            <w:r>
              <w:rPr>
                <w:color w:val="000000"/>
                <w:sz w:val="26"/>
                <w:szCs w:val="26"/>
              </w:rPr>
              <w:t>дом к каждому станку d=100  мм. Необходима проверка, что бы участники и эксперты не «угорели» от плохой вентиляции и вытяжки.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6D32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Розетки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B2602A" w:rsidRDefault="00AF6D0C" w:rsidP="009F6DBE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 xml:space="preserve">Электричество на </w:t>
            </w:r>
            <w:r>
              <w:rPr>
                <w:color w:val="000000"/>
                <w:sz w:val="26"/>
                <w:szCs w:val="26"/>
              </w:rPr>
              <w:t>каждый</w:t>
            </w:r>
            <w:r w:rsidRPr="00B2602A">
              <w:rPr>
                <w:color w:val="000000"/>
                <w:sz w:val="26"/>
                <w:szCs w:val="26"/>
              </w:rPr>
              <w:t xml:space="preserve"> пост для участника 220 Вольт и к станкам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2602A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B2602A" w:rsidRDefault="00B2602A" w:rsidP="00B2602A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>Огнетушитель углекислотный ОУ-1</w:t>
            </w:r>
          </w:p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  <w:r w:rsidRPr="00FA5ED7">
              <w:rPr>
                <w:color w:val="000000"/>
                <w:sz w:val="26"/>
                <w:szCs w:val="26"/>
              </w:rPr>
              <w:t>Мусорные</w:t>
            </w:r>
            <w:r>
              <w:rPr>
                <w:color w:val="000000"/>
                <w:sz w:val="26"/>
                <w:szCs w:val="26"/>
              </w:rPr>
              <w:t xml:space="preserve"> корзины, метелки, совки, щетки-сметки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Аптечка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AF6D0C" w:rsidRDefault="00AF6D0C" w:rsidP="00AF6D0C">
            <w:pPr>
              <w:rPr>
                <w:color w:val="000000"/>
                <w:sz w:val="26"/>
                <w:szCs w:val="26"/>
              </w:rPr>
            </w:pPr>
            <w:r w:rsidRPr="00AF6D0C">
              <w:rPr>
                <w:color w:val="000000"/>
                <w:sz w:val="26"/>
                <w:szCs w:val="26"/>
              </w:rPr>
              <w:t>Принтер лазерный</w:t>
            </w:r>
          </w:p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AF6D0C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для работы с протоколами и конкурсным заданием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для каждого эксперта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Стол для экспертов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F6DBE" w:rsidRPr="0006374B" w:rsidTr="000B02E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  <w:r>
              <w:rPr>
                <w:bCs/>
                <w:color w:val="000000"/>
                <w:sz w:val="26"/>
                <w:szCs w:val="26"/>
              </w:rPr>
              <w:t xml:space="preserve"> на каждого участника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Стационарный Компьютер или ноутбук с установленным програм</w:t>
            </w:r>
            <w:r w:rsidR="002D343C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ным обеспечением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Default="002D343C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рный стол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Стол (парта) 1400х700 мм</w:t>
            </w:r>
          </w:p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компьютерное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Default="00FA5ED7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Линейка металлическая </w:t>
            </w:r>
            <w:r>
              <w:rPr>
                <w:color w:val="000000"/>
                <w:sz w:val="26"/>
                <w:szCs w:val="26"/>
              </w:rPr>
              <w:lastRenderedPageBreak/>
              <w:t>50мм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Линейка металлическая 50мм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C2CC2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6C2CC2">
            <w:pPr>
              <w:rPr>
                <w:color w:val="000000"/>
                <w:sz w:val="20"/>
                <w:szCs w:val="20"/>
              </w:rPr>
            </w:pPr>
            <w:r w:rsidRPr="006C2CC2">
              <w:rPr>
                <w:color w:val="000000"/>
                <w:sz w:val="26"/>
                <w:szCs w:val="26"/>
              </w:rPr>
              <w:t>Перчатки</w:t>
            </w:r>
          </w:p>
          <w:p w:rsidR="006C2CC2" w:rsidRDefault="006C2CC2" w:rsidP="00CC71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30D1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Pr="006C2CC2" w:rsidRDefault="00A530D1" w:rsidP="006C2C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Защитные очки от лазерного излучения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A5ED7" w:rsidRPr="0006374B" w:rsidTr="003F04D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B76809" w:rsidRPr="0006374B" w:rsidTr="000659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09" w:rsidRPr="008336DC" w:rsidRDefault="00B76809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 xml:space="preserve">Фанера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9" w:rsidRPr="008336DC" w:rsidRDefault="00B76809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высший сорт 1/2 (2/2), лист 4х300х</w:t>
            </w:r>
            <w:r w:rsidR="008336DC">
              <w:rPr>
                <w:bCs/>
                <w:color w:val="000000"/>
                <w:sz w:val="26"/>
                <w:szCs w:val="26"/>
              </w:rPr>
              <w:t>5</w:t>
            </w:r>
            <w:r w:rsidRPr="008336DC">
              <w:rPr>
                <w:bCs/>
                <w:color w:val="000000"/>
                <w:sz w:val="26"/>
                <w:szCs w:val="26"/>
              </w:rPr>
              <w:t>00 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8336DC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DC" w:rsidRPr="008336DC" w:rsidRDefault="008336DC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Акрил литьевой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DC" w:rsidRPr="008336DC" w:rsidRDefault="008336DC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Прозрачный (цветной) лист 300х</w:t>
            </w:r>
            <w:r>
              <w:rPr>
                <w:bCs/>
                <w:color w:val="000000"/>
                <w:sz w:val="26"/>
                <w:szCs w:val="26"/>
              </w:rPr>
              <w:t>50</w:t>
            </w:r>
            <w:r w:rsidRPr="008336DC">
              <w:rPr>
                <w:bCs/>
                <w:color w:val="000000"/>
                <w:sz w:val="26"/>
                <w:szCs w:val="26"/>
              </w:rPr>
              <w:t>0 мм, толщина 3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или 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мм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9E74E4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4E4" w:rsidRPr="008336DC" w:rsidRDefault="009E74E4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 xml:space="preserve">Фокусирующая линза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E4" w:rsidRPr="008336DC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9E74E4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9E74E4">
              <w:rPr>
                <w:bCs/>
                <w:color w:val="000000"/>
                <w:sz w:val="26"/>
                <w:szCs w:val="26"/>
              </w:rPr>
              <w:t xml:space="preserve"> D20 F76.2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9E74E4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Фокусирующая линза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205F8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3205F8">
              <w:rPr>
                <w:bCs/>
                <w:color w:val="000000"/>
                <w:sz w:val="26"/>
                <w:szCs w:val="26"/>
              </w:rPr>
              <w:t xml:space="preserve"> D20 F50.8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3205F8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 xml:space="preserve">Отражающее зеркало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D20 MO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A5ED7" w:rsidRPr="0006374B" w:rsidTr="009E74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9E74E4" w:rsidP="006C5385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DD4EB0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Штангенциркуль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6C5385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Металлический штангенциркуль</w:t>
            </w:r>
            <w:r w:rsidR="007E599D" w:rsidRPr="009E74E4">
              <w:rPr>
                <w:color w:val="000000"/>
                <w:sz w:val="26"/>
                <w:szCs w:val="26"/>
              </w:rPr>
              <w:t xml:space="preserve"> (цена деления 0,02мм)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76" w:rsidRPr="0006374B" w:rsidTr="00A530D1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D1" w:rsidRPr="0006374B" w:rsidRDefault="00A530D1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Бумага А</w:t>
            </w:r>
            <w:proofErr w:type="gramStart"/>
            <w:r w:rsidRPr="006C2CC2">
              <w:rPr>
                <w:bCs/>
                <w:color w:val="000000"/>
                <w:sz w:val="26"/>
                <w:szCs w:val="26"/>
              </w:rPr>
              <w:t>4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6C2CC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Ручка шариковая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A6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67249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маркер нестир</w:t>
            </w:r>
            <w:r w:rsidR="00EB01B0">
              <w:rPr>
                <w:bCs/>
                <w:color w:val="000000"/>
                <w:sz w:val="26"/>
                <w:szCs w:val="26"/>
              </w:rPr>
              <w:t>а</w:t>
            </w:r>
            <w:r w:rsidRPr="006C2CC2">
              <w:rPr>
                <w:bCs/>
                <w:color w:val="000000"/>
                <w:sz w:val="26"/>
                <w:szCs w:val="26"/>
              </w:rPr>
              <w:t>емый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 канцелярский</w:t>
            </w:r>
            <w:r>
              <w:rPr>
                <w:bCs/>
                <w:color w:val="000000"/>
                <w:sz w:val="26"/>
                <w:szCs w:val="26"/>
              </w:rPr>
              <w:t xml:space="preserve"> 18мм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 xml:space="preserve">Файлы А4 (100 </w:t>
            </w:r>
            <w:proofErr w:type="spellStart"/>
            <w:proofErr w:type="gramStart"/>
            <w:r w:rsidRPr="006C2CC2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 w:rsidRPr="006C2CC2"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Папка-скоросшиватель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Ножницы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малярный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двусторонний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Скобы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EB01B0" w:rsidRDefault="003F75B4" w:rsidP="003F75B4">
      <w:pPr>
        <w:rPr>
          <w:sz w:val="26"/>
          <w:szCs w:val="26"/>
        </w:rPr>
      </w:pPr>
      <w:r w:rsidRPr="0006374B">
        <w:rPr>
          <w:sz w:val="26"/>
          <w:szCs w:val="26"/>
        </w:rPr>
        <w:t>Разработ</w:t>
      </w:r>
      <w:r w:rsidR="00EB01B0">
        <w:rPr>
          <w:sz w:val="26"/>
          <w:szCs w:val="26"/>
        </w:rPr>
        <w:t>ал (Ф.И.О., № ОО, моб. телефон)</w:t>
      </w:r>
    </w:p>
    <w:p w:rsidR="00CF4E65" w:rsidRDefault="00EB01B0" w:rsidP="003F75B4">
      <w:r>
        <w:rPr>
          <w:sz w:val="26"/>
          <w:szCs w:val="26"/>
        </w:rPr>
        <w:t xml:space="preserve">Мусин Эльдар Амирович </w:t>
      </w:r>
      <w:r w:rsidR="00BA0BA0">
        <w:rPr>
          <w:sz w:val="26"/>
          <w:szCs w:val="26"/>
        </w:rPr>
        <w:t>ДПШ</w:t>
      </w:r>
      <w:r>
        <w:rPr>
          <w:sz w:val="26"/>
          <w:szCs w:val="26"/>
        </w:rPr>
        <w:t xml:space="preserve"> +79043077682</w:t>
      </w:r>
    </w:p>
    <w:sectPr w:rsidR="00CF4E65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5"/>
    <w:rsid w:val="000A51F9"/>
    <w:rsid w:val="000E79BC"/>
    <w:rsid w:val="0014607C"/>
    <w:rsid w:val="002426C3"/>
    <w:rsid w:val="002D343C"/>
    <w:rsid w:val="003205F8"/>
    <w:rsid w:val="003576CE"/>
    <w:rsid w:val="00363DE7"/>
    <w:rsid w:val="003F75B4"/>
    <w:rsid w:val="004D4C5C"/>
    <w:rsid w:val="00593D63"/>
    <w:rsid w:val="005C50C8"/>
    <w:rsid w:val="006C2CC2"/>
    <w:rsid w:val="006C5385"/>
    <w:rsid w:val="007E599D"/>
    <w:rsid w:val="007F4164"/>
    <w:rsid w:val="008336DC"/>
    <w:rsid w:val="00884525"/>
    <w:rsid w:val="008B1A80"/>
    <w:rsid w:val="00986CA3"/>
    <w:rsid w:val="009E74E4"/>
    <w:rsid w:val="009F6DBE"/>
    <w:rsid w:val="00A333F5"/>
    <w:rsid w:val="00A530D1"/>
    <w:rsid w:val="00A67249"/>
    <w:rsid w:val="00AF6D0C"/>
    <w:rsid w:val="00B2602A"/>
    <w:rsid w:val="00B52C8E"/>
    <w:rsid w:val="00B76809"/>
    <w:rsid w:val="00B82D3F"/>
    <w:rsid w:val="00BA0BA0"/>
    <w:rsid w:val="00C30B90"/>
    <w:rsid w:val="00CF4E65"/>
    <w:rsid w:val="00DD4EB0"/>
    <w:rsid w:val="00E0164F"/>
    <w:rsid w:val="00EB01B0"/>
    <w:rsid w:val="00F24C76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Роман Кауфман</cp:lastModifiedBy>
  <cp:revision>16</cp:revision>
  <dcterms:created xsi:type="dcterms:W3CDTF">2019-04-23T04:56:00Z</dcterms:created>
  <dcterms:modified xsi:type="dcterms:W3CDTF">2020-08-29T14:33:00Z</dcterms:modified>
</cp:coreProperties>
</file>