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D2" w:rsidRPr="00E739D2" w:rsidRDefault="00E739D2" w:rsidP="00E739D2">
      <w:pPr>
        <w:jc w:val="center"/>
        <w:rPr>
          <w:rFonts w:ascii="Times New Roman" w:hAnsi="Times New Roman" w:cs="Times New Roman"/>
          <w:b/>
          <w:sz w:val="28"/>
        </w:rPr>
      </w:pPr>
      <w:r w:rsidRPr="00E739D2">
        <w:rPr>
          <w:rFonts w:ascii="Times New Roman" w:hAnsi="Times New Roman" w:cs="Times New Roman"/>
          <w:b/>
          <w:sz w:val="28"/>
        </w:rPr>
        <w:t>9 класс</w:t>
      </w:r>
    </w:p>
    <w:p w:rsidR="00E739D2" w:rsidRPr="00E739D2" w:rsidRDefault="00E739D2" w:rsidP="00E739D2">
      <w:pPr>
        <w:jc w:val="center"/>
        <w:rPr>
          <w:rFonts w:ascii="Times New Roman" w:hAnsi="Times New Roman" w:cs="Times New Roman"/>
          <w:sz w:val="28"/>
        </w:rPr>
      </w:pPr>
      <w:r w:rsidRPr="00E739D2">
        <w:rPr>
          <w:rFonts w:ascii="Times New Roman" w:hAnsi="Times New Roman" w:cs="Times New Roman"/>
          <w:sz w:val="28"/>
        </w:rPr>
        <w:t>Ответы:</w:t>
      </w:r>
    </w:p>
    <w:p w:rsidR="00E739D2" w:rsidRPr="00E739D2" w:rsidRDefault="00E739D2" w:rsidP="00E739D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739D2">
        <w:rPr>
          <w:rFonts w:ascii="Times New Roman" w:hAnsi="Times New Roman" w:cs="Times New Roman"/>
          <w:b/>
          <w:sz w:val="28"/>
        </w:rPr>
        <w:t>Задание 1.</w:t>
      </w:r>
    </w:p>
    <w:p w:rsidR="00E739D2" w:rsidRPr="00E739D2" w:rsidRDefault="00E739D2" w:rsidP="00E739D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739D2">
        <w:rPr>
          <w:rFonts w:ascii="Times New Roman" w:hAnsi="Times New Roman" w:cs="Times New Roman"/>
          <w:i/>
          <w:sz w:val="28"/>
        </w:rPr>
        <w:t xml:space="preserve">Картина стала результатом серьезной работы художника над декорациями к опере </w:t>
      </w:r>
      <w:r w:rsidRPr="00E739D2">
        <w:rPr>
          <w:rFonts w:ascii="Times New Roman" w:hAnsi="Times New Roman" w:cs="Times New Roman"/>
          <w:i/>
          <w:sz w:val="28"/>
          <w:u w:val="single"/>
        </w:rPr>
        <w:t xml:space="preserve">"Сказка о царе </w:t>
      </w:r>
      <w:proofErr w:type="spellStart"/>
      <w:r w:rsidRPr="00E739D2">
        <w:rPr>
          <w:rFonts w:ascii="Times New Roman" w:hAnsi="Times New Roman" w:cs="Times New Roman"/>
          <w:i/>
          <w:sz w:val="28"/>
          <w:u w:val="single"/>
        </w:rPr>
        <w:t>Салтане</w:t>
      </w:r>
      <w:proofErr w:type="spellEnd"/>
      <w:r w:rsidRPr="00E739D2">
        <w:rPr>
          <w:rFonts w:ascii="Times New Roman" w:hAnsi="Times New Roman" w:cs="Times New Roman"/>
          <w:i/>
          <w:sz w:val="28"/>
          <w:u w:val="single"/>
        </w:rPr>
        <w:t>".</w:t>
      </w:r>
      <w:r w:rsidRPr="00E739D2">
        <w:rPr>
          <w:rFonts w:ascii="Times New Roman" w:hAnsi="Times New Roman" w:cs="Times New Roman"/>
          <w:i/>
          <w:sz w:val="28"/>
        </w:rPr>
        <w:t xml:space="preserve"> Из всех персонажей именно данный образ больше всего интересовал мастера. </w:t>
      </w:r>
      <w:r w:rsidRPr="00E739D2">
        <w:rPr>
          <w:rFonts w:ascii="Times New Roman" w:hAnsi="Times New Roman" w:cs="Times New Roman"/>
          <w:i/>
          <w:sz w:val="28"/>
          <w:u w:val="single"/>
        </w:rPr>
        <w:t xml:space="preserve">Два природных начала - холодное и теплое, водяное и воздушное, темное и светлое </w:t>
      </w:r>
      <w:r w:rsidRPr="00E739D2">
        <w:rPr>
          <w:rFonts w:ascii="Times New Roman" w:hAnsi="Times New Roman" w:cs="Times New Roman"/>
          <w:i/>
          <w:sz w:val="28"/>
        </w:rPr>
        <w:t xml:space="preserve">- привлекали художника в этом образе. </w:t>
      </w:r>
      <w:r w:rsidRPr="00E739D2">
        <w:rPr>
          <w:rFonts w:ascii="Times New Roman" w:hAnsi="Times New Roman" w:cs="Times New Roman"/>
          <w:i/>
          <w:sz w:val="28"/>
          <w:u w:val="single"/>
        </w:rPr>
        <w:t>Сказочность, чудесное сочетание несочетаемого</w:t>
      </w:r>
      <w:r w:rsidRPr="00E739D2">
        <w:rPr>
          <w:rFonts w:ascii="Times New Roman" w:hAnsi="Times New Roman" w:cs="Times New Roman"/>
          <w:i/>
          <w:sz w:val="28"/>
        </w:rPr>
        <w:t xml:space="preserve"> - стали главными идеями художника. Данный образ был целиком и полностью рожден фантазией художника. </w:t>
      </w:r>
      <w:proofErr w:type="gramStart"/>
      <w:r w:rsidRPr="00E739D2">
        <w:rPr>
          <w:rFonts w:ascii="Times New Roman" w:hAnsi="Times New Roman" w:cs="Times New Roman"/>
          <w:i/>
          <w:sz w:val="28"/>
        </w:rPr>
        <w:t>Автору  удалось</w:t>
      </w:r>
      <w:proofErr w:type="gramEnd"/>
      <w:r w:rsidRPr="00E739D2">
        <w:rPr>
          <w:rFonts w:ascii="Times New Roman" w:hAnsi="Times New Roman" w:cs="Times New Roman"/>
          <w:i/>
          <w:sz w:val="28"/>
        </w:rPr>
        <w:t xml:space="preserve"> передать самый чудесный момент - </w:t>
      </w:r>
      <w:r w:rsidRPr="00E739D2">
        <w:rPr>
          <w:rFonts w:ascii="Times New Roman" w:hAnsi="Times New Roman" w:cs="Times New Roman"/>
          <w:i/>
          <w:sz w:val="28"/>
          <w:u w:val="single"/>
        </w:rPr>
        <w:t>превращение</w:t>
      </w:r>
      <w:r w:rsidRPr="00E739D2">
        <w:rPr>
          <w:rFonts w:ascii="Times New Roman" w:hAnsi="Times New Roman" w:cs="Times New Roman"/>
          <w:i/>
          <w:sz w:val="28"/>
        </w:rPr>
        <w:t xml:space="preserve">. Стоит внимательно вглядеться в лицо героини: ее большие выразительные </w:t>
      </w:r>
      <w:r w:rsidRPr="00E739D2">
        <w:rPr>
          <w:rFonts w:ascii="Times New Roman" w:hAnsi="Times New Roman" w:cs="Times New Roman"/>
          <w:i/>
          <w:sz w:val="28"/>
          <w:u w:val="single"/>
        </w:rPr>
        <w:t>глаза</w:t>
      </w:r>
      <w:r w:rsidRPr="00E739D2">
        <w:rPr>
          <w:rFonts w:ascii="Times New Roman" w:hAnsi="Times New Roman" w:cs="Times New Roman"/>
          <w:i/>
          <w:sz w:val="28"/>
        </w:rPr>
        <w:t xml:space="preserve"> уже чем-то напоминают </w:t>
      </w:r>
      <w:r w:rsidRPr="00E739D2">
        <w:rPr>
          <w:rFonts w:ascii="Times New Roman" w:hAnsi="Times New Roman" w:cs="Times New Roman"/>
          <w:i/>
          <w:sz w:val="28"/>
          <w:u w:val="single"/>
        </w:rPr>
        <w:t>птичьи</w:t>
      </w:r>
      <w:r w:rsidRPr="00E739D2">
        <w:rPr>
          <w:rFonts w:ascii="Times New Roman" w:hAnsi="Times New Roman" w:cs="Times New Roman"/>
          <w:i/>
          <w:sz w:val="28"/>
        </w:rPr>
        <w:t xml:space="preserve">, губы через мгновение </w:t>
      </w:r>
      <w:r w:rsidRPr="00E739D2">
        <w:rPr>
          <w:rFonts w:ascii="Times New Roman" w:hAnsi="Times New Roman" w:cs="Times New Roman"/>
          <w:i/>
          <w:sz w:val="28"/>
          <w:u w:val="single"/>
        </w:rPr>
        <w:t>превратятся в клюв. Шикарен перьевой наряд</w:t>
      </w:r>
      <w:r w:rsidRPr="00E739D2">
        <w:rPr>
          <w:rFonts w:ascii="Times New Roman" w:hAnsi="Times New Roman" w:cs="Times New Roman"/>
          <w:i/>
          <w:sz w:val="28"/>
        </w:rPr>
        <w:t xml:space="preserve">. Цветовая гамма на основе девственно белого, поражает многообразием тончайших оттенков. Мастерски передана </w:t>
      </w:r>
      <w:r w:rsidRPr="00E739D2">
        <w:rPr>
          <w:rFonts w:ascii="Times New Roman" w:hAnsi="Times New Roman" w:cs="Times New Roman"/>
          <w:i/>
          <w:sz w:val="28"/>
          <w:u w:val="single"/>
        </w:rPr>
        <w:t>шелково-перьевая фактура одеяния</w:t>
      </w:r>
      <w:r w:rsidRPr="00E739D2">
        <w:rPr>
          <w:rFonts w:ascii="Times New Roman" w:hAnsi="Times New Roman" w:cs="Times New Roman"/>
          <w:i/>
          <w:sz w:val="28"/>
        </w:rPr>
        <w:t>. Даже самый пытливый зритель не сможет определить границу между перьями и нарядом героини.</w:t>
      </w:r>
    </w:p>
    <w:p w:rsidR="00E739D2" w:rsidRDefault="00E739D2" w:rsidP="00E739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739D2">
        <w:rPr>
          <w:rFonts w:ascii="Times New Roman" w:hAnsi="Times New Roman" w:cs="Times New Roman"/>
          <w:sz w:val="28"/>
        </w:rPr>
        <w:t>Ответ оформите в таблицу: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2105"/>
        <w:gridCol w:w="3210"/>
        <w:gridCol w:w="2809"/>
      </w:tblGrid>
      <w:tr w:rsidR="00E739D2" w:rsidRPr="00E739D2" w:rsidTr="000708C1">
        <w:trPr>
          <w:trHeight w:val="1128"/>
        </w:trPr>
        <w:tc>
          <w:tcPr>
            <w:tcW w:w="2420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Михаил Врубель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Царевна- Лебедь</w:t>
            </w:r>
          </w:p>
        </w:tc>
        <w:tc>
          <w:tcPr>
            <w:tcW w:w="2197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53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Рубеж 19-20 вв.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Символизм//Серебряный век</w:t>
            </w:r>
          </w:p>
        </w:tc>
        <w:tc>
          <w:tcPr>
            <w:tcW w:w="2858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Государственная Третьяковская галерея</w:t>
            </w:r>
          </w:p>
        </w:tc>
      </w:tr>
    </w:tbl>
    <w:p w:rsidR="00E739D2" w:rsidRPr="00E739D2" w:rsidRDefault="00E739D2" w:rsidP="00E739D2">
      <w:pPr>
        <w:jc w:val="both"/>
        <w:rPr>
          <w:rFonts w:ascii="Times New Roman" w:hAnsi="Times New Roman" w:cs="Times New Roman"/>
          <w:b/>
          <w:sz w:val="28"/>
        </w:rPr>
      </w:pPr>
      <w:r w:rsidRPr="00E739D2">
        <w:rPr>
          <w:rFonts w:ascii="Times New Roman" w:hAnsi="Times New Roman" w:cs="Times New Roman"/>
          <w:b/>
          <w:sz w:val="28"/>
        </w:rPr>
        <w:t>Пример: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902"/>
      </w:tblGrid>
      <w:tr w:rsidR="00E739D2" w:rsidRPr="00E739D2" w:rsidTr="000708C1">
        <w:tc>
          <w:tcPr>
            <w:tcW w:w="2518" w:type="dxa"/>
          </w:tcPr>
          <w:p w:rsidR="00E739D2" w:rsidRPr="00E739D2" w:rsidRDefault="00E739D2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Основание для смыслового ряда</w:t>
            </w:r>
          </w:p>
        </w:tc>
        <w:tc>
          <w:tcPr>
            <w:tcW w:w="7902" w:type="dxa"/>
          </w:tcPr>
          <w:p w:rsidR="00E739D2" w:rsidRPr="00E739D2" w:rsidRDefault="00E739D2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Смысловой ряд</w:t>
            </w:r>
          </w:p>
        </w:tc>
      </w:tr>
      <w:tr w:rsidR="00E739D2" w:rsidRPr="00E739D2" w:rsidTr="000708C1">
        <w:tc>
          <w:tcPr>
            <w:tcW w:w="2518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 xml:space="preserve">Произведения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</w:rPr>
              <w:t>М.Врубеля</w:t>
            </w:r>
            <w:proofErr w:type="spellEnd"/>
          </w:p>
        </w:tc>
        <w:tc>
          <w:tcPr>
            <w:tcW w:w="7902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739D2">
              <w:rPr>
                <w:rFonts w:ascii="Times New Roman" w:hAnsi="Times New Roman" w:cs="Times New Roman"/>
                <w:b/>
                <w:sz w:val="28"/>
              </w:rPr>
              <w:t>Царевна-лебедь,</w:t>
            </w:r>
            <w:r w:rsidRPr="00E739D2">
              <w:rPr>
                <w:rFonts w:ascii="Times New Roman" w:hAnsi="Times New Roman" w:cs="Times New Roman"/>
                <w:sz w:val="28"/>
              </w:rPr>
              <w:t xml:space="preserve"> Пан, Сирень, Демон, Демон летящий, Демон поверженный и др.</w:t>
            </w:r>
          </w:p>
          <w:p w:rsidR="00E739D2" w:rsidRPr="00E739D2" w:rsidRDefault="00E739D2" w:rsidP="000708C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39D2" w:rsidRPr="00E739D2" w:rsidTr="000708C1">
        <w:tc>
          <w:tcPr>
            <w:tcW w:w="2518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Произведения Серебряного века</w:t>
            </w:r>
          </w:p>
        </w:tc>
        <w:tc>
          <w:tcPr>
            <w:tcW w:w="7902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739D2">
              <w:rPr>
                <w:rFonts w:ascii="Times New Roman" w:hAnsi="Times New Roman" w:cs="Times New Roman"/>
                <w:b/>
                <w:sz w:val="28"/>
              </w:rPr>
              <w:t>М.Врубель</w:t>
            </w:r>
            <w:proofErr w:type="spellEnd"/>
            <w:r w:rsidRPr="00E739D2">
              <w:rPr>
                <w:rFonts w:ascii="Times New Roman" w:hAnsi="Times New Roman" w:cs="Times New Roman"/>
                <w:b/>
                <w:sz w:val="28"/>
              </w:rPr>
              <w:t xml:space="preserve"> «Царевна-лебедь»,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</w:rPr>
              <w:t>В.Э.Борисов-Мусатов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</w:rPr>
              <w:t xml:space="preserve"> «Гобелен»,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</w:rPr>
              <w:t>Н.Альтман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</w:rPr>
              <w:t xml:space="preserve"> «Портрет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</w:rPr>
              <w:t>А.А.Ахматовой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739D2" w:rsidRPr="00E739D2" w:rsidTr="000708C1">
        <w:tc>
          <w:tcPr>
            <w:tcW w:w="2518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«Произведения – декорации»</w:t>
            </w:r>
          </w:p>
        </w:tc>
        <w:tc>
          <w:tcPr>
            <w:tcW w:w="7902" w:type="dxa"/>
          </w:tcPr>
          <w:p w:rsidR="00E739D2" w:rsidRPr="00E739D2" w:rsidRDefault="00E739D2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739D2">
              <w:rPr>
                <w:rFonts w:ascii="Times New Roman" w:hAnsi="Times New Roman" w:cs="Times New Roman"/>
                <w:b/>
                <w:sz w:val="28"/>
              </w:rPr>
              <w:t>М.Врубель</w:t>
            </w:r>
            <w:proofErr w:type="spellEnd"/>
            <w:r w:rsidRPr="00E739D2">
              <w:rPr>
                <w:rFonts w:ascii="Times New Roman" w:hAnsi="Times New Roman" w:cs="Times New Roman"/>
                <w:b/>
                <w:sz w:val="28"/>
              </w:rPr>
              <w:t xml:space="preserve"> «Царевна-лебедь»,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</w:rPr>
              <w:t>К.Малевич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</w:rPr>
              <w:t xml:space="preserve"> «Черный квадрат»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Л.С.Бакст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Ориенталии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Л.С.Бакст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 xml:space="preserve"> «Жар-птица»</w:t>
            </w:r>
          </w:p>
        </w:tc>
      </w:tr>
    </w:tbl>
    <w:p w:rsidR="00D62958" w:rsidRPr="00D62958" w:rsidRDefault="00D62958" w:rsidP="00D62958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62958" w:rsidRPr="00D62958" w:rsidRDefault="00D62958" w:rsidP="00D62958">
      <w:pPr>
        <w:pStyle w:val="a8"/>
        <w:numPr>
          <w:ilvl w:val="0"/>
          <w:numId w:val="3"/>
        </w:numPr>
        <w:jc w:val="both"/>
        <w:rPr>
          <w:b/>
          <w:sz w:val="28"/>
        </w:rPr>
      </w:pPr>
      <w:r w:rsidRPr="00D62958">
        <w:rPr>
          <w:sz w:val="28"/>
        </w:rPr>
        <w:t xml:space="preserve">Участник определяет и указывает название произведения искусства – 2 балла, указывает место его создания (страну) – 2 балла, время создания – 2 балла, современное местонахождение – 2 балла, указывает автора – 2 балла. </w:t>
      </w:r>
      <w:r w:rsidRPr="00D62958">
        <w:rPr>
          <w:b/>
          <w:sz w:val="28"/>
        </w:rPr>
        <w:t>= 10 баллов.</w:t>
      </w:r>
    </w:p>
    <w:p w:rsidR="00D62958" w:rsidRPr="00D62958" w:rsidRDefault="00D62958" w:rsidP="00D62958">
      <w:pPr>
        <w:pStyle w:val="a8"/>
        <w:numPr>
          <w:ilvl w:val="0"/>
          <w:numId w:val="3"/>
        </w:numPr>
        <w:jc w:val="both"/>
        <w:rPr>
          <w:b/>
          <w:sz w:val="28"/>
        </w:rPr>
      </w:pPr>
      <w:r w:rsidRPr="00D62958">
        <w:rPr>
          <w:sz w:val="28"/>
        </w:rPr>
        <w:t xml:space="preserve">Обосновывает определение вида искусства, верно выделяя необходимые для этого сведения в тексте. По 2 балла за каждое верное выделение текста. Максимальный </w:t>
      </w:r>
      <w:r w:rsidRPr="00D62958">
        <w:rPr>
          <w:b/>
          <w:sz w:val="28"/>
        </w:rPr>
        <w:t>4 балла.</w:t>
      </w:r>
    </w:p>
    <w:p w:rsidR="00D62958" w:rsidRPr="00D62958" w:rsidRDefault="00D62958" w:rsidP="00D62958">
      <w:pPr>
        <w:pStyle w:val="a8"/>
        <w:numPr>
          <w:ilvl w:val="0"/>
          <w:numId w:val="3"/>
        </w:numPr>
        <w:jc w:val="both"/>
        <w:rPr>
          <w:b/>
          <w:sz w:val="28"/>
        </w:rPr>
      </w:pPr>
      <w:r w:rsidRPr="00D62958">
        <w:rPr>
          <w:sz w:val="28"/>
        </w:rPr>
        <w:t xml:space="preserve">Грамотно и четко сформулировал ответ, привел дополнительные сведения – </w:t>
      </w:r>
      <w:r w:rsidRPr="00D62958">
        <w:rPr>
          <w:b/>
          <w:sz w:val="28"/>
        </w:rPr>
        <w:t>2 балла.</w:t>
      </w:r>
    </w:p>
    <w:p w:rsidR="00D62958" w:rsidRPr="00D62958" w:rsidRDefault="00D62958" w:rsidP="00D62958">
      <w:pPr>
        <w:pStyle w:val="a8"/>
        <w:rPr>
          <w:b/>
        </w:rPr>
      </w:pPr>
      <w:r w:rsidRPr="00D62958">
        <w:rPr>
          <w:b/>
          <w:sz w:val="28"/>
        </w:rPr>
        <w:t>Максимальная оценка 16 баллов.</w:t>
      </w:r>
      <w:r w:rsidRPr="00D62958">
        <w:rPr>
          <w:b/>
        </w:rPr>
        <w:br w:type="page"/>
      </w:r>
    </w:p>
    <w:p w:rsidR="00E739D2" w:rsidRDefault="00E739D2">
      <w:pPr>
        <w:rPr>
          <w:rFonts w:ascii="Times New Roman" w:hAnsi="Times New Roman" w:cs="Times New Roman"/>
          <w:sz w:val="24"/>
        </w:rPr>
      </w:pPr>
    </w:p>
    <w:p w:rsidR="00E739D2" w:rsidRPr="00E739D2" w:rsidRDefault="00E739D2" w:rsidP="00E739D2">
      <w:pPr>
        <w:jc w:val="both"/>
        <w:rPr>
          <w:rFonts w:ascii="Times New Roman" w:hAnsi="Times New Roman" w:cs="Times New Roman"/>
          <w:b/>
          <w:sz w:val="28"/>
        </w:rPr>
      </w:pPr>
      <w:r w:rsidRPr="00E739D2">
        <w:rPr>
          <w:rFonts w:ascii="Times New Roman" w:hAnsi="Times New Roman" w:cs="Times New Roman"/>
          <w:b/>
          <w:sz w:val="28"/>
        </w:rPr>
        <w:t xml:space="preserve">Задание 2. </w:t>
      </w:r>
    </w:p>
    <w:tbl>
      <w:tblPr>
        <w:tblStyle w:val="a7"/>
        <w:tblW w:w="10420" w:type="dxa"/>
        <w:tblLayout w:type="fixed"/>
        <w:tblLook w:val="04A0" w:firstRow="1" w:lastRow="0" w:firstColumn="1" w:lastColumn="0" w:noHBand="0" w:noVBand="1"/>
      </w:tblPr>
      <w:tblGrid>
        <w:gridCol w:w="3227"/>
        <w:gridCol w:w="3714"/>
        <w:gridCol w:w="3479"/>
      </w:tblGrid>
      <w:tr w:rsidR="00E739D2" w:rsidTr="000708C1">
        <w:tc>
          <w:tcPr>
            <w:tcW w:w="3227" w:type="dxa"/>
          </w:tcPr>
          <w:p w:rsidR="00E739D2" w:rsidRDefault="00E739D2" w:rsidP="000708C1">
            <w:pPr>
              <w:jc w:val="both"/>
              <w:rPr>
                <w:sz w:val="28"/>
              </w:rPr>
            </w:pPr>
            <w:r w:rsidRPr="00CE14B9">
              <w:rPr>
                <w:noProof/>
                <w:sz w:val="28"/>
              </w:rPr>
              <w:drawing>
                <wp:inline distT="0" distB="0" distL="0" distR="0" wp14:anchorId="19948AB1" wp14:editId="729971CD">
                  <wp:extent cx="1681655" cy="2378668"/>
                  <wp:effectExtent l="0" t="0" r="0" b="3175"/>
                  <wp:docPr id="102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05" cy="2390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739D2" w:rsidRDefault="00E739D2" w:rsidP="000708C1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3AFCCF2" wp14:editId="0A5622FA">
                  <wp:extent cx="1945532" cy="2448867"/>
                  <wp:effectExtent l="0" t="0" r="0" b="8890"/>
                  <wp:docPr id="5" name="Рисунок 5" descr="картина кружевниц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а кружевниц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99" cy="246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</w:tcPr>
          <w:p w:rsidR="00E739D2" w:rsidRDefault="00E739D2" w:rsidP="000708C1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5889A1A" wp14:editId="048CA3A7">
                  <wp:extent cx="1834877" cy="2461098"/>
                  <wp:effectExtent l="0" t="0" r="0" b="0"/>
                  <wp:docPr id="6" name="Рисунок 6" descr="http://ki.ill.in.ua/a/510x0/12827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i.ill.in.ua/a/510x0/12827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786" cy="248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9D2" w:rsidTr="00E739D2">
        <w:trPr>
          <w:trHeight w:val="382"/>
        </w:trPr>
        <w:tc>
          <w:tcPr>
            <w:tcW w:w="3227" w:type="dxa"/>
          </w:tcPr>
          <w:p w:rsidR="00E739D2" w:rsidRDefault="00E739D2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14" w:type="dxa"/>
          </w:tcPr>
          <w:p w:rsidR="00E739D2" w:rsidRDefault="00E739D2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79" w:type="dxa"/>
          </w:tcPr>
          <w:p w:rsidR="00E739D2" w:rsidRDefault="00E739D2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E739D2" w:rsidTr="00E739D2">
        <w:trPr>
          <w:trHeight w:val="2273"/>
        </w:trPr>
        <w:tc>
          <w:tcPr>
            <w:tcW w:w="3227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 xml:space="preserve">Леонардо да Винчи 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Мадонна Бенуа/ Мадонна с цветком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1478-1480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Высокое возрождение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39D2">
              <w:rPr>
                <w:rFonts w:ascii="Times New Roman" w:hAnsi="Times New Roman" w:cs="Times New Roman"/>
                <w:sz w:val="28"/>
              </w:rPr>
              <w:t>Россия, Эрмитаж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14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Тропинин В.А.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Кружевница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1823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Государственная Третьяковская галерея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живопсись</w:t>
            </w:r>
            <w:proofErr w:type="spellEnd"/>
            <w:r w:rsidRPr="00E739D2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половины 19 века</w:t>
            </w:r>
          </w:p>
        </w:tc>
        <w:tc>
          <w:tcPr>
            <w:tcW w:w="3479" w:type="dxa"/>
          </w:tcPr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Вучетич В.Е.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D2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  <w:p w:rsidR="00E739D2" w:rsidRPr="00E739D2" w:rsidRDefault="00E739D2" w:rsidP="00E739D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3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«Воин-освободитель» в </w:t>
            </w:r>
            <w:proofErr w:type="spellStart"/>
            <w:r w:rsidRPr="00E73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Трептов</w:t>
            </w:r>
            <w:proofErr w:type="spellEnd"/>
            <w:r w:rsidRPr="00E73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-парке, Берлин</w:t>
            </w:r>
          </w:p>
          <w:p w:rsidR="00E739D2" w:rsidRPr="00E739D2" w:rsidRDefault="00E739D2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958" w:rsidRDefault="00D62958" w:rsidP="00D62958">
      <w:pPr>
        <w:rPr>
          <w:rFonts w:ascii="Times New Roman" w:hAnsi="Times New Roman" w:cs="Times New Roman"/>
          <w:b/>
          <w:sz w:val="28"/>
        </w:rPr>
      </w:pPr>
    </w:p>
    <w:p w:rsidR="00D62958" w:rsidRPr="00D62958" w:rsidRDefault="00D62958" w:rsidP="00D62958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62958" w:rsidRPr="00555CFD" w:rsidRDefault="00D62958" w:rsidP="00D62958">
      <w:pPr>
        <w:pStyle w:val="a8"/>
        <w:numPr>
          <w:ilvl w:val="0"/>
          <w:numId w:val="5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называет авторов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D62958" w:rsidRPr="00555CFD" w:rsidRDefault="00D62958" w:rsidP="00D62958">
      <w:pPr>
        <w:pStyle w:val="a8"/>
        <w:numPr>
          <w:ilvl w:val="0"/>
          <w:numId w:val="5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указывает названия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  <w:r w:rsidRPr="00555CFD">
        <w:rPr>
          <w:sz w:val="28"/>
        </w:rPr>
        <w:t xml:space="preserve"> (за неточное название снимается по 1 баллу).</w:t>
      </w:r>
    </w:p>
    <w:p w:rsidR="00D62958" w:rsidRPr="00B32A30" w:rsidRDefault="00D62958" w:rsidP="00D62958">
      <w:pPr>
        <w:pStyle w:val="a8"/>
        <w:numPr>
          <w:ilvl w:val="0"/>
          <w:numId w:val="5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время создания произведений. По 2 балла за каждое верное сведение. </w:t>
      </w:r>
      <w:r w:rsidRPr="00B32A30">
        <w:rPr>
          <w:b/>
          <w:sz w:val="28"/>
        </w:rPr>
        <w:t>6 баллов.</w:t>
      </w:r>
    </w:p>
    <w:p w:rsidR="00D62958" w:rsidRPr="00B32A30" w:rsidRDefault="00D62958" w:rsidP="00D62958">
      <w:pPr>
        <w:pStyle w:val="a8"/>
        <w:numPr>
          <w:ilvl w:val="0"/>
          <w:numId w:val="5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>указывает  музейные</w:t>
      </w:r>
      <w:proofErr w:type="gramEnd"/>
      <w:r w:rsidRPr="00555CFD">
        <w:rPr>
          <w:sz w:val="28"/>
        </w:rPr>
        <w:t xml:space="preserve"> коллекции, в которых находится произведении е.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D62958" w:rsidRPr="00555CFD" w:rsidRDefault="00D62958" w:rsidP="00D62958">
      <w:pPr>
        <w:pStyle w:val="a8"/>
        <w:numPr>
          <w:ilvl w:val="0"/>
          <w:numId w:val="5"/>
        </w:numPr>
        <w:jc w:val="both"/>
        <w:rPr>
          <w:sz w:val="28"/>
        </w:rPr>
      </w:pPr>
      <w:r w:rsidRPr="00555CFD">
        <w:rPr>
          <w:sz w:val="28"/>
        </w:rPr>
        <w:t xml:space="preserve">Участник дает дополнительное сведение. 2 балла. За любые дополнительные сведения может быть начислено до </w:t>
      </w:r>
      <w:r w:rsidRPr="00B32A30">
        <w:rPr>
          <w:b/>
          <w:sz w:val="28"/>
        </w:rPr>
        <w:t>6 дополнительных баллов</w:t>
      </w:r>
      <w:r w:rsidRPr="00555CFD">
        <w:rPr>
          <w:sz w:val="28"/>
        </w:rPr>
        <w:t>.</w:t>
      </w:r>
    </w:p>
    <w:p w:rsidR="00D62958" w:rsidRPr="00555CFD" w:rsidRDefault="00D62958" w:rsidP="00D62958">
      <w:pPr>
        <w:pStyle w:val="a8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E739D2" w:rsidRDefault="00E739D2" w:rsidP="00E739D2">
      <w:pPr>
        <w:jc w:val="both"/>
        <w:rPr>
          <w:rFonts w:ascii="Times New Roman" w:hAnsi="Times New Roman" w:cs="Times New Roman"/>
          <w:sz w:val="24"/>
        </w:rPr>
      </w:pPr>
    </w:p>
    <w:p w:rsidR="00D62958" w:rsidRDefault="00D62958">
      <w:pPr>
        <w:rPr>
          <w:b/>
          <w:sz w:val="28"/>
        </w:rPr>
      </w:pPr>
      <w:r>
        <w:rPr>
          <w:b/>
          <w:sz w:val="28"/>
        </w:rPr>
        <w:br w:type="page"/>
      </w:r>
    </w:p>
    <w:p w:rsidR="00E739D2" w:rsidRPr="00D62958" w:rsidRDefault="00D62958" w:rsidP="00E739D2">
      <w:pPr>
        <w:jc w:val="both"/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lastRenderedPageBreak/>
        <w:t>Задание 3</w:t>
      </w:r>
    </w:p>
    <w:p w:rsidR="00D62958" w:rsidRDefault="00D62958" w:rsidP="00D62958">
      <w:pPr>
        <w:jc w:val="both"/>
      </w:pPr>
      <w:r w:rsidRPr="00EF598E">
        <w:t xml:space="preserve"> </w:t>
      </w:r>
      <w:r w:rsidRPr="0008049B">
        <w:t xml:space="preserve"> </w:t>
      </w:r>
      <w:r>
        <w:rPr>
          <w:noProof/>
        </w:rPr>
        <w:drawing>
          <wp:inline distT="0" distB="0" distL="0" distR="0" wp14:anchorId="43A5D375" wp14:editId="4BADFA35">
            <wp:extent cx="2924262" cy="2193196"/>
            <wp:effectExtent l="0" t="0" r="0" b="0"/>
            <wp:docPr id="8" name="Рисунок 8" descr="http://to-world-travel.ru/img/2015/042501/5749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-world-travel.ru/img/2015/042501/574948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83" cy="219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49B">
        <w:t xml:space="preserve"> </w:t>
      </w:r>
      <w:r>
        <w:rPr>
          <w:noProof/>
        </w:rPr>
        <w:drawing>
          <wp:inline distT="0" distB="0" distL="0" distR="0" wp14:anchorId="6C64A0C3" wp14:editId="6B784D0D">
            <wp:extent cx="3014064" cy="2152011"/>
            <wp:effectExtent l="0" t="0" r="0" b="1270"/>
            <wp:docPr id="9" name="Рисунок 9" descr="http://geo-politica.info/upload/editor/news/2016.01/56957768d5d74_1452636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eo-politica.info/upload/editor/news/2016.01/56957768d5d74_1452636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176" cy="216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2"/>
        <w:gridCol w:w="2817"/>
        <w:gridCol w:w="6827"/>
      </w:tblGrid>
      <w:tr w:rsidR="00D62958" w:rsidTr="00D62958">
        <w:trPr>
          <w:trHeight w:val="648"/>
        </w:trPr>
        <w:tc>
          <w:tcPr>
            <w:tcW w:w="10456" w:type="dxa"/>
            <w:gridSpan w:val="3"/>
          </w:tcPr>
          <w:p w:rsidR="00D62958" w:rsidRPr="002A1E34" w:rsidRDefault="00D62958" w:rsidP="00D62958">
            <w:pPr>
              <w:pStyle w:val="a8"/>
              <w:numPr>
                <w:ilvl w:val="0"/>
                <w:numId w:val="2"/>
              </w:numPr>
              <w:jc w:val="both"/>
              <w:rPr>
                <w:sz w:val="28"/>
              </w:rPr>
            </w:pPr>
            <w:proofErr w:type="spellStart"/>
            <w:r w:rsidRPr="002A1E34">
              <w:rPr>
                <w:sz w:val="28"/>
              </w:rPr>
              <w:t>О.Монферран</w:t>
            </w:r>
            <w:proofErr w:type="spellEnd"/>
            <w:r w:rsidRPr="002A1E34">
              <w:rPr>
                <w:sz w:val="28"/>
              </w:rPr>
              <w:t xml:space="preserve"> Исаакиевский собор в </w:t>
            </w:r>
            <w:proofErr w:type="spellStart"/>
            <w:r w:rsidRPr="002A1E34">
              <w:rPr>
                <w:sz w:val="28"/>
              </w:rPr>
              <w:t>Санк</w:t>
            </w:r>
            <w:proofErr w:type="spellEnd"/>
            <w:r w:rsidRPr="002A1E34">
              <w:rPr>
                <w:sz w:val="28"/>
              </w:rPr>
              <w:t>-Петербурге, 1818-1858 гг.</w:t>
            </w:r>
          </w:p>
          <w:p w:rsidR="00D62958" w:rsidRPr="002A1E34" w:rsidRDefault="00D62958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958" w:rsidTr="00D62958">
        <w:tc>
          <w:tcPr>
            <w:tcW w:w="812" w:type="dxa"/>
          </w:tcPr>
          <w:p w:rsidR="00D62958" w:rsidRPr="002A1E34" w:rsidRDefault="00D62958" w:rsidP="00D62958">
            <w:pPr>
              <w:pStyle w:val="a8"/>
              <w:numPr>
                <w:ilvl w:val="0"/>
                <w:numId w:val="2"/>
              </w:numPr>
              <w:jc w:val="both"/>
              <w:rPr>
                <w:sz w:val="28"/>
              </w:rPr>
            </w:pPr>
          </w:p>
        </w:tc>
        <w:tc>
          <w:tcPr>
            <w:tcW w:w="9644" w:type="dxa"/>
            <w:gridSpan w:val="2"/>
          </w:tcPr>
          <w:p w:rsidR="00D62958" w:rsidRPr="002A1E34" w:rsidRDefault="00D62958" w:rsidP="00D6295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1</w:t>
            </w:r>
            <w:r w:rsidRPr="002A1E34">
              <w:rPr>
                <w:rFonts w:ascii="Times New Roman" w:hAnsi="Times New Roman" w:cs="Times New Roman"/>
                <w:sz w:val="28"/>
              </w:rPr>
              <w:t xml:space="preserve"> -15: могут быть различные </w:t>
            </w:r>
            <w:r w:rsidRPr="002A1E34">
              <w:rPr>
                <w:rFonts w:ascii="Times New Roman" w:hAnsi="Times New Roman" w:cs="Times New Roman"/>
                <w:sz w:val="28"/>
              </w:rPr>
              <w:t>поняти</w:t>
            </w:r>
            <w:r w:rsidRPr="002A1E34">
              <w:rPr>
                <w:rFonts w:ascii="Times New Roman" w:hAnsi="Times New Roman" w:cs="Times New Roman"/>
                <w:sz w:val="28"/>
              </w:rPr>
              <w:t>я</w:t>
            </w:r>
            <w:r w:rsidRPr="002A1E34">
              <w:rPr>
                <w:rFonts w:ascii="Times New Roman" w:hAnsi="Times New Roman" w:cs="Times New Roman"/>
                <w:sz w:val="28"/>
              </w:rPr>
              <w:t xml:space="preserve"> или содержащих их словосочетани</w:t>
            </w:r>
            <w:r w:rsidRPr="002A1E34">
              <w:rPr>
                <w:rFonts w:ascii="Times New Roman" w:hAnsi="Times New Roman" w:cs="Times New Roman"/>
                <w:sz w:val="28"/>
              </w:rPr>
              <w:t>я подходящий для описания характеристик собора</w:t>
            </w:r>
          </w:p>
        </w:tc>
      </w:tr>
      <w:tr w:rsidR="00D62958" w:rsidTr="00D62958">
        <w:trPr>
          <w:trHeight w:val="912"/>
        </w:trPr>
        <w:tc>
          <w:tcPr>
            <w:tcW w:w="812" w:type="dxa"/>
          </w:tcPr>
          <w:p w:rsidR="00D62958" w:rsidRPr="002A1E34" w:rsidRDefault="00D62958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17" w:type="dxa"/>
          </w:tcPr>
          <w:p w:rsidR="00D62958" w:rsidRPr="002A1E34" w:rsidRDefault="00D62958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Принцип группировки</w:t>
            </w:r>
            <w:r w:rsidRPr="002A1E34">
              <w:rPr>
                <w:rFonts w:ascii="Times New Roman" w:hAnsi="Times New Roman" w:cs="Times New Roman"/>
                <w:sz w:val="28"/>
              </w:rPr>
              <w:t>/понятия</w:t>
            </w:r>
          </w:p>
        </w:tc>
        <w:tc>
          <w:tcPr>
            <w:tcW w:w="6827" w:type="dxa"/>
          </w:tcPr>
          <w:p w:rsidR="00D62958" w:rsidRPr="002A1E34" w:rsidRDefault="00D62958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A1E34">
              <w:rPr>
                <w:rFonts w:ascii="Times New Roman" w:hAnsi="Times New Roman" w:cs="Times New Roman"/>
                <w:sz w:val="28"/>
              </w:rPr>
              <w:t>Главное!:</w:t>
            </w:r>
            <w:proofErr w:type="gramEnd"/>
            <w:r w:rsidRPr="002A1E34">
              <w:rPr>
                <w:rFonts w:ascii="Times New Roman" w:hAnsi="Times New Roman" w:cs="Times New Roman"/>
                <w:sz w:val="28"/>
              </w:rPr>
              <w:t xml:space="preserve"> адекватное формулирование принципа и распределения понятий из п.2</w:t>
            </w:r>
          </w:p>
        </w:tc>
      </w:tr>
      <w:tr w:rsidR="00D62958" w:rsidTr="00D62958">
        <w:tc>
          <w:tcPr>
            <w:tcW w:w="812" w:type="dxa"/>
          </w:tcPr>
          <w:p w:rsidR="00D62958" w:rsidRPr="002A1E34" w:rsidRDefault="00D62958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644" w:type="dxa"/>
            <w:gridSpan w:val="2"/>
          </w:tcPr>
          <w:p w:rsidR="00D62958" w:rsidRDefault="00D62958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A1E34">
              <w:rPr>
                <w:rFonts w:ascii="Times New Roman" w:hAnsi="Times New Roman" w:cs="Times New Roman"/>
                <w:sz w:val="28"/>
              </w:rPr>
              <w:t>О.Монферран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2A1E34" w:rsidRPr="002A1E34">
              <w:rPr>
                <w:rFonts w:ascii="Times New Roman" w:hAnsi="Times New Roman" w:cs="Times New Roman"/>
                <w:sz w:val="28"/>
              </w:rPr>
              <w:t>Александровская колонна, Проект Спасского (</w:t>
            </w:r>
            <w:proofErr w:type="spellStart"/>
            <w:r w:rsidR="002A1E34" w:rsidRPr="002A1E34">
              <w:rPr>
                <w:rFonts w:ascii="Times New Roman" w:hAnsi="Times New Roman" w:cs="Times New Roman"/>
                <w:sz w:val="28"/>
              </w:rPr>
              <w:t>Староярмарочного</w:t>
            </w:r>
            <w:proofErr w:type="spellEnd"/>
            <w:r w:rsidR="002A1E34" w:rsidRPr="002A1E34">
              <w:rPr>
                <w:rFonts w:ascii="Times New Roman" w:hAnsi="Times New Roman" w:cs="Times New Roman"/>
                <w:sz w:val="28"/>
              </w:rPr>
              <w:t>) собора Нижегородской ярмарки</w:t>
            </w:r>
          </w:p>
          <w:p w:rsidR="002A1E34" w:rsidRDefault="002A1E34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A1E34" w:rsidRPr="002A1E34" w:rsidRDefault="002A1E34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Могут быть названы работы архитекторов: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А.Тона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В.П.Стасов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К.И.Росси</w:t>
            </w:r>
            <w:proofErr w:type="spellEnd"/>
          </w:p>
          <w:p w:rsidR="00D62958" w:rsidRPr="002A1E34" w:rsidRDefault="00D62958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2958" w:rsidRPr="00D62958" w:rsidRDefault="00D62958" w:rsidP="00D62958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62958" w:rsidRPr="00555CFD" w:rsidRDefault="00D62958" w:rsidP="00D62958">
      <w:pPr>
        <w:pStyle w:val="a8"/>
        <w:numPr>
          <w:ilvl w:val="0"/>
          <w:numId w:val="6"/>
        </w:numPr>
        <w:jc w:val="both"/>
        <w:rPr>
          <w:sz w:val="28"/>
        </w:rPr>
      </w:pPr>
      <w:r w:rsidRPr="00555CFD">
        <w:rPr>
          <w:sz w:val="28"/>
        </w:rPr>
        <w:t>Участник правильно называет автор</w:t>
      </w:r>
      <w:r>
        <w:rPr>
          <w:sz w:val="28"/>
        </w:rPr>
        <w:t xml:space="preserve">ов </w:t>
      </w:r>
      <w:r w:rsidRPr="00555CFD">
        <w:rPr>
          <w:sz w:val="28"/>
        </w:rPr>
        <w:t>произведени</w:t>
      </w:r>
      <w:r>
        <w:rPr>
          <w:sz w:val="28"/>
        </w:rPr>
        <w:t>я, само произведение, время создания</w:t>
      </w:r>
      <w:r w:rsidRPr="00555CFD">
        <w:rPr>
          <w:sz w:val="28"/>
        </w:rPr>
        <w:t xml:space="preserve">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D62958" w:rsidRPr="00705ABC" w:rsidRDefault="00D62958" w:rsidP="00D62958">
      <w:pPr>
        <w:pStyle w:val="a8"/>
        <w:numPr>
          <w:ilvl w:val="0"/>
          <w:numId w:val="6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указывает </w:t>
      </w:r>
      <w:proofErr w:type="gramStart"/>
      <w:r w:rsidRPr="00705ABC">
        <w:rPr>
          <w:sz w:val="28"/>
        </w:rPr>
        <w:t>15  понятий</w:t>
      </w:r>
      <w:proofErr w:type="gramEnd"/>
      <w:r w:rsidRPr="00705ABC">
        <w:rPr>
          <w:sz w:val="28"/>
        </w:rPr>
        <w:t xml:space="preserve"> или содержащих их словосочетаний. По 2 балла за каждое </w:t>
      </w:r>
      <w:r>
        <w:rPr>
          <w:sz w:val="28"/>
        </w:rPr>
        <w:t>тройку</w:t>
      </w:r>
      <w:r w:rsidRPr="00705ABC">
        <w:rPr>
          <w:sz w:val="28"/>
        </w:rPr>
        <w:t xml:space="preserve"> понятий. </w:t>
      </w:r>
      <w:r w:rsidRPr="00705ABC">
        <w:rPr>
          <w:b/>
          <w:sz w:val="28"/>
        </w:rPr>
        <w:t>1</w:t>
      </w:r>
      <w:r>
        <w:rPr>
          <w:b/>
          <w:sz w:val="28"/>
        </w:rPr>
        <w:t>0</w:t>
      </w:r>
      <w:r w:rsidRPr="00705ABC">
        <w:rPr>
          <w:b/>
          <w:sz w:val="28"/>
        </w:rPr>
        <w:t xml:space="preserve"> баллов.</w:t>
      </w:r>
      <w:r w:rsidRPr="00705ABC">
        <w:rPr>
          <w:sz w:val="28"/>
        </w:rPr>
        <w:t xml:space="preserve"> </w:t>
      </w:r>
    </w:p>
    <w:p w:rsidR="00D62958" w:rsidRPr="00705ABC" w:rsidRDefault="00D62958" w:rsidP="00D62958">
      <w:pPr>
        <w:pStyle w:val="a8"/>
        <w:numPr>
          <w:ilvl w:val="0"/>
          <w:numId w:val="6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</w:t>
      </w:r>
      <w:r>
        <w:rPr>
          <w:sz w:val="28"/>
        </w:rPr>
        <w:t>группирует понятий, указывает принцип группировки</w:t>
      </w:r>
      <w:r w:rsidRPr="00705ABC">
        <w:rPr>
          <w:sz w:val="28"/>
        </w:rPr>
        <w:t>.</w:t>
      </w:r>
      <w:r>
        <w:rPr>
          <w:sz w:val="28"/>
        </w:rPr>
        <w:t xml:space="preserve"> По 2 балла за группу. </w:t>
      </w:r>
      <w:r w:rsidRPr="00705ABC">
        <w:rPr>
          <w:sz w:val="28"/>
        </w:rPr>
        <w:t xml:space="preserve"> </w:t>
      </w:r>
      <w:r>
        <w:rPr>
          <w:b/>
          <w:sz w:val="28"/>
        </w:rPr>
        <w:t>Максимальный балл 8.</w:t>
      </w:r>
    </w:p>
    <w:p w:rsidR="00D62958" w:rsidRPr="00B32A30" w:rsidRDefault="00D62958" w:rsidP="00D62958">
      <w:pPr>
        <w:pStyle w:val="a8"/>
        <w:numPr>
          <w:ilvl w:val="0"/>
          <w:numId w:val="6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архитектурные сооружения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D62958" w:rsidRDefault="00D62958" w:rsidP="00D62958">
      <w:pPr>
        <w:pStyle w:val="a8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2A1E34" w:rsidRDefault="002A1E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62958" w:rsidRPr="002A1E34" w:rsidRDefault="002A1E34" w:rsidP="00E7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E34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tbl>
      <w:tblPr>
        <w:tblStyle w:val="a7"/>
        <w:tblW w:w="9820" w:type="dxa"/>
        <w:tblLook w:val="04A0" w:firstRow="1" w:lastRow="0" w:firstColumn="1" w:lastColumn="0" w:noHBand="0" w:noVBand="1"/>
      </w:tblPr>
      <w:tblGrid>
        <w:gridCol w:w="2263"/>
        <w:gridCol w:w="3544"/>
        <w:gridCol w:w="4013"/>
      </w:tblGrid>
      <w:tr w:rsidR="002A1E34" w:rsidRPr="002A1E34" w:rsidTr="002A1E34">
        <w:tc>
          <w:tcPr>
            <w:tcW w:w="2263" w:type="dxa"/>
          </w:tcPr>
          <w:p w:rsidR="002A1E34" w:rsidRPr="002A1E34" w:rsidRDefault="002A1E34" w:rsidP="002A1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3544" w:type="dxa"/>
          </w:tcPr>
          <w:p w:rsidR="002A1E34" w:rsidRPr="002A1E34" w:rsidRDefault="002A1E34" w:rsidP="002A1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013" w:type="dxa"/>
          </w:tcPr>
          <w:p w:rsidR="002A1E34" w:rsidRPr="002A1E34" w:rsidRDefault="002A1E34" w:rsidP="002A1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2A1E34" w:rsidRPr="002A1E34" w:rsidTr="002A1E34">
        <w:tc>
          <w:tcPr>
            <w:tcW w:w="2263" w:type="dxa"/>
            <w:vMerge w:val="restart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В.А.Моцарт</w:t>
            </w:r>
            <w:proofErr w:type="spellEnd"/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«Свадьба Фигаро»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Жорж Бизе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«Кармен»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Глинка М.И.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«Иван Сусанин»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Бородин А.П.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«Князь Игорь»</w:t>
            </w:r>
          </w:p>
        </w:tc>
      </w:tr>
      <w:tr w:rsidR="002A1E34" w:rsidRPr="002A1E34" w:rsidTr="002A1E34">
        <w:tc>
          <w:tcPr>
            <w:tcW w:w="2263" w:type="dxa"/>
            <w:vMerge w:val="restart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балет</w:t>
            </w: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Чайковский П.И.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«Спящая красавица»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Людвиг Минкус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«Дон Кихот»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Адольф .</w:t>
            </w: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  <w:proofErr w:type="gramEnd"/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«Жизель»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Прокофьев С.С.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«Ромео и Джульетта»</w:t>
            </w:r>
          </w:p>
        </w:tc>
      </w:tr>
      <w:tr w:rsidR="002A1E34" w:rsidRPr="002A1E34" w:rsidTr="002A1E34">
        <w:tc>
          <w:tcPr>
            <w:tcW w:w="2263" w:type="dxa"/>
            <w:vMerge w:val="restart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мюзикл</w:t>
            </w: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Фридерик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Лоу</w:t>
            </w:r>
            <w:proofErr w:type="spellEnd"/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«Моя прекрасная леди»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Б.Андерсон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Б.Ульвеус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 xml:space="preserve"> (АВВА)</w:t>
            </w:r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 xml:space="preserve">«Мама </w:t>
            </w: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Миа</w:t>
            </w:r>
            <w:proofErr w:type="spellEnd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1E34" w:rsidRPr="002A1E34" w:rsidTr="002A1E34">
        <w:tc>
          <w:tcPr>
            <w:tcW w:w="2263" w:type="dxa"/>
            <w:vMerge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 xml:space="preserve">Эндрю Ллойд </w:t>
            </w:r>
            <w:proofErr w:type="spellStart"/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Веббер</w:t>
            </w:r>
            <w:proofErr w:type="spellEnd"/>
          </w:p>
        </w:tc>
        <w:tc>
          <w:tcPr>
            <w:tcW w:w="4013" w:type="dxa"/>
          </w:tcPr>
          <w:p w:rsidR="002A1E34" w:rsidRPr="002A1E34" w:rsidRDefault="002A1E34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34">
              <w:rPr>
                <w:rFonts w:ascii="Times New Roman" w:hAnsi="Times New Roman" w:cs="Times New Roman"/>
                <w:sz w:val="28"/>
                <w:szCs w:val="28"/>
              </w:rPr>
              <w:t>«Призрак оперы»</w:t>
            </w:r>
          </w:p>
        </w:tc>
      </w:tr>
    </w:tbl>
    <w:p w:rsidR="002A1E34" w:rsidRDefault="002A1E34" w:rsidP="002A1E34"/>
    <w:p w:rsidR="002A1E34" w:rsidRPr="00D62958" w:rsidRDefault="002A1E34" w:rsidP="002A1E34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2A1E34" w:rsidRDefault="002A1E34" w:rsidP="002A1E34">
      <w:pPr>
        <w:pStyle w:val="a8"/>
        <w:numPr>
          <w:ilvl w:val="0"/>
          <w:numId w:val="7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r>
        <w:rPr>
          <w:sz w:val="28"/>
        </w:rPr>
        <w:t>верно соотносит автора и название произведения – 2 балла.</w:t>
      </w:r>
      <w:r>
        <w:rPr>
          <w:sz w:val="28"/>
        </w:rPr>
        <w:t xml:space="preserve"> </w:t>
      </w:r>
      <w:r>
        <w:rPr>
          <w:sz w:val="28"/>
        </w:rPr>
        <w:t xml:space="preserve">11 пар – </w:t>
      </w:r>
      <w:r w:rsidRPr="002A1E34">
        <w:rPr>
          <w:b/>
          <w:sz w:val="28"/>
        </w:rPr>
        <w:t>22 балла</w:t>
      </w:r>
      <w:r>
        <w:rPr>
          <w:b/>
          <w:sz w:val="28"/>
        </w:rPr>
        <w:t>.</w:t>
      </w:r>
    </w:p>
    <w:p w:rsidR="002A1E34" w:rsidRDefault="002A1E34" w:rsidP="002A1E34">
      <w:pPr>
        <w:pStyle w:val="a8"/>
        <w:numPr>
          <w:ilvl w:val="0"/>
          <w:numId w:val="7"/>
        </w:numPr>
        <w:jc w:val="both"/>
        <w:rPr>
          <w:b/>
          <w:sz w:val="28"/>
        </w:rPr>
      </w:pPr>
      <w:r w:rsidRPr="00CE087F">
        <w:rPr>
          <w:sz w:val="28"/>
        </w:rPr>
        <w:t xml:space="preserve">Участник верно определяет </w:t>
      </w:r>
      <w:r w:rsidR="00CE087F" w:rsidRPr="00CE087F">
        <w:rPr>
          <w:sz w:val="28"/>
        </w:rPr>
        <w:t>наполнение музыкального жанра – 2 балла.</w:t>
      </w:r>
      <w:r w:rsidR="00CE087F">
        <w:rPr>
          <w:b/>
          <w:sz w:val="28"/>
        </w:rPr>
        <w:t xml:space="preserve"> Всего 6 баллов.</w:t>
      </w:r>
    </w:p>
    <w:p w:rsidR="00CE087F" w:rsidRPr="002A1E34" w:rsidRDefault="00CE087F" w:rsidP="00CE087F">
      <w:pPr>
        <w:pStyle w:val="a8"/>
        <w:jc w:val="both"/>
        <w:rPr>
          <w:b/>
          <w:sz w:val="28"/>
        </w:rPr>
      </w:pPr>
      <w:r>
        <w:rPr>
          <w:b/>
          <w:sz w:val="28"/>
        </w:rPr>
        <w:t>Всего 28 баллов.</w:t>
      </w:r>
    </w:p>
    <w:p w:rsidR="00CE087F" w:rsidRDefault="00CE0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A1E34" w:rsidRPr="00661643" w:rsidRDefault="00CE087F" w:rsidP="00E739D2">
      <w:pPr>
        <w:jc w:val="both"/>
        <w:rPr>
          <w:rFonts w:ascii="Times New Roman" w:hAnsi="Times New Roman" w:cs="Times New Roman"/>
          <w:b/>
          <w:sz w:val="28"/>
        </w:rPr>
      </w:pPr>
      <w:r w:rsidRPr="00661643">
        <w:rPr>
          <w:rFonts w:ascii="Times New Roman" w:hAnsi="Times New Roman" w:cs="Times New Roman"/>
          <w:b/>
          <w:sz w:val="28"/>
        </w:rPr>
        <w:lastRenderedPageBreak/>
        <w:t xml:space="preserve">Задание 5.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87F" w:rsidTr="000708C1">
        <w:tc>
          <w:tcPr>
            <w:tcW w:w="9628" w:type="dxa"/>
          </w:tcPr>
          <w:p w:rsidR="00CE087F" w:rsidRPr="00676655" w:rsidRDefault="00661643" w:rsidP="000708C1">
            <w:pPr>
              <w:pStyle w:val="a8"/>
              <w:numPr>
                <w:ilvl w:val="0"/>
                <w:numId w:val="11"/>
              </w:numPr>
              <w:jc w:val="both"/>
              <w:rPr>
                <w:sz w:val="28"/>
              </w:rPr>
            </w:pPr>
            <w:r w:rsidRPr="00676655">
              <w:t xml:space="preserve">Рембрандт </w:t>
            </w:r>
            <w:proofErr w:type="spellStart"/>
            <w:r w:rsidRPr="00676655">
              <w:t>Хермес</w:t>
            </w:r>
            <w:proofErr w:type="spellEnd"/>
            <w:r w:rsidRPr="00676655">
              <w:t xml:space="preserve"> </w:t>
            </w:r>
            <w:proofErr w:type="spellStart"/>
            <w:r w:rsidRPr="00676655">
              <w:t>ван</w:t>
            </w:r>
            <w:proofErr w:type="spellEnd"/>
            <w:r w:rsidRPr="00676655">
              <w:t xml:space="preserve"> Рейн «Возвращение блудного сына»</w:t>
            </w:r>
          </w:p>
        </w:tc>
      </w:tr>
      <w:tr w:rsidR="00CE087F" w:rsidTr="000708C1">
        <w:tc>
          <w:tcPr>
            <w:tcW w:w="9628" w:type="dxa"/>
          </w:tcPr>
          <w:p w:rsidR="00CE087F" w:rsidRPr="00661643" w:rsidRDefault="00661643" w:rsidP="00676655">
            <w:pPr>
              <w:pStyle w:val="a8"/>
              <w:numPr>
                <w:ilvl w:val="0"/>
                <w:numId w:val="11"/>
              </w:numPr>
              <w:ind w:firstLine="443"/>
              <w:jc w:val="both"/>
              <w:rPr>
                <w:sz w:val="28"/>
              </w:rPr>
            </w:pPr>
            <w:r>
              <w:t xml:space="preserve">На небольшой площадке перед домом собрались несколько человек. В левой части картины изображён спиной ко зрителю коленопреклонённый блудный сын. Его лица не видно, голова написана в </w:t>
            </w:r>
            <w:hyperlink r:id="rId12" w:tooltip="Profil perdu (страница отсутствует)" w:history="1">
              <w:proofErr w:type="spellStart"/>
              <w:r>
                <w:rPr>
                  <w:rStyle w:val="aa"/>
                  <w:i/>
                  <w:iCs/>
                </w:rPr>
                <w:t>profil</w:t>
              </w:r>
              <w:proofErr w:type="spellEnd"/>
              <w:r>
                <w:rPr>
                  <w:rStyle w:val="aa"/>
                  <w:i/>
                  <w:iCs/>
                </w:rPr>
                <w:t xml:space="preserve"> </w:t>
              </w:r>
              <w:proofErr w:type="spellStart"/>
              <w:r>
                <w:rPr>
                  <w:rStyle w:val="aa"/>
                  <w:i/>
                  <w:iCs/>
                </w:rPr>
                <w:t>perdu</w:t>
              </w:r>
              <w:proofErr w:type="spellEnd"/>
            </w:hyperlink>
            <w:r>
              <w:t xml:space="preserve">. Отец нежно касается плеч сына, </w:t>
            </w:r>
            <w:proofErr w:type="spellStart"/>
            <w:r>
              <w:t>приобнимая</w:t>
            </w:r>
            <w:proofErr w:type="spellEnd"/>
            <w:r>
              <w:t xml:space="preserve"> его. Картина — классический пример композиции, где главное сильно сдвинуто от центральной оси картины для наиболее точного раскрытия основной идеи произведения.</w:t>
            </w:r>
          </w:p>
          <w:p w:rsidR="00CE087F" w:rsidRPr="00676655" w:rsidRDefault="00676655" w:rsidP="00676655">
            <w:pPr>
              <w:ind w:firstLine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искусствоведы и богословы трактовали изображение на картине с точки зрения воплощения земных страстей и божественной первоосновы. Некоторые исследователи считают, что на картине художник изобразил себя в разных ипостасях, на разных стадиях духовного перерождения. С одной стороны, мастер представляет себя блудным сыном, кающимся в собственных грехах перед своим земным отцом и Богом, который изображён стариком. С другой – это старший сын, в котором воплощается совесть. Здесь же младший сын как символ упрека в грехах молодости. Старый отец принимает блудного сына, невзирая на его ошибки и промахи в жизни, он прощает его и жалеет. </w:t>
            </w:r>
          </w:p>
        </w:tc>
      </w:tr>
      <w:tr w:rsidR="00CE087F" w:rsidTr="000708C1">
        <w:tc>
          <w:tcPr>
            <w:tcW w:w="9628" w:type="dxa"/>
          </w:tcPr>
          <w:p w:rsidR="00CE087F" w:rsidRPr="00676655" w:rsidRDefault="00676655" w:rsidP="000708C1">
            <w:pPr>
              <w:pStyle w:val="a8"/>
              <w:numPr>
                <w:ilvl w:val="0"/>
                <w:numId w:val="11"/>
              </w:numPr>
              <w:jc w:val="both"/>
              <w:rPr>
                <w:sz w:val="28"/>
              </w:rPr>
            </w:pPr>
            <w:r w:rsidRPr="00676655">
              <w:rPr>
                <w:sz w:val="28"/>
              </w:rPr>
              <w:t xml:space="preserve">  </w:t>
            </w:r>
            <w:r>
              <w:t>Бритая, будто у каторжника, голова блудного сына и его потрёпанная одежда свидетельствуют о падении. Воротник хранит намёк на былую роскошь. Туфли изношены, причем трогательная деталь — одна упала, когда сын становился на колени. В глубине угадывается крыльцо и за ним отцовский дом. Мастер поместил главные фигуры на стыке живописного и реального пространств (позднее холст был надставлен внизу, но по замыслу автора его нижний край проходил на уровне пальцев ног коленопреклонённого сына). «Глубина пространства передаётся последовательным ослаблением светотеневых и цветовых контрастов, начиная от первого плана. Фактически она строится фигурами свидетелей сцены прощения, растворяющимися постепенно в полумраке». «Перед нами децентрализованная композиция с главной группой (узлом события) слева и цезурой, отделяющей её от группы свидетелей события справа. Событие заставляет по-разному реагировать участников сцены. Сюжет строится по композиционной схеме „</w:t>
            </w:r>
            <w:proofErr w:type="gramStart"/>
            <w:r>
              <w:t>отклик“</w:t>
            </w:r>
            <w:proofErr w:type="gramEnd"/>
            <w:r>
              <w:t>»</w:t>
            </w:r>
            <w:r>
              <w:t>.</w:t>
            </w:r>
          </w:p>
        </w:tc>
      </w:tr>
      <w:tr w:rsidR="00CE087F" w:rsidRPr="00676655" w:rsidTr="000708C1">
        <w:tc>
          <w:tcPr>
            <w:tcW w:w="9628" w:type="dxa"/>
          </w:tcPr>
          <w:p w:rsidR="00CE087F" w:rsidRPr="00676655" w:rsidRDefault="00676655" w:rsidP="000708C1">
            <w:pPr>
              <w:pStyle w:val="a8"/>
              <w:numPr>
                <w:ilvl w:val="0"/>
                <w:numId w:val="11"/>
              </w:numPr>
              <w:jc w:val="both"/>
            </w:pPr>
            <w:r w:rsidRPr="00676655">
              <w:t>Единение семьи, обретение понимания счастья, катарсис – нравственное очищение и возвеличивание души человека.</w:t>
            </w:r>
          </w:p>
        </w:tc>
      </w:tr>
      <w:tr w:rsidR="00CE087F" w:rsidTr="000708C1">
        <w:tc>
          <w:tcPr>
            <w:tcW w:w="9628" w:type="dxa"/>
          </w:tcPr>
          <w:p w:rsidR="00CE087F" w:rsidRPr="00676655" w:rsidRDefault="00676655" w:rsidP="00676655">
            <w:pPr>
              <w:pStyle w:val="a8"/>
              <w:numPr>
                <w:ilvl w:val="0"/>
                <w:numId w:val="6"/>
              </w:numPr>
              <w:jc w:val="both"/>
            </w:pPr>
            <w:r w:rsidRPr="00676655">
              <w:t xml:space="preserve"> Мотив раскаяния со стороны младшего сына, мотив прощения и милосердия со стороны отца.</w:t>
            </w:r>
          </w:p>
        </w:tc>
      </w:tr>
      <w:tr w:rsidR="00CE087F" w:rsidTr="000708C1">
        <w:tc>
          <w:tcPr>
            <w:tcW w:w="9628" w:type="dxa"/>
          </w:tcPr>
          <w:p w:rsidR="00676655" w:rsidRPr="00676655" w:rsidRDefault="00676655" w:rsidP="00676655">
            <w:pPr>
              <w:pStyle w:val="a8"/>
              <w:numPr>
                <w:ilvl w:val="0"/>
                <w:numId w:val="6"/>
              </w:numPr>
              <w:jc w:val="both"/>
            </w:pPr>
          </w:p>
          <w:p w:rsidR="00676655" w:rsidRPr="00676655" w:rsidRDefault="00676655" w:rsidP="006766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6655">
              <w:rPr>
                <w:rFonts w:ascii="Times New Roman" w:hAnsi="Times New Roman" w:cs="Times New Roman"/>
                <w:sz w:val="24"/>
              </w:rPr>
              <w:t xml:space="preserve">Дюрер А. Блудный сын, </w:t>
            </w:r>
          </w:p>
          <w:p w:rsidR="00CE087F" w:rsidRPr="00676655" w:rsidRDefault="00676655" w:rsidP="0067665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55">
              <w:rPr>
                <w:rFonts w:ascii="Times New Roman" w:hAnsi="Times New Roman" w:cs="Times New Roman"/>
                <w:sz w:val="24"/>
              </w:rPr>
              <w:t>И.Босх</w:t>
            </w:r>
            <w:proofErr w:type="spellEnd"/>
            <w:r w:rsidRPr="00676655">
              <w:rPr>
                <w:rFonts w:ascii="Times New Roman" w:hAnsi="Times New Roman" w:cs="Times New Roman"/>
                <w:sz w:val="24"/>
              </w:rPr>
              <w:t xml:space="preserve"> Блудный сын, Путник.</w:t>
            </w:r>
          </w:p>
          <w:p w:rsidR="00676655" w:rsidRPr="00676655" w:rsidRDefault="00676655" w:rsidP="006766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6655">
              <w:rPr>
                <w:rFonts w:ascii="Times New Roman" w:hAnsi="Times New Roman" w:cs="Times New Roman"/>
                <w:sz w:val="24"/>
              </w:rPr>
              <w:t xml:space="preserve">Пьер </w:t>
            </w:r>
            <w:proofErr w:type="spellStart"/>
            <w:r w:rsidRPr="00676655">
              <w:rPr>
                <w:rFonts w:ascii="Times New Roman" w:hAnsi="Times New Roman" w:cs="Times New Roman"/>
                <w:sz w:val="24"/>
              </w:rPr>
              <w:t>Пюви</w:t>
            </w:r>
            <w:proofErr w:type="spellEnd"/>
            <w:r w:rsidRPr="00676655">
              <w:rPr>
                <w:rFonts w:ascii="Times New Roman" w:hAnsi="Times New Roman" w:cs="Times New Roman"/>
                <w:sz w:val="24"/>
              </w:rPr>
              <w:t xml:space="preserve"> де </w:t>
            </w:r>
            <w:proofErr w:type="spellStart"/>
            <w:r w:rsidRPr="00676655">
              <w:rPr>
                <w:rFonts w:ascii="Times New Roman" w:hAnsi="Times New Roman" w:cs="Times New Roman"/>
                <w:sz w:val="24"/>
              </w:rPr>
              <w:t>Шаванн</w:t>
            </w:r>
            <w:proofErr w:type="spellEnd"/>
            <w:r w:rsidRPr="00676655">
              <w:rPr>
                <w:rFonts w:ascii="Times New Roman" w:hAnsi="Times New Roman" w:cs="Times New Roman"/>
                <w:sz w:val="24"/>
              </w:rPr>
              <w:t>. Блудный сын</w:t>
            </w:r>
          </w:p>
          <w:p w:rsidR="00CE087F" w:rsidRPr="00676655" w:rsidRDefault="00676655" w:rsidP="000708C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55">
              <w:rPr>
                <w:rFonts w:ascii="Times New Roman" w:hAnsi="Times New Roman" w:cs="Times New Roman"/>
                <w:sz w:val="24"/>
              </w:rPr>
              <w:t>Бартоломео</w:t>
            </w:r>
            <w:proofErr w:type="spellEnd"/>
            <w:r w:rsidRPr="006766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676655">
              <w:rPr>
                <w:rFonts w:ascii="Times New Roman" w:hAnsi="Times New Roman" w:cs="Times New Roman"/>
                <w:sz w:val="24"/>
              </w:rPr>
              <w:t>Мурильо</w:t>
            </w:r>
            <w:proofErr w:type="spellEnd"/>
            <w:r w:rsidRPr="00676655">
              <w:rPr>
                <w:rFonts w:ascii="Times New Roman" w:hAnsi="Times New Roman" w:cs="Times New Roman"/>
                <w:sz w:val="24"/>
              </w:rPr>
              <w:t xml:space="preserve"> .Блудный</w:t>
            </w:r>
            <w:proofErr w:type="gramEnd"/>
            <w:r w:rsidRPr="00676655">
              <w:rPr>
                <w:rFonts w:ascii="Times New Roman" w:hAnsi="Times New Roman" w:cs="Times New Roman"/>
                <w:sz w:val="24"/>
              </w:rPr>
              <w:t xml:space="preserve"> сын кормит свиней. </w:t>
            </w:r>
          </w:p>
        </w:tc>
      </w:tr>
      <w:tr w:rsidR="00CE087F" w:rsidTr="000708C1">
        <w:tc>
          <w:tcPr>
            <w:tcW w:w="9628" w:type="dxa"/>
          </w:tcPr>
          <w:p w:rsidR="00CE087F" w:rsidRPr="00676655" w:rsidRDefault="00676655" w:rsidP="00676655">
            <w:pPr>
              <w:pStyle w:val="a8"/>
              <w:numPr>
                <w:ilvl w:val="0"/>
                <w:numId w:val="6"/>
              </w:numPr>
              <w:jc w:val="both"/>
            </w:pPr>
            <w:r w:rsidRPr="00676655">
              <w:t xml:space="preserve">Урок анатомии доктора </w:t>
            </w:r>
            <w:proofErr w:type="spellStart"/>
            <w:r w:rsidRPr="00676655">
              <w:t>Тульпа</w:t>
            </w:r>
            <w:proofErr w:type="spellEnd"/>
            <w:r w:rsidRPr="00676655">
              <w:t>, Ночной дозор, Флора, Даная, Пир Валтасара, Снятие с креста и др.</w:t>
            </w:r>
          </w:p>
        </w:tc>
      </w:tr>
    </w:tbl>
    <w:p w:rsidR="00CE087F" w:rsidRPr="00EC4FC3" w:rsidRDefault="00CE087F" w:rsidP="00CE087F">
      <w:pPr>
        <w:rPr>
          <w:rFonts w:ascii="Times New Roman" w:hAnsi="Times New Roman" w:cs="Times New Roman"/>
          <w:b/>
          <w:sz w:val="28"/>
        </w:rPr>
      </w:pPr>
      <w:r w:rsidRPr="00EC4FC3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836771" w:rsidRDefault="00836771" w:rsidP="00CE087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 правильно называет автора и назва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ние </w:t>
      </w:r>
      <w:proofErr w:type="spellStart"/>
      <w:r>
        <w:rPr>
          <w:rFonts w:ascii="Times New Roman" w:hAnsi="Times New Roman" w:cs="Times New Roman"/>
          <w:sz w:val="28"/>
        </w:rPr>
        <w:t>проиведения</w:t>
      </w:r>
      <w:proofErr w:type="spellEnd"/>
      <w:r>
        <w:rPr>
          <w:rFonts w:ascii="Times New Roman" w:hAnsi="Times New Roman" w:cs="Times New Roman"/>
          <w:sz w:val="28"/>
        </w:rPr>
        <w:t xml:space="preserve">. По 2 балла за каждое </w:t>
      </w:r>
      <w:proofErr w:type="gramStart"/>
      <w:r>
        <w:rPr>
          <w:rFonts w:ascii="Times New Roman" w:hAnsi="Times New Roman" w:cs="Times New Roman"/>
          <w:sz w:val="28"/>
        </w:rPr>
        <w:t>правильное  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36771">
        <w:rPr>
          <w:rFonts w:ascii="Times New Roman" w:hAnsi="Times New Roman" w:cs="Times New Roman"/>
          <w:b/>
          <w:sz w:val="28"/>
        </w:rPr>
        <w:t>всего 4 балла.</w:t>
      </w:r>
    </w:p>
    <w:p w:rsidR="00CE087F" w:rsidRPr="00085CF8" w:rsidRDefault="00CE087F" w:rsidP="00CE087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1908F2">
        <w:rPr>
          <w:rFonts w:ascii="Times New Roman" w:hAnsi="Times New Roman" w:cs="Times New Roman"/>
          <w:sz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</w:rPr>
        <w:t>описывает композиционное построение работы, и основные функции</w:t>
      </w:r>
      <w:r w:rsidRPr="001908F2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1908F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2</w:t>
      </w:r>
      <w:r w:rsidRPr="001908F2">
        <w:rPr>
          <w:rFonts w:ascii="Times New Roman" w:hAnsi="Times New Roman" w:cs="Times New Roman"/>
          <w:sz w:val="28"/>
        </w:rPr>
        <w:t xml:space="preserve"> балл</w:t>
      </w:r>
      <w:r>
        <w:rPr>
          <w:rFonts w:ascii="Times New Roman" w:hAnsi="Times New Roman" w:cs="Times New Roman"/>
          <w:sz w:val="28"/>
        </w:rPr>
        <w:t>а</w:t>
      </w:r>
      <w:r w:rsidRPr="001908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1</w:t>
      </w:r>
      <w:r w:rsidR="00836771">
        <w:rPr>
          <w:rFonts w:ascii="Times New Roman" w:hAnsi="Times New Roman" w:cs="Times New Roman"/>
          <w:b/>
          <w:sz w:val="28"/>
        </w:rPr>
        <w:t>0</w:t>
      </w:r>
      <w:r w:rsidRPr="00FA649F">
        <w:rPr>
          <w:rFonts w:ascii="Times New Roman" w:hAnsi="Times New Roman" w:cs="Times New Roman"/>
          <w:b/>
          <w:sz w:val="28"/>
        </w:rPr>
        <w:t xml:space="preserve"> баллов</w:t>
      </w:r>
      <w:r>
        <w:rPr>
          <w:rFonts w:ascii="Times New Roman" w:hAnsi="Times New Roman" w:cs="Times New Roman"/>
          <w:b/>
          <w:sz w:val="28"/>
        </w:rPr>
        <w:t>.</w:t>
      </w:r>
    </w:p>
    <w:p w:rsidR="00CE087F" w:rsidRPr="004E5D9E" w:rsidRDefault="00CE087F" w:rsidP="00CE087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расставляет акценты на детали композиции и определяет их функции – по 2 балла. </w:t>
      </w:r>
      <w:r>
        <w:rPr>
          <w:rFonts w:ascii="Times New Roman" w:hAnsi="Times New Roman" w:cs="Times New Roman"/>
          <w:b/>
          <w:sz w:val="28"/>
        </w:rPr>
        <w:t>14</w:t>
      </w:r>
      <w:r w:rsidRPr="004E5D9E">
        <w:rPr>
          <w:rFonts w:ascii="Times New Roman" w:hAnsi="Times New Roman" w:cs="Times New Roman"/>
          <w:b/>
          <w:sz w:val="28"/>
        </w:rPr>
        <w:t xml:space="preserve"> баллов.</w:t>
      </w:r>
    </w:p>
    <w:p w:rsidR="00CE087F" w:rsidRPr="004E5D9E" w:rsidRDefault="00CE087F" w:rsidP="00CE087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определяет и описывает общее настроение картины. </w:t>
      </w:r>
      <w:r w:rsidRPr="004E5D9E">
        <w:rPr>
          <w:rFonts w:ascii="Times New Roman" w:hAnsi="Times New Roman" w:cs="Times New Roman"/>
          <w:b/>
          <w:sz w:val="28"/>
        </w:rPr>
        <w:t>6 баллов.</w:t>
      </w:r>
    </w:p>
    <w:p w:rsidR="00836771" w:rsidRPr="00836771" w:rsidRDefault="00836771" w:rsidP="00CE087F">
      <w:pPr>
        <w:pStyle w:val="a8"/>
        <w:numPr>
          <w:ilvl w:val="0"/>
          <w:numId w:val="8"/>
        </w:numPr>
        <w:jc w:val="both"/>
        <w:rPr>
          <w:b/>
          <w:sz w:val="28"/>
        </w:rPr>
      </w:pPr>
      <w:r w:rsidRPr="00836771">
        <w:rPr>
          <w:sz w:val="28"/>
        </w:rPr>
        <w:lastRenderedPageBreak/>
        <w:t>Участник правильно определяет мотивы библейской притчи –</w:t>
      </w:r>
      <w:r>
        <w:rPr>
          <w:b/>
          <w:sz w:val="28"/>
        </w:rPr>
        <w:t xml:space="preserve"> 5 баллов.</w:t>
      </w:r>
    </w:p>
    <w:p w:rsidR="00CE087F" w:rsidRPr="00B32A30" w:rsidRDefault="00CE087F" w:rsidP="00CE087F">
      <w:pPr>
        <w:pStyle w:val="a8"/>
        <w:numPr>
          <w:ilvl w:val="0"/>
          <w:numId w:val="8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произведения</w:t>
      </w:r>
      <w:proofErr w:type="gramEnd"/>
      <w:r>
        <w:rPr>
          <w:sz w:val="28"/>
        </w:rPr>
        <w:t xml:space="preserve"> исторического жанра других авторов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="00836771">
        <w:rPr>
          <w:b/>
          <w:sz w:val="28"/>
        </w:rPr>
        <w:t>10</w:t>
      </w:r>
      <w:r w:rsidRPr="00B32A30">
        <w:rPr>
          <w:b/>
          <w:sz w:val="28"/>
        </w:rPr>
        <w:t xml:space="preserve"> баллов.</w:t>
      </w:r>
    </w:p>
    <w:p w:rsidR="00CE087F" w:rsidRPr="00B32A30" w:rsidRDefault="00CE087F" w:rsidP="00CE087F">
      <w:pPr>
        <w:pStyle w:val="a8"/>
        <w:numPr>
          <w:ilvl w:val="0"/>
          <w:numId w:val="8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произведения автора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CE087F" w:rsidRPr="004E5D9E" w:rsidRDefault="00CE087F" w:rsidP="00CE087F">
      <w:pPr>
        <w:pStyle w:val="a9"/>
        <w:ind w:left="720"/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b/>
          <w:sz w:val="28"/>
        </w:rPr>
        <w:t>Максимальный балл 5</w:t>
      </w:r>
      <w:r w:rsidR="00676655">
        <w:rPr>
          <w:rFonts w:ascii="Times New Roman" w:hAnsi="Times New Roman" w:cs="Times New Roman"/>
          <w:b/>
          <w:sz w:val="28"/>
        </w:rPr>
        <w:t>5</w:t>
      </w:r>
    </w:p>
    <w:p w:rsidR="00EC4FC3" w:rsidRDefault="00EC4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E087F" w:rsidRPr="00EC4FC3" w:rsidRDefault="00EC4FC3" w:rsidP="00E7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FC3">
        <w:rPr>
          <w:rFonts w:ascii="Times New Roman" w:hAnsi="Times New Roman" w:cs="Times New Roman"/>
          <w:b/>
          <w:sz w:val="28"/>
          <w:szCs w:val="28"/>
        </w:rPr>
        <w:lastRenderedPageBreak/>
        <w:t>Задание 6.</w:t>
      </w:r>
    </w:p>
    <w:tbl>
      <w:tblPr>
        <w:tblStyle w:val="a7"/>
        <w:tblW w:w="9702" w:type="dxa"/>
        <w:tblLook w:val="04A0" w:firstRow="1" w:lastRow="0" w:firstColumn="1" w:lastColumn="0" w:noHBand="0" w:noVBand="1"/>
      </w:tblPr>
      <w:tblGrid>
        <w:gridCol w:w="3234"/>
        <w:gridCol w:w="2006"/>
        <w:gridCol w:w="4462"/>
      </w:tblGrid>
      <w:tr w:rsidR="00EC4FC3" w:rsidRPr="00EC4FC3" w:rsidTr="004839DD">
        <w:trPr>
          <w:trHeight w:val="724"/>
        </w:trPr>
        <w:tc>
          <w:tcPr>
            <w:tcW w:w="3234" w:type="dxa"/>
          </w:tcPr>
          <w:p w:rsidR="00EC4FC3" w:rsidRPr="00EC4FC3" w:rsidRDefault="00EC4FC3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C3">
              <w:rPr>
                <w:rFonts w:ascii="Times New Roman" w:hAnsi="Times New Roman" w:cs="Times New Roman"/>
                <w:sz w:val="28"/>
                <w:szCs w:val="28"/>
              </w:rPr>
              <w:t>Название фильма</w:t>
            </w:r>
          </w:p>
        </w:tc>
        <w:tc>
          <w:tcPr>
            <w:tcW w:w="2006" w:type="dxa"/>
          </w:tcPr>
          <w:p w:rsidR="00EC4FC3" w:rsidRPr="00EC4FC3" w:rsidRDefault="00EC4FC3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C3">
              <w:rPr>
                <w:rFonts w:ascii="Times New Roman" w:hAnsi="Times New Roman" w:cs="Times New Roman"/>
                <w:sz w:val="28"/>
                <w:szCs w:val="28"/>
              </w:rPr>
              <w:t>№№ кадров</w:t>
            </w:r>
          </w:p>
        </w:tc>
        <w:tc>
          <w:tcPr>
            <w:tcW w:w="4462" w:type="dxa"/>
          </w:tcPr>
          <w:p w:rsidR="00EC4FC3" w:rsidRPr="00EC4FC3" w:rsidRDefault="00EC4FC3" w:rsidP="0007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FC3">
              <w:rPr>
                <w:rFonts w:ascii="Times New Roman" w:hAnsi="Times New Roman" w:cs="Times New Roman"/>
                <w:sz w:val="28"/>
                <w:szCs w:val="28"/>
              </w:rPr>
              <w:t>Автор, литературное произведение</w:t>
            </w:r>
          </w:p>
        </w:tc>
      </w:tr>
      <w:tr w:rsidR="004839DD" w:rsidRPr="00EC4FC3" w:rsidTr="004839DD">
        <w:trPr>
          <w:trHeight w:val="341"/>
        </w:trPr>
        <w:tc>
          <w:tcPr>
            <w:tcW w:w="3234" w:type="dxa"/>
          </w:tcPr>
          <w:p w:rsidR="004839DD" w:rsidRPr="004839DD" w:rsidRDefault="004839DD" w:rsidP="004839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9DD">
              <w:rPr>
                <w:rFonts w:ascii="Times New Roman" w:hAnsi="Times New Roman" w:cs="Times New Roman"/>
                <w:sz w:val="28"/>
              </w:rPr>
              <w:t>А. «Эскадрон гусар летучих»</w:t>
            </w:r>
          </w:p>
        </w:tc>
        <w:tc>
          <w:tcPr>
            <w:tcW w:w="2006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4462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С.Ермолинский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автор сценария</w:t>
            </w:r>
          </w:p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DD" w:rsidRPr="00EC4FC3" w:rsidTr="004839DD">
        <w:trPr>
          <w:trHeight w:val="362"/>
        </w:trPr>
        <w:tc>
          <w:tcPr>
            <w:tcW w:w="3234" w:type="dxa"/>
          </w:tcPr>
          <w:p w:rsidR="004839DD" w:rsidRPr="004839DD" w:rsidRDefault="004839DD" w:rsidP="004839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9DD">
              <w:rPr>
                <w:rFonts w:ascii="Times New Roman" w:hAnsi="Times New Roman" w:cs="Times New Roman"/>
                <w:sz w:val="28"/>
              </w:rPr>
              <w:t>Б. «Ревизор»</w:t>
            </w:r>
          </w:p>
        </w:tc>
        <w:tc>
          <w:tcPr>
            <w:tcW w:w="2006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4462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«Ревизор»</w:t>
            </w:r>
          </w:p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DD" w:rsidRPr="00EC4FC3" w:rsidTr="004839DD">
        <w:trPr>
          <w:trHeight w:val="341"/>
        </w:trPr>
        <w:tc>
          <w:tcPr>
            <w:tcW w:w="3234" w:type="dxa"/>
          </w:tcPr>
          <w:p w:rsidR="004839DD" w:rsidRPr="004839DD" w:rsidRDefault="004839DD" w:rsidP="004839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9DD">
              <w:rPr>
                <w:rFonts w:ascii="Times New Roman" w:hAnsi="Times New Roman" w:cs="Times New Roman"/>
                <w:sz w:val="28"/>
              </w:rPr>
              <w:t xml:space="preserve">В. Приключения Тома </w:t>
            </w:r>
            <w:proofErr w:type="spellStart"/>
            <w:r w:rsidRPr="004839DD">
              <w:rPr>
                <w:rFonts w:ascii="Times New Roman" w:hAnsi="Times New Roman" w:cs="Times New Roman"/>
                <w:sz w:val="28"/>
              </w:rPr>
              <w:t>Сойера</w:t>
            </w:r>
            <w:proofErr w:type="spellEnd"/>
            <w:r w:rsidRPr="004839D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4839DD">
              <w:rPr>
                <w:rFonts w:ascii="Times New Roman" w:hAnsi="Times New Roman" w:cs="Times New Roman"/>
                <w:sz w:val="28"/>
              </w:rPr>
              <w:t>Гекльберри</w:t>
            </w:r>
            <w:proofErr w:type="spellEnd"/>
            <w:r w:rsidRPr="004839DD">
              <w:rPr>
                <w:rFonts w:ascii="Times New Roman" w:hAnsi="Times New Roman" w:cs="Times New Roman"/>
                <w:sz w:val="28"/>
              </w:rPr>
              <w:t xml:space="preserve"> Финна</w:t>
            </w:r>
          </w:p>
        </w:tc>
        <w:tc>
          <w:tcPr>
            <w:tcW w:w="2006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4462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 Твен </w:t>
            </w:r>
            <w:r w:rsidRPr="004839DD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r w:rsidRPr="004839DD">
              <w:rPr>
                <w:rFonts w:ascii="Times New Roman" w:hAnsi="Times New Roman" w:cs="Times New Roman"/>
                <w:sz w:val="28"/>
              </w:rPr>
              <w:t xml:space="preserve">Похождения Тома </w:t>
            </w:r>
            <w:proofErr w:type="spellStart"/>
            <w:r w:rsidRPr="004839DD">
              <w:rPr>
                <w:rFonts w:ascii="Times New Roman" w:hAnsi="Times New Roman" w:cs="Times New Roman"/>
                <w:sz w:val="28"/>
              </w:rPr>
              <w:t>Соуэра</w:t>
            </w:r>
            <w:proofErr w:type="spellEnd"/>
            <w:r w:rsidRPr="004839DD">
              <w:rPr>
                <w:rFonts w:ascii="Times New Roman" w:hAnsi="Times New Roman" w:cs="Times New Roman"/>
                <w:sz w:val="36"/>
                <w:szCs w:val="28"/>
              </w:rPr>
              <w:t>».</w:t>
            </w:r>
          </w:p>
        </w:tc>
      </w:tr>
      <w:tr w:rsidR="004839DD" w:rsidRPr="00EC4FC3" w:rsidTr="004839DD">
        <w:trPr>
          <w:trHeight w:val="341"/>
        </w:trPr>
        <w:tc>
          <w:tcPr>
            <w:tcW w:w="3234" w:type="dxa"/>
          </w:tcPr>
          <w:p w:rsidR="004839DD" w:rsidRPr="004839DD" w:rsidRDefault="004839DD" w:rsidP="004839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9DD">
              <w:rPr>
                <w:rFonts w:ascii="Times New Roman" w:hAnsi="Times New Roman" w:cs="Times New Roman"/>
                <w:sz w:val="28"/>
              </w:rPr>
              <w:t>Г. «Капитанская дочка»</w:t>
            </w:r>
          </w:p>
        </w:tc>
        <w:tc>
          <w:tcPr>
            <w:tcW w:w="2006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462" w:type="dxa"/>
          </w:tcPr>
          <w:p w:rsidR="004839DD" w:rsidRPr="00EC4FC3" w:rsidRDefault="004839DD" w:rsidP="0048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«Капитанская дочка»</w:t>
            </w:r>
          </w:p>
        </w:tc>
      </w:tr>
    </w:tbl>
    <w:p w:rsidR="00EC4FC3" w:rsidRDefault="00EC4FC3" w:rsidP="00E739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9DD" w:rsidRPr="00D62958" w:rsidRDefault="004839DD" w:rsidP="004839DD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4839DD" w:rsidRDefault="004839DD" w:rsidP="004839DD">
      <w:pPr>
        <w:pStyle w:val="a8"/>
        <w:numPr>
          <w:ilvl w:val="0"/>
          <w:numId w:val="9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r>
        <w:rPr>
          <w:sz w:val="28"/>
        </w:rPr>
        <w:t xml:space="preserve">верно соотносит </w:t>
      </w:r>
      <w:r>
        <w:rPr>
          <w:sz w:val="28"/>
        </w:rPr>
        <w:t xml:space="preserve">№№ </w:t>
      </w:r>
      <w:proofErr w:type="gramStart"/>
      <w:r>
        <w:rPr>
          <w:sz w:val="28"/>
        </w:rPr>
        <w:t xml:space="preserve">кадров </w: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название </w:t>
      </w:r>
      <w:r>
        <w:rPr>
          <w:sz w:val="28"/>
        </w:rPr>
        <w:t xml:space="preserve">фильма </w:t>
      </w:r>
      <w:r>
        <w:rPr>
          <w:sz w:val="28"/>
        </w:rPr>
        <w:t xml:space="preserve"> – 2 балла. </w:t>
      </w:r>
      <w:r w:rsidRPr="004839DD">
        <w:rPr>
          <w:b/>
          <w:sz w:val="28"/>
        </w:rPr>
        <w:t>Всего 8</w:t>
      </w:r>
      <w:r w:rsidRPr="002A1E34">
        <w:rPr>
          <w:b/>
          <w:sz w:val="28"/>
        </w:rPr>
        <w:t xml:space="preserve"> балл</w:t>
      </w:r>
      <w:r>
        <w:rPr>
          <w:b/>
          <w:sz w:val="28"/>
        </w:rPr>
        <w:t>ов</w:t>
      </w:r>
      <w:r>
        <w:rPr>
          <w:b/>
          <w:sz w:val="28"/>
        </w:rPr>
        <w:t>.</w:t>
      </w:r>
    </w:p>
    <w:p w:rsidR="004839DD" w:rsidRDefault="004839DD" w:rsidP="004839DD">
      <w:pPr>
        <w:pStyle w:val="a8"/>
        <w:numPr>
          <w:ilvl w:val="0"/>
          <w:numId w:val="9"/>
        </w:numPr>
        <w:jc w:val="both"/>
        <w:rPr>
          <w:b/>
          <w:sz w:val="28"/>
        </w:rPr>
      </w:pPr>
      <w:r w:rsidRPr="00CE087F">
        <w:rPr>
          <w:sz w:val="28"/>
        </w:rPr>
        <w:t xml:space="preserve">Участник верно определяет </w:t>
      </w:r>
      <w:r>
        <w:rPr>
          <w:sz w:val="28"/>
        </w:rPr>
        <w:t>автора и название литературного произведения</w:t>
      </w:r>
      <w:r w:rsidRPr="00CE087F">
        <w:rPr>
          <w:sz w:val="28"/>
        </w:rPr>
        <w:t xml:space="preserve"> – 2 балла.</w:t>
      </w:r>
      <w:r>
        <w:rPr>
          <w:b/>
          <w:sz w:val="28"/>
        </w:rPr>
        <w:t xml:space="preserve"> Всего 6 баллов.</w:t>
      </w:r>
      <w:r>
        <w:rPr>
          <w:b/>
          <w:sz w:val="28"/>
        </w:rPr>
        <w:t xml:space="preserve"> </w:t>
      </w:r>
    </w:p>
    <w:p w:rsidR="004839DD" w:rsidRDefault="004839DD" w:rsidP="004839DD">
      <w:pPr>
        <w:pStyle w:val="a8"/>
        <w:numPr>
          <w:ilvl w:val="0"/>
          <w:numId w:val="9"/>
        </w:numPr>
        <w:jc w:val="both"/>
        <w:rPr>
          <w:b/>
          <w:sz w:val="28"/>
        </w:rPr>
      </w:pPr>
      <w:r w:rsidRPr="00F46D36">
        <w:rPr>
          <w:sz w:val="28"/>
        </w:rPr>
        <w:t>Учас</w:t>
      </w:r>
      <w:r w:rsidR="00F46D36" w:rsidRPr="00F46D36">
        <w:rPr>
          <w:sz w:val="28"/>
        </w:rPr>
        <w:t>т</w:t>
      </w:r>
      <w:r w:rsidRPr="00F46D36">
        <w:rPr>
          <w:sz w:val="28"/>
        </w:rPr>
        <w:t>ник верно называе</w:t>
      </w:r>
      <w:r w:rsidR="00F46D36" w:rsidRPr="00F46D36">
        <w:rPr>
          <w:sz w:val="28"/>
        </w:rPr>
        <w:t>т сценариста</w:t>
      </w:r>
      <w:r w:rsidR="00F46D36">
        <w:rPr>
          <w:b/>
          <w:sz w:val="28"/>
        </w:rPr>
        <w:t xml:space="preserve"> – 2 балла.</w:t>
      </w:r>
    </w:p>
    <w:p w:rsidR="00F46D36" w:rsidRDefault="00F46D36" w:rsidP="004839DD">
      <w:pPr>
        <w:pStyle w:val="a8"/>
        <w:numPr>
          <w:ilvl w:val="0"/>
          <w:numId w:val="9"/>
        </w:numPr>
        <w:jc w:val="both"/>
        <w:rPr>
          <w:b/>
          <w:sz w:val="28"/>
        </w:rPr>
      </w:pPr>
      <w:r w:rsidRPr="00F46D36">
        <w:rPr>
          <w:sz w:val="28"/>
        </w:rPr>
        <w:t>Дополнительные сведения –</w:t>
      </w:r>
      <w:r>
        <w:rPr>
          <w:b/>
          <w:sz w:val="28"/>
        </w:rPr>
        <w:t xml:space="preserve"> 2 балла</w:t>
      </w:r>
    </w:p>
    <w:p w:rsidR="004839DD" w:rsidRPr="002A1E34" w:rsidRDefault="004839DD" w:rsidP="004839DD">
      <w:pPr>
        <w:pStyle w:val="a8"/>
        <w:jc w:val="both"/>
        <w:rPr>
          <w:b/>
          <w:sz w:val="28"/>
        </w:rPr>
      </w:pPr>
      <w:r>
        <w:rPr>
          <w:b/>
          <w:sz w:val="28"/>
        </w:rPr>
        <w:t xml:space="preserve">Всего </w:t>
      </w:r>
      <w:r>
        <w:rPr>
          <w:b/>
          <w:sz w:val="28"/>
        </w:rPr>
        <w:t>1</w:t>
      </w:r>
      <w:r>
        <w:rPr>
          <w:b/>
          <w:sz w:val="28"/>
        </w:rPr>
        <w:t>8 баллов.</w:t>
      </w:r>
    </w:p>
    <w:p w:rsidR="00F46D36" w:rsidRDefault="00F46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39DD" w:rsidRDefault="00F46D36" w:rsidP="00E739D2">
      <w:pPr>
        <w:jc w:val="both"/>
        <w:rPr>
          <w:rFonts w:ascii="Times New Roman" w:hAnsi="Times New Roman" w:cs="Times New Roman"/>
          <w:b/>
          <w:sz w:val="28"/>
        </w:rPr>
      </w:pPr>
      <w:r w:rsidRPr="00F46D36">
        <w:rPr>
          <w:rFonts w:ascii="Times New Roman" w:hAnsi="Times New Roman" w:cs="Times New Roman"/>
          <w:b/>
          <w:sz w:val="28"/>
        </w:rPr>
        <w:lastRenderedPageBreak/>
        <w:t>Задание 7</w:t>
      </w:r>
      <w:r w:rsidRPr="00F46D36">
        <w:rPr>
          <w:rFonts w:ascii="Times New Roman" w:hAnsi="Times New Roman" w:cs="Times New Roman"/>
          <w:b/>
          <w:sz w:val="28"/>
        </w:rPr>
        <w:t>.</w:t>
      </w:r>
    </w:p>
    <w:p w:rsidR="00F46D36" w:rsidRDefault="00F46D36" w:rsidP="00F46D36">
      <w:r>
        <w:rPr>
          <w:noProof/>
        </w:rPr>
        <w:drawing>
          <wp:inline distT="0" distB="0" distL="0" distR="0" wp14:anchorId="5C34AD2F" wp14:editId="6BE4BF1C">
            <wp:extent cx="3740600" cy="2600872"/>
            <wp:effectExtent l="0" t="0" r="0" b="9525"/>
            <wp:docPr id="10" name="Рисунок 10" descr="wKV4uyQnUQA (700x487, 34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KV4uyQnUQA (700x487, 340Kb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63" cy="26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46D36" w:rsidRPr="00661643" w:rsidTr="00F46D36">
        <w:tc>
          <w:tcPr>
            <w:tcW w:w="3256" w:type="dxa"/>
          </w:tcPr>
          <w:p w:rsidR="00F46D36" w:rsidRPr="00661643" w:rsidRDefault="00F46D36" w:rsidP="00661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Автор картины</w:t>
            </w:r>
          </w:p>
        </w:tc>
        <w:tc>
          <w:tcPr>
            <w:tcW w:w="6372" w:type="dxa"/>
          </w:tcPr>
          <w:p w:rsidR="00F46D36" w:rsidRPr="00661643" w:rsidRDefault="00F46D36" w:rsidP="00661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картины</w:t>
            </w:r>
          </w:p>
        </w:tc>
      </w:tr>
      <w:tr w:rsidR="00F46D36" w:rsidRPr="00661643" w:rsidTr="00F46D36">
        <w:tc>
          <w:tcPr>
            <w:tcW w:w="3256" w:type="dxa"/>
          </w:tcPr>
          <w:p w:rsidR="00F46D36" w:rsidRPr="00661643" w:rsidRDefault="00F46D36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А.М. Васнецов</w:t>
            </w:r>
            <w:r w:rsidR="00661643"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61643"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</w:p>
        </w:tc>
        <w:tc>
          <w:tcPr>
            <w:tcW w:w="6372" w:type="dxa"/>
          </w:tcPr>
          <w:p w:rsidR="00F46D36" w:rsidRPr="00661643" w:rsidRDefault="00F46D36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tgtFrame="_blank" w:tooltip="Васнецов Аполлинарий Гонцы Ранним утром в Кремле Начало XVII века" w:history="1">
              <w:r w:rsidRPr="00661643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Гонцы. Ранним утром в Кремле.</w:t>
              </w:r>
              <w:r w:rsidRPr="00661643">
                <w:rPr>
                  <w:rFonts w:ascii="Times New Roman" w:hAnsi="Times New Roman" w:cs="Times New Roman"/>
                  <w:sz w:val="26"/>
                  <w:szCs w:val="26"/>
                </w:rPr>
                <w:br/>
              </w:r>
              <w:r w:rsidRPr="00661643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Начало XVII века</w:t>
              </w:r>
            </w:hyperlink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, 1913 год,</w:t>
            </w:r>
            <w:r w:rsidR="00661643"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661643"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br/>
              <w:t>Третьяковская галерея</w:t>
            </w:r>
          </w:p>
        </w:tc>
      </w:tr>
      <w:tr w:rsidR="00F46D36" w:rsidRPr="00661643" w:rsidTr="000708C1">
        <w:tc>
          <w:tcPr>
            <w:tcW w:w="9628" w:type="dxa"/>
            <w:gridSpan w:val="2"/>
          </w:tcPr>
          <w:p w:rsidR="00F46D36" w:rsidRPr="00661643" w:rsidRDefault="00F46D36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Название фильма:</w:t>
            </w:r>
          </w:p>
          <w:p w:rsidR="00661643" w:rsidRPr="00661643" w:rsidRDefault="00661643" w:rsidP="0066164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констатирующее номинативное название (Картина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Васнецов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hyperlink r:id="rId15" w:tgtFrame="_blank" w:tooltip="Васнецов Аполлинарий Гонцы Ранним утром в Кремле Начало XVII века" w:history="1">
              <w:r w:rsidRPr="00661643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Гонцы. Ранним утром в Кремле.</w:t>
              </w:r>
              <w:r w:rsidRPr="00661643">
                <w:rPr>
                  <w:rFonts w:ascii="Times New Roman" w:hAnsi="Times New Roman" w:cs="Times New Roman"/>
                  <w:sz w:val="26"/>
                  <w:szCs w:val="26"/>
                </w:rPr>
                <w:br/>
              </w:r>
              <w:r w:rsidRPr="00661643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Начало XVII века</w:t>
              </w:r>
            </w:hyperlink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 балла</w:t>
            </w:r>
          </w:p>
          <w:p w:rsidR="00661643" w:rsidRPr="00661643" w:rsidRDefault="00661643" w:rsidP="0066164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За название, раскрывающее замысел и идею фильма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– 4 балла</w:t>
            </w:r>
          </w:p>
          <w:p w:rsidR="00F46D36" w:rsidRPr="00661643" w:rsidRDefault="00661643" w:rsidP="0066164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метафорическое название или название, использующее </w:t>
            </w:r>
            <w:proofErr w:type="gramStart"/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цитату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  <w:proofErr w:type="gramEnd"/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Максимально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  <w:tr w:rsidR="00F46D36" w:rsidRPr="00661643" w:rsidTr="000708C1">
        <w:tc>
          <w:tcPr>
            <w:tcW w:w="9628" w:type="dxa"/>
            <w:gridSpan w:val="2"/>
          </w:tcPr>
          <w:p w:rsidR="00F46D36" w:rsidRPr="00661643" w:rsidRDefault="00F46D36" w:rsidP="0066164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Основная идея.</w:t>
            </w:r>
            <w:r w:rsidR="00661643"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61643"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балла </w:t>
            </w:r>
            <w:r w:rsidR="00661643"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(за отражение и раскрытие содержания картины); + вскрыть художественные особенности работы </w:t>
            </w:r>
            <w:r w:rsidR="00661643"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Васнецова</w:t>
            </w:r>
            <w:r w:rsidR="00661643"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</w:t>
            </w:r>
            <w:r w:rsidR="00661643"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балла </w:t>
            </w:r>
            <w:r w:rsidR="00661643"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(за замысел раскрыть художественные особенности произведения)</w:t>
            </w:r>
            <w:r w:rsidR="00661643"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= </w:t>
            </w:r>
            <w:r w:rsidR="00661643"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</w:t>
            </w:r>
            <w:r w:rsidR="00661643"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61643"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4 балла</w:t>
            </w:r>
            <w:r w:rsidR="00661643"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F46D36" w:rsidRPr="00661643" w:rsidTr="000708C1">
        <w:tc>
          <w:tcPr>
            <w:tcW w:w="9628" w:type="dxa"/>
            <w:gridSpan w:val="2"/>
          </w:tcPr>
          <w:p w:rsidR="00661643" w:rsidRPr="00661643" w:rsidRDefault="00F46D36" w:rsidP="0066164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Кадр 1</w:t>
            </w:r>
            <w:r w:rsidR="00661643"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-5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61643"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1643" w:rsidRPr="00661643">
              <w:rPr>
                <w:rFonts w:ascii="Times New Roman" w:hAnsi="Times New Roman" w:cs="Times New Roman"/>
                <w:sz w:val="26"/>
                <w:szCs w:val="26"/>
              </w:rPr>
              <w:t>В каждом кадре оценивается</w:t>
            </w:r>
          </w:p>
          <w:p w:rsidR="00661643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композиция кадра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:rsidR="00661643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плана;</w:t>
            </w:r>
          </w:p>
          <w:p w:rsidR="00661643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ракурс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ракурса,</w:t>
            </w:r>
          </w:p>
          <w:p w:rsidR="00661643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особенности цвета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указания цветовых решений,</w:t>
            </w:r>
          </w:p>
          <w:p w:rsidR="00661643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освещения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на особенности освещения,</w:t>
            </w:r>
          </w:p>
          <w:p w:rsidR="00661643" w:rsidRPr="00661643" w:rsidRDefault="00661643" w:rsidP="001C7CA7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титры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грамотно и уместно указанное содержание титров; закадровый текст –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F46D36" w:rsidRPr="00661643" w:rsidRDefault="00661643" w:rsidP="00661643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музыкальное сопровождение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уместно предложенное музыкальное сопровождение.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 9 баллов по каждому кадру.</w:t>
            </w:r>
          </w:p>
        </w:tc>
      </w:tr>
    </w:tbl>
    <w:p w:rsidR="00F46D36" w:rsidRPr="00661643" w:rsidRDefault="00661643" w:rsidP="00E739D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643">
        <w:rPr>
          <w:rFonts w:ascii="Times New Roman" w:hAnsi="Times New Roman" w:cs="Times New Roman"/>
          <w:b/>
          <w:i/>
          <w:sz w:val="28"/>
          <w:szCs w:val="28"/>
        </w:rPr>
        <w:t>Всего 60 баллов.</w:t>
      </w:r>
    </w:p>
    <w:sectPr w:rsidR="00F46D36" w:rsidRPr="00661643" w:rsidSect="00E739D2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9D2" w:rsidRDefault="00E739D2" w:rsidP="00E739D2">
      <w:pPr>
        <w:spacing w:after="0" w:line="240" w:lineRule="auto"/>
      </w:pPr>
      <w:r>
        <w:separator/>
      </w:r>
    </w:p>
  </w:endnote>
  <w:endnote w:type="continuationSeparator" w:id="0">
    <w:p w:rsidR="00E739D2" w:rsidRDefault="00E739D2" w:rsidP="00E7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9D2" w:rsidRDefault="00E739D2" w:rsidP="00E739D2">
      <w:pPr>
        <w:spacing w:after="0" w:line="240" w:lineRule="auto"/>
      </w:pPr>
      <w:r>
        <w:separator/>
      </w:r>
    </w:p>
  </w:footnote>
  <w:footnote w:type="continuationSeparator" w:id="0">
    <w:p w:rsidR="00E739D2" w:rsidRDefault="00E739D2" w:rsidP="00E7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D2" w:rsidRPr="00E739D2" w:rsidRDefault="00E739D2" w:rsidP="00E739D2">
    <w:pPr>
      <w:spacing w:after="0" w:line="240" w:lineRule="atLeast"/>
      <w:jc w:val="center"/>
      <w:rPr>
        <w:rFonts w:ascii="Times New Roman" w:hAnsi="Times New Roman" w:cs="Times New Roman"/>
        <w:b/>
        <w:sz w:val="18"/>
      </w:rPr>
    </w:pPr>
    <w:proofErr w:type="gramStart"/>
    <w:r w:rsidRPr="00E739D2">
      <w:rPr>
        <w:rFonts w:ascii="Times New Roman" w:hAnsi="Times New Roman" w:cs="Times New Roman"/>
        <w:b/>
        <w:sz w:val="18"/>
      </w:rPr>
      <w:t>Школьный  этап</w:t>
    </w:r>
    <w:proofErr w:type="gramEnd"/>
    <w:r w:rsidRPr="00E739D2">
      <w:rPr>
        <w:rFonts w:ascii="Times New Roman" w:hAnsi="Times New Roman" w:cs="Times New Roman"/>
        <w:b/>
        <w:sz w:val="18"/>
      </w:rPr>
      <w:t xml:space="preserve"> всероссийской олимпиады школьников </w:t>
    </w:r>
  </w:p>
  <w:p w:rsidR="00E739D2" w:rsidRPr="00E739D2" w:rsidRDefault="00E739D2" w:rsidP="00E739D2">
    <w:pPr>
      <w:spacing w:after="0" w:line="240" w:lineRule="atLeast"/>
      <w:jc w:val="center"/>
      <w:rPr>
        <w:rFonts w:ascii="Times New Roman" w:hAnsi="Times New Roman" w:cs="Times New Roman"/>
        <w:b/>
        <w:sz w:val="18"/>
      </w:rPr>
    </w:pPr>
    <w:r w:rsidRPr="00E739D2">
      <w:rPr>
        <w:rFonts w:ascii="Times New Roman" w:hAnsi="Times New Roman" w:cs="Times New Roman"/>
        <w:b/>
        <w:sz w:val="18"/>
      </w:rPr>
      <w:t>по искусству (мировой художественной культуре)</w:t>
    </w:r>
  </w:p>
  <w:p w:rsidR="00E739D2" w:rsidRDefault="00E739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BA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457F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55B8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00448"/>
    <w:multiLevelType w:val="hybridMultilevel"/>
    <w:tmpl w:val="F9F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D7EAA"/>
    <w:multiLevelType w:val="hybridMultilevel"/>
    <w:tmpl w:val="79A8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15C02"/>
    <w:multiLevelType w:val="hybridMultilevel"/>
    <w:tmpl w:val="EFFC590A"/>
    <w:lvl w:ilvl="0" w:tplc="564C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13EB9"/>
    <w:multiLevelType w:val="hybridMultilevel"/>
    <w:tmpl w:val="8BA8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32CFB"/>
    <w:multiLevelType w:val="hybridMultilevel"/>
    <w:tmpl w:val="30DA91AC"/>
    <w:lvl w:ilvl="0" w:tplc="F2BC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92707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400AA"/>
    <w:multiLevelType w:val="hybridMultilevel"/>
    <w:tmpl w:val="F9F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D2"/>
    <w:rsid w:val="00115A3B"/>
    <w:rsid w:val="002818E7"/>
    <w:rsid w:val="002A1E34"/>
    <w:rsid w:val="004839DD"/>
    <w:rsid w:val="00661643"/>
    <w:rsid w:val="00676655"/>
    <w:rsid w:val="00751694"/>
    <w:rsid w:val="00836771"/>
    <w:rsid w:val="00CE087F"/>
    <w:rsid w:val="00D62958"/>
    <w:rsid w:val="00E739D2"/>
    <w:rsid w:val="00EC4FC3"/>
    <w:rsid w:val="00EC716E"/>
    <w:rsid w:val="00ED4AA1"/>
    <w:rsid w:val="00F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27572-DC7E-4297-9473-B31A541C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39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9D2"/>
  </w:style>
  <w:style w:type="paragraph" w:styleId="a5">
    <w:name w:val="footer"/>
    <w:basedOn w:val="a"/>
    <w:link w:val="a6"/>
    <w:uiPriority w:val="99"/>
    <w:unhideWhenUsed/>
    <w:rsid w:val="00E7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9D2"/>
  </w:style>
  <w:style w:type="table" w:styleId="a7">
    <w:name w:val="Table Grid"/>
    <w:basedOn w:val="a1"/>
    <w:uiPriority w:val="59"/>
    <w:rsid w:val="00E73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739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E739D2"/>
  </w:style>
  <w:style w:type="paragraph" w:styleId="a8">
    <w:name w:val="List Paragraph"/>
    <w:basedOn w:val="a"/>
    <w:uiPriority w:val="34"/>
    <w:qFormat/>
    <w:rsid w:val="00D629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E087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F46D3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1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/index.php?title=Profil_perdu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smallbay.ru/images4/vasnezov_apollinariy_15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mallbay.ru/images4/vasnezov_apollinariy_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МВ</dc:creator>
  <cp:keywords/>
  <dc:description/>
  <cp:lastModifiedBy>Богомаз МВ</cp:lastModifiedBy>
  <cp:revision>5</cp:revision>
  <cp:lastPrinted>2016-10-26T07:17:00Z</cp:lastPrinted>
  <dcterms:created xsi:type="dcterms:W3CDTF">2016-10-26T05:02:00Z</dcterms:created>
  <dcterms:modified xsi:type="dcterms:W3CDTF">2016-10-26T07:18:00Z</dcterms:modified>
</cp:coreProperties>
</file>